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3BD3" w14:paraId="60F6C0FC" w14:textId="77777777">
        <w:tc>
          <w:tcPr>
            <w:tcW w:w="10423" w:type="dxa"/>
            <w:gridSpan w:val="2"/>
          </w:tcPr>
          <w:p w14:paraId="3EE48CB5" w14:textId="77777777" w:rsidR="00833BD3"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t>0.</w:t>
            </w:r>
            <w:r>
              <w:rPr>
                <w:rFonts w:eastAsia="SimSun" w:hint="eastAsia"/>
                <w:lang w:val="en-US" w:eastAsia="zh-CN"/>
              </w:rPr>
              <w:t>3</w:t>
            </w:r>
            <w:r>
              <w:t>.</w:t>
            </w:r>
            <w:bookmarkEnd w:id="3"/>
            <w:r>
              <w:t xml:space="preserve">0 </w:t>
            </w:r>
            <w:r>
              <w:rPr>
                <w:sz w:val="32"/>
              </w:rPr>
              <w:t>(</w:t>
            </w:r>
            <w:bookmarkStart w:id="4" w:name="issueDate"/>
            <w:r>
              <w:rPr>
                <w:sz w:val="32"/>
              </w:rPr>
              <w:t>202</w:t>
            </w:r>
            <w:r>
              <w:rPr>
                <w:rFonts w:eastAsia="SimSun" w:hint="eastAsia"/>
                <w:sz w:val="32"/>
                <w:lang w:val="en-US" w:eastAsia="zh-CN"/>
              </w:rPr>
              <w:t>5</w:t>
            </w:r>
            <w:r>
              <w:rPr>
                <w:sz w:val="32"/>
              </w:rPr>
              <w:t>-</w:t>
            </w:r>
            <w:bookmarkEnd w:id="4"/>
            <w:r>
              <w:rPr>
                <w:rFonts w:eastAsia="SimSun" w:hint="eastAsia"/>
                <w:sz w:val="32"/>
                <w:lang w:val="en-US" w:eastAsia="zh-CN"/>
              </w:rPr>
              <w:t>11</w:t>
            </w:r>
            <w:r>
              <w:rPr>
                <w:sz w:val="32"/>
              </w:rPr>
              <w:t>)</w:t>
            </w:r>
          </w:p>
        </w:tc>
      </w:tr>
      <w:tr w:rsidR="00833BD3" w14:paraId="1217B94A" w14:textId="77777777">
        <w:trPr>
          <w:trHeight w:hRule="exact" w:val="1134"/>
        </w:trPr>
        <w:tc>
          <w:tcPr>
            <w:tcW w:w="10423" w:type="dxa"/>
            <w:gridSpan w:val="2"/>
          </w:tcPr>
          <w:p w14:paraId="75567D74" w14:textId="77777777" w:rsidR="00833BD3" w:rsidRDefault="00000000">
            <w:pPr>
              <w:pStyle w:val="ZB"/>
              <w:framePr w:w="0" w:hRule="auto" w:wrap="auto" w:vAnchor="margin" w:hAnchor="text" w:yAlign="inline"/>
            </w:pPr>
            <w:r>
              <w:t xml:space="preserve">Technical </w:t>
            </w:r>
            <w:bookmarkStart w:id="5" w:name="spectype2"/>
            <w:r>
              <w:t>Report</w:t>
            </w:r>
            <w:bookmarkEnd w:id="5"/>
          </w:p>
        </w:tc>
      </w:tr>
      <w:tr w:rsidR="00833BD3" w14:paraId="098487C3" w14:textId="77777777">
        <w:trPr>
          <w:trHeight w:hRule="exact" w:val="3686"/>
        </w:trPr>
        <w:tc>
          <w:tcPr>
            <w:tcW w:w="10423" w:type="dxa"/>
            <w:gridSpan w:val="2"/>
          </w:tcPr>
          <w:p w14:paraId="332BFFF6" w14:textId="77777777" w:rsidR="00833BD3" w:rsidRDefault="00000000">
            <w:pPr>
              <w:pStyle w:val="ZT"/>
              <w:framePr w:wrap="auto" w:hAnchor="text" w:yAlign="inline"/>
            </w:pPr>
            <w:r>
              <w:t>3rd Generation Partnership Project;</w:t>
            </w:r>
          </w:p>
          <w:p w14:paraId="3A073D0F" w14:textId="77777777" w:rsidR="00833BD3" w:rsidRDefault="00000000">
            <w:pPr>
              <w:pStyle w:val="ZT"/>
              <w:framePr w:wrap="auto" w:hAnchor="text" w:yAlign="inline"/>
            </w:pPr>
            <w:r>
              <w:t xml:space="preserve">Technical Specification Group </w:t>
            </w:r>
            <w:bookmarkStart w:id="6" w:name="specTitle"/>
            <w:r>
              <w:rPr>
                <w:lang w:val="en-IN"/>
              </w:rPr>
              <w:t>Services and System Aspects</w:t>
            </w:r>
            <w:r>
              <w:t>;</w:t>
            </w:r>
          </w:p>
          <w:p w14:paraId="42BE473C" w14:textId="77777777" w:rsidR="00833BD3" w:rsidRDefault="00000000">
            <w:pPr>
              <w:pStyle w:val="ZT"/>
              <w:framePr w:wrap="auto" w:hAnchor="text" w:yAlign="inline"/>
            </w:pPr>
            <w:r>
              <w:rPr>
                <w:rFonts w:hint="eastAsia"/>
              </w:rPr>
              <w:t>Study on Use of sensing results for Vertical Applications</w:t>
            </w:r>
            <w:r>
              <w:t>;</w:t>
            </w:r>
            <w:bookmarkEnd w:id="6"/>
          </w:p>
          <w:p w14:paraId="18BF9A06" w14:textId="77777777" w:rsidR="00833BD3"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833BD3" w14:paraId="3E0BB977" w14:textId="77777777">
        <w:tc>
          <w:tcPr>
            <w:tcW w:w="10423" w:type="dxa"/>
            <w:gridSpan w:val="2"/>
          </w:tcPr>
          <w:p w14:paraId="3C59046E" w14:textId="77777777" w:rsidR="00833BD3" w:rsidRDefault="00000000">
            <w:pPr>
              <w:pStyle w:val="ZU"/>
              <w:framePr w:w="0" w:wrap="auto" w:vAnchor="margin" w:hAnchor="text" w:yAlign="inline"/>
              <w:tabs>
                <w:tab w:val="right" w:pos="10206"/>
              </w:tabs>
              <w:jc w:val="left"/>
              <w:rPr>
                <w:color w:val="0000FF"/>
              </w:rPr>
            </w:pPr>
            <w:r>
              <w:rPr>
                <w:color w:val="0000FF"/>
              </w:rPr>
              <w:tab/>
            </w:r>
          </w:p>
        </w:tc>
      </w:tr>
      <w:tr w:rsidR="00833BD3" w14:paraId="630B0866" w14:textId="77777777">
        <w:trPr>
          <w:trHeight w:hRule="exact" w:val="1531"/>
        </w:trPr>
        <w:tc>
          <w:tcPr>
            <w:tcW w:w="4883" w:type="dxa"/>
          </w:tcPr>
          <w:p w14:paraId="62D6EB56" w14:textId="77777777" w:rsidR="00833BD3" w:rsidRDefault="00000000">
            <w:pPr>
              <w:rPr>
                <w:i/>
              </w:rPr>
            </w:pPr>
            <w:r>
              <w:rPr>
                <w:i/>
                <w:noProof/>
              </w:rPr>
              <w:drawing>
                <wp:inline distT="0" distB="0" distL="0" distR="0" wp14:anchorId="64A63BE0" wp14:editId="5853F6E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tcPr>
          <w:p w14:paraId="6A0F2BAA" w14:textId="77777777" w:rsidR="00833BD3" w:rsidRDefault="00000000">
            <w:pPr>
              <w:jc w:val="right"/>
            </w:pPr>
            <w:r>
              <w:rPr>
                <w:noProof/>
              </w:rPr>
              <w:drawing>
                <wp:inline distT="0" distB="0" distL="0" distR="0" wp14:anchorId="28344720" wp14:editId="7899617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833BD3" w14:paraId="05B95A31" w14:textId="77777777">
        <w:trPr>
          <w:trHeight w:hRule="exact" w:val="5783"/>
        </w:trPr>
        <w:tc>
          <w:tcPr>
            <w:tcW w:w="10423" w:type="dxa"/>
            <w:gridSpan w:val="2"/>
          </w:tcPr>
          <w:p w14:paraId="394E239F" w14:textId="77777777" w:rsidR="00833BD3" w:rsidRDefault="00833BD3">
            <w:pPr>
              <w:pStyle w:val="Guidance"/>
            </w:pPr>
          </w:p>
        </w:tc>
      </w:tr>
      <w:tr w:rsidR="00833BD3" w14:paraId="1B147623" w14:textId="77777777">
        <w:trPr>
          <w:cantSplit/>
          <w:trHeight w:hRule="exact" w:val="964"/>
        </w:trPr>
        <w:tc>
          <w:tcPr>
            <w:tcW w:w="10423" w:type="dxa"/>
            <w:gridSpan w:val="2"/>
          </w:tcPr>
          <w:p w14:paraId="32C5AB98" w14:textId="77777777" w:rsidR="00833BD3" w:rsidRDefault="0000000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454BCFC" w14:textId="77777777" w:rsidR="00833BD3" w:rsidRDefault="00833BD3">
            <w:pPr>
              <w:pStyle w:val="ZV"/>
              <w:framePr w:wrap="notBeside"/>
            </w:pPr>
          </w:p>
          <w:p w14:paraId="21E2F66D" w14:textId="77777777" w:rsidR="00833BD3" w:rsidRDefault="00833BD3">
            <w:pPr>
              <w:rPr>
                <w:sz w:val="16"/>
              </w:rPr>
            </w:pPr>
          </w:p>
        </w:tc>
      </w:tr>
      <w:bookmarkEnd w:id="0"/>
    </w:tbl>
    <w:p w14:paraId="7B04DB94" w14:textId="77777777" w:rsidR="00833BD3" w:rsidRDefault="00833BD3">
      <w:pPr>
        <w:sectPr w:rsidR="00833BD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3BD3" w14:paraId="3DAE0FE1" w14:textId="77777777">
        <w:trPr>
          <w:trHeight w:hRule="exact" w:val="5670"/>
        </w:trPr>
        <w:tc>
          <w:tcPr>
            <w:tcW w:w="10423" w:type="dxa"/>
          </w:tcPr>
          <w:p w14:paraId="0468A5D2" w14:textId="77777777" w:rsidR="00833BD3" w:rsidRDefault="00833BD3">
            <w:pPr>
              <w:pStyle w:val="Guidance"/>
            </w:pPr>
            <w:bookmarkStart w:id="8" w:name="page2"/>
          </w:p>
        </w:tc>
      </w:tr>
      <w:tr w:rsidR="00833BD3" w14:paraId="7B13A380" w14:textId="77777777">
        <w:trPr>
          <w:trHeight w:hRule="exact" w:val="5387"/>
        </w:trPr>
        <w:tc>
          <w:tcPr>
            <w:tcW w:w="10423" w:type="dxa"/>
          </w:tcPr>
          <w:p w14:paraId="59A3F31E" w14:textId="77777777" w:rsidR="00833BD3" w:rsidRDefault="00000000">
            <w:pPr>
              <w:pStyle w:val="FP"/>
              <w:spacing w:after="240"/>
              <w:ind w:left="2835" w:right="2835"/>
              <w:jc w:val="center"/>
              <w:rPr>
                <w:rFonts w:ascii="Arial" w:hAnsi="Arial"/>
                <w:b/>
                <w:i/>
              </w:rPr>
            </w:pPr>
            <w:bookmarkStart w:id="9" w:name="coords3gpp"/>
            <w:r>
              <w:rPr>
                <w:rFonts w:ascii="Arial" w:hAnsi="Arial"/>
                <w:b/>
                <w:i/>
              </w:rPr>
              <w:t>3GPP</w:t>
            </w:r>
          </w:p>
          <w:p w14:paraId="01B2B193" w14:textId="77777777" w:rsidR="00833BD3" w:rsidRDefault="00000000">
            <w:pPr>
              <w:pStyle w:val="FP"/>
              <w:pBdr>
                <w:bottom w:val="single" w:sz="6" w:space="1" w:color="auto"/>
              </w:pBdr>
              <w:ind w:left="2835" w:right="2835"/>
              <w:jc w:val="center"/>
            </w:pPr>
            <w:r>
              <w:t>Postal address</w:t>
            </w:r>
          </w:p>
          <w:p w14:paraId="3F53088E" w14:textId="77777777" w:rsidR="00833BD3" w:rsidRDefault="00833BD3">
            <w:pPr>
              <w:pStyle w:val="FP"/>
              <w:ind w:left="2835" w:right="2835"/>
              <w:jc w:val="center"/>
              <w:rPr>
                <w:rFonts w:ascii="Arial" w:hAnsi="Arial"/>
                <w:sz w:val="18"/>
              </w:rPr>
            </w:pPr>
          </w:p>
          <w:p w14:paraId="6F7BF33F" w14:textId="77777777" w:rsidR="00833BD3" w:rsidRDefault="00000000">
            <w:pPr>
              <w:pStyle w:val="FP"/>
              <w:pBdr>
                <w:bottom w:val="single" w:sz="6" w:space="1" w:color="auto"/>
              </w:pBdr>
              <w:spacing w:before="240"/>
              <w:ind w:left="2835" w:right="2835"/>
              <w:jc w:val="center"/>
            </w:pPr>
            <w:r>
              <w:t>3GPP support office address</w:t>
            </w:r>
          </w:p>
          <w:p w14:paraId="012FA98F" w14:textId="77777777" w:rsidR="00833BD3"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C887532" w14:textId="77777777" w:rsidR="00833BD3" w:rsidRDefault="00000000">
            <w:pPr>
              <w:pStyle w:val="FP"/>
              <w:ind w:left="2835" w:right="2835"/>
              <w:jc w:val="center"/>
              <w:rPr>
                <w:rFonts w:ascii="Arial" w:hAnsi="Arial"/>
                <w:sz w:val="18"/>
                <w:lang w:val="fr-FR"/>
              </w:rPr>
            </w:pPr>
            <w:r>
              <w:rPr>
                <w:rFonts w:ascii="Arial" w:hAnsi="Arial"/>
                <w:sz w:val="18"/>
                <w:lang w:val="fr-FR"/>
              </w:rPr>
              <w:t>Valbonne - FRANCE</w:t>
            </w:r>
          </w:p>
          <w:p w14:paraId="3A04B304" w14:textId="77777777" w:rsidR="00833BD3"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1547A1A" w14:textId="77777777" w:rsidR="00833BD3" w:rsidRDefault="00000000">
            <w:pPr>
              <w:pStyle w:val="FP"/>
              <w:pBdr>
                <w:bottom w:val="single" w:sz="6" w:space="1" w:color="auto"/>
              </w:pBdr>
              <w:spacing w:before="240"/>
              <w:ind w:left="2835" w:right="2835"/>
              <w:jc w:val="center"/>
            </w:pPr>
            <w:r>
              <w:t>Internet</w:t>
            </w:r>
          </w:p>
          <w:p w14:paraId="00DD3148" w14:textId="77777777" w:rsidR="00833BD3" w:rsidRDefault="00000000">
            <w:pPr>
              <w:pStyle w:val="FP"/>
              <w:ind w:left="2835" w:right="2835"/>
              <w:jc w:val="center"/>
              <w:rPr>
                <w:rFonts w:ascii="Arial" w:hAnsi="Arial"/>
                <w:sz w:val="18"/>
              </w:rPr>
            </w:pPr>
            <w:r>
              <w:rPr>
                <w:rFonts w:ascii="Arial" w:hAnsi="Arial"/>
                <w:sz w:val="18"/>
              </w:rPr>
              <w:t>http://www.3gpp.org</w:t>
            </w:r>
            <w:bookmarkEnd w:id="9"/>
          </w:p>
          <w:p w14:paraId="40B857F8" w14:textId="77777777" w:rsidR="00833BD3" w:rsidRDefault="00833BD3"/>
        </w:tc>
      </w:tr>
      <w:tr w:rsidR="00833BD3" w14:paraId="600B8530" w14:textId="77777777">
        <w:tc>
          <w:tcPr>
            <w:tcW w:w="10423" w:type="dxa"/>
            <w:vAlign w:val="bottom"/>
          </w:tcPr>
          <w:p w14:paraId="3B746C12" w14:textId="77777777" w:rsidR="00833BD3" w:rsidRDefault="0000000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7C62D111" w14:textId="77777777" w:rsidR="00833BD3" w:rsidRDefault="00000000">
            <w:pPr>
              <w:pStyle w:val="FP"/>
              <w:jc w:val="center"/>
            </w:pPr>
            <w:r>
              <w:t>No part may be reproduced except as authorized by written permission.</w:t>
            </w:r>
            <w:r>
              <w:br/>
              <w:t>The copyright and the foregoing restriction extend to reproduction in all media.</w:t>
            </w:r>
          </w:p>
          <w:p w14:paraId="75FB73E8" w14:textId="77777777" w:rsidR="00833BD3" w:rsidRDefault="00833BD3">
            <w:pPr>
              <w:pStyle w:val="FP"/>
              <w:jc w:val="center"/>
            </w:pPr>
          </w:p>
          <w:p w14:paraId="4A9A7980" w14:textId="77777777" w:rsidR="00833BD3" w:rsidRDefault="00000000">
            <w:pPr>
              <w:pStyle w:val="FP"/>
              <w:jc w:val="center"/>
              <w:rPr>
                <w:sz w:val="18"/>
              </w:rPr>
            </w:pPr>
            <w:r>
              <w:rPr>
                <w:sz w:val="18"/>
              </w:rPr>
              <w:t xml:space="preserve">© </w:t>
            </w:r>
            <w:bookmarkStart w:id="11" w:name="copyrightDate"/>
            <w:r>
              <w:rPr>
                <w:sz w:val="18"/>
              </w:rPr>
              <w:t>202</w:t>
            </w:r>
            <w:bookmarkEnd w:id="11"/>
            <w:r>
              <w:rPr>
                <w:sz w:val="18"/>
              </w:rPr>
              <w:t>5, 3GPP Organizational Partners (ARIB, ATIS, CCSA, ETSI, TSDSI, TTA, TTC).</w:t>
            </w:r>
            <w:bookmarkStart w:id="12" w:name="copyrightaddon"/>
            <w:bookmarkEnd w:id="12"/>
          </w:p>
          <w:p w14:paraId="233404D5" w14:textId="77777777" w:rsidR="00833BD3" w:rsidRDefault="00000000">
            <w:pPr>
              <w:pStyle w:val="FP"/>
              <w:jc w:val="center"/>
              <w:rPr>
                <w:sz w:val="18"/>
              </w:rPr>
            </w:pPr>
            <w:r>
              <w:rPr>
                <w:sz w:val="18"/>
              </w:rPr>
              <w:t>All rights reserved.</w:t>
            </w:r>
          </w:p>
          <w:p w14:paraId="1DAA3759" w14:textId="77777777" w:rsidR="00833BD3" w:rsidRDefault="00833BD3">
            <w:pPr>
              <w:pStyle w:val="FP"/>
              <w:rPr>
                <w:sz w:val="18"/>
              </w:rPr>
            </w:pPr>
          </w:p>
          <w:p w14:paraId="261A0E40" w14:textId="77777777" w:rsidR="00833BD3" w:rsidRDefault="00000000">
            <w:pPr>
              <w:pStyle w:val="FP"/>
              <w:rPr>
                <w:sz w:val="18"/>
              </w:rPr>
            </w:pPr>
            <w:r>
              <w:rPr>
                <w:sz w:val="18"/>
              </w:rPr>
              <w:t>UMTS™ is a Trade Mark of ETSI registered for the benefit of its members</w:t>
            </w:r>
          </w:p>
          <w:p w14:paraId="50A17A93" w14:textId="77777777" w:rsidR="00833BD3"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DE844A0" w14:textId="77777777" w:rsidR="00833BD3" w:rsidRDefault="00000000">
            <w:pPr>
              <w:pStyle w:val="FP"/>
              <w:rPr>
                <w:sz w:val="18"/>
              </w:rPr>
            </w:pPr>
            <w:r>
              <w:rPr>
                <w:sz w:val="18"/>
              </w:rPr>
              <w:t>GSM® and the GSM logo are registered and owned by the GSM Association</w:t>
            </w:r>
            <w:bookmarkEnd w:id="10"/>
          </w:p>
          <w:p w14:paraId="329D8531" w14:textId="77777777" w:rsidR="00833BD3" w:rsidRDefault="00833BD3"/>
        </w:tc>
      </w:tr>
      <w:bookmarkEnd w:id="8"/>
    </w:tbl>
    <w:p w14:paraId="35015ADB" w14:textId="77777777" w:rsidR="00833BD3" w:rsidRDefault="00000000">
      <w:pPr>
        <w:pStyle w:val="TT"/>
      </w:pPr>
      <w:r>
        <w:br w:type="page"/>
      </w:r>
      <w:bookmarkStart w:id="13" w:name="tableOfContents"/>
      <w:bookmarkEnd w:id="13"/>
      <w:r>
        <w:lastRenderedPageBreak/>
        <w:t>Contents</w:t>
      </w:r>
    </w:p>
    <w:p w14:paraId="7084E764" w14:textId="1FBA24C2" w:rsidR="00BF4712"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BF4712">
        <w:rPr>
          <w:noProof/>
        </w:rPr>
        <w:t>Foreword</w:t>
      </w:r>
      <w:r w:rsidR="00BF4712">
        <w:rPr>
          <w:noProof/>
        </w:rPr>
        <w:tab/>
      </w:r>
      <w:r w:rsidR="00BF4712">
        <w:rPr>
          <w:noProof/>
        </w:rPr>
        <w:fldChar w:fldCharType="begin"/>
      </w:r>
      <w:r w:rsidR="00BF4712">
        <w:rPr>
          <w:noProof/>
        </w:rPr>
        <w:instrText xml:space="preserve"> PAGEREF _Toc215009577 \h </w:instrText>
      </w:r>
      <w:r w:rsidR="00BF4712">
        <w:rPr>
          <w:noProof/>
        </w:rPr>
      </w:r>
      <w:r w:rsidR="00BF4712">
        <w:rPr>
          <w:noProof/>
        </w:rPr>
        <w:fldChar w:fldCharType="separate"/>
      </w:r>
      <w:r w:rsidR="00BF4712">
        <w:rPr>
          <w:noProof/>
        </w:rPr>
        <w:t>6</w:t>
      </w:r>
      <w:r w:rsidR="00BF4712">
        <w:rPr>
          <w:noProof/>
        </w:rPr>
        <w:fldChar w:fldCharType="end"/>
      </w:r>
    </w:p>
    <w:p w14:paraId="35ADED60" w14:textId="3A23481D" w:rsidR="00BF4712" w:rsidRDefault="00BF471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_Toc215009578 \h </w:instrText>
      </w:r>
      <w:r>
        <w:rPr>
          <w:noProof/>
        </w:rPr>
      </w:r>
      <w:r>
        <w:rPr>
          <w:noProof/>
        </w:rPr>
        <w:fldChar w:fldCharType="separate"/>
      </w:r>
      <w:r>
        <w:rPr>
          <w:noProof/>
        </w:rPr>
        <w:t>7</w:t>
      </w:r>
      <w:r>
        <w:rPr>
          <w:noProof/>
        </w:rPr>
        <w:fldChar w:fldCharType="end"/>
      </w:r>
    </w:p>
    <w:p w14:paraId="6C785410" w14:textId="3B68CE8E" w:rsidR="00BF4712" w:rsidRDefault="00BF471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_Toc215009579 \h </w:instrText>
      </w:r>
      <w:r>
        <w:rPr>
          <w:noProof/>
        </w:rPr>
      </w:r>
      <w:r>
        <w:rPr>
          <w:noProof/>
        </w:rPr>
        <w:fldChar w:fldCharType="separate"/>
      </w:r>
      <w:r>
        <w:rPr>
          <w:noProof/>
        </w:rPr>
        <w:t>8</w:t>
      </w:r>
      <w:r>
        <w:rPr>
          <w:noProof/>
        </w:rPr>
        <w:fldChar w:fldCharType="end"/>
      </w:r>
    </w:p>
    <w:p w14:paraId="5F3DE1FF" w14:textId="4EFF8A6A" w:rsidR="00BF4712" w:rsidRDefault="00BF471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_Toc215009580 \h </w:instrText>
      </w:r>
      <w:r>
        <w:rPr>
          <w:noProof/>
        </w:rPr>
      </w:r>
      <w:r>
        <w:rPr>
          <w:noProof/>
        </w:rPr>
        <w:fldChar w:fldCharType="separate"/>
      </w:r>
      <w:r>
        <w:rPr>
          <w:noProof/>
        </w:rPr>
        <w:t>8</w:t>
      </w:r>
      <w:r>
        <w:rPr>
          <w:noProof/>
        </w:rPr>
        <w:fldChar w:fldCharType="end"/>
      </w:r>
    </w:p>
    <w:p w14:paraId="6413DAF6" w14:textId="161C307B" w:rsidR="00BF4712" w:rsidRDefault="00BF471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_Toc215009581 \h </w:instrText>
      </w:r>
      <w:r>
        <w:rPr>
          <w:noProof/>
        </w:rPr>
      </w:r>
      <w:r>
        <w:rPr>
          <w:noProof/>
        </w:rPr>
        <w:fldChar w:fldCharType="separate"/>
      </w:r>
      <w:r>
        <w:rPr>
          <w:noProof/>
        </w:rPr>
        <w:t>8</w:t>
      </w:r>
      <w:r>
        <w:rPr>
          <w:noProof/>
        </w:rPr>
        <w:fldChar w:fldCharType="end"/>
      </w:r>
    </w:p>
    <w:p w14:paraId="68C3FBB6" w14:textId="66F7749D"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_Toc215009582 \h </w:instrText>
      </w:r>
      <w:r>
        <w:rPr>
          <w:noProof/>
        </w:rPr>
      </w:r>
      <w:r>
        <w:rPr>
          <w:noProof/>
        </w:rPr>
        <w:fldChar w:fldCharType="separate"/>
      </w:r>
      <w:r>
        <w:rPr>
          <w:noProof/>
        </w:rPr>
        <w:t>8</w:t>
      </w:r>
      <w:r>
        <w:rPr>
          <w:noProof/>
        </w:rPr>
        <w:fldChar w:fldCharType="end"/>
      </w:r>
    </w:p>
    <w:p w14:paraId="419C67FC" w14:textId="40058674"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_Toc215009583 \h </w:instrText>
      </w:r>
      <w:r>
        <w:rPr>
          <w:noProof/>
        </w:rPr>
      </w:r>
      <w:r>
        <w:rPr>
          <w:noProof/>
        </w:rPr>
        <w:fldChar w:fldCharType="separate"/>
      </w:r>
      <w:r>
        <w:rPr>
          <w:noProof/>
        </w:rPr>
        <w:t>9</w:t>
      </w:r>
      <w:r>
        <w:rPr>
          <w:noProof/>
        </w:rPr>
        <w:fldChar w:fldCharType="end"/>
      </w:r>
    </w:p>
    <w:p w14:paraId="284DF37C" w14:textId="53DF1B3B"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_Toc215009584 \h </w:instrText>
      </w:r>
      <w:r>
        <w:rPr>
          <w:noProof/>
        </w:rPr>
      </w:r>
      <w:r>
        <w:rPr>
          <w:noProof/>
        </w:rPr>
        <w:fldChar w:fldCharType="separate"/>
      </w:r>
      <w:r>
        <w:rPr>
          <w:noProof/>
        </w:rPr>
        <w:t>9</w:t>
      </w:r>
      <w:r>
        <w:rPr>
          <w:noProof/>
        </w:rPr>
        <w:fldChar w:fldCharType="end"/>
      </w:r>
    </w:p>
    <w:p w14:paraId="518293B8" w14:textId="3E8F8335" w:rsidR="00BF4712" w:rsidRDefault="00BF4712">
      <w:pPr>
        <w:pStyle w:val="TOC1"/>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_Toc215009585 \h </w:instrText>
      </w:r>
      <w:r>
        <w:rPr>
          <w:noProof/>
        </w:rPr>
      </w:r>
      <w:r>
        <w:rPr>
          <w:noProof/>
        </w:rPr>
        <w:fldChar w:fldCharType="separate"/>
      </w:r>
      <w:r>
        <w:rPr>
          <w:noProof/>
        </w:rPr>
        <w:t>9</w:t>
      </w:r>
      <w:r>
        <w:rPr>
          <w:noProof/>
        </w:rPr>
        <w:fldChar w:fldCharType="end"/>
      </w:r>
    </w:p>
    <w:p w14:paraId="1969D21D" w14:textId="5DBFAB77"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4</w:t>
      </w:r>
      <w:r>
        <w:rPr>
          <w:noProof/>
        </w:rPr>
        <w:t>.</w:t>
      </w:r>
      <w:r w:rsidRPr="000517B2">
        <w:rPr>
          <w:rFonts w:eastAsia="SimSun"/>
          <w:noProof/>
          <w:lang w:val="en-US" w:eastAsia="zh-CN"/>
        </w:rPr>
        <w:t>1</w:t>
      </w:r>
      <w:r>
        <w:rPr>
          <w:noProof/>
        </w:rPr>
        <w:t xml:space="preserve"> </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0517B2">
        <w:rPr>
          <w:rFonts w:eastAsia="SimSun"/>
          <w:noProof/>
          <w:lang w:val="en-US" w:eastAsia="zh-CN"/>
        </w:rPr>
        <w:t>1</w:t>
      </w:r>
      <w:r>
        <w:rPr>
          <w:noProof/>
        </w:rPr>
        <w:t>: Application enablement architecture enhancements to support utilization and exposure of sensing results</w:t>
      </w:r>
      <w:r>
        <w:rPr>
          <w:noProof/>
        </w:rPr>
        <w:tab/>
      </w:r>
      <w:r>
        <w:rPr>
          <w:noProof/>
        </w:rPr>
        <w:fldChar w:fldCharType="begin"/>
      </w:r>
      <w:r>
        <w:rPr>
          <w:noProof/>
        </w:rPr>
        <w:instrText xml:space="preserve"> PAGEREF _Toc215009586 \h </w:instrText>
      </w:r>
      <w:r>
        <w:rPr>
          <w:noProof/>
        </w:rPr>
      </w:r>
      <w:r>
        <w:rPr>
          <w:noProof/>
        </w:rPr>
        <w:fldChar w:fldCharType="separate"/>
      </w:r>
      <w:r>
        <w:rPr>
          <w:noProof/>
        </w:rPr>
        <w:t>9</w:t>
      </w:r>
      <w:r>
        <w:rPr>
          <w:noProof/>
        </w:rPr>
        <w:fldChar w:fldCharType="end"/>
      </w:r>
    </w:p>
    <w:p w14:paraId="0BAE54F7" w14:textId="162136B9"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4</w:t>
      </w:r>
      <w:r>
        <w:rPr>
          <w:noProof/>
        </w:rPr>
        <w:t>.</w:t>
      </w:r>
      <w:r w:rsidRPr="000517B2">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_Toc215009587 \h </w:instrText>
      </w:r>
      <w:r>
        <w:rPr>
          <w:noProof/>
        </w:rPr>
      </w:r>
      <w:r>
        <w:rPr>
          <w:noProof/>
        </w:rPr>
        <w:fldChar w:fldCharType="separate"/>
      </w:r>
      <w:r>
        <w:rPr>
          <w:noProof/>
        </w:rPr>
        <w:t>9</w:t>
      </w:r>
      <w:r>
        <w:rPr>
          <w:noProof/>
        </w:rPr>
        <w:fldChar w:fldCharType="end"/>
      </w:r>
    </w:p>
    <w:p w14:paraId="39FE4493" w14:textId="21DF58C1"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4</w:t>
      </w:r>
      <w:r>
        <w:rPr>
          <w:noProof/>
        </w:rPr>
        <w:t>.</w:t>
      </w:r>
      <w:r w:rsidRPr="000517B2">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_Toc215009588 \h </w:instrText>
      </w:r>
      <w:r>
        <w:rPr>
          <w:noProof/>
        </w:rPr>
      </w:r>
      <w:r>
        <w:rPr>
          <w:noProof/>
        </w:rPr>
        <w:fldChar w:fldCharType="separate"/>
      </w:r>
      <w:r>
        <w:rPr>
          <w:noProof/>
        </w:rPr>
        <w:t>10</w:t>
      </w:r>
      <w:r>
        <w:rPr>
          <w:noProof/>
        </w:rPr>
        <w:fldChar w:fldCharType="end"/>
      </w:r>
    </w:p>
    <w:p w14:paraId="6A9981C2" w14:textId="74F333BE"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4</w:t>
      </w:r>
      <w:r>
        <w:rPr>
          <w:noProof/>
        </w:rPr>
        <w:t>.</w:t>
      </w:r>
      <w:r w:rsidRPr="000517B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0517B2">
        <w:rPr>
          <w:rFonts w:eastAsia="SimSun"/>
          <w:noProof/>
          <w:lang w:val="en-US" w:eastAsia="zh-CN"/>
        </w:rPr>
        <w:t>2</w:t>
      </w:r>
      <w:r>
        <w:rPr>
          <w:noProof/>
        </w:rPr>
        <w:t>:</w:t>
      </w:r>
      <w:r>
        <w:rPr>
          <w:noProof/>
          <w:lang w:eastAsia="zh-CN"/>
        </w:rPr>
        <w:t xml:space="preserve"> Enhance UAV service utilizing sensing results</w:t>
      </w:r>
      <w:r>
        <w:rPr>
          <w:noProof/>
        </w:rPr>
        <w:tab/>
      </w:r>
      <w:r>
        <w:rPr>
          <w:noProof/>
        </w:rPr>
        <w:fldChar w:fldCharType="begin"/>
      </w:r>
      <w:r>
        <w:rPr>
          <w:noProof/>
        </w:rPr>
        <w:instrText xml:space="preserve"> PAGEREF _Toc215009589 \h </w:instrText>
      </w:r>
      <w:r>
        <w:rPr>
          <w:noProof/>
        </w:rPr>
      </w:r>
      <w:r>
        <w:rPr>
          <w:noProof/>
        </w:rPr>
        <w:fldChar w:fldCharType="separate"/>
      </w:r>
      <w:r>
        <w:rPr>
          <w:noProof/>
        </w:rPr>
        <w:t>10</w:t>
      </w:r>
      <w:r>
        <w:rPr>
          <w:noProof/>
        </w:rPr>
        <w:fldChar w:fldCharType="end"/>
      </w:r>
    </w:p>
    <w:p w14:paraId="1E13DED3" w14:textId="0B0CEEB6"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4</w:t>
      </w:r>
      <w:r>
        <w:rPr>
          <w:noProof/>
        </w:rPr>
        <w:t>.</w:t>
      </w:r>
      <w:r w:rsidRPr="000517B2">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_Toc215009590 \h </w:instrText>
      </w:r>
      <w:r>
        <w:rPr>
          <w:noProof/>
        </w:rPr>
      </w:r>
      <w:r>
        <w:rPr>
          <w:noProof/>
        </w:rPr>
        <w:fldChar w:fldCharType="separate"/>
      </w:r>
      <w:r>
        <w:rPr>
          <w:noProof/>
        </w:rPr>
        <w:t>10</w:t>
      </w:r>
      <w:r>
        <w:rPr>
          <w:noProof/>
        </w:rPr>
        <w:fldChar w:fldCharType="end"/>
      </w:r>
    </w:p>
    <w:p w14:paraId="7B57F4FA" w14:textId="6707325E"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4</w:t>
      </w:r>
      <w:r>
        <w:rPr>
          <w:noProof/>
        </w:rPr>
        <w:t>.</w:t>
      </w:r>
      <w:r w:rsidRPr="000517B2">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_Toc215009591 \h </w:instrText>
      </w:r>
      <w:r>
        <w:rPr>
          <w:noProof/>
        </w:rPr>
      </w:r>
      <w:r>
        <w:rPr>
          <w:noProof/>
        </w:rPr>
        <w:fldChar w:fldCharType="separate"/>
      </w:r>
      <w:r>
        <w:rPr>
          <w:noProof/>
        </w:rPr>
        <w:t>11</w:t>
      </w:r>
      <w:r>
        <w:rPr>
          <w:noProof/>
        </w:rPr>
        <w:fldChar w:fldCharType="end"/>
      </w:r>
    </w:p>
    <w:p w14:paraId="785E2117" w14:textId="7CDE3C43"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0517B2">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0517B2">
        <w:rPr>
          <w:rFonts w:eastAsia="SimSun"/>
          <w:noProof/>
          <w:lang w:val="en-US" w:eastAsia="zh-CN"/>
        </w:rPr>
        <w:t>3</w:t>
      </w:r>
      <w:r>
        <w:rPr>
          <w:noProof/>
        </w:rPr>
        <w:t>: Key issue on use of sensing results for spatial maps</w:t>
      </w:r>
      <w:r>
        <w:rPr>
          <w:noProof/>
        </w:rPr>
        <w:tab/>
      </w:r>
      <w:r>
        <w:rPr>
          <w:noProof/>
        </w:rPr>
        <w:fldChar w:fldCharType="begin"/>
      </w:r>
      <w:r>
        <w:rPr>
          <w:noProof/>
        </w:rPr>
        <w:instrText xml:space="preserve"> PAGEREF _Toc215009592 \h </w:instrText>
      </w:r>
      <w:r>
        <w:rPr>
          <w:noProof/>
        </w:rPr>
      </w:r>
      <w:r>
        <w:rPr>
          <w:noProof/>
        </w:rPr>
        <w:fldChar w:fldCharType="separate"/>
      </w:r>
      <w:r>
        <w:rPr>
          <w:noProof/>
        </w:rPr>
        <w:t>11</w:t>
      </w:r>
      <w:r>
        <w:rPr>
          <w:noProof/>
        </w:rPr>
        <w:fldChar w:fldCharType="end"/>
      </w:r>
    </w:p>
    <w:p w14:paraId="4E285C60" w14:textId="023E8397"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0517B2">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_Toc215009593 \h </w:instrText>
      </w:r>
      <w:r>
        <w:rPr>
          <w:noProof/>
        </w:rPr>
      </w:r>
      <w:r>
        <w:rPr>
          <w:noProof/>
        </w:rPr>
        <w:fldChar w:fldCharType="separate"/>
      </w:r>
      <w:r>
        <w:rPr>
          <w:noProof/>
        </w:rPr>
        <w:t>11</w:t>
      </w:r>
      <w:r>
        <w:rPr>
          <w:noProof/>
        </w:rPr>
        <w:fldChar w:fldCharType="end"/>
      </w:r>
    </w:p>
    <w:p w14:paraId="7D6CB3CD" w14:textId="34D51489"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0517B2">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_Toc215009594 \h </w:instrText>
      </w:r>
      <w:r>
        <w:rPr>
          <w:noProof/>
        </w:rPr>
      </w:r>
      <w:r>
        <w:rPr>
          <w:noProof/>
        </w:rPr>
        <w:fldChar w:fldCharType="separate"/>
      </w:r>
      <w:r>
        <w:rPr>
          <w:noProof/>
        </w:rPr>
        <w:t>11</w:t>
      </w:r>
      <w:r>
        <w:rPr>
          <w:noProof/>
        </w:rPr>
        <w:fldChar w:fldCharType="end"/>
      </w:r>
    </w:p>
    <w:p w14:paraId="4E3AB303" w14:textId="0849F039"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Key issue</w:t>
      </w:r>
      <w:r>
        <w:rPr>
          <w:noProof/>
        </w:rPr>
        <w:t xml:space="preserve"> #</w:t>
      </w:r>
      <w:r w:rsidRPr="000517B2">
        <w:rPr>
          <w:noProof/>
          <w:lang w:val="en-US" w:eastAsia="zh-CN"/>
        </w:rPr>
        <w:t>4</w:t>
      </w:r>
      <w:r>
        <w:rPr>
          <w:noProof/>
        </w:rPr>
        <w:t xml:space="preserve">: </w:t>
      </w:r>
      <w:r w:rsidRPr="000517B2">
        <w:rPr>
          <w:rFonts w:eastAsia="SimSun"/>
          <w:noProof/>
          <w:lang w:val="en-US" w:eastAsia="zh-CN"/>
        </w:rPr>
        <w:t>utilizing sensing results for HD map in V2X</w:t>
      </w:r>
      <w:r>
        <w:rPr>
          <w:noProof/>
        </w:rPr>
        <w:tab/>
      </w:r>
      <w:r>
        <w:rPr>
          <w:noProof/>
        </w:rPr>
        <w:fldChar w:fldCharType="begin"/>
      </w:r>
      <w:r>
        <w:rPr>
          <w:noProof/>
        </w:rPr>
        <w:instrText xml:space="preserve"> PAGEREF _Toc215009595 \h </w:instrText>
      </w:r>
      <w:r>
        <w:rPr>
          <w:noProof/>
        </w:rPr>
      </w:r>
      <w:r>
        <w:rPr>
          <w:noProof/>
        </w:rPr>
        <w:fldChar w:fldCharType="separate"/>
      </w:r>
      <w:r>
        <w:rPr>
          <w:noProof/>
        </w:rPr>
        <w:t>12</w:t>
      </w:r>
      <w:r>
        <w:rPr>
          <w:noProof/>
        </w:rPr>
        <w:fldChar w:fldCharType="end"/>
      </w:r>
    </w:p>
    <w:p w14:paraId="3CF25787" w14:textId="3FE6648A"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4.4.1</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Description</w:t>
      </w:r>
      <w:r>
        <w:rPr>
          <w:noProof/>
        </w:rPr>
        <w:tab/>
      </w:r>
      <w:r>
        <w:rPr>
          <w:noProof/>
        </w:rPr>
        <w:fldChar w:fldCharType="begin"/>
      </w:r>
      <w:r>
        <w:rPr>
          <w:noProof/>
        </w:rPr>
        <w:instrText xml:space="preserve"> PAGEREF _Toc215009596 \h </w:instrText>
      </w:r>
      <w:r>
        <w:rPr>
          <w:noProof/>
        </w:rPr>
      </w:r>
      <w:r>
        <w:rPr>
          <w:noProof/>
        </w:rPr>
        <w:fldChar w:fldCharType="separate"/>
      </w:r>
      <w:r>
        <w:rPr>
          <w:noProof/>
        </w:rPr>
        <w:t>12</w:t>
      </w:r>
      <w:r>
        <w:rPr>
          <w:noProof/>
        </w:rPr>
        <w:fldChar w:fldCharType="end"/>
      </w:r>
    </w:p>
    <w:p w14:paraId="38149CED" w14:textId="3A7EEC29"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4.4.2</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Open issues</w:t>
      </w:r>
      <w:r>
        <w:rPr>
          <w:noProof/>
        </w:rPr>
        <w:tab/>
      </w:r>
      <w:r>
        <w:rPr>
          <w:noProof/>
        </w:rPr>
        <w:fldChar w:fldCharType="begin"/>
      </w:r>
      <w:r>
        <w:rPr>
          <w:noProof/>
        </w:rPr>
        <w:instrText xml:space="preserve"> PAGEREF _Toc215009597 \h </w:instrText>
      </w:r>
      <w:r>
        <w:rPr>
          <w:noProof/>
        </w:rPr>
      </w:r>
      <w:r>
        <w:rPr>
          <w:noProof/>
        </w:rPr>
        <w:fldChar w:fldCharType="separate"/>
      </w:r>
      <w:r>
        <w:rPr>
          <w:noProof/>
        </w:rPr>
        <w:t>12</w:t>
      </w:r>
      <w:r>
        <w:rPr>
          <w:noProof/>
        </w:rPr>
        <w:fldChar w:fldCharType="end"/>
      </w:r>
    </w:p>
    <w:p w14:paraId="09D5037F" w14:textId="330BFC57" w:rsidR="00BF4712" w:rsidRDefault="00BF4712">
      <w:pPr>
        <w:pStyle w:val="TOC1"/>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sidRPr="000517B2">
        <w:rPr>
          <w:rFonts w:eastAsia="SimSun"/>
          <w:noProof/>
          <w:lang w:val="en-US" w:eastAsia="zh-CN"/>
        </w:rPr>
        <w:t xml:space="preserve"> </w:t>
      </w:r>
      <w:r>
        <w:rPr>
          <w:noProof/>
        </w:rPr>
        <w:t>and Assumptions</w:t>
      </w:r>
      <w:r>
        <w:rPr>
          <w:noProof/>
        </w:rPr>
        <w:tab/>
      </w:r>
      <w:r>
        <w:rPr>
          <w:noProof/>
        </w:rPr>
        <w:fldChar w:fldCharType="begin"/>
      </w:r>
      <w:r>
        <w:rPr>
          <w:noProof/>
        </w:rPr>
        <w:instrText xml:space="preserve"> PAGEREF _Toc215009598 \h </w:instrText>
      </w:r>
      <w:r>
        <w:rPr>
          <w:noProof/>
        </w:rPr>
      </w:r>
      <w:r>
        <w:rPr>
          <w:noProof/>
        </w:rPr>
        <w:fldChar w:fldCharType="separate"/>
      </w:r>
      <w:r>
        <w:rPr>
          <w:noProof/>
        </w:rPr>
        <w:t>12</w:t>
      </w:r>
      <w:r>
        <w:rPr>
          <w:noProof/>
        </w:rPr>
        <w:fldChar w:fldCharType="end"/>
      </w:r>
    </w:p>
    <w:p w14:paraId="4BF3D8FB" w14:textId="3104FFC5" w:rsidR="00BF4712" w:rsidRDefault="00BF4712">
      <w:pPr>
        <w:pStyle w:val="TOC1"/>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_Toc215009599 \h </w:instrText>
      </w:r>
      <w:r>
        <w:rPr>
          <w:noProof/>
        </w:rPr>
      </w:r>
      <w:r>
        <w:rPr>
          <w:noProof/>
        </w:rPr>
        <w:fldChar w:fldCharType="separate"/>
      </w:r>
      <w:r>
        <w:rPr>
          <w:noProof/>
        </w:rPr>
        <w:t>12</w:t>
      </w:r>
      <w:r>
        <w:rPr>
          <w:noProof/>
        </w:rPr>
        <w:fldChar w:fldCharType="end"/>
      </w:r>
    </w:p>
    <w:p w14:paraId="64D7F7B6" w14:textId="195B4C62"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6</w:t>
      </w:r>
      <w:r>
        <w:rPr>
          <w:noProof/>
        </w:rPr>
        <w:t>.</w:t>
      </w:r>
      <w:r w:rsidRPr="000517B2">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_Toc215009600 \h </w:instrText>
      </w:r>
      <w:r>
        <w:rPr>
          <w:noProof/>
        </w:rPr>
      </w:r>
      <w:r>
        <w:rPr>
          <w:noProof/>
        </w:rPr>
        <w:fldChar w:fldCharType="separate"/>
      </w:r>
      <w:r>
        <w:rPr>
          <w:noProof/>
        </w:rPr>
        <w:t>12</w:t>
      </w:r>
      <w:r>
        <w:rPr>
          <w:noProof/>
        </w:rPr>
        <w:fldChar w:fldCharType="end"/>
      </w:r>
    </w:p>
    <w:p w14:paraId="4C46FBD9" w14:textId="00F635D5"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0517B2">
        <w:rPr>
          <w:rFonts w:eastAsia="SimSun"/>
          <w:noProof/>
          <w:lang w:val="en-US" w:eastAsia="zh-CN"/>
        </w:rPr>
        <w:t>1</w:t>
      </w:r>
      <w:r>
        <w:rPr>
          <w:noProof/>
        </w:rPr>
        <w:t>: Functional Architecture to Support Sensing Application Relevant Services</w:t>
      </w:r>
      <w:r>
        <w:rPr>
          <w:noProof/>
        </w:rPr>
        <w:tab/>
      </w:r>
      <w:r>
        <w:rPr>
          <w:noProof/>
        </w:rPr>
        <w:fldChar w:fldCharType="begin"/>
      </w:r>
      <w:r>
        <w:rPr>
          <w:noProof/>
        </w:rPr>
        <w:instrText xml:space="preserve"> PAGEREF _Toc215009601 \h </w:instrText>
      </w:r>
      <w:r>
        <w:rPr>
          <w:noProof/>
        </w:rPr>
      </w:r>
      <w:r>
        <w:rPr>
          <w:noProof/>
        </w:rPr>
        <w:fldChar w:fldCharType="separate"/>
      </w:r>
      <w:r>
        <w:rPr>
          <w:noProof/>
        </w:rPr>
        <w:t>13</w:t>
      </w:r>
      <w:r>
        <w:rPr>
          <w:noProof/>
        </w:rPr>
        <w:fldChar w:fldCharType="end"/>
      </w:r>
    </w:p>
    <w:p w14:paraId="5A38A1E7" w14:textId="28200486"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_Toc215009602 \h </w:instrText>
      </w:r>
      <w:r>
        <w:rPr>
          <w:noProof/>
        </w:rPr>
      </w:r>
      <w:r>
        <w:rPr>
          <w:noProof/>
        </w:rPr>
        <w:fldChar w:fldCharType="separate"/>
      </w:r>
      <w:r>
        <w:rPr>
          <w:noProof/>
        </w:rPr>
        <w:t>13</w:t>
      </w:r>
      <w:r>
        <w:rPr>
          <w:noProof/>
        </w:rPr>
        <w:fldChar w:fldCharType="end"/>
      </w:r>
    </w:p>
    <w:p w14:paraId="49A7EE3D" w14:textId="50248792"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6.2.1.0</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General</w:t>
      </w:r>
      <w:r>
        <w:rPr>
          <w:noProof/>
        </w:rPr>
        <w:tab/>
      </w:r>
      <w:r>
        <w:rPr>
          <w:noProof/>
        </w:rPr>
        <w:fldChar w:fldCharType="begin"/>
      </w:r>
      <w:r>
        <w:rPr>
          <w:noProof/>
        </w:rPr>
        <w:instrText xml:space="preserve"> PAGEREF _Toc215009603 \h </w:instrText>
      </w:r>
      <w:r>
        <w:rPr>
          <w:noProof/>
        </w:rPr>
      </w:r>
      <w:r>
        <w:rPr>
          <w:noProof/>
        </w:rPr>
        <w:fldChar w:fldCharType="separate"/>
      </w:r>
      <w:r>
        <w:rPr>
          <w:noProof/>
        </w:rPr>
        <w:t>13</w:t>
      </w:r>
      <w:r>
        <w:rPr>
          <w:noProof/>
        </w:rPr>
        <w:fldChar w:fldCharType="end"/>
      </w:r>
    </w:p>
    <w:p w14:paraId="4A6B7366" w14:textId="2346DFF2"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Functional Model</w:t>
      </w:r>
      <w:r>
        <w:rPr>
          <w:noProof/>
        </w:rPr>
        <w:tab/>
      </w:r>
      <w:r>
        <w:rPr>
          <w:noProof/>
        </w:rPr>
        <w:fldChar w:fldCharType="begin"/>
      </w:r>
      <w:r>
        <w:rPr>
          <w:noProof/>
        </w:rPr>
        <w:instrText xml:space="preserve"> PAGEREF _Toc215009604 \h </w:instrText>
      </w:r>
      <w:r>
        <w:rPr>
          <w:noProof/>
        </w:rPr>
      </w:r>
      <w:r>
        <w:rPr>
          <w:noProof/>
        </w:rPr>
        <w:fldChar w:fldCharType="separate"/>
      </w:r>
      <w:r>
        <w:rPr>
          <w:noProof/>
        </w:rPr>
        <w:t>13</w:t>
      </w:r>
      <w:r>
        <w:rPr>
          <w:noProof/>
        </w:rPr>
        <w:fldChar w:fldCharType="end"/>
      </w:r>
    </w:p>
    <w:p w14:paraId="1736F6B6" w14:textId="42471677"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6.2.1.1.1</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General</w:t>
      </w:r>
      <w:r>
        <w:rPr>
          <w:noProof/>
        </w:rPr>
        <w:tab/>
      </w:r>
      <w:r>
        <w:rPr>
          <w:noProof/>
        </w:rPr>
        <w:fldChar w:fldCharType="begin"/>
      </w:r>
      <w:r>
        <w:rPr>
          <w:noProof/>
        </w:rPr>
        <w:instrText xml:space="preserve"> PAGEREF _Toc215009605 \h </w:instrText>
      </w:r>
      <w:r>
        <w:rPr>
          <w:noProof/>
        </w:rPr>
      </w:r>
      <w:r>
        <w:rPr>
          <w:noProof/>
        </w:rPr>
        <w:fldChar w:fldCharType="separate"/>
      </w:r>
      <w:r>
        <w:rPr>
          <w:noProof/>
        </w:rPr>
        <w:t>13</w:t>
      </w:r>
      <w:r>
        <w:rPr>
          <w:noProof/>
        </w:rPr>
        <w:fldChar w:fldCharType="end"/>
      </w:r>
    </w:p>
    <w:p w14:paraId="32A351C0" w14:textId="7C8A85B3"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6.2.1.1.2</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Network Functional Model</w:t>
      </w:r>
      <w:r>
        <w:rPr>
          <w:noProof/>
        </w:rPr>
        <w:tab/>
      </w:r>
      <w:r>
        <w:rPr>
          <w:noProof/>
        </w:rPr>
        <w:fldChar w:fldCharType="begin"/>
      </w:r>
      <w:r>
        <w:rPr>
          <w:noProof/>
        </w:rPr>
        <w:instrText xml:space="preserve"> PAGEREF _Toc215009606 \h </w:instrText>
      </w:r>
      <w:r>
        <w:rPr>
          <w:noProof/>
        </w:rPr>
      </w:r>
      <w:r>
        <w:rPr>
          <w:noProof/>
        </w:rPr>
        <w:fldChar w:fldCharType="separate"/>
      </w:r>
      <w:r>
        <w:rPr>
          <w:noProof/>
        </w:rPr>
        <w:t>14</w:t>
      </w:r>
      <w:r>
        <w:rPr>
          <w:noProof/>
        </w:rPr>
        <w:fldChar w:fldCharType="end"/>
      </w:r>
    </w:p>
    <w:p w14:paraId="3E83FDFA" w14:textId="2112AF4F"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6.2.1.2</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Functional Entities Description</w:t>
      </w:r>
      <w:r>
        <w:rPr>
          <w:noProof/>
        </w:rPr>
        <w:tab/>
      </w:r>
      <w:r>
        <w:rPr>
          <w:noProof/>
        </w:rPr>
        <w:fldChar w:fldCharType="begin"/>
      </w:r>
      <w:r>
        <w:rPr>
          <w:noProof/>
        </w:rPr>
        <w:instrText xml:space="preserve"> PAGEREF _Toc215009607 \h </w:instrText>
      </w:r>
      <w:r>
        <w:rPr>
          <w:noProof/>
        </w:rPr>
      </w:r>
      <w:r>
        <w:rPr>
          <w:noProof/>
        </w:rPr>
        <w:fldChar w:fldCharType="separate"/>
      </w:r>
      <w:r>
        <w:rPr>
          <w:noProof/>
        </w:rPr>
        <w:t>14</w:t>
      </w:r>
      <w:r>
        <w:rPr>
          <w:noProof/>
        </w:rPr>
        <w:fldChar w:fldCharType="end"/>
      </w:r>
    </w:p>
    <w:p w14:paraId="68B347BE" w14:textId="293C3770"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_Toc215009608 \h </w:instrText>
      </w:r>
      <w:r>
        <w:rPr>
          <w:noProof/>
        </w:rPr>
      </w:r>
      <w:r>
        <w:rPr>
          <w:noProof/>
        </w:rPr>
        <w:fldChar w:fldCharType="separate"/>
      </w:r>
      <w:r>
        <w:rPr>
          <w:noProof/>
        </w:rPr>
        <w:t>14</w:t>
      </w:r>
      <w:r>
        <w:rPr>
          <w:noProof/>
        </w:rPr>
        <w:fldChar w:fldCharType="end"/>
      </w:r>
    </w:p>
    <w:p w14:paraId="40D441C1" w14:textId="017389CF"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SEAL Sensing Enabler</w:t>
      </w:r>
      <w:r w:rsidRPr="000517B2">
        <w:rPr>
          <w:noProof/>
          <w:lang w:val="en-US" w:eastAsia="zh-CN"/>
        </w:rPr>
        <w:t xml:space="preserve"> client</w:t>
      </w:r>
      <w:r>
        <w:rPr>
          <w:noProof/>
        </w:rPr>
        <w:tab/>
      </w:r>
      <w:r>
        <w:rPr>
          <w:noProof/>
        </w:rPr>
        <w:fldChar w:fldCharType="begin"/>
      </w:r>
      <w:r>
        <w:rPr>
          <w:noProof/>
        </w:rPr>
        <w:instrText xml:space="preserve"> PAGEREF _Toc215009609 \h </w:instrText>
      </w:r>
      <w:r>
        <w:rPr>
          <w:noProof/>
        </w:rPr>
      </w:r>
      <w:r>
        <w:rPr>
          <w:noProof/>
        </w:rPr>
        <w:fldChar w:fldCharType="separate"/>
      </w:r>
      <w:r>
        <w:rPr>
          <w:noProof/>
        </w:rPr>
        <w:t>14</w:t>
      </w:r>
      <w:r>
        <w:rPr>
          <w:noProof/>
        </w:rPr>
        <w:fldChar w:fldCharType="end"/>
      </w:r>
    </w:p>
    <w:p w14:paraId="29EB5B03" w14:textId="3887D7CE"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SEAL Sensing Enabler</w:t>
      </w:r>
      <w:r w:rsidRPr="000517B2">
        <w:rPr>
          <w:noProof/>
          <w:lang w:val="en-US" w:eastAsia="zh-CN"/>
        </w:rPr>
        <w:t xml:space="preserve"> server</w:t>
      </w:r>
      <w:r>
        <w:rPr>
          <w:noProof/>
        </w:rPr>
        <w:tab/>
      </w:r>
      <w:r>
        <w:rPr>
          <w:noProof/>
        </w:rPr>
        <w:fldChar w:fldCharType="begin"/>
      </w:r>
      <w:r>
        <w:rPr>
          <w:noProof/>
        </w:rPr>
        <w:instrText xml:space="preserve"> PAGEREF _Toc215009610 \h </w:instrText>
      </w:r>
      <w:r>
        <w:rPr>
          <w:noProof/>
        </w:rPr>
      </w:r>
      <w:r>
        <w:rPr>
          <w:noProof/>
        </w:rPr>
        <w:fldChar w:fldCharType="separate"/>
      </w:r>
      <w:r>
        <w:rPr>
          <w:noProof/>
        </w:rPr>
        <w:t>14</w:t>
      </w:r>
      <w:r>
        <w:rPr>
          <w:noProof/>
        </w:rPr>
        <w:fldChar w:fldCharType="end"/>
      </w:r>
    </w:p>
    <w:p w14:paraId="450F4A05" w14:textId="4B1FE991"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6.2.1.3</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Reference Points Description</w:t>
      </w:r>
      <w:r>
        <w:rPr>
          <w:noProof/>
        </w:rPr>
        <w:tab/>
      </w:r>
      <w:r>
        <w:rPr>
          <w:noProof/>
        </w:rPr>
        <w:fldChar w:fldCharType="begin"/>
      </w:r>
      <w:r>
        <w:rPr>
          <w:noProof/>
        </w:rPr>
        <w:instrText xml:space="preserve"> PAGEREF _Toc215009611 \h </w:instrText>
      </w:r>
      <w:r>
        <w:rPr>
          <w:noProof/>
        </w:rPr>
      </w:r>
      <w:r>
        <w:rPr>
          <w:noProof/>
        </w:rPr>
        <w:fldChar w:fldCharType="separate"/>
      </w:r>
      <w:r>
        <w:rPr>
          <w:noProof/>
        </w:rPr>
        <w:t>14</w:t>
      </w:r>
      <w:r>
        <w:rPr>
          <w:noProof/>
        </w:rPr>
        <w:fldChar w:fldCharType="end"/>
      </w:r>
    </w:p>
    <w:p w14:paraId="76978A0A" w14:textId="74C540C4"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_Toc215009612 \h </w:instrText>
      </w:r>
      <w:r>
        <w:rPr>
          <w:noProof/>
        </w:rPr>
      </w:r>
      <w:r>
        <w:rPr>
          <w:noProof/>
        </w:rPr>
        <w:fldChar w:fldCharType="separate"/>
      </w:r>
      <w:r>
        <w:rPr>
          <w:noProof/>
        </w:rPr>
        <w:t>14</w:t>
      </w:r>
      <w:r>
        <w:rPr>
          <w:noProof/>
        </w:rPr>
        <w:fldChar w:fldCharType="end"/>
      </w:r>
    </w:p>
    <w:p w14:paraId="2E9794E0" w14:textId="35D4567C"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_Toc215009613 \h </w:instrText>
      </w:r>
      <w:r>
        <w:rPr>
          <w:noProof/>
        </w:rPr>
      </w:r>
      <w:r>
        <w:rPr>
          <w:noProof/>
        </w:rPr>
        <w:fldChar w:fldCharType="separate"/>
      </w:r>
      <w:r>
        <w:rPr>
          <w:noProof/>
        </w:rPr>
        <w:t>14</w:t>
      </w:r>
      <w:r>
        <w:rPr>
          <w:noProof/>
        </w:rPr>
        <w:fldChar w:fldCharType="end"/>
      </w:r>
    </w:p>
    <w:p w14:paraId="083716F1" w14:textId="19F93A8B"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_Toc215009614 \h </w:instrText>
      </w:r>
      <w:r>
        <w:rPr>
          <w:noProof/>
        </w:rPr>
      </w:r>
      <w:r>
        <w:rPr>
          <w:noProof/>
        </w:rPr>
        <w:fldChar w:fldCharType="separate"/>
      </w:r>
      <w:r>
        <w:rPr>
          <w:noProof/>
        </w:rPr>
        <w:t>15</w:t>
      </w:r>
      <w:r>
        <w:rPr>
          <w:noProof/>
        </w:rPr>
        <w:fldChar w:fldCharType="end"/>
      </w:r>
    </w:p>
    <w:p w14:paraId="4477CC8E" w14:textId="6431AB88"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Solution #2: Support the sensing results exposure based on the sensing subscription request</w:t>
      </w:r>
      <w:r>
        <w:rPr>
          <w:noProof/>
        </w:rPr>
        <w:tab/>
      </w:r>
      <w:r>
        <w:rPr>
          <w:noProof/>
        </w:rPr>
        <w:fldChar w:fldCharType="begin"/>
      </w:r>
      <w:r>
        <w:rPr>
          <w:noProof/>
        </w:rPr>
        <w:instrText xml:space="preserve"> PAGEREF _Toc215009615 \h </w:instrText>
      </w:r>
      <w:r>
        <w:rPr>
          <w:noProof/>
        </w:rPr>
      </w:r>
      <w:r>
        <w:rPr>
          <w:noProof/>
        </w:rPr>
        <w:fldChar w:fldCharType="separate"/>
      </w:r>
      <w:r>
        <w:rPr>
          <w:noProof/>
        </w:rPr>
        <w:t>15</w:t>
      </w:r>
      <w:r>
        <w:rPr>
          <w:noProof/>
        </w:rPr>
        <w:fldChar w:fldCharType="end"/>
      </w:r>
    </w:p>
    <w:p w14:paraId="42EF357C" w14:textId="38946FFF"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_Toc215009616 \h </w:instrText>
      </w:r>
      <w:r>
        <w:rPr>
          <w:noProof/>
        </w:rPr>
      </w:r>
      <w:r>
        <w:rPr>
          <w:noProof/>
        </w:rPr>
        <w:fldChar w:fldCharType="separate"/>
      </w:r>
      <w:r>
        <w:rPr>
          <w:noProof/>
        </w:rPr>
        <w:t>15</w:t>
      </w:r>
      <w:r>
        <w:rPr>
          <w:noProof/>
        </w:rPr>
        <w:fldChar w:fldCharType="end"/>
      </w:r>
    </w:p>
    <w:p w14:paraId="6DE39DFA" w14:textId="6ED833E3"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6</w:t>
      </w:r>
      <w:r>
        <w:rPr>
          <w:noProof/>
        </w:rPr>
        <w:t>.</w:t>
      </w:r>
      <w:r w:rsidRPr="000517B2">
        <w:rPr>
          <w:rFonts w:eastAsia="SimSun"/>
          <w:noProof/>
          <w:lang w:val="en-US" w:eastAsia="zh-CN"/>
        </w:rPr>
        <w:t>3</w:t>
      </w:r>
      <w:r>
        <w:rPr>
          <w:noProof/>
        </w:rPr>
        <w:t>.</w:t>
      </w:r>
      <w:r w:rsidRPr="000517B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_Toc215009617 \h </w:instrText>
      </w:r>
      <w:r>
        <w:rPr>
          <w:noProof/>
        </w:rPr>
      </w:r>
      <w:r>
        <w:rPr>
          <w:noProof/>
        </w:rPr>
        <w:fldChar w:fldCharType="separate"/>
      </w:r>
      <w:r>
        <w:rPr>
          <w:noProof/>
        </w:rPr>
        <w:t>15</w:t>
      </w:r>
      <w:r>
        <w:rPr>
          <w:noProof/>
        </w:rPr>
        <w:fldChar w:fldCharType="end"/>
      </w:r>
    </w:p>
    <w:p w14:paraId="5030680B" w14:textId="32732B35"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6</w:t>
      </w:r>
      <w:r>
        <w:rPr>
          <w:noProof/>
        </w:rPr>
        <w:t>.</w:t>
      </w:r>
      <w:r w:rsidRPr="000517B2">
        <w:rPr>
          <w:noProof/>
          <w:lang w:val="en-US" w:eastAsia="zh-CN"/>
        </w:rPr>
        <w:t>3</w:t>
      </w:r>
      <w:r>
        <w:rPr>
          <w:noProof/>
        </w:rPr>
        <w:t>.</w:t>
      </w:r>
      <w:r w:rsidRPr="000517B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_Toc215009618 \h </w:instrText>
      </w:r>
      <w:r>
        <w:rPr>
          <w:noProof/>
        </w:rPr>
      </w:r>
      <w:r>
        <w:rPr>
          <w:noProof/>
        </w:rPr>
        <w:fldChar w:fldCharType="separate"/>
      </w:r>
      <w:r>
        <w:rPr>
          <w:noProof/>
        </w:rPr>
        <w:t>17</w:t>
      </w:r>
      <w:r>
        <w:rPr>
          <w:noProof/>
        </w:rPr>
        <w:fldChar w:fldCharType="end"/>
      </w:r>
    </w:p>
    <w:p w14:paraId="6C14614F" w14:textId="55A65B20"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0517B2">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0517B2">
        <w:rPr>
          <w:noProof/>
          <w:lang w:val="en-US"/>
        </w:rPr>
        <w:t>Solution #</w:t>
      </w:r>
      <w:r w:rsidRPr="000517B2">
        <w:rPr>
          <w:rFonts w:eastAsia="SimSun"/>
          <w:noProof/>
          <w:lang w:val="en-US" w:eastAsia="zh-CN"/>
        </w:rPr>
        <w:t>3</w:t>
      </w:r>
      <w:r w:rsidRPr="000517B2">
        <w:rPr>
          <w:noProof/>
          <w:lang w:val="en-US"/>
        </w:rPr>
        <w:t>:</w:t>
      </w:r>
      <w:r w:rsidRPr="000517B2">
        <w:rPr>
          <w:noProof/>
          <w:lang w:val="en-US" w:eastAsia="zh-CN"/>
        </w:rPr>
        <w:t xml:space="preserve"> Support of </w:t>
      </w:r>
      <w:r>
        <w:rPr>
          <w:noProof/>
          <w:lang w:eastAsia="zh-CN"/>
        </w:rPr>
        <w:t>exposure of sensing results</w:t>
      </w:r>
      <w:r>
        <w:rPr>
          <w:noProof/>
        </w:rPr>
        <w:tab/>
      </w:r>
      <w:r>
        <w:rPr>
          <w:noProof/>
        </w:rPr>
        <w:fldChar w:fldCharType="begin"/>
      </w:r>
      <w:r>
        <w:rPr>
          <w:noProof/>
        </w:rPr>
        <w:instrText xml:space="preserve"> PAGEREF _Toc215009619 \h </w:instrText>
      </w:r>
      <w:r>
        <w:rPr>
          <w:noProof/>
        </w:rPr>
      </w:r>
      <w:r>
        <w:rPr>
          <w:noProof/>
        </w:rPr>
        <w:fldChar w:fldCharType="separate"/>
      </w:r>
      <w:r>
        <w:rPr>
          <w:noProof/>
        </w:rPr>
        <w:t>17</w:t>
      </w:r>
      <w:r>
        <w:rPr>
          <w:noProof/>
        </w:rPr>
        <w:fldChar w:fldCharType="end"/>
      </w:r>
    </w:p>
    <w:p w14:paraId="64E60271" w14:textId="67AB0B5D"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0517B2">
        <w:rPr>
          <w:noProof/>
          <w:lang w:val="en-US" w:eastAsia="zh-CN"/>
        </w:rPr>
        <w:t>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exposure of sensing results</w:t>
      </w:r>
      <w:r>
        <w:rPr>
          <w:noProof/>
        </w:rPr>
        <w:tab/>
      </w:r>
      <w:r>
        <w:rPr>
          <w:noProof/>
        </w:rPr>
        <w:fldChar w:fldCharType="begin"/>
      </w:r>
      <w:r>
        <w:rPr>
          <w:noProof/>
        </w:rPr>
        <w:instrText xml:space="preserve"> PAGEREF _Toc215009620 \h </w:instrText>
      </w:r>
      <w:r>
        <w:rPr>
          <w:noProof/>
        </w:rPr>
      </w:r>
      <w:r>
        <w:rPr>
          <w:noProof/>
        </w:rPr>
        <w:fldChar w:fldCharType="separate"/>
      </w:r>
      <w:r>
        <w:rPr>
          <w:noProof/>
        </w:rPr>
        <w:t>17</w:t>
      </w:r>
      <w:r>
        <w:rPr>
          <w:noProof/>
        </w:rPr>
        <w:fldChar w:fldCharType="end"/>
      </w:r>
    </w:p>
    <w:p w14:paraId="66F894DF" w14:textId="59865FC7"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0517B2">
        <w:rPr>
          <w:noProof/>
          <w:lang w:val="en-US" w:eastAsia="zh-CN"/>
        </w:rPr>
        <w:t>4</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supporting sensing analysis for ADAES</w:t>
      </w:r>
      <w:r>
        <w:rPr>
          <w:noProof/>
        </w:rPr>
        <w:tab/>
      </w:r>
      <w:r>
        <w:rPr>
          <w:noProof/>
        </w:rPr>
        <w:fldChar w:fldCharType="begin"/>
      </w:r>
      <w:r>
        <w:rPr>
          <w:noProof/>
        </w:rPr>
        <w:instrText xml:space="preserve"> PAGEREF _Toc215009621 \h </w:instrText>
      </w:r>
      <w:r>
        <w:rPr>
          <w:noProof/>
        </w:rPr>
      </w:r>
      <w:r>
        <w:rPr>
          <w:noProof/>
        </w:rPr>
        <w:fldChar w:fldCharType="separate"/>
      </w:r>
      <w:r>
        <w:rPr>
          <w:noProof/>
        </w:rPr>
        <w:t>18</w:t>
      </w:r>
      <w:r>
        <w:rPr>
          <w:noProof/>
        </w:rPr>
        <w:fldChar w:fldCharType="end"/>
      </w:r>
    </w:p>
    <w:p w14:paraId="69741776" w14:textId="46FF15DD"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0517B2">
        <w:rPr>
          <w:noProof/>
          <w:lang w:val="en-US"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_Toc215009622 \h </w:instrText>
      </w:r>
      <w:r>
        <w:rPr>
          <w:noProof/>
        </w:rPr>
      </w:r>
      <w:r>
        <w:rPr>
          <w:noProof/>
        </w:rPr>
        <w:fldChar w:fldCharType="separate"/>
      </w:r>
      <w:r>
        <w:rPr>
          <w:noProof/>
        </w:rPr>
        <w:t>20</w:t>
      </w:r>
      <w:r>
        <w:rPr>
          <w:noProof/>
        </w:rPr>
        <w:fldChar w:fldCharType="end"/>
      </w:r>
    </w:p>
    <w:p w14:paraId="25B4EBA7" w14:textId="5F1A145C"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0517B2">
        <w:rPr>
          <w:noProof/>
          <w:lang w:val="en-US"/>
        </w:rPr>
        <w:t>Solution #</w:t>
      </w:r>
      <w:r w:rsidRPr="000517B2">
        <w:rPr>
          <w:rFonts w:eastAsia="SimSun"/>
          <w:noProof/>
          <w:lang w:val="en-US" w:eastAsia="zh-CN"/>
        </w:rPr>
        <w:t>4</w:t>
      </w:r>
      <w:r w:rsidRPr="000517B2">
        <w:rPr>
          <w:noProof/>
          <w:lang w:val="en-US"/>
        </w:rPr>
        <w:t>:</w:t>
      </w:r>
      <w:r w:rsidRPr="000517B2">
        <w:rPr>
          <w:noProof/>
          <w:lang w:val="en-US" w:eastAsia="zh-CN"/>
        </w:rPr>
        <w:t xml:space="preserve"> Enhancements of UAV services utilizing the sensing results</w:t>
      </w:r>
      <w:r>
        <w:rPr>
          <w:noProof/>
        </w:rPr>
        <w:tab/>
      </w:r>
      <w:r>
        <w:rPr>
          <w:noProof/>
        </w:rPr>
        <w:fldChar w:fldCharType="begin"/>
      </w:r>
      <w:r>
        <w:rPr>
          <w:noProof/>
        </w:rPr>
        <w:instrText xml:space="preserve"> PAGEREF _Toc215009623 \h </w:instrText>
      </w:r>
      <w:r>
        <w:rPr>
          <w:noProof/>
        </w:rPr>
      </w:r>
      <w:r>
        <w:rPr>
          <w:noProof/>
        </w:rPr>
        <w:fldChar w:fldCharType="separate"/>
      </w:r>
      <w:r>
        <w:rPr>
          <w:noProof/>
        </w:rPr>
        <w:t>20</w:t>
      </w:r>
      <w:r>
        <w:rPr>
          <w:noProof/>
        </w:rPr>
        <w:fldChar w:fldCharType="end"/>
      </w:r>
    </w:p>
    <w:p w14:paraId="28C11AB8" w14:textId="7F69DD3C"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lang w:eastAsia="zh-CN"/>
        </w:rPr>
        <w:t>.</w:t>
      </w:r>
      <w:r w:rsidRPr="000517B2">
        <w:rPr>
          <w:noProof/>
          <w:lang w:val="en-US" w:eastAsia="zh-C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_Toc215009624 \h </w:instrText>
      </w:r>
      <w:r>
        <w:rPr>
          <w:noProof/>
        </w:rPr>
      </w:r>
      <w:r>
        <w:rPr>
          <w:noProof/>
        </w:rPr>
        <w:fldChar w:fldCharType="separate"/>
      </w:r>
      <w:r>
        <w:rPr>
          <w:noProof/>
        </w:rPr>
        <w:t>20</w:t>
      </w:r>
      <w:r>
        <w:rPr>
          <w:noProof/>
        </w:rPr>
        <w:fldChar w:fldCharType="end"/>
      </w:r>
    </w:p>
    <w:p w14:paraId="132ACF67" w14:textId="3D1EFB94"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rFonts w:eastAsia="SimSun"/>
          <w:noProof/>
          <w:lang w:val="en-US" w:eastAsia="zh-CN"/>
        </w:rPr>
        <w:t>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Procedure of detecting UAVs </w:t>
      </w:r>
      <w:r w:rsidRPr="000517B2">
        <w:rPr>
          <w:noProof/>
          <w:lang w:val="en-US" w:eastAsia="zh-CN"/>
        </w:rPr>
        <w:t>utilizing sensing results</w:t>
      </w:r>
      <w:r>
        <w:rPr>
          <w:noProof/>
        </w:rPr>
        <w:tab/>
      </w:r>
      <w:r>
        <w:rPr>
          <w:noProof/>
        </w:rPr>
        <w:fldChar w:fldCharType="begin"/>
      </w:r>
      <w:r>
        <w:rPr>
          <w:noProof/>
        </w:rPr>
        <w:instrText xml:space="preserve"> PAGEREF _Toc215009625 \h </w:instrText>
      </w:r>
      <w:r>
        <w:rPr>
          <w:noProof/>
        </w:rPr>
      </w:r>
      <w:r>
        <w:rPr>
          <w:noProof/>
        </w:rPr>
        <w:fldChar w:fldCharType="separate"/>
      </w:r>
      <w:r>
        <w:rPr>
          <w:noProof/>
        </w:rPr>
        <w:t>20</w:t>
      </w:r>
      <w:r>
        <w:rPr>
          <w:noProof/>
        </w:rPr>
        <w:fldChar w:fldCharType="end"/>
      </w:r>
    </w:p>
    <w:p w14:paraId="6C634BA0" w14:textId="718A2D0A"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noProof/>
          <w:lang w:val="en-US"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_Toc215009626 \h </w:instrText>
      </w:r>
      <w:r>
        <w:rPr>
          <w:noProof/>
        </w:rPr>
      </w:r>
      <w:r>
        <w:rPr>
          <w:noProof/>
        </w:rPr>
        <w:fldChar w:fldCharType="separate"/>
      </w:r>
      <w:r>
        <w:rPr>
          <w:noProof/>
        </w:rPr>
        <w:t>21</w:t>
      </w:r>
      <w:r>
        <w:rPr>
          <w:noProof/>
        </w:rPr>
        <w:fldChar w:fldCharType="end"/>
      </w:r>
    </w:p>
    <w:p w14:paraId="38593595" w14:textId="23BD04EC"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noProof/>
          <w:lang w:val="en-US"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_Toc215009627 \h </w:instrText>
      </w:r>
      <w:r>
        <w:rPr>
          <w:noProof/>
        </w:rPr>
      </w:r>
      <w:r>
        <w:rPr>
          <w:noProof/>
        </w:rPr>
        <w:fldChar w:fldCharType="separate"/>
      </w:r>
      <w:r>
        <w:rPr>
          <w:noProof/>
        </w:rPr>
        <w:t>21</w:t>
      </w:r>
      <w:r>
        <w:rPr>
          <w:noProof/>
        </w:rPr>
        <w:fldChar w:fldCharType="end"/>
      </w:r>
    </w:p>
    <w:p w14:paraId="516963BA" w14:textId="08A5B0C1"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0517B2">
        <w:rPr>
          <w:noProof/>
          <w:lang w:val="en-US"/>
        </w:rPr>
        <w:t>Solution #</w:t>
      </w:r>
      <w:r w:rsidRPr="000517B2">
        <w:rPr>
          <w:rFonts w:eastAsia="SimSun"/>
          <w:noProof/>
          <w:lang w:val="en-US" w:eastAsia="zh-CN"/>
        </w:rPr>
        <w:t>5</w:t>
      </w:r>
      <w:r w:rsidRPr="000517B2">
        <w:rPr>
          <w:noProof/>
          <w:lang w:val="en-US"/>
        </w:rPr>
        <w:t xml:space="preserve">: sensing based </w:t>
      </w:r>
      <w:r>
        <w:rPr>
          <w:noProof/>
        </w:rPr>
        <w:t>tracking dynamic UAVs</w:t>
      </w:r>
      <w:r>
        <w:rPr>
          <w:noProof/>
        </w:rPr>
        <w:tab/>
      </w:r>
      <w:r>
        <w:rPr>
          <w:noProof/>
        </w:rPr>
        <w:fldChar w:fldCharType="begin"/>
      </w:r>
      <w:r>
        <w:rPr>
          <w:noProof/>
        </w:rPr>
        <w:instrText xml:space="preserve"> PAGEREF _Toc215009628 \h </w:instrText>
      </w:r>
      <w:r>
        <w:rPr>
          <w:noProof/>
        </w:rPr>
      </w:r>
      <w:r>
        <w:rPr>
          <w:noProof/>
        </w:rPr>
        <w:fldChar w:fldCharType="separate"/>
      </w:r>
      <w:r>
        <w:rPr>
          <w:noProof/>
        </w:rPr>
        <w:t>21</w:t>
      </w:r>
      <w:r>
        <w:rPr>
          <w:noProof/>
        </w:rPr>
        <w:fldChar w:fldCharType="end"/>
      </w:r>
    </w:p>
    <w:p w14:paraId="5323C52A" w14:textId="3EC380BC"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_Toc215009629 \h </w:instrText>
      </w:r>
      <w:r>
        <w:rPr>
          <w:noProof/>
        </w:rPr>
      </w:r>
      <w:r>
        <w:rPr>
          <w:noProof/>
        </w:rPr>
        <w:fldChar w:fldCharType="separate"/>
      </w:r>
      <w:r>
        <w:rPr>
          <w:noProof/>
        </w:rPr>
        <w:t>21</w:t>
      </w:r>
      <w:r>
        <w:rPr>
          <w:noProof/>
        </w:rPr>
        <w:fldChar w:fldCharType="end"/>
      </w:r>
    </w:p>
    <w:p w14:paraId="1E4FB9FF" w14:textId="273678F3"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lastRenderedPageBreak/>
        <w:t>6</w:t>
      </w:r>
      <w:r>
        <w:rPr>
          <w:noProof/>
        </w:rPr>
        <w:t>.</w:t>
      </w:r>
      <w:r w:rsidRPr="000517B2">
        <w:rPr>
          <w:rFonts w:eastAsia="SimSun"/>
          <w:noProof/>
          <w:lang w:val="en-US" w:eastAsia="zh-CN"/>
        </w:rPr>
        <w:t>6</w:t>
      </w:r>
      <w:r>
        <w:rPr>
          <w:noProof/>
        </w:rPr>
        <w:t>.</w:t>
      </w:r>
      <w:r w:rsidRPr="000517B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_Toc215009630 \h </w:instrText>
      </w:r>
      <w:r>
        <w:rPr>
          <w:noProof/>
        </w:rPr>
      </w:r>
      <w:r>
        <w:rPr>
          <w:noProof/>
        </w:rPr>
        <w:fldChar w:fldCharType="separate"/>
      </w:r>
      <w:r>
        <w:rPr>
          <w:noProof/>
        </w:rPr>
        <w:t>21</w:t>
      </w:r>
      <w:r>
        <w:rPr>
          <w:noProof/>
        </w:rPr>
        <w:fldChar w:fldCharType="end"/>
      </w:r>
    </w:p>
    <w:p w14:paraId="739F2807" w14:textId="5C6B9A4C"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0517B2">
        <w:rPr>
          <w:noProof/>
          <w:lang w:val="en-US" w:eastAsia="zh-CN"/>
        </w:rPr>
        <w:t>6</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Subscription for host UAV dynamic information</w:t>
      </w:r>
      <w:r>
        <w:rPr>
          <w:noProof/>
        </w:rPr>
        <w:tab/>
      </w:r>
      <w:r>
        <w:rPr>
          <w:noProof/>
        </w:rPr>
        <w:fldChar w:fldCharType="begin"/>
      </w:r>
      <w:r>
        <w:rPr>
          <w:noProof/>
        </w:rPr>
        <w:instrText xml:space="preserve"> PAGEREF _Toc215009631 \h </w:instrText>
      </w:r>
      <w:r>
        <w:rPr>
          <w:noProof/>
        </w:rPr>
      </w:r>
      <w:r>
        <w:rPr>
          <w:noProof/>
        </w:rPr>
        <w:fldChar w:fldCharType="separate"/>
      </w:r>
      <w:r>
        <w:rPr>
          <w:noProof/>
        </w:rPr>
        <w:t>22</w:t>
      </w:r>
      <w:r>
        <w:rPr>
          <w:noProof/>
        </w:rPr>
        <w:fldChar w:fldCharType="end"/>
      </w:r>
    </w:p>
    <w:p w14:paraId="3BCF7DD1" w14:textId="16543AF1"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0517B2">
        <w:rPr>
          <w:noProof/>
          <w:lang w:val="en-US" w:eastAsia="zh-CN"/>
        </w:rPr>
        <w:t>6</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UAE server management of dynamic area for sensing</w:t>
      </w:r>
      <w:r>
        <w:rPr>
          <w:noProof/>
        </w:rPr>
        <w:tab/>
      </w:r>
      <w:r>
        <w:rPr>
          <w:noProof/>
        </w:rPr>
        <w:fldChar w:fldCharType="begin"/>
      </w:r>
      <w:r>
        <w:rPr>
          <w:noProof/>
        </w:rPr>
        <w:instrText xml:space="preserve"> PAGEREF _Toc215009632 \h </w:instrText>
      </w:r>
      <w:r>
        <w:rPr>
          <w:noProof/>
        </w:rPr>
      </w:r>
      <w:r>
        <w:rPr>
          <w:noProof/>
        </w:rPr>
        <w:fldChar w:fldCharType="separate"/>
      </w:r>
      <w:r>
        <w:rPr>
          <w:noProof/>
        </w:rPr>
        <w:t>22</w:t>
      </w:r>
      <w:r>
        <w:rPr>
          <w:noProof/>
        </w:rPr>
        <w:fldChar w:fldCharType="end"/>
      </w:r>
    </w:p>
    <w:p w14:paraId="221A9CB6" w14:textId="5B2C83F1"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0517B2">
        <w:rPr>
          <w:noProof/>
          <w:lang w:val="en-US" w:eastAsia="zh-CN"/>
        </w:rPr>
        <w:t>6</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UAE server obtaining dynamic information from sensing results</w:t>
      </w:r>
      <w:r>
        <w:rPr>
          <w:noProof/>
        </w:rPr>
        <w:tab/>
      </w:r>
      <w:r>
        <w:rPr>
          <w:noProof/>
        </w:rPr>
        <w:fldChar w:fldCharType="begin"/>
      </w:r>
      <w:r>
        <w:rPr>
          <w:noProof/>
        </w:rPr>
        <w:instrText xml:space="preserve"> PAGEREF _Toc215009633 \h </w:instrText>
      </w:r>
      <w:r>
        <w:rPr>
          <w:noProof/>
        </w:rPr>
      </w:r>
      <w:r>
        <w:rPr>
          <w:noProof/>
        </w:rPr>
        <w:fldChar w:fldCharType="separate"/>
      </w:r>
      <w:r>
        <w:rPr>
          <w:noProof/>
        </w:rPr>
        <w:t>22</w:t>
      </w:r>
      <w:r>
        <w:rPr>
          <w:noProof/>
        </w:rPr>
        <w:fldChar w:fldCharType="end"/>
      </w:r>
    </w:p>
    <w:p w14:paraId="71FAA72A" w14:textId="04063A2A"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0517B2">
        <w:rPr>
          <w:noProof/>
          <w:lang w:val="en-US" w:eastAsia="zh-CN"/>
        </w:rPr>
        <w:t>6</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rPr>
        <w:t>Notification of host UAV dynamic information</w:t>
      </w:r>
      <w:r>
        <w:rPr>
          <w:noProof/>
        </w:rPr>
        <w:tab/>
      </w:r>
      <w:r>
        <w:rPr>
          <w:noProof/>
        </w:rPr>
        <w:fldChar w:fldCharType="begin"/>
      </w:r>
      <w:r>
        <w:rPr>
          <w:noProof/>
        </w:rPr>
        <w:instrText xml:space="preserve"> PAGEREF _Toc215009634 \h </w:instrText>
      </w:r>
      <w:r>
        <w:rPr>
          <w:noProof/>
        </w:rPr>
      </w:r>
      <w:r>
        <w:rPr>
          <w:noProof/>
        </w:rPr>
        <w:fldChar w:fldCharType="separate"/>
      </w:r>
      <w:r>
        <w:rPr>
          <w:noProof/>
        </w:rPr>
        <w:t>23</w:t>
      </w:r>
      <w:r>
        <w:rPr>
          <w:noProof/>
        </w:rPr>
        <w:fldChar w:fldCharType="end"/>
      </w:r>
    </w:p>
    <w:p w14:paraId="37EBE72D" w14:textId="3F01AB32"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0517B2">
        <w:rPr>
          <w:noProof/>
          <w:lang w:val="en-US"/>
        </w:rPr>
        <w:t>Solution #</w:t>
      </w:r>
      <w:r w:rsidRPr="000517B2">
        <w:rPr>
          <w:rFonts w:eastAsia="SimSun"/>
          <w:noProof/>
          <w:lang w:val="en-US" w:eastAsia="zh-CN"/>
        </w:rPr>
        <w:t>6</w:t>
      </w:r>
      <w:r w:rsidRPr="000517B2">
        <w:rPr>
          <w:noProof/>
          <w:lang w:val="en-US"/>
        </w:rPr>
        <w:t>: Sensing based DAA service</w:t>
      </w:r>
      <w:r>
        <w:rPr>
          <w:noProof/>
        </w:rPr>
        <w:tab/>
      </w:r>
      <w:r>
        <w:rPr>
          <w:noProof/>
        </w:rPr>
        <w:fldChar w:fldCharType="begin"/>
      </w:r>
      <w:r>
        <w:rPr>
          <w:noProof/>
        </w:rPr>
        <w:instrText xml:space="preserve"> PAGEREF _Toc215009635 \h </w:instrText>
      </w:r>
      <w:r>
        <w:rPr>
          <w:noProof/>
        </w:rPr>
      </w:r>
      <w:r>
        <w:rPr>
          <w:noProof/>
        </w:rPr>
        <w:fldChar w:fldCharType="separate"/>
      </w:r>
      <w:r>
        <w:rPr>
          <w:noProof/>
        </w:rPr>
        <w:t>24</w:t>
      </w:r>
      <w:r>
        <w:rPr>
          <w:noProof/>
        </w:rPr>
        <w:fldChar w:fldCharType="end"/>
      </w:r>
    </w:p>
    <w:p w14:paraId="701078FE" w14:textId="65287512"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rFonts w:eastAsia="SimSun"/>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_Toc215009636 \h </w:instrText>
      </w:r>
      <w:r>
        <w:rPr>
          <w:noProof/>
        </w:rPr>
      </w:r>
      <w:r>
        <w:rPr>
          <w:noProof/>
        </w:rPr>
        <w:fldChar w:fldCharType="separate"/>
      </w:r>
      <w:r>
        <w:rPr>
          <w:noProof/>
        </w:rPr>
        <w:t>24</w:t>
      </w:r>
      <w:r>
        <w:rPr>
          <w:noProof/>
        </w:rPr>
        <w:fldChar w:fldCharType="end"/>
      </w:r>
    </w:p>
    <w:p w14:paraId="42FEABB3" w14:textId="37258F19"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6</w:t>
      </w:r>
      <w:r>
        <w:rPr>
          <w:noProof/>
        </w:rPr>
        <w:t>.</w:t>
      </w:r>
      <w:r w:rsidRPr="000517B2">
        <w:rPr>
          <w:rFonts w:eastAsia="SimSun"/>
          <w:noProof/>
          <w:lang w:val="en-US" w:eastAsia="zh-CN"/>
        </w:rPr>
        <w:t>7</w:t>
      </w:r>
      <w:r>
        <w:rPr>
          <w:noProof/>
        </w:rPr>
        <w:t>.</w:t>
      </w:r>
      <w:r w:rsidRPr="000517B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_Toc215009637 \h </w:instrText>
      </w:r>
      <w:r>
        <w:rPr>
          <w:noProof/>
        </w:rPr>
      </w:r>
      <w:r>
        <w:rPr>
          <w:noProof/>
        </w:rPr>
        <w:fldChar w:fldCharType="separate"/>
      </w:r>
      <w:r>
        <w:rPr>
          <w:noProof/>
        </w:rPr>
        <w:t>24</w:t>
      </w:r>
      <w:r>
        <w:rPr>
          <w:noProof/>
        </w:rPr>
        <w:fldChar w:fldCharType="end"/>
      </w:r>
    </w:p>
    <w:p w14:paraId="3F0DBC95" w14:textId="182AFC71"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IN"/>
        </w:rPr>
        <w:t>6.</w:t>
      </w:r>
      <w:r w:rsidRPr="000517B2">
        <w:rPr>
          <w:rFonts w:eastAsia="SimSun"/>
          <w:noProof/>
          <w:lang w:val="en-US" w:eastAsia="zh-CN"/>
        </w:rPr>
        <w:t>7</w:t>
      </w:r>
      <w:r w:rsidRPr="000517B2">
        <w:rPr>
          <w:noProof/>
          <w:lang w:val="en-IN"/>
        </w:rPr>
        <w:t>.2.1</w:t>
      </w:r>
      <w:r>
        <w:rPr>
          <w:rFonts w:asciiTheme="minorHAnsi" w:eastAsiaTheme="minorEastAsia" w:hAnsiTheme="minorHAnsi" w:cstheme="minorBidi"/>
          <w:noProof/>
          <w:kern w:val="2"/>
          <w:sz w:val="24"/>
          <w:szCs w:val="24"/>
          <w:lang w:eastAsia="en-GB"/>
          <w14:ligatures w14:val="standardContextual"/>
        </w:rPr>
        <w:tab/>
      </w:r>
      <w:r w:rsidRPr="000517B2">
        <w:rPr>
          <w:noProof/>
          <w:lang w:val="en-IN"/>
        </w:rPr>
        <w:t>Configuration of sensing based DAA policies to the UAE layer</w:t>
      </w:r>
      <w:r>
        <w:rPr>
          <w:noProof/>
        </w:rPr>
        <w:tab/>
      </w:r>
      <w:r>
        <w:rPr>
          <w:noProof/>
        </w:rPr>
        <w:fldChar w:fldCharType="begin"/>
      </w:r>
      <w:r>
        <w:rPr>
          <w:noProof/>
        </w:rPr>
        <w:instrText xml:space="preserve"> PAGEREF _Toc215009638 \h </w:instrText>
      </w:r>
      <w:r>
        <w:rPr>
          <w:noProof/>
        </w:rPr>
      </w:r>
      <w:r>
        <w:rPr>
          <w:noProof/>
        </w:rPr>
        <w:fldChar w:fldCharType="separate"/>
      </w:r>
      <w:r>
        <w:rPr>
          <w:noProof/>
        </w:rPr>
        <w:t>24</w:t>
      </w:r>
      <w:r>
        <w:rPr>
          <w:noProof/>
        </w:rPr>
        <w:fldChar w:fldCharType="end"/>
      </w:r>
    </w:p>
    <w:p w14:paraId="0D086FB5" w14:textId="3C465727"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sidRPr="000517B2">
        <w:rPr>
          <w:noProof/>
          <w:lang w:val="en-IN"/>
        </w:rPr>
        <w:t>6.</w:t>
      </w:r>
      <w:r w:rsidRPr="000517B2">
        <w:rPr>
          <w:rFonts w:eastAsia="SimSun"/>
          <w:noProof/>
          <w:lang w:val="en-US" w:eastAsia="zh-CN"/>
        </w:rPr>
        <w:t>7</w:t>
      </w:r>
      <w:r w:rsidRPr="000517B2">
        <w:rPr>
          <w:noProof/>
          <w:lang w:val="en-IN"/>
        </w:rPr>
        <w:t>.2.1.1</w:t>
      </w:r>
      <w:r>
        <w:rPr>
          <w:rFonts w:asciiTheme="minorHAnsi" w:eastAsiaTheme="minorEastAsia" w:hAnsiTheme="minorHAnsi" w:cstheme="minorBidi"/>
          <w:noProof/>
          <w:kern w:val="2"/>
          <w:sz w:val="24"/>
          <w:szCs w:val="24"/>
          <w:lang w:eastAsia="en-GB"/>
          <w14:ligatures w14:val="standardContextual"/>
        </w:rPr>
        <w:tab/>
      </w:r>
      <w:r w:rsidRPr="000517B2">
        <w:rPr>
          <w:noProof/>
          <w:lang w:val="en-IN"/>
        </w:rPr>
        <w:t xml:space="preserve">Management of </w:t>
      </w:r>
      <w:r>
        <w:rPr>
          <w:noProof/>
        </w:rPr>
        <w:t>DAA support configuration</w:t>
      </w:r>
      <w:r>
        <w:rPr>
          <w:noProof/>
        </w:rPr>
        <w:tab/>
      </w:r>
      <w:r>
        <w:rPr>
          <w:noProof/>
        </w:rPr>
        <w:fldChar w:fldCharType="begin"/>
      </w:r>
      <w:r>
        <w:rPr>
          <w:noProof/>
        </w:rPr>
        <w:instrText xml:space="preserve"> PAGEREF _Toc215009639 \h </w:instrText>
      </w:r>
      <w:r>
        <w:rPr>
          <w:noProof/>
        </w:rPr>
      </w:r>
      <w:r>
        <w:rPr>
          <w:noProof/>
        </w:rPr>
        <w:fldChar w:fldCharType="separate"/>
      </w:r>
      <w:r>
        <w:rPr>
          <w:noProof/>
        </w:rPr>
        <w:t>24</w:t>
      </w:r>
      <w:r>
        <w:rPr>
          <w:noProof/>
        </w:rPr>
        <w:fldChar w:fldCharType="end"/>
      </w:r>
    </w:p>
    <w:p w14:paraId="17B2227C" w14:textId="32DF54DE"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7</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Sensing based DAA support configuration procedure</w:t>
      </w:r>
      <w:r>
        <w:rPr>
          <w:noProof/>
        </w:rPr>
        <w:tab/>
      </w:r>
      <w:r>
        <w:rPr>
          <w:noProof/>
        </w:rPr>
        <w:fldChar w:fldCharType="begin"/>
      </w:r>
      <w:r>
        <w:rPr>
          <w:noProof/>
        </w:rPr>
        <w:instrText xml:space="preserve"> PAGEREF _Toc215009640 \h </w:instrText>
      </w:r>
      <w:r>
        <w:rPr>
          <w:noProof/>
        </w:rPr>
      </w:r>
      <w:r>
        <w:rPr>
          <w:noProof/>
        </w:rPr>
        <w:fldChar w:fldCharType="separate"/>
      </w:r>
      <w:r>
        <w:rPr>
          <w:noProof/>
        </w:rPr>
        <w:t>25</w:t>
      </w:r>
      <w:r>
        <w:rPr>
          <w:noProof/>
        </w:rPr>
        <w:fldChar w:fldCharType="end"/>
      </w:r>
    </w:p>
    <w:p w14:paraId="27E1BD93" w14:textId="25C55199"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Sensing based DAA event reporting</w:t>
      </w:r>
      <w:r>
        <w:rPr>
          <w:noProof/>
        </w:rPr>
        <w:tab/>
      </w:r>
      <w:r>
        <w:rPr>
          <w:noProof/>
        </w:rPr>
        <w:fldChar w:fldCharType="begin"/>
      </w:r>
      <w:r>
        <w:rPr>
          <w:noProof/>
        </w:rPr>
        <w:instrText xml:space="preserve"> PAGEREF _Toc215009641 \h </w:instrText>
      </w:r>
      <w:r>
        <w:rPr>
          <w:noProof/>
        </w:rPr>
      </w:r>
      <w:r>
        <w:rPr>
          <w:noProof/>
        </w:rPr>
        <w:fldChar w:fldCharType="separate"/>
      </w:r>
      <w:r>
        <w:rPr>
          <w:noProof/>
        </w:rPr>
        <w:t>25</w:t>
      </w:r>
      <w:r>
        <w:rPr>
          <w:noProof/>
        </w:rPr>
        <w:fldChar w:fldCharType="end"/>
      </w:r>
    </w:p>
    <w:p w14:paraId="1A3271AB" w14:textId="7F17DA7F"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Solution</w:t>
      </w:r>
      <w:r w:rsidRPr="000517B2">
        <w:rPr>
          <w:rFonts w:eastAsia="MS Mincho"/>
          <w:noProof/>
        </w:rPr>
        <w:t> </w:t>
      </w:r>
      <w:r>
        <w:rPr>
          <w:noProof/>
        </w:rPr>
        <w:t>#</w:t>
      </w:r>
      <w:r w:rsidRPr="000517B2">
        <w:rPr>
          <w:rFonts w:eastAsia="SimSun"/>
          <w:noProof/>
          <w:lang w:val="en-US" w:eastAsia="zh-CN"/>
        </w:rPr>
        <w:t>7</w:t>
      </w:r>
      <w:r>
        <w:rPr>
          <w:noProof/>
        </w:rPr>
        <w:t>: Sensing Coverage Information Exposure for Supporting UAV Services</w:t>
      </w:r>
      <w:r>
        <w:rPr>
          <w:noProof/>
        </w:rPr>
        <w:tab/>
      </w:r>
      <w:r>
        <w:rPr>
          <w:noProof/>
        </w:rPr>
        <w:fldChar w:fldCharType="begin"/>
      </w:r>
      <w:r>
        <w:rPr>
          <w:noProof/>
        </w:rPr>
        <w:instrText xml:space="preserve"> PAGEREF _Toc215009642 \h </w:instrText>
      </w:r>
      <w:r>
        <w:rPr>
          <w:noProof/>
        </w:rPr>
      </w:r>
      <w:r>
        <w:rPr>
          <w:noProof/>
        </w:rPr>
        <w:fldChar w:fldCharType="separate"/>
      </w:r>
      <w:r>
        <w:rPr>
          <w:noProof/>
        </w:rPr>
        <w:t>26</w:t>
      </w:r>
      <w:r>
        <w:rPr>
          <w:noProof/>
        </w:rPr>
        <w:fldChar w:fldCharType="end"/>
      </w:r>
    </w:p>
    <w:p w14:paraId="1C3F689E" w14:textId="5EAA6517"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_Toc215009643 \h </w:instrText>
      </w:r>
      <w:r>
        <w:rPr>
          <w:noProof/>
        </w:rPr>
      </w:r>
      <w:r>
        <w:rPr>
          <w:noProof/>
        </w:rPr>
        <w:fldChar w:fldCharType="separate"/>
      </w:r>
      <w:r>
        <w:rPr>
          <w:noProof/>
        </w:rPr>
        <w:t>26</w:t>
      </w:r>
      <w:r>
        <w:rPr>
          <w:noProof/>
        </w:rPr>
        <w:fldChar w:fldCharType="end"/>
      </w:r>
    </w:p>
    <w:p w14:paraId="479D316A" w14:textId="754481F9"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6.8.1.0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_Toc215009644 \h </w:instrText>
      </w:r>
      <w:r>
        <w:rPr>
          <w:noProof/>
        </w:rPr>
      </w:r>
      <w:r>
        <w:rPr>
          <w:noProof/>
        </w:rPr>
        <w:fldChar w:fldCharType="separate"/>
      </w:r>
      <w:r>
        <w:rPr>
          <w:noProof/>
        </w:rPr>
        <w:t>26</w:t>
      </w:r>
      <w:r>
        <w:rPr>
          <w:noProof/>
        </w:rPr>
        <w:fldChar w:fldCharType="end"/>
      </w:r>
    </w:p>
    <w:p w14:paraId="747D9C4D" w14:textId="2EBA0878"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_Toc215009645 \h </w:instrText>
      </w:r>
      <w:r>
        <w:rPr>
          <w:noProof/>
        </w:rPr>
      </w:r>
      <w:r>
        <w:rPr>
          <w:noProof/>
        </w:rPr>
        <w:fldChar w:fldCharType="separate"/>
      </w:r>
      <w:r>
        <w:rPr>
          <w:noProof/>
        </w:rPr>
        <w:t>27</w:t>
      </w:r>
      <w:r>
        <w:rPr>
          <w:noProof/>
        </w:rPr>
        <w:fldChar w:fldCharType="end"/>
      </w:r>
    </w:p>
    <w:p w14:paraId="11E22C4A" w14:textId="4EF488DD"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6.8.1.2</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Information Flows</w:t>
      </w:r>
      <w:r>
        <w:rPr>
          <w:noProof/>
        </w:rPr>
        <w:tab/>
      </w:r>
      <w:r>
        <w:rPr>
          <w:noProof/>
        </w:rPr>
        <w:fldChar w:fldCharType="begin"/>
      </w:r>
      <w:r>
        <w:rPr>
          <w:noProof/>
        </w:rPr>
        <w:instrText xml:space="preserve"> PAGEREF _Toc215009646 \h </w:instrText>
      </w:r>
      <w:r>
        <w:rPr>
          <w:noProof/>
        </w:rPr>
      </w:r>
      <w:r>
        <w:rPr>
          <w:noProof/>
        </w:rPr>
        <w:fldChar w:fldCharType="separate"/>
      </w:r>
      <w:r>
        <w:rPr>
          <w:noProof/>
        </w:rPr>
        <w:t>27</w:t>
      </w:r>
      <w:r>
        <w:rPr>
          <w:noProof/>
        </w:rPr>
        <w:fldChar w:fldCharType="end"/>
      </w:r>
    </w:p>
    <w:p w14:paraId="2CC9BF2B" w14:textId="2F3D992D"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_Toc215009647 \h </w:instrText>
      </w:r>
      <w:r>
        <w:rPr>
          <w:noProof/>
        </w:rPr>
      </w:r>
      <w:r>
        <w:rPr>
          <w:noProof/>
        </w:rPr>
        <w:fldChar w:fldCharType="separate"/>
      </w:r>
      <w:r>
        <w:rPr>
          <w:noProof/>
        </w:rPr>
        <w:t>27</w:t>
      </w:r>
      <w:r>
        <w:rPr>
          <w:noProof/>
        </w:rPr>
        <w:fldChar w:fldCharType="end"/>
      </w:r>
    </w:p>
    <w:p w14:paraId="52B79582" w14:textId="1ACF525F"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_Toc215009648 \h </w:instrText>
      </w:r>
      <w:r>
        <w:rPr>
          <w:noProof/>
        </w:rPr>
      </w:r>
      <w:r>
        <w:rPr>
          <w:noProof/>
        </w:rPr>
        <w:fldChar w:fldCharType="separate"/>
      </w:r>
      <w:r>
        <w:rPr>
          <w:noProof/>
        </w:rPr>
        <w:t>28</w:t>
      </w:r>
      <w:r>
        <w:rPr>
          <w:noProof/>
        </w:rPr>
        <w:fldChar w:fldCharType="end"/>
      </w:r>
    </w:p>
    <w:p w14:paraId="67EF819A" w14:textId="74821688"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Solution</w:t>
      </w:r>
      <w:r w:rsidRPr="000517B2">
        <w:rPr>
          <w:rFonts w:eastAsia="MS Mincho"/>
          <w:noProof/>
        </w:rPr>
        <w:t> </w:t>
      </w:r>
      <w:r>
        <w:rPr>
          <w:noProof/>
        </w:rPr>
        <w:t>#</w:t>
      </w:r>
      <w:r w:rsidRPr="000517B2">
        <w:rPr>
          <w:rFonts w:eastAsia="SimSun"/>
          <w:noProof/>
          <w:lang w:val="en-US" w:eastAsia="zh-CN"/>
        </w:rPr>
        <w:t>8</w:t>
      </w:r>
      <w:r>
        <w:rPr>
          <w:noProof/>
        </w:rPr>
        <w:t>: Use Sensing Results for Creating Spatial Map</w:t>
      </w:r>
      <w:r>
        <w:rPr>
          <w:noProof/>
        </w:rPr>
        <w:tab/>
      </w:r>
      <w:r>
        <w:rPr>
          <w:noProof/>
        </w:rPr>
        <w:fldChar w:fldCharType="begin"/>
      </w:r>
      <w:r>
        <w:rPr>
          <w:noProof/>
        </w:rPr>
        <w:instrText xml:space="preserve"> PAGEREF _Toc215009649 \h </w:instrText>
      </w:r>
      <w:r>
        <w:rPr>
          <w:noProof/>
        </w:rPr>
      </w:r>
      <w:r>
        <w:rPr>
          <w:noProof/>
        </w:rPr>
        <w:fldChar w:fldCharType="separate"/>
      </w:r>
      <w:r>
        <w:rPr>
          <w:noProof/>
        </w:rPr>
        <w:t>28</w:t>
      </w:r>
      <w:r>
        <w:rPr>
          <w:noProof/>
        </w:rPr>
        <w:fldChar w:fldCharType="end"/>
      </w:r>
    </w:p>
    <w:p w14:paraId="6A4BE7EE" w14:textId="4EFA2A41"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_Toc215009650 \h </w:instrText>
      </w:r>
      <w:r>
        <w:rPr>
          <w:noProof/>
        </w:rPr>
      </w:r>
      <w:r>
        <w:rPr>
          <w:noProof/>
        </w:rPr>
        <w:fldChar w:fldCharType="separate"/>
      </w:r>
      <w:r>
        <w:rPr>
          <w:noProof/>
        </w:rPr>
        <w:t>28</w:t>
      </w:r>
      <w:r>
        <w:rPr>
          <w:noProof/>
        </w:rPr>
        <w:fldChar w:fldCharType="end"/>
      </w:r>
    </w:p>
    <w:p w14:paraId="7D0D8061" w14:textId="5E3E203C"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_Toc215009651 \h </w:instrText>
      </w:r>
      <w:r>
        <w:rPr>
          <w:noProof/>
        </w:rPr>
      </w:r>
      <w:r>
        <w:rPr>
          <w:noProof/>
        </w:rPr>
        <w:fldChar w:fldCharType="separate"/>
      </w:r>
      <w:r>
        <w:rPr>
          <w:noProof/>
        </w:rPr>
        <w:t>28</w:t>
      </w:r>
      <w:r>
        <w:rPr>
          <w:noProof/>
        </w:rPr>
        <w:fldChar w:fldCharType="end"/>
      </w:r>
    </w:p>
    <w:p w14:paraId="0A031129" w14:textId="67F31519"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_Toc215009652 \h </w:instrText>
      </w:r>
      <w:r>
        <w:rPr>
          <w:noProof/>
        </w:rPr>
      </w:r>
      <w:r>
        <w:rPr>
          <w:noProof/>
        </w:rPr>
        <w:fldChar w:fldCharType="separate"/>
      </w:r>
      <w:r>
        <w:rPr>
          <w:noProof/>
        </w:rPr>
        <w:t>28</w:t>
      </w:r>
      <w:r>
        <w:rPr>
          <w:noProof/>
        </w:rPr>
        <w:fldChar w:fldCharType="end"/>
      </w:r>
    </w:p>
    <w:p w14:paraId="32B6188E" w14:textId="376AE177"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6.9.1.2</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Information Flows</w:t>
      </w:r>
      <w:r>
        <w:rPr>
          <w:noProof/>
        </w:rPr>
        <w:tab/>
      </w:r>
      <w:r>
        <w:rPr>
          <w:noProof/>
        </w:rPr>
        <w:fldChar w:fldCharType="begin"/>
      </w:r>
      <w:r>
        <w:rPr>
          <w:noProof/>
        </w:rPr>
        <w:instrText xml:space="preserve"> PAGEREF _Toc215009653 \h </w:instrText>
      </w:r>
      <w:r>
        <w:rPr>
          <w:noProof/>
        </w:rPr>
      </w:r>
      <w:r>
        <w:rPr>
          <w:noProof/>
        </w:rPr>
        <w:fldChar w:fldCharType="separate"/>
      </w:r>
      <w:r>
        <w:rPr>
          <w:noProof/>
        </w:rPr>
        <w:t>29</w:t>
      </w:r>
      <w:r>
        <w:rPr>
          <w:noProof/>
        </w:rPr>
        <w:fldChar w:fldCharType="end"/>
      </w:r>
    </w:p>
    <w:p w14:paraId="0ED8BE14" w14:textId="05FBB23C"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9</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_Toc215009654 \h </w:instrText>
      </w:r>
      <w:r>
        <w:rPr>
          <w:noProof/>
        </w:rPr>
      </w:r>
      <w:r>
        <w:rPr>
          <w:noProof/>
        </w:rPr>
        <w:fldChar w:fldCharType="separate"/>
      </w:r>
      <w:r>
        <w:rPr>
          <w:noProof/>
        </w:rPr>
        <w:t>29</w:t>
      </w:r>
      <w:r>
        <w:rPr>
          <w:noProof/>
        </w:rPr>
        <w:fldChar w:fldCharType="end"/>
      </w:r>
    </w:p>
    <w:p w14:paraId="2C00CB7A" w14:textId="4B5A25F7"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9</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_Toc215009655 \h </w:instrText>
      </w:r>
      <w:r>
        <w:rPr>
          <w:noProof/>
        </w:rPr>
      </w:r>
      <w:r>
        <w:rPr>
          <w:noProof/>
        </w:rPr>
        <w:fldChar w:fldCharType="separate"/>
      </w:r>
      <w:r>
        <w:rPr>
          <w:noProof/>
        </w:rPr>
        <w:t>29</w:t>
      </w:r>
      <w:r>
        <w:rPr>
          <w:noProof/>
        </w:rPr>
        <w:fldChar w:fldCharType="end"/>
      </w:r>
    </w:p>
    <w:p w14:paraId="358AC25D" w14:textId="1702D1FB"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lang w:eastAsia="zh-CN"/>
        </w:rPr>
        <w:t>.</w:t>
      </w:r>
      <w:r w:rsidRPr="000517B2">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0517B2">
        <w:rPr>
          <w:noProof/>
          <w:lang w:val="en-US" w:eastAsia="zh-CN"/>
        </w:rPr>
        <w:t>9</w:t>
      </w:r>
      <w:r>
        <w:rPr>
          <w:noProof/>
        </w:rPr>
        <w:t xml:space="preserve">: </w:t>
      </w:r>
      <w:r w:rsidRPr="000517B2">
        <w:rPr>
          <w:noProof/>
          <w:lang w:val="en-US" w:eastAsia="zh-CN"/>
        </w:rPr>
        <w:t>high level architecture and procedures for use of sensing results for spatial map</w:t>
      </w:r>
      <w:r>
        <w:rPr>
          <w:noProof/>
        </w:rPr>
        <w:tab/>
      </w:r>
      <w:r>
        <w:rPr>
          <w:noProof/>
        </w:rPr>
        <w:fldChar w:fldCharType="begin"/>
      </w:r>
      <w:r>
        <w:rPr>
          <w:noProof/>
        </w:rPr>
        <w:instrText xml:space="preserve"> PAGEREF _Toc215009656 \h </w:instrText>
      </w:r>
      <w:r>
        <w:rPr>
          <w:noProof/>
        </w:rPr>
      </w:r>
      <w:r>
        <w:rPr>
          <w:noProof/>
        </w:rPr>
        <w:fldChar w:fldCharType="separate"/>
      </w:r>
      <w:r>
        <w:rPr>
          <w:noProof/>
        </w:rPr>
        <w:t>29</w:t>
      </w:r>
      <w:r>
        <w:rPr>
          <w:noProof/>
        </w:rPr>
        <w:fldChar w:fldCharType="end"/>
      </w:r>
    </w:p>
    <w:p w14:paraId="274F48B9" w14:textId="1CEE92DD"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6</w:t>
      </w:r>
      <w:r>
        <w:rPr>
          <w:noProof/>
        </w:rPr>
        <w:t>.</w:t>
      </w:r>
      <w:r w:rsidRPr="000517B2">
        <w:rPr>
          <w:rFonts w:eastAsia="SimSun"/>
          <w:noProof/>
          <w:lang w:val="en-US"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_Toc215009657 \h </w:instrText>
      </w:r>
      <w:r>
        <w:rPr>
          <w:noProof/>
        </w:rPr>
      </w:r>
      <w:r>
        <w:rPr>
          <w:noProof/>
        </w:rPr>
        <w:fldChar w:fldCharType="separate"/>
      </w:r>
      <w:r>
        <w:rPr>
          <w:noProof/>
        </w:rPr>
        <w:t>29</w:t>
      </w:r>
      <w:r>
        <w:rPr>
          <w:noProof/>
        </w:rPr>
        <w:fldChar w:fldCharType="end"/>
      </w:r>
    </w:p>
    <w:p w14:paraId="27A59A01" w14:textId="4E2CEF6A"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6</w:t>
      </w:r>
      <w:r>
        <w:rPr>
          <w:noProof/>
        </w:rPr>
        <w:t>.</w:t>
      </w:r>
      <w:r w:rsidRPr="000517B2">
        <w:rPr>
          <w:rFonts w:eastAsia="SimSun"/>
          <w:noProof/>
          <w:lang w:val="en-US" w:eastAsia="zh-CN"/>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_Toc215009658 \h </w:instrText>
      </w:r>
      <w:r>
        <w:rPr>
          <w:noProof/>
        </w:rPr>
      </w:r>
      <w:r>
        <w:rPr>
          <w:noProof/>
        </w:rPr>
        <w:fldChar w:fldCharType="separate"/>
      </w:r>
      <w:r>
        <w:rPr>
          <w:noProof/>
        </w:rPr>
        <w:t>30</w:t>
      </w:r>
      <w:r>
        <w:rPr>
          <w:noProof/>
        </w:rPr>
        <w:fldChar w:fldCharType="end"/>
      </w:r>
    </w:p>
    <w:p w14:paraId="1711E611" w14:textId="0B1ED6E6"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6.10.2.1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sidRPr="000517B2">
        <w:rPr>
          <w:rFonts w:eastAsia="SimSun"/>
          <w:noProof/>
          <w:lang w:val="en-US" w:eastAsia="zh-CN"/>
        </w:rPr>
        <w:t xml:space="preserve"> with sensing capabilities</w:t>
      </w:r>
      <w:r>
        <w:rPr>
          <w:noProof/>
        </w:rPr>
        <w:tab/>
      </w:r>
      <w:r>
        <w:rPr>
          <w:noProof/>
        </w:rPr>
        <w:fldChar w:fldCharType="begin"/>
      </w:r>
      <w:r>
        <w:rPr>
          <w:noProof/>
        </w:rPr>
        <w:instrText xml:space="preserve"> PAGEREF _Toc215009659 \h </w:instrText>
      </w:r>
      <w:r>
        <w:rPr>
          <w:noProof/>
        </w:rPr>
      </w:r>
      <w:r>
        <w:rPr>
          <w:noProof/>
        </w:rPr>
        <w:fldChar w:fldCharType="separate"/>
      </w:r>
      <w:r>
        <w:rPr>
          <w:noProof/>
        </w:rPr>
        <w:t>30</w:t>
      </w:r>
      <w:r>
        <w:rPr>
          <w:noProof/>
        </w:rPr>
        <w:fldChar w:fldCharType="end"/>
      </w:r>
    </w:p>
    <w:p w14:paraId="24B3DB84" w14:textId="4D2377CF"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6.10.2.2</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sidRPr="000517B2">
        <w:rPr>
          <w:rFonts w:eastAsia="SimSun"/>
          <w:noProof/>
          <w:lang w:val="en-US" w:eastAsia="zh-CN"/>
        </w:rPr>
        <w:t xml:space="preserve"> and notification with sensing capabilities</w:t>
      </w:r>
      <w:r>
        <w:rPr>
          <w:noProof/>
        </w:rPr>
        <w:tab/>
      </w:r>
      <w:r>
        <w:rPr>
          <w:noProof/>
        </w:rPr>
        <w:fldChar w:fldCharType="begin"/>
      </w:r>
      <w:r>
        <w:rPr>
          <w:noProof/>
        </w:rPr>
        <w:instrText xml:space="preserve"> PAGEREF _Toc215009660 \h </w:instrText>
      </w:r>
      <w:r>
        <w:rPr>
          <w:noProof/>
        </w:rPr>
      </w:r>
      <w:r>
        <w:rPr>
          <w:noProof/>
        </w:rPr>
        <w:fldChar w:fldCharType="separate"/>
      </w:r>
      <w:r>
        <w:rPr>
          <w:noProof/>
        </w:rPr>
        <w:t>31</w:t>
      </w:r>
      <w:r>
        <w:rPr>
          <w:noProof/>
        </w:rPr>
        <w:fldChar w:fldCharType="end"/>
      </w:r>
    </w:p>
    <w:p w14:paraId="22F9196B" w14:textId="78FD45F5"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10</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_Toc215009661 \h </w:instrText>
      </w:r>
      <w:r>
        <w:rPr>
          <w:noProof/>
        </w:rPr>
      </w:r>
      <w:r>
        <w:rPr>
          <w:noProof/>
        </w:rPr>
        <w:fldChar w:fldCharType="separate"/>
      </w:r>
      <w:r>
        <w:rPr>
          <w:noProof/>
        </w:rPr>
        <w:t>33</w:t>
      </w:r>
      <w:r>
        <w:rPr>
          <w:noProof/>
        </w:rPr>
        <w:fldChar w:fldCharType="end"/>
      </w:r>
    </w:p>
    <w:p w14:paraId="4950D5C4" w14:textId="06861C7B"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rFonts w:eastAsia="SimSun"/>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sidRPr="000517B2">
        <w:rPr>
          <w:noProof/>
          <w:lang w:val="en-US"/>
        </w:rPr>
        <w:t>Solution #</w:t>
      </w:r>
      <w:r w:rsidRPr="000517B2">
        <w:rPr>
          <w:rFonts w:eastAsia="SimSun"/>
          <w:noProof/>
          <w:lang w:val="en-US" w:eastAsia="zh-CN"/>
        </w:rPr>
        <w:t>10</w:t>
      </w:r>
      <w:r w:rsidRPr="000517B2">
        <w:rPr>
          <w:noProof/>
          <w:lang w:val="en-US"/>
        </w:rPr>
        <w:t xml:space="preserve">: </w:t>
      </w:r>
      <w:r>
        <w:rPr>
          <w:noProof/>
        </w:rPr>
        <w:t>Sensing results for spatial maps</w:t>
      </w:r>
      <w:r>
        <w:rPr>
          <w:noProof/>
        </w:rPr>
        <w:tab/>
      </w:r>
      <w:r>
        <w:rPr>
          <w:noProof/>
        </w:rPr>
        <w:fldChar w:fldCharType="begin"/>
      </w:r>
      <w:r>
        <w:rPr>
          <w:noProof/>
        </w:rPr>
        <w:instrText xml:space="preserve"> PAGEREF _Toc215009662 \h </w:instrText>
      </w:r>
      <w:r>
        <w:rPr>
          <w:noProof/>
        </w:rPr>
      </w:r>
      <w:r>
        <w:rPr>
          <w:noProof/>
        </w:rPr>
        <w:fldChar w:fldCharType="separate"/>
      </w:r>
      <w:r>
        <w:rPr>
          <w:noProof/>
        </w:rPr>
        <w:t>33</w:t>
      </w:r>
      <w:r>
        <w:rPr>
          <w:noProof/>
        </w:rPr>
        <w:fldChar w:fldCharType="end"/>
      </w:r>
    </w:p>
    <w:p w14:paraId="3D25AD60" w14:textId="1070B4AC"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rFonts w:eastAsia="SimSun"/>
          <w:noProof/>
          <w:lang w:val="en-US"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_Toc215009663 \h </w:instrText>
      </w:r>
      <w:r>
        <w:rPr>
          <w:noProof/>
        </w:rPr>
      </w:r>
      <w:r>
        <w:rPr>
          <w:noProof/>
        </w:rPr>
        <w:fldChar w:fldCharType="separate"/>
      </w:r>
      <w:r>
        <w:rPr>
          <w:noProof/>
        </w:rPr>
        <w:t>33</w:t>
      </w:r>
      <w:r>
        <w:rPr>
          <w:noProof/>
        </w:rPr>
        <w:fldChar w:fldCharType="end"/>
      </w:r>
    </w:p>
    <w:p w14:paraId="6979084D" w14:textId="22775AF1"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6</w:t>
      </w:r>
      <w:r>
        <w:rPr>
          <w:noProof/>
        </w:rPr>
        <w:t>.</w:t>
      </w:r>
      <w:r w:rsidRPr="000517B2">
        <w:rPr>
          <w:rFonts w:eastAsia="SimSun"/>
          <w:noProof/>
          <w:lang w:val="en-US" w:eastAsia="zh-CN"/>
        </w:rPr>
        <w:t>11</w:t>
      </w:r>
      <w:r>
        <w:rPr>
          <w:noProof/>
        </w:rPr>
        <w:t>.</w:t>
      </w:r>
      <w:r w:rsidRPr="000517B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_Toc215009664 \h </w:instrText>
      </w:r>
      <w:r>
        <w:rPr>
          <w:noProof/>
        </w:rPr>
      </w:r>
      <w:r>
        <w:rPr>
          <w:noProof/>
        </w:rPr>
        <w:fldChar w:fldCharType="separate"/>
      </w:r>
      <w:r>
        <w:rPr>
          <w:noProof/>
        </w:rPr>
        <w:t>33</w:t>
      </w:r>
      <w:r>
        <w:rPr>
          <w:noProof/>
        </w:rPr>
        <w:fldChar w:fldCharType="end"/>
      </w:r>
    </w:p>
    <w:p w14:paraId="6340564D" w14:textId="7A769CF1"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6</w:t>
      </w:r>
      <w:r>
        <w:rPr>
          <w:noProof/>
        </w:rPr>
        <w:t>.</w:t>
      </w:r>
      <w:r w:rsidRPr="000517B2">
        <w:rPr>
          <w:rFonts w:eastAsia="SimSun"/>
          <w:noProof/>
          <w:lang w:val="en-US" w:eastAsia="zh-CN"/>
        </w:rPr>
        <w:t>11</w:t>
      </w:r>
      <w:r>
        <w:rPr>
          <w:noProof/>
        </w:rPr>
        <w:t>.</w:t>
      </w:r>
      <w:r w:rsidRPr="000517B2">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rPr>
        <w:t>Impact to Create spatial map procedure</w:t>
      </w:r>
      <w:r>
        <w:rPr>
          <w:noProof/>
        </w:rPr>
        <w:tab/>
      </w:r>
      <w:r>
        <w:rPr>
          <w:noProof/>
        </w:rPr>
        <w:fldChar w:fldCharType="begin"/>
      </w:r>
      <w:r>
        <w:rPr>
          <w:noProof/>
        </w:rPr>
        <w:instrText xml:space="preserve"> PAGEREF _Toc215009665 \h </w:instrText>
      </w:r>
      <w:r>
        <w:rPr>
          <w:noProof/>
        </w:rPr>
      </w:r>
      <w:r>
        <w:rPr>
          <w:noProof/>
        </w:rPr>
        <w:fldChar w:fldCharType="separate"/>
      </w:r>
      <w:r>
        <w:rPr>
          <w:noProof/>
        </w:rPr>
        <w:t>33</w:t>
      </w:r>
      <w:r>
        <w:rPr>
          <w:noProof/>
        </w:rPr>
        <w:fldChar w:fldCharType="end"/>
      </w:r>
    </w:p>
    <w:p w14:paraId="363BAA21" w14:textId="7705142B"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_Toc215009666 \h </w:instrText>
      </w:r>
      <w:r>
        <w:rPr>
          <w:noProof/>
        </w:rPr>
      </w:r>
      <w:r>
        <w:rPr>
          <w:noProof/>
        </w:rPr>
        <w:fldChar w:fldCharType="separate"/>
      </w:r>
      <w:r>
        <w:rPr>
          <w:noProof/>
        </w:rPr>
        <w:t>34</w:t>
      </w:r>
      <w:r>
        <w:rPr>
          <w:noProof/>
        </w:rPr>
        <w:fldChar w:fldCharType="end"/>
      </w:r>
    </w:p>
    <w:p w14:paraId="29FA8BE1" w14:textId="21D7CA32"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_Toc215009667 \h </w:instrText>
      </w:r>
      <w:r>
        <w:rPr>
          <w:noProof/>
        </w:rPr>
      </w:r>
      <w:r>
        <w:rPr>
          <w:noProof/>
        </w:rPr>
        <w:fldChar w:fldCharType="separate"/>
      </w:r>
      <w:r>
        <w:rPr>
          <w:noProof/>
        </w:rPr>
        <w:t>35</w:t>
      </w:r>
      <w:r>
        <w:rPr>
          <w:noProof/>
        </w:rPr>
        <w:fldChar w:fldCharType="end"/>
      </w:r>
    </w:p>
    <w:p w14:paraId="0BD5130E" w14:textId="61899AAD"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_Toc215009668 \h </w:instrText>
      </w:r>
      <w:r>
        <w:rPr>
          <w:noProof/>
        </w:rPr>
      </w:r>
      <w:r>
        <w:rPr>
          <w:noProof/>
        </w:rPr>
        <w:fldChar w:fldCharType="separate"/>
      </w:r>
      <w:r>
        <w:rPr>
          <w:noProof/>
        </w:rPr>
        <w:t>35</w:t>
      </w:r>
      <w:r>
        <w:rPr>
          <w:noProof/>
        </w:rPr>
        <w:fldChar w:fldCharType="end"/>
      </w:r>
    </w:p>
    <w:p w14:paraId="0848AB2C" w14:textId="7C673F1F"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6</w:t>
      </w:r>
      <w:r>
        <w:rPr>
          <w:noProof/>
        </w:rPr>
        <w:t>.</w:t>
      </w:r>
      <w:r w:rsidRPr="000517B2">
        <w:rPr>
          <w:rFonts w:eastAsia="SimSun"/>
          <w:noProof/>
          <w:lang w:val="en-US" w:eastAsia="zh-CN"/>
        </w:rPr>
        <w:t>11</w:t>
      </w:r>
      <w:r>
        <w:rPr>
          <w:noProof/>
        </w:rPr>
        <w:t>.</w:t>
      </w:r>
      <w:r w:rsidRPr="000517B2">
        <w:rPr>
          <w:rFonts w:eastAsia="SimSun"/>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rPr>
        <w:t>Impact to Update spatial map procedure</w:t>
      </w:r>
      <w:r>
        <w:rPr>
          <w:noProof/>
        </w:rPr>
        <w:tab/>
      </w:r>
      <w:r>
        <w:rPr>
          <w:noProof/>
        </w:rPr>
        <w:fldChar w:fldCharType="begin"/>
      </w:r>
      <w:r>
        <w:rPr>
          <w:noProof/>
        </w:rPr>
        <w:instrText xml:space="preserve"> PAGEREF _Toc215009669 \h </w:instrText>
      </w:r>
      <w:r>
        <w:rPr>
          <w:noProof/>
        </w:rPr>
      </w:r>
      <w:r>
        <w:rPr>
          <w:noProof/>
        </w:rPr>
        <w:fldChar w:fldCharType="separate"/>
      </w:r>
      <w:r>
        <w:rPr>
          <w:noProof/>
        </w:rPr>
        <w:t>36</w:t>
      </w:r>
      <w:r>
        <w:rPr>
          <w:noProof/>
        </w:rPr>
        <w:fldChar w:fldCharType="end"/>
      </w:r>
    </w:p>
    <w:p w14:paraId="66DB7B77" w14:textId="1C9FE000"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_Toc215009670 \h </w:instrText>
      </w:r>
      <w:r>
        <w:rPr>
          <w:noProof/>
        </w:rPr>
      </w:r>
      <w:r>
        <w:rPr>
          <w:noProof/>
        </w:rPr>
        <w:fldChar w:fldCharType="separate"/>
      </w:r>
      <w:r>
        <w:rPr>
          <w:noProof/>
        </w:rPr>
        <w:t>37</w:t>
      </w:r>
      <w:r>
        <w:rPr>
          <w:noProof/>
        </w:rPr>
        <w:fldChar w:fldCharType="end"/>
      </w:r>
    </w:p>
    <w:p w14:paraId="0D1C852F" w14:textId="21795DEE"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_Toc215009671 \h </w:instrText>
      </w:r>
      <w:r>
        <w:rPr>
          <w:noProof/>
        </w:rPr>
      </w:r>
      <w:r>
        <w:rPr>
          <w:noProof/>
        </w:rPr>
        <w:fldChar w:fldCharType="separate"/>
      </w:r>
      <w:r>
        <w:rPr>
          <w:noProof/>
        </w:rPr>
        <w:t>37</w:t>
      </w:r>
      <w:r>
        <w:rPr>
          <w:noProof/>
        </w:rPr>
        <w:fldChar w:fldCharType="end"/>
      </w:r>
    </w:p>
    <w:p w14:paraId="1A2E26B5" w14:textId="5283896B"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_Toc215009672 \h </w:instrText>
      </w:r>
      <w:r>
        <w:rPr>
          <w:noProof/>
        </w:rPr>
      </w:r>
      <w:r>
        <w:rPr>
          <w:noProof/>
        </w:rPr>
        <w:fldChar w:fldCharType="separate"/>
      </w:r>
      <w:r>
        <w:rPr>
          <w:noProof/>
        </w:rPr>
        <w:t>37</w:t>
      </w:r>
      <w:r>
        <w:rPr>
          <w:noProof/>
        </w:rPr>
        <w:fldChar w:fldCharType="end"/>
      </w:r>
    </w:p>
    <w:p w14:paraId="778F9DEE" w14:textId="22C4B015"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_Toc215009673 \h </w:instrText>
      </w:r>
      <w:r>
        <w:rPr>
          <w:noProof/>
        </w:rPr>
      </w:r>
      <w:r>
        <w:rPr>
          <w:noProof/>
        </w:rPr>
        <w:fldChar w:fldCharType="separate"/>
      </w:r>
      <w:r>
        <w:rPr>
          <w:noProof/>
        </w:rPr>
        <w:t>37</w:t>
      </w:r>
      <w:r>
        <w:rPr>
          <w:noProof/>
        </w:rPr>
        <w:fldChar w:fldCharType="end"/>
      </w:r>
    </w:p>
    <w:p w14:paraId="5BAAABCB" w14:textId="7E8749AB"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Pr>
          <w:noProof/>
        </w:rPr>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_Toc215009674 \h </w:instrText>
      </w:r>
      <w:r>
        <w:rPr>
          <w:noProof/>
        </w:rPr>
      </w:r>
      <w:r>
        <w:rPr>
          <w:noProof/>
        </w:rPr>
        <w:fldChar w:fldCharType="separate"/>
      </w:r>
      <w:r>
        <w:rPr>
          <w:noProof/>
        </w:rPr>
        <w:t>37</w:t>
      </w:r>
      <w:r>
        <w:rPr>
          <w:noProof/>
        </w:rPr>
        <w:fldChar w:fldCharType="end"/>
      </w:r>
    </w:p>
    <w:p w14:paraId="3D8D8029" w14:textId="6CDB3222"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11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_Toc215009675 \h </w:instrText>
      </w:r>
      <w:r>
        <w:rPr>
          <w:noProof/>
        </w:rPr>
      </w:r>
      <w:r>
        <w:rPr>
          <w:noProof/>
        </w:rPr>
        <w:fldChar w:fldCharType="separate"/>
      </w:r>
      <w:r>
        <w:rPr>
          <w:noProof/>
        </w:rPr>
        <w:t>38</w:t>
      </w:r>
      <w:r>
        <w:rPr>
          <w:noProof/>
        </w:rPr>
        <w:fldChar w:fldCharType="end"/>
      </w:r>
    </w:p>
    <w:p w14:paraId="787A7092" w14:textId="01CB0901"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rPr>
        <w:t>Solution</w:t>
      </w:r>
      <w:r w:rsidRPr="000517B2">
        <w:rPr>
          <w:rFonts w:eastAsia="MS Mincho"/>
          <w:noProof/>
        </w:rPr>
        <w:t> </w:t>
      </w:r>
      <w:r>
        <w:rPr>
          <w:noProof/>
        </w:rPr>
        <w:t>#</w:t>
      </w:r>
      <w:r w:rsidRPr="000517B2">
        <w:rPr>
          <w:rFonts w:eastAsia="SimSun"/>
          <w:noProof/>
          <w:lang w:val="en-US" w:eastAsia="zh-CN"/>
        </w:rPr>
        <w:t>11</w:t>
      </w:r>
      <w:r>
        <w:rPr>
          <w:noProof/>
        </w:rPr>
        <w:t>: Use Sensing Results to Enhance HD Map for V2X Services</w:t>
      </w:r>
      <w:r>
        <w:rPr>
          <w:noProof/>
        </w:rPr>
        <w:tab/>
      </w:r>
      <w:r>
        <w:rPr>
          <w:noProof/>
        </w:rPr>
        <w:fldChar w:fldCharType="begin"/>
      </w:r>
      <w:r>
        <w:rPr>
          <w:noProof/>
        </w:rPr>
        <w:instrText xml:space="preserve"> PAGEREF _Toc215009676 \h </w:instrText>
      </w:r>
      <w:r>
        <w:rPr>
          <w:noProof/>
        </w:rPr>
      </w:r>
      <w:r>
        <w:rPr>
          <w:noProof/>
        </w:rPr>
        <w:fldChar w:fldCharType="separate"/>
      </w:r>
      <w:r>
        <w:rPr>
          <w:noProof/>
        </w:rPr>
        <w:t>38</w:t>
      </w:r>
      <w:r>
        <w:rPr>
          <w:noProof/>
        </w:rPr>
        <w:fldChar w:fldCharType="end"/>
      </w:r>
    </w:p>
    <w:p w14:paraId="0C3D7C6A" w14:textId="0E293891"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_Toc215009677 \h </w:instrText>
      </w:r>
      <w:r>
        <w:rPr>
          <w:noProof/>
        </w:rPr>
      </w:r>
      <w:r>
        <w:rPr>
          <w:noProof/>
        </w:rPr>
        <w:fldChar w:fldCharType="separate"/>
      </w:r>
      <w:r>
        <w:rPr>
          <w:noProof/>
        </w:rPr>
        <w:t>38</w:t>
      </w:r>
      <w:r>
        <w:rPr>
          <w:noProof/>
        </w:rPr>
        <w:fldChar w:fldCharType="end"/>
      </w:r>
    </w:p>
    <w:p w14:paraId="2DDAAD39" w14:textId="34F4F112"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rPr>
        <w:t>6.12.1.0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_Toc215009678 \h </w:instrText>
      </w:r>
      <w:r>
        <w:rPr>
          <w:noProof/>
        </w:rPr>
      </w:r>
      <w:r>
        <w:rPr>
          <w:noProof/>
        </w:rPr>
        <w:fldChar w:fldCharType="separate"/>
      </w:r>
      <w:r>
        <w:rPr>
          <w:noProof/>
        </w:rPr>
        <w:t>38</w:t>
      </w:r>
      <w:r>
        <w:rPr>
          <w:noProof/>
        </w:rPr>
        <w:fldChar w:fldCharType="end"/>
      </w:r>
    </w:p>
    <w:p w14:paraId="39343ED2" w14:textId="11DC22B1"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_Toc215009679 \h </w:instrText>
      </w:r>
      <w:r>
        <w:rPr>
          <w:noProof/>
        </w:rPr>
      </w:r>
      <w:r>
        <w:rPr>
          <w:noProof/>
        </w:rPr>
        <w:fldChar w:fldCharType="separate"/>
      </w:r>
      <w:r>
        <w:rPr>
          <w:noProof/>
        </w:rPr>
        <w:t>39</w:t>
      </w:r>
      <w:r>
        <w:rPr>
          <w:noProof/>
        </w:rPr>
        <w:fldChar w:fldCharType="end"/>
      </w:r>
    </w:p>
    <w:p w14:paraId="245AD356" w14:textId="67D1CE3E"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6.12.1.2</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Information Flows</w:t>
      </w:r>
      <w:r>
        <w:rPr>
          <w:noProof/>
        </w:rPr>
        <w:tab/>
      </w:r>
      <w:r>
        <w:rPr>
          <w:noProof/>
        </w:rPr>
        <w:fldChar w:fldCharType="begin"/>
      </w:r>
      <w:r>
        <w:rPr>
          <w:noProof/>
        </w:rPr>
        <w:instrText xml:space="preserve"> PAGEREF _Toc215009680 \h </w:instrText>
      </w:r>
      <w:r>
        <w:rPr>
          <w:noProof/>
        </w:rPr>
      </w:r>
      <w:r>
        <w:rPr>
          <w:noProof/>
        </w:rPr>
        <w:fldChar w:fldCharType="separate"/>
      </w:r>
      <w:r>
        <w:rPr>
          <w:noProof/>
        </w:rPr>
        <w:t>40</w:t>
      </w:r>
      <w:r>
        <w:rPr>
          <w:noProof/>
        </w:rPr>
        <w:fldChar w:fldCharType="end"/>
      </w:r>
    </w:p>
    <w:p w14:paraId="4B6A43F0" w14:textId="22ADFF90"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12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_Toc215009681 \h </w:instrText>
      </w:r>
      <w:r>
        <w:rPr>
          <w:noProof/>
        </w:rPr>
      </w:r>
      <w:r>
        <w:rPr>
          <w:noProof/>
        </w:rPr>
        <w:fldChar w:fldCharType="separate"/>
      </w:r>
      <w:r>
        <w:rPr>
          <w:noProof/>
        </w:rPr>
        <w:t>40</w:t>
      </w:r>
      <w:r>
        <w:rPr>
          <w:noProof/>
        </w:rPr>
        <w:fldChar w:fldCharType="end"/>
      </w:r>
    </w:p>
    <w:p w14:paraId="46BD22C8" w14:textId="72851B29"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_Toc215009682 \h </w:instrText>
      </w:r>
      <w:r>
        <w:rPr>
          <w:noProof/>
        </w:rPr>
      </w:r>
      <w:r>
        <w:rPr>
          <w:noProof/>
        </w:rPr>
        <w:fldChar w:fldCharType="separate"/>
      </w:r>
      <w:r>
        <w:rPr>
          <w:noProof/>
        </w:rPr>
        <w:t>40</w:t>
      </w:r>
      <w:r>
        <w:rPr>
          <w:noProof/>
        </w:rPr>
        <w:fldChar w:fldCharType="end"/>
      </w:r>
    </w:p>
    <w:p w14:paraId="60EC2F44" w14:textId="7154472D"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Pr>
          <w:noProof/>
        </w:rPr>
        <w:t>Solution #1</w:t>
      </w:r>
      <w:r w:rsidRPr="000517B2">
        <w:rPr>
          <w:rFonts w:eastAsia="SimSun"/>
          <w:noProof/>
          <w:lang w:val="en-US" w:eastAsia="zh-CN"/>
        </w:rPr>
        <w:t>2</w:t>
      </w:r>
      <w:r>
        <w:rPr>
          <w:noProof/>
        </w:rPr>
        <w:t>: Sensing-based event trigger monitoring procedure</w:t>
      </w:r>
      <w:r>
        <w:rPr>
          <w:noProof/>
        </w:rPr>
        <w:tab/>
      </w:r>
      <w:r>
        <w:rPr>
          <w:noProof/>
        </w:rPr>
        <w:fldChar w:fldCharType="begin"/>
      </w:r>
      <w:r>
        <w:rPr>
          <w:noProof/>
        </w:rPr>
        <w:instrText xml:space="preserve"> PAGEREF _Toc215009683 \h </w:instrText>
      </w:r>
      <w:r>
        <w:rPr>
          <w:noProof/>
        </w:rPr>
      </w:r>
      <w:r>
        <w:rPr>
          <w:noProof/>
        </w:rPr>
        <w:fldChar w:fldCharType="separate"/>
      </w:r>
      <w:r>
        <w:rPr>
          <w:noProof/>
        </w:rPr>
        <w:t>40</w:t>
      </w:r>
      <w:r>
        <w:rPr>
          <w:noProof/>
        </w:rPr>
        <w:fldChar w:fldCharType="end"/>
      </w:r>
    </w:p>
    <w:p w14:paraId="5FDE3106" w14:textId="1461D7B6"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_Toc215009684 \h </w:instrText>
      </w:r>
      <w:r>
        <w:rPr>
          <w:noProof/>
        </w:rPr>
      </w:r>
      <w:r>
        <w:rPr>
          <w:noProof/>
        </w:rPr>
        <w:fldChar w:fldCharType="separate"/>
      </w:r>
      <w:r>
        <w:rPr>
          <w:noProof/>
        </w:rPr>
        <w:t>40</w:t>
      </w:r>
      <w:r>
        <w:rPr>
          <w:noProof/>
        </w:rPr>
        <w:fldChar w:fldCharType="end"/>
      </w:r>
    </w:p>
    <w:p w14:paraId="6A0B8D8A" w14:textId="62B9EDE0"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_Toc215009685 \h </w:instrText>
      </w:r>
      <w:r>
        <w:rPr>
          <w:noProof/>
        </w:rPr>
      </w:r>
      <w:r>
        <w:rPr>
          <w:noProof/>
        </w:rPr>
        <w:fldChar w:fldCharType="separate"/>
      </w:r>
      <w:r>
        <w:rPr>
          <w:noProof/>
        </w:rPr>
        <w:t>41</w:t>
      </w:r>
      <w:r>
        <w:rPr>
          <w:noProof/>
        </w:rPr>
        <w:fldChar w:fldCharType="end"/>
      </w:r>
    </w:p>
    <w:p w14:paraId="5841E995" w14:textId="3062CE4C"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14</w:t>
      </w:r>
      <w:r>
        <w:rPr>
          <w:rFonts w:asciiTheme="minorHAnsi" w:eastAsiaTheme="minorEastAsia" w:hAnsiTheme="minorHAnsi" w:cstheme="minorBidi"/>
          <w:noProof/>
          <w:kern w:val="2"/>
          <w:sz w:val="24"/>
          <w:szCs w:val="24"/>
          <w:lang w:eastAsia="en-GB"/>
          <w14:ligatures w14:val="standardContextual"/>
        </w:rPr>
        <w:tab/>
      </w:r>
      <w:r>
        <w:rPr>
          <w:noProof/>
        </w:rPr>
        <w:t>Solution</w:t>
      </w:r>
      <w:r w:rsidRPr="000517B2">
        <w:rPr>
          <w:rFonts w:eastAsia="MS Mincho"/>
          <w:noProof/>
        </w:rPr>
        <w:t> </w:t>
      </w:r>
      <w:r>
        <w:rPr>
          <w:noProof/>
        </w:rPr>
        <w:t>#</w:t>
      </w:r>
      <w:r w:rsidRPr="000517B2">
        <w:rPr>
          <w:rFonts w:eastAsia="SimSun"/>
          <w:noProof/>
          <w:lang w:val="en-US" w:eastAsia="zh-CN"/>
        </w:rPr>
        <w:t>13</w:t>
      </w:r>
      <w:r>
        <w:rPr>
          <w:noProof/>
        </w:rPr>
        <w:t>: Sensing Requests Process and Sensing Result Reuse</w:t>
      </w:r>
      <w:r>
        <w:rPr>
          <w:noProof/>
        </w:rPr>
        <w:tab/>
      </w:r>
      <w:r>
        <w:rPr>
          <w:noProof/>
        </w:rPr>
        <w:fldChar w:fldCharType="begin"/>
      </w:r>
      <w:r>
        <w:rPr>
          <w:noProof/>
        </w:rPr>
        <w:instrText xml:space="preserve"> PAGEREF _Toc215009686 \h </w:instrText>
      </w:r>
      <w:r>
        <w:rPr>
          <w:noProof/>
        </w:rPr>
      </w:r>
      <w:r>
        <w:rPr>
          <w:noProof/>
        </w:rPr>
        <w:fldChar w:fldCharType="separate"/>
      </w:r>
      <w:r>
        <w:rPr>
          <w:noProof/>
        </w:rPr>
        <w:t>42</w:t>
      </w:r>
      <w:r>
        <w:rPr>
          <w:noProof/>
        </w:rPr>
        <w:fldChar w:fldCharType="end"/>
      </w:r>
    </w:p>
    <w:p w14:paraId="73AADC08" w14:textId="7819084A"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_Toc215009687 \h </w:instrText>
      </w:r>
      <w:r>
        <w:rPr>
          <w:noProof/>
        </w:rPr>
      </w:r>
      <w:r>
        <w:rPr>
          <w:noProof/>
        </w:rPr>
        <w:fldChar w:fldCharType="separate"/>
      </w:r>
      <w:r>
        <w:rPr>
          <w:noProof/>
        </w:rPr>
        <w:t>42</w:t>
      </w:r>
      <w:r>
        <w:rPr>
          <w:noProof/>
        </w:rPr>
        <w:fldChar w:fldCharType="end"/>
      </w:r>
    </w:p>
    <w:p w14:paraId="7CC8161D" w14:textId="014F81CD"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iCs/>
          <w:noProof/>
          <w:spacing w:val="2"/>
        </w:rPr>
        <w:t>6.</w:t>
      </w:r>
      <w:r w:rsidRPr="000517B2">
        <w:rPr>
          <w:rFonts w:eastAsia="SimSun"/>
          <w:iCs/>
          <w:noProof/>
          <w:spacing w:val="2"/>
          <w:lang w:val="en-US" w:eastAsia="zh-CN"/>
        </w:rPr>
        <w:t>14</w:t>
      </w:r>
      <w:r w:rsidRPr="000517B2">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0517B2">
        <w:rPr>
          <w:iCs/>
          <w:noProof/>
          <w:spacing w:val="2"/>
        </w:rPr>
        <w:t>General</w:t>
      </w:r>
      <w:r>
        <w:rPr>
          <w:noProof/>
        </w:rPr>
        <w:tab/>
      </w:r>
      <w:r>
        <w:rPr>
          <w:noProof/>
        </w:rPr>
        <w:fldChar w:fldCharType="begin"/>
      </w:r>
      <w:r>
        <w:rPr>
          <w:noProof/>
        </w:rPr>
        <w:instrText xml:space="preserve"> PAGEREF _Toc215009688 \h </w:instrText>
      </w:r>
      <w:r>
        <w:rPr>
          <w:noProof/>
        </w:rPr>
      </w:r>
      <w:r>
        <w:rPr>
          <w:noProof/>
        </w:rPr>
        <w:fldChar w:fldCharType="separate"/>
      </w:r>
      <w:r>
        <w:rPr>
          <w:noProof/>
        </w:rPr>
        <w:t>42</w:t>
      </w:r>
      <w:r>
        <w:rPr>
          <w:noProof/>
        </w:rPr>
        <w:fldChar w:fldCharType="end"/>
      </w:r>
    </w:p>
    <w:p w14:paraId="23055671" w14:textId="20DF91CD"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iCs/>
          <w:noProof/>
          <w:spacing w:val="2"/>
        </w:rPr>
        <w:t>6.</w:t>
      </w:r>
      <w:r w:rsidRPr="000517B2">
        <w:rPr>
          <w:rFonts w:eastAsia="SimSun"/>
          <w:iCs/>
          <w:noProof/>
          <w:spacing w:val="2"/>
          <w:lang w:val="en-US" w:eastAsia="zh-CN"/>
        </w:rPr>
        <w:t>14</w:t>
      </w:r>
      <w:r w:rsidRPr="000517B2">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0517B2">
        <w:rPr>
          <w:iCs/>
          <w:noProof/>
          <w:spacing w:val="2"/>
        </w:rPr>
        <w:t>Procedure</w:t>
      </w:r>
      <w:r>
        <w:rPr>
          <w:noProof/>
        </w:rPr>
        <w:tab/>
      </w:r>
      <w:r>
        <w:rPr>
          <w:noProof/>
        </w:rPr>
        <w:fldChar w:fldCharType="begin"/>
      </w:r>
      <w:r>
        <w:rPr>
          <w:noProof/>
        </w:rPr>
        <w:instrText xml:space="preserve"> PAGEREF _Toc215009689 \h </w:instrText>
      </w:r>
      <w:r>
        <w:rPr>
          <w:noProof/>
        </w:rPr>
      </w:r>
      <w:r>
        <w:rPr>
          <w:noProof/>
        </w:rPr>
        <w:fldChar w:fldCharType="separate"/>
      </w:r>
      <w:r>
        <w:rPr>
          <w:noProof/>
        </w:rPr>
        <w:t>42</w:t>
      </w:r>
      <w:r>
        <w:rPr>
          <w:noProof/>
        </w:rPr>
        <w:fldChar w:fldCharType="end"/>
      </w:r>
    </w:p>
    <w:p w14:paraId="1ED1E2ED" w14:textId="574035B0"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6.14.1.3</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Information Flows</w:t>
      </w:r>
      <w:r>
        <w:rPr>
          <w:noProof/>
        </w:rPr>
        <w:tab/>
      </w:r>
      <w:r>
        <w:rPr>
          <w:noProof/>
        </w:rPr>
        <w:fldChar w:fldCharType="begin"/>
      </w:r>
      <w:r>
        <w:rPr>
          <w:noProof/>
        </w:rPr>
        <w:instrText xml:space="preserve"> PAGEREF _Toc215009690 \h </w:instrText>
      </w:r>
      <w:r>
        <w:rPr>
          <w:noProof/>
        </w:rPr>
      </w:r>
      <w:r>
        <w:rPr>
          <w:noProof/>
        </w:rPr>
        <w:fldChar w:fldCharType="separate"/>
      </w:r>
      <w:r>
        <w:rPr>
          <w:noProof/>
        </w:rPr>
        <w:t>43</w:t>
      </w:r>
      <w:r>
        <w:rPr>
          <w:noProof/>
        </w:rPr>
        <w:fldChar w:fldCharType="end"/>
      </w:r>
    </w:p>
    <w:p w14:paraId="74FB6893" w14:textId="45EB23EF"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14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_Toc215009691 \h </w:instrText>
      </w:r>
      <w:r>
        <w:rPr>
          <w:noProof/>
        </w:rPr>
      </w:r>
      <w:r>
        <w:rPr>
          <w:noProof/>
        </w:rPr>
        <w:fldChar w:fldCharType="separate"/>
      </w:r>
      <w:r>
        <w:rPr>
          <w:noProof/>
        </w:rPr>
        <w:t>43</w:t>
      </w:r>
      <w:r>
        <w:rPr>
          <w:noProof/>
        </w:rPr>
        <w:fldChar w:fldCharType="end"/>
      </w:r>
    </w:p>
    <w:p w14:paraId="6BE7BE5E" w14:textId="7CAEFD5C"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0517B2">
        <w:rPr>
          <w:noProof/>
          <w:lang w:val="en-US" w:eastAsia="zh-CN"/>
        </w:rPr>
        <w:t>14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_Toc215009692 \h </w:instrText>
      </w:r>
      <w:r>
        <w:rPr>
          <w:noProof/>
        </w:rPr>
      </w:r>
      <w:r>
        <w:rPr>
          <w:noProof/>
        </w:rPr>
        <w:fldChar w:fldCharType="separate"/>
      </w:r>
      <w:r>
        <w:rPr>
          <w:noProof/>
        </w:rPr>
        <w:t>43</w:t>
      </w:r>
      <w:r>
        <w:rPr>
          <w:noProof/>
        </w:rPr>
        <w:fldChar w:fldCharType="end"/>
      </w:r>
    </w:p>
    <w:p w14:paraId="347F1CCD" w14:textId="71BBB767"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rFonts w:eastAsia="SimSun"/>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sidRPr="000517B2">
        <w:rPr>
          <w:noProof/>
          <w:lang w:val="en-US"/>
        </w:rPr>
        <w:t>Solution #</w:t>
      </w:r>
      <w:r w:rsidRPr="000517B2">
        <w:rPr>
          <w:rFonts w:eastAsia="SimSun"/>
          <w:noProof/>
          <w:lang w:val="en-US" w:eastAsia="zh-CN"/>
        </w:rPr>
        <w:t>14</w:t>
      </w:r>
      <w:r w:rsidRPr="000517B2">
        <w:rPr>
          <w:noProof/>
          <w:lang w:val="en-US"/>
        </w:rPr>
        <w:t>:</w:t>
      </w:r>
      <w:r w:rsidRPr="000517B2">
        <w:rPr>
          <w:noProof/>
          <w:lang w:val="en-US" w:eastAsia="zh-CN"/>
        </w:rPr>
        <w:t xml:space="preserve"> Sensing UAVs combining location and sensing results</w:t>
      </w:r>
      <w:r>
        <w:rPr>
          <w:noProof/>
        </w:rPr>
        <w:tab/>
      </w:r>
      <w:r>
        <w:rPr>
          <w:noProof/>
        </w:rPr>
        <w:fldChar w:fldCharType="begin"/>
      </w:r>
      <w:r>
        <w:rPr>
          <w:noProof/>
        </w:rPr>
        <w:instrText xml:space="preserve"> PAGEREF _Toc215009693 \h </w:instrText>
      </w:r>
      <w:r>
        <w:rPr>
          <w:noProof/>
        </w:rPr>
      </w:r>
      <w:r>
        <w:rPr>
          <w:noProof/>
        </w:rPr>
        <w:fldChar w:fldCharType="separate"/>
      </w:r>
      <w:r>
        <w:rPr>
          <w:noProof/>
        </w:rPr>
        <w:t>43</w:t>
      </w:r>
      <w:r>
        <w:rPr>
          <w:noProof/>
        </w:rPr>
        <w:fldChar w:fldCharType="end"/>
      </w:r>
    </w:p>
    <w:p w14:paraId="0B80B9AB" w14:textId="4F05F8B2"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lang w:eastAsia="zh-CN"/>
        </w:rPr>
        <w:t>.</w:t>
      </w:r>
      <w:r w:rsidRPr="000517B2">
        <w:rPr>
          <w:noProof/>
          <w:lang w:val="en-US" w:eastAsia="zh-CN"/>
        </w:rPr>
        <w:t>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_Toc215009694 \h </w:instrText>
      </w:r>
      <w:r>
        <w:rPr>
          <w:noProof/>
        </w:rPr>
      </w:r>
      <w:r>
        <w:rPr>
          <w:noProof/>
        </w:rPr>
        <w:fldChar w:fldCharType="separate"/>
      </w:r>
      <w:r>
        <w:rPr>
          <w:noProof/>
        </w:rPr>
        <w:t>43</w:t>
      </w:r>
      <w:r>
        <w:rPr>
          <w:noProof/>
        </w:rPr>
        <w:fldChar w:fldCharType="end"/>
      </w:r>
    </w:p>
    <w:p w14:paraId="645F9CC0" w14:textId="12BE3AC4"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rFonts w:eastAsia="SimSun"/>
          <w:noProof/>
          <w:lang w:val="en-US" w:eastAsia="zh-CN"/>
        </w:rPr>
        <w:t>15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sensing UAVs with a UE module</w:t>
      </w:r>
      <w:r>
        <w:rPr>
          <w:noProof/>
        </w:rPr>
        <w:tab/>
      </w:r>
      <w:r>
        <w:rPr>
          <w:noProof/>
        </w:rPr>
        <w:fldChar w:fldCharType="begin"/>
      </w:r>
      <w:r>
        <w:rPr>
          <w:noProof/>
        </w:rPr>
        <w:instrText xml:space="preserve"> PAGEREF _Toc215009695 \h </w:instrText>
      </w:r>
      <w:r>
        <w:rPr>
          <w:noProof/>
        </w:rPr>
      </w:r>
      <w:r>
        <w:rPr>
          <w:noProof/>
        </w:rPr>
        <w:fldChar w:fldCharType="separate"/>
      </w:r>
      <w:r>
        <w:rPr>
          <w:noProof/>
        </w:rPr>
        <w:t>43</w:t>
      </w:r>
      <w:r>
        <w:rPr>
          <w:noProof/>
        </w:rPr>
        <w:fldChar w:fldCharType="end"/>
      </w:r>
    </w:p>
    <w:p w14:paraId="430D6477" w14:textId="3C8A166C"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noProof/>
          <w:lang w:val="en-US" w:eastAsia="zh-CN"/>
        </w:rPr>
        <w:t>15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_Toc215009696 \h </w:instrText>
      </w:r>
      <w:r>
        <w:rPr>
          <w:noProof/>
        </w:rPr>
      </w:r>
      <w:r>
        <w:rPr>
          <w:noProof/>
        </w:rPr>
        <w:fldChar w:fldCharType="separate"/>
      </w:r>
      <w:r>
        <w:rPr>
          <w:noProof/>
        </w:rPr>
        <w:t>44</w:t>
      </w:r>
      <w:r>
        <w:rPr>
          <w:noProof/>
        </w:rPr>
        <w:fldChar w:fldCharType="end"/>
      </w:r>
    </w:p>
    <w:p w14:paraId="73D40697" w14:textId="7B47D759"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w:t>
      </w:r>
      <w:r>
        <w:rPr>
          <w:noProof/>
        </w:rPr>
        <w:t>.</w:t>
      </w:r>
      <w:r w:rsidRPr="000517B2">
        <w:rPr>
          <w:noProof/>
          <w:lang w:val="en-US"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_Toc215009697 \h </w:instrText>
      </w:r>
      <w:r>
        <w:rPr>
          <w:noProof/>
        </w:rPr>
      </w:r>
      <w:r>
        <w:rPr>
          <w:noProof/>
        </w:rPr>
        <w:fldChar w:fldCharType="separate"/>
      </w:r>
      <w:r>
        <w:rPr>
          <w:noProof/>
        </w:rPr>
        <w:t>45</w:t>
      </w:r>
      <w:r>
        <w:rPr>
          <w:noProof/>
        </w:rPr>
        <w:fldChar w:fldCharType="end"/>
      </w:r>
    </w:p>
    <w:p w14:paraId="280DB522" w14:textId="3FA50D32"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16</w:t>
      </w:r>
      <w:r>
        <w:rPr>
          <w:rFonts w:asciiTheme="minorHAnsi" w:eastAsiaTheme="minorEastAsia" w:hAnsiTheme="minorHAnsi" w:cstheme="minorBidi"/>
          <w:noProof/>
          <w:kern w:val="2"/>
          <w:sz w:val="24"/>
          <w:szCs w:val="24"/>
          <w:lang w:eastAsia="en-GB"/>
          <w14:ligatures w14:val="standardContextual"/>
        </w:rPr>
        <w:tab/>
      </w:r>
      <w:r>
        <w:rPr>
          <w:noProof/>
        </w:rPr>
        <w:t>Solution</w:t>
      </w:r>
      <w:r w:rsidRPr="000517B2">
        <w:rPr>
          <w:rFonts w:eastAsia="MS Mincho"/>
          <w:noProof/>
        </w:rPr>
        <w:t> </w:t>
      </w:r>
      <w:r>
        <w:rPr>
          <w:noProof/>
        </w:rPr>
        <w:t>#</w:t>
      </w:r>
      <w:r w:rsidRPr="000517B2">
        <w:rPr>
          <w:rFonts w:eastAsia="SimSun"/>
          <w:noProof/>
          <w:lang w:val="en-US" w:eastAsia="zh-CN"/>
        </w:rPr>
        <w:t>15</w:t>
      </w:r>
      <w:r>
        <w:rPr>
          <w:noProof/>
        </w:rPr>
        <w:t>: Presence Detect of UAV in No Drone Zone</w:t>
      </w:r>
      <w:r>
        <w:rPr>
          <w:noProof/>
        </w:rPr>
        <w:tab/>
      </w:r>
      <w:r>
        <w:rPr>
          <w:noProof/>
        </w:rPr>
        <w:fldChar w:fldCharType="begin"/>
      </w:r>
      <w:r>
        <w:rPr>
          <w:noProof/>
        </w:rPr>
        <w:instrText xml:space="preserve"> PAGEREF _Toc215009698 \h </w:instrText>
      </w:r>
      <w:r>
        <w:rPr>
          <w:noProof/>
        </w:rPr>
      </w:r>
      <w:r>
        <w:rPr>
          <w:noProof/>
        </w:rPr>
        <w:fldChar w:fldCharType="separate"/>
      </w:r>
      <w:r>
        <w:rPr>
          <w:noProof/>
        </w:rPr>
        <w:t>45</w:t>
      </w:r>
      <w:r>
        <w:rPr>
          <w:noProof/>
        </w:rPr>
        <w:fldChar w:fldCharType="end"/>
      </w:r>
    </w:p>
    <w:p w14:paraId="30EAB0F2" w14:textId="210DF072"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16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_Toc215009699 \h </w:instrText>
      </w:r>
      <w:r>
        <w:rPr>
          <w:noProof/>
        </w:rPr>
      </w:r>
      <w:r>
        <w:rPr>
          <w:noProof/>
        </w:rPr>
        <w:fldChar w:fldCharType="separate"/>
      </w:r>
      <w:r>
        <w:rPr>
          <w:noProof/>
        </w:rPr>
        <w:t>45</w:t>
      </w:r>
      <w:r>
        <w:rPr>
          <w:noProof/>
        </w:rPr>
        <w:fldChar w:fldCharType="end"/>
      </w:r>
    </w:p>
    <w:p w14:paraId="3692F45A" w14:textId="1CD218A6"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iCs/>
          <w:noProof/>
          <w:spacing w:val="2"/>
        </w:rPr>
        <w:t>6.</w:t>
      </w:r>
      <w:r w:rsidRPr="000517B2">
        <w:rPr>
          <w:rFonts w:eastAsia="SimSun"/>
          <w:iCs/>
          <w:noProof/>
          <w:spacing w:val="2"/>
          <w:lang w:val="en-US" w:eastAsia="zh-CN"/>
        </w:rPr>
        <w:t>16</w:t>
      </w:r>
      <w:r w:rsidRPr="000517B2">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0517B2">
        <w:rPr>
          <w:iCs/>
          <w:noProof/>
          <w:spacing w:val="2"/>
        </w:rPr>
        <w:t>General</w:t>
      </w:r>
      <w:r>
        <w:rPr>
          <w:noProof/>
        </w:rPr>
        <w:tab/>
      </w:r>
      <w:r>
        <w:rPr>
          <w:noProof/>
        </w:rPr>
        <w:fldChar w:fldCharType="begin"/>
      </w:r>
      <w:r>
        <w:rPr>
          <w:noProof/>
        </w:rPr>
        <w:instrText xml:space="preserve"> PAGEREF _Toc215009700 \h </w:instrText>
      </w:r>
      <w:r>
        <w:rPr>
          <w:noProof/>
        </w:rPr>
      </w:r>
      <w:r>
        <w:rPr>
          <w:noProof/>
        </w:rPr>
        <w:fldChar w:fldCharType="separate"/>
      </w:r>
      <w:r>
        <w:rPr>
          <w:noProof/>
        </w:rPr>
        <w:t>45</w:t>
      </w:r>
      <w:r>
        <w:rPr>
          <w:noProof/>
        </w:rPr>
        <w:fldChar w:fldCharType="end"/>
      </w:r>
    </w:p>
    <w:p w14:paraId="3EB502A1" w14:textId="4A18CF9E"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iCs/>
          <w:noProof/>
          <w:spacing w:val="2"/>
        </w:rPr>
        <w:t>6.</w:t>
      </w:r>
      <w:r w:rsidRPr="000517B2">
        <w:rPr>
          <w:rFonts w:eastAsia="SimSun"/>
          <w:iCs/>
          <w:noProof/>
          <w:spacing w:val="2"/>
          <w:lang w:val="en-US" w:eastAsia="zh-CN"/>
        </w:rPr>
        <w:t>16</w:t>
      </w:r>
      <w:r w:rsidRPr="000517B2">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0517B2">
        <w:rPr>
          <w:iCs/>
          <w:noProof/>
          <w:spacing w:val="2"/>
        </w:rPr>
        <w:t>Procedure</w:t>
      </w:r>
      <w:r>
        <w:rPr>
          <w:noProof/>
        </w:rPr>
        <w:tab/>
      </w:r>
      <w:r>
        <w:rPr>
          <w:noProof/>
        </w:rPr>
        <w:fldChar w:fldCharType="begin"/>
      </w:r>
      <w:r>
        <w:rPr>
          <w:noProof/>
        </w:rPr>
        <w:instrText xml:space="preserve"> PAGEREF _Toc215009701 \h </w:instrText>
      </w:r>
      <w:r>
        <w:rPr>
          <w:noProof/>
        </w:rPr>
      </w:r>
      <w:r>
        <w:rPr>
          <w:noProof/>
        </w:rPr>
        <w:fldChar w:fldCharType="separate"/>
      </w:r>
      <w:r>
        <w:rPr>
          <w:noProof/>
        </w:rPr>
        <w:t>45</w:t>
      </w:r>
      <w:r>
        <w:rPr>
          <w:noProof/>
        </w:rPr>
        <w:fldChar w:fldCharType="end"/>
      </w:r>
    </w:p>
    <w:p w14:paraId="41329D79" w14:textId="0AB6A83D"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6.16.1.3</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Information Flows</w:t>
      </w:r>
      <w:r>
        <w:rPr>
          <w:noProof/>
        </w:rPr>
        <w:tab/>
      </w:r>
      <w:r>
        <w:rPr>
          <w:noProof/>
        </w:rPr>
        <w:fldChar w:fldCharType="begin"/>
      </w:r>
      <w:r>
        <w:rPr>
          <w:noProof/>
        </w:rPr>
        <w:instrText xml:space="preserve"> PAGEREF _Toc215009702 \h </w:instrText>
      </w:r>
      <w:r>
        <w:rPr>
          <w:noProof/>
        </w:rPr>
      </w:r>
      <w:r>
        <w:rPr>
          <w:noProof/>
        </w:rPr>
        <w:fldChar w:fldCharType="separate"/>
      </w:r>
      <w:r>
        <w:rPr>
          <w:noProof/>
        </w:rPr>
        <w:t>46</w:t>
      </w:r>
      <w:r>
        <w:rPr>
          <w:noProof/>
        </w:rPr>
        <w:fldChar w:fldCharType="end"/>
      </w:r>
    </w:p>
    <w:p w14:paraId="4DD013A2" w14:textId="6C066024"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16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_Toc215009703 \h </w:instrText>
      </w:r>
      <w:r>
        <w:rPr>
          <w:noProof/>
        </w:rPr>
      </w:r>
      <w:r>
        <w:rPr>
          <w:noProof/>
        </w:rPr>
        <w:fldChar w:fldCharType="separate"/>
      </w:r>
      <w:r>
        <w:rPr>
          <w:noProof/>
        </w:rPr>
        <w:t>46</w:t>
      </w:r>
      <w:r>
        <w:rPr>
          <w:noProof/>
        </w:rPr>
        <w:fldChar w:fldCharType="end"/>
      </w:r>
    </w:p>
    <w:p w14:paraId="428DFE2D" w14:textId="6DFDE7B4"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16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_Toc215009704 \h </w:instrText>
      </w:r>
      <w:r>
        <w:rPr>
          <w:noProof/>
        </w:rPr>
      </w:r>
      <w:r>
        <w:rPr>
          <w:noProof/>
        </w:rPr>
        <w:fldChar w:fldCharType="separate"/>
      </w:r>
      <w:r>
        <w:rPr>
          <w:noProof/>
        </w:rPr>
        <w:t>46</w:t>
      </w:r>
      <w:r>
        <w:rPr>
          <w:noProof/>
        </w:rPr>
        <w:fldChar w:fldCharType="end"/>
      </w:r>
    </w:p>
    <w:p w14:paraId="5C5CD365" w14:textId="41AC763D"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17</w:t>
      </w:r>
      <w:r>
        <w:rPr>
          <w:rFonts w:asciiTheme="minorHAnsi" w:eastAsiaTheme="minorEastAsia" w:hAnsiTheme="minorHAnsi" w:cstheme="minorBidi"/>
          <w:noProof/>
          <w:kern w:val="2"/>
          <w:sz w:val="24"/>
          <w:szCs w:val="24"/>
          <w:lang w:eastAsia="en-GB"/>
          <w14:ligatures w14:val="standardContextual"/>
        </w:rPr>
        <w:tab/>
      </w:r>
      <w:r>
        <w:rPr>
          <w:noProof/>
        </w:rPr>
        <w:t>Solution</w:t>
      </w:r>
      <w:r w:rsidRPr="000517B2">
        <w:rPr>
          <w:rFonts w:eastAsia="MS Mincho"/>
          <w:noProof/>
        </w:rPr>
        <w:t> </w:t>
      </w:r>
      <w:r>
        <w:rPr>
          <w:noProof/>
        </w:rPr>
        <w:t>#</w:t>
      </w:r>
      <w:r w:rsidRPr="000517B2">
        <w:rPr>
          <w:rFonts w:eastAsia="SimSun"/>
          <w:noProof/>
          <w:lang w:val="en-US" w:eastAsia="zh-CN"/>
        </w:rPr>
        <w:t>16</w:t>
      </w:r>
      <w:r>
        <w:rPr>
          <w:noProof/>
        </w:rPr>
        <w:t>: Converged Trajectory Tracking</w:t>
      </w:r>
      <w:r>
        <w:rPr>
          <w:noProof/>
        </w:rPr>
        <w:tab/>
      </w:r>
      <w:r>
        <w:rPr>
          <w:noProof/>
        </w:rPr>
        <w:fldChar w:fldCharType="begin"/>
      </w:r>
      <w:r>
        <w:rPr>
          <w:noProof/>
        </w:rPr>
        <w:instrText xml:space="preserve"> PAGEREF _Toc215009705 \h </w:instrText>
      </w:r>
      <w:r>
        <w:rPr>
          <w:noProof/>
        </w:rPr>
      </w:r>
      <w:r>
        <w:rPr>
          <w:noProof/>
        </w:rPr>
        <w:fldChar w:fldCharType="separate"/>
      </w:r>
      <w:r>
        <w:rPr>
          <w:noProof/>
        </w:rPr>
        <w:t>46</w:t>
      </w:r>
      <w:r>
        <w:rPr>
          <w:noProof/>
        </w:rPr>
        <w:fldChar w:fldCharType="end"/>
      </w:r>
    </w:p>
    <w:p w14:paraId="7026BBBB" w14:textId="3AC6AAA0"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rFonts w:eastAsia="SimSun"/>
          <w:noProof/>
          <w:lang w:val="en-US" w:eastAsia="zh-CN"/>
        </w:rPr>
        <w:t>17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_Toc215009706 \h </w:instrText>
      </w:r>
      <w:r>
        <w:rPr>
          <w:noProof/>
        </w:rPr>
      </w:r>
      <w:r>
        <w:rPr>
          <w:noProof/>
        </w:rPr>
        <w:fldChar w:fldCharType="separate"/>
      </w:r>
      <w:r>
        <w:rPr>
          <w:noProof/>
        </w:rPr>
        <w:t>46</w:t>
      </w:r>
      <w:r>
        <w:rPr>
          <w:noProof/>
        </w:rPr>
        <w:fldChar w:fldCharType="end"/>
      </w:r>
    </w:p>
    <w:p w14:paraId="18FCE04F" w14:textId="0C937294"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iCs/>
          <w:noProof/>
          <w:spacing w:val="2"/>
        </w:rPr>
        <w:t>6.</w:t>
      </w:r>
      <w:r w:rsidRPr="000517B2">
        <w:rPr>
          <w:rFonts w:eastAsia="SimSun"/>
          <w:iCs/>
          <w:noProof/>
          <w:spacing w:val="2"/>
          <w:lang w:val="en-US" w:eastAsia="zh-CN"/>
        </w:rPr>
        <w:t>17</w:t>
      </w:r>
      <w:r w:rsidRPr="000517B2">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0517B2">
        <w:rPr>
          <w:iCs/>
          <w:noProof/>
          <w:spacing w:val="2"/>
        </w:rPr>
        <w:t>General</w:t>
      </w:r>
      <w:r>
        <w:rPr>
          <w:noProof/>
        </w:rPr>
        <w:tab/>
      </w:r>
      <w:r>
        <w:rPr>
          <w:noProof/>
        </w:rPr>
        <w:fldChar w:fldCharType="begin"/>
      </w:r>
      <w:r>
        <w:rPr>
          <w:noProof/>
        </w:rPr>
        <w:instrText xml:space="preserve"> PAGEREF _Toc215009707 \h </w:instrText>
      </w:r>
      <w:r>
        <w:rPr>
          <w:noProof/>
        </w:rPr>
      </w:r>
      <w:r>
        <w:rPr>
          <w:noProof/>
        </w:rPr>
        <w:fldChar w:fldCharType="separate"/>
      </w:r>
      <w:r>
        <w:rPr>
          <w:noProof/>
        </w:rPr>
        <w:t>46</w:t>
      </w:r>
      <w:r>
        <w:rPr>
          <w:noProof/>
        </w:rPr>
        <w:fldChar w:fldCharType="end"/>
      </w:r>
    </w:p>
    <w:p w14:paraId="3835F56A" w14:textId="59F313DC"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Pr>
          <w:noProof/>
        </w:rPr>
        <w:t>6.17.1.2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_Toc215009708 \h </w:instrText>
      </w:r>
      <w:r>
        <w:rPr>
          <w:noProof/>
        </w:rPr>
      </w:r>
      <w:r>
        <w:rPr>
          <w:noProof/>
        </w:rPr>
        <w:fldChar w:fldCharType="separate"/>
      </w:r>
      <w:r>
        <w:rPr>
          <w:noProof/>
        </w:rPr>
        <w:t>46</w:t>
      </w:r>
      <w:r>
        <w:rPr>
          <w:noProof/>
        </w:rPr>
        <w:fldChar w:fldCharType="end"/>
      </w:r>
    </w:p>
    <w:p w14:paraId="0914BEA0" w14:textId="40AA4A6E"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lang w:val="en-US" w:eastAsia="zh-CN"/>
        </w:rPr>
        <w:t>6.17.1.3</w:t>
      </w:r>
      <w:r>
        <w:rPr>
          <w:rFonts w:asciiTheme="minorHAnsi" w:eastAsiaTheme="minorEastAsia" w:hAnsiTheme="minorHAnsi" w:cstheme="minorBidi"/>
          <w:noProof/>
          <w:kern w:val="2"/>
          <w:sz w:val="24"/>
          <w:szCs w:val="24"/>
          <w:lang w:eastAsia="en-GB"/>
          <w14:ligatures w14:val="standardContextual"/>
        </w:rPr>
        <w:tab/>
      </w:r>
      <w:r w:rsidRPr="000517B2">
        <w:rPr>
          <w:noProof/>
          <w:lang w:val="en-US" w:eastAsia="zh-CN"/>
        </w:rPr>
        <w:t>Information Flows</w:t>
      </w:r>
      <w:r>
        <w:rPr>
          <w:noProof/>
        </w:rPr>
        <w:tab/>
      </w:r>
      <w:r>
        <w:rPr>
          <w:noProof/>
        </w:rPr>
        <w:fldChar w:fldCharType="begin"/>
      </w:r>
      <w:r>
        <w:rPr>
          <w:noProof/>
        </w:rPr>
        <w:instrText xml:space="preserve"> PAGEREF _Toc215009709 \h </w:instrText>
      </w:r>
      <w:r>
        <w:rPr>
          <w:noProof/>
        </w:rPr>
      </w:r>
      <w:r>
        <w:rPr>
          <w:noProof/>
        </w:rPr>
        <w:fldChar w:fldCharType="separate"/>
      </w:r>
      <w:r>
        <w:rPr>
          <w:noProof/>
        </w:rPr>
        <w:t>48</w:t>
      </w:r>
      <w:r>
        <w:rPr>
          <w:noProof/>
        </w:rPr>
        <w:fldChar w:fldCharType="end"/>
      </w:r>
    </w:p>
    <w:p w14:paraId="7BE1AECD" w14:textId="47C3CBF8"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17</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_Toc215009710 \h </w:instrText>
      </w:r>
      <w:r>
        <w:rPr>
          <w:noProof/>
        </w:rPr>
      </w:r>
      <w:r>
        <w:rPr>
          <w:noProof/>
        </w:rPr>
        <w:fldChar w:fldCharType="separate"/>
      </w:r>
      <w:r>
        <w:rPr>
          <w:noProof/>
        </w:rPr>
        <w:t>48</w:t>
      </w:r>
      <w:r>
        <w:rPr>
          <w:noProof/>
        </w:rPr>
        <w:fldChar w:fldCharType="end"/>
      </w:r>
    </w:p>
    <w:p w14:paraId="1BFBF4E6" w14:textId="1EB99F79"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0517B2">
        <w:rPr>
          <w:noProof/>
          <w:lang w:val="en-US" w:eastAsia="zh-CN"/>
        </w:rPr>
        <w:t>17</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_Toc215009711 \h </w:instrText>
      </w:r>
      <w:r>
        <w:rPr>
          <w:noProof/>
        </w:rPr>
      </w:r>
      <w:r>
        <w:rPr>
          <w:noProof/>
        </w:rPr>
        <w:fldChar w:fldCharType="separate"/>
      </w:r>
      <w:r>
        <w:rPr>
          <w:noProof/>
        </w:rPr>
        <w:t>48</w:t>
      </w:r>
      <w:r>
        <w:rPr>
          <w:noProof/>
        </w:rPr>
        <w:fldChar w:fldCharType="end"/>
      </w:r>
    </w:p>
    <w:p w14:paraId="2BEEC9F0" w14:textId="22D87713"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noProof/>
          <w:color w:val="000000"/>
          <w:lang w:val="en-US" w:eastAsia="zh-CN"/>
        </w:rPr>
        <w:t>6.18</w:t>
      </w:r>
      <w:r>
        <w:rPr>
          <w:rFonts w:asciiTheme="minorHAnsi" w:eastAsiaTheme="minorEastAsia" w:hAnsiTheme="minorHAnsi" w:cstheme="minorBidi"/>
          <w:noProof/>
          <w:kern w:val="2"/>
          <w:sz w:val="24"/>
          <w:szCs w:val="24"/>
          <w:lang w:eastAsia="en-GB"/>
          <w14:ligatures w14:val="standardContextual"/>
        </w:rPr>
        <w:tab/>
      </w:r>
      <w:r w:rsidRPr="000517B2">
        <w:rPr>
          <w:noProof/>
          <w:color w:val="000000"/>
          <w:lang w:val="en-US" w:eastAsia="zh-CN"/>
        </w:rPr>
        <w:t>Solution #17: Sensing enabler service procedure for spatial map object detection and tracking</w:t>
      </w:r>
      <w:r>
        <w:rPr>
          <w:noProof/>
        </w:rPr>
        <w:tab/>
      </w:r>
      <w:r>
        <w:rPr>
          <w:noProof/>
        </w:rPr>
        <w:fldChar w:fldCharType="begin"/>
      </w:r>
      <w:r>
        <w:rPr>
          <w:noProof/>
        </w:rPr>
        <w:instrText xml:space="preserve"> PAGEREF _Toc215009712 \h </w:instrText>
      </w:r>
      <w:r>
        <w:rPr>
          <w:noProof/>
        </w:rPr>
      </w:r>
      <w:r>
        <w:rPr>
          <w:noProof/>
        </w:rPr>
        <w:fldChar w:fldCharType="separate"/>
      </w:r>
      <w:r>
        <w:rPr>
          <w:noProof/>
        </w:rPr>
        <w:t>48</w:t>
      </w:r>
      <w:r>
        <w:rPr>
          <w:noProof/>
        </w:rPr>
        <w:fldChar w:fldCharType="end"/>
      </w:r>
    </w:p>
    <w:p w14:paraId="02C5C060" w14:textId="7AFCA827"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color w:val="000000"/>
          <w:lang w:val="en-US" w:eastAsia="zh-CN"/>
        </w:rPr>
        <w:t>6</w:t>
      </w:r>
      <w:r w:rsidRPr="000517B2">
        <w:rPr>
          <w:noProof/>
          <w:color w:val="000000"/>
        </w:rPr>
        <w:t>.</w:t>
      </w:r>
      <w:r w:rsidRPr="000517B2">
        <w:rPr>
          <w:rFonts w:eastAsia="SimSun"/>
          <w:noProof/>
          <w:color w:val="000000"/>
          <w:lang w:val="en-US" w:eastAsia="zh-CN"/>
        </w:rPr>
        <w:t>18</w:t>
      </w:r>
      <w:r w:rsidRPr="000517B2">
        <w:rPr>
          <w:noProof/>
          <w:color w:val="000000"/>
        </w:rPr>
        <w:t>.1</w:t>
      </w:r>
      <w:r>
        <w:rPr>
          <w:rFonts w:asciiTheme="minorHAnsi" w:eastAsiaTheme="minorEastAsia" w:hAnsiTheme="minorHAnsi" w:cstheme="minorBidi"/>
          <w:noProof/>
          <w:kern w:val="2"/>
          <w:sz w:val="24"/>
          <w:szCs w:val="24"/>
          <w:lang w:eastAsia="en-GB"/>
          <w14:ligatures w14:val="standardContextual"/>
        </w:rPr>
        <w:tab/>
      </w:r>
      <w:r w:rsidRPr="000517B2">
        <w:rPr>
          <w:noProof/>
          <w:color w:val="000000"/>
        </w:rPr>
        <w:t>Solution description</w:t>
      </w:r>
      <w:r>
        <w:rPr>
          <w:noProof/>
        </w:rPr>
        <w:tab/>
      </w:r>
      <w:r>
        <w:rPr>
          <w:noProof/>
        </w:rPr>
        <w:fldChar w:fldCharType="begin"/>
      </w:r>
      <w:r>
        <w:rPr>
          <w:noProof/>
        </w:rPr>
        <w:instrText xml:space="preserve"> PAGEREF _Toc215009713 \h </w:instrText>
      </w:r>
      <w:r>
        <w:rPr>
          <w:noProof/>
        </w:rPr>
      </w:r>
      <w:r>
        <w:rPr>
          <w:noProof/>
        </w:rPr>
        <w:fldChar w:fldCharType="separate"/>
      </w:r>
      <w:r>
        <w:rPr>
          <w:noProof/>
        </w:rPr>
        <w:t>48</w:t>
      </w:r>
      <w:r>
        <w:rPr>
          <w:noProof/>
        </w:rPr>
        <w:fldChar w:fldCharType="end"/>
      </w:r>
    </w:p>
    <w:p w14:paraId="7771E196" w14:textId="330A04D5"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color w:val="000000"/>
          <w:lang w:eastAsia="zh-CN"/>
        </w:rPr>
        <w:t>6.</w:t>
      </w:r>
      <w:r w:rsidRPr="000517B2">
        <w:rPr>
          <w:noProof/>
          <w:color w:val="000000"/>
          <w:lang w:val="en-US" w:eastAsia="zh-CN"/>
        </w:rPr>
        <w:t>18</w:t>
      </w:r>
      <w:r w:rsidRPr="000517B2">
        <w:rPr>
          <w:noProof/>
          <w:color w:val="000000"/>
          <w:lang w:eastAsia="zh-CN"/>
        </w:rPr>
        <w:t>.1.0</w:t>
      </w:r>
      <w:r>
        <w:rPr>
          <w:rFonts w:asciiTheme="minorHAnsi" w:eastAsiaTheme="minorEastAsia" w:hAnsiTheme="minorHAnsi" w:cstheme="minorBidi"/>
          <w:noProof/>
          <w:kern w:val="2"/>
          <w:sz w:val="24"/>
          <w:szCs w:val="24"/>
          <w:lang w:eastAsia="en-GB"/>
          <w14:ligatures w14:val="standardContextual"/>
        </w:rPr>
        <w:tab/>
      </w:r>
      <w:r w:rsidRPr="000517B2">
        <w:rPr>
          <w:noProof/>
          <w:color w:val="000000"/>
          <w:lang w:eastAsia="zh-CN"/>
        </w:rPr>
        <w:t>General</w:t>
      </w:r>
      <w:r>
        <w:rPr>
          <w:noProof/>
        </w:rPr>
        <w:tab/>
      </w:r>
      <w:r>
        <w:rPr>
          <w:noProof/>
        </w:rPr>
        <w:fldChar w:fldCharType="begin"/>
      </w:r>
      <w:r>
        <w:rPr>
          <w:noProof/>
        </w:rPr>
        <w:instrText xml:space="preserve"> PAGEREF _Toc215009714 \h </w:instrText>
      </w:r>
      <w:r>
        <w:rPr>
          <w:noProof/>
        </w:rPr>
      </w:r>
      <w:r>
        <w:rPr>
          <w:noProof/>
        </w:rPr>
        <w:fldChar w:fldCharType="separate"/>
      </w:r>
      <w:r>
        <w:rPr>
          <w:noProof/>
        </w:rPr>
        <w:t>48</w:t>
      </w:r>
      <w:r>
        <w:rPr>
          <w:noProof/>
        </w:rPr>
        <w:fldChar w:fldCharType="end"/>
      </w:r>
    </w:p>
    <w:p w14:paraId="66E838F8" w14:textId="67BA314D"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color w:val="000000"/>
          <w:lang w:eastAsia="zh-CN"/>
        </w:rPr>
        <w:t>6.</w:t>
      </w:r>
      <w:r w:rsidRPr="000517B2">
        <w:rPr>
          <w:noProof/>
          <w:color w:val="000000"/>
          <w:lang w:val="en-US" w:eastAsia="zh-CN"/>
        </w:rPr>
        <w:t>18</w:t>
      </w:r>
      <w:r w:rsidRPr="000517B2">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0517B2">
        <w:rPr>
          <w:noProof/>
          <w:color w:val="000000"/>
          <w:lang w:eastAsia="zh-CN"/>
        </w:rPr>
        <w:t>Procedure</w:t>
      </w:r>
      <w:r>
        <w:rPr>
          <w:noProof/>
        </w:rPr>
        <w:tab/>
      </w:r>
      <w:r>
        <w:rPr>
          <w:noProof/>
        </w:rPr>
        <w:fldChar w:fldCharType="begin"/>
      </w:r>
      <w:r>
        <w:rPr>
          <w:noProof/>
        </w:rPr>
        <w:instrText xml:space="preserve"> PAGEREF _Toc215009715 \h </w:instrText>
      </w:r>
      <w:r>
        <w:rPr>
          <w:noProof/>
        </w:rPr>
      </w:r>
      <w:r>
        <w:rPr>
          <w:noProof/>
        </w:rPr>
        <w:fldChar w:fldCharType="separate"/>
      </w:r>
      <w:r>
        <w:rPr>
          <w:noProof/>
        </w:rPr>
        <w:t>48</w:t>
      </w:r>
      <w:r>
        <w:rPr>
          <w:noProof/>
        </w:rPr>
        <w:fldChar w:fldCharType="end"/>
      </w:r>
    </w:p>
    <w:p w14:paraId="75DE6E36" w14:textId="06D38895" w:rsidR="00BF4712" w:rsidRDefault="00BF4712">
      <w:pPr>
        <w:pStyle w:val="TOC4"/>
        <w:rPr>
          <w:rFonts w:asciiTheme="minorHAnsi" w:eastAsiaTheme="minorEastAsia" w:hAnsiTheme="minorHAnsi" w:cstheme="minorBidi"/>
          <w:noProof/>
          <w:kern w:val="2"/>
          <w:sz w:val="24"/>
          <w:szCs w:val="24"/>
          <w:lang w:eastAsia="en-GB"/>
          <w14:ligatures w14:val="standardContextual"/>
        </w:rPr>
      </w:pPr>
      <w:r w:rsidRPr="000517B2">
        <w:rPr>
          <w:noProof/>
          <w:color w:val="000000"/>
          <w:lang w:eastAsia="zh-CN"/>
        </w:rPr>
        <w:t>6.</w:t>
      </w:r>
      <w:r w:rsidRPr="000517B2">
        <w:rPr>
          <w:noProof/>
          <w:color w:val="000000"/>
          <w:lang w:val="en-US" w:eastAsia="zh-CN"/>
        </w:rPr>
        <w:t>18</w:t>
      </w:r>
      <w:r w:rsidRPr="000517B2">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0517B2">
        <w:rPr>
          <w:noProof/>
          <w:color w:val="000000"/>
          <w:lang w:eastAsia="zh-CN"/>
        </w:rPr>
        <w:t>Information Flows</w:t>
      </w:r>
      <w:r>
        <w:rPr>
          <w:noProof/>
        </w:rPr>
        <w:tab/>
      </w:r>
      <w:r>
        <w:rPr>
          <w:noProof/>
        </w:rPr>
        <w:fldChar w:fldCharType="begin"/>
      </w:r>
      <w:r>
        <w:rPr>
          <w:noProof/>
        </w:rPr>
        <w:instrText xml:space="preserve"> PAGEREF _Toc215009716 \h </w:instrText>
      </w:r>
      <w:r>
        <w:rPr>
          <w:noProof/>
        </w:rPr>
      </w:r>
      <w:r>
        <w:rPr>
          <w:noProof/>
        </w:rPr>
        <w:fldChar w:fldCharType="separate"/>
      </w:r>
      <w:r>
        <w:rPr>
          <w:noProof/>
        </w:rPr>
        <w:t>50</w:t>
      </w:r>
      <w:r>
        <w:rPr>
          <w:noProof/>
        </w:rPr>
        <w:fldChar w:fldCharType="end"/>
      </w:r>
    </w:p>
    <w:p w14:paraId="713711F0" w14:textId="410A88E8"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0517B2">
        <w:rPr>
          <w:noProof/>
          <w:lang w:val="en-US" w:eastAsia="zh-CN"/>
        </w:rPr>
        <w:t>18</w:t>
      </w: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request</w:t>
      </w:r>
      <w:r>
        <w:rPr>
          <w:noProof/>
        </w:rPr>
        <w:tab/>
      </w:r>
      <w:r>
        <w:rPr>
          <w:noProof/>
        </w:rPr>
        <w:fldChar w:fldCharType="begin"/>
      </w:r>
      <w:r>
        <w:rPr>
          <w:noProof/>
        </w:rPr>
        <w:instrText xml:space="preserve"> PAGEREF _Toc215009717 \h </w:instrText>
      </w:r>
      <w:r>
        <w:rPr>
          <w:noProof/>
        </w:rPr>
      </w:r>
      <w:r>
        <w:rPr>
          <w:noProof/>
        </w:rPr>
        <w:fldChar w:fldCharType="separate"/>
      </w:r>
      <w:r>
        <w:rPr>
          <w:noProof/>
        </w:rPr>
        <w:t>50</w:t>
      </w:r>
      <w:r>
        <w:rPr>
          <w:noProof/>
        </w:rPr>
        <w:fldChar w:fldCharType="end"/>
      </w:r>
    </w:p>
    <w:p w14:paraId="68B81BFF" w14:textId="3678C654"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0517B2">
        <w:rPr>
          <w:noProof/>
          <w:lang w:val="en-US" w:eastAsia="zh-CN"/>
        </w:rPr>
        <w:t>18</w:t>
      </w: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response</w:t>
      </w:r>
      <w:r>
        <w:rPr>
          <w:noProof/>
        </w:rPr>
        <w:tab/>
      </w:r>
      <w:r>
        <w:rPr>
          <w:noProof/>
        </w:rPr>
        <w:fldChar w:fldCharType="begin"/>
      </w:r>
      <w:r>
        <w:rPr>
          <w:noProof/>
        </w:rPr>
        <w:instrText xml:space="preserve"> PAGEREF _Toc215009718 \h </w:instrText>
      </w:r>
      <w:r>
        <w:rPr>
          <w:noProof/>
        </w:rPr>
      </w:r>
      <w:r>
        <w:rPr>
          <w:noProof/>
        </w:rPr>
        <w:fldChar w:fldCharType="separate"/>
      </w:r>
      <w:r>
        <w:rPr>
          <w:noProof/>
        </w:rPr>
        <w:t>52</w:t>
      </w:r>
      <w:r>
        <w:rPr>
          <w:noProof/>
        </w:rPr>
        <w:fldChar w:fldCharType="end"/>
      </w:r>
    </w:p>
    <w:p w14:paraId="7A16F08E" w14:textId="53E494D2" w:rsidR="00BF4712" w:rsidRDefault="00BF471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0517B2">
        <w:rPr>
          <w:noProof/>
          <w:lang w:val="en-US" w:eastAsia="zh-CN"/>
        </w:rPr>
        <w:t>18</w:t>
      </w: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notification</w:t>
      </w:r>
      <w:r>
        <w:rPr>
          <w:noProof/>
        </w:rPr>
        <w:tab/>
      </w:r>
      <w:r>
        <w:rPr>
          <w:noProof/>
        </w:rPr>
        <w:fldChar w:fldCharType="begin"/>
      </w:r>
      <w:r>
        <w:rPr>
          <w:noProof/>
        </w:rPr>
        <w:instrText xml:space="preserve"> PAGEREF _Toc215009719 \h </w:instrText>
      </w:r>
      <w:r>
        <w:rPr>
          <w:noProof/>
        </w:rPr>
      </w:r>
      <w:r>
        <w:rPr>
          <w:noProof/>
        </w:rPr>
        <w:fldChar w:fldCharType="separate"/>
      </w:r>
      <w:r>
        <w:rPr>
          <w:noProof/>
        </w:rPr>
        <w:t>53</w:t>
      </w:r>
      <w:r>
        <w:rPr>
          <w:noProof/>
        </w:rPr>
        <w:fldChar w:fldCharType="end"/>
      </w:r>
    </w:p>
    <w:p w14:paraId="5D177F81" w14:textId="5F28C63F"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noProof/>
          <w:color w:val="000000"/>
        </w:rPr>
        <w:t>6.</w:t>
      </w:r>
      <w:r w:rsidRPr="000517B2">
        <w:rPr>
          <w:noProof/>
          <w:color w:val="000000"/>
          <w:lang w:val="en-US" w:eastAsia="zh-CN"/>
        </w:rPr>
        <w:t>18</w:t>
      </w:r>
      <w:r w:rsidRPr="000517B2">
        <w:rPr>
          <w:noProof/>
          <w:color w:val="000000"/>
        </w:rPr>
        <w:t>.</w:t>
      </w:r>
      <w:r w:rsidRPr="000517B2">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0517B2">
        <w:rPr>
          <w:noProof/>
          <w:color w:val="000000"/>
          <w:lang w:eastAsia="zh-CN"/>
        </w:rPr>
        <w:t>Architecture impacts</w:t>
      </w:r>
      <w:r>
        <w:rPr>
          <w:noProof/>
        </w:rPr>
        <w:tab/>
      </w:r>
      <w:r>
        <w:rPr>
          <w:noProof/>
        </w:rPr>
        <w:fldChar w:fldCharType="begin"/>
      </w:r>
      <w:r>
        <w:rPr>
          <w:noProof/>
        </w:rPr>
        <w:instrText xml:space="preserve"> PAGEREF _Toc215009720 \h </w:instrText>
      </w:r>
      <w:r>
        <w:rPr>
          <w:noProof/>
        </w:rPr>
      </w:r>
      <w:r>
        <w:rPr>
          <w:noProof/>
        </w:rPr>
        <w:fldChar w:fldCharType="separate"/>
      </w:r>
      <w:r>
        <w:rPr>
          <w:noProof/>
        </w:rPr>
        <w:t>53</w:t>
      </w:r>
      <w:r>
        <w:rPr>
          <w:noProof/>
        </w:rPr>
        <w:fldChar w:fldCharType="end"/>
      </w:r>
    </w:p>
    <w:p w14:paraId="698364E2" w14:textId="07D72690" w:rsidR="00BF4712" w:rsidRDefault="00BF4712">
      <w:pPr>
        <w:pStyle w:val="TOC3"/>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6</w:t>
      </w:r>
      <w:r>
        <w:rPr>
          <w:noProof/>
        </w:rPr>
        <w:t>.</w:t>
      </w:r>
      <w:r w:rsidRPr="000517B2">
        <w:rPr>
          <w:noProof/>
          <w:lang w:val="en-US" w:eastAsia="zh-CN"/>
        </w:rPr>
        <w:t>18</w:t>
      </w:r>
      <w:r>
        <w:rPr>
          <w:noProof/>
        </w:rPr>
        <w:t>.</w:t>
      </w:r>
      <w:r w:rsidRPr="000517B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_Toc215009721 \h </w:instrText>
      </w:r>
      <w:r>
        <w:rPr>
          <w:noProof/>
        </w:rPr>
      </w:r>
      <w:r>
        <w:rPr>
          <w:noProof/>
        </w:rPr>
        <w:fldChar w:fldCharType="separate"/>
      </w:r>
      <w:r>
        <w:rPr>
          <w:noProof/>
        </w:rPr>
        <w:t>53</w:t>
      </w:r>
      <w:r>
        <w:rPr>
          <w:noProof/>
        </w:rPr>
        <w:fldChar w:fldCharType="end"/>
      </w:r>
    </w:p>
    <w:p w14:paraId="70C216F4" w14:textId="134A99A1" w:rsidR="00BF4712" w:rsidRDefault="00BF4712">
      <w:pPr>
        <w:pStyle w:val="TOC1"/>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0517B2">
        <w:rPr>
          <w:noProof/>
          <w:lang w:val="en-IN"/>
        </w:rPr>
        <w:t>Deployment scenarios</w:t>
      </w:r>
      <w:r>
        <w:rPr>
          <w:noProof/>
        </w:rPr>
        <w:tab/>
      </w:r>
      <w:r>
        <w:rPr>
          <w:noProof/>
        </w:rPr>
        <w:fldChar w:fldCharType="begin"/>
      </w:r>
      <w:r>
        <w:rPr>
          <w:noProof/>
        </w:rPr>
        <w:instrText xml:space="preserve"> PAGEREF _Toc215009722 \h </w:instrText>
      </w:r>
      <w:r>
        <w:rPr>
          <w:noProof/>
        </w:rPr>
      </w:r>
      <w:r>
        <w:rPr>
          <w:noProof/>
        </w:rPr>
        <w:fldChar w:fldCharType="separate"/>
      </w:r>
      <w:r>
        <w:rPr>
          <w:noProof/>
        </w:rPr>
        <w:t>53</w:t>
      </w:r>
      <w:r>
        <w:rPr>
          <w:noProof/>
        </w:rPr>
        <w:fldChar w:fldCharType="end"/>
      </w:r>
    </w:p>
    <w:p w14:paraId="60F77B36" w14:textId="3640D08E"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7</w:t>
      </w:r>
      <w:r w:rsidRPr="000517B2">
        <w:rPr>
          <w:noProof/>
          <w:lang w:val="en-IN"/>
        </w:rPr>
        <w:t>.1</w:t>
      </w:r>
      <w:r>
        <w:rPr>
          <w:rFonts w:asciiTheme="minorHAnsi" w:eastAsiaTheme="minorEastAsia" w:hAnsiTheme="minorHAnsi" w:cstheme="minorBidi"/>
          <w:noProof/>
          <w:kern w:val="2"/>
          <w:sz w:val="24"/>
          <w:szCs w:val="24"/>
          <w:lang w:eastAsia="en-GB"/>
          <w14:ligatures w14:val="standardContextual"/>
        </w:rPr>
        <w:tab/>
      </w:r>
      <w:r w:rsidRPr="000517B2">
        <w:rPr>
          <w:noProof/>
          <w:lang w:val="en-IN"/>
        </w:rPr>
        <w:t>General</w:t>
      </w:r>
      <w:r>
        <w:rPr>
          <w:noProof/>
        </w:rPr>
        <w:tab/>
      </w:r>
      <w:r>
        <w:rPr>
          <w:noProof/>
        </w:rPr>
        <w:fldChar w:fldCharType="begin"/>
      </w:r>
      <w:r>
        <w:rPr>
          <w:noProof/>
        </w:rPr>
        <w:instrText xml:space="preserve"> PAGEREF _Toc215009723 \h </w:instrText>
      </w:r>
      <w:r>
        <w:rPr>
          <w:noProof/>
        </w:rPr>
      </w:r>
      <w:r>
        <w:rPr>
          <w:noProof/>
        </w:rPr>
        <w:fldChar w:fldCharType="separate"/>
      </w:r>
      <w:r>
        <w:rPr>
          <w:noProof/>
        </w:rPr>
        <w:t>53</w:t>
      </w:r>
      <w:r>
        <w:rPr>
          <w:noProof/>
        </w:rPr>
        <w:fldChar w:fldCharType="end"/>
      </w:r>
    </w:p>
    <w:p w14:paraId="113EA81A" w14:textId="5600593C"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7</w:t>
      </w:r>
      <w:r w:rsidRPr="000517B2">
        <w:rPr>
          <w:noProof/>
          <w:lang w:val="en-IN"/>
        </w:rPr>
        <w:t>.x</w:t>
      </w:r>
      <w:r>
        <w:rPr>
          <w:rFonts w:asciiTheme="minorHAnsi" w:eastAsiaTheme="minorEastAsia" w:hAnsiTheme="minorHAnsi" w:cstheme="minorBidi"/>
          <w:noProof/>
          <w:kern w:val="2"/>
          <w:sz w:val="24"/>
          <w:szCs w:val="24"/>
          <w:lang w:eastAsia="en-GB"/>
          <w14:ligatures w14:val="standardContextual"/>
        </w:rPr>
        <w:tab/>
      </w:r>
      <w:r w:rsidRPr="000517B2">
        <w:rPr>
          <w:noProof/>
          <w:lang w:val="en-IN"/>
        </w:rPr>
        <w:t>Deployment model #x: &lt;Title&gt;</w:t>
      </w:r>
      <w:r>
        <w:rPr>
          <w:noProof/>
        </w:rPr>
        <w:tab/>
      </w:r>
      <w:r>
        <w:rPr>
          <w:noProof/>
        </w:rPr>
        <w:fldChar w:fldCharType="begin"/>
      </w:r>
      <w:r>
        <w:rPr>
          <w:noProof/>
        </w:rPr>
        <w:instrText xml:space="preserve"> PAGEREF _Toc215009724 \h </w:instrText>
      </w:r>
      <w:r>
        <w:rPr>
          <w:noProof/>
        </w:rPr>
      </w:r>
      <w:r>
        <w:rPr>
          <w:noProof/>
        </w:rPr>
        <w:fldChar w:fldCharType="separate"/>
      </w:r>
      <w:r>
        <w:rPr>
          <w:noProof/>
        </w:rPr>
        <w:t>54</w:t>
      </w:r>
      <w:r>
        <w:rPr>
          <w:noProof/>
        </w:rPr>
        <w:fldChar w:fldCharType="end"/>
      </w:r>
    </w:p>
    <w:p w14:paraId="2BC3ACFC" w14:textId="670F1197" w:rsidR="00BF4712" w:rsidRDefault="00BF4712">
      <w:pPr>
        <w:pStyle w:val="TOC1"/>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0517B2">
        <w:rPr>
          <w:noProof/>
          <w:lang w:val="en-IN"/>
        </w:rPr>
        <w:t>Business Relationships</w:t>
      </w:r>
      <w:r>
        <w:rPr>
          <w:noProof/>
        </w:rPr>
        <w:tab/>
      </w:r>
      <w:r>
        <w:rPr>
          <w:noProof/>
        </w:rPr>
        <w:fldChar w:fldCharType="begin"/>
      </w:r>
      <w:r>
        <w:rPr>
          <w:noProof/>
        </w:rPr>
        <w:instrText xml:space="preserve"> PAGEREF _Toc215009725 \h </w:instrText>
      </w:r>
      <w:r>
        <w:rPr>
          <w:noProof/>
        </w:rPr>
      </w:r>
      <w:r>
        <w:rPr>
          <w:noProof/>
        </w:rPr>
        <w:fldChar w:fldCharType="separate"/>
      </w:r>
      <w:r>
        <w:rPr>
          <w:noProof/>
        </w:rPr>
        <w:t>54</w:t>
      </w:r>
      <w:r>
        <w:rPr>
          <w:noProof/>
        </w:rPr>
        <w:fldChar w:fldCharType="end"/>
      </w:r>
    </w:p>
    <w:p w14:paraId="0CD01A97" w14:textId="61A72D42" w:rsidR="00BF4712" w:rsidRDefault="00BF4712">
      <w:pPr>
        <w:pStyle w:val="TOC1"/>
        <w:rPr>
          <w:rFonts w:asciiTheme="minorHAnsi" w:eastAsiaTheme="minorEastAsia" w:hAnsiTheme="minorHAnsi" w:cstheme="minorBidi"/>
          <w:noProof/>
          <w:kern w:val="2"/>
          <w:sz w:val="24"/>
          <w:szCs w:val="24"/>
          <w:lang w:eastAsia="en-GB"/>
          <w14:ligatures w14:val="standardContextual"/>
        </w:rPr>
      </w:pPr>
      <w:r w:rsidRPr="000517B2">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_Toc215009726 \h </w:instrText>
      </w:r>
      <w:r>
        <w:rPr>
          <w:noProof/>
        </w:rPr>
      </w:r>
      <w:r>
        <w:rPr>
          <w:noProof/>
        </w:rPr>
        <w:fldChar w:fldCharType="separate"/>
      </w:r>
      <w:r>
        <w:rPr>
          <w:noProof/>
        </w:rPr>
        <w:t>54</w:t>
      </w:r>
      <w:r>
        <w:rPr>
          <w:noProof/>
        </w:rPr>
        <w:fldChar w:fldCharType="end"/>
      </w:r>
    </w:p>
    <w:p w14:paraId="2698BA92" w14:textId="03D4CAF2" w:rsidR="00BF4712" w:rsidRDefault="00BF4712">
      <w:pPr>
        <w:pStyle w:val="TOC1"/>
        <w:rPr>
          <w:rFonts w:asciiTheme="minorHAnsi" w:eastAsiaTheme="minorEastAsia" w:hAnsiTheme="minorHAnsi" w:cstheme="minorBidi"/>
          <w:noProof/>
          <w:kern w:val="2"/>
          <w:sz w:val="24"/>
          <w:szCs w:val="24"/>
          <w:lang w:eastAsia="en-GB"/>
          <w14:ligatures w14:val="standardContextual"/>
        </w:rPr>
      </w:pPr>
      <w:r>
        <w:rPr>
          <w:noProof/>
        </w:rPr>
        <w:t>1</w:t>
      </w:r>
      <w:r w:rsidRPr="000517B2">
        <w:rPr>
          <w:rFonts w:eastAsia="SimSun"/>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_Toc215009727 \h </w:instrText>
      </w:r>
      <w:r>
        <w:rPr>
          <w:noProof/>
        </w:rPr>
      </w:r>
      <w:r>
        <w:rPr>
          <w:noProof/>
        </w:rPr>
        <w:fldChar w:fldCharType="separate"/>
      </w:r>
      <w:r>
        <w:rPr>
          <w:noProof/>
        </w:rPr>
        <w:t>54</w:t>
      </w:r>
      <w:r>
        <w:rPr>
          <w:noProof/>
        </w:rPr>
        <w:fldChar w:fldCharType="end"/>
      </w:r>
    </w:p>
    <w:p w14:paraId="4C3A30DB" w14:textId="69670014"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0517B2">
        <w:rPr>
          <w:noProof/>
          <w:lang w:val="en-US" w:eastAsia="zh-CN"/>
        </w:rPr>
        <w:t>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_Toc215009728 \h </w:instrText>
      </w:r>
      <w:r>
        <w:rPr>
          <w:noProof/>
        </w:rPr>
      </w:r>
      <w:r>
        <w:rPr>
          <w:noProof/>
        </w:rPr>
        <w:fldChar w:fldCharType="separate"/>
      </w:r>
      <w:r>
        <w:rPr>
          <w:noProof/>
        </w:rPr>
        <w:t>54</w:t>
      </w:r>
      <w:r>
        <w:rPr>
          <w:noProof/>
        </w:rPr>
        <w:fldChar w:fldCharType="end"/>
      </w:r>
    </w:p>
    <w:p w14:paraId="6F7115C7" w14:textId="3D9A0379" w:rsidR="00BF4712" w:rsidRDefault="00BF47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0517B2">
        <w:rPr>
          <w:noProof/>
          <w:lang w:val="en-US" w:eastAsia="zh-CN"/>
        </w:rPr>
        <w:t>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_Toc215009729 \h </w:instrText>
      </w:r>
      <w:r>
        <w:rPr>
          <w:noProof/>
        </w:rPr>
      </w:r>
      <w:r>
        <w:rPr>
          <w:noProof/>
        </w:rPr>
        <w:fldChar w:fldCharType="separate"/>
      </w:r>
      <w:r>
        <w:rPr>
          <w:noProof/>
        </w:rPr>
        <w:t>54</w:t>
      </w:r>
      <w:r>
        <w:rPr>
          <w:noProof/>
        </w:rPr>
        <w:fldChar w:fldCharType="end"/>
      </w:r>
    </w:p>
    <w:p w14:paraId="605D536D" w14:textId="16C194F4" w:rsidR="00BF4712" w:rsidRDefault="00BF4712">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_Toc215009730 \h </w:instrText>
      </w:r>
      <w:r>
        <w:rPr>
          <w:noProof/>
        </w:rPr>
      </w:r>
      <w:r>
        <w:rPr>
          <w:noProof/>
        </w:rPr>
        <w:fldChar w:fldCharType="separate"/>
      </w:r>
      <w:r>
        <w:rPr>
          <w:noProof/>
        </w:rPr>
        <w:t>55</w:t>
      </w:r>
      <w:r>
        <w:rPr>
          <w:noProof/>
        </w:rPr>
        <w:fldChar w:fldCharType="end"/>
      </w:r>
    </w:p>
    <w:p w14:paraId="54CF20F3" w14:textId="7756583B" w:rsidR="00833BD3" w:rsidRDefault="00000000">
      <w:r>
        <w:rPr>
          <w:sz w:val="22"/>
        </w:rPr>
        <w:fldChar w:fldCharType="end"/>
      </w:r>
    </w:p>
    <w:p w14:paraId="292FFEDE" w14:textId="77777777" w:rsidR="00833BD3" w:rsidRDefault="00000000">
      <w:pPr>
        <w:pStyle w:val="Heading1"/>
      </w:pPr>
      <w:r>
        <w:br w:type="page"/>
      </w:r>
      <w:bookmarkStart w:id="14" w:name="foreword"/>
      <w:bookmarkStart w:id="15" w:name="_Toc211955592"/>
      <w:bookmarkStart w:id="16" w:name="_Toc215009577"/>
      <w:bookmarkEnd w:id="14"/>
      <w:r>
        <w:lastRenderedPageBreak/>
        <w:t>Foreword</w:t>
      </w:r>
      <w:bookmarkEnd w:id="15"/>
      <w:bookmarkEnd w:id="16"/>
    </w:p>
    <w:p w14:paraId="31515667" w14:textId="77777777" w:rsidR="00833BD3" w:rsidRDefault="00000000">
      <w:r>
        <w:t xml:space="preserve">This Technical </w:t>
      </w:r>
      <w:bookmarkStart w:id="17" w:name="spectype3"/>
      <w:r>
        <w:t>Report</w:t>
      </w:r>
      <w:bookmarkEnd w:id="17"/>
      <w:r>
        <w:t xml:space="preserve"> has been produced by the 3rd Generation Partnership Project (3GPP).</w:t>
      </w:r>
    </w:p>
    <w:p w14:paraId="186C7966" w14:textId="77777777" w:rsidR="00833BD3"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79F894" w14:textId="77777777" w:rsidR="00833BD3" w:rsidRDefault="00000000">
      <w:pPr>
        <w:pStyle w:val="B1"/>
      </w:pPr>
      <w:r>
        <w:t>Version x.y.z</w:t>
      </w:r>
    </w:p>
    <w:p w14:paraId="2641F3EC" w14:textId="77777777" w:rsidR="00833BD3" w:rsidRDefault="00000000">
      <w:pPr>
        <w:pStyle w:val="B1"/>
      </w:pPr>
      <w:r>
        <w:t>where:</w:t>
      </w:r>
    </w:p>
    <w:p w14:paraId="4B377A61" w14:textId="77777777" w:rsidR="00833BD3" w:rsidRDefault="00000000">
      <w:pPr>
        <w:pStyle w:val="B2"/>
        <w:outlineLvl w:val="0"/>
      </w:pPr>
      <w:r>
        <w:t>x</w:t>
      </w:r>
      <w:r>
        <w:tab/>
        <w:t>the first digit:</w:t>
      </w:r>
    </w:p>
    <w:p w14:paraId="2A5EA651" w14:textId="77777777" w:rsidR="00833BD3" w:rsidRDefault="00000000">
      <w:pPr>
        <w:pStyle w:val="B3"/>
      </w:pPr>
      <w:r>
        <w:t>1</w:t>
      </w:r>
      <w:r>
        <w:tab/>
        <w:t>presented to TSG for information;</w:t>
      </w:r>
    </w:p>
    <w:p w14:paraId="0C1F4B6B" w14:textId="77777777" w:rsidR="00833BD3" w:rsidRDefault="00000000">
      <w:pPr>
        <w:pStyle w:val="B3"/>
      </w:pPr>
      <w:r>
        <w:t>2</w:t>
      </w:r>
      <w:r>
        <w:tab/>
        <w:t>presented to TSG for approval;</w:t>
      </w:r>
    </w:p>
    <w:p w14:paraId="279D011E" w14:textId="77777777" w:rsidR="00833BD3" w:rsidRDefault="00000000">
      <w:pPr>
        <w:pStyle w:val="B3"/>
      </w:pPr>
      <w:r>
        <w:t>3</w:t>
      </w:r>
      <w:r>
        <w:tab/>
        <w:t>or greater indicates TSG approved document under change control.</w:t>
      </w:r>
    </w:p>
    <w:p w14:paraId="4D40AD0C" w14:textId="77777777" w:rsidR="00833BD3" w:rsidRDefault="00000000">
      <w:pPr>
        <w:pStyle w:val="B2"/>
      </w:pPr>
      <w:r>
        <w:t>y</w:t>
      </w:r>
      <w:r>
        <w:tab/>
        <w:t>the second digit is incremented for all changes of substance, i.e. technical enhancements, corrections, updates, etc.</w:t>
      </w:r>
    </w:p>
    <w:p w14:paraId="453B7455" w14:textId="77777777" w:rsidR="00833BD3" w:rsidRDefault="00000000">
      <w:pPr>
        <w:pStyle w:val="B2"/>
      </w:pPr>
      <w:r>
        <w:t>z</w:t>
      </w:r>
      <w:r>
        <w:tab/>
        <w:t>the third digit is incremented when editorial only changes have been incorporated in the document.</w:t>
      </w:r>
    </w:p>
    <w:p w14:paraId="14EACBF4" w14:textId="77777777" w:rsidR="00833BD3" w:rsidRDefault="00000000">
      <w:r>
        <w:t>In the present document, modal verbs have the following meanings:</w:t>
      </w:r>
    </w:p>
    <w:p w14:paraId="0E9F18C6" w14:textId="77777777" w:rsidR="00833BD3" w:rsidRDefault="00000000">
      <w:pPr>
        <w:pStyle w:val="EX"/>
      </w:pPr>
      <w:r>
        <w:rPr>
          <w:b/>
        </w:rPr>
        <w:t>shall</w:t>
      </w:r>
      <w:r>
        <w:tab/>
      </w:r>
      <w:r>
        <w:tab/>
        <w:t>indicates a mandatory requirement to do something</w:t>
      </w:r>
    </w:p>
    <w:p w14:paraId="08862233" w14:textId="77777777" w:rsidR="00833BD3" w:rsidRDefault="00000000">
      <w:pPr>
        <w:pStyle w:val="EX"/>
      </w:pPr>
      <w:r>
        <w:rPr>
          <w:b/>
        </w:rPr>
        <w:t>shall not</w:t>
      </w:r>
      <w:r>
        <w:tab/>
        <w:t>indicates an interdiction (prohibition) to do something</w:t>
      </w:r>
    </w:p>
    <w:p w14:paraId="1CDAAFD5" w14:textId="77777777" w:rsidR="00833BD3" w:rsidRDefault="00000000">
      <w:r>
        <w:t>The constructions "shall" and "shall not" are confined to the context of normative provisions, and do not appear in Technical Reports.</w:t>
      </w:r>
    </w:p>
    <w:p w14:paraId="0C9845CA" w14:textId="77777777" w:rsidR="00833BD3"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BA0DD4" w14:textId="77777777" w:rsidR="00833BD3" w:rsidRDefault="00000000">
      <w:pPr>
        <w:pStyle w:val="EX"/>
      </w:pPr>
      <w:r>
        <w:rPr>
          <w:b/>
        </w:rPr>
        <w:t>should</w:t>
      </w:r>
      <w:r>
        <w:tab/>
      </w:r>
      <w:r>
        <w:tab/>
        <w:t>indicates a recommendation to do something</w:t>
      </w:r>
    </w:p>
    <w:p w14:paraId="24B167BE" w14:textId="77777777" w:rsidR="00833BD3" w:rsidRDefault="00000000">
      <w:pPr>
        <w:pStyle w:val="EX"/>
      </w:pPr>
      <w:r>
        <w:rPr>
          <w:b/>
        </w:rPr>
        <w:t>should not</w:t>
      </w:r>
      <w:r>
        <w:tab/>
        <w:t>indicates a recommendation not to do something</w:t>
      </w:r>
    </w:p>
    <w:p w14:paraId="44E5A2D0" w14:textId="77777777" w:rsidR="00833BD3" w:rsidRDefault="00000000">
      <w:pPr>
        <w:pStyle w:val="EX"/>
      </w:pPr>
      <w:r>
        <w:rPr>
          <w:b/>
        </w:rPr>
        <w:t>may</w:t>
      </w:r>
      <w:r>
        <w:tab/>
      </w:r>
      <w:r>
        <w:tab/>
        <w:t>indicates permission to do something</w:t>
      </w:r>
    </w:p>
    <w:p w14:paraId="38A3E7A5" w14:textId="77777777" w:rsidR="00833BD3" w:rsidRDefault="00000000">
      <w:pPr>
        <w:pStyle w:val="EX"/>
      </w:pPr>
      <w:r>
        <w:rPr>
          <w:b/>
        </w:rPr>
        <w:t>need not</w:t>
      </w:r>
      <w:r>
        <w:tab/>
        <w:t>indicates permission not to do something</w:t>
      </w:r>
    </w:p>
    <w:p w14:paraId="02FA75DE" w14:textId="77777777" w:rsidR="00833BD3" w:rsidRDefault="00000000">
      <w:r>
        <w:t>The construction "may not" is ambiguous and is not used in normative elements. The unambiguous constructions "might not" or "shall not" are used instead, depending upon the meaning intended.</w:t>
      </w:r>
    </w:p>
    <w:p w14:paraId="5D887FB7" w14:textId="77777777" w:rsidR="00833BD3" w:rsidRDefault="00000000">
      <w:pPr>
        <w:pStyle w:val="EX"/>
      </w:pPr>
      <w:r>
        <w:rPr>
          <w:b/>
        </w:rPr>
        <w:t>can</w:t>
      </w:r>
      <w:r>
        <w:tab/>
      </w:r>
      <w:r>
        <w:tab/>
        <w:t>indicates that something is possible</w:t>
      </w:r>
    </w:p>
    <w:p w14:paraId="589886EB" w14:textId="77777777" w:rsidR="00833BD3" w:rsidRDefault="00000000">
      <w:pPr>
        <w:pStyle w:val="EX"/>
      </w:pPr>
      <w:r>
        <w:rPr>
          <w:b/>
        </w:rPr>
        <w:t>cannot</w:t>
      </w:r>
      <w:r>
        <w:tab/>
      </w:r>
      <w:r>
        <w:tab/>
        <w:t>indicates that something is impossible</w:t>
      </w:r>
    </w:p>
    <w:p w14:paraId="6E7CC461" w14:textId="77777777" w:rsidR="00833BD3" w:rsidRDefault="00000000">
      <w:r>
        <w:t>The constructions "can" and "cannot" are not substitutes for "may" and "need not".</w:t>
      </w:r>
    </w:p>
    <w:p w14:paraId="4386A35E" w14:textId="77777777" w:rsidR="00833BD3"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1F3616CE" w14:textId="77777777" w:rsidR="00833BD3"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915A583" w14:textId="77777777" w:rsidR="00833BD3" w:rsidRDefault="00000000">
      <w:pPr>
        <w:pStyle w:val="EX"/>
      </w:pPr>
      <w:r>
        <w:rPr>
          <w:b/>
        </w:rPr>
        <w:t>might</w:t>
      </w:r>
      <w:r>
        <w:tab/>
        <w:t>indicates a likelihood that something will happen as a result of action taken by some agency the behaviour of which is outside the scope of the present document</w:t>
      </w:r>
    </w:p>
    <w:p w14:paraId="4E7B9A22" w14:textId="77777777" w:rsidR="00833BD3" w:rsidRDefault="00000000">
      <w:pPr>
        <w:pStyle w:val="EX"/>
      </w:pPr>
      <w:r>
        <w:rPr>
          <w:b/>
        </w:rPr>
        <w:t>might not</w:t>
      </w:r>
      <w:r>
        <w:tab/>
        <w:t>indicates a likelihood that something will not happen as a result of action taken by some agency the behaviour of which is outside the scope of the present document</w:t>
      </w:r>
    </w:p>
    <w:p w14:paraId="76D4FAD1" w14:textId="77777777" w:rsidR="00833BD3" w:rsidRDefault="00000000">
      <w:r>
        <w:lastRenderedPageBreak/>
        <w:t>In addition:</w:t>
      </w:r>
    </w:p>
    <w:p w14:paraId="63A7166A" w14:textId="77777777" w:rsidR="00833BD3" w:rsidRDefault="00000000">
      <w:pPr>
        <w:pStyle w:val="EX"/>
      </w:pPr>
      <w:r>
        <w:rPr>
          <w:b/>
        </w:rPr>
        <w:t>is</w:t>
      </w:r>
      <w:r>
        <w:tab/>
        <w:t>(or any other verb in the indicative mood) indicates a statement of fact</w:t>
      </w:r>
    </w:p>
    <w:p w14:paraId="1C13CF54" w14:textId="77777777" w:rsidR="00833BD3" w:rsidRDefault="00000000">
      <w:pPr>
        <w:pStyle w:val="EX"/>
      </w:pPr>
      <w:r>
        <w:rPr>
          <w:b/>
        </w:rPr>
        <w:t>is not</w:t>
      </w:r>
      <w:r>
        <w:tab/>
        <w:t>(or any other negative verb in the indicative mood) indicates a statement of fact</w:t>
      </w:r>
    </w:p>
    <w:p w14:paraId="3F0595CB" w14:textId="77777777" w:rsidR="00833BD3" w:rsidRDefault="00000000">
      <w:r>
        <w:t>The constructions "is" and "is not" do not indicate requirements.</w:t>
      </w:r>
    </w:p>
    <w:p w14:paraId="54506323" w14:textId="77777777" w:rsidR="00833BD3" w:rsidRDefault="00000000">
      <w:pPr>
        <w:pStyle w:val="Heading1"/>
      </w:pPr>
      <w:bookmarkStart w:id="18" w:name="introduction"/>
      <w:bookmarkStart w:id="19" w:name="_Toc211955593"/>
      <w:bookmarkStart w:id="20" w:name="_Toc215009578"/>
      <w:bookmarkEnd w:id="18"/>
      <w:r>
        <w:t>Introduction</w:t>
      </w:r>
      <w:bookmarkEnd w:id="19"/>
      <w:bookmarkEnd w:id="20"/>
    </w:p>
    <w:p w14:paraId="2AF8201D" w14:textId="77777777" w:rsidR="00833BD3" w:rsidRDefault="00000000">
      <w:pPr>
        <w:rPr>
          <w:lang w:val="en-US" w:eastAsia="zh-CN"/>
        </w:rPr>
      </w:pPr>
      <w:r>
        <w:rPr>
          <w:rFonts w:hint="eastAsia"/>
          <w:lang w:val="en-US" w:eastAsia="zh-CN"/>
        </w:rPr>
        <w:t xml:space="preserve">5G </w:t>
      </w:r>
      <w:r>
        <w:rPr>
          <w:rFonts w:hint="eastAsia"/>
          <w:lang w:val="en-US" w:eastAsia="ja-JP"/>
        </w:rPr>
        <w:t>wireless sensing</w:t>
      </w:r>
      <w:r>
        <w:rPr>
          <w:rFonts w:hint="eastAsia"/>
          <w:lang w:val="en-US" w:eastAsia="zh-CN"/>
        </w:rPr>
        <w:t xml:space="preserve"> </w:t>
      </w:r>
      <w:r>
        <w:rPr>
          <w:rFonts w:hint="eastAsia"/>
          <w:lang w:val="en-US" w:eastAsia="ja-JP"/>
        </w:rPr>
        <w:t xml:space="preserve">is a technology to </w:t>
      </w:r>
      <w:r>
        <w:rPr>
          <w:rFonts w:hint="eastAsia"/>
          <w:lang w:val="en-US"/>
        </w:rPr>
        <w:t>acquire information about characteristics of the environment and/or objects within the environment</w:t>
      </w:r>
      <w:r>
        <w:rPr>
          <w:rFonts w:hint="eastAsia"/>
          <w:lang w:val="en-US" w:eastAsia="zh-CN"/>
        </w:rPr>
        <w:t>. It has significant potential to enhance a</w:t>
      </w:r>
      <w:r>
        <w:rPr>
          <w:rFonts w:hint="eastAsia"/>
          <w:lang w:val="en-US"/>
        </w:rPr>
        <w:t xml:space="preserve"> large number</w:t>
      </w:r>
      <w:r>
        <w:rPr>
          <w:rFonts w:hint="eastAsia"/>
          <w:lang w:val="en-US" w:eastAsia="zh-CN"/>
        </w:rPr>
        <w:t xml:space="preserve"> of vertical applications, so it is </w:t>
      </w:r>
      <w:r>
        <w:rPr>
          <w:rFonts w:hint="eastAsia"/>
          <w:lang w:val="en-US"/>
        </w:rPr>
        <w:t>important</w:t>
      </w:r>
      <w:r>
        <w:rPr>
          <w:rFonts w:hint="eastAsia"/>
          <w:lang w:val="en-US" w:eastAsia="zh-CN"/>
        </w:rPr>
        <w:t xml:space="preserve"> to study how to utilize sensing results in existing vertical application enablement services in alignment with requirements specified in 3GPP TS 22.137 [3], </w:t>
      </w:r>
      <w:r>
        <w:rPr>
          <w:rFonts w:hint="eastAsia"/>
          <w:lang w:val="en-US"/>
        </w:rPr>
        <w:t>existing SEAL architecture specified in 3GPP TS 23.434 [</w:t>
      </w:r>
      <w:r>
        <w:rPr>
          <w:rFonts w:hint="eastAsia"/>
          <w:lang w:val="en-US" w:eastAsia="zh-CN"/>
        </w:rPr>
        <w:t>2</w:t>
      </w:r>
      <w:r>
        <w:rPr>
          <w:rFonts w:hint="eastAsia"/>
          <w:lang w:val="en-US"/>
        </w:rPr>
        <w:t>]</w:t>
      </w:r>
      <w:r>
        <w:rPr>
          <w:rFonts w:hint="eastAsia"/>
          <w:lang w:val="en-US" w:eastAsia="zh-CN"/>
        </w:rPr>
        <w:t xml:space="preserve"> and the study on Integrated Sensing and Communication </w:t>
      </w:r>
      <w:r>
        <w:rPr>
          <w:rFonts w:hint="eastAsia"/>
          <w:lang w:val="en-US"/>
        </w:rPr>
        <w:t>specified in 3GPP T</w:t>
      </w:r>
      <w:r>
        <w:rPr>
          <w:rFonts w:hint="eastAsia"/>
          <w:lang w:val="en-US" w:eastAsia="zh-CN"/>
        </w:rPr>
        <w:t>R</w:t>
      </w:r>
      <w:r>
        <w:rPr>
          <w:rFonts w:hint="eastAsia"/>
          <w:lang w:val="en-US"/>
        </w:rPr>
        <w:t> 23.700-14 [</w:t>
      </w:r>
      <w:r>
        <w:rPr>
          <w:rFonts w:hint="eastAsia"/>
          <w:lang w:val="en-US" w:eastAsia="zh-CN"/>
        </w:rPr>
        <w:t>7</w:t>
      </w:r>
      <w:r>
        <w:rPr>
          <w:rFonts w:hint="eastAsia"/>
          <w:lang w:val="en-US"/>
        </w:rPr>
        <w:t>]</w:t>
      </w:r>
      <w:r>
        <w:rPr>
          <w:rFonts w:hint="eastAsia"/>
          <w:lang w:val="en-US" w:eastAsia="zh-CN"/>
        </w:rPr>
        <w:t>.</w:t>
      </w:r>
    </w:p>
    <w:p w14:paraId="0BF4CFAE" w14:textId="77777777" w:rsidR="00833BD3" w:rsidRDefault="00000000">
      <w:pPr>
        <w:rPr>
          <w:lang w:val="en-US" w:eastAsia="zh-CN"/>
        </w:rPr>
      </w:pPr>
      <w:r>
        <w:rPr>
          <w:lang w:val="en-US" w:eastAsia="zh-CN"/>
        </w:rPr>
        <w:t>This technical report will identify key issues, corresponding application architecture requirements and related solutions with recommendations for normative work.</w:t>
      </w:r>
    </w:p>
    <w:p w14:paraId="49D00334" w14:textId="77777777" w:rsidR="00833BD3" w:rsidRDefault="00000000">
      <w:pPr>
        <w:pStyle w:val="Heading1"/>
      </w:pPr>
      <w:r>
        <w:br w:type="page"/>
      </w:r>
      <w:bookmarkStart w:id="21" w:name="scope"/>
      <w:bookmarkStart w:id="22" w:name="_Toc211955594"/>
      <w:bookmarkStart w:id="23" w:name="_Toc215009579"/>
      <w:bookmarkEnd w:id="21"/>
      <w:r>
        <w:lastRenderedPageBreak/>
        <w:t>1</w:t>
      </w:r>
      <w:r>
        <w:tab/>
        <w:t>Scope</w:t>
      </w:r>
      <w:bookmarkEnd w:id="22"/>
      <w:bookmarkEnd w:id="23"/>
    </w:p>
    <w:p w14:paraId="4C17B62F" w14:textId="77777777" w:rsidR="00833BD3" w:rsidRDefault="00000000">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44B5102D" w14:textId="77777777" w:rsidR="00833BD3" w:rsidRDefault="00000000">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713A65C9" w14:textId="77777777" w:rsidR="00833BD3" w:rsidRDefault="00000000">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685FCF3F" w14:textId="77777777" w:rsidR="00833BD3" w:rsidRDefault="00000000">
      <w:pPr>
        <w:pStyle w:val="Heading1"/>
      </w:pPr>
      <w:bookmarkStart w:id="24" w:name="references"/>
      <w:bookmarkStart w:id="25" w:name="_Toc211955595"/>
      <w:bookmarkStart w:id="26" w:name="_Toc215009580"/>
      <w:bookmarkEnd w:id="24"/>
      <w:r>
        <w:t>2</w:t>
      </w:r>
      <w:r>
        <w:tab/>
        <w:t>References</w:t>
      </w:r>
      <w:bookmarkEnd w:id="25"/>
      <w:bookmarkEnd w:id="26"/>
    </w:p>
    <w:p w14:paraId="3E9E8E36" w14:textId="77777777" w:rsidR="00833BD3" w:rsidRDefault="00000000">
      <w:r>
        <w:t>The following documents contain provisions which, through reference in this text, constitute provisions of the present document.</w:t>
      </w:r>
    </w:p>
    <w:p w14:paraId="63C27DCA" w14:textId="77777777" w:rsidR="00833BD3" w:rsidRDefault="00000000">
      <w:pPr>
        <w:pStyle w:val="B1"/>
      </w:pPr>
      <w:r>
        <w:t>-</w:t>
      </w:r>
      <w:r>
        <w:tab/>
        <w:t>References are either specific (identified by date of publication, edition number, version number, etc.) or non</w:t>
      </w:r>
      <w:r>
        <w:noBreakHyphen/>
        <w:t>specific.</w:t>
      </w:r>
    </w:p>
    <w:p w14:paraId="376095DC" w14:textId="77777777" w:rsidR="00833BD3" w:rsidRDefault="00000000">
      <w:pPr>
        <w:pStyle w:val="B1"/>
      </w:pPr>
      <w:r>
        <w:t>-</w:t>
      </w:r>
      <w:r>
        <w:tab/>
        <w:t>For a specific reference, subsequent revisions do not apply.</w:t>
      </w:r>
    </w:p>
    <w:p w14:paraId="0F61ECD8" w14:textId="77777777" w:rsidR="00833BD3"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C7DEBB" w14:textId="77777777" w:rsidR="00833BD3" w:rsidRDefault="00000000">
      <w:pPr>
        <w:pStyle w:val="EX"/>
      </w:pPr>
      <w:r>
        <w:t>[</w:t>
      </w:r>
      <w:r>
        <w:rPr>
          <w:lang w:val="en-US" w:eastAsia="zh-CN"/>
        </w:rPr>
        <w:t>1</w:t>
      </w:r>
      <w:r>
        <w:t>]</w:t>
      </w:r>
      <w:r>
        <w:tab/>
        <w:t>3GPP TR 21.905: "Vocabulary for 3GPP Specifications".</w:t>
      </w:r>
    </w:p>
    <w:p w14:paraId="20B8719F" w14:textId="77777777" w:rsidR="00833BD3" w:rsidRDefault="00000000">
      <w:pPr>
        <w:pStyle w:val="EX"/>
      </w:pPr>
      <w:r>
        <w:t>[</w:t>
      </w:r>
      <w:r>
        <w:rPr>
          <w:rFonts w:hint="eastAsia"/>
          <w:lang w:val="en-US" w:eastAsia="zh-CN"/>
        </w:rPr>
        <w:t>2</w:t>
      </w:r>
      <w:r>
        <w:t>]</w:t>
      </w:r>
      <w:r>
        <w:tab/>
        <w:t>3GPP TS 23.434: "Service Enabler Architecture Layer for Verticals (SEAL); Functional architecture and information flows".</w:t>
      </w:r>
    </w:p>
    <w:p w14:paraId="5EEB9163" w14:textId="77777777" w:rsidR="00833BD3" w:rsidRDefault="00000000">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0E357EC0" w14:textId="77777777" w:rsidR="00833BD3" w:rsidRDefault="00000000">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354C41ED" w14:textId="77777777" w:rsidR="00833BD3"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p>
    <w:p w14:paraId="4989E116" w14:textId="77777777" w:rsidR="00833BD3" w:rsidRDefault="00000000">
      <w:pPr>
        <w:pStyle w:val="EX"/>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498CE77A" w14:textId="77777777" w:rsidR="00833BD3"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r>
      <w:r>
        <w:rPr>
          <w:rFonts w:eastAsia="SimSun" w:hint="eastAsia"/>
          <w:lang w:val="en-US" w:eastAsia="ko-KR"/>
        </w:rPr>
        <w:t xml:space="preserve">3GPP TR </w:t>
      </w:r>
      <w:r>
        <w:rPr>
          <w:rFonts w:hint="eastAsia"/>
        </w:rPr>
        <w:t>23.700-14</w:t>
      </w:r>
      <w:r>
        <w:rPr>
          <w:rFonts w:eastAsia="SimSun" w:hint="eastAsia"/>
          <w:lang w:val="en-US" w:eastAsia="ko-KR"/>
        </w:rPr>
        <w:t xml:space="preserve">: </w:t>
      </w:r>
      <w:r>
        <w:rPr>
          <w:rFonts w:eastAsia="SimSun" w:hint="eastAsia"/>
          <w:lang w:val="en-US" w:eastAsia="zh-CN"/>
        </w:rPr>
        <w:t xml:space="preserve">"Study on Integrated Sensing and Communication </w:t>
      </w:r>
      <w:r>
        <w:t xml:space="preserve">(Release </w:t>
      </w:r>
      <w:r>
        <w:rPr>
          <w:rFonts w:hint="eastAsia"/>
          <w:lang w:val="en-US" w:eastAsia="zh-CN"/>
        </w:rPr>
        <w:t>20</w:t>
      </w:r>
      <w:r>
        <w:t>)</w:t>
      </w:r>
      <w:r>
        <w:rPr>
          <w:rFonts w:eastAsia="SimSun" w:hint="eastAsia"/>
          <w:lang w:val="en-US" w:eastAsia="zh-CN"/>
        </w:rPr>
        <w:t>".</w:t>
      </w:r>
    </w:p>
    <w:p w14:paraId="3D990F08" w14:textId="77777777" w:rsidR="00833BD3" w:rsidRDefault="00000000">
      <w:pPr>
        <w:pStyle w:val="EX"/>
        <w:rPr>
          <w:rFonts w:eastAsia="SimSun"/>
          <w:lang w:val="en-US" w:eastAsia="zh-CN"/>
        </w:rPr>
      </w:pPr>
      <w:r>
        <w:rPr>
          <w:rFonts w:eastAsia="SimSun" w:hint="eastAsia"/>
          <w:lang w:val="en-US" w:eastAsia="zh-CN"/>
        </w:rPr>
        <w:t>[8]</w:t>
      </w:r>
      <w:r>
        <w:rPr>
          <w:rFonts w:eastAsia="SimSun"/>
        </w:rPr>
        <w:tab/>
      </w:r>
      <w:r>
        <w:rPr>
          <w:rFonts w:eastAsia="SimSun"/>
          <w:lang w:val="en-US" w:eastAsia="zh-CN"/>
        </w:rPr>
        <w:t>3GPP 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p>
    <w:p w14:paraId="33E28C56" w14:textId="77777777" w:rsidR="00833BD3" w:rsidRDefault="00000000">
      <w:pPr>
        <w:pStyle w:val="EX"/>
        <w:rPr>
          <w:rFonts w:eastAsia="SimSun"/>
          <w:lang w:val="en-US" w:eastAsia="zh-CN"/>
        </w:rPr>
      </w:pPr>
      <w:r>
        <w:rPr>
          <w:rFonts w:eastAsia="SimSun"/>
          <w:lang w:val="en-US" w:eastAsia="zh-CN"/>
        </w:rPr>
        <w:t>[</w:t>
      </w:r>
      <w:r>
        <w:rPr>
          <w:rFonts w:eastAsia="SimSun" w:hint="eastAsia"/>
          <w:lang w:val="en-US" w:eastAsia="zh-CN"/>
        </w:rPr>
        <w:t>9</w:t>
      </w:r>
      <w:r>
        <w:rPr>
          <w:rFonts w:eastAsia="SimSun"/>
          <w:lang w:val="en-US" w:eastAsia="zh-CN"/>
        </w:rPr>
        <w:t>]</w:t>
      </w:r>
      <w:r>
        <w:rPr>
          <w:rFonts w:eastAsia="SimSun"/>
        </w:rPr>
        <w:tab/>
      </w:r>
      <w:r>
        <w:rPr>
          <w:rFonts w:eastAsia="SimSun"/>
          <w:lang w:val="en-US" w:eastAsia="zh-CN"/>
        </w:rPr>
        <w:t>3GPP TS</w:t>
      </w:r>
      <w:r>
        <w:rPr>
          <w:rFonts w:eastAsia="SimSun"/>
          <w:lang w:val="en-US" w:eastAsia="ko-KR"/>
        </w:rPr>
        <w:t> 23.43</w:t>
      </w:r>
      <w:r>
        <w:rPr>
          <w:rFonts w:eastAsia="SimSun" w:hint="eastAsia"/>
          <w:lang w:val="en-US" w:eastAsia="zh-CN"/>
        </w:rPr>
        <w:t>3</w:t>
      </w:r>
      <w:r>
        <w:rPr>
          <w:rFonts w:eastAsia="SimSun"/>
          <w:lang w:val="en-US" w:eastAsia="ko-KR"/>
        </w:rPr>
        <w:t xml:space="preserve">: </w:t>
      </w:r>
      <w:r>
        <w:rPr>
          <w:rFonts w:eastAsia="SimSun"/>
          <w:lang w:val="en-US" w:eastAsia="zh-CN"/>
        </w:rPr>
        <w:t xml:space="preserve">"Service Enabler Architecture Layer for Verticals (SEAL); </w:t>
      </w:r>
      <w:bookmarkStart w:id="27" w:name="OLE_LINK19"/>
      <w:r>
        <w:t>Data Delivery enabler for vertical applications</w:t>
      </w:r>
      <w:bookmarkEnd w:id="27"/>
      <w:r>
        <w:rPr>
          <w:rFonts w:eastAsia="SimSun"/>
          <w:lang w:val="en-US" w:eastAsia="zh-CN"/>
        </w:rPr>
        <w:t xml:space="preserve"> ".</w:t>
      </w:r>
    </w:p>
    <w:p w14:paraId="152E7E56" w14:textId="77777777" w:rsidR="00833BD3" w:rsidRDefault="00833BD3">
      <w:pPr>
        <w:pStyle w:val="EX"/>
        <w:rPr>
          <w:rFonts w:eastAsia="SimSun"/>
          <w:lang w:val="en-US" w:eastAsia="zh-CN"/>
        </w:rPr>
      </w:pPr>
    </w:p>
    <w:p w14:paraId="33B15A79" w14:textId="77777777" w:rsidR="00833BD3" w:rsidRDefault="00833BD3">
      <w:pPr>
        <w:pStyle w:val="EX"/>
        <w:rPr>
          <w:rFonts w:eastAsia="SimSun"/>
          <w:lang w:val="en-US" w:eastAsia="zh-CN"/>
        </w:rPr>
      </w:pPr>
    </w:p>
    <w:p w14:paraId="35E89465" w14:textId="77777777" w:rsidR="00833BD3" w:rsidRDefault="00000000">
      <w:pPr>
        <w:pStyle w:val="Heading1"/>
      </w:pPr>
      <w:bookmarkStart w:id="28" w:name="definitions"/>
      <w:bookmarkStart w:id="29" w:name="_Toc211955596"/>
      <w:bookmarkStart w:id="30" w:name="_Toc215009581"/>
      <w:bookmarkEnd w:id="28"/>
      <w:r>
        <w:t>3</w:t>
      </w:r>
      <w:r>
        <w:tab/>
        <w:t>Definitions of terms, symbols and abbreviations</w:t>
      </w:r>
      <w:bookmarkEnd w:id="29"/>
      <w:bookmarkEnd w:id="30"/>
    </w:p>
    <w:p w14:paraId="3691C8A0" w14:textId="77777777" w:rsidR="00833BD3" w:rsidRDefault="00000000">
      <w:pPr>
        <w:pStyle w:val="Heading2"/>
      </w:pPr>
      <w:bookmarkStart w:id="31" w:name="_Toc211955597"/>
      <w:bookmarkStart w:id="32" w:name="_Toc215009582"/>
      <w:r>
        <w:t>3.1</w:t>
      </w:r>
      <w:r>
        <w:tab/>
        <w:t>Terms</w:t>
      </w:r>
      <w:bookmarkEnd w:id="31"/>
      <w:bookmarkEnd w:id="32"/>
    </w:p>
    <w:p w14:paraId="11CA651D" w14:textId="77777777" w:rsidR="00833BD3" w:rsidRDefault="00000000">
      <w:r>
        <w:t>For the purposes of the present document, the terms given in 3GPP TR 21.905 [1] and the following apply. A term defined in the present document takes precedence over the definition of the same term, if any, in 3GPP TR 21.905 [1].</w:t>
      </w:r>
    </w:p>
    <w:p w14:paraId="1C95CBD9" w14:textId="77777777" w:rsidR="00833BD3" w:rsidRDefault="00000000">
      <w:r>
        <w:t xml:space="preserve">For the purposes of the present document, the terms given in 3GPP </w:t>
      </w:r>
      <w:r>
        <w:rPr>
          <w:rFonts w:hint="eastAsia"/>
          <w:lang w:val="en-US" w:eastAsia="zh-CN"/>
        </w:rPr>
        <w:t xml:space="preserve">TS </w:t>
      </w:r>
      <w:r>
        <w:rPr>
          <w:rFonts w:eastAsia="SimSun" w:hint="eastAsia"/>
          <w:lang w:val="en-US" w:eastAsia="zh-CN"/>
        </w:rPr>
        <w:t xml:space="preserve">22.137 [3] </w:t>
      </w:r>
      <w:r>
        <w:t xml:space="preserve">apply. </w:t>
      </w:r>
    </w:p>
    <w:p w14:paraId="39BA1428" w14:textId="77777777" w:rsidR="00833BD3" w:rsidRDefault="00000000">
      <w:pPr>
        <w:pStyle w:val="EW"/>
        <w:spacing w:after="120"/>
        <w:rPr>
          <w:b/>
        </w:rPr>
      </w:pPr>
      <w:r>
        <w:rPr>
          <w:b/>
        </w:rPr>
        <w:t>Sensing result</w:t>
      </w:r>
    </w:p>
    <w:p w14:paraId="32A41195" w14:textId="77777777" w:rsidR="00833BD3" w:rsidRDefault="00000000">
      <w:r>
        <w:lastRenderedPageBreak/>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eastAsia="SimSun" w:hint="eastAsia"/>
          <w:lang w:val="en-US" w:eastAsia="zh-CN"/>
        </w:rPr>
        <w:t xml:space="preserve"> [4] </w:t>
      </w:r>
      <w:r>
        <w:t xml:space="preserve">apply. </w:t>
      </w:r>
    </w:p>
    <w:p w14:paraId="5B434CCE" w14:textId="77777777" w:rsidR="00833BD3" w:rsidRDefault="00000000">
      <w:pPr>
        <w:pStyle w:val="EW"/>
        <w:rPr>
          <w:b/>
        </w:rPr>
      </w:pPr>
      <w:r>
        <w:rPr>
          <w:b/>
        </w:rPr>
        <w:t>UAS Service Supplier (USS)</w:t>
      </w:r>
    </w:p>
    <w:p w14:paraId="3FE66635" w14:textId="77777777" w:rsidR="00833BD3" w:rsidRDefault="00000000">
      <w:pPr>
        <w:pStyle w:val="EW"/>
        <w:spacing w:after="120"/>
        <w:rPr>
          <w:b/>
        </w:rPr>
      </w:pPr>
      <w:r>
        <w:rPr>
          <w:b/>
        </w:rPr>
        <w:t>UAV</w:t>
      </w:r>
    </w:p>
    <w:p w14:paraId="04EBE443" w14:textId="77777777" w:rsidR="00833BD3"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eastAsia="SimSun" w:hint="eastAsia"/>
          <w:lang w:val="en-US" w:eastAsia="zh-CN"/>
        </w:rPr>
        <w:t xml:space="preserve">[5] </w:t>
      </w:r>
      <w:r>
        <w:t xml:space="preserve">apply. </w:t>
      </w:r>
    </w:p>
    <w:p w14:paraId="68A08C1E" w14:textId="77777777" w:rsidR="00833BD3" w:rsidRDefault="00000000">
      <w:pPr>
        <w:pStyle w:val="EW"/>
        <w:spacing w:after="120"/>
        <w:rPr>
          <w:b/>
        </w:rPr>
      </w:pPr>
      <w:r>
        <w:rPr>
          <w:b/>
        </w:rPr>
        <w:t>V2X service</w:t>
      </w:r>
    </w:p>
    <w:p w14:paraId="722C5A6C" w14:textId="77777777" w:rsidR="00833BD3" w:rsidRDefault="00000000">
      <w:pPr>
        <w:pStyle w:val="Heading2"/>
      </w:pPr>
      <w:bookmarkStart w:id="33" w:name="_Toc211955598"/>
      <w:bookmarkStart w:id="34" w:name="_Toc215009583"/>
      <w:r>
        <w:t>3.2</w:t>
      </w:r>
      <w:r>
        <w:tab/>
        <w:t>Symbols</w:t>
      </w:r>
      <w:bookmarkEnd w:id="33"/>
      <w:bookmarkEnd w:id="34"/>
    </w:p>
    <w:p w14:paraId="2A95E748" w14:textId="77777777" w:rsidR="00833BD3" w:rsidRDefault="00000000">
      <w:pPr>
        <w:keepNext/>
      </w:pPr>
      <w:r>
        <w:t>For the purposes of the present document, the following symbols apply:</w:t>
      </w:r>
    </w:p>
    <w:p w14:paraId="53D68D59" w14:textId="77777777" w:rsidR="00833BD3" w:rsidRDefault="00000000">
      <w:pPr>
        <w:pStyle w:val="Guidance"/>
        <w:keepNext/>
      </w:pPr>
      <w:r>
        <w:t>Symbol format (EW)</w:t>
      </w:r>
    </w:p>
    <w:p w14:paraId="68F96127" w14:textId="77777777" w:rsidR="00833BD3" w:rsidRDefault="00000000">
      <w:pPr>
        <w:pStyle w:val="EW"/>
      </w:pPr>
      <w:r>
        <w:t>&lt;symbol&gt;</w:t>
      </w:r>
      <w:r>
        <w:tab/>
        <w:t>&lt;Explanation&gt;</w:t>
      </w:r>
    </w:p>
    <w:p w14:paraId="4210FC7F" w14:textId="77777777" w:rsidR="00833BD3" w:rsidRDefault="00833BD3">
      <w:pPr>
        <w:pStyle w:val="EW"/>
      </w:pPr>
    </w:p>
    <w:p w14:paraId="20B35A1F" w14:textId="77777777" w:rsidR="00833BD3" w:rsidRDefault="00000000">
      <w:pPr>
        <w:pStyle w:val="Heading2"/>
      </w:pPr>
      <w:bookmarkStart w:id="35" w:name="_Toc211955599"/>
      <w:bookmarkStart w:id="36" w:name="_Hlk83975617"/>
      <w:bookmarkStart w:id="37" w:name="_Toc215009584"/>
      <w:r>
        <w:t>3.3</w:t>
      </w:r>
      <w:r>
        <w:tab/>
        <w:t>Abbreviations</w:t>
      </w:r>
      <w:bookmarkEnd w:id="35"/>
      <w:bookmarkEnd w:id="37"/>
    </w:p>
    <w:p w14:paraId="1B9523C4" w14:textId="77777777" w:rsidR="00833BD3"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389DB23" w14:textId="77777777" w:rsidR="00833BD3" w:rsidRDefault="00000000">
      <w:pPr>
        <w:pStyle w:val="EW"/>
      </w:pPr>
      <w:r>
        <w:t>SEAL</w:t>
      </w:r>
      <w:r>
        <w:tab/>
        <w:t>Service Enabler Architecture Layer for Verticals</w:t>
      </w:r>
    </w:p>
    <w:p w14:paraId="1AA8ABC1" w14:textId="77777777" w:rsidR="00833BD3" w:rsidRDefault="00000000">
      <w:pPr>
        <w:pStyle w:val="EW"/>
      </w:pPr>
      <w:r>
        <w:t>UAE</w:t>
      </w:r>
      <w:r>
        <w:tab/>
        <w:t>UAS Application Enabler</w:t>
      </w:r>
    </w:p>
    <w:p w14:paraId="53D1BD04" w14:textId="77777777" w:rsidR="00833BD3" w:rsidRDefault="00000000">
      <w:pPr>
        <w:pStyle w:val="EW"/>
      </w:pPr>
      <w:r>
        <w:t>UAS</w:t>
      </w:r>
      <w:r>
        <w:tab/>
        <w:t>Uncrewed Aerial System</w:t>
      </w:r>
    </w:p>
    <w:p w14:paraId="304D1B3F" w14:textId="77777777" w:rsidR="00833BD3" w:rsidRDefault="00000000">
      <w:pPr>
        <w:pStyle w:val="EW"/>
      </w:pPr>
      <w:r>
        <w:t>UAV</w:t>
      </w:r>
      <w:r>
        <w:tab/>
        <w:t>Uncrewed Aerial Vehicle</w:t>
      </w:r>
    </w:p>
    <w:p w14:paraId="191AFCBB" w14:textId="77777777" w:rsidR="00833BD3" w:rsidRDefault="00000000">
      <w:pPr>
        <w:pStyle w:val="EW"/>
      </w:pPr>
      <w:r>
        <w:t>USS</w:t>
      </w:r>
      <w:r>
        <w:tab/>
        <w:t>UAS Service Supplier</w:t>
      </w:r>
    </w:p>
    <w:p w14:paraId="3B5E584B" w14:textId="77777777" w:rsidR="00833BD3" w:rsidRDefault="00000000">
      <w:pPr>
        <w:pStyle w:val="EW"/>
      </w:pPr>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2D6DFE3A" w14:textId="77777777" w:rsidR="00833BD3" w:rsidRDefault="00000000">
      <w:pPr>
        <w:pStyle w:val="EW"/>
        <w:rPr>
          <w:lang w:eastAsia="ko-KR"/>
        </w:rPr>
      </w:pPr>
      <w:r>
        <w:rPr>
          <w:lang w:eastAsia="ko-KR"/>
        </w:rPr>
        <w:t>VAE</w:t>
      </w:r>
      <w:r>
        <w:rPr>
          <w:lang w:eastAsia="ko-KR"/>
        </w:rPr>
        <w:tab/>
        <w:t>V2X Application Enabler</w:t>
      </w:r>
    </w:p>
    <w:p w14:paraId="6FBECDC2" w14:textId="77777777" w:rsidR="00833BD3" w:rsidRDefault="00000000">
      <w:pPr>
        <w:pStyle w:val="EW"/>
      </w:pPr>
      <w:r>
        <w:t>VAL</w:t>
      </w:r>
      <w:r>
        <w:tab/>
        <w:t>Vertical Application Layer</w:t>
      </w:r>
    </w:p>
    <w:p w14:paraId="05E891C0" w14:textId="77777777" w:rsidR="00833BD3" w:rsidRDefault="00833BD3">
      <w:pPr>
        <w:pStyle w:val="EW"/>
      </w:pPr>
    </w:p>
    <w:p w14:paraId="462C3968" w14:textId="77777777" w:rsidR="00833BD3" w:rsidRDefault="00000000">
      <w:pPr>
        <w:pStyle w:val="Heading1"/>
      </w:pPr>
      <w:bookmarkStart w:id="38" w:name="clause4"/>
      <w:bookmarkStart w:id="39" w:name="_Toc211955600"/>
      <w:bookmarkStart w:id="40" w:name="_Toc215009585"/>
      <w:bookmarkEnd w:id="36"/>
      <w:bookmarkEnd w:id="38"/>
      <w:r>
        <w:rPr>
          <w:rFonts w:eastAsia="SimSun" w:hint="eastAsia"/>
          <w:lang w:val="en-US" w:eastAsia="zh-CN"/>
        </w:rPr>
        <w:t>4</w:t>
      </w:r>
      <w:r>
        <w:tab/>
        <w:t>Key issues</w:t>
      </w:r>
      <w:bookmarkEnd w:id="39"/>
      <w:bookmarkEnd w:id="40"/>
    </w:p>
    <w:p w14:paraId="29A32FA3" w14:textId="77777777" w:rsidR="00833BD3" w:rsidRDefault="00000000">
      <w:pPr>
        <w:pStyle w:val="Heading2"/>
        <w:rPr>
          <w:rFonts w:eastAsiaTheme="minorEastAsia"/>
        </w:rPr>
      </w:pPr>
      <w:bookmarkStart w:id="41" w:name="_Toc211955601"/>
      <w:bookmarkStart w:id="42" w:name="_Hlk206425301"/>
      <w:bookmarkStart w:id="43" w:name="_Toc146875942"/>
      <w:bookmarkStart w:id="44" w:name="_Toc215009586"/>
      <w:r>
        <w:rPr>
          <w:rFonts w:eastAsia="SimSun" w:hint="eastAsia"/>
          <w:lang w:val="en-US" w:eastAsia="zh-CN"/>
        </w:rPr>
        <w:t>4</w:t>
      </w:r>
      <w:r>
        <w:t>.</w:t>
      </w:r>
      <w:r>
        <w:rPr>
          <w:rFonts w:eastAsia="SimSun" w:hint="eastAsia"/>
          <w:lang w:val="en-US" w:eastAsia="zh-CN"/>
        </w:rPr>
        <w:t>1</w:t>
      </w:r>
      <w:r>
        <w:t xml:space="preserve"> </w:t>
      </w:r>
      <w:r>
        <w:tab/>
        <w:t>Key issue #</w:t>
      </w:r>
      <w:r>
        <w:rPr>
          <w:rFonts w:eastAsia="SimSun" w:hint="eastAsia"/>
          <w:lang w:val="en-US" w:eastAsia="zh-CN"/>
        </w:rPr>
        <w:t>1</w:t>
      </w:r>
      <w:r>
        <w:t>: Application enablement architecture enhancements to support utilization and exposure of sensing results</w:t>
      </w:r>
      <w:bookmarkEnd w:id="41"/>
      <w:bookmarkEnd w:id="44"/>
    </w:p>
    <w:p w14:paraId="7467466B" w14:textId="77777777" w:rsidR="00833BD3" w:rsidRDefault="00000000">
      <w:pPr>
        <w:pStyle w:val="Heading3"/>
      </w:pPr>
      <w:bookmarkStart w:id="45" w:name="_Toc211955602"/>
      <w:bookmarkStart w:id="46" w:name="_Toc215009587"/>
      <w:r>
        <w:rPr>
          <w:rFonts w:eastAsia="SimSun" w:hint="eastAsia"/>
          <w:lang w:val="en-US" w:eastAsia="zh-CN"/>
        </w:rPr>
        <w:t>4</w:t>
      </w:r>
      <w:r>
        <w:t>.</w:t>
      </w:r>
      <w:r>
        <w:rPr>
          <w:rFonts w:eastAsia="SimSun" w:hint="eastAsia"/>
          <w:lang w:val="en-US" w:eastAsia="zh-CN"/>
        </w:rPr>
        <w:t>1</w:t>
      </w:r>
      <w:r>
        <w:t>.1</w:t>
      </w:r>
      <w:r>
        <w:tab/>
        <w:t>Description</w:t>
      </w:r>
      <w:bookmarkEnd w:id="45"/>
      <w:bookmarkEnd w:id="46"/>
    </w:p>
    <w:p w14:paraId="39057EA4" w14:textId="77777777" w:rsidR="00833BD3" w:rsidRDefault="00000000">
      <w:r>
        <w:t>3GPP TR 22.837[</w:t>
      </w:r>
      <w:r>
        <w:rPr>
          <w:rFonts w:eastAsia="SimSun" w:hint="eastAsia"/>
          <w:lang w:val="en-US" w:eastAsia="zh-CN"/>
        </w:rPr>
        <w:t>6</w:t>
      </w:r>
      <w:r>
        <w:t>] and TS 22.137[</w:t>
      </w:r>
      <w:r>
        <w:rPr>
          <w:rFonts w:eastAsia="SimSun" w:hint="eastAsia"/>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22D83884" w14:textId="77777777" w:rsidR="00833BD3" w:rsidRDefault="00000000">
      <w:pPr>
        <w:pStyle w:val="B1"/>
        <w:rPr>
          <w:bCs/>
          <w:lang w:val="en-US" w:eastAsia="zh-CN"/>
        </w:rPr>
      </w:pPr>
      <w:r>
        <w:rPr>
          <w:bCs/>
          <w:lang w:eastAsia="zh-CN"/>
        </w:rPr>
        <w:t>-</w:t>
      </w:r>
      <w:r>
        <w:rPr>
          <w:bCs/>
          <w:lang w:eastAsia="zh-CN"/>
        </w:rPr>
        <w:tab/>
        <w:t xml:space="preserve">Subject to operator’s policy, the 5G network shall be able to provide secure means to report sensing results to </w:t>
      </w:r>
      <w:bookmarkStart w:id="47" w:name="OLE_LINK87"/>
      <w:bookmarkStart w:id="48" w:name="OLE_LINK86"/>
      <w:r>
        <w:rPr>
          <w:bCs/>
          <w:lang w:eastAsia="zh-CN"/>
        </w:rPr>
        <w:t>a trusted third-party requesting inf</w:t>
      </w:r>
      <w:bookmarkEnd w:id="47"/>
      <w:bookmarkEnd w:id="48"/>
      <w:r>
        <w:rPr>
          <w:bCs/>
          <w:lang w:eastAsia="zh-CN"/>
        </w:rPr>
        <w:t>ormation about a target object when specific requested conditions are met</w:t>
      </w:r>
      <w:r>
        <w:rPr>
          <w:rFonts w:hint="eastAsia"/>
          <w:bCs/>
          <w:lang w:val="en-US" w:eastAsia="zh-CN"/>
        </w:rPr>
        <w:t>;</w:t>
      </w:r>
    </w:p>
    <w:p w14:paraId="5BFCD8BF" w14:textId="77777777" w:rsidR="00833BD3" w:rsidRDefault="00000000">
      <w:pPr>
        <w:pStyle w:val="B1"/>
        <w:rPr>
          <w:bCs/>
          <w:lang w:val="en-US" w:eastAsia="zh-CN"/>
        </w:rPr>
      </w:pPr>
      <w:r>
        <w:rPr>
          <w:bCs/>
          <w:lang w:eastAsia="zh-CN"/>
        </w:rPr>
        <w:t>-</w:t>
      </w:r>
      <w:r>
        <w:rPr>
          <w:bCs/>
          <w:lang w:eastAsia="zh-CN"/>
        </w:rPr>
        <w:tab/>
        <w:t>Subject to operator’s policy and regulation, the 5G system shall be able to provide secure means for a trusted third-party to receive sensing results with contextual information</w:t>
      </w:r>
      <w:r>
        <w:rPr>
          <w:rFonts w:hint="eastAsia"/>
          <w:bCs/>
          <w:lang w:val="en-US" w:eastAsia="zh-CN"/>
        </w:rPr>
        <w:t>;</w:t>
      </w:r>
    </w:p>
    <w:p w14:paraId="0E140B74" w14:textId="77777777" w:rsidR="00833BD3" w:rsidRDefault="00000000">
      <w:pPr>
        <w:pStyle w:val="B1"/>
        <w:rPr>
          <w:bCs/>
          <w:lang w:eastAsia="zh-CN"/>
        </w:rPr>
      </w:pPr>
      <w:r>
        <w:rPr>
          <w:bCs/>
          <w:lang w:eastAsia="zh-CN"/>
        </w:rPr>
        <w:t>-</w:t>
      </w:r>
      <w:r>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p>
    <w:p w14:paraId="3208227B" w14:textId="77777777" w:rsidR="00833BD3" w:rsidRDefault="00000000">
      <w:pPr>
        <w:pStyle w:val="B1"/>
        <w:rPr>
          <w:bCs/>
          <w:lang w:eastAsia="zh-CN"/>
        </w:rPr>
      </w:pPr>
      <w:bookmarkStart w:id="49"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9"/>
      <w:r>
        <w:rPr>
          <w:bCs/>
          <w:lang w:eastAsia="zh-CN"/>
        </w:rPr>
        <w:t>.</w:t>
      </w:r>
    </w:p>
    <w:p w14:paraId="7D1F8B24" w14:textId="77777777" w:rsidR="00833BD3" w:rsidRDefault="00000000">
      <w:r>
        <w:lastRenderedPageBreak/>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p>
    <w:p w14:paraId="3E29E8B4" w14:textId="77777777" w:rsidR="00833BD3" w:rsidRDefault="00000000">
      <w:r>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p>
    <w:p w14:paraId="68D10858" w14:textId="77777777" w:rsidR="00833BD3" w:rsidRDefault="00000000">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 sensing requirements.</w:t>
      </w:r>
    </w:p>
    <w:p w14:paraId="363A18B2" w14:textId="77777777" w:rsidR="00833BD3" w:rsidRDefault="00000000">
      <w:pPr>
        <w:rPr>
          <w:rFonts w:eastAsia="SimSun"/>
          <w:lang w:val="en-US" w:eastAsia="zh-CN"/>
        </w:rPr>
      </w:pPr>
      <w:r>
        <w:rPr>
          <w:rFonts w:eastAsia="SimSun" w:hint="eastAsia"/>
          <w:lang w:val="en-US" w:eastAsia="zh-CN"/>
        </w:rPr>
        <w:t>In addition, in the present document, KI#2, KI#3, and KI#4 address the utilization of sensing results for UAV, spatial map, and V2X services, respectively. It is necessary to study whether common function(s) on utilizing sensing result can be captured from these specific services.</w:t>
      </w:r>
    </w:p>
    <w:p w14:paraId="6DD240C0" w14:textId="77777777" w:rsidR="00833BD3" w:rsidRDefault="00833BD3"/>
    <w:p w14:paraId="360AE8A8" w14:textId="77777777" w:rsidR="00833BD3" w:rsidRDefault="00000000">
      <w:pPr>
        <w:pStyle w:val="Heading3"/>
      </w:pPr>
      <w:bookmarkStart w:id="50" w:name="_Toc211955603"/>
      <w:bookmarkStart w:id="51" w:name="_Toc215009588"/>
      <w:r>
        <w:rPr>
          <w:rFonts w:eastAsia="SimSun" w:hint="eastAsia"/>
          <w:lang w:val="en-US" w:eastAsia="zh-CN"/>
        </w:rPr>
        <w:t>4</w:t>
      </w:r>
      <w:r>
        <w:t>.</w:t>
      </w:r>
      <w:r>
        <w:rPr>
          <w:rFonts w:eastAsia="SimSun" w:hint="eastAsia"/>
          <w:lang w:val="en-US" w:eastAsia="zh-CN"/>
        </w:rPr>
        <w:t>1</w:t>
      </w:r>
      <w:r>
        <w:t>.2</w:t>
      </w:r>
      <w:r>
        <w:tab/>
        <w:t>Open Issues</w:t>
      </w:r>
      <w:bookmarkEnd w:id="50"/>
      <w:bookmarkEnd w:id="51"/>
    </w:p>
    <w:p w14:paraId="5B8C45E1" w14:textId="77777777" w:rsidR="00833BD3" w:rsidRDefault="00000000">
      <w:r>
        <w:t>Based on the above analysis, the following aspects need to be addressed in the application enabler layer:</w:t>
      </w:r>
    </w:p>
    <w:p w14:paraId="2F61A234" w14:textId="77777777" w:rsidR="00833BD3" w:rsidRDefault="00000000">
      <w:pPr>
        <w:pStyle w:val="B1"/>
      </w:pPr>
      <w:r>
        <w:t>1.</w:t>
      </w:r>
      <w:r>
        <w:tab/>
        <w:t>Whether and how to enhance the application enablement architecture and related functions to support the mapping of sensing service requirements of vertical applications.</w:t>
      </w:r>
    </w:p>
    <w:p w14:paraId="4F987A15" w14:textId="77777777" w:rsidR="00833BD3" w:rsidRDefault="00000000">
      <w:pPr>
        <w:pStyle w:val="B1"/>
      </w:pPr>
      <w:r>
        <w:t>2.</w:t>
      </w:r>
      <w:r>
        <w:tab/>
        <w:t>Whether and how the existing exposure mechanisms (e.g., subscription, notification, etc) defined in the SEAL architecture and functions are sufficient to meet vertical application requirements.</w:t>
      </w:r>
    </w:p>
    <w:p w14:paraId="279065A0" w14:textId="77777777" w:rsidR="00833BD3" w:rsidRDefault="00000000">
      <w:pPr>
        <w:pStyle w:val="B1"/>
      </w:pPr>
      <w:r>
        <w:t>3.</w:t>
      </w:r>
      <w:r>
        <w:tab/>
        <w:t>Whether and how to process the collected sensing results (e.g., sensing exposure from the core network), to generate application enabler layer enhanced sensing results, and to expose them to vertical applications.</w:t>
      </w:r>
    </w:p>
    <w:p w14:paraId="6997777A" w14:textId="77777777" w:rsidR="00833BD3" w:rsidRDefault="00000000">
      <w:pPr>
        <w:pStyle w:val="B1"/>
      </w:pPr>
      <w:r>
        <w:t>4.</w:t>
      </w:r>
      <w:r>
        <w:tab/>
        <w:t>Whether and how to resolve conflicts in sensing service requirements among different vertical applications or under resource limitations.</w:t>
      </w:r>
    </w:p>
    <w:p w14:paraId="72CF60AE" w14:textId="77777777" w:rsidR="00833BD3" w:rsidRDefault="00000000">
      <w:pPr>
        <w:pStyle w:val="B1"/>
      </w:pPr>
      <w:r>
        <w:t>5.</w:t>
      </w:r>
      <w:r>
        <w:tab/>
        <w:t>Whether new application enabler architecture is needed to support the above functions.</w:t>
      </w:r>
      <w:bookmarkEnd w:id="42"/>
    </w:p>
    <w:p w14:paraId="18BCD97E" w14:textId="77777777" w:rsidR="00833BD3"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t xml:space="preserve">Whether common function(s) can be </w:t>
      </w:r>
      <w:r>
        <w:rPr>
          <w:rFonts w:eastAsia="SimSun"/>
          <w:lang w:val="en-US" w:eastAsia="zh-CN"/>
        </w:rPr>
        <w:t>identified when working on the solutions related to</w:t>
      </w:r>
      <w:r>
        <w:rPr>
          <w:rFonts w:eastAsia="SimSun" w:hint="eastAsia"/>
          <w:lang w:val="en-US" w:eastAsia="zh-CN"/>
        </w:rPr>
        <w:t xml:space="preserve"> </w:t>
      </w:r>
      <w:r>
        <w:rPr>
          <w:rFonts w:eastAsia="SimSun"/>
          <w:lang w:val="en-US" w:eastAsia="zh-CN"/>
        </w:rPr>
        <w:t>the</w:t>
      </w:r>
      <w:r>
        <w:rPr>
          <w:rFonts w:eastAsia="SimSun" w:hint="eastAsia"/>
          <w:lang w:val="en-US" w:eastAsia="zh-CN"/>
        </w:rPr>
        <w:t xml:space="preserve"> utilization of sensing result for specific services, e.g. UAV (KI#2), spatial map (KI#3), and V2X (KI#4) services.</w:t>
      </w:r>
    </w:p>
    <w:p w14:paraId="1FF06801" w14:textId="77777777" w:rsidR="00833BD3" w:rsidRDefault="00000000">
      <w:pPr>
        <w:pStyle w:val="NO"/>
        <w:rPr>
          <w:lang w:eastAsia="ko-KR"/>
        </w:rPr>
      </w:pPr>
      <w:r>
        <w:rPr>
          <w:rFonts w:hint="eastAsia"/>
          <w:lang w:val="en-US" w:eastAsia="zh-CN"/>
        </w:rPr>
        <w:t>NOTE:</w:t>
      </w:r>
      <w:r>
        <w:rPr>
          <w:rFonts w:hint="eastAsia"/>
          <w:lang w:val="en-US" w:eastAsia="zh-CN"/>
        </w:rPr>
        <w:tab/>
        <w:t>The open issues on utilization of sensing result for specific services</w:t>
      </w:r>
      <w:r>
        <w:rPr>
          <w:lang w:eastAsia="ko-KR"/>
        </w:rPr>
        <w:t xml:space="preserve">  (e.g., UAV, V2X, Metaverse, etc) will be covered in separate KIs.</w:t>
      </w:r>
    </w:p>
    <w:p w14:paraId="64D2AECD" w14:textId="77777777" w:rsidR="00833BD3" w:rsidRDefault="00000000">
      <w:pPr>
        <w:pStyle w:val="Heading2"/>
        <w:rPr>
          <w:lang w:eastAsia="zh-CN"/>
        </w:rPr>
      </w:pPr>
      <w:bookmarkStart w:id="52" w:name="_Toc211955604"/>
      <w:bookmarkStart w:id="53" w:name="_Toc215009589"/>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52"/>
      <w:bookmarkEnd w:id="53"/>
    </w:p>
    <w:p w14:paraId="0188D068" w14:textId="77777777" w:rsidR="00833BD3" w:rsidRDefault="00000000">
      <w:pPr>
        <w:pStyle w:val="Heading3"/>
        <w:rPr>
          <w:lang w:eastAsia="zh-CN"/>
        </w:rPr>
      </w:pPr>
      <w:bookmarkStart w:id="54" w:name="_Toc211955605"/>
      <w:bookmarkStart w:id="55" w:name="_Toc215009590"/>
      <w:r>
        <w:rPr>
          <w:rFonts w:eastAsia="SimSun" w:hint="eastAsia"/>
          <w:lang w:val="en-US" w:eastAsia="zh-CN"/>
        </w:rPr>
        <w:t>4</w:t>
      </w:r>
      <w:r>
        <w:t>.</w:t>
      </w:r>
      <w:r>
        <w:rPr>
          <w:rFonts w:eastAsia="SimSun" w:hint="eastAsia"/>
          <w:lang w:val="en-US" w:eastAsia="zh-CN"/>
        </w:rPr>
        <w:t>2</w:t>
      </w:r>
      <w:r>
        <w:t>.1</w:t>
      </w:r>
      <w:r>
        <w:tab/>
        <w:t>Description</w:t>
      </w:r>
      <w:bookmarkEnd w:id="54"/>
      <w:bookmarkEnd w:id="55"/>
    </w:p>
    <w:p w14:paraId="78AFE8C4" w14:textId="77777777" w:rsidR="00833BD3" w:rsidRDefault="00000000">
      <w:pPr>
        <w:rPr>
          <w:lang w:val="en-US" w:eastAsia="zh-CN"/>
        </w:rPr>
      </w:pPr>
      <w:bookmarkStart w:id="56" w:name="OLE_LINK26"/>
      <w:bookmarkStart w:id="57" w:name="OLE_LINK27"/>
      <w:bookmarkStart w:id="58" w:name="OLE_LINK83"/>
      <w:r>
        <w:rPr>
          <w:rFonts w:hint="eastAsia"/>
          <w:bCs/>
          <w:lang w:eastAsia="zh-CN"/>
        </w:rPr>
        <w:t>3GPP</w:t>
      </w:r>
      <w:r>
        <w:rPr>
          <w:bCs/>
          <w:lang w:eastAsia="zh-CN"/>
        </w:rPr>
        <w:t> </w:t>
      </w:r>
      <w:r>
        <w:rPr>
          <w:rFonts w:hint="eastAsia"/>
          <w:bCs/>
          <w:lang w:eastAsia="zh-CN"/>
        </w:rPr>
        <w:t>TS</w:t>
      </w:r>
      <w:r>
        <w:rPr>
          <w:bCs/>
          <w:lang w:eastAsia="zh-CN"/>
        </w:rPr>
        <w:t> </w:t>
      </w:r>
      <w:r>
        <w:rPr>
          <w:rFonts w:hint="eastAsia"/>
          <w:bCs/>
          <w:lang w:eastAsia="zh-CN"/>
        </w:rPr>
        <w:t>22.137</w:t>
      </w:r>
      <w:r>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Pr>
          <w:bCs/>
          <w:lang w:eastAsia="zh-CN"/>
        </w:rPr>
        <w:t>"</w:t>
      </w:r>
      <w:r>
        <w:t>The 5G system shall be able to provide sensing service to detect, and/or track one or more objects (e.g., UAVs, birds) and the environment around the object(s). "</w:t>
      </w:r>
      <w:r>
        <w:rPr>
          <w:rFonts w:hint="eastAsia"/>
          <w:lang w:eastAsia="zh-CN"/>
        </w:rPr>
        <w:t xml:space="preserve"> </w:t>
      </w:r>
    </w:p>
    <w:p w14:paraId="0F818FE2" w14:textId="77777777" w:rsidR="00833BD3" w:rsidRDefault="00000000">
      <w:pPr>
        <w:rPr>
          <w:rFonts w:eastAsia="SimSun"/>
          <w:lang w:val="en-US" w:eastAsia="zh-CN"/>
        </w:rPr>
      </w:pPr>
      <w:r>
        <w:rPr>
          <w:bCs/>
          <w:lang w:eastAsia="zh-CN"/>
        </w:rPr>
        <w:t>I</w:t>
      </w:r>
      <w:r>
        <w:rPr>
          <w:rFonts w:hint="eastAsia"/>
          <w:bCs/>
          <w:lang w:eastAsia="zh-CN"/>
        </w:rPr>
        <w:t>n Rel-19, the</w:t>
      </w:r>
      <w:bookmarkStart w:id="59" w:name="OLE_LINK60"/>
      <w:bookmarkStart w:id="60" w:name="OLE_LINK61"/>
      <w:r>
        <w:rPr>
          <w:rFonts w:hint="eastAsia"/>
          <w:bCs/>
          <w:lang w:eastAsia="zh-CN"/>
        </w:rPr>
        <w:t xml:space="preserve"> application </w:t>
      </w:r>
      <w:r>
        <w:rPr>
          <w:rFonts w:eastAsia="SimSun"/>
          <w:lang w:val="en-US" w:eastAsia="zh-CN"/>
        </w:rPr>
        <w:t>enable</w:t>
      </w:r>
      <w:bookmarkEnd w:id="59"/>
      <w:bookmarkEnd w:id="60"/>
      <w:r>
        <w:rPr>
          <w:rFonts w:eastAsia="SimSun" w:hint="eastAsia"/>
          <w:lang w:val="en-US" w:eastAsia="zh-CN"/>
        </w:rPr>
        <w:t>r (i.e. UAE) has been developed to support UAS which specified in</w:t>
      </w:r>
      <w:bookmarkStart w:id="61" w:name="OLE_LINK479"/>
      <w:bookmarkStart w:id="62" w:name="OLE_LINK480"/>
      <w:r>
        <w:rPr>
          <w:rFonts w:eastAsia="SimSun" w:hint="eastAsia"/>
          <w:lang w:val="en-US" w:eastAsia="zh-CN"/>
        </w:rPr>
        <w:t xml:space="preserve">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 xml:space="preserve">[4] </w:t>
      </w:r>
      <w:bookmarkEnd w:id="61"/>
      <w:bookmarkEnd w:id="62"/>
      <w:r>
        <w:rPr>
          <w:rFonts w:eastAsia="SimSun" w:hint="eastAsia"/>
          <w:lang w:val="en-US" w:eastAsia="zh-CN"/>
        </w:rPr>
        <w:t xml:space="preserve">in which </w:t>
      </w:r>
      <w:bookmarkStart w:id="63" w:name="OLE_LINK33"/>
      <w:bookmarkStart w:id="64" w:name="OLE_LINK32"/>
      <w:bookmarkStart w:id="65" w:name="OLE_LINK36"/>
      <w:bookmarkStart w:id="66" w:name="OLE_LINK35"/>
      <w:bookmarkStart w:id="67" w:name="OLE_LINK39"/>
      <w:bookmarkStart w:id="68" w:name="OLE_LINK31"/>
      <w:bookmarkStart w:id="69" w:name="OLE_LINK38"/>
      <w:bookmarkStart w:id="70" w:name="OLE_LINK37"/>
      <w:bookmarkStart w:id="71" w:name="OLE_LINK34"/>
      <w:r>
        <w:t>communications between UAVs</w:t>
      </w:r>
      <w:bookmarkEnd w:id="63"/>
      <w:bookmarkEnd w:id="64"/>
      <w:bookmarkEnd w:id="65"/>
      <w:bookmarkEnd w:id="66"/>
      <w:bookmarkEnd w:id="67"/>
      <w:bookmarkEnd w:id="68"/>
      <w:bookmarkEnd w:id="69"/>
      <w:bookmarkEnd w:id="70"/>
      <w:bookmarkEnd w:id="71"/>
      <w:r>
        <w:rPr>
          <w:rFonts w:hint="eastAsia"/>
          <w:lang w:eastAsia="zh-CN"/>
        </w:rPr>
        <w:t xml:space="preserve">, </w:t>
      </w:r>
      <w:r>
        <w:t>monitoring of UAV location deviation</w:t>
      </w:r>
      <w:r>
        <w:rPr>
          <w:rFonts w:hint="eastAsia"/>
          <w:lang w:eastAsia="zh-CN"/>
        </w:rPr>
        <w:t xml:space="preserve"> and </w:t>
      </w:r>
      <w:bookmarkStart w:id="72" w:name="OLE_LINK44"/>
      <w:bookmarkStart w:id="73" w:name="OLE_LINK47"/>
      <w:bookmarkStart w:id="74" w:name="OLE_LINK45"/>
      <w:bookmarkStart w:id="75" w:name="OLE_LINK46"/>
      <w:bookmarkStart w:id="76" w:name="OLE_LINK49"/>
      <w:bookmarkStart w:id="77" w:name="OLE_LINK48"/>
      <w:r>
        <w:t>reporti</w:t>
      </w:r>
      <w:bookmarkEnd w:id="72"/>
      <w:bookmarkEnd w:id="73"/>
      <w:bookmarkEnd w:id="74"/>
      <w:bookmarkEnd w:id="75"/>
      <w:r>
        <w:t>ng of UAV events</w:t>
      </w:r>
      <w:bookmarkEnd w:id="76"/>
      <w:bookmarkEnd w:id="77"/>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Detect And Avoid (DAA)</w:t>
      </w:r>
      <w:r>
        <w:rPr>
          <w:rFonts w:hint="eastAsia"/>
          <w:lang w:val="en-US" w:eastAsia="zh-CN"/>
        </w:rPr>
        <w:t xml:space="preserve"> service, which </w:t>
      </w:r>
      <w:r>
        <w:rPr>
          <w:lang w:val="en-US" w:eastAsia="zh-CN"/>
        </w:rPr>
        <w:t xml:space="preserve">is to detect the potential </w:t>
      </w:r>
      <w:bookmarkStart w:id="78" w:name="OLE_LINK25"/>
      <w:r>
        <w:rPr>
          <w:lang w:val="en-US" w:eastAsia="zh-CN"/>
        </w:rPr>
        <w:t>collision</w:t>
      </w:r>
      <w:bookmarkEnd w:id="78"/>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equipped with 3GPP UE module</w:t>
      </w:r>
      <w:r>
        <w:rPr>
          <w:rFonts w:hint="eastAsia"/>
          <w:lang w:val="en-US" w:eastAsia="zh-CN"/>
        </w:rPr>
        <w:t>s (e.g. USIM)</w:t>
      </w:r>
      <w:r>
        <w:rPr>
          <w:lang w:val="en-US" w:eastAsia="zh-CN"/>
        </w:rPr>
        <w:t xml:space="preserve">. </w:t>
      </w:r>
    </w:p>
    <w:p w14:paraId="787986AC" w14:textId="77777777" w:rsidR="00833BD3" w:rsidRDefault="00000000">
      <w:pPr>
        <w:rPr>
          <w:lang w:val="en-US" w:eastAsia="zh-CN"/>
        </w:rPr>
      </w:pPr>
      <w:r>
        <w:rPr>
          <w:bCs/>
          <w:lang w:val="en-US" w:eastAsia="zh-CN"/>
        </w:rPr>
        <w:t>F</w:t>
      </w:r>
      <w:r>
        <w:rPr>
          <w:rFonts w:hint="eastAsia"/>
          <w:bCs/>
          <w:lang w:val="en-US" w:eastAsia="zh-CN"/>
        </w:rPr>
        <w:t xml:space="preserve">urthermore, </w:t>
      </w:r>
      <w:r>
        <w:rPr>
          <w:rFonts w:eastAsia="SimSun" w:hint="eastAsia"/>
          <w:lang w:val="en-US" w:eastAsia="zh-CN"/>
        </w:rPr>
        <w:t>according to clause 7.8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[4]</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 xml:space="preserve">or the host UAV. Currently, this service is performed by invoking location management service in SEAL layer. The location management service </w:t>
      </w:r>
      <w:r>
        <w:rPr>
          <w:lang w:val="en-US" w:eastAsia="zh-CN"/>
        </w:rPr>
        <w:lastRenderedPageBreak/>
        <w:t>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14:paraId="69306FD0" w14:textId="77777777" w:rsidR="00833BD3" w:rsidRDefault="00000000">
      <w:pPr>
        <w:rPr>
          <w:lang w:val="en-US" w:eastAsia="zh-CN"/>
        </w:rPr>
      </w:pPr>
      <w:r>
        <w:rPr>
          <w:rFonts w:hint="eastAsia"/>
          <w:lang w:val="en-US" w:eastAsia="zh-CN"/>
        </w:rPr>
        <w:t>I</w:t>
      </w:r>
      <w:r>
        <w:rPr>
          <w:lang w:val="en-US" w:eastAsia="zh-CN"/>
        </w:rPr>
        <w:t xml:space="preserve">n addition, it is essential to manage UAV flight in No Drone Zone. This requires that once UAVs enter No Drone Zone, the intrusion can be detected, triggering notification immediately, e.g., sending warning to the UAV controller or UTM. </w:t>
      </w:r>
    </w:p>
    <w:p w14:paraId="023E7E2B" w14:textId="77777777" w:rsidR="00833BD3" w:rsidRDefault="00000000">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 </w:t>
      </w:r>
      <w:r>
        <w:rPr>
          <w:lang w:val="en-US" w:eastAsia="zh-CN"/>
        </w:rPr>
        <w:t>or when UAV is entering a No Drone Zone</w:t>
      </w:r>
      <w:r>
        <w:rPr>
          <w:rFonts w:hint="eastAsia"/>
          <w:lang w:val="en-US" w:eastAsia="zh-CN"/>
        </w:rPr>
        <w:t xml:space="preserve">,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 UAV</w:t>
      </w:r>
      <w:r>
        <w:rPr>
          <w:lang w:val="en-US" w:eastAsia="zh-CN"/>
        </w:rPr>
        <w:t xml:space="preserve"> </w:t>
      </w:r>
      <w:r>
        <w:t>trajectory tracking</w:t>
      </w:r>
      <w:r>
        <w:rPr>
          <w:lang w:val="en-US" w:eastAsia="zh-CN"/>
        </w:rPr>
        <w:t xml:space="preserve"> </w:t>
      </w:r>
      <w:r>
        <w:rPr>
          <w:rFonts w:hint="eastAsia"/>
          <w:lang w:val="en-US" w:eastAsia="zh-CN"/>
        </w:rPr>
        <w:t>services</w:t>
      </w:r>
      <w:r>
        <w:rPr>
          <w:lang w:val="en-US" w:eastAsia="zh-CN"/>
        </w:rPr>
        <w:t>, UAV flight management in No Drone Zone</w:t>
      </w:r>
      <w:r>
        <w:rPr>
          <w:rFonts w:hint="eastAsia"/>
          <w:lang w:val="en-US" w:eastAsia="zh-CN"/>
        </w:rPr>
        <w:t xml:space="preserve">. </w:t>
      </w:r>
      <w:bookmarkEnd w:id="56"/>
      <w:bookmarkEnd w:id="57"/>
    </w:p>
    <w:p w14:paraId="327AF7E9" w14:textId="77777777" w:rsidR="00833BD3" w:rsidRDefault="00000000">
      <w:pPr>
        <w:pStyle w:val="Heading3"/>
        <w:rPr>
          <w:lang w:eastAsia="zh-CN"/>
        </w:rPr>
      </w:pPr>
      <w:bookmarkStart w:id="79" w:name="_Toc211955606"/>
      <w:bookmarkStart w:id="80" w:name="_Toc215009591"/>
      <w:bookmarkEnd w:id="58"/>
      <w:r>
        <w:rPr>
          <w:rFonts w:eastAsia="SimSun" w:hint="eastAsia"/>
          <w:lang w:val="en-US" w:eastAsia="zh-CN"/>
        </w:rPr>
        <w:t>4</w:t>
      </w:r>
      <w:r>
        <w:t>.</w:t>
      </w:r>
      <w:r>
        <w:rPr>
          <w:rFonts w:eastAsia="SimSun" w:hint="eastAsia"/>
          <w:lang w:val="en-US" w:eastAsia="zh-CN"/>
        </w:rPr>
        <w:t>2</w:t>
      </w:r>
      <w:r>
        <w:t>.2</w:t>
      </w:r>
      <w:r>
        <w:tab/>
        <w:t>Open Issues</w:t>
      </w:r>
      <w:bookmarkEnd w:id="79"/>
      <w:bookmarkEnd w:id="80"/>
    </w:p>
    <w:p w14:paraId="328579A5" w14:textId="77777777" w:rsidR="00833BD3" w:rsidRDefault="00000000">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45986ACF" w14:textId="77777777" w:rsidR="00833BD3" w:rsidRDefault="00000000">
      <w:pPr>
        <w:pStyle w:val="B1"/>
        <w:rPr>
          <w:lang w:eastAsia="zh-CN"/>
        </w:rPr>
      </w:pPr>
      <w:r>
        <w:t>-</w:t>
      </w:r>
      <w:r>
        <w:tab/>
      </w:r>
      <w:r>
        <w:rPr>
          <w:rFonts w:hint="eastAsia"/>
        </w:rPr>
        <w:t>How to</w:t>
      </w:r>
      <w:r>
        <w:t xml:space="preserve"> </w:t>
      </w:r>
      <w:r>
        <w:rPr>
          <w:rFonts w:hint="eastAsia"/>
          <w:lang w:eastAsia="zh-CN"/>
        </w:rPr>
        <w:t xml:space="preserve">enhance the UAS application enabler to support </w:t>
      </w:r>
      <w:bookmarkStart w:id="81" w:name="OLE_LINK22"/>
      <w:r>
        <w:rPr>
          <w:rFonts w:hint="eastAsia"/>
          <w:lang w:eastAsia="zh-CN"/>
        </w:rPr>
        <w:t xml:space="preserve">enhanced </w:t>
      </w:r>
      <w:r>
        <w:t>trajectory tracking</w:t>
      </w:r>
      <w:bookmarkEnd w:id="81"/>
      <w:r>
        <w:t xml:space="preserve"> </w:t>
      </w:r>
      <w:r>
        <w:rPr>
          <w:rFonts w:hint="eastAsia"/>
          <w:lang w:eastAsia="zh-CN"/>
        </w:rPr>
        <w:t xml:space="preserve">for UAVs </w:t>
      </w:r>
      <w:r>
        <w:t xml:space="preserve">utilizing </w:t>
      </w:r>
      <w:r>
        <w:rPr>
          <w:rFonts w:hint="eastAsia"/>
        </w:rPr>
        <w:t>the sensing results.</w:t>
      </w:r>
    </w:p>
    <w:p w14:paraId="03466610" w14:textId="77777777" w:rsidR="00833BD3" w:rsidRDefault="00000000">
      <w:pPr>
        <w:pStyle w:val="B1"/>
      </w:pPr>
      <w:r>
        <w:t>-</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3EC625A4" w14:textId="77777777" w:rsidR="00833BD3" w:rsidRDefault="00000000">
      <w:pPr>
        <w:pStyle w:val="B1"/>
        <w:rPr>
          <w:lang w:eastAsia="zh-CN"/>
        </w:rPr>
      </w:pPr>
      <w:r>
        <w:t>-</w:t>
      </w:r>
      <w:r>
        <w:tab/>
        <w:t>How to enhance the UAS application enabler to support No Drone Zone avoidance (detect and notify) utilizing the sensing results.</w:t>
      </w:r>
    </w:p>
    <w:p w14:paraId="529ED667" w14:textId="77777777" w:rsidR="00833BD3" w:rsidRDefault="00833BD3">
      <w:pPr>
        <w:pStyle w:val="B1"/>
        <w:rPr>
          <w:lang w:eastAsia="zh-CN"/>
        </w:rPr>
      </w:pPr>
    </w:p>
    <w:p w14:paraId="32940563" w14:textId="77777777" w:rsidR="00833BD3" w:rsidRDefault="00000000">
      <w:pPr>
        <w:pStyle w:val="Heading2"/>
      </w:pPr>
      <w:bookmarkStart w:id="82" w:name="_Toc211955607"/>
      <w:bookmarkStart w:id="83" w:name="_Toc215009592"/>
      <w:r>
        <w:t>4.</w:t>
      </w:r>
      <w:r>
        <w:rPr>
          <w:rFonts w:eastAsia="SimSun" w:hint="eastAsia"/>
          <w:lang w:val="en-US" w:eastAsia="zh-CN"/>
        </w:rPr>
        <w:t>3</w:t>
      </w:r>
      <w:r>
        <w:tab/>
        <w:t>Key issue #</w:t>
      </w:r>
      <w:r>
        <w:rPr>
          <w:rFonts w:eastAsia="SimSun" w:hint="eastAsia"/>
          <w:lang w:val="en-US" w:eastAsia="zh-CN"/>
        </w:rPr>
        <w:t>3</w:t>
      </w:r>
      <w:r>
        <w:t xml:space="preserve">: </w:t>
      </w:r>
      <w:bookmarkEnd w:id="43"/>
      <w:r>
        <w:t>Key issue on use of sensing results for spatial maps</w:t>
      </w:r>
      <w:bookmarkEnd w:id="82"/>
      <w:bookmarkEnd w:id="83"/>
    </w:p>
    <w:p w14:paraId="739F63E1" w14:textId="77777777" w:rsidR="00833BD3" w:rsidRDefault="00000000">
      <w:pPr>
        <w:pStyle w:val="Heading3"/>
        <w:rPr>
          <w:lang w:eastAsia="ko-KR"/>
        </w:rPr>
      </w:pPr>
      <w:bookmarkStart w:id="84" w:name="_Toc211955608"/>
      <w:bookmarkStart w:id="85" w:name="_Toc215009593"/>
      <w:r>
        <w:t>4.</w:t>
      </w:r>
      <w:r>
        <w:rPr>
          <w:rFonts w:eastAsia="SimSun" w:hint="eastAsia"/>
          <w:lang w:val="en-US" w:eastAsia="zh-CN"/>
        </w:rPr>
        <w:t>3</w:t>
      </w:r>
      <w:r>
        <w:t>.1</w:t>
      </w:r>
      <w:r>
        <w:tab/>
        <w:t>Description</w:t>
      </w:r>
      <w:bookmarkEnd w:id="84"/>
      <w:bookmarkEnd w:id="85"/>
      <w:r>
        <w:t> </w:t>
      </w:r>
    </w:p>
    <w:p w14:paraId="44C7A26D" w14:textId="77777777" w:rsidR="00833BD3" w:rsidRDefault="00000000">
      <w:pPr>
        <w:rPr>
          <w:lang w:eastAsia="ko-KR"/>
        </w:rPr>
      </w:pPr>
      <w:r>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p>
    <w:p w14:paraId="39AF1AD2" w14:textId="77777777" w:rsidR="00833BD3" w:rsidRDefault="00000000">
      <w:pPr>
        <w:rPr>
          <w:lang w:eastAsia="ko-KR"/>
        </w:rPr>
      </w:pPr>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p>
    <w:p w14:paraId="0DA4C15C" w14:textId="77777777" w:rsidR="00833BD3" w:rsidRDefault="00000000">
      <w:pPr>
        <w:pStyle w:val="Heading3"/>
        <w:rPr>
          <w:lang w:eastAsia="ko-KR"/>
        </w:rPr>
      </w:pPr>
      <w:bookmarkStart w:id="86" w:name="_Toc211955609"/>
      <w:bookmarkStart w:id="87" w:name="_Toc215009594"/>
      <w:r>
        <w:t>4.</w:t>
      </w:r>
      <w:r>
        <w:rPr>
          <w:rFonts w:eastAsia="SimSun" w:hint="eastAsia"/>
          <w:lang w:val="en-US" w:eastAsia="zh-CN"/>
        </w:rPr>
        <w:t>3</w:t>
      </w:r>
      <w:r>
        <w:t>.2</w:t>
      </w:r>
      <w:r>
        <w:tab/>
        <w:t>Open Issues</w:t>
      </w:r>
      <w:bookmarkEnd w:id="86"/>
      <w:bookmarkEnd w:id="87"/>
      <w:r>
        <w:t> </w:t>
      </w:r>
    </w:p>
    <w:p w14:paraId="049A9C73" w14:textId="77777777" w:rsidR="00833BD3" w:rsidRDefault="00000000">
      <w:pPr>
        <w:rPr>
          <w:lang w:eastAsia="ko-KR"/>
        </w:rPr>
      </w:pPr>
      <w:r>
        <w:rPr>
          <w:lang w:eastAsia="ko-KR"/>
        </w:rPr>
        <w:t>The key issue will study:</w:t>
      </w:r>
    </w:p>
    <w:p w14:paraId="3A7099D5" w14:textId="77777777" w:rsidR="00833BD3" w:rsidRDefault="00000000">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0CCA40BF" w14:textId="77777777" w:rsidR="00833BD3" w:rsidRDefault="00000000">
      <w:pPr>
        <w:pStyle w:val="B1"/>
        <w:rPr>
          <w:lang w:eastAsia="ko-KR"/>
        </w:rPr>
      </w:pPr>
      <w:r>
        <w:rPr>
          <w:lang w:eastAsia="ko-KR"/>
        </w:rPr>
        <w:t>2.</w:t>
      </w:r>
      <w:r>
        <w:rPr>
          <w:lang w:eastAsia="ko-KR"/>
        </w:rPr>
        <w:tab/>
        <w:t>Whether and how the enabler layer can associate a sensing result with an object within a spatial map.</w:t>
      </w:r>
    </w:p>
    <w:p w14:paraId="462293FD" w14:textId="77777777" w:rsidR="00833BD3" w:rsidRDefault="00000000">
      <w:pPr>
        <w:pStyle w:val="B1"/>
        <w:rPr>
          <w:lang w:eastAsia="ko-KR"/>
        </w:rPr>
      </w:pPr>
      <w:r>
        <w:rPr>
          <w:lang w:eastAsia="ko-KR"/>
        </w:rPr>
        <w:t>3.</w:t>
      </w:r>
      <w:r>
        <w:rPr>
          <w:lang w:eastAsia="ko-KR"/>
        </w:rPr>
        <w:tab/>
        <w:t>Whether and how the enabler layer can localize objects and detect object movements within a spatial map from sensing results.</w:t>
      </w:r>
    </w:p>
    <w:p w14:paraId="37941805" w14:textId="77777777" w:rsidR="00833BD3" w:rsidRDefault="00000000">
      <w:pPr>
        <w:pStyle w:val="B1"/>
        <w:rPr>
          <w:lang w:eastAsia="ko-KR"/>
        </w:rPr>
      </w:pPr>
      <w:r>
        <w:rPr>
          <w:lang w:eastAsia="ko-KR"/>
        </w:rPr>
        <w:t>4.</w:t>
      </w:r>
      <w:r>
        <w:rPr>
          <w:lang w:eastAsia="ko-KR"/>
        </w:rPr>
        <w:tab/>
        <w:t>How the enabler layer can support SM server with creating SM.</w:t>
      </w:r>
    </w:p>
    <w:p w14:paraId="476A39C1" w14:textId="77777777" w:rsidR="00833BD3" w:rsidRDefault="00000000">
      <w:pPr>
        <w:pStyle w:val="NO"/>
        <w:rPr>
          <w:lang w:val="en-US"/>
        </w:rPr>
      </w:pPr>
      <w:r>
        <w:rPr>
          <w:lang w:val="en-US"/>
        </w:rPr>
        <w:t>NOTE:</w:t>
      </w:r>
      <w:r>
        <w:rPr>
          <w:lang w:val="en-US"/>
        </w:rPr>
        <w:tab/>
      </w:r>
      <w:r>
        <w:rPr>
          <w:rFonts w:eastAsia="SimSun" w:hint="eastAsia"/>
          <w:lang w:val="en-US" w:eastAsia="zh-CN"/>
        </w:rPr>
        <w:t>In Rel-20, exposure of sensing results (with or without the sensing contextual information) to support sensing services will be provided by 3GPP core network to enabler layer</w:t>
      </w:r>
      <w:r>
        <w:rPr>
          <w:lang w:val="en-US"/>
        </w:rPr>
        <w:t>.</w:t>
      </w:r>
    </w:p>
    <w:p w14:paraId="513674F5" w14:textId="77777777" w:rsidR="00833BD3" w:rsidRDefault="00000000">
      <w:pPr>
        <w:pStyle w:val="Heading2"/>
        <w:rPr>
          <w:rFonts w:eastAsia="SimSun"/>
          <w:szCs w:val="32"/>
          <w:lang w:val="en-US" w:eastAsia="zh-CN"/>
        </w:rPr>
      </w:pPr>
      <w:bookmarkStart w:id="88" w:name="_Toc211955610"/>
      <w:bookmarkStart w:id="89" w:name="_Toc215009595"/>
      <w:r>
        <w:rPr>
          <w:rFonts w:hint="eastAsia"/>
          <w:szCs w:val="32"/>
          <w:lang w:val="en-US" w:eastAsia="zh-CN"/>
        </w:rPr>
        <w:lastRenderedPageBreak/>
        <w:t>4</w:t>
      </w:r>
      <w:r>
        <w:rPr>
          <w:szCs w:val="32"/>
          <w:lang w:val="en-US" w:eastAsia="zh-CN"/>
        </w:rPr>
        <w:t>.</w:t>
      </w:r>
      <w:r>
        <w:rPr>
          <w:rFonts w:hint="eastAsia"/>
          <w:szCs w:val="32"/>
          <w:lang w:val="en-US" w:eastAsia="zh-CN"/>
        </w:rPr>
        <w:t>4</w:t>
      </w:r>
      <w:r>
        <w:rPr>
          <w:szCs w:val="32"/>
          <w:lang w:val="en-US" w:eastAsia="zh-CN"/>
        </w:rPr>
        <w:tab/>
        <w:t>Key issue</w:t>
      </w:r>
      <w:r>
        <w:rPr>
          <w:szCs w:val="32"/>
        </w:rPr>
        <w:t xml:space="preserve"> #</w:t>
      </w:r>
      <w:r>
        <w:rPr>
          <w:rFonts w:hint="eastAsia"/>
          <w:szCs w:val="32"/>
          <w:lang w:val="en-US" w:eastAsia="zh-CN"/>
        </w:rPr>
        <w:t>4</w:t>
      </w:r>
      <w:r>
        <w:rPr>
          <w:szCs w:val="32"/>
        </w:rPr>
        <w:t xml:space="preserve">: </w:t>
      </w:r>
      <w:r>
        <w:rPr>
          <w:rFonts w:eastAsia="SimSun"/>
          <w:szCs w:val="32"/>
          <w:lang w:val="en-US" w:eastAsia="zh-CN"/>
        </w:rPr>
        <w:t>utilizing sensing results for HD map in V2X</w:t>
      </w:r>
      <w:bookmarkEnd w:id="88"/>
      <w:bookmarkEnd w:id="89"/>
    </w:p>
    <w:p w14:paraId="3131BEA9" w14:textId="77777777" w:rsidR="00833BD3" w:rsidRDefault="00000000">
      <w:pPr>
        <w:pStyle w:val="Heading3"/>
        <w:rPr>
          <w:rFonts w:eastAsia="SimSun"/>
          <w:sz w:val="32"/>
          <w:szCs w:val="32"/>
          <w:lang w:val="en-US" w:eastAsia="zh-CN"/>
        </w:rPr>
      </w:pPr>
      <w:bookmarkStart w:id="90" w:name="_Toc211955611"/>
      <w:bookmarkStart w:id="91" w:name="_Toc215009596"/>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.1</w:t>
      </w:r>
      <w:r>
        <w:rPr>
          <w:sz w:val="32"/>
          <w:szCs w:val="32"/>
          <w:lang w:val="en-US" w:eastAsia="zh-CN"/>
        </w:rPr>
        <w:tab/>
        <w:t>Description</w:t>
      </w:r>
      <w:bookmarkEnd w:id="90"/>
      <w:bookmarkEnd w:id="91"/>
    </w:p>
    <w:p w14:paraId="5C6C2333" w14:textId="77777777" w:rsidR="00833BD3" w:rsidRDefault="00000000">
      <w:pPr>
        <w:rPr>
          <w:lang w:val="en-US" w:eastAsia="zh-CN"/>
        </w:rPr>
      </w:pPr>
      <w:r>
        <w:rPr>
          <w:lang w:val="en-US" w:eastAsia="zh-CN"/>
        </w:rPr>
        <w:t xml:space="preserve">According to application layer support for </w:t>
      </w:r>
      <w:r>
        <w:t>Vehicle-to-Everything (V2X) services</w:t>
      </w:r>
      <w:r>
        <w:rPr>
          <w:lang w:val="en-US" w:eastAsia="zh-CN"/>
        </w:rPr>
        <w:t xml:space="preserve"> specified in 3GPP TS 23.286 [</w:t>
      </w:r>
      <w:r>
        <w:rPr>
          <w:rFonts w:hint="eastAsia"/>
          <w:lang w:val="en-US" w:eastAsia="zh-CN"/>
        </w:rPr>
        <w:t>5</w:t>
      </w:r>
      <w:r>
        <w:rPr>
          <w:lang w:val="en-US" w:eastAsia="zh-CN"/>
        </w:rPr>
        <w:t>], the V2X application specific server can be responsible for managing HD maps and providing the HD map information to the V2X application specific client on V2X UE. As per a proximity range set by the application layer, the VAE layer support providing the dynamic information (i.e. location information) required for HD maps management to the V2X application specific server. During this procedure, VAE needs to invoke location management service to get dynamic UEs list and further obtain their location. However, in current transportation system, there are many traditional vehicles which may be not equipped with UE module, or GNSS module, so it is difficult to localize their location by location management service provided by SEAL. Moreover, the environment information around vehicle (e.g., pedestrian/animal objects) also is important for safe operation, but there is no an efficient method to obtain those information.</w:t>
      </w:r>
    </w:p>
    <w:p w14:paraId="3B8F3225" w14:textId="77777777" w:rsidR="00833BD3" w:rsidRDefault="00000000">
      <w:pPr>
        <w:rPr>
          <w:lang w:val="en-US" w:eastAsia="zh-CN"/>
        </w:rPr>
      </w:pPr>
      <w:r>
        <w:rPr>
          <w:lang w:val="en-US" w:eastAsia="zh-CN"/>
        </w:rPr>
        <w:t>According to the sensing service requirement specified in 3GPP TS 22.137 [</w:t>
      </w:r>
      <w:r>
        <w:rPr>
          <w:rFonts w:hint="eastAsia"/>
          <w:lang w:val="en-US" w:eastAsia="zh-CN"/>
        </w:rPr>
        <w:t>3</w:t>
      </w:r>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environment information around host vehicle to improve system safety.</w:t>
      </w:r>
    </w:p>
    <w:p w14:paraId="7F838E61" w14:textId="77777777" w:rsidR="00833BD3" w:rsidRDefault="00000000">
      <w:pPr>
        <w:rPr>
          <w:lang w:val="en-US" w:eastAsia="zh-CN"/>
        </w:rPr>
      </w:pPr>
      <w:r>
        <w:rPr>
          <w:rFonts w:hint="eastAsia"/>
          <w:lang w:val="en-US" w:eastAsia="zh-CN"/>
        </w:rPr>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map in V2X. </w:t>
      </w:r>
    </w:p>
    <w:p w14:paraId="74FA1061" w14:textId="77777777" w:rsidR="00833BD3" w:rsidRDefault="00000000">
      <w:pPr>
        <w:pStyle w:val="Heading3"/>
        <w:rPr>
          <w:rFonts w:eastAsia="SimSun"/>
          <w:sz w:val="32"/>
          <w:szCs w:val="32"/>
          <w:lang w:val="en-US" w:eastAsia="zh-CN"/>
        </w:rPr>
      </w:pPr>
      <w:bookmarkStart w:id="92" w:name="_Toc211955612"/>
      <w:bookmarkStart w:id="93" w:name="_Toc215009597"/>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.2</w:t>
      </w:r>
      <w:r>
        <w:rPr>
          <w:sz w:val="32"/>
          <w:szCs w:val="32"/>
          <w:lang w:val="en-US" w:eastAsia="zh-CN"/>
        </w:rPr>
        <w:tab/>
        <w:t>Open issues</w:t>
      </w:r>
      <w:bookmarkEnd w:id="92"/>
      <w:bookmarkEnd w:id="93"/>
    </w:p>
    <w:p w14:paraId="38533DDE" w14:textId="77777777" w:rsidR="00833BD3" w:rsidRDefault="00000000">
      <w:pPr>
        <w:rPr>
          <w:bCs/>
          <w:lang w:eastAsia="zh-CN"/>
        </w:rPr>
      </w:pPr>
      <w:bookmarkStart w:id="94" w:name="_Hlk207270136"/>
      <w:r>
        <w:rPr>
          <w:bCs/>
          <w:lang w:eastAsia="zh-CN"/>
        </w:rPr>
        <w:t>B</w:t>
      </w:r>
      <w:r>
        <w:rPr>
          <w:rFonts w:hint="eastAsia"/>
          <w:bCs/>
          <w:lang w:eastAsia="zh-CN"/>
        </w:rPr>
        <w:t>ased on the above analysis</w:t>
      </w:r>
      <w:r>
        <w:rPr>
          <w:bCs/>
          <w:lang w:eastAsia="zh-CN"/>
        </w:rPr>
        <w:t>, the following open issue need to be studied:</w:t>
      </w:r>
      <w:bookmarkEnd w:id="94"/>
    </w:p>
    <w:p w14:paraId="6C794563" w14:textId="77777777" w:rsidR="00833BD3"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0367DBB5" w14:textId="77777777" w:rsidR="00833BD3" w:rsidRDefault="00000000">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4264623B" w14:textId="77777777" w:rsidR="00833BD3" w:rsidRDefault="00000000">
      <w:pPr>
        <w:pStyle w:val="Heading1"/>
        <w:rPr>
          <w:rFonts w:eastAsia="SimSun"/>
          <w:lang w:val="en-US" w:eastAsia="zh-CN"/>
        </w:rPr>
      </w:pPr>
      <w:bookmarkStart w:id="95" w:name="_Toc211955613"/>
      <w:bookmarkStart w:id="96" w:name="_Toc215009598"/>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95"/>
      <w:bookmarkEnd w:id="96"/>
      <w:r>
        <w:t xml:space="preserve"> </w:t>
      </w:r>
    </w:p>
    <w:p w14:paraId="2019431C" w14:textId="77777777" w:rsidR="00833BD3" w:rsidRDefault="00000000">
      <w:pPr>
        <w:pStyle w:val="Guidance"/>
        <w:rPr>
          <w:lang w:val="en-US" w:eastAsia="zh-CN"/>
        </w:rPr>
      </w:pPr>
      <w:r>
        <w:rPr>
          <w:lang w:eastAsia="ko-KR"/>
        </w:rPr>
        <w:t xml:space="preserve">This clause provides </w:t>
      </w:r>
      <w:r>
        <w:rPr>
          <w:rFonts w:hint="eastAsia"/>
          <w:lang w:val="en-US" w:eastAsia="zh-CN"/>
        </w:rPr>
        <w:t>the a</w:t>
      </w:r>
      <w:r>
        <w:rPr>
          <w:lang w:eastAsia="ko-KR"/>
        </w:rPr>
        <w:t>rchitectural requirements</w:t>
      </w:r>
      <w:r>
        <w:rPr>
          <w:rFonts w:eastAsia="SimSun" w:hint="eastAsia"/>
          <w:lang w:val="en-US" w:eastAsia="zh-CN"/>
        </w:rPr>
        <w:t xml:space="preserve"> and assumptions</w:t>
      </w:r>
      <w:r>
        <w:rPr>
          <w:rFonts w:hint="eastAsia"/>
          <w:lang w:val="en-US" w:eastAsia="zh-CN"/>
        </w:rPr>
        <w:t>.</w:t>
      </w:r>
    </w:p>
    <w:p w14:paraId="04303C34" w14:textId="77777777" w:rsidR="00833BD3" w:rsidRDefault="00833BD3"/>
    <w:p w14:paraId="49823EC1" w14:textId="77777777" w:rsidR="00833BD3" w:rsidRDefault="00000000">
      <w:pPr>
        <w:pStyle w:val="Heading1"/>
      </w:pPr>
      <w:bookmarkStart w:id="97" w:name="_Toc211955614"/>
      <w:bookmarkStart w:id="98" w:name="_Toc215009599"/>
      <w:r>
        <w:rPr>
          <w:rFonts w:eastAsia="SimSun" w:hint="eastAsia"/>
          <w:lang w:val="en-US" w:eastAsia="zh-CN"/>
        </w:rPr>
        <w:t>6</w:t>
      </w:r>
      <w:r>
        <w:tab/>
        <w:t>Solutions</w:t>
      </w:r>
      <w:bookmarkEnd w:id="97"/>
      <w:bookmarkEnd w:id="98"/>
    </w:p>
    <w:p w14:paraId="24AE3DDE" w14:textId="77777777" w:rsidR="00833BD3" w:rsidRDefault="00000000">
      <w:pPr>
        <w:pStyle w:val="Heading2"/>
      </w:pPr>
      <w:bookmarkStart w:id="99" w:name="_Toc211955615"/>
      <w:bookmarkStart w:id="100" w:name="_Toc7485785"/>
      <w:bookmarkStart w:id="101" w:name="_Toc464463365"/>
      <w:bookmarkStart w:id="102" w:name="_Toc78314759"/>
      <w:bookmarkStart w:id="103" w:name="_Toc478400630"/>
      <w:bookmarkStart w:id="104" w:name="_Toc475064959"/>
      <w:bookmarkStart w:id="105" w:name="_Toc215009600"/>
      <w:r>
        <w:rPr>
          <w:rFonts w:eastAsia="SimSun" w:hint="eastAsia"/>
          <w:lang w:val="en-US" w:eastAsia="zh-CN"/>
        </w:rPr>
        <w:t>6</w:t>
      </w:r>
      <w:r>
        <w:t>.</w:t>
      </w:r>
      <w:r>
        <w:rPr>
          <w:rFonts w:eastAsia="SimSun" w:hint="eastAsia"/>
          <w:lang w:val="en-US" w:eastAsia="zh-CN"/>
        </w:rPr>
        <w:t>1</w:t>
      </w:r>
      <w:r>
        <w:tab/>
        <w:t>Mapping of solutions to key issues</w:t>
      </w:r>
      <w:bookmarkEnd w:id="99"/>
      <w:bookmarkEnd w:id="105"/>
    </w:p>
    <w:p w14:paraId="4B8839A0" w14:textId="77777777" w:rsidR="00833BD3" w:rsidRDefault="00000000">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33BD3" w14:paraId="1429B6E2" w14:textId="77777777">
        <w:trPr>
          <w:jc w:val="center"/>
        </w:trPr>
        <w:tc>
          <w:tcPr>
            <w:tcW w:w="918" w:type="dxa"/>
            <w:tcBorders>
              <w:bottom w:val="single" w:sz="12" w:space="0" w:color="000000"/>
              <w:tl2br w:val="single" w:sz="6" w:space="0" w:color="000000"/>
            </w:tcBorders>
          </w:tcPr>
          <w:p w14:paraId="44179002" w14:textId="77777777" w:rsidR="00833BD3" w:rsidRDefault="00833BD3">
            <w:pPr>
              <w:rPr>
                <w:rFonts w:eastAsia="MS Mincho"/>
              </w:rPr>
            </w:pPr>
          </w:p>
        </w:tc>
        <w:tc>
          <w:tcPr>
            <w:tcW w:w="790" w:type="dxa"/>
            <w:tcBorders>
              <w:bottom w:val="single" w:sz="12" w:space="0" w:color="000000"/>
            </w:tcBorders>
          </w:tcPr>
          <w:p w14:paraId="56FC713F" w14:textId="77777777" w:rsidR="00833BD3" w:rsidRDefault="00000000">
            <w:pPr>
              <w:rPr>
                <w:rFonts w:eastAsia="MS Mincho"/>
              </w:rPr>
            </w:pPr>
            <w:r>
              <w:rPr>
                <w:rFonts w:eastAsia="MS Mincho"/>
              </w:rPr>
              <w:t>KI #1</w:t>
            </w:r>
          </w:p>
        </w:tc>
        <w:tc>
          <w:tcPr>
            <w:tcW w:w="790" w:type="dxa"/>
            <w:tcBorders>
              <w:bottom w:val="single" w:sz="12" w:space="0" w:color="000000"/>
            </w:tcBorders>
          </w:tcPr>
          <w:p w14:paraId="2D915388" w14:textId="77777777" w:rsidR="00833BD3" w:rsidRDefault="00000000">
            <w:pPr>
              <w:rPr>
                <w:rFonts w:eastAsia="MS Mincho"/>
              </w:rPr>
            </w:pPr>
            <w:r>
              <w:rPr>
                <w:rFonts w:eastAsia="MS Mincho"/>
              </w:rPr>
              <w:t>KI #2</w:t>
            </w:r>
          </w:p>
        </w:tc>
        <w:tc>
          <w:tcPr>
            <w:tcW w:w="790" w:type="dxa"/>
            <w:tcBorders>
              <w:bottom w:val="single" w:sz="12" w:space="0" w:color="000000"/>
            </w:tcBorders>
          </w:tcPr>
          <w:p w14:paraId="3B3E537C" w14:textId="77777777" w:rsidR="00833BD3" w:rsidRDefault="00000000">
            <w:pPr>
              <w:rPr>
                <w:rFonts w:eastAsia="MS Mincho"/>
              </w:rPr>
            </w:pPr>
            <w:r>
              <w:rPr>
                <w:rFonts w:eastAsia="MS Mincho"/>
              </w:rPr>
              <w:t>KI #3</w:t>
            </w:r>
          </w:p>
        </w:tc>
        <w:tc>
          <w:tcPr>
            <w:tcW w:w="791" w:type="dxa"/>
            <w:tcBorders>
              <w:bottom w:val="single" w:sz="12" w:space="0" w:color="000000"/>
            </w:tcBorders>
          </w:tcPr>
          <w:p w14:paraId="61159609" w14:textId="77777777" w:rsidR="00833BD3" w:rsidRDefault="00000000">
            <w:pPr>
              <w:rPr>
                <w:rFonts w:eastAsia="MS Mincho"/>
              </w:rPr>
            </w:pPr>
            <w:r>
              <w:rPr>
                <w:rFonts w:eastAsia="MS Mincho"/>
              </w:rPr>
              <w:t>KI #4</w:t>
            </w:r>
          </w:p>
        </w:tc>
      </w:tr>
      <w:tr w:rsidR="00833BD3" w14:paraId="5C95DFDF" w14:textId="77777777">
        <w:trPr>
          <w:jc w:val="center"/>
        </w:trPr>
        <w:tc>
          <w:tcPr>
            <w:tcW w:w="918" w:type="dxa"/>
          </w:tcPr>
          <w:p w14:paraId="1F59A6E3" w14:textId="77777777" w:rsidR="00833BD3" w:rsidRDefault="00000000">
            <w:pPr>
              <w:rPr>
                <w:rFonts w:eastAsia="MS Mincho"/>
              </w:rPr>
            </w:pPr>
            <w:r>
              <w:rPr>
                <w:rFonts w:eastAsia="MS Mincho"/>
              </w:rPr>
              <w:t>Sol #1</w:t>
            </w:r>
          </w:p>
        </w:tc>
        <w:tc>
          <w:tcPr>
            <w:tcW w:w="790" w:type="dxa"/>
            <w:vAlign w:val="center"/>
          </w:tcPr>
          <w:p w14:paraId="4D642170" w14:textId="77777777" w:rsidR="00833BD3" w:rsidRDefault="00000000">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1563B0C3" w14:textId="77777777" w:rsidR="00833BD3" w:rsidRDefault="00833BD3">
            <w:pPr>
              <w:jc w:val="center"/>
              <w:rPr>
                <w:rFonts w:ascii="Arial" w:eastAsia="MS Mincho" w:hAnsi="Arial" w:cs="Arial"/>
              </w:rPr>
            </w:pPr>
          </w:p>
        </w:tc>
        <w:tc>
          <w:tcPr>
            <w:tcW w:w="790" w:type="dxa"/>
            <w:vAlign w:val="center"/>
          </w:tcPr>
          <w:p w14:paraId="2C80F1F9" w14:textId="77777777" w:rsidR="00833BD3" w:rsidRDefault="00833BD3">
            <w:pPr>
              <w:jc w:val="center"/>
              <w:rPr>
                <w:rFonts w:ascii="Arial" w:eastAsia="MS Mincho" w:hAnsi="Arial" w:cs="Arial"/>
              </w:rPr>
            </w:pPr>
          </w:p>
        </w:tc>
        <w:tc>
          <w:tcPr>
            <w:tcW w:w="791" w:type="dxa"/>
            <w:vAlign w:val="center"/>
          </w:tcPr>
          <w:p w14:paraId="69CF9BB8" w14:textId="77777777" w:rsidR="00833BD3" w:rsidRDefault="00833BD3">
            <w:pPr>
              <w:jc w:val="center"/>
              <w:rPr>
                <w:rFonts w:ascii="Arial" w:eastAsia="MS Mincho" w:hAnsi="Arial" w:cs="Arial"/>
              </w:rPr>
            </w:pPr>
          </w:p>
        </w:tc>
      </w:tr>
      <w:tr w:rsidR="00833BD3" w14:paraId="0D0216F1" w14:textId="77777777">
        <w:trPr>
          <w:jc w:val="center"/>
        </w:trPr>
        <w:tc>
          <w:tcPr>
            <w:tcW w:w="918" w:type="dxa"/>
          </w:tcPr>
          <w:p w14:paraId="7CBA5BC7" w14:textId="77777777" w:rsidR="00833BD3" w:rsidRDefault="00000000">
            <w:pPr>
              <w:rPr>
                <w:rFonts w:eastAsia="MS Mincho"/>
              </w:rPr>
            </w:pPr>
            <w:r>
              <w:rPr>
                <w:rFonts w:eastAsia="MS Mincho"/>
              </w:rPr>
              <w:t>Sol #2</w:t>
            </w:r>
          </w:p>
        </w:tc>
        <w:tc>
          <w:tcPr>
            <w:tcW w:w="790" w:type="dxa"/>
            <w:vAlign w:val="center"/>
          </w:tcPr>
          <w:p w14:paraId="145FE578"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DF2EFF4" w14:textId="77777777" w:rsidR="00833BD3" w:rsidRDefault="00833BD3">
            <w:pPr>
              <w:jc w:val="center"/>
              <w:rPr>
                <w:rFonts w:ascii="Arial" w:eastAsia="MS Mincho" w:hAnsi="Arial" w:cs="Arial"/>
              </w:rPr>
            </w:pPr>
          </w:p>
        </w:tc>
        <w:tc>
          <w:tcPr>
            <w:tcW w:w="790" w:type="dxa"/>
            <w:vAlign w:val="center"/>
          </w:tcPr>
          <w:p w14:paraId="2BEC48CC" w14:textId="77777777" w:rsidR="00833BD3" w:rsidRDefault="00833BD3">
            <w:pPr>
              <w:jc w:val="center"/>
              <w:rPr>
                <w:rFonts w:ascii="Arial" w:eastAsia="MS Mincho" w:hAnsi="Arial" w:cs="Arial"/>
              </w:rPr>
            </w:pPr>
          </w:p>
        </w:tc>
        <w:tc>
          <w:tcPr>
            <w:tcW w:w="791" w:type="dxa"/>
            <w:vAlign w:val="center"/>
          </w:tcPr>
          <w:p w14:paraId="22B175D4" w14:textId="77777777" w:rsidR="00833BD3" w:rsidRDefault="00833BD3">
            <w:pPr>
              <w:jc w:val="center"/>
              <w:rPr>
                <w:rFonts w:ascii="Arial" w:eastAsia="MS Mincho" w:hAnsi="Arial" w:cs="Arial"/>
              </w:rPr>
            </w:pPr>
          </w:p>
        </w:tc>
      </w:tr>
      <w:tr w:rsidR="00833BD3" w14:paraId="050BC255" w14:textId="77777777">
        <w:trPr>
          <w:jc w:val="center"/>
        </w:trPr>
        <w:tc>
          <w:tcPr>
            <w:tcW w:w="918" w:type="dxa"/>
          </w:tcPr>
          <w:p w14:paraId="2436D59F" w14:textId="77777777" w:rsidR="00833BD3" w:rsidRDefault="00000000">
            <w:pPr>
              <w:rPr>
                <w:rFonts w:eastAsia="SimSun"/>
                <w:lang w:eastAsia="zh-CN"/>
              </w:rPr>
            </w:pPr>
            <w:r>
              <w:rPr>
                <w:rFonts w:eastAsia="MS Mincho"/>
              </w:rPr>
              <w:t>Sol #</w:t>
            </w:r>
            <w:r>
              <w:rPr>
                <w:rFonts w:eastAsia="SimSun" w:hint="eastAsia"/>
                <w:lang w:val="en-US" w:eastAsia="zh-CN"/>
              </w:rPr>
              <w:t>3</w:t>
            </w:r>
          </w:p>
        </w:tc>
        <w:tc>
          <w:tcPr>
            <w:tcW w:w="790" w:type="dxa"/>
            <w:vAlign w:val="center"/>
          </w:tcPr>
          <w:p w14:paraId="66AE05D5"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D22AAC0" w14:textId="77777777" w:rsidR="00833BD3" w:rsidRDefault="00833BD3">
            <w:pPr>
              <w:jc w:val="center"/>
              <w:rPr>
                <w:rFonts w:ascii="Arial" w:eastAsia="MS Mincho" w:hAnsi="Arial" w:cs="Arial"/>
              </w:rPr>
            </w:pPr>
          </w:p>
        </w:tc>
        <w:tc>
          <w:tcPr>
            <w:tcW w:w="790" w:type="dxa"/>
            <w:vAlign w:val="center"/>
          </w:tcPr>
          <w:p w14:paraId="75FD5094" w14:textId="77777777" w:rsidR="00833BD3" w:rsidRDefault="00833BD3">
            <w:pPr>
              <w:jc w:val="center"/>
              <w:rPr>
                <w:rFonts w:ascii="Arial" w:eastAsia="MS Mincho" w:hAnsi="Arial" w:cs="Arial"/>
              </w:rPr>
            </w:pPr>
          </w:p>
        </w:tc>
        <w:tc>
          <w:tcPr>
            <w:tcW w:w="791" w:type="dxa"/>
            <w:vAlign w:val="center"/>
          </w:tcPr>
          <w:p w14:paraId="12092CE3" w14:textId="77777777" w:rsidR="00833BD3" w:rsidRDefault="00833BD3">
            <w:pPr>
              <w:jc w:val="center"/>
              <w:rPr>
                <w:rFonts w:ascii="Arial" w:eastAsia="MS Mincho" w:hAnsi="Arial" w:cs="Arial"/>
              </w:rPr>
            </w:pPr>
          </w:p>
        </w:tc>
      </w:tr>
      <w:tr w:rsidR="00833BD3" w14:paraId="03F08897" w14:textId="77777777">
        <w:trPr>
          <w:jc w:val="center"/>
        </w:trPr>
        <w:tc>
          <w:tcPr>
            <w:tcW w:w="918" w:type="dxa"/>
          </w:tcPr>
          <w:p w14:paraId="2F2ADD65" w14:textId="77777777" w:rsidR="00833BD3" w:rsidRDefault="00000000">
            <w:pPr>
              <w:rPr>
                <w:rFonts w:eastAsia="SimSun"/>
                <w:lang w:eastAsia="zh-CN"/>
              </w:rPr>
            </w:pPr>
            <w:r>
              <w:rPr>
                <w:rFonts w:eastAsia="MS Mincho"/>
              </w:rPr>
              <w:t>Sol #</w:t>
            </w:r>
            <w:r>
              <w:rPr>
                <w:rFonts w:eastAsia="SimSun" w:hint="eastAsia"/>
                <w:lang w:val="en-US" w:eastAsia="zh-CN"/>
              </w:rPr>
              <w:t>4</w:t>
            </w:r>
          </w:p>
        </w:tc>
        <w:tc>
          <w:tcPr>
            <w:tcW w:w="790" w:type="dxa"/>
            <w:vAlign w:val="center"/>
          </w:tcPr>
          <w:p w14:paraId="1A7C2D1B" w14:textId="77777777" w:rsidR="00833BD3" w:rsidRDefault="00833BD3">
            <w:pPr>
              <w:jc w:val="center"/>
              <w:rPr>
                <w:rFonts w:ascii="Arial" w:eastAsia="MS Mincho" w:hAnsi="Arial" w:cs="Arial"/>
              </w:rPr>
            </w:pPr>
          </w:p>
        </w:tc>
        <w:tc>
          <w:tcPr>
            <w:tcW w:w="790" w:type="dxa"/>
            <w:vAlign w:val="center"/>
          </w:tcPr>
          <w:p w14:paraId="28DB2E3D"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B89B44C" w14:textId="77777777" w:rsidR="00833BD3" w:rsidRDefault="00833BD3">
            <w:pPr>
              <w:jc w:val="center"/>
              <w:rPr>
                <w:rFonts w:ascii="Arial" w:eastAsia="MS Mincho" w:hAnsi="Arial" w:cs="Arial"/>
              </w:rPr>
            </w:pPr>
          </w:p>
        </w:tc>
        <w:tc>
          <w:tcPr>
            <w:tcW w:w="791" w:type="dxa"/>
            <w:vAlign w:val="center"/>
          </w:tcPr>
          <w:p w14:paraId="6CD6B527" w14:textId="77777777" w:rsidR="00833BD3" w:rsidRDefault="00833BD3">
            <w:pPr>
              <w:jc w:val="center"/>
              <w:rPr>
                <w:rFonts w:ascii="Arial" w:eastAsia="MS Mincho" w:hAnsi="Arial" w:cs="Arial"/>
              </w:rPr>
            </w:pPr>
          </w:p>
        </w:tc>
      </w:tr>
      <w:tr w:rsidR="00833BD3" w14:paraId="038852D6" w14:textId="77777777">
        <w:trPr>
          <w:jc w:val="center"/>
        </w:trPr>
        <w:tc>
          <w:tcPr>
            <w:tcW w:w="918" w:type="dxa"/>
          </w:tcPr>
          <w:p w14:paraId="3DB4C03A" w14:textId="77777777" w:rsidR="00833BD3" w:rsidRDefault="00000000">
            <w:pPr>
              <w:rPr>
                <w:rFonts w:eastAsia="SimSun"/>
                <w:lang w:eastAsia="zh-CN"/>
              </w:rPr>
            </w:pPr>
            <w:r>
              <w:rPr>
                <w:rFonts w:eastAsia="MS Mincho"/>
              </w:rPr>
              <w:t>Sol #</w:t>
            </w:r>
            <w:r>
              <w:rPr>
                <w:rFonts w:eastAsia="SimSun" w:hint="eastAsia"/>
                <w:lang w:val="en-US" w:eastAsia="zh-CN"/>
              </w:rPr>
              <w:t>5</w:t>
            </w:r>
          </w:p>
        </w:tc>
        <w:tc>
          <w:tcPr>
            <w:tcW w:w="790" w:type="dxa"/>
            <w:vAlign w:val="center"/>
          </w:tcPr>
          <w:p w14:paraId="5A3F53D3" w14:textId="77777777" w:rsidR="00833BD3" w:rsidRDefault="00833BD3">
            <w:pPr>
              <w:jc w:val="center"/>
              <w:rPr>
                <w:rFonts w:ascii="Arial" w:eastAsia="MS Mincho" w:hAnsi="Arial" w:cs="Arial"/>
              </w:rPr>
            </w:pPr>
          </w:p>
        </w:tc>
        <w:tc>
          <w:tcPr>
            <w:tcW w:w="790" w:type="dxa"/>
            <w:vAlign w:val="center"/>
          </w:tcPr>
          <w:p w14:paraId="4A7FAEED"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1F669BCE" w14:textId="77777777" w:rsidR="00833BD3" w:rsidRDefault="00833BD3">
            <w:pPr>
              <w:jc w:val="center"/>
              <w:rPr>
                <w:rFonts w:ascii="Arial" w:eastAsia="MS Mincho" w:hAnsi="Arial" w:cs="Arial"/>
              </w:rPr>
            </w:pPr>
          </w:p>
        </w:tc>
        <w:tc>
          <w:tcPr>
            <w:tcW w:w="791" w:type="dxa"/>
            <w:vAlign w:val="center"/>
          </w:tcPr>
          <w:p w14:paraId="3E740248" w14:textId="77777777" w:rsidR="00833BD3" w:rsidRDefault="00833BD3">
            <w:pPr>
              <w:jc w:val="center"/>
              <w:rPr>
                <w:rFonts w:ascii="Arial" w:eastAsia="MS Mincho" w:hAnsi="Arial" w:cs="Arial"/>
              </w:rPr>
            </w:pPr>
          </w:p>
        </w:tc>
      </w:tr>
      <w:tr w:rsidR="00833BD3" w14:paraId="36F04EE0" w14:textId="77777777">
        <w:trPr>
          <w:jc w:val="center"/>
        </w:trPr>
        <w:tc>
          <w:tcPr>
            <w:tcW w:w="918" w:type="dxa"/>
          </w:tcPr>
          <w:p w14:paraId="1FDE8495" w14:textId="77777777" w:rsidR="00833BD3" w:rsidRDefault="00000000">
            <w:pPr>
              <w:rPr>
                <w:rFonts w:eastAsia="SimSun"/>
                <w:lang w:eastAsia="zh-CN"/>
              </w:rPr>
            </w:pPr>
            <w:r>
              <w:rPr>
                <w:rFonts w:eastAsia="MS Mincho"/>
              </w:rPr>
              <w:t>Sol #</w:t>
            </w:r>
            <w:r>
              <w:rPr>
                <w:rFonts w:eastAsia="SimSun" w:hint="eastAsia"/>
                <w:lang w:val="en-US" w:eastAsia="zh-CN"/>
              </w:rPr>
              <w:t>6</w:t>
            </w:r>
          </w:p>
        </w:tc>
        <w:tc>
          <w:tcPr>
            <w:tcW w:w="790" w:type="dxa"/>
            <w:vAlign w:val="center"/>
          </w:tcPr>
          <w:p w14:paraId="3690FB61" w14:textId="77777777" w:rsidR="00833BD3" w:rsidRDefault="00833BD3">
            <w:pPr>
              <w:jc w:val="center"/>
              <w:rPr>
                <w:rFonts w:ascii="Arial" w:eastAsia="MS Mincho" w:hAnsi="Arial" w:cs="Arial"/>
              </w:rPr>
            </w:pPr>
          </w:p>
        </w:tc>
        <w:tc>
          <w:tcPr>
            <w:tcW w:w="790" w:type="dxa"/>
            <w:vAlign w:val="center"/>
          </w:tcPr>
          <w:p w14:paraId="73089B5E"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2C3D4AE7" w14:textId="77777777" w:rsidR="00833BD3" w:rsidRDefault="00833BD3">
            <w:pPr>
              <w:jc w:val="center"/>
              <w:rPr>
                <w:rFonts w:ascii="Arial" w:eastAsia="MS Mincho" w:hAnsi="Arial" w:cs="Arial"/>
              </w:rPr>
            </w:pPr>
          </w:p>
        </w:tc>
        <w:tc>
          <w:tcPr>
            <w:tcW w:w="791" w:type="dxa"/>
            <w:vAlign w:val="center"/>
          </w:tcPr>
          <w:p w14:paraId="466F4D2B" w14:textId="77777777" w:rsidR="00833BD3" w:rsidRDefault="00833BD3">
            <w:pPr>
              <w:jc w:val="center"/>
              <w:rPr>
                <w:rFonts w:ascii="Arial" w:eastAsia="MS Mincho" w:hAnsi="Arial" w:cs="Arial"/>
              </w:rPr>
            </w:pPr>
          </w:p>
        </w:tc>
      </w:tr>
      <w:tr w:rsidR="00833BD3" w14:paraId="2E7BED3D" w14:textId="77777777">
        <w:trPr>
          <w:jc w:val="center"/>
        </w:trPr>
        <w:tc>
          <w:tcPr>
            <w:tcW w:w="918" w:type="dxa"/>
          </w:tcPr>
          <w:p w14:paraId="3C0EC290" w14:textId="77777777" w:rsidR="00833BD3" w:rsidRDefault="00000000">
            <w:pPr>
              <w:rPr>
                <w:rFonts w:eastAsia="SimSun"/>
                <w:lang w:eastAsia="zh-CN"/>
              </w:rPr>
            </w:pPr>
            <w:r>
              <w:rPr>
                <w:rFonts w:eastAsia="MS Mincho"/>
              </w:rPr>
              <w:t>Sol #</w:t>
            </w:r>
            <w:r>
              <w:rPr>
                <w:rFonts w:eastAsia="SimSun" w:hint="eastAsia"/>
                <w:lang w:val="en-US" w:eastAsia="zh-CN"/>
              </w:rPr>
              <w:t>7</w:t>
            </w:r>
          </w:p>
        </w:tc>
        <w:tc>
          <w:tcPr>
            <w:tcW w:w="790" w:type="dxa"/>
            <w:vAlign w:val="center"/>
          </w:tcPr>
          <w:p w14:paraId="1D4AEA54" w14:textId="77777777" w:rsidR="00833BD3" w:rsidRDefault="00833BD3">
            <w:pPr>
              <w:jc w:val="center"/>
              <w:rPr>
                <w:rFonts w:ascii="Arial" w:eastAsia="MS Mincho" w:hAnsi="Arial" w:cs="Arial"/>
              </w:rPr>
            </w:pPr>
          </w:p>
        </w:tc>
        <w:tc>
          <w:tcPr>
            <w:tcW w:w="790" w:type="dxa"/>
            <w:vAlign w:val="center"/>
          </w:tcPr>
          <w:p w14:paraId="5E0C4E16"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191C9D54" w14:textId="77777777" w:rsidR="00833BD3" w:rsidRDefault="00833BD3">
            <w:pPr>
              <w:jc w:val="center"/>
              <w:rPr>
                <w:rFonts w:ascii="Arial" w:eastAsia="MS Mincho" w:hAnsi="Arial" w:cs="Arial"/>
              </w:rPr>
            </w:pPr>
          </w:p>
        </w:tc>
        <w:tc>
          <w:tcPr>
            <w:tcW w:w="791" w:type="dxa"/>
            <w:vAlign w:val="center"/>
          </w:tcPr>
          <w:p w14:paraId="79CC523D" w14:textId="77777777" w:rsidR="00833BD3" w:rsidRDefault="00833BD3">
            <w:pPr>
              <w:jc w:val="center"/>
              <w:rPr>
                <w:rFonts w:ascii="Arial" w:eastAsia="MS Mincho" w:hAnsi="Arial" w:cs="Arial"/>
              </w:rPr>
            </w:pPr>
          </w:p>
        </w:tc>
      </w:tr>
      <w:tr w:rsidR="00833BD3" w14:paraId="23B29D03" w14:textId="77777777">
        <w:trPr>
          <w:jc w:val="center"/>
        </w:trPr>
        <w:tc>
          <w:tcPr>
            <w:tcW w:w="918" w:type="dxa"/>
          </w:tcPr>
          <w:p w14:paraId="63491965" w14:textId="77777777" w:rsidR="00833BD3" w:rsidRDefault="00000000">
            <w:pPr>
              <w:rPr>
                <w:rFonts w:eastAsia="SimSun"/>
                <w:lang w:eastAsia="zh-CN"/>
              </w:rPr>
            </w:pPr>
            <w:r>
              <w:rPr>
                <w:rFonts w:eastAsia="MS Mincho"/>
              </w:rPr>
              <w:lastRenderedPageBreak/>
              <w:t>Sol #</w:t>
            </w:r>
            <w:r>
              <w:rPr>
                <w:rFonts w:eastAsia="SimSun" w:hint="eastAsia"/>
                <w:lang w:val="en-US" w:eastAsia="zh-CN"/>
              </w:rPr>
              <w:t>8</w:t>
            </w:r>
          </w:p>
        </w:tc>
        <w:tc>
          <w:tcPr>
            <w:tcW w:w="790" w:type="dxa"/>
            <w:vAlign w:val="center"/>
          </w:tcPr>
          <w:p w14:paraId="0660288A" w14:textId="77777777" w:rsidR="00833BD3" w:rsidRDefault="00833BD3">
            <w:pPr>
              <w:jc w:val="center"/>
              <w:rPr>
                <w:rFonts w:ascii="Arial" w:eastAsia="MS Mincho" w:hAnsi="Arial" w:cs="Arial"/>
              </w:rPr>
            </w:pPr>
          </w:p>
        </w:tc>
        <w:tc>
          <w:tcPr>
            <w:tcW w:w="790" w:type="dxa"/>
            <w:vAlign w:val="center"/>
          </w:tcPr>
          <w:p w14:paraId="31FFD860" w14:textId="77777777" w:rsidR="00833BD3" w:rsidRDefault="00833BD3">
            <w:pPr>
              <w:jc w:val="center"/>
              <w:rPr>
                <w:rFonts w:ascii="Arial" w:eastAsia="MS Mincho" w:hAnsi="Arial" w:cs="Arial"/>
              </w:rPr>
            </w:pPr>
          </w:p>
        </w:tc>
        <w:tc>
          <w:tcPr>
            <w:tcW w:w="790" w:type="dxa"/>
            <w:vAlign w:val="center"/>
          </w:tcPr>
          <w:p w14:paraId="3F1CB517"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4B5C0181" w14:textId="77777777" w:rsidR="00833BD3" w:rsidRDefault="00833BD3">
            <w:pPr>
              <w:jc w:val="center"/>
              <w:rPr>
                <w:rFonts w:ascii="Arial" w:eastAsia="MS Mincho" w:hAnsi="Arial" w:cs="Arial"/>
              </w:rPr>
            </w:pPr>
          </w:p>
        </w:tc>
      </w:tr>
      <w:tr w:rsidR="00833BD3" w14:paraId="3C48BA65" w14:textId="77777777">
        <w:trPr>
          <w:jc w:val="center"/>
        </w:trPr>
        <w:tc>
          <w:tcPr>
            <w:tcW w:w="918" w:type="dxa"/>
          </w:tcPr>
          <w:p w14:paraId="163E4C31" w14:textId="77777777" w:rsidR="00833BD3" w:rsidRDefault="00000000">
            <w:pPr>
              <w:rPr>
                <w:rFonts w:eastAsia="SimSun"/>
                <w:lang w:eastAsia="zh-CN"/>
              </w:rPr>
            </w:pPr>
            <w:r>
              <w:rPr>
                <w:rFonts w:eastAsia="MS Mincho"/>
              </w:rPr>
              <w:t>Sol #</w:t>
            </w:r>
            <w:r>
              <w:rPr>
                <w:rFonts w:eastAsia="SimSun" w:hint="eastAsia"/>
                <w:lang w:val="en-US" w:eastAsia="zh-CN"/>
              </w:rPr>
              <w:t>9</w:t>
            </w:r>
          </w:p>
        </w:tc>
        <w:tc>
          <w:tcPr>
            <w:tcW w:w="790" w:type="dxa"/>
            <w:vAlign w:val="center"/>
          </w:tcPr>
          <w:p w14:paraId="6EFDADF1" w14:textId="77777777" w:rsidR="00833BD3" w:rsidRDefault="00833BD3">
            <w:pPr>
              <w:jc w:val="center"/>
              <w:rPr>
                <w:rFonts w:ascii="Arial" w:eastAsia="MS Mincho" w:hAnsi="Arial" w:cs="Arial"/>
              </w:rPr>
            </w:pPr>
          </w:p>
        </w:tc>
        <w:tc>
          <w:tcPr>
            <w:tcW w:w="790" w:type="dxa"/>
            <w:vAlign w:val="center"/>
          </w:tcPr>
          <w:p w14:paraId="1506F4F5" w14:textId="77777777" w:rsidR="00833BD3" w:rsidRDefault="00833BD3">
            <w:pPr>
              <w:jc w:val="center"/>
              <w:rPr>
                <w:rFonts w:ascii="Arial" w:eastAsia="MS Mincho" w:hAnsi="Arial" w:cs="Arial"/>
              </w:rPr>
            </w:pPr>
          </w:p>
        </w:tc>
        <w:tc>
          <w:tcPr>
            <w:tcW w:w="790" w:type="dxa"/>
            <w:vAlign w:val="center"/>
          </w:tcPr>
          <w:p w14:paraId="46F01EF7"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04E0B9E8" w14:textId="77777777" w:rsidR="00833BD3" w:rsidRDefault="00833BD3">
            <w:pPr>
              <w:jc w:val="center"/>
              <w:rPr>
                <w:rFonts w:ascii="Arial" w:eastAsia="MS Mincho" w:hAnsi="Arial" w:cs="Arial"/>
              </w:rPr>
            </w:pPr>
          </w:p>
        </w:tc>
      </w:tr>
      <w:tr w:rsidR="00833BD3" w14:paraId="74D4234D" w14:textId="77777777">
        <w:trPr>
          <w:jc w:val="center"/>
        </w:trPr>
        <w:tc>
          <w:tcPr>
            <w:tcW w:w="918" w:type="dxa"/>
          </w:tcPr>
          <w:p w14:paraId="4D23889C" w14:textId="77777777" w:rsidR="00833BD3" w:rsidRDefault="00000000">
            <w:pPr>
              <w:rPr>
                <w:rFonts w:eastAsia="SimSun"/>
                <w:lang w:val="en-US" w:eastAsia="zh-CN"/>
              </w:rPr>
            </w:pPr>
            <w:r>
              <w:rPr>
                <w:rFonts w:eastAsia="MS Mincho"/>
              </w:rPr>
              <w:t>Sol #</w:t>
            </w:r>
            <w:r>
              <w:rPr>
                <w:rFonts w:eastAsia="SimSun" w:hint="eastAsia"/>
                <w:lang w:val="en-US" w:eastAsia="zh-CN"/>
              </w:rPr>
              <w:t>10</w:t>
            </w:r>
          </w:p>
        </w:tc>
        <w:tc>
          <w:tcPr>
            <w:tcW w:w="790" w:type="dxa"/>
            <w:vAlign w:val="center"/>
          </w:tcPr>
          <w:p w14:paraId="673CB34B" w14:textId="77777777" w:rsidR="00833BD3" w:rsidRDefault="00833BD3">
            <w:pPr>
              <w:jc w:val="center"/>
              <w:rPr>
                <w:rFonts w:ascii="Arial" w:eastAsia="MS Mincho" w:hAnsi="Arial" w:cs="Arial"/>
              </w:rPr>
            </w:pPr>
          </w:p>
        </w:tc>
        <w:tc>
          <w:tcPr>
            <w:tcW w:w="790" w:type="dxa"/>
            <w:vAlign w:val="center"/>
          </w:tcPr>
          <w:p w14:paraId="1EB7304C" w14:textId="77777777" w:rsidR="00833BD3" w:rsidRDefault="00833BD3">
            <w:pPr>
              <w:jc w:val="center"/>
              <w:rPr>
                <w:rFonts w:ascii="Arial" w:eastAsia="MS Mincho" w:hAnsi="Arial" w:cs="Arial"/>
              </w:rPr>
            </w:pPr>
          </w:p>
        </w:tc>
        <w:tc>
          <w:tcPr>
            <w:tcW w:w="790" w:type="dxa"/>
            <w:vAlign w:val="center"/>
          </w:tcPr>
          <w:p w14:paraId="74C4843C"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3211ED94" w14:textId="77777777" w:rsidR="00833BD3" w:rsidRDefault="00833BD3">
            <w:pPr>
              <w:jc w:val="center"/>
              <w:rPr>
                <w:rFonts w:ascii="Arial" w:eastAsia="MS Mincho" w:hAnsi="Arial" w:cs="Arial"/>
              </w:rPr>
            </w:pPr>
          </w:p>
        </w:tc>
      </w:tr>
      <w:tr w:rsidR="00833BD3" w14:paraId="3FBEBB8D" w14:textId="77777777">
        <w:trPr>
          <w:jc w:val="center"/>
        </w:trPr>
        <w:tc>
          <w:tcPr>
            <w:tcW w:w="918" w:type="dxa"/>
          </w:tcPr>
          <w:p w14:paraId="095B2754" w14:textId="77777777" w:rsidR="00833BD3" w:rsidRDefault="00000000">
            <w:pPr>
              <w:rPr>
                <w:rFonts w:eastAsia="SimSun"/>
                <w:lang w:val="en-US" w:eastAsia="zh-CN"/>
              </w:rPr>
            </w:pPr>
            <w:r>
              <w:rPr>
                <w:rFonts w:eastAsia="MS Mincho"/>
              </w:rPr>
              <w:t>Sol #</w:t>
            </w:r>
            <w:r>
              <w:rPr>
                <w:rFonts w:eastAsia="SimSun" w:hint="eastAsia"/>
                <w:lang w:val="en-US" w:eastAsia="zh-CN"/>
              </w:rPr>
              <w:t>11</w:t>
            </w:r>
          </w:p>
        </w:tc>
        <w:tc>
          <w:tcPr>
            <w:tcW w:w="790" w:type="dxa"/>
            <w:vAlign w:val="center"/>
          </w:tcPr>
          <w:p w14:paraId="090079CA" w14:textId="77777777" w:rsidR="00833BD3" w:rsidRDefault="00833BD3">
            <w:pPr>
              <w:jc w:val="center"/>
              <w:rPr>
                <w:rFonts w:ascii="Arial" w:eastAsia="MS Mincho" w:hAnsi="Arial" w:cs="Arial"/>
              </w:rPr>
            </w:pPr>
          </w:p>
        </w:tc>
        <w:tc>
          <w:tcPr>
            <w:tcW w:w="790" w:type="dxa"/>
            <w:vAlign w:val="center"/>
          </w:tcPr>
          <w:p w14:paraId="724CFDAA" w14:textId="77777777" w:rsidR="00833BD3" w:rsidRDefault="00833BD3">
            <w:pPr>
              <w:jc w:val="center"/>
              <w:rPr>
                <w:rFonts w:ascii="Arial" w:eastAsia="MS Mincho" w:hAnsi="Arial" w:cs="Arial"/>
              </w:rPr>
            </w:pPr>
          </w:p>
        </w:tc>
        <w:tc>
          <w:tcPr>
            <w:tcW w:w="790" w:type="dxa"/>
            <w:vAlign w:val="center"/>
          </w:tcPr>
          <w:p w14:paraId="0EAC674F" w14:textId="77777777" w:rsidR="00833BD3" w:rsidRDefault="00833BD3">
            <w:pPr>
              <w:jc w:val="center"/>
              <w:rPr>
                <w:rFonts w:ascii="Arial" w:eastAsia="MS Mincho" w:hAnsi="Arial" w:cs="Arial"/>
              </w:rPr>
            </w:pPr>
          </w:p>
        </w:tc>
        <w:tc>
          <w:tcPr>
            <w:tcW w:w="791" w:type="dxa"/>
            <w:vAlign w:val="center"/>
          </w:tcPr>
          <w:p w14:paraId="0704019E"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r>
      <w:tr w:rsidR="00833BD3" w14:paraId="1D964E56" w14:textId="77777777">
        <w:trPr>
          <w:jc w:val="center"/>
        </w:trPr>
        <w:tc>
          <w:tcPr>
            <w:tcW w:w="918" w:type="dxa"/>
          </w:tcPr>
          <w:p w14:paraId="132DF00F" w14:textId="77777777" w:rsidR="00833BD3" w:rsidRDefault="00000000">
            <w:pPr>
              <w:rPr>
                <w:rFonts w:eastAsia="MS Mincho"/>
                <w:lang w:val="en-US"/>
              </w:rPr>
            </w:pPr>
            <w:r>
              <w:rPr>
                <w:rFonts w:eastAsia="MS Mincho"/>
              </w:rPr>
              <w:t>Sol #</w:t>
            </w:r>
            <w:r>
              <w:rPr>
                <w:rFonts w:ascii="Arial" w:eastAsiaTheme="minorEastAsia" w:hAnsi="Arial" w:cs="Arial" w:hint="eastAsia"/>
                <w:lang w:val="en-US" w:eastAsia="zh-CN"/>
              </w:rPr>
              <w:t>12</w:t>
            </w:r>
          </w:p>
        </w:tc>
        <w:tc>
          <w:tcPr>
            <w:tcW w:w="790" w:type="dxa"/>
            <w:vAlign w:val="center"/>
          </w:tcPr>
          <w:p w14:paraId="645F2F23"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2A03AB1" w14:textId="77777777" w:rsidR="00833BD3" w:rsidRDefault="00833BD3">
            <w:pPr>
              <w:jc w:val="center"/>
              <w:rPr>
                <w:rFonts w:ascii="Arial" w:eastAsia="MS Mincho" w:hAnsi="Arial" w:cs="Arial"/>
              </w:rPr>
            </w:pPr>
          </w:p>
        </w:tc>
        <w:tc>
          <w:tcPr>
            <w:tcW w:w="790" w:type="dxa"/>
            <w:vAlign w:val="center"/>
          </w:tcPr>
          <w:p w14:paraId="47F85E22" w14:textId="77777777" w:rsidR="00833BD3" w:rsidRDefault="00833BD3">
            <w:pPr>
              <w:jc w:val="center"/>
              <w:rPr>
                <w:rFonts w:ascii="Arial" w:eastAsia="MS Mincho" w:hAnsi="Arial" w:cs="Arial"/>
              </w:rPr>
            </w:pPr>
          </w:p>
        </w:tc>
        <w:tc>
          <w:tcPr>
            <w:tcW w:w="791" w:type="dxa"/>
            <w:vAlign w:val="center"/>
          </w:tcPr>
          <w:p w14:paraId="1E402348" w14:textId="77777777" w:rsidR="00833BD3" w:rsidRDefault="00833BD3">
            <w:pPr>
              <w:jc w:val="center"/>
              <w:rPr>
                <w:rFonts w:ascii="Arial" w:eastAsiaTheme="minorEastAsia" w:hAnsi="Arial" w:cs="Arial"/>
                <w:lang w:eastAsia="zh-CN"/>
              </w:rPr>
            </w:pPr>
          </w:p>
        </w:tc>
      </w:tr>
      <w:tr w:rsidR="00833BD3" w14:paraId="7339410B" w14:textId="77777777">
        <w:trPr>
          <w:jc w:val="center"/>
        </w:trPr>
        <w:tc>
          <w:tcPr>
            <w:tcW w:w="918" w:type="dxa"/>
          </w:tcPr>
          <w:p w14:paraId="2A47F02B" w14:textId="77777777" w:rsidR="00833BD3" w:rsidRDefault="00000000">
            <w:pPr>
              <w:rPr>
                <w:rFonts w:eastAsia="MS Mincho"/>
                <w:lang w:val="en-US"/>
              </w:rPr>
            </w:pPr>
            <w:r>
              <w:rPr>
                <w:rFonts w:eastAsia="MS Mincho"/>
              </w:rPr>
              <w:t>Sol #</w:t>
            </w:r>
            <w:r>
              <w:rPr>
                <w:rFonts w:ascii="Arial" w:eastAsiaTheme="minorEastAsia" w:hAnsi="Arial" w:cs="Arial" w:hint="eastAsia"/>
                <w:lang w:val="en-US" w:eastAsia="zh-CN"/>
              </w:rPr>
              <w:t>13</w:t>
            </w:r>
          </w:p>
        </w:tc>
        <w:tc>
          <w:tcPr>
            <w:tcW w:w="790" w:type="dxa"/>
            <w:vAlign w:val="center"/>
          </w:tcPr>
          <w:p w14:paraId="24D55A92" w14:textId="77777777" w:rsidR="00833BD3"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28004851" w14:textId="77777777" w:rsidR="00833BD3" w:rsidRDefault="00833BD3">
            <w:pPr>
              <w:jc w:val="center"/>
              <w:rPr>
                <w:rFonts w:ascii="Arial" w:eastAsia="MS Mincho" w:hAnsi="Arial" w:cs="Arial"/>
              </w:rPr>
            </w:pPr>
          </w:p>
        </w:tc>
        <w:tc>
          <w:tcPr>
            <w:tcW w:w="790" w:type="dxa"/>
            <w:vAlign w:val="center"/>
          </w:tcPr>
          <w:p w14:paraId="2DE30486" w14:textId="77777777" w:rsidR="00833BD3" w:rsidRDefault="00833BD3">
            <w:pPr>
              <w:jc w:val="center"/>
              <w:rPr>
                <w:rFonts w:ascii="Arial" w:eastAsia="MS Mincho" w:hAnsi="Arial" w:cs="Arial"/>
              </w:rPr>
            </w:pPr>
          </w:p>
        </w:tc>
        <w:tc>
          <w:tcPr>
            <w:tcW w:w="791" w:type="dxa"/>
            <w:vAlign w:val="center"/>
          </w:tcPr>
          <w:p w14:paraId="79314BE3" w14:textId="77777777" w:rsidR="00833BD3" w:rsidRDefault="00833BD3">
            <w:pPr>
              <w:jc w:val="center"/>
              <w:rPr>
                <w:rFonts w:ascii="Arial" w:eastAsiaTheme="minorEastAsia" w:hAnsi="Arial" w:cs="Arial"/>
                <w:lang w:eastAsia="zh-CN"/>
              </w:rPr>
            </w:pPr>
          </w:p>
        </w:tc>
      </w:tr>
      <w:tr w:rsidR="00833BD3" w14:paraId="1553761D" w14:textId="77777777">
        <w:trPr>
          <w:jc w:val="center"/>
        </w:trPr>
        <w:tc>
          <w:tcPr>
            <w:tcW w:w="918" w:type="dxa"/>
          </w:tcPr>
          <w:p w14:paraId="76812D51" w14:textId="77777777" w:rsidR="00833BD3" w:rsidRDefault="00000000">
            <w:pPr>
              <w:rPr>
                <w:rFonts w:eastAsia="MS Mincho"/>
                <w:lang w:val="en-US"/>
              </w:rPr>
            </w:pPr>
            <w:r>
              <w:rPr>
                <w:rFonts w:eastAsia="MS Mincho"/>
              </w:rPr>
              <w:t>Sol #</w:t>
            </w:r>
            <w:r>
              <w:rPr>
                <w:rFonts w:ascii="Arial" w:eastAsiaTheme="minorEastAsia" w:hAnsi="Arial" w:cs="Arial" w:hint="eastAsia"/>
                <w:lang w:val="en-US" w:eastAsia="zh-CN"/>
              </w:rPr>
              <w:t>14</w:t>
            </w:r>
          </w:p>
        </w:tc>
        <w:tc>
          <w:tcPr>
            <w:tcW w:w="790" w:type="dxa"/>
            <w:vAlign w:val="center"/>
          </w:tcPr>
          <w:p w14:paraId="54B47309" w14:textId="77777777" w:rsidR="00833BD3" w:rsidRDefault="00833BD3">
            <w:pPr>
              <w:jc w:val="center"/>
              <w:rPr>
                <w:rFonts w:ascii="Arial" w:eastAsiaTheme="minorEastAsia" w:hAnsi="Arial" w:cs="Arial"/>
                <w:lang w:eastAsia="zh-CN"/>
              </w:rPr>
            </w:pPr>
          </w:p>
        </w:tc>
        <w:tc>
          <w:tcPr>
            <w:tcW w:w="790" w:type="dxa"/>
            <w:vAlign w:val="center"/>
          </w:tcPr>
          <w:p w14:paraId="29AE0ECA"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157A3227" w14:textId="77777777" w:rsidR="00833BD3" w:rsidRDefault="00833BD3">
            <w:pPr>
              <w:jc w:val="center"/>
              <w:rPr>
                <w:rFonts w:ascii="Arial" w:eastAsia="MS Mincho" w:hAnsi="Arial" w:cs="Arial"/>
              </w:rPr>
            </w:pPr>
          </w:p>
        </w:tc>
        <w:tc>
          <w:tcPr>
            <w:tcW w:w="791" w:type="dxa"/>
            <w:vAlign w:val="center"/>
          </w:tcPr>
          <w:p w14:paraId="0BE2C2AF" w14:textId="77777777" w:rsidR="00833BD3" w:rsidRDefault="00833BD3">
            <w:pPr>
              <w:jc w:val="center"/>
              <w:rPr>
                <w:rFonts w:ascii="Arial" w:eastAsiaTheme="minorEastAsia" w:hAnsi="Arial" w:cs="Arial"/>
                <w:lang w:eastAsia="zh-CN"/>
              </w:rPr>
            </w:pPr>
          </w:p>
        </w:tc>
      </w:tr>
      <w:tr w:rsidR="00833BD3" w14:paraId="0DBE87A4" w14:textId="77777777">
        <w:trPr>
          <w:jc w:val="center"/>
        </w:trPr>
        <w:tc>
          <w:tcPr>
            <w:tcW w:w="918" w:type="dxa"/>
          </w:tcPr>
          <w:p w14:paraId="3DE6F567" w14:textId="77777777" w:rsidR="00833BD3" w:rsidRDefault="00000000">
            <w:pPr>
              <w:rPr>
                <w:rFonts w:eastAsia="MS Mincho"/>
                <w:lang w:val="en-US"/>
              </w:rPr>
            </w:pPr>
            <w:r>
              <w:rPr>
                <w:rFonts w:eastAsia="MS Mincho"/>
              </w:rPr>
              <w:t>Sol #</w:t>
            </w:r>
            <w:r>
              <w:rPr>
                <w:rFonts w:ascii="Arial" w:eastAsiaTheme="minorEastAsia" w:hAnsi="Arial" w:cs="Arial" w:hint="eastAsia"/>
                <w:lang w:val="en-US" w:eastAsia="zh-CN"/>
              </w:rPr>
              <w:t>15</w:t>
            </w:r>
          </w:p>
        </w:tc>
        <w:tc>
          <w:tcPr>
            <w:tcW w:w="790" w:type="dxa"/>
            <w:vAlign w:val="center"/>
          </w:tcPr>
          <w:p w14:paraId="6061331A" w14:textId="77777777" w:rsidR="00833BD3" w:rsidRDefault="00833BD3">
            <w:pPr>
              <w:jc w:val="center"/>
              <w:rPr>
                <w:rFonts w:ascii="Arial" w:eastAsiaTheme="minorEastAsia" w:hAnsi="Arial" w:cs="Arial"/>
                <w:lang w:eastAsia="zh-CN"/>
              </w:rPr>
            </w:pPr>
          </w:p>
        </w:tc>
        <w:tc>
          <w:tcPr>
            <w:tcW w:w="790" w:type="dxa"/>
            <w:vAlign w:val="center"/>
          </w:tcPr>
          <w:p w14:paraId="0BF25F9D" w14:textId="77777777" w:rsidR="00833BD3"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6C4AC47A" w14:textId="77777777" w:rsidR="00833BD3" w:rsidRDefault="00833BD3">
            <w:pPr>
              <w:jc w:val="center"/>
              <w:rPr>
                <w:rFonts w:ascii="Arial" w:eastAsia="MS Mincho" w:hAnsi="Arial" w:cs="Arial"/>
              </w:rPr>
            </w:pPr>
          </w:p>
        </w:tc>
        <w:tc>
          <w:tcPr>
            <w:tcW w:w="791" w:type="dxa"/>
            <w:vAlign w:val="center"/>
          </w:tcPr>
          <w:p w14:paraId="0B60703D" w14:textId="77777777" w:rsidR="00833BD3" w:rsidRDefault="00833BD3">
            <w:pPr>
              <w:jc w:val="center"/>
              <w:rPr>
                <w:rFonts w:ascii="Arial" w:eastAsiaTheme="minorEastAsia" w:hAnsi="Arial" w:cs="Arial"/>
                <w:lang w:eastAsia="zh-CN"/>
              </w:rPr>
            </w:pPr>
          </w:p>
        </w:tc>
      </w:tr>
      <w:tr w:rsidR="00833BD3" w14:paraId="2D51B72A" w14:textId="77777777">
        <w:trPr>
          <w:jc w:val="center"/>
        </w:trPr>
        <w:tc>
          <w:tcPr>
            <w:tcW w:w="918" w:type="dxa"/>
          </w:tcPr>
          <w:p w14:paraId="616649E3" w14:textId="77777777" w:rsidR="00833BD3" w:rsidRDefault="00000000">
            <w:pPr>
              <w:rPr>
                <w:rFonts w:eastAsia="MS Mincho"/>
                <w:lang w:val="en-US"/>
              </w:rPr>
            </w:pPr>
            <w:r>
              <w:rPr>
                <w:rFonts w:eastAsia="MS Mincho"/>
              </w:rPr>
              <w:t>Sol #</w:t>
            </w:r>
            <w:r>
              <w:rPr>
                <w:rFonts w:ascii="Arial" w:eastAsiaTheme="minorEastAsia" w:hAnsi="Arial" w:cs="Arial" w:hint="eastAsia"/>
                <w:lang w:val="en-US" w:eastAsia="zh-CN"/>
              </w:rPr>
              <w:t>16</w:t>
            </w:r>
          </w:p>
        </w:tc>
        <w:tc>
          <w:tcPr>
            <w:tcW w:w="790" w:type="dxa"/>
            <w:vAlign w:val="center"/>
          </w:tcPr>
          <w:p w14:paraId="2C2D62DB" w14:textId="77777777" w:rsidR="00833BD3" w:rsidRDefault="00833BD3">
            <w:pPr>
              <w:jc w:val="center"/>
              <w:rPr>
                <w:rFonts w:ascii="Arial" w:eastAsiaTheme="minorEastAsia" w:hAnsi="Arial" w:cs="Arial"/>
                <w:lang w:eastAsia="zh-CN"/>
              </w:rPr>
            </w:pPr>
          </w:p>
        </w:tc>
        <w:tc>
          <w:tcPr>
            <w:tcW w:w="790" w:type="dxa"/>
            <w:vAlign w:val="center"/>
          </w:tcPr>
          <w:p w14:paraId="643639C8" w14:textId="77777777" w:rsidR="00833BD3"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0F539FC6" w14:textId="77777777" w:rsidR="00833BD3" w:rsidRDefault="00833BD3">
            <w:pPr>
              <w:jc w:val="center"/>
              <w:rPr>
                <w:rFonts w:ascii="Arial" w:eastAsia="MS Mincho" w:hAnsi="Arial" w:cs="Arial"/>
              </w:rPr>
            </w:pPr>
          </w:p>
        </w:tc>
        <w:tc>
          <w:tcPr>
            <w:tcW w:w="791" w:type="dxa"/>
            <w:vAlign w:val="center"/>
          </w:tcPr>
          <w:p w14:paraId="16253AE9" w14:textId="77777777" w:rsidR="00833BD3" w:rsidRDefault="00833BD3">
            <w:pPr>
              <w:jc w:val="center"/>
              <w:rPr>
                <w:rFonts w:ascii="Arial" w:eastAsiaTheme="minorEastAsia" w:hAnsi="Arial" w:cs="Arial"/>
                <w:lang w:eastAsia="zh-CN"/>
              </w:rPr>
            </w:pPr>
          </w:p>
        </w:tc>
      </w:tr>
      <w:tr w:rsidR="00833BD3" w14:paraId="5D9FF9CA" w14:textId="77777777">
        <w:trPr>
          <w:jc w:val="center"/>
        </w:trPr>
        <w:tc>
          <w:tcPr>
            <w:tcW w:w="918" w:type="dxa"/>
          </w:tcPr>
          <w:p w14:paraId="32EC9AC7" w14:textId="77777777" w:rsidR="00833BD3" w:rsidRDefault="00000000">
            <w:pPr>
              <w:rPr>
                <w:rFonts w:eastAsia="MS Mincho"/>
                <w:lang w:val="en-US"/>
              </w:rPr>
            </w:pPr>
            <w:r>
              <w:rPr>
                <w:rFonts w:eastAsia="MS Mincho"/>
              </w:rPr>
              <w:t>Sol #</w:t>
            </w:r>
            <w:r>
              <w:rPr>
                <w:rFonts w:ascii="Arial" w:eastAsiaTheme="minorEastAsia" w:hAnsi="Arial" w:cs="Arial" w:hint="eastAsia"/>
                <w:lang w:val="en-US" w:eastAsia="zh-CN"/>
              </w:rPr>
              <w:t>17</w:t>
            </w:r>
          </w:p>
        </w:tc>
        <w:tc>
          <w:tcPr>
            <w:tcW w:w="790" w:type="dxa"/>
            <w:vAlign w:val="center"/>
          </w:tcPr>
          <w:p w14:paraId="39FA99F0" w14:textId="77777777" w:rsidR="00833BD3" w:rsidRDefault="00833BD3">
            <w:pPr>
              <w:jc w:val="center"/>
              <w:rPr>
                <w:rFonts w:ascii="Arial" w:eastAsiaTheme="minorEastAsia" w:hAnsi="Arial" w:cs="Arial"/>
                <w:lang w:eastAsia="zh-CN"/>
              </w:rPr>
            </w:pPr>
          </w:p>
        </w:tc>
        <w:tc>
          <w:tcPr>
            <w:tcW w:w="790" w:type="dxa"/>
            <w:vAlign w:val="center"/>
          </w:tcPr>
          <w:p w14:paraId="5DF05744" w14:textId="77777777" w:rsidR="00833BD3" w:rsidRDefault="00833BD3">
            <w:pPr>
              <w:jc w:val="center"/>
              <w:rPr>
                <w:rFonts w:ascii="Arial" w:eastAsiaTheme="minorEastAsia" w:hAnsi="Arial" w:cs="Arial"/>
                <w:lang w:eastAsia="zh-CN"/>
              </w:rPr>
            </w:pPr>
          </w:p>
        </w:tc>
        <w:tc>
          <w:tcPr>
            <w:tcW w:w="790" w:type="dxa"/>
            <w:vAlign w:val="center"/>
          </w:tcPr>
          <w:p w14:paraId="6850A5B1"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78F156E8" w14:textId="77777777" w:rsidR="00833BD3" w:rsidRDefault="00833BD3">
            <w:pPr>
              <w:jc w:val="center"/>
              <w:rPr>
                <w:rFonts w:ascii="Arial" w:eastAsiaTheme="minorEastAsia" w:hAnsi="Arial" w:cs="Arial"/>
                <w:lang w:eastAsia="zh-CN"/>
              </w:rPr>
            </w:pPr>
          </w:p>
        </w:tc>
      </w:tr>
      <w:tr w:rsidR="00833BD3" w14:paraId="6FE33757" w14:textId="77777777">
        <w:trPr>
          <w:jc w:val="center"/>
        </w:trPr>
        <w:tc>
          <w:tcPr>
            <w:tcW w:w="918" w:type="dxa"/>
          </w:tcPr>
          <w:p w14:paraId="5D3EAFCB" w14:textId="77777777" w:rsidR="00833BD3" w:rsidRDefault="00000000">
            <w:pPr>
              <w:rPr>
                <w:rFonts w:eastAsia="MS Mincho"/>
              </w:rPr>
            </w:pPr>
            <w:r>
              <w:rPr>
                <w:rFonts w:eastAsia="MS Mincho"/>
              </w:rPr>
              <w:t>Sol #...</w:t>
            </w:r>
          </w:p>
        </w:tc>
        <w:tc>
          <w:tcPr>
            <w:tcW w:w="790" w:type="dxa"/>
            <w:vAlign w:val="center"/>
          </w:tcPr>
          <w:p w14:paraId="48EAF0C9" w14:textId="77777777" w:rsidR="00833BD3" w:rsidRDefault="00833BD3">
            <w:pPr>
              <w:jc w:val="center"/>
              <w:rPr>
                <w:rFonts w:ascii="Arial" w:eastAsia="MS Mincho" w:hAnsi="Arial" w:cs="Arial"/>
              </w:rPr>
            </w:pPr>
          </w:p>
        </w:tc>
        <w:tc>
          <w:tcPr>
            <w:tcW w:w="790" w:type="dxa"/>
            <w:vAlign w:val="center"/>
          </w:tcPr>
          <w:p w14:paraId="78243A63" w14:textId="77777777" w:rsidR="00833BD3" w:rsidRDefault="00833BD3">
            <w:pPr>
              <w:jc w:val="center"/>
              <w:rPr>
                <w:rFonts w:ascii="Arial" w:eastAsia="MS Mincho" w:hAnsi="Arial" w:cs="Arial"/>
              </w:rPr>
            </w:pPr>
          </w:p>
        </w:tc>
        <w:tc>
          <w:tcPr>
            <w:tcW w:w="790" w:type="dxa"/>
            <w:vAlign w:val="center"/>
          </w:tcPr>
          <w:p w14:paraId="20E0F355" w14:textId="77777777" w:rsidR="00833BD3" w:rsidRDefault="00833BD3">
            <w:pPr>
              <w:jc w:val="center"/>
              <w:rPr>
                <w:rFonts w:ascii="Arial" w:eastAsia="MS Mincho" w:hAnsi="Arial" w:cs="Arial"/>
              </w:rPr>
            </w:pPr>
          </w:p>
        </w:tc>
        <w:tc>
          <w:tcPr>
            <w:tcW w:w="791" w:type="dxa"/>
            <w:vAlign w:val="center"/>
          </w:tcPr>
          <w:p w14:paraId="70E3D805" w14:textId="77777777" w:rsidR="00833BD3" w:rsidRDefault="00833BD3">
            <w:pPr>
              <w:jc w:val="center"/>
              <w:rPr>
                <w:rFonts w:ascii="Arial" w:eastAsia="MS Mincho" w:hAnsi="Arial" w:cs="Arial"/>
              </w:rPr>
            </w:pPr>
          </w:p>
        </w:tc>
      </w:tr>
    </w:tbl>
    <w:p w14:paraId="7ACF0ACC" w14:textId="77777777" w:rsidR="00833BD3" w:rsidRDefault="00833BD3">
      <w:pPr>
        <w:rPr>
          <w:lang w:val="en-US" w:eastAsia="zh-CN"/>
        </w:rPr>
      </w:pPr>
    </w:p>
    <w:p w14:paraId="73DE4099" w14:textId="77777777" w:rsidR="00833BD3" w:rsidRDefault="00000000">
      <w:pPr>
        <w:pStyle w:val="Heading2"/>
      </w:pPr>
      <w:bookmarkStart w:id="106" w:name="_Toc211955616"/>
      <w:bookmarkStart w:id="107" w:name="_Toc199317871"/>
      <w:bookmarkStart w:id="108" w:name="_Toc215009601"/>
      <w:bookmarkEnd w:id="100"/>
      <w:bookmarkEnd w:id="101"/>
      <w:bookmarkEnd w:id="102"/>
      <w:bookmarkEnd w:id="103"/>
      <w:bookmarkEnd w:id="104"/>
      <w:r>
        <w:t>6.</w:t>
      </w:r>
      <w:r>
        <w:rPr>
          <w:rFonts w:eastAsia="SimSun" w:hint="eastAsia"/>
          <w:lang w:val="en-US" w:eastAsia="zh-CN"/>
        </w:rPr>
        <w:t>2</w:t>
      </w:r>
      <w:r>
        <w:tab/>
        <w:t>Solution #</w:t>
      </w:r>
      <w:r>
        <w:rPr>
          <w:rFonts w:eastAsia="SimSun" w:hint="eastAsia"/>
          <w:lang w:val="en-US" w:eastAsia="zh-CN"/>
        </w:rPr>
        <w:t>1</w:t>
      </w:r>
      <w:r>
        <w:t>: Functional Architecture to Support Sensing Application Relevant Services</w:t>
      </w:r>
      <w:bookmarkEnd w:id="106"/>
      <w:bookmarkEnd w:id="108"/>
    </w:p>
    <w:p w14:paraId="30611D9A" w14:textId="77777777" w:rsidR="00833BD3" w:rsidRDefault="00000000">
      <w:pPr>
        <w:pStyle w:val="Heading3"/>
      </w:pPr>
      <w:bookmarkStart w:id="109" w:name="_Toc211955617"/>
      <w:bookmarkStart w:id="110" w:name="_Toc215009602"/>
      <w:r>
        <w:t>6.</w:t>
      </w:r>
      <w:r>
        <w:rPr>
          <w:rFonts w:eastAsia="SimSun" w:hint="eastAsia"/>
          <w:lang w:val="en-US" w:eastAsia="zh-CN"/>
        </w:rPr>
        <w:t>2</w:t>
      </w:r>
      <w:r>
        <w:t>.1</w:t>
      </w:r>
      <w:r>
        <w:tab/>
        <w:t>Solution Description</w:t>
      </w:r>
      <w:bookmarkEnd w:id="109"/>
      <w:bookmarkEnd w:id="110"/>
    </w:p>
    <w:p w14:paraId="18B965B4" w14:textId="77777777" w:rsidR="00833BD3" w:rsidRDefault="00000000">
      <w:pPr>
        <w:pStyle w:val="Heading4"/>
        <w:rPr>
          <w:lang w:val="en-US" w:eastAsia="zh-CN"/>
        </w:rPr>
      </w:pPr>
      <w:bookmarkStart w:id="111" w:name="_Toc211955618"/>
      <w:bookmarkStart w:id="112" w:name="_Toc215009603"/>
      <w:r>
        <w:rPr>
          <w:lang w:val="en-US" w:eastAsia="zh-CN"/>
        </w:rPr>
        <w:t>6.</w:t>
      </w:r>
      <w:r>
        <w:rPr>
          <w:rFonts w:hint="eastAsia"/>
          <w:lang w:val="en-US" w:eastAsia="zh-CN"/>
        </w:rPr>
        <w:t>2</w:t>
      </w:r>
      <w:r>
        <w:rPr>
          <w:lang w:val="en-US" w:eastAsia="zh-CN"/>
        </w:rPr>
        <w:t>.1.0</w:t>
      </w:r>
      <w:r>
        <w:rPr>
          <w:lang w:val="en-US" w:eastAsia="zh-CN"/>
        </w:rPr>
        <w:tab/>
        <w:t>General</w:t>
      </w:r>
      <w:bookmarkEnd w:id="112"/>
    </w:p>
    <w:bookmarkEnd w:id="111"/>
    <w:p w14:paraId="1B7F6C2E" w14:textId="77777777" w:rsidR="00833BD3" w:rsidRDefault="00000000">
      <w:r>
        <w:t>There are some common requirements from difference sensing application relevant services, for example, sensing data/result collection, sensing result aggregation, sensing result exposure. Enhancements to the application enablement layer architecture are needed to introduce common functionalities to fulfil these comment requirements.</w:t>
      </w:r>
    </w:p>
    <w:p w14:paraId="0265E6A0" w14:textId="77777777" w:rsidR="00833BD3" w:rsidRDefault="00000000">
      <w:pPr>
        <w:rPr>
          <w:lang w:eastAsia="zh-CN"/>
        </w:rPr>
      </w:pPr>
      <w:r>
        <w:rPr>
          <w:lang w:eastAsia="zh-CN"/>
        </w:rPr>
        <w:t>The following clauses specify generic functional model of SEAL Sensing Enabler</w:t>
      </w:r>
      <w:r>
        <w:rPr>
          <w:iCs/>
          <w:spacing w:val="2"/>
          <w:lang w:eastAsia="zh-CN"/>
        </w:rPr>
        <w:t xml:space="preserve"> </w:t>
      </w:r>
      <w:r>
        <w:rPr>
          <w:lang w:eastAsia="zh-CN"/>
        </w:rPr>
        <w:t>for support application relevant sensing services.</w:t>
      </w:r>
    </w:p>
    <w:p w14:paraId="1A4D274C" w14:textId="77777777" w:rsidR="00833BD3" w:rsidRDefault="00000000">
      <w:pPr>
        <w:pStyle w:val="Heading4"/>
        <w:rPr>
          <w:lang w:val="en-US" w:eastAsia="zh-CN"/>
        </w:rPr>
      </w:pPr>
      <w:bookmarkStart w:id="113" w:name="_Toc211955620"/>
      <w:bookmarkStart w:id="114" w:name="_Toc215009604"/>
      <w:r>
        <w:rPr>
          <w:lang w:val="en-US" w:eastAsia="zh-CN"/>
        </w:rPr>
        <w:t>6.</w:t>
      </w:r>
      <w:r>
        <w:rPr>
          <w:rFonts w:hint="eastAsia"/>
          <w:lang w:val="en-US" w:eastAsia="zh-CN"/>
        </w:rPr>
        <w:t>2</w:t>
      </w:r>
      <w:r>
        <w:rPr>
          <w:lang w:val="en-US" w:eastAsia="zh-CN"/>
        </w:rPr>
        <w:t>.1.1</w:t>
      </w:r>
      <w:r>
        <w:rPr>
          <w:lang w:val="en-US" w:eastAsia="zh-CN"/>
        </w:rPr>
        <w:tab/>
        <w:t>Functional Model</w:t>
      </w:r>
      <w:bookmarkEnd w:id="114"/>
    </w:p>
    <w:p w14:paraId="1CE957AB" w14:textId="77777777" w:rsidR="00833BD3" w:rsidRDefault="00000000">
      <w:pPr>
        <w:pStyle w:val="Heading5"/>
        <w:rPr>
          <w:lang w:val="en-US" w:eastAsia="zh-CN"/>
        </w:rPr>
      </w:pPr>
      <w:bookmarkStart w:id="115" w:name="_Toc215009605"/>
      <w:r>
        <w:rPr>
          <w:lang w:val="en-US" w:eastAsia="zh-CN"/>
        </w:rPr>
        <w:t>6.</w:t>
      </w:r>
      <w:r>
        <w:rPr>
          <w:rFonts w:hint="eastAsia"/>
          <w:lang w:val="en-US" w:eastAsia="zh-CN"/>
        </w:rPr>
        <w:t>2</w:t>
      </w:r>
      <w:r>
        <w:rPr>
          <w:lang w:val="en-US" w:eastAsia="zh-CN"/>
        </w:rPr>
        <w:t>.1.1.1</w:t>
      </w:r>
      <w:r>
        <w:rPr>
          <w:lang w:val="en-US" w:eastAsia="zh-CN"/>
        </w:rPr>
        <w:tab/>
        <w:t>General</w:t>
      </w:r>
      <w:bookmarkEnd w:id="113"/>
      <w:bookmarkEnd w:id="115"/>
    </w:p>
    <w:p w14:paraId="3ED5096C" w14:textId="77777777" w:rsidR="00833BD3" w:rsidRDefault="00000000">
      <w:pPr>
        <w:rPr>
          <w:lang w:val="en-US" w:eastAsia="zh-CN"/>
        </w:rPr>
      </w:pPr>
      <w:r>
        <w:rPr>
          <w:lang w:eastAsia="zh-CN"/>
        </w:rPr>
        <w:t>The functional architecture enhancement for the SEAL Sensing Enabler</w:t>
      </w:r>
      <w:r>
        <w:rPr>
          <w:iCs/>
          <w:spacing w:val="2"/>
          <w:lang w:eastAsia="zh-CN"/>
        </w:rPr>
        <w:t xml:space="preserve"> </w:t>
      </w:r>
      <w:r>
        <w:rPr>
          <w:lang w:eastAsia="zh-CN"/>
        </w:rPr>
        <w:t>is based on the generic functional model specified in clause 6.2</w:t>
      </w:r>
      <w:r>
        <w:t> </w:t>
      </w:r>
      <w:r>
        <w:rPr>
          <w:lang w:eastAsia="zh-CN"/>
        </w:rPr>
        <w:t xml:space="preserve">of </w:t>
      </w:r>
      <w:r>
        <w:t>3GPP TS 23.434</w:t>
      </w:r>
      <w:r>
        <w:rPr>
          <w:lang w:eastAsia="zh-CN"/>
        </w:rPr>
        <w:t xml:space="preserve"> [2]. It is organized into functional entities to describe an architecture enhancement which addresses the support for </w:t>
      </w:r>
      <w:r>
        <w:rPr>
          <w:lang w:val="en-US" w:eastAsia="zh-CN"/>
        </w:rPr>
        <w:t>sensing</w:t>
      </w:r>
      <w:r>
        <w:rPr>
          <w:lang w:eastAsia="zh-CN"/>
        </w:rPr>
        <w:t xml:space="preserve"> aspects for vertical applications.</w:t>
      </w:r>
    </w:p>
    <w:p w14:paraId="0DD746F5" w14:textId="77777777" w:rsidR="00833BD3" w:rsidRDefault="00000000">
      <w:pPr>
        <w:pStyle w:val="Heading5"/>
        <w:rPr>
          <w:lang w:val="en-US" w:eastAsia="zh-CN"/>
        </w:rPr>
      </w:pPr>
      <w:bookmarkStart w:id="116" w:name="_Toc211955621"/>
      <w:bookmarkStart w:id="117" w:name="_Toc215009606"/>
      <w:r>
        <w:rPr>
          <w:lang w:val="en-US" w:eastAsia="zh-CN"/>
        </w:rPr>
        <w:lastRenderedPageBreak/>
        <w:t>6.</w:t>
      </w:r>
      <w:r>
        <w:rPr>
          <w:rFonts w:hint="eastAsia"/>
          <w:lang w:val="en-US" w:eastAsia="zh-CN"/>
        </w:rPr>
        <w:t>2</w:t>
      </w:r>
      <w:r>
        <w:rPr>
          <w:lang w:val="en-US" w:eastAsia="zh-CN"/>
        </w:rPr>
        <w:t>.1.1.2</w:t>
      </w:r>
      <w:r>
        <w:rPr>
          <w:lang w:val="en-US" w:eastAsia="zh-CN"/>
        </w:rPr>
        <w:tab/>
        <w:t>Network Functional Model</w:t>
      </w:r>
      <w:bookmarkEnd w:id="116"/>
      <w:bookmarkEnd w:id="117"/>
    </w:p>
    <w:p w14:paraId="16C9ECDD" w14:textId="77777777" w:rsidR="00833BD3" w:rsidRDefault="00000000">
      <w:pPr>
        <w:pStyle w:val="TH"/>
      </w:pPr>
      <w:r>
        <w:object w:dxaOrig="9665" w:dyaOrig="4009" w14:anchorId="2F3D7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00.6pt" o:ole="">
            <v:imagedata r:id="rId12" o:title=""/>
          </v:shape>
          <o:OLEObject Type="Embed" ProgID="Visio.Drawing.15" ShapeID="_x0000_i1025" DrawAspect="Content" ObjectID="_1825622392" r:id="rId13"/>
        </w:object>
      </w:r>
    </w:p>
    <w:p w14:paraId="5B90952D" w14:textId="77777777" w:rsidR="00833BD3" w:rsidRDefault="00000000">
      <w:pPr>
        <w:pStyle w:val="TF"/>
        <w:rPr>
          <w:lang w:eastAsia="zh-CN"/>
        </w:rPr>
      </w:pPr>
      <w:r>
        <w:rPr>
          <w:lang w:eastAsia="zh-CN"/>
        </w:rPr>
        <w:t xml:space="preserve">Figure </w:t>
      </w:r>
      <w:r>
        <w:rPr>
          <w:lang w:val="en-US" w:eastAsia="zh-CN"/>
        </w:rPr>
        <w:t>6.</w:t>
      </w:r>
      <w:r>
        <w:rPr>
          <w:rFonts w:hint="eastAsia"/>
          <w:lang w:val="en-US" w:eastAsia="zh-CN"/>
        </w:rPr>
        <w:t>2</w:t>
      </w:r>
      <w:r>
        <w:rPr>
          <w:lang w:val="en-US" w:eastAsia="zh-CN"/>
        </w:rPr>
        <w:t>.1.1.2</w:t>
      </w:r>
      <w:r>
        <w:rPr>
          <w:lang w:eastAsia="zh-CN"/>
        </w:rPr>
        <w:t>-1: Network functional model</w:t>
      </w:r>
    </w:p>
    <w:p w14:paraId="54B7D6B5" w14:textId="77777777" w:rsidR="00833BD3" w:rsidRDefault="00000000">
      <w:pPr>
        <w:spacing w:after="160" w:line="252" w:lineRule="auto"/>
        <w:rPr>
          <w:iCs/>
          <w:spacing w:val="2"/>
          <w:lang w:eastAsia="zh-CN"/>
        </w:rPr>
      </w:pPr>
      <w:r>
        <w:rPr>
          <w:iCs/>
          <w:spacing w:val="2"/>
          <w:lang w:eastAsia="zh-CN"/>
        </w:rPr>
        <w:t xml:space="preserve">Figure </w:t>
      </w:r>
      <w:r>
        <w:rPr>
          <w:lang w:val="en-US" w:eastAsia="zh-CN"/>
        </w:rPr>
        <w:t>6.</w:t>
      </w:r>
      <w:r>
        <w:rPr>
          <w:rFonts w:hint="eastAsia"/>
          <w:lang w:val="en-US" w:eastAsia="zh-CN"/>
        </w:rPr>
        <w:t>2</w:t>
      </w:r>
      <w:r>
        <w:rPr>
          <w:lang w:val="en-US" w:eastAsia="zh-CN"/>
        </w:rPr>
        <w:t>.1.1.2</w:t>
      </w:r>
      <w:r>
        <w:rPr>
          <w:lang w:eastAsia="zh-CN"/>
        </w:rPr>
        <w:t>-1</w:t>
      </w:r>
      <w:r>
        <w:rPr>
          <w:iCs/>
          <w:spacing w:val="2"/>
          <w:lang w:eastAsia="zh-CN"/>
        </w:rPr>
        <w:t xml:space="preserve"> illustrates the network functional model with SEAL Sensing Enabler. In the vertical application layer, the VAL client communicates with the VAL server over VAL-UU reference point. The SEAL functional entity with sensing enabler function on the server is grouped into SEAL Sensing Enabler server. The SEAL Sensing Enabler server consists of a common set of services and reference points. The SEAL Sensing Enabler server offers its services to the vertical application layer (VAL), VAE/UAE, and other SEAL servers.</w:t>
      </w:r>
    </w:p>
    <w:p w14:paraId="2BB4C528" w14:textId="77777777" w:rsidR="00833BD3" w:rsidRDefault="00000000">
      <w:pPr>
        <w:pStyle w:val="NO"/>
        <w:rPr>
          <w:lang w:val="en-US" w:eastAsia="zh-CN"/>
        </w:rPr>
      </w:pPr>
      <w:r>
        <w:rPr>
          <w:lang w:val="en-US" w:eastAsia="zh-CN"/>
        </w:rPr>
        <w:t>NOTE:</w:t>
      </w:r>
      <w:r>
        <w:rPr>
          <w:lang w:val="en-US" w:eastAsia="zh-CN"/>
        </w:rPr>
        <w:tab/>
        <w:t>In this release, the SEAL sensing client is not used for sensing data collection.</w:t>
      </w:r>
    </w:p>
    <w:p w14:paraId="50FC5C7B" w14:textId="77777777" w:rsidR="00833BD3" w:rsidRDefault="00000000">
      <w:pPr>
        <w:pStyle w:val="EditorsNote"/>
        <w:rPr>
          <w:lang w:val="en-US" w:eastAsia="zh-CN"/>
        </w:rPr>
      </w:pPr>
      <w:r>
        <w:rPr>
          <w:lang w:val="en-US" w:eastAsia="zh-CN"/>
        </w:rPr>
        <w:t>Editor's Note:</w:t>
      </w:r>
      <w:r>
        <w:rPr>
          <w:lang w:val="en-US" w:eastAsia="zh-CN"/>
        </w:rPr>
        <w:tab/>
        <w:t>Whether the SEAL sensing client is needed and the usage of it are FFS.</w:t>
      </w:r>
    </w:p>
    <w:p w14:paraId="7C74C96D" w14:textId="77777777" w:rsidR="00833BD3" w:rsidRDefault="00000000">
      <w:pPr>
        <w:pStyle w:val="Heading4"/>
        <w:rPr>
          <w:lang w:val="en-US" w:eastAsia="zh-CN"/>
        </w:rPr>
      </w:pPr>
      <w:bookmarkStart w:id="118" w:name="_Toc211955622"/>
      <w:bookmarkStart w:id="119" w:name="_Toc215009607"/>
      <w:r>
        <w:rPr>
          <w:lang w:val="en-US" w:eastAsia="zh-CN"/>
        </w:rPr>
        <w:t>6.</w:t>
      </w:r>
      <w:r>
        <w:rPr>
          <w:rFonts w:hint="eastAsia"/>
          <w:lang w:val="en-US" w:eastAsia="zh-CN"/>
        </w:rPr>
        <w:t>2</w:t>
      </w:r>
      <w:r>
        <w:rPr>
          <w:lang w:val="en-US" w:eastAsia="zh-CN"/>
        </w:rPr>
        <w:t>.1.2</w:t>
      </w:r>
      <w:r>
        <w:rPr>
          <w:lang w:val="en-US" w:eastAsia="zh-CN"/>
        </w:rPr>
        <w:tab/>
        <w:t>Functional Entities Description</w:t>
      </w:r>
      <w:bookmarkEnd w:id="118"/>
      <w:bookmarkEnd w:id="119"/>
    </w:p>
    <w:p w14:paraId="27604645" w14:textId="77777777" w:rsidR="00833BD3" w:rsidRDefault="00000000">
      <w:pPr>
        <w:pStyle w:val="Heading5"/>
      </w:pPr>
      <w:bookmarkStart w:id="120" w:name="_Toc211955623"/>
      <w:bookmarkStart w:id="121" w:name="_Toc215009608"/>
      <w:r>
        <w:rPr>
          <w:lang w:val="en-US" w:eastAsia="zh-CN"/>
        </w:rPr>
        <w:t>6.</w:t>
      </w:r>
      <w:r>
        <w:rPr>
          <w:rFonts w:hint="eastAsia"/>
          <w:lang w:val="en-US" w:eastAsia="zh-CN"/>
        </w:rPr>
        <w:t>2</w:t>
      </w:r>
      <w:r>
        <w:rPr>
          <w:lang w:val="en-US" w:eastAsia="zh-CN"/>
        </w:rPr>
        <w:t>.1.2.1</w:t>
      </w:r>
      <w:r>
        <w:tab/>
        <w:t>General</w:t>
      </w:r>
      <w:bookmarkEnd w:id="120"/>
      <w:bookmarkEnd w:id="121"/>
    </w:p>
    <w:p w14:paraId="33749FA8" w14:textId="77777777" w:rsidR="00833BD3" w:rsidRDefault="00000000">
      <w:r>
        <w:t xml:space="preserve">The </w:t>
      </w:r>
      <w:r>
        <w:rPr>
          <w:lang w:eastAsia="zh-CN"/>
        </w:rPr>
        <w:t>SEAL Sensing Enabler</w:t>
      </w:r>
      <w:r>
        <w:t xml:space="preserve"> functional entities with </w:t>
      </w:r>
      <w:r>
        <w:rPr>
          <w:lang w:eastAsia="zh-CN"/>
        </w:rPr>
        <w:t>sensing application relevant service functions</w:t>
      </w:r>
      <w:r>
        <w:t xml:space="preserve"> are described in the following subclauses.</w:t>
      </w:r>
    </w:p>
    <w:p w14:paraId="1C1DBAAA" w14:textId="77777777" w:rsidR="00833BD3" w:rsidRDefault="00000000">
      <w:pPr>
        <w:pStyle w:val="Heading5"/>
        <w:rPr>
          <w:lang w:val="en-US" w:eastAsia="zh-CN"/>
        </w:rPr>
      </w:pPr>
      <w:bookmarkStart w:id="122" w:name="_Toc211955624"/>
      <w:bookmarkStart w:id="123" w:name="_Toc215009609"/>
      <w:r>
        <w:rPr>
          <w:lang w:val="en-US" w:eastAsia="zh-CN"/>
        </w:rPr>
        <w:t>6.</w:t>
      </w:r>
      <w:r>
        <w:rPr>
          <w:rFonts w:hint="eastAsia"/>
          <w:lang w:val="en-US" w:eastAsia="zh-CN"/>
        </w:rPr>
        <w:t>2</w:t>
      </w:r>
      <w:r>
        <w:rPr>
          <w:lang w:val="en-US" w:eastAsia="zh-CN"/>
        </w:rPr>
        <w:t>.1.2.2</w:t>
      </w:r>
      <w:r>
        <w:rPr>
          <w:lang w:val="en-US" w:eastAsia="zh-CN"/>
        </w:rPr>
        <w:tab/>
      </w:r>
      <w:r>
        <w:rPr>
          <w:lang w:eastAsia="zh-CN"/>
        </w:rPr>
        <w:t>SEAL Sensing Enabler</w:t>
      </w:r>
      <w:r>
        <w:rPr>
          <w:lang w:val="en-US" w:eastAsia="zh-CN"/>
        </w:rPr>
        <w:t xml:space="preserve"> client</w:t>
      </w:r>
      <w:bookmarkEnd w:id="122"/>
      <w:bookmarkEnd w:id="123"/>
    </w:p>
    <w:p w14:paraId="3B8EBBF0" w14:textId="77777777" w:rsidR="00833BD3" w:rsidRDefault="00000000">
      <w:r>
        <w:t xml:space="preserve">The </w:t>
      </w:r>
      <w:r>
        <w:rPr>
          <w:lang w:eastAsia="zh-CN"/>
        </w:rPr>
        <w:t>SEAL Sensing Enabler</w:t>
      </w:r>
      <w:r>
        <w:t xml:space="preserve"> client interacts with the </w:t>
      </w:r>
      <w:r>
        <w:rPr>
          <w:lang w:eastAsia="zh-CN"/>
        </w:rPr>
        <w:t>SEAL Sensing Enabler</w:t>
      </w:r>
      <w:r>
        <w:t xml:space="preserve"> server.</w:t>
      </w:r>
    </w:p>
    <w:p w14:paraId="6DCCB828" w14:textId="77777777" w:rsidR="00833BD3" w:rsidRDefault="00000000">
      <w:pPr>
        <w:pStyle w:val="NO"/>
      </w:pPr>
      <w:r>
        <w:rPr>
          <w:lang w:val="en-US" w:eastAsia="zh-CN"/>
        </w:rPr>
        <w:t>NOTE:</w:t>
      </w:r>
      <w:r>
        <w:rPr>
          <w:lang w:val="en-US" w:eastAsia="zh-CN"/>
        </w:rPr>
        <w:tab/>
        <w:t>In this release, the SEAL sensing client is not used for sensing data collection.</w:t>
      </w:r>
    </w:p>
    <w:p w14:paraId="61C1CBCB" w14:textId="77777777" w:rsidR="00833BD3" w:rsidRDefault="00000000">
      <w:pPr>
        <w:pStyle w:val="Heading5"/>
        <w:rPr>
          <w:lang w:val="en-US" w:eastAsia="zh-CN"/>
        </w:rPr>
      </w:pPr>
      <w:bookmarkStart w:id="124" w:name="_Toc211955625"/>
      <w:bookmarkStart w:id="125" w:name="_Toc215009610"/>
      <w:r>
        <w:rPr>
          <w:lang w:val="en-US" w:eastAsia="zh-CN"/>
        </w:rPr>
        <w:t>6.</w:t>
      </w:r>
      <w:r>
        <w:rPr>
          <w:rFonts w:hint="eastAsia"/>
          <w:lang w:val="en-US" w:eastAsia="zh-CN"/>
        </w:rPr>
        <w:t>2</w:t>
      </w:r>
      <w:r>
        <w:rPr>
          <w:lang w:val="en-US" w:eastAsia="zh-CN"/>
        </w:rPr>
        <w:t>.1.2.3</w:t>
      </w:r>
      <w:r>
        <w:rPr>
          <w:lang w:val="en-US" w:eastAsia="zh-CN"/>
        </w:rPr>
        <w:tab/>
      </w:r>
      <w:r>
        <w:rPr>
          <w:lang w:eastAsia="zh-CN"/>
        </w:rPr>
        <w:t>SEAL Sensing Enabler</w:t>
      </w:r>
      <w:r>
        <w:rPr>
          <w:lang w:val="en-US" w:eastAsia="zh-CN"/>
        </w:rPr>
        <w:t xml:space="preserve"> server</w:t>
      </w:r>
      <w:bookmarkEnd w:id="124"/>
      <w:bookmarkEnd w:id="125"/>
    </w:p>
    <w:p w14:paraId="62B40EEC" w14:textId="77777777" w:rsidR="00833BD3" w:rsidRDefault="00000000">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w:t>
      </w:r>
    </w:p>
    <w:p w14:paraId="30AD6E51" w14:textId="77777777" w:rsidR="00833BD3" w:rsidRDefault="00000000">
      <w:pPr>
        <w:pStyle w:val="Heading4"/>
        <w:rPr>
          <w:lang w:val="en-US" w:eastAsia="zh-CN"/>
        </w:rPr>
      </w:pPr>
      <w:bookmarkStart w:id="126" w:name="_Toc211955626"/>
      <w:bookmarkStart w:id="127" w:name="_Toc215009611"/>
      <w:r>
        <w:rPr>
          <w:lang w:val="en-US" w:eastAsia="zh-CN"/>
        </w:rPr>
        <w:t>6.</w:t>
      </w:r>
      <w:r>
        <w:rPr>
          <w:rFonts w:hint="eastAsia"/>
          <w:lang w:val="en-US" w:eastAsia="zh-CN"/>
        </w:rPr>
        <w:t>2</w:t>
      </w:r>
      <w:r>
        <w:rPr>
          <w:lang w:val="en-US" w:eastAsia="zh-CN"/>
        </w:rPr>
        <w:t>.1.3</w:t>
      </w:r>
      <w:r>
        <w:rPr>
          <w:lang w:val="en-US" w:eastAsia="zh-CN"/>
        </w:rPr>
        <w:tab/>
        <w:t>Reference Points Description</w:t>
      </w:r>
      <w:bookmarkEnd w:id="126"/>
      <w:bookmarkEnd w:id="127"/>
    </w:p>
    <w:p w14:paraId="086DF990" w14:textId="77777777" w:rsidR="00833BD3" w:rsidRDefault="00000000">
      <w:pPr>
        <w:pStyle w:val="Heading5"/>
      </w:pPr>
      <w:bookmarkStart w:id="128" w:name="_Toc211955627"/>
      <w:bookmarkStart w:id="129" w:name="_Toc215009612"/>
      <w:r>
        <w:rPr>
          <w:lang w:val="en-US" w:eastAsia="zh-CN"/>
        </w:rPr>
        <w:t>6.</w:t>
      </w:r>
      <w:r>
        <w:rPr>
          <w:rFonts w:hint="eastAsia"/>
          <w:lang w:val="en-US" w:eastAsia="zh-CN"/>
        </w:rPr>
        <w:t>2</w:t>
      </w:r>
      <w:r>
        <w:rPr>
          <w:lang w:val="en-US" w:eastAsia="zh-CN"/>
        </w:rPr>
        <w:t>.1.3.1</w:t>
      </w:r>
      <w:r>
        <w:tab/>
        <w:t>General</w:t>
      </w:r>
      <w:bookmarkEnd w:id="128"/>
      <w:bookmarkEnd w:id="129"/>
    </w:p>
    <w:p w14:paraId="7E0BBE82" w14:textId="77777777" w:rsidR="00833BD3" w:rsidRDefault="00000000">
      <w:r>
        <w:t>The reference points for the functional model for sensing application</w:t>
      </w:r>
      <w:r>
        <w:rPr>
          <w:lang w:eastAsia="zh-CN"/>
        </w:rPr>
        <w:t xml:space="preserve"> relevant service </w:t>
      </w:r>
      <w:r>
        <w:t>are described in the following subclauses.</w:t>
      </w:r>
    </w:p>
    <w:p w14:paraId="23988015" w14:textId="77777777" w:rsidR="00833BD3" w:rsidRDefault="00000000">
      <w:pPr>
        <w:pStyle w:val="EditorsNote"/>
      </w:pPr>
      <w:r>
        <w:t>Editor’s Note:</w:t>
      </w:r>
      <w:r>
        <w:tab/>
        <w:t>The description of reference points is FFS.</w:t>
      </w:r>
    </w:p>
    <w:p w14:paraId="2C766D09" w14:textId="77777777" w:rsidR="00833BD3" w:rsidRDefault="00000000">
      <w:pPr>
        <w:pStyle w:val="Heading3"/>
      </w:pPr>
      <w:bookmarkStart w:id="130" w:name="_Toc211955628"/>
      <w:bookmarkStart w:id="131" w:name="_Toc215009613"/>
      <w:r>
        <w:t>6.</w:t>
      </w:r>
      <w:r>
        <w:rPr>
          <w:rFonts w:hint="eastAsia"/>
          <w:lang w:val="en-US" w:eastAsia="zh-CN"/>
        </w:rPr>
        <w:t>2</w:t>
      </w:r>
      <w:r>
        <w:t>.</w:t>
      </w:r>
      <w:r>
        <w:rPr>
          <w:lang w:eastAsia="zh-CN"/>
        </w:rPr>
        <w:t>2</w:t>
      </w:r>
      <w:r>
        <w:tab/>
      </w:r>
      <w:r>
        <w:rPr>
          <w:lang w:eastAsia="zh-CN"/>
        </w:rPr>
        <w:t>Architecture impacts</w:t>
      </w:r>
      <w:bookmarkEnd w:id="130"/>
      <w:bookmarkEnd w:id="131"/>
    </w:p>
    <w:p w14:paraId="5641D014" w14:textId="77777777" w:rsidR="00833BD3" w:rsidRDefault="00000000">
      <w:pPr>
        <w:pStyle w:val="EditorsNote"/>
      </w:pPr>
      <w:r>
        <w:t>Editor's Note:</w:t>
      </w:r>
      <w:r>
        <w:tab/>
        <w:t>The architecture impacts of the solution is FFS.</w:t>
      </w:r>
    </w:p>
    <w:p w14:paraId="35D878FE" w14:textId="77777777" w:rsidR="00833BD3" w:rsidRDefault="00000000">
      <w:pPr>
        <w:pStyle w:val="Heading3"/>
      </w:pPr>
      <w:bookmarkStart w:id="132" w:name="_Toc211955629"/>
      <w:bookmarkStart w:id="133" w:name="_Toc215009614"/>
      <w:r>
        <w:lastRenderedPageBreak/>
        <w:t>6.</w:t>
      </w:r>
      <w:r>
        <w:rPr>
          <w:rFonts w:hint="eastAsia"/>
          <w:lang w:val="en-US" w:eastAsia="zh-CN"/>
        </w:rPr>
        <w:t>2</w:t>
      </w:r>
      <w:r>
        <w:t>.</w:t>
      </w:r>
      <w:r>
        <w:rPr>
          <w:lang w:eastAsia="zh-CN"/>
        </w:rPr>
        <w:t>3</w:t>
      </w:r>
      <w:r>
        <w:tab/>
      </w:r>
      <w:r>
        <w:rPr>
          <w:rFonts w:hint="eastAsia"/>
          <w:lang w:eastAsia="zh-CN"/>
        </w:rPr>
        <w:t>Solution e</w:t>
      </w:r>
      <w:r>
        <w:t>valuation</w:t>
      </w:r>
      <w:bookmarkEnd w:id="132"/>
      <w:bookmarkEnd w:id="133"/>
    </w:p>
    <w:p w14:paraId="4CA66710" w14:textId="77777777" w:rsidR="00833BD3" w:rsidRDefault="00000000">
      <w:pPr>
        <w:pStyle w:val="EditorsNote"/>
      </w:pPr>
      <w:r>
        <w:t>Editor's Note:</w:t>
      </w:r>
      <w:r>
        <w:tab/>
        <w:t>The evaluation of the solution is FFS.</w:t>
      </w:r>
    </w:p>
    <w:p w14:paraId="26CCB2E5" w14:textId="77777777" w:rsidR="00833BD3" w:rsidRDefault="00000000">
      <w:pPr>
        <w:pStyle w:val="Heading2"/>
        <w:rPr>
          <w:lang w:val="en-US" w:eastAsia="zh-CN"/>
        </w:rPr>
      </w:pPr>
      <w:bookmarkStart w:id="134" w:name="_Toc211955630"/>
      <w:bookmarkStart w:id="135" w:name="_Toc215009615"/>
      <w:r>
        <w:rPr>
          <w:rFonts w:hint="eastAsia"/>
          <w:lang w:val="en-US" w:eastAsia="zh-CN"/>
        </w:rPr>
        <w:t>6.3</w:t>
      </w:r>
      <w:r>
        <w:rPr>
          <w:rFonts w:hint="eastAsia"/>
          <w:lang w:val="en-US" w:eastAsia="zh-CN"/>
        </w:rPr>
        <w:tab/>
        <w:t>Solution #2: Support the sensing results exposure based on the sensing subscription request</w:t>
      </w:r>
      <w:bookmarkEnd w:id="134"/>
      <w:bookmarkEnd w:id="135"/>
    </w:p>
    <w:p w14:paraId="15F7CC1E" w14:textId="77777777" w:rsidR="00833BD3" w:rsidRDefault="00000000">
      <w:pPr>
        <w:pStyle w:val="Heading3"/>
      </w:pPr>
      <w:bookmarkStart w:id="136" w:name="_Toc211955631"/>
      <w:bookmarkStart w:id="137" w:name="_Toc215009616"/>
      <w:r>
        <w:rPr>
          <w:rFonts w:hint="eastAsia"/>
          <w:lang w:val="en-US" w:eastAsia="zh-CN"/>
        </w:rPr>
        <w:t>6</w:t>
      </w:r>
      <w:r>
        <w:t>.</w:t>
      </w:r>
      <w:r>
        <w:rPr>
          <w:rFonts w:eastAsia="SimSun" w:hint="eastAsia"/>
          <w:lang w:val="en-US" w:eastAsia="zh-CN"/>
        </w:rPr>
        <w:t>3</w:t>
      </w:r>
      <w:r>
        <w:t>.1</w:t>
      </w:r>
      <w:r>
        <w:tab/>
        <w:t>Solution description</w:t>
      </w:r>
      <w:bookmarkEnd w:id="136"/>
      <w:bookmarkEnd w:id="137"/>
    </w:p>
    <w:p w14:paraId="5E5E54F7" w14:textId="77777777" w:rsidR="00833BD3" w:rsidRDefault="00000000">
      <w:pPr>
        <w:rPr>
          <w:rFonts w:ascii="SimSun" w:eastAsia="SimSun" w:hAnsi="SimSun"/>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eastAsia="SimSun" w:hint="eastAsia"/>
          <w:lang w:val="en-US" w:eastAsia="zh-CN"/>
        </w:rPr>
        <w:t xml:space="preserve">sensing results </w:t>
      </w:r>
      <w:r>
        <w:rPr>
          <w:rFonts w:eastAsia="SimSun"/>
          <w:lang w:eastAsia="zh-CN"/>
        </w:rPr>
        <w:t>exposure</w:t>
      </w:r>
      <w:r>
        <w:rPr>
          <w:rFonts w:ascii="SimSun" w:eastAsia="SimSun" w:hAnsi="SimSun" w:hint="eastAsia"/>
          <w:lang w:val="en-US" w:eastAsia="zh-CN"/>
        </w:rPr>
        <w:t>.</w:t>
      </w:r>
    </w:p>
    <w:p w14:paraId="63EE7F2A" w14:textId="77777777" w:rsidR="00833BD3" w:rsidRDefault="00000000">
      <w:pPr>
        <w:pStyle w:val="EditorsNote"/>
        <w:keepLines w:val="0"/>
        <w:widowControl w:val="0"/>
        <w:jc w:val="both"/>
        <w:rPr>
          <w:lang w:val="en-US" w:eastAsia="zh-CN"/>
        </w:rPr>
      </w:pPr>
      <w:r>
        <w:rPr>
          <w:lang w:val="en-US" w:eastAsia="zh-CN"/>
        </w:rPr>
        <w:t>Editor's note: This solution is built on f</w:t>
      </w:r>
      <w:r>
        <w:t xml:space="preserve">unctional </w:t>
      </w:r>
      <w:r>
        <w:rPr>
          <w:lang w:val="en-US" w:eastAsia="zh-CN"/>
        </w:rPr>
        <w:t>a</w:t>
      </w:r>
      <w:r>
        <w:t>rchitecture</w:t>
      </w:r>
      <w:r>
        <w:rPr>
          <w:lang w:val="en-US" w:eastAsia="zh-CN"/>
        </w:rPr>
        <w:t xml:space="preserve"> described in </w:t>
      </w:r>
      <w:r>
        <w:rPr>
          <w:rFonts w:hint="eastAsia"/>
          <w:lang w:val="en-US" w:eastAsia="zh-CN"/>
        </w:rPr>
        <w:t>s</w:t>
      </w:r>
      <w:r>
        <w:rPr>
          <w:lang w:val="en-US" w:eastAsia="zh-CN"/>
        </w:rPr>
        <w:t>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p>
    <w:p w14:paraId="4F915CA0" w14:textId="77777777" w:rsidR="00833BD3" w:rsidRDefault="00000000">
      <w:pPr>
        <w:rPr>
          <w:rFonts w:ascii="SimSun" w:eastAsia="SimSun" w:hAnsi="SimSun"/>
          <w:lang w:val="en-US" w:eastAsia="zh-CN"/>
        </w:rPr>
      </w:pPr>
      <w:bookmarkStart w:id="138" w:name="OLE_LINK2"/>
      <w:r>
        <w:rPr>
          <w:lang w:val="en-US"/>
        </w:rPr>
        <w:t>In this solution</w:t>
      </w:r>
      <w:r>
        <w:rPr>
          <w:rFonts w:hint="eastAsia"/>
          <w:lang w:val="en-US" w:eastAsia="zh-CN"/>
        </w:rPr>
        <w:t xml:space="preserve">, after acquiring the sensing requirements from the sensing service </w:t>
      </w:r>
      <w:r>
        <w:rPr>
          <w:rFonts w:eastAsia="SimSun" w:hint="eastAsia"/>
          <w:lang w:val="en-US" w:eastAsia="zh-CN"/>
        </w:rPr>
        <w:t>consumer,</w:t>
      </w:r>
      <w:r>
        <w:rPr>
          <w:rFonts w:hint="eastAsia"/>
          <w:lang w:val="en-US" w:eastAsia="zh-CN"/>
        </w:rPr>
        <w:t xml:space="preserve"> </w:t>
      </w:r>
      <w:bookmarkStart w:id="139" w:name="OLE_LINK1"/>
      <w:r>
        <w:rPr>
          <w:rFonts w:hint="eastAsia"/>
          <w:lang w:val="en-US" w:eastAsia="zh-CN"/>
        </w:rPr>
        <w:t>a Sensing enabler s</w:t>
      </w:r>
      <w:r>
        <w:t>erver</w:t>
      </w:r>
      <w:r>
        <w:rPr>
          <w:rFonts w:eastAsia="SimSun" w:hint="eastAsia"/>
          <w:lang w:val="en-US" w:eastAsia="zh-CN"/>
        </w:rPr>
        <w:t xml:space="preserve"> </w:t>
      </w:r>
      <w:r>
        <w:rPr>
          <w:rFonts w:hint="eastAsia"/>
          <w:lang w:val="en-US" w:eastAsia="zh-CN"/>
        </w:rPr>
        <w:t>will send sensing request to a 5GC NF(e.g.</w:t>
      </w:r>
      <w:r>
        <w:rPr>
          <w:lang w:val="en-US" w:eastAsia="zh-CN"/>
        </w:rPr>
        <w:t xml:space="preserve"> </w:t>
      </w:r>
      <w:r>
        <w:rPr>
          <w:rFonts w:hint="eastAsia"/>
          <w:lang w:val="en-US" w:eastAsia="zh-CN"/>
        </w:rPr>
        <w:t>NEF)</w:t>
      </w:r>
      <w:r>
        <w:rPr>
          <w:rFonts w:eastAsia="SimSun" w:hint="eastAsia"/>
          <w:lang w:val="en-US" w:eastAsia="zh-CN"/>
        </w:rPr>
        <w:t xml:space="preserve">. After it receives the sensing results from the </w:t>
      </w:r>
      <w:r>
        <w:rPr>
          <w:rFonts w:hint="eastAsia"/>
          <w:lang w:val="en-US" w:eastAsia="zh-CN"/>
        </w:rPr>
        <w:t xml:space="preserve">5GC NF, it </w:t>
      </w:r>
      <w:r>
        <w:rPr>
          <w:rFonts w:eastAsia="SimSun" w:hint="eastAsia"/>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sensing service supplier(s) to acquire more sensing results, then it may generate enhanced sensing results based on the received sensing results from the 5GC NF and other sensing service supplier(s) and expose them to the sensing service consumer.</w:t>
      </w:r>
      <w:bookmarkEnd w:id="139"/>
    </w:p>
    <w:p w14:paraId="169B5552" w14:textId="77777777" w:rsidR="00833BD3" w:rsidRDefault="00000000">
      <w:pPr>
        <w:rPr>
          <w:rFonts w:eastAsia="SimSun"/>
          <w:lang w:val="en-US" w:eastAsia="zh-CN"/>
        </w:rPr>
      </w:pPr>
      <w:r>
        <w:rPr>
          <w:lang w:val="en-US"/>
        </w:rPr>
        <w:t>In this solution</w:t>
      </w:r>
      <w:r>
        <w:rPr>
          <w:rFonts w:eastAsia="SimSun" w:hint="eastAsia"/>
          <w:lang w:val="en-US" w:eastAsia="zh-CN"/>
        </w:rPr>
        <w:t>, the</w:t>
      </w:r>
      <w:r>
        <w:rPr>
          <w:rFonts w:hint="eastAsia"/>
          <w:lang w:val="en-US" w:eastAsia="zh-CN"/>
        </w:rPr>
        <w:t xml:space="preserve"> sensing service supplier </w:t>
      </w:r>
      <w:r>
        <w:rPr>
          <w:rFonts w:eastAsia="SimSun" w:hint="eastAsia"/>
          <w:lang w:val="en-US" w:eastAsia="zh-CN"/>
        </w:rPr>
        <w:t xml:space="preserve">which can provide sensing results </w:t>
      </w:r>
      <w:r>
        <w:rPr>
          <w:rFonts w:hint="eastAsia"/>
          <w:lang w:val="en-US" w:eastAsia="zh-CN"/>
        </w:rPr>
        <w:t>can be</w:t>
      </w:r>
      <w:r>
        <w:rPr>
          <w:rFonts w:eastAsia="SimSun" w:hint="eastAsia"/>
          <w:lang w:val="en-US" w:eastAsia="zh-CN"/>
        </w:rPr>
        <w:t xml:space="preserve"> another </w:t>
      </w:r>
      <w:r>
        <w:rPr>
          <w:rFonts w:hint="eastAsia"/>
          <w:lang w:val="en-US" w:eastAsia="zh-CN"/>
        </w:rPr>
        <w:t xml:space="preserve">5GC NF or vertical </w:t>
      </w:r>
      <w:r>
        <w:t xml:space="preserve">application </w:t>
      </w:r>
      <w:r>
        <w:rPr>
          <w:lang w:eastAsia="zh-CN"/>
        </w:rPr>
        <w:t>server</w:t>
      </w:r>
      <w:r>
        <w:rPr>
          <w:rFonts w:hint="eastAsia"/>
          <w:lang w:val="en-US" w:eastAsia="zh-CN"/>
        </w:rPr>
        <w:t>.</w:t>
      </w:r>
      <w:bookmarkEnd w:id="138"/>
    </w:p>
    <w:p w14:paraId="6024F38B" w14:textId="77777777" w:rsidR="00833BD3" w:rsidRDefault="00000000">
      <w:pPr>
        <w:pStyle w:val="EditorsNote"/>
        <w:rPr>
          <w:rFonts w:eastAsia="SimSun"/>
          <w:lang w:val="en-US" w:eastAsia="zh-CN"/>
        </w:rPr>
      </w:pPr>
      <w:r>
        <w:rPr>
          <w:lang w:val="en-US" w:eastAsia="zh-CN"/>
        </w:rPr>
        <w:t>Editor's note:</w:t>
      </w:r>
      <w:r>
        <w:rPr>
          <w:lang w:val="en-US" w:eastAsia="zh-CN"/>
        </w:rPr>
        <w:tab/>
      </w:r>
      <w:r>
        <w:rPr>
          <w:rFonts w:hint="eastAsia"/>
          <w:lang w:val="en-US" w:eastAsia="zh-CN"/>
        </w:rPr>
        <w:t xml:space="preserve">Whether the sensing service supplier can be </w:t>
      </w:r>
      <w:r>
        <w:rPr>
          <w:lang w:val="en-US" w:eastAsia="zh-CN"/>
        </w:rPr>
        <w:t>3rd party AF</w:t>
      </w:r>
      <w:r>
        <w:rPr>
          <w:rFonts w:hint="eastAsia"/>
          <w:lang w:val="en-US" w:eastAsia="zh-CN"/>
        </w:rPr>
        <w:t xml:space="preserve"> is FFS.</w:t>
      </w:r>
    </w:p>
    <w:p w14:paraId="04A003A6" w14:textId="77777777" w:rsidR="00833BD3" w:rsidRDefault="00000000">
      <w:pPr>
        <w:pStyle w:val="Heading3"/>
      </w:pPr>
      <w:bookmarkStart w:id="140" w:name="_Toc211955632"/>
      <w:bookmarkStart w:id="141" w:name="_Toc215009617"/>
      <w:r>
        <w:rPr>
          <w:rFonts w:eastAsia="SimSun" w:hint="eastAsia"/>
          <w:lang w:val="en-US" w:eastAsia="zh-CN"/>
        </w:rPr>
        <w:t>6</w:t>
      </w:r>
      <w:r>
        <w:t>.</w:t>
      </w:r>
      <w:r>
        <w:rPr>
          <w:rFonts w:eastAsia="SimSun" w:hint="eastAsia"/>
          <w:lang w:val="en-US" w:eastAsia="zh-CN"/>
        </w:rPr>
        <w:t>3</w:t>
      </w:r>
      <w:r>
        <w:t>.</w:t>
      </w:r>
      <w:r>
        <w:rPr>
          <w:rFonts w:eastAsia="SimSun" w:hint="eastAsia"/>
          <w:lang w:val="en-US" w:eastAsia="zh-CN"/>
        </w:rPr>
        <w:t>2</w:t>
      </w:r>
      <w:r>
        <w:tab/>
        <w:t>Procedures</w:t>
      </w:r>
      <w:bookmarkEnd w:id="140"/>
      <w:bookmarkEnd w:id="141"/>
    </w:p>
    <w:p w14:paraId="09B8BD37" w14:textId="77777777" w:rsidR="00833BD3" w:rsidRDefault="00000000">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eastAsia="SimSun" w:hint="eastAsia"/>
          <w:lang w:val="en-US" w:eastAsia="zh-CN"/>
        </w:rPr>
        <w:t>3</w:t>
      </w:r>
      <w:r>
        <w:rPr>
          <w:rFonts w:hint="eastAsia"/>
        </w:rPr>
        <w:t>.2-1</w:t>
      </w:r>
      <w:r>
        <w:t>.</w:t>
      </w:r>
    </w:p>
    <w:p w14:paraId="0F3FAC84" w14:textId="77777777" w:rsidR="00833BD3" w:rsidRDefault="00000000">
      <w:r>
        <w:t>Pre-conditions:</w:t>
      </w:r>
    </w:p>
    <w:p w14:paraId="18CA0D03" w14:textId="0796C51A" w:rsidR="00833BD3" w:rsidRDefault="00206317" w:rsidP="00206317">
      <w:pPr>
        <w:pStyle w:val="B1"/>
        <w:rPr>
          <w:lang w:val="en-US" w:eastAsia="zh-CN"/>
        </w:rPr>
      </w:pPr>
      <w:r>
        <w:t>1.</w:t>
      </w:r>
      <w:r>
        <w:tab/>
      </w:r>
      <w:r w:rsidR="00000000">
        <w:t xml:space="preserve">The </w:t>
      </w:r>
      <w:r w:rsidR="00000000">
        <w:rPr>
          <w:rFonts w:hint="eastAsia"/>
          <w:lang w:val="en-US" w:eastAsia="zh-CN"/>
        </w:rPr>
        <w:t>Sensing enabler s</w:t>
      </w:r>
      <w:r w:rsidR="00000000">
        <w:rPr>
          <w:lang w:eastAsia="zh-CN"/>
        </w:rPr>
        <w:t>erver</w:t>
      </w:r>
      <w:r w:rsidR="00000000">
        <w:rPr>
          <w:rFonts w:hint="eastAsia"/>
          <w:lang w:val="en-US" w:eastAsia="zh-CN"/>
        </w:rPr>
        <w:t xml:space="preserve"> has acquired sensing capability information of one or more</w:t>
      </w:r>
      <w:r w:rsidR="00000000">
        <w:rPr>
          <w:lang w:eastAsia="zh-CN"/>
        </w:rPr>
        <w:t xml:space="preserve"> </w:t>
      </w:r>
      <w:r w:rsidR="00000000">
        <w:rPr>
          <w:rFonts w:hint="eastAsia"/>
          <w:lang w:val="en-US" w:eastAsia="zh-CN"/>
        </w:rPr>
        <w:t>Sensing Service Supplier(s).</w:t>
      </w:r>
    </w:p>
    <w:p w14:paraId="1A61E364" w14:textId="6837FD83" w:rsidR="00833BD3" w:rsidRDefault="00206317" w:rsidP="00206317">
      <w:pPr>
        <w:pStyle w:val="B1"/>
        <w:rPr>
          <w:lang w:val="en-US" w:eastAsia="zh-CN"/>
        </w:rPr>
      </w:pPr>
      <w:r>
        <w:rPr>
          <w:lang w:val="en-US" w:eastAsia="zh-CN"/>
        </w:rPr>
        <w:t>2.</w:t>
      </w:r>
      <w:r>
        <w:rPr>
          <w:lang w:val="en-US" w:eastAsia="zh-CN"/>
        </w:rPr>
        <w:tab/>
      </w:r>
      <w:r w:rsidR="00000000">
        <w:rPr>
          <w:rFonts w:hint="eastAsia"/>
          <w:lang w:val="en-US" w:eastAsia="zh-CN"/>
        </w:rPr>
        <w:t>The Sensing enabler server has acquired Sensing Authorization information for Sensing Service from CN.</w:t>
      </w:r>
    </w:p>
    <w:p w14:paraId="385D28C1" w14:textId="77777777" w:rsidR="00833BD3" w:rsidRDefault="00000000">
      <w:pPr>
        <w:pStyle w:val="TH"/>
      </w:pPr>
      <w:r>
        <w:object w:dxaOrig="8260" w:dyaOrig="6636" w14:anchorId="631BFB53">
          <v:shape id="_x0000_i1026" type="#_x0000_t75" style="width:413.15pt;height:331.9pt" o:ole="">
            <v:imagedata r:id="rId14" o:title=""/>
            <o:lock v:ext="edit" aspectratio="f"/>
          </v:shape>
          <o:OLEObject Type="Embed" ProgID="Visio.Drawing.15" ShapeID="_x0000_i1026" DrawAspect="Content" ObjectID="_1825622393" r:id="rId15"/>
        </w:object>
      </w:r>
    </w:p>
    <w:p w14:paraId="68F13B25" w14:textId="77777777" w:rsidR="00833BD3" w:rsidRDefault="00000000">
      <w:pPr>
        <w:pStyle w:val="TF"/>
        <w:widowControl w:val="0"/>
      </w:pPr>
      <w:r>
        <w:t>Figure 6.</w:t>
      </w:r>
      <w:r>
        <w:rPr>
          <w:rFonts w:eastAsia="SimSun" w:hint="eastAsia"/>
          <w:lang w:val="en-US" w:eastAsia="zh-CN"/>
        </w:rPr>
        <w:t>3.2</w:t>
      </w:r>
      <w:r>
        <w:t xml:space="preserve">-1: Sensing </w:t>
      </w:r>
      <w:r>
        <w:rPr>
          <w:rFonts w:eastAsia="SimSun" w:hint="eastAsia"/>
          <w:lang w:val="en-US" w:eastAsia="zh-CN"/>
        </w:rPr>
        <w:t>service exposure</w:t>
      </w:r>
      <w:r>
        <w:t xml:space="preserve"> procedure</w:t>
      </w:r>
    </w:p>
    <w:p w14:paraId="0976DBC7" w14:textId="77777777" w:rsidR="00833BD3" w:rsidRDefault="00000000">
      <w:pPr>
        <w:pStyle w:val="B1"/>
        <w:rPr>
          <w:lang w:val="en-US"/>
        </w:rPr>
      </w:pPr>
      <w:r>
        <w:rPr>
          <w:lang w:val="en-US" w:eastAsia="zh-CN"/>
        </w:rPr>
        <w:t>1.</w:t>
      </w:r>
      <w:r>
        <w:rPr>
          <w:lang w:val="en-US" w:eastAsia="zh-CN"/>
        </w:rPr>
        <w:tab/>
      </w:r>
      <w:r>
        <w:rPr>
          <w:rFonts w:hint="eastAsia"/>
          <w:lang w:val="en-US" w:eastAsia="zh-CN"/>
        </w:rPr>
        <w:t>The VAL Server/Client</w:t>
      </w:r>
      <w:r>
        <w:rPr>
          <w:rFonts w:eastAsia="SimSun" w:hint="eastAsia"/>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eastAsia="SimSun" w:hint="eastAsia"/>
          <w:lang w:val="en-US" w:eastAsia="zh-CN"/>
        </w:rPr>
        <w:t>S</w:t>
      </w:r>
      <w:r>
        <w:t>erver</w:t>
      </w:r>
      <w:r>
        <w:rPr>
          <w:rFonts w:eastAsia="SimSun" w:hint="eastAsia"/>
          <w:lang w:val="en-US" w:eastAsia="zh-CN"/>
        </w:rPr>
        <w:t>/Client such a</w:t>
      </w:r>
      <w:r>
        <w:rPr>
          <w:rFonts w:hint="eastAsia"/>
          <w:lang w:val="en-US" w:eastAsia="zh-CN"/>
        </w:rPr>
        <w:t xml:space="preserve">s VAL ID, </w:t>
      </w:r>
      <w:r>
        <w:t>Sensing Service Area of interest</w:t>
      </w:r>
      <w:r>
        <w:rPr>
          <w:rFonts w:hint="eastAsia"/>
          <w:lang w:val="en-US" w:eastAsia="zh-CN"/>
        </w:rPr>
        <w:t xml:space="preserve">, </w:t>
      </w:r>
      <w:r>
        <w:rPr>
          <w:rFonts w:eastAsia="SimSun" w:hint="eastAsia"/>
          <w:lang w:val="en-US" w:eastAsia="zh-CN"/>
        </w:rPr>
        <w:t>S</w:t>
      </w:r>
      <w:r>
        <w:rPr>
          <w:rFonts w:hint="eastAsia"/>
        </w:rPr>
        <w:t>ensing service type</w:t>
      </w:r>
      <w:r>
        <w:rPr>
          <w:rFonts w:eastAsia="SimSun" w:hint="eastAsia"/>
          <w:lang w:val="en-US" w:eastAsia="zh-CN"/>
        </w:rPr>
        <w:t xml:space="preserve">, </w:t>
      </w:r>
      <w:r>
        <w:rPr>
          <w:rFonts w:hint="eastAsia"/>
        </w:rPr>
        <w:t xml:space="preserve">Sensing target object type, </w:t>
      </w:r>
      <w:r>
        <w:rPr>
          <w:rFonts w:eastAsia="SimSun" w:hint="eastAsia"/>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The</w:t>
      </w:r>
      <w:r>
        <w:rPr>
          <w:lang w:eastAsia="zh-CN"/>
        </w:rPr>
        <w:t xml:space="preserve"> </w:t>
      </w:r>
      <w:r>
        <w:rPr>
          <w:rFonts w:hint="eastAsia"/>
          <w:lang w:val="en-US" w:eastAsia="zh-CN"/>
        </w:rPr>
        <w:t>Sensing enabler s</w:t>
      </w:r>
      <w:r>
        <w:t>erver</w:t>
      </w:r>
      <w:r>
        <w:rPr>
          <w:rFonts w:hint="eastAsia"/>
          <w:lang w:val="en-US" w:eastAsia="zh-CN"/>
        </w:rPr>
        <w:t xml:space="preserve"> performs authorization check and determines whether the </w:t>
      </w:r>
      <w:r>
        <w:t>Sensing Service Area of interest</w:t>
      </w:r>
      <w:r>
        <w:rPr>
          <w:rFonts w:eastAsia="SimSun" w:hint="eastAsia"/>
          <w:lang w:val="en-US" w:eastAsia="zh-CN"/>
        </w:rPr>
        <w:t xml:space="preserve">, </w:t>
      </w:r>
      <w:r>
        <w:rPr>
          <w:rFonts w:hint="eastAsia"/>
        </w:rPr>
        <w:t>sensing service type</w:t>
      </w:r>
      <w:r>
        <w:rPr>
          <w:rFonts w:eastAsia="SimSun" w:hint="eastAsia"/>
          <w:lang w:val="en-US" w:eastAsia="zh-CN"/>
        </w:rPr>
        <w:t xml:space="preserve"> and </w:t>
      </w:r>
      <w:r>
        <w:rPr>
          <w:rFonts w:hint="eastAsia"/>
        </w:rPr>
        <w:t>Sensing target object type</w:t>
      </w:r>
      <w:r>
        <w:rPr>
          <w:rFonts w:eastAsia="SimSun" w:hint="eastAsia"/>
          <w:lang w:val="en-US" w:eastAsia="zh-CN"/>
        </w:rPr>
        <w:t xml:space="preserve"> is </w:t>
      </w:r>
      <w:r>
        <w:rPr>
          <w:szCs w:val="24"/>
        </w:rPr>
        <w:t>authorized</w:t>
      </w:r>
      <w:r>
        <w:rPr>
          <w:rFonts w:eastAsia="SimSun" w:hint="eastAsia"/>
          <w:szCs w:val="24"/>
          <w:lang w:val="en-US" w:eastAsia="zh-CN"/>
        </w:rPr>
        <w:t xml:space="preserve"> according to the acquired Sensing Authorization information for Sensing Service from CN. The</w:t>
      </w:r>
      <w:r>
        <w:rPr>
          <w:rFonts w:hint="eastAsia"/>
          <w:lang w:val="en-US" w:eastAsia="zh-CN"/>
        </w:rPr>
        <w:t xml:space="preserve">n </w:t>
      </w:r>
      <w:r>
        <w:rPr>
          <w:rFonts w:eastAsia="SimSun" w:hint="eastAsia"/>
          <w:lang w:val="en-US" w:eastAsia="zh-CN"/>
        </w:rPr>
        <w:t xml:space="preserve">it </w:t>
      </w:r>
      <w:r>
        <w:rPr>
          <w:rFonts w:hint="eastAsia"/>
          <w:lang w:val="en-US" w:eastAsia="zh-CN"/>
        </w:rPr>
        <w:t>sends sensing service subscription response including the authorization information (e.g.,</w:t>
      </w:r>
      <w:r>
        <w:rPr>
          <w:szCs w:val="24"/>
        </w:rPr>
        <w:t>authorized</w:t>
      </w:r>
      <w:r>
        <w:rPr>
          <w:rFonts w:eastAsia="SimSun" w:hint="eastAsia"/>
          <w:szCs w:val="24"/>
          <w:lang w:val="en-US" w:eastAsia="zh-CN"/>
        </w:rPr>
        <w:t xml:space="preserve"> </w:t>
      </w:r>
      <w:r>
        <w:t>Sensing Service Area</w:t>
      </w:r>
      <w:r>
        <w:rPr>
          <w:rFonts w:eastAsia="SimSun" w:hint="eastAsia"/>
          <w:lang w:val="en-US" w:eastAsia="zh-CN"/>
        </w:rPr>
        <w:t xml:space="preserve">, </w:t>
      </w:r>
      <w:r>
        <w:rPr>
          <w:szCs w:val="24"/>
        </w:rPr>
        <w:t>authorized</w:t>
      </w:r>
      <w:r>
        <w:rPr>
          <w:rFonts w:eastAsia="SimSun" w:hint="eastAsia"/>
          <w:szCs w:val="24"/>
          <w:lang w:val="en-US" w:eastAsia="zh-CN"/>
        </w:rPr>
        <w:t xml:space="preserve"> </w:t>
      </w:r>
      <w:r>
        <w:rPr>
          <w:rFonts w:hint="eastAsia"/>
        </w:rPr>
        <w:t>sensing service type</w:t>
      </w:r>
      <w:r>
        <w:rPr>
          <w:rFonts w:eastAsia="SimSun" w:hint="eastAsia"/>
          <w:lang w:val="en-US" w:eastAsia="zh-CN"/>
        </w:rPr>
        <w:t xml:space="preserve"> and </w:t>
      </w:r>
      <w:r>
        <w:rPr>
          <w:szCs w:val="24"/>
        </w:rPr>
        <w:t>authorized</w:t>
      </w:r>
      <w:r>
        <w:rPr>
          <w:rFonts w:eastAsia="SimSun" w:hint="eastAsia"/>
          <w:szCs w:val="24"/>
          <w:lang w:val="en-US" w:eastAsia="zh-CN"/>
        </w:rPr>
        <w:t xml:space="preserve"> </w:t>
      </w:r>
      <w:r>
        <w:rPr>
          <w:rFonts w:hint="eastAsia"/>
        </w:rPr>
        <w:t>Sensing target object type</w:t>
      </w:r>
      <w:r>
        <w:rPr>
          <w:rFonts w:eastAsia="SimSun" w:hint="eastAsia"/>
          <w:lang w:val="en-US" w:eastAsia="zh-CN"/>
        </w:rPr>
        <w:t xml:space="preserve">) to the sensing consumer. </w:t>
      </w:r>
      <w:r>
        <w:rPr>
          <w:rFonts w:hint="eastAsia"/>
          <w:lang w:val="en-US" w:eastAsia="zh-CN"/>
        </w:rPr>
        <w:t xml:space="preserve">If the </w:t>
      </w:r>
      <w:r>
        <w:rPr>
          <w:rFonts w:eastAsia="SimSun" w:hint="eastAsia"/>
          <w:lang w:val="en-US" w:eastAsia="zh-CN"/>
        </w:rPr>
        <w:t xml:space="preserve">sensing consumer is </w:t>
      </w:r>
      <w:r>
        <w:rPr>
          <w:szCs w:val="24"/>
        </w:rPr>
        <w:t>authorized</w:t>
      </w:r>
      <w:r>
        <w:rPr>
          <w:rFonts w:eastAsia="SimSun" w:hint="eastAsia"/>
          <w:szCs w:val="24"/>
          <w:lang w:val="en-US" w:eastAsia="zh-CN"/>
        </w:rPr>
        <w:t xml:space="preserve"> to acquire</w:t>
      </w:r>
      <w:r>
        <w:rPr>
          <w:szCs w:val="24"/>
        </w:rPr>
        <w:t xml:space="preserve"> </w:t>
      </w:r>
      <w:r>
        <w:rPr>
          <w:rStyle w:val="normaltextrun"/>
          <w:rFonts w:eastAsiaTheme="majorEastAsia" w:hint="eastAsia"/>
          <w:lang w:val="en-US" w:eastAsia="zh-CN"/>
        </w:rPr>
        <w:t xml:space="preserve">one-time </w:t>
      </w:r>
      <w:r>
        <w:rPr>
          <w:rFonts w:eastAsia="SimSun" w:hint="eastAsia"/>
          <w:szCs w:val="24"/>
          <w:lang w:val="en-US" w:eastAsia="zh-CN"/>
        </w:rPr>
        <w:t xml:space="preserve">sensing results </w:t>
      </w:r>
      <w:r>
        <w:rPr>
          <w:szCs w:val="24"/>
        </w:rPr>
        <w:t>reporting</w:t>
      </w:r>
      <w:r>
        <w:rPr>
          <w:rFonts w:eastAsia="SimSun" w:hint="eastAsia"/>
          <w:szCs w:val="24"/>
          <w:lang w:val="en-US" w:eastAsia="zh-CN"/>
        </w:rPr>
        <w:t xml:space="preserve">, the </w:t>
      </w:r>
      <w:r>
        <w:rPr>
          <w:rFonts w:hint="eastAsia"/>
          <w:lang w:val="en-US" w:eastAsia="zh-CN"/>
        </w:rPr>
        <w:t>sensing service</w:t>
      </w:r>
      <w:r>
        <w:t xml:space="preserve"> </w:t>
      </w:r>
      <w:r>
        <w:rPr>
          <w:lang w:eastAsia="zh-CN"/>
        </w:rPr>
        <w:t>subscription</w:t>
      </w:r>
      <w:r>
        <w:rPr>
          <w:rFonts w:hint="eastAsia"/>
          <w:lang w:val="en-US" w:eastAsia="zh-CN"/>
        </w:rPr>
        <w:t xml:space="preserve"> response includes the </w:t>
      </w:r>
      <w:r>
        <w:rPr>
          <w:rFonts w:eastAsia="SimSun" w:hint="eastAsia"/>
          <w:szCs w:val="24"/>
          <w:lang w:val="en-US" w:eastAsia="zh-CN"/>
        </w:rPr>
        <w:t>allowed time period of triggering sensing request</w:t>
      </w:r>
      <w:r>
        <w:rPr>
          <w:rFonts w:hint="eastAsia"/>
          <w:lang w:val="en-US" w:eastAsia="zh-CN"/>
        </w:rPr>
        <w:t xml:space="preserve">. </w:t>
      </w:r>
    </w:p>
    <w:p w14:paraId="2FDA12E6" w14:textId="77777777" w:rsidR="00833BD3" w:rsidRDefault="00000000">
      <w:pPr>
        <w:pStyle w:val="B1"/>
      </w:pPr>
      <w:r>
        <w:rPr>
          <w:lang w:val="en-US" w:eastAsia="zh-CN"/>
        </w:rPr>
        <w:t>2.</w:t>
      </w:r>
      <w:r>
        <w:rPr>
          <w:lang w:val="en-US" w:eastAsia="zh-CN"/>
        </w:rPr>
        <w:tab/>
      </w:r>
      <w:r>
        <w:rPr>
          <w:rFonts w:hint="eastAsia"/>
          <w:lang w:val="en-US" w:eastAsia="zh-CN"/>
        </w:rPr>
        <w:t>Sensing enabler s</w:t>
      </w:r>
      <w:r>
        <w:t>erver</w:t>
      </w:r>
      <w:r>
        <w:rPr>
          <w:rFonts w:eastAsia="SimSun" w:hint="eastAsia"/>
          <w:lang w:val="en-US" w:eastAsia="zh-CN"/>
        </w:rPr>
        <w:t xml:space="preserve"> </w:t>
      </w:r>
      <w:r>
        <w:rPr>
          <w:rFonts w:hint="eastAsia"/>
          <w:lang w:val="en-US" w:eastAsia="zh-CN"/>
        </w:rPr>
        <w:t xml:space="preserve">sends sensing request to 5GC NF(e.g.,NEF) and receives sensing response. The Sensing enabler server determines the content of the sensing request including the </w:t>
      </w:r>
      <w:r>
        <w:rPr>
          <w:rFonts w:eastAsia="SimSun" w:hint="eastAsia"/>
          <w:lang w:val="en-US" w:eastAsia="zh-CN"/>
        </w:rPr>
        <w:t>a</w:t>
      </w:r>
      <w:r>
        <w:rPr>
          <w:rFonts w:hint="eastAsia"/>
        </w:rPr>
        <w:t>ccuracy</w:t>
      </w:r>
      <w:r>
        <w:rPr>
          <w:rFonts w:eastAsia="SimSun" w:hint="eastAsia"/>
          <w:lang w:val="en-US" w:eastAsia="zh-CN"/>
        </w:rPr>
        <w:t xml:space="preserve"> and </w:t>
      </w:r>
      <w:r>
        <w:rPr>
          <w:rFonts w:hint="eastAsia"/>
        </w:rPr>
        <w:t>QoS requirements</w:t>
      </w:r>
      <w:r>
        <w:rPr>
          <w:rFonts w:eastAsia="SimSun" w:hint="eastAsia"/>
          <w:lang w:val="en-US" w:eastAsia="zh-CN"/>
        </w:rPr>
        <w:t xml:space="preserve"> in the received </w:t>
      </w:r>
      <w:r>
        <w:rPr>
          <w:rFonts w:hint="eastAsia"/>
          <w:lang w:val="en-US" w:eastAsia="zh-CN"/>
        </w:rPr>
        <w:t>sensing service subscription req</w:t>
      </w:r>
      <w:r>
        <w:rPr>
          <w:lang w:eastAsia="zh-CN"/>
        </w:rPr>
        <w:t>uest</w:t>
      </w:r>
      <w:r>
        <w:rPr>
          <w:rFonts w:hint="eastAsia"/>
          <w:lang w:val="en-US" w:eastAsia="zh-CN"/>
        </w:rPr>
        <w:t xml:space="preserve"> and the </w:t>
      </w:r>
      <w:r>
        <w:rPr>
          <w:szCs w:val="24"/>
        </w:rPr>
        <w:t>authorized</w:t>
      </w:r>
      <w:r>
        <w:rPr>
          <w:rFonts w:eastAsia="SimSun" w:hint="eastAsia"/>
          <w:szCs w:val="24"/>
          <w:lang w:val="en-US" w:eastAsia="zh-CN"/>
        </w:rPr>
        <w:t xml:space="preserve"> requesting </w:t>
      </w:r>
      <w:r>
        <w:rPr>
          <w:rFonts w:hint="eastAsia"/>
          <w:lang w:val="en-US" w:eastAsia="zh-CN"/>
        </w:rPr>
        <w:t xml:space="preserve">information after authorization check in step1. </w:t>
      </w:r>
    </w:p>
    <w:p w14:paraId="5C13BE78" w14:textId="77777777" w:rsidR="00833BD3" w:rsidRDefault="00000000">
      <w:pPr>
        <w:pStyle w:val="EditorsNote"/>
        <w:rPr>
          <w:lang w:val="en-US" w:eastAsia="zh-CN"/>
        </w:rPr>
      </w:pPr>
      <w:r>
        <w:rPr>
          <w:lang w:val="en-US" w:eastAsia="zh-CN"/>
        </w:rPr>
        <w:t>Editor's note:</w:t>
      </w:r>
      <w:r>
        <w:rPr>
          <w:lang w:val="en-US" w:eastAsia="zh-CN"/>
        </w:rPr>
        <w:tab/>
        <w:t>The parameter</w:t>
      </w:r>
      <w:r>
        <w:rPr>
          <w:rFonts w:hint="eastAsia"/>
          <w:lang w:val="en-US" w:eastAsia="zh-CN"/>
        </w:rPr>
        <w:t xml:space="preserve">s in the </w:t>
      </w:r>
      <w:r>
        <w:rPr>
          <w:lang w:val="en-US" w:eastAsia="zh-CN"/>
        </w:rPr>
        <w:t xml:space="preserve">sensing </w:t>
      </w:r>
      <w:r>
        <w:rPr>
          <w:rFonts w:hint="eastAsia"/>
          <w:lang w:val="en-US" w:eastAsia="zh-CN"/>
        </w:rPr>
        <w:t>request and response are</w:t>
      </w:r>
      <w:r>
        <w:rPr>
          <w:lang w:val="en-US" w:eastAsia="zh-CN"/>
        </w:rPr>
        <w:t xml:space="preserve"> FFS and </w:t>
      </w:r>
      <w:r>
        <w:rPr>
          <w:rFonts w:hint="eastAsia"/>
          <w:lang w:val="en-US" w:eastAsia="zh-CN"/>
        </w:rPr>
        <w:t xml:space="preserve">should </w:t>
      </w:r>
      <w:r>
        <w:rPr>
          <w:lang w:val="en-US" w:eastAsia="zh-CN"/>
        </w:rPr>
        <w:t xml:space="preserve">be determined based on </w:t>
      </w:r>
      <w:r>
        <w:rPr>
          <w:rFonts w:hint="eastAsia"/>
          <w:lang w:val="en-US" w:eastAsia="zh-CN"/>
        </w:rPr>
        <w:t>SA2</w:t>
      </w:r>
      <w:r>
        <w:rPr>
          <w:lang w:val="en-US" w:eastAsia="zh-CN"/>
        </w:rPr>
        <w:t>’</w:t>
      </w:r>
      <w:r>
        <w:rPr>
          <w:rFonts w:hint="eastAsia"/>
          <w:lang w:val="en-US" w:eastAsia="zh-CN"/>
        </w:rPr>
        <w:t>s progress</w:t>
      </w:r>
      <w:r>
        <w:rPr>
          <w:lang w:val="en-US" w:eastAsia="zh-CN"/>
        </w:rPr>
        <w:t>.</w:t>
      </w:r>
    </w:p>
    <w:p w14:paraId="7C7EF548" w14:textId="77777777" w:rsidR="00833BD3" w:rsidRDefault="00000000">
      <w:pPr>
        <w:pStyle w:val="B1"/>
      </w:pPr>
      <w:r>
        <w:rPr>
          <w:lang w:val="en-US" w:eastAsia="zh-CN"/>
        </w:rPr>
        <w:t>3.</w:t>
      </w:r>
      <w:r>
        <w:rPr>
          <w:lang w:val="en-US" w:eastAsia="zh-CN"/>
        </w:rPr>
        <w:tab/>
      </w:r>
      <w:r>
        <w:rPr>
          <w:rFonts w:hint="eastAsia"/>
          <w:lang w:val="en-US" w:eastAsia="zh-CN"/>
        </w:rPr>
        <w:t>Sensing enabler s</w:t>
      </w:r>
      <w:r>
        <w:t>erve</w:t>
      </w:r>
      <w:r>
        <w:rPr>
          <w:rFonts w:eastAsia="SimSun" w:hint="eastAsia"/>
          <w:lang w:val="en-US" w:eastAsia="zh-CN"/>
        </w:rPr>
        <w:t>r</w:t>
      </w:r>
      <w:r>
        <w:rPr>
          <w:rFonts w:hint="eastAsia"/>
          <w:lang w:val="en-US" w:eastAsia="zh-CN"/>
        </w:rPr>
        <w:t xml:space="preserve"> receives sensing results from 5GC NF(e.g.,NEF) and determine whether the sensing requirements are met.</w:t>
      </w:r>
    </w:p>
    <w:p w14:paraId="2D94B661" w14:textId="77777777" w:rsidR="00833BD3" w:rsidRDefault="00000000">
      <w:pPr>
        <w:pStyle w:val="B1"/>
      </w:pPr>
      <w:r>
        <w:rPr>
          <w:rFonts w:eastAsia="SimSun"/>
          <w:lang w:val="en-US" w:eastAsia="zh-CN"/>
        </w:rPr>
        <w:t>4.</w:t>
      </w:r>
      <w:r>
        <w:rPr>
          <w:rFonts w:eastAsia="SimSun"/>
          <w:lang w:val="en-US" w:eastAsia="zh-CN"/>
        </w:rPr>
        <w:tab/>
      </w:r>
      <w:r>
        <w:rPr>
          <w:rFonts w:eastAsia="SimSun" w:hint="eastAsia"/>
          <w:lang w:val="en-US" w:eastAsia="zh-CN"/>
        </w:rPr>
        <w:t xml:space="preserve">If </w:t>
      </w:r>
      <w:r>
        <w:rPr>
          <w:rFonts w:hint="eastAsia"/>
          <w:lang w:val="en-US" w:eastAsia="zh-CN"/>
        </w:rPr>
        <w:t xml:space="preserve">the sensing requirements are met, </w:t>
      </w:r>
      <w:r>
        <w:t xml:space="preserve"> skip to step </w:t>
      </w:r>
      <w:r>
        <w:rPr>
          <w:rFonts w:eastAsia="SimSun" w:hint="eastAsia"/>
          <w:lang w:val="en-US" w:eastAsia="zh-CN"/>
        </w:rPr>
        <w:t>8,</w:t>
      </w:r>
      <w:r>
        <w:t xml:space="preserve"> </w:t>
      </w:r>
      <w:r>
        <w:rPr>
          <w:rFonts w:eastAsia="SimSun" w:hint="eastAsia"/>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eastAsia="SimSun" w:hint="eastAsia"/>
          <w:lang w:val="en-US" w:eastAsia="zh-CN"/>
        </w:rPr>
        <w:t xml:space="preserve"> </w:t>
      </w:r>
      <w:r>
        <w:rPr>
          <w:rFonts w:hint="eastAsia"/>
          <w:lang w:val="en-US" w:eastAsia="zh-CN"/>
        </w:rPr>
        <w:t xml:space="preserve"> and sensing requirement as received in step1 (</w:t>
      </w:r>
      <w:r>
        <w:rPr>
          <w:rFonts w:eastAsia="SimSun" w:hint="eastAsia"/>
          <w:lang w:val="en-US" w:eastAsia="zh-CN"/>
        </w:rPr>
        <w:t xml:space="preserve">e.g. by matching </w:t>
      </w:r>
      <w:r>
        <w:rPr>
          <w:rFonts w:hint="eastAsia"/>
          <w:lang w:val="en-US" w:eastAsia="zh-CN"/>
        </w:rPr>
        <w:t xml:space="preserve">sensing capability information of Sensing Service Supplier </w:t>
      </w:r>
      <w:r>
        <w:rPr>
          <w:rFonts w:eastAsia="SimSun" w:hint="eastAsia"/>
          <w:lang w:val="en-US" w:eastAsia="zh-CN"/>
        </w:rPr>
        <w:t>to the s</w:t>
      </w:r>
      <w:r>
        <w:rPr>
          <w:rFonts w:hint="eastAsia"/>
        </w:rPr>
        <w:t xml:space="preserve">ensing </w:t>
      </w:r>
      <w:r>
        <w:rPr>
          <w:rFonts w:eastAsia="SimSun" w:hint="eastAsia"/>
          <w:lang w:val="en-US" w:eastAsia="zh-CN"/>
        </w:rPr>
        <w:t>s</w:t>
      </w:r>
      <w:r>
        <w:rPr>
          <w:rFonts w:hint="eastAsia"/>
        </w:rPr>
        <w:t xml:space="preserve">ubscription </w:t>
      </w:r>
      <w:r>
        <w:rPr>
          <w:rFonts w:eastAsia="SimSun" w:hint="eastAsia"/>
          <w:lang w:val="en-US" w:eastAsia="zh-CN"/>
        </w:rPr>
        <w:t>p</w:t>
      </w:r>
      <w:r>
        <w:rPr>
          <w:rFonts w:hint="eastAsia"/>
        </w:rPr>
        <w:t>arameters</w:t>
      </w:r>
      <w:r>
        <w:rPr>
          <w:rFonts w:eastAsia="SimSun" w:hint="eastAsia"/>
          <w:lang w:val="en-US" w:eastAsia="zh-CN"/>
        </w:rPr>
        <w:t xml:space="preserve"> received from the sensing consumer)</w:t>
      </w:r>
      <w:r>
        <w:rPr>
          <w:rFonts w:hint="eastAsia"/>
          <w:lang w:val="en-US" w:eastAsia="zh-CN"/>
        </w:rPr>
        <w:t>.</w:t>
      </w:r>
    </w:p>
    <w:p w14:paraId="3D257E61" w14:textId="77777777" w:rsidR="00833BD3" w:rsidRDefault="00000000">
      <w:pPr>
        <w:pStyle w:val="B1"/>
        <w:rPr>
          <w:rFonts w:eastAsia="SimSun"/>
          <w:lang w:val="en-US" w:eastAsia="zh-CN"/>
        </w:rPr>
      </w:pPr>
      <w:r>
        <w:rPr>
          <w:rFonts w:eastAsia="SimSun"/>
          <w:lang w:val="en-US" w:eastAsia="zh-CN"/>
        </w:rPr>
        <w:t>5.</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erver</w:t>
      </w:r>
      <w:r>
        <w:rPr>
          <w:rFonts w:eastAsia="SimSun" w:hint="eastAsia"/>
          <w:lang w:val="en-US" w:eastAsia="zh-CN"/>
        </w:rPr>
        <w:t xml:space="preserve"> sends sensing </w:t>
      </w:r>
      <w:r>
        <w:rPr>
          <w:rFonts w:hint="eastAsia"/>
          <w:lang w:val="en-US" w:eastAsia="zh-CN"/>
        </w:rPr>
        <w:t xml:space="preserve">request </w:t>
      </w:r>
      <w:r>
        <w:rPr>
          <w:rFonts w:eastAsia="SimSun" w:hint="eastAsia"/>
          <w:lang w:val="en-US" w:eastAsia="zh-CN"/>
        </w:rPr>
        <w:t xml:space="preserve">to each selected Sensing Service Supplier </w:t>
      </w:r>
      <w:r>
        <w:rPr>
          <w:rFonts w:hint="eastAsia"/>
          <w:lang w:val="en-US" w:eastAsia="zh-CN"/>
        </w:rPr>
        <w:t>and receives sensing response</w:t>
      </w:r>
      <w:r>
        <w:rPr>
          <w:rFonts w:eastAsia="SimSun" w:hint="eastAsia"/>
          <w:lang w:val="en-US" w:eastAsia="zh-CN"/>
        </w:rPr>
        <w:t xml:space="preserve">. Different Sensing Service Supplier may be given different sensing </w:t>
      </w:r>
      <w:r>
        <w:rPr>
          <w:rFonts w:hint="eastAsia"/>
          <w:lang w:val="en-US" w:eastAsia="zh-CN"/>
        </w:rPr>
        <w:t>request parameters</w:t>
      </w:r>
      <w:r>
        <w:rPr>
          <w:rFonts w:eastAsia="SimSun" w:hint="eastAsia"/>
          <w:lang w:val="en-US" w:eastAsia="zh-CN"/>
        </w:rPr>
        <w:t>.</w:t>
      </w:r>
    </w:p>
    <w:p w14:paraId="626E3297" w14:textId="77777777" w:rsidR="00833BD3" w:rsidRDefault="00000000">
      <w:pPr>
        <w:pStyle w:val="EditorsNote"/>
        <w:rPr>
          <w:rFonts w:eastAsia="SimSun"/>
          <w:lang w:val="en-US" w:eastAsia="zh-CN"/>
        </w:rPr>
      </w:pPr>
      <w:r>
        <w:lastRenderedPageBreak/>
        <w:t>Editor's note:</w:t>
      </w:r>
      <w:r>
        <w:tab/>
        <w:t>The parameter</w:t>
      </w:r>
      <w:r>
        <w:rPr>
          <w:rFonts w:eastAsia="SimSun" w:hint="eastAsia"/>
          <w:lang w:val="en-US" w:eastAsia="zh-CN"/>
        </w:rPr>
        <w:t xml:space="preserve">s in the </w:t>
      </w:r>
      <w:r>
        <w:t xml:space="preserve">sensing </w:t>
      </w:r>
      <w:r>
        <w:rPr>
          <w:rFonts w:eastAsia="SimSun" w:hint="eastAsia"/>
          <w:lang w:val="en-US" w:eastAsia="zh-CN"/>
        </w:rPr>
        <w:t>request and response are</w:t>
      </w:r>
      <w:r>
        <w:t xml:space="preserve"> FFS</w:t>
      </w:r>
      <w:r>
        <w:rPr>
          <w:rFonts w:eastAsia="SimSun" w:hint="eastAsia"/>
          <w:lang w:val="en-US" w:eastAsia="zh-CN"/>
        </w:rPr>
        <w:t>.</w:t>
      </w:r>
    </w:p>
    <w:p w14:paraId="3897C584" w14:textId="77777777" w:rsidR="00833BD3" w:rsidRDefault="00000000">
      <w:pPr>
        <w:pStyle w:val="B1"/>
        <w:rPr>
          <w:rFonts w:eastAsia="SimSun"/>
          <w:lang w:val="en-US" w:eastAsia="zh-CN"/>
        </w:rPr>
      </w:pPr>
      <w:r>
        <w:rPr>
          <w:rFonts w:eastAsia="SimSun"/>
          <w:lang w:val="en-US" w:eastAsia="zh-CN"/>
        </w:rPr>
        <w:t>6.</w:t>
      </w:r>
      <w:r>
        <w:rPr>
          <w:rFonts w:eastAsia="SimSun"/>
          <w:lang w:val="en-US" w:eastAsia="zh-CN"/>
        </w:rPr>
        <w:tab/>
      </w:r>
      <w:r>
        <w:rPr>
          <w:rFonts w:eastAsia="SimSun" w:hint="eastAsia"/>
          <w:lang w:val="en-US" w:eastAsia="zh-CN"/>
        </w:rPr>
        <w:t xml:space="preserve">Each Sensing Service Supplier sends sensing results to the </w:t>
      </w:r>
      <w:r>
        <w:rPr>
          <w:rFonts w:hint="eastAsia"/>
          <w:lang w:val="en-US" w:eastAsia="zh-CN"/>
        </w:rPr>
        <w:t>Sensing enabler s</w:t>
      </w:r>
      <w:r>
        <w:t>erver</w:t>
      </w:r>
      <w:r>
        <w:rPr>
          <w:rFonts w:eastAsia="SimSun" w:hint="eastAsia"/>
          <w:lang w:val="en-US" w:eastAsia="zh-CN"/>
        </w:rPr>
        <w:t xml:space="preserve"> based on the sensing request  </w:t>
      </w:r>
      <w:r>
        <w:rPr>
          <w:rFonts w:hint="eastAsia"/>
          <w:lang w:val="en-US" w:eastAsia="zh-CN"/>
        </w:rPr>
        <w:t xml:space="preserve">parameters </w:t>
      </w:r>
      <w:r>
        <w:rPr>
          <w:rFonts w:eastAsia="SimSun" w:hint="eastAsia"/>
          <w:lang w:val="en-US" w:eastAsia="zh-CN"/>
        </w:rPr>
        <w:t>respectively.</w:t>
      </w:r>
    </w:p>
    <w:p w14:paraId="318119B1" w14:textId="77777777" w:rsidR="00833BD3" w:rsidRDefault="00000000">
      <w:pPr>
        <w:pStyle w:val="B1"/>
        <w:rPr>
          <w:rFonts w:eastAsia="SimSun"/>
          <w:lang w:val="en-US" w:eastAsia="zh-CN"/>
        </w:rPr>
      </w:pPr>
      <w:r>
        <w:rPr>
          <w:rFonts w:eastAsia="SimSun"/>
          <w:lang w:val="en-US" w:eastAsia="zh-CN"/>
        </w:rPr>
        <w:t>7.</w:t>
      </w:r>
      <w:r>
        <w:rPr>
          <w:rFonts w:eastAsia="SimSun"/>
          <w:lang w:val="en-US" w:eastAsia="zh-CN"/>
        </w:rPr>
        <w:tab/>
      </w:r>
      <w:r>
        <w:rPr>
          <w:rFonts w:eastAsia="SimSun" w:hint="eastAsia"/>
          <w:lang w:val="en-US" w:eastAsia="zh-CN"/>
        </w:rPr>
        <w:t>The Sensing enabler server further generate enhanced sensing results(e.g.,with higher accuracy) based on the received sensing results from the 5GC NF and other Sensing Service Supplier(s).</w:t>
      </w:r>
    </w:p>
    <w:p w14:paraId="40C372BE" w14:textId="77777777" w:rsidR="00833BD3" w:rsidRDefault="00000000">
      <w:pPr>
        <w:pStyle w:val="B1"/>
        <w:rPr>
          <w:rFonts w:eastAsia="SimSun"/>
          <w:lang w:val="en-US" w:eastAsia="zh-CN"/>
        </w:rPr>
      </w:pPr>
      <w:r>
        <w:rPr>
          <w:rFonts w:eastAsia="SimSun"/>
          <w:lang w:val="en-US" w:eastAsia="zh-CN"/>
        </w:rPr>
        <w:t>8.</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w:t>
      </w:r>
      <w:r>
        <w:rPr>
          <w:rFonts w:eastAsia="SimSun" w:hint="eastAsia"/>
          <w:lang w:val="en-US" w:eastAsia="zh-CN"/>
        </w:rPr>
        <w:t>r sends the (enhanced) sensing results to the VAL Server/Client.</w:t>
      </w:r>
    </w:p>
    <w:p w14:paraId="2515BBE4" w14:textId="77777777" w:rsidR="00833BD3" w:rsidRDefault="00000000">
      <w:pPr>
        <w:pStyle w:val="Heading3"/>
      </w:pPr>
      <w:bookmarkStart w:id="142" w:name="_Toc211955633"/>
      <w:bookmarkStart w:id="143" w:name="_Toc215009618"/>
      <w:r>
        <w:rPr>
          <w:rFonts w:eastAsia="SimSun" w:hint="eastAsia"/>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142"/>
      <w:bookmarkEnd w:id="143"/>
    </w:p>
    <w:p w14:paraId="4DD5DDA3" w14:textId="77777777" w:rsidR="00833BD3" w:rsidRDefault="00000000" w:rsidP="00206317">
      <w:pPr>
        <w:pStyle w:val="Guidance"/>
        <w:rPr>
          <w:lang w:eastAsia="zh-CN"/>
        </w:rPr>
      </w:pPr>
      <w:r>
        <w:rPr>
          <w:lang w:eastAsia="zh-CN"/>
        </w:rPr>
        <w:t>This clause provides an evaluation of the solution. The evaluation should include the descriptions of the impacts to existing architectures.</w:t>
      </w:r>
    </w:p>
    <w:p w14:paraId="20A49ED1" w14:textId="77777777" w:rsidR="00833BD3" w:rsidRDefault="00000000">
      <w:pPr>
        <w:pStyle w:val="Heading2"/>
        <w:rPr>
          <w:lang w:val="en-US" w:eastAsia="zh-CN"/>
        </w:rPr>
      </w:pPr>
      <w:bookmarkStart w:id="144" w:name="_Toc211955634"/>
      <w:bookmarkStart w:id="145" w:name="_Toc207812997"/>
      <w:bookmarkStart w:id="146" w:name="_Toc215009619"/>
      <w:bookmarkEnd w:id="107"/>
      <w:r>
        <w:rPr>
          <w:rFonts w:hint="eastAsia"/>
          <w:lang w:eastAsia="zh-CN"/>
        </w:rPr>
        <w:t>6</w:t>
      </w:r>
      <w:r>
        <w:t>.</w:t>
      </w:r>
      <w:r>
        <w:rPr>
          <w:rFonts w:eastAsia="SimSun" w:hint="eastAsia"/>
          <w:lang w:val="en-US" w:eastAsia="zh-CN"/>
        </w:rPr>
        <w:t>4</w:t>
      </w:r>
      <w:r>
        <w:tab/>
      </w:r>
      <w:bookmarkStart w:id="147" w:name="OLE_LINK520"/>
      <w:bookmarkStart w:id="148" w:name="OLE_LINK523"/>
      <w:bookmarkStart w:id="149" w:name="OLE_LINK524"/>
      <w:bookmarkStart w:id="150" w:name="OLE_LINK522"/>
      <w:bookmarkStart w:id="151" w:name="OLE_LINK521"/>
      <w:bookmarkStart w:id="152" w:name="OLE_LINK519"/>
      <w:bookmarkStart w:id="153" w:name="OLE_LINK525"/>
      <w:r>
        <w:rPr>
          <w:lang w:val="en-US"/>
        </w:rPr>
        <w:t>Solution #</w:t>
      </w:r>
      <w:r>
        <w:rPr>
          <w:rFonts w:eastAsia="SimSun" w:hint="eastAsia"/>
          <w:lang w:val="en-US" w:eastAsia="zh-CN"/>
        </w:rPr>
        <w:t>3</w:t>
      </w:r>
      <w:r>
        <w:rPr>
          <w:lang w:val="en-US"/>
        </w:rPr>
        <w:t>:</w:t>
      </w:r>
      <w:r>
        <w:rPr>
          <w:rFonts w:hint="eastAsia"/>
          <w:lang w:val="en-US" w:eastAsia="zh-CN"/>
        </w:rPr>
        <w:t xml:space="preserve"> Support of </w:t>
      </w:r>
      <w:r>
        <w:rPr>
          <w:rFonts w:hint="eastAsia"/>
          <w:lang w:eastAsia="zh-CN"/>
        </w:rPr>
        <w:t xml:space="preserve">exposure </w:t>
      </w:r>
      <w:bookmarkStart w:id="154" w:name="OLE_LINK518"/>
      <w:r>
        <w:rPr>
          <w:rFonts w:hint="eastAsia"/>
          <w:lang w:eastAsia="zh-CN"/>
        </w:rPr>
        <w:t>o</w:t>
      </w:r>
      <w:bookmarkEnd w:id="154"/>
      <w:r>
        <w:rPr>
          <w:rFonts w:hint="eastAsia"/>
          <w:lang w:eastAsia="zh-CN"/>
        </w:rPr>
        <w:t>f sensing results</w:t>
      </w:r>
      <w:bookmarkEnd w:id="144"/>
      <w:bookmarkEnd w:id="146"/>
      <w:bookmarkEnd w:id="147"/>
      <w:bookmarkEnd w:id="148"/>
      <w:bookmarkEnd w:id="149"/>
      <w:bookmarkEnd w:id="150"/>
      <w:bookmarkEnd w:id="151"/>
      <w:bookmarkEnd w:id="152"/>
      <w:bookmarkEnd w:id="153"/>
      <w:r>
        <w:rPr>
          <w:rFonts w:hint="eastAsia"/>
          <w:lang w:val="en-US" w:eastAsia="zh-CN"/>
        </w:rPr>
        <w:t xml:space="preserve"> </w:t>
      </w:r>
    </w:p>
    <w:p w14:paraId="666D8147" w14:textId="77777777" w:rsidR="00833BD3" w:rsidRDefault="00000000" w:rsidP="00206317">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1. </w:t>
      </w:r>
    </w:p>
    <w:p w14:paraId="12057A54" w14:textId="77777777" w:rsidR="00833BD3" w:rsidRDefault="00000000">
      <w:pPr>
        <w:pStyle w:val="Heading3"/>
        <w:rPr>
          <w:lang w:eastAsia="zh-CN"/>
        </w:rPr>
      </w:pPr>
      <w:bookmarkStart w:id="155" w:name="_Toc211955635"/>
      <w:bookmarkStart w:id="156" w:name="_Toc215009620"/>
      <w:r>
        <w:rPr>
          <w:rFonts w:hint="eastAsia"/>
          <w:lang w:eastAsia="zh-CN"/>
        </w:rPr>
        <w:t>6</w:t>
      </w:r>
      <w:r>
        <w:t>.</w:t>
      </w:r>
      <w:r>
        <w:rPr>
          <w:rFonts w:hint="eastAsia"/>
          <w:lang w:val="en-US" w:eastAsia="zh-CN"/>
        </w:rPr>
        <w:t>4</w:t>
      </w:r>
      <w:r>
        <w:t>.</w:t>
      </w:r>
      <w:r>
        <w:rPr>
          <w:rFonts w:hint="eastAsia"/>
          <w:lang w:eastAsia="zh-CN"/>
        </w:rPr>
        <w:t>1</w:t>
      </w:r>
      <w:r>
        <w:tab/>
      </w:r>
      <w:r>
        <w:rPr>
          <w:rFonts w:hint="eastAsia"/>
          <w:lang w:eastAsia="zh-CN"/>
        </w:rPr>
        <w:t xml:space="preserve">Procedure of </w:t>
      </w:r>
      <w:bookmarkStart w:id="157" w:name="OLE_LINK188"/>
      <w:bookmarkStart w:id="158" w:name="OLE_LINK186"/>
      <w:bookmarkStart w:id="159" w:name="OLE_LINK187"/>
      <w:r>
        <w:rPr>
          <w:rFonts w:hint="eastAsia"/>
          <w:lang w:eastAsia="zh-CN"/>
        </w:rPr>
        <w:t>exposure of sensing results</w:t>
      </w:r>
      <w:bookmarkEnd w:id="155"/>
      <w:bookmarkEnd w:id="156"/>
      <w:bookmarkEnd w:id="157"/>
      <w:bookmarkEnd w:id="158"/>
      <w:bookmarkEnd w:id="159"/>
    </w:p>
    <w:p w14:paraId="7732B3D1" w14:textId="77777777" w:rsidR="00833BD3" w:rsidRDefault="00000000">
      <w:pPr>
        <w:rPr>
          <w:lang w:eastAsia="zh-CN"/>
        </w:rPr>
      </w:pPr>
      <w:r>
        <w:rPr>
          <w:lang w:eastAsia="zh-CN"/>
        </w:rPr>
        <w:t>T</w:t>
      </w:r>
      <w:r>
        <w:rPr>
          <w:rFonts w:hint="eastAsia"/>
          <w:lang w:eastAsia="zh-CN"/>
        </w:rPr>
        <w:t>his solution proposes a new enabler (</w:t>
      </w:r>
      <w:r>
        <w:rPr>
          <w:lang w:eastAsia="zh-CN"/>
        </w:rPr>
        <w:t>i.e., Sensing</w:t>
      </w:r>
      <w:r>
        <w:rPr>
          <w:rFonts w:hint="eastAsia"/>
          <w:lang w:eastAsia="zh-CN"/>
        </w:rPr>
        <w:t xml:space="preserve"> Enabler Server) to support the exposure of sensing results to the consumers (e.g., VAL server). </w:t>
      </w:r>
      <w:r>
        <w:rPr>
          <w:lang w:eastAsia="zh-CN"/>
        </w:rPr>
        <w:t>T</w:t>
      </w:r>
      <w:r>
        <w:rPr>
          <w:rFonts w:hint="eastAsia"/>
          <w:lang w:eastAsia="zh-CN"/>
        </w:rPr>
        <w:t xml:space="preserve">he </w:t>
      </w:r>
      <w:bookmarkStart w:id="160" w:name="OLE_LINK132"/>
      <w:r>
        <w:rPr>
          <w:rFonts w:hint="eastAsia"/>
          <w:lang w:eastAsia="zh-CN"/>
        </w:rPr>
        <w:t xml:space="preserve">Sensing Enabler </w:t>
      </w:r>
      <w:bookmarkEnd w:id="160"/>
      <w:r>
        <w:rPr>
          <w:rFonts w:hint="eastAsia"/>
          <w:lang w:eastAsia="zh-CN"/>
        </w:rPr>
        <w:t xml:space="preserve">server may interact with other SEAL enabler to get the value-added sensing results. </w:t>
      </w:r>
    </w:p>
    <w:p w14:paraId="6F2947D1" w14:textId="77777777" w:rsidR="00833BD3"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w:t>
      </w:r>
      <w:r>
        <w:rPr>
          <w:i w:val="0"/>
          <w:color w:val="auto"/>
          <w:lang w:eastAsia="zh-CN"/>
        </w:rPr>
        <w:t>-1 illustrates the high-level procedure of</w:t>
      </w:r>
      <w:r>
        <w:rPr>
          <w:color w:val="auto"/>
        </w:rPr>
        <w:t xml:space="preserve"> </w:t>
      </w:r>
      <w:r>
        <w:rPr>
          <w:i w:val="0"/>
          <w:color w:val="auto"/>
          <w:lang w:eastAsia="zh-CN"/>
        </w:rPr>
        <w:t>exposure of sensing results</w:t>
      </w:r>
      <w:r>
        <w:rPr>
          <w:rFonts w:hint="eastAsia"/>
          <w:i w:val="0"/>
          <w:color w:val="auto"/>
          <w:lang w:eastAsia="zh-CN"/>
        </w:rPr>
        <w:t>.</w:t>
      </w:r>
    </w:p>
    <w:bookmarkStart w:id="161" w:name="_MON_1820407894"/>
    <w:bookmarkEnd w:id="161"/>
    <w:p w14:paraId="1DB51689" w14:textId="77777777" w:rsidR="00833BD3" w:rsidRDefault="00000000">
      <w:pPr>
        <w:pStyle w:val="TH"/>
        <w:rPr>
          <w:lang w:eastAsia="zh-CN"/>
        </w:rPr>
      </w:pPr>
      <w:r>
        <w:object w:dxaOrig="9078" w:dyaOrig="6463" w14:anchorId="43857D1D">
          <v:shape id="_x0000_i1027" type="#_x0000_t75" style="width:453.95pt;height:323.05pt" o:ole="">
            <v:imagedata r:id="rId16" o:title=""/>
          </v:shape>
          <o:OLEObject Type="Embed" ProgID="Visio.Drawing.11" ShapeID="_x0000_i1027" DrawAspect="Content" ObjectID="_1825622394" r:id="rId17"/>
        </w:object>
      </w:r>
    </w:p>
    <w:p w14:paraId="472E581E" w14:textId="77777777" w:rsidR="00833BD3"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exposure of sensing results</w:t>
      </w:r>
    </w:p>
    <w:p w14:paraId="57F74246" w14:textId="77777777" w:rsidR="00833BD3"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r>
        <w:rPr>
          <w:rFonts w:hint="eastAsia"/>
          <w:lang w:eastAsia="zh-CN"/>
        </w:rPr>
        <w:t xml:space="preserve">a sensing service request </w:t>
      </w:r>
      <w:r>
        <w:rPr>
          <w:lang w:eastAsia="zh-CN"/>
        </w:rPr>
        <w:t>to</w:t>
      </w:r>
      <w:r>
        <w:rPr>
          <w:rFonts w:hint="eastAsia"/>
          <w:lang w:eastAsia="zh-CN"/>
        </w:rPr>
        <w:t xml:space="preserve"> the </w:t>
      </w:r>
      <w:r>
        <w:rPr>
          <w:lang w:eastAsia="zh-CN"/>
        </w:rPr>
        <w:t xml:space="preserve">Sensing Enabler </w:t>
      </w:r>
      <w:r>
        <w:rPr>
          <w:rFonts w:hint="eastAsia"/>
          <w:lang w:eastAsia="zh-CN"/>
        </w:rPr>
        <w:t>server</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e.g.,</w:t>
      </w:r>
      <w:r>
        <w:rPr>
          <w:lang w:eastAsia="zh-CN"/>
        </w:rPr>
        <w:t xml:space="preserve"> UAV detection</w:t>
      </w:r>
      <w:r>
        <w:rPr>
          <w:rFonts w:hint="eastAsia"/>
          <w:lang w:eastAsia="zh-CN"/>
        </w:rPr>
        <w:t xml:space="preserve">, dynamic HD map, </w:t>
      </w:r>
      <w:bookmarkStart w:id="162" w:name="OLE_LINK190"/>
      <w:bookmarkStart w:id="163" w:name="OLE_LINK189"/>
      <w:r>
        <w:rPr>
          <w:lang w:eastAsia="zh-CN"/>
        </w:rPr>
        <w:t>Vehicle</w:t>
      </w:r>
      <w:bookmarkEnd w:id="162"/>
      <w:bookmarkEnd w:id="163"/>
      <w:r>
        <w:rPr>
          <w:lang w:eastAsia="zh-CN"/>
        </w:rPr>
        <w:t xml:space="preserve"> tracking</w:t>
      </w:r>
      <w:r>
        <w:rPr>
          <w:rFonts w:hint="eastAsia"/>
          <w:lang w:eastAsia="zh-CN"/>
        </w:rPr>
        <w:t>, etc.</w:t>
      </w:r>
      <w:r>
        <w:rPr>
          <w:lang w:eastAsia="zh-CN"/>
        </w:rPr>
        <w:t>), service ID</w:t>
      </w:r>
      <w:r>
        <w:rPr>
          <w:rFonts w:hint="eastAsia"/>
          <w:lang w:eastAsia="zh-CN"/>
        </w:rPr>
        <w:t xml:space="preserve">, sensing </w:t>
      </w:r>
      <w:bookmarkStart w:id="164" w:name="OLE_LINK194"/>
      <w:bookmarkStart w:id="165" w:name="OLE_LINK193"/>
      <w:r>
        <w:rPr>
          <w:rFonts w:hint="eastAsia"/>
          <w:lang w:eastAsia="zh-CN"/>
        </w:rPr>
        <w:t>target object</w:t>
      </w:r>
      <w:bookmarkEnd w:id="164"/>
      <w:bookmarkEnd w:id="165"/>
      <w:r>
        <w:rPr>
          <w:rFonts w:hint="eastAsia"/>
          <w:lang w:eastAsia="zh-CN"/>
        </w:rPr>
        <w:t xml:space="preserve"> information (e.g., UAV ID, UE ID, </w:t>
      </w:r>
      <w:r>
        <w:rPr>
          <w:lang w:eastAsia="zh-CN"/>
        </w:rPr>
        <w:t>Vehicle</w:t>
      </w:r>
      <w:r>
        <w:rPr>
          <w:rFonts w:hint="eastAsia"/>
          <w:lang w:eastAsia="zh-CN"/>
        </w:rPr>
        <w:t xml:space="preserve"> ID), sensing service</w:t>
      </w:r>
      <w:r>
        <w:rPr>
          <w:lang w:eastAsia="zh-CN"/>
        </w:rPr>
        <w:t xml:space="preserve"> requirements</w:t>
      </w:r>
      <w:r>
        <w:rPr>
          <w:rFonts w:hint="eastAsia"/>
          <w:lang w:eastAsia="zh-CN"/>
        </w:rPr>
        <w:t xml:space="preserve"> for the </w:t>
      </w:r>
      <w:r>
        <w:rPr>
          <w:lang w:eastAsia="zh-CN"/>
        </w:rPr>
        <w:t>target object (</w:t>
      </w:r>
      <w:r>
        <w:rPr>
          <w:rFonts w:hint="eastAsia"/>
          <w:lang w:eastAsia="zh-CN"/>
        </w:rPr>
        <w:t>e.g.,</w:t>
      </w:r>
      <w:r>
        <w:rPr>
          <w:lang w:eastAsia="zh-CN"/>
        </w:rPr>
        <w:t xml:space="preserve"> </w:t>
      </w:r>
      <w:r>
        <w:rPr>
          <w:rFonts w:hint="eastAsia"/>
          <w:lang w:eastAsia="zh-CN"/>
        </w:rPr>
        <w:t xml:space="preserve">the target area, sensing </w:t>
      </w:r>
      <w:r>
        <w:rPr>
          <w:lang w:eastAsia="zh-CN"/>
        </w:rPr>
        <w:t xml:space="preserve">accuracy, </w:t>
      </w:r>
      <w:r>
        <w:rPr>
          <w:rFonts w:hint="eastAsia"/>
          <w:lang w:eastAsia="zh-CN"/>
        </w:rPr>
        <w:t xml:space="preserve">sensing </w:t>
      </w:r>
      <w:r>
        <w:rPr>
          <w:lang w:eastAsia="zh-CN"/>
        </w:rPr>
        <w:t>resolution</w:t>
      </w:r>
      <w:r>
        <w:rPr>
          <w:rFonts w:hint="eastAsia"/>
          <w:lang w:eastAsia="zh-CN"/>
        </w:rPr>
        <w:t>,</w:t>
      </w:r>
      <w:r>
        <w:rPr>
          <w:lang w:eastAsia="zh-CN"/>
        </w:rPr>
        <w:t xml:space="preserve"> </w:t>
      </w:r>
      <w:r>
        <w:rPr>
          <w:rFonts w:hint="eastAsia"/>
          <w:lang w:eastAsia="zh-CN"/>
        </w:rPr>
        <w:t>max</w:t>
      </w:r>
      <w:bookmarkStart w:id="166" w:name="OLE_LINK198"/>
      <w:bookmarkStart w:id="167" w:name="OLE_LINK199"/>
      <w:r>
        <w:rPr>
          <w:rFonts w:hint="eastAsia"/>
          <w:lang w:eastAsia="zh-CN"/>
        </w:rPr>
        <w:t xml:space="preserve">imum </w:t>
      </w:r>
      <w:r>
        <w:rPr>
          <w:lang w:eastAsia="zh-CN"/>
        </w:rPr>
        <w:t>sensing service latency</w:t>
      </w:r>
      <w:bookmarkEnd w:id="166"/>
      <w:bookmarkEnd w:id="167"/>
      <w:r>
        <w:rPr>
          <w:rFonts w:hint="eastAsia"/>
          <w:lang w:eastAsia="zh-CN"/>
        </w:rPr>
        <w:t>,</w:t>
      </w:r>
      <w:r>
        <w:rPr>
          <w:lang w:eastAsia="zh-CN"/>
        </w:rPr>
        <w:t xml:space="preserve"> etc.)</w:t>
      </w:r>
      <w:r>
        <w:rPr>
          <w:rFonts w:hint="eastAsia"/>
          <w:lang w:eastAsia="zh-CN"/>
        </w:rPr>
        <w:t xml:space="preserve">,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the time duration for the sensing</w:t>
      </w:r>
      <w:r>
        <w:rPr>
          <w:lang w:eastAsia="zh-CN"/>
        </w:rPr>
        <w:t>, etc.</w:t>
      </w:r>
      <w:r>
        <w:rPr>
          <w:rFonts w:hint="eastAsia"/>
          <w:lang w:eastAsia="zh-CN"/>
        </w:rPr>
        <w:t xml:space="preserve"> </w:t>
      </w:r>
    </w:p>
    <w:p w14:paraId="43B66D4B" w14:textId="77777777" w:rsidR="00833BD3" w:rsidRDefault="00000000">
      <w:pPr>
        <w:pStyle w:val="B1"/>
        <w:rPr>
          <w:rFonts w:eastAsia="SimSun"/>
          <w:lang w:eastAsia="zh-CN"/>
        </w:rPr>
      </w:pPr>
      <w:r>
        <w:rPr>
          <w:rFonts w:eastAsia="SimSun"/>
          <w:lang w:eastAsia="zh-CN"/>
        </w:rPr>
        <w:lastRenderedPageBreak/>
        <w:t>2.</w:t>
      </w:r>
      <w:r>
        <w:rPr>
          <w:rFonts w:eastAsia="SimSun"/>
          <w:lang w:eastAsia="zh-CN"/>
        </w:rPr>
        <w:tab/>
        <w:t xml:space="preserve">The </w:t>
      </w:r>
      <w:bookmarkStart w:id="168" w:name="OLE_LINK535"/>
      <w:bookmarkStart w:id="169" w:name="OLE_LINK536"/>
      <w:bookmarkStart w:id="170" w:name="OLE_LINK537"/>
      <w:r>
        <w:rPr>
          <w:lang w:eastAsia="zh-CN"/>
        </w:rPr>
        <w:t>Sensing Enabler</w:t>
      </w:r>
      <w:bookmarkEnd w:id="168"/>
      <w:r>
        <w:rPr>
          <w:lang w:eastAsia="zh-CN"/>
        </w:rPr>
        <w:t xml:space="preserve"> </w:t>
      </w:r>
      <w:bookmarkEnd w:id="169"/>
      <w:bookmarkEnd w:id="170"/>
      <w:r>
        <w:rPr>
          <w:rFonts w:eastAsia="SimSun" w:hint="eastAsia"/>
          <w:lang w:eastAsia="zh-CN"/>
        </w:rPr>
        <w:t xml:space="preserve">server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may be based on e.g. the </w:t>
      </w:r>
      <w:r>
        <w:rPr>
          <w:rFonts w:eastAsia="SimSun"/>
          <w:lang w:eastAsia="zh-CN"/>
        </w:rPr>
        <w:t xml:space="preserve">pre-configurations or operator policies.  </w:t>
      </w:r>
    </w:p>
    <w:p w14:paraId="488BA55F" w14:textId="77777777" w:rsidR="00833BD3"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authorized, the SM server</w:t>
      </w:r>
      <w:r>
        <w:rPr>
          <w:rFonts w:eastAsia="SimSun"/>
          <w:lang w:eastAsia="zh-CN"/>
        </w:rPr>
        <w:t xml:space="preserve"> </w:t>
      </w:r>
      <w:r>
        <w:rPr>
          <w:rFonts w:eastAsia="SimSun" w:hint="eastAsia"/>
          <w:lang w:eastAsia="zh-CN"/>
        </w:rPr>
        <w:t xml:space="preserve">may invoke the sensing related </w:t>
      </w:r>
      <w:r>
        <w:rPr>
          <w:rFonts w:eastAsia="SimSun"/>
          <w:lang w:eastAsia="zh-CN"/>
        </w:rPr>
        <w:t>service</w:t>
      </w:r>
      <w:r>
        <w:rPr>
          <w:rFonts w:eastAsia="SimSun" w:hint="eastAsia"/>
          <w:lang w:eastAsia="zh-CN"/>
        </w:rPr>
        <w:t xml:space="preserve"> request to the 3GPP CN based on the service request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w:t>
      </w:r>
    </w:p>
    <w:p w14:paraId="30540029" w14:textId="77777777" w:rsidR="00833BD3" w:rsidRDefault="00000000">
      <w:pPr>
        <w:pStyle w:val="EditorsNote"/>
        <w:rPr>
          <w:lang w:val="en-US" w:eastAsia="zh-CN"/>
        </w:rPr>
      </w:pPr>
      <w:bookmarkStart w:id="171" w:name="OLE_LINK191"/>
      <w:bookmarkStart w:id="172" w:name="OLE_LINK192"/>
      <w:bookmarkStart w:id="173" w:name="OLE_LINK138"/>
      <w:r>
        <w:rPr>
          <w:rFonts w:hint="eastAsia"/>
          <w:lang w:val="en-US" w:eastAsia="zh-CN"/>
        </w:rPr>
        <w:t>Editor</w:t>
      </w:r>
      <w:r>
        <w:rPr>
          <w:lang w:val="en-US" w:eastAsia="zh-CN"/>
        </w:rPr>
        <w:t>'</w:t>
      </w:r>
      <w:r>
        <w:rPr>
          <w:rFonts w:hint="eastAsia"/>
          <w:lang w:val="en-US" w:eastAsia="zh-CN"/>
        </w:rPr>
        <w:t>s note</w:t>
      </w:r>
      <w:r>
        <w:rPr>
          <w:lang w:val="en-US" w:eastAsia="zh-CN"/>
        </w:rPr>
        <w:t>:</w:t>
      </w:r>
      <w:r>
        <w:rPr>
          <w:lang w:val="en-US" w:eastAsia="zh-CN"/>
        </w:rPr>
        <w:tab/>
      </w:r>
      <w:r>
        <w:rPr>
          <w:rFonts w:hint="eastAsia"/>
          <w:lang w:val="en-US" w:eastAsia="zh-CN"/>
        </w:rPr>
        <w:t>The exposure of sensing results from 3GPP CN depends on SA2</w:t>
      </w:r>
      <w:r>
        <w:rPr>
          <w:lang w:val="en-US" w:eastAsia="zh-CN"/>
        </w:rPr>
        <w:t>’</w:t>
      </w:r>
      <w:r>
        <w:rPr>
          <w:rFonts w:hint="eastAsia"/>
          <w:lang w:val="en-US" w:eastAsia="zh-CN"/>
        </w:rPr>
        <w:t xml:space="preserve">s progress. </w:t>
      </w:r>
      <w:r>
        <w:rPr>
          <w:lang w:val="en-US" w:eastAsia="zh-CN"/>
        </w:rPr>
        <w:t>W</w:t>
      </w:r>
      <w:r>
        <w:rPr>
          <w:rFonts w:hint="eastAsia"/>
          <w:lang w:val="en-US" w:eastAsia="zh-CN"/>
        </w:rPr>
        <w:t>hat will be exposed to the consumers is FFS.</w:t>
      </w:r>
      <w:r>
        <w:rPr>
          <w:lang w:val="en-US" w:eastAsia="zh-CN"/>
        </w:rPr>
        <w:t xml:space="preserve"> </w:t>
      </w:r>
    </w:p>
    <w:bookmarkEnd w:id="171"/>
    <w:bookmarkEnd w:id="172"/>
    <w:bookmarkEnd w:id="173"/>
    <w:p w14:paraId="2196E5C9" w14:textId="77777777" w:rsidR="00833BD3" w:rsidRDefault="00000000">
      <w:pPr>
        <w:pStyle w:val="B1"/>
        <w:rPr>
          <w:rFonts w:eastAsia="SimSun"/>
          <w:lang w:eastAsia="zh-CN"/>
        </w:rPr>
      </w:pPr>
      <w:r>
        <w:rPr>
          <w:rFonts w:eastAsia="SimSun" w:hint="eastAsia"/>
          <w:lang w:eastAsia="zh-CN"/>
        </w:rPr>
        <w:t>4</w:t>
      </w:r>
      <w:r>
        <w:rPr>
          <w:rFonts w:eastAsia="SimSun"/>
          <w:lang w:eastAsia="zh-CN"/>
        </w:rPr>
        <w:t>.</w:t>
      </w:r>
      <w:bookmarkStart w:id="174" w:name="OLE_LINK137"/>
      <w:bookmarkStart w:id="175" w:name="OLE_LINK136"/>
      <w:r>
        <w:rPr>
          <w:rFonts w:eastAsia="SimSun"/>
          <w:lang w:eastAsia="zh-CN"/>
        </w:rPr>
        <w:tab/>
        <w:t xml:space="preserve">The </w:t>
      </w:r>
      <w:r>
        <w:rPr>
          <w:lang w:eastAsia="zh-CN"/>
        </w:rPr>
        <w:t xml:space="preserve">Sensing Enabler </w:t>
      </w:r>
      <w:r>
        <w:rPr>
          <w:rFonts w:eastAsia="SimSun"/>
          <w:lang w:eastAsia="zh-CN"/>
        </w:rPr>
        <w:t>server</w:t>
      </w:r>
      <w:r>
        <w:rPr>
          <w:rFonts w:eastAsia="SimSun" w:hint="eastAsia"/>
          <w:lang w:eastAsia="zh-CN"/>
        </w:rPr>
        <w:t xml:space="preserve"> may</w:t>
      </w:r>
      <w:r>
        <w:rPr>
          <w:rFonts w:eastAsia="SimSun"/>
          <w:lang w:eastAsia="zh-CN"/>
        </w:rPr>
        <w:t xml:space="preserve"> interact with </w:t>
      </w:r>
      <w:r>
        <w:rPr>
          <w:rFonts w:eastAsia="SimSun" w:hint="eastAsia"/>
          <w:lang w:eastAsia="zh-CN"/>
        </w:rPr>
        <w:t xml:space="preserve">other SEAL enablers (e.g., SEALDD, </w:t>
      </w:r>
      <w:r>
        <w:rPr>
          <w:rFonts w:eastAsia="SimSun"/>
          <w:lang w:eastAsia="zh-CN"/>
        </w:rPr>
        <w:t>ADAES</w:t>
      </w:r>
      <w:r>
        <w:rPr>
          <w:rFonts w:eastAsia="SimSun" w:hint="eastAsia"/>
          <w:lang w:eastAsia="zh-CN"/>
        </w:rPr>
        <w:t xml:space="preserve">) to get more sensing results (e.g., </w:t>
      </w:r>
      <w:bookmarkStart w:id="176" w:name="OLE_LINK201"/>
      <w:bookmarkStart w:id="177" w:name="OLE_LINK200"/>
      <w:r>
        <w:rPr>
          <w:rFonts w:eastAsia="SimSun" w:hint="eastAsia"/>
          <w:lang w:eastAsia="zh-CN"/>
        </w:rPr>
        <w:t xml:space="preserve">the </w:t>
      </w:r>
      <w:bookmarkStart w:id="178" w:name="OLE_LINK133"/>
      <w:r>
        <w:rPr>
          <w:rFonts w:eastAsia="SimSun"/>
          <w:lang w:eastAsia="zh-CN"/>
        </w:rPr>
        <w:t>trans</w:t>
      </w:r>
      <w:r>
        <w:rPr>
          <w:rFonts w:eastAsia="SimSun" w:hint="eastAsia"/>
          <w:lang w:eastAsia="zh-CN"/>
        </w:rPr>
        <w:t>mission</w:t>
      </w:r>
      <w:bookmarkEnd w:id="178"/>
      <w:r>
        <w:rPr>
          <w:rFonts w:hint="eastAsia"/>
          <w:lang w:eastAsia="zh-CN"/>
        </w:rPr>
        <w:t xml:space="preserve"> </w:t>
      </w:r>
      <w:r>
        <w:rPr>
          <w:lang w:eastAsia="zh-CN"/>
        </w:rPr>
        <w:t>latency</w:t>
      </w:r>
      <w:bookmarkEnd w:id="176"/>
      <w:bookmarkEnd w:id="177"/>
      <w:r>
        <w:rPr>
          <w:rFonts w:hint="eastAsia"/>
          <w:lang w:eastAsia="zh-CN"/>
        </w:rPr>
        <w:t>,</w:t>
      </w:r>
      <w:r>
        <w:rPr>
          <w:rFonts w:eastAsia="SimSun" w:hint="eastAsia"/>
          <w:lang w:eastAsia="zh-CN"/>
        </w:rPr>
        <w:t xml:space="preserve"> the sensing </w:t>
      </w:r>
      <w:r>
        <w:rPr>
          <w:lang w:eastAsia="zh-CN"/>
        </w:rPr>
        <w:t>accuracy</w:t>
      </w:r>
      <w:r>
        <w:rPr>
          <w:rFonts w:eastAsia="SimSun" w:hint="eastAsia"/>
          <w:lang w:eastAsia="zh-CN"/>
        </w:rPr>
        <w:t xml:space="preserve"> analysis) utilizing the obtained sensing results from the 3GPP CN, in case the 3GPP core network will not </w:t>
      </w:r>
      <w:r>
        <w:rPr>
          <w:rFonts w:eastAsia="SimSun"/>
          <w:lang w:eastAsia="zh-CN"/>
        </w:rPr>
        <w:t>provide</w:t>
      </w:r>
      <w:bookmarkEnd w:id="174"/>
      <w:bookmarkEnd w:id="175"/>
      <w:r>
        <w:rPr>
          <w:rFonts w:eastAsia="SimSun" w:hint="eastAsia"/>
          <w:lang w:eastAsia="zh-CN"/>
        </w:rPr>
        <w:t xml:space="preserve">. </w:t>
      </w:r>
    </w:p>
    <w:p w14:paraId="34FA0F09" w14:textId="77777777" w:rsidR="00833BD3" w:rsidRDefault="00000000">
      <w:pPr>
        <w:pStyle w:val="B2"/>
      </w:pPr>
      <w:r>
        <w:rPr>
          <w:rFonts w:hint="eastAsia"/>
        </w:rPr>
        <w:t>-</w:t>
      </w:r>
      <w:r>
        <w:rPr>
          <w:rFonts w:hint="eastAsia"/>
        </w:rPr>
        <w:tab/>
      </w:r>
      <w:r>
        <w:rPr>
          <w:rFonts w:eastAsia="SimSun"/>
          <w:lang w:eastAsia="zh-CN"/>
        </w:rPr>
        <w:t xml:space="preserve">The </w:t>
      </w:r>
      <w:bookmarkStart w:id="179" w:name="OLE_LINK540"/>
      <w:bookmarkStart w:id="180" w:name="OLE_LINK539"/>
      <w:bookmarkStart w:id="181" w:name="OLE_LINK542"/>
      <w:bookmarkStart w:id="182" w:name="OLE_LINK543"/>
      <w:bookmarkStart w:id="183" w:name="OLE_LINK541"/>
      <w:bookmarkStart w:id="184" w:name="OLE_LINK538"/>
      <w:bookmarkStart w:id="185" w:name="OLE_LINK544"/>
      <w:bookmarkStart w:id="186" w:name="OLE_LINK546"/>
      <w:bookmarkStart w:id="187" w:name="OLE_LINK545"/>
      <w:r>
        <w:rPr>
          <w:lang w:eastAsia="zh-CN"/>
        </w:rPr>
        <w:t>Sensing Enabler</w:t>
      </w:r>
      <w:bookmarkEnd w:id="179"/>
      <w:bookmarkEnd w:id="180"/>
      <w:bookmarkEnd w:id="181"/>
      <w:bookmarkEnd w:id="182"/>
      <w:bookmarkEnd w:id="183"/>
      <w:bookmarkEnd w:id="184"/>
      <w:bookmarkEnd w:id="185"/>
      <w:bookmarkEnd w:id="186"/>
      <w:bookmarkEnd w:id="187"/>
      <w:r>
        <w:rPr>
          <w:lang w:eastAsia="zh-CN"/>
        </w:rPr>
        <w:t xml:space="preserve"> </w:t>
      </w:r>
      <w:r>
        <w:rPr>
          <w:rFonts w:eastAsia="SimSun"/>
          <w:lang w:eastAsia="zh-CN"/>
        </w:rPr>
        <w:t>server may interact with ADAES to get the</w:t>
      </w:r>
      <w:r>
        <w:rPr>
          <w:rFonts w:eastAsia="SimSun" w:hint="eastAsia"/>
          <w:lang w:eastAsia="zh-CN"/>
        </w:rPr>
        <w:t xml:space="preserve"> </w:t>
      </w:r>
      <w:r>
        <w:rPr>
          <w:rFonts w:eastAsia="SimSun"/>
          <w:lang w:eastAsia="zh-CN"/>
        </w:rPr>
        <w:t xml:space="preserve">sensing </w:t>
      </w:r>
      <w:r>
        <w:rPr>
          <w:lang w:eastAsia="zh-CN"/>
        </w:rPr>
        <w:t>accuracy</w:t>
      </w:r>
      <w:r>
        <w:rPr>
          <w:rFonts w:eastAsia="SimSun"/>
          <w:lang w:eastAsia="zh-CN"/>
        </w:rPr>
        <w:t xml:space="preserve"> analysis</w:t>
      </w:r>
      <w:r>
        <w:rPr>
          <w:rFonts w:eastAsia="SimSun" w:hint="eastAsia"/>
          <w:lang w:eastAsia="zh-CN"/>
        </w:rPr>
        <w:t xml:space="preserve"> and the prediction analysis for the</w:t>
      </w:r>
      <w:bookmarkStart w:id="188" w:name="OLE_LINK203"/>
      <w:bookmarkStart w:id="189" w:name="OLE_LINK202"/>
      <w:r>
        <w:rPr>
          <w:rFonts w:eastAsia="SimSun" w:hint="eastAsia"/>
          <w:lang w:eastAsia="zh-CN"/>
        </w:rPr>
        <w:t xml:space="preserve"> target object </w:t>
      </w:r>
      <w:bookmarkEnd w:id="188"/>
      <w:bookmarkEnd w:id="189"/>
      <w:r>
        <w:rPr>
          <w:rFonts w:eastAsia="SimSun"/>
          <w:lang w:eastAsia="zh-CN"/>
        </w:rPr>
        <w:t>utilizing the obtained sensing results from the 3GPP CN</w:t>
      </w:r>
      <w:r>
        <w:rPr>
          <w:rFonts w:eastAsia="SimSun" w:hint="eastAsia"/>
          <w:lang w:eastAsia="zh-CN"/>
        </w:rPr>
        <w:t xml:space="preserve">, and the details can refer to the clause </w:t>
      </w:r>
      <w:bookmarkStart w:id="190" w:name="OLE_LINK95"/>
      <w:bookmarkStart w:id="191" w:name="OLE_LINK96"/>
      <w:r>
        <w:rPr>
          <w:rFonts w:eastAsia="SimSun" w:hint="eastAsia"/>
          <w:lang w:eastAsia="zh-CN"/>
        </w:rPr>
        <w:t>6.4.1.1</w:t>
      </w:r>
      <w:bookmarkEnd w:id="190"/>
      <w:bookmarkEnd w:id="191"/>
      <w:r>
        <w:t xml:space="preserve">; </w:t>
      </w:r>
    </w:p>
    <w:p w14:paraId="781F9CE4" w14:textId="77777777" w:rsidR="00833BD3" w:rsidRDefault="00000000">
      <w:pPr>
        <w:pStyle w:val="B2"/>
        <w:rPr>
          <w:rFonts w:eastAsia="SimSun"/>
          <w:lang w:eastAsia="zh-CN"/>
        </w:rPr>
      </w:pPr>
      <w:r>
        <w:rPr>
          <w:rFonts w:hint="eastAsia"/>
        </w:rPr>
        <w:t>-</w:t>
      </w:r>
      <w:r>
        <w:rPr>
          <w:rFonts w:hint="eastAsia"/>
        </w:rPr>
        <w:tab/>
      </w:r>
      <w:r>
        <w:rPr>
          <w:rFonts w:eastAsia="SimSun"/>
          <w:lang w:eastAsia="zh-CN"/>
        </w:rPr>
        <w:t xml:space="preserve">The </w:t>
      </w:r>
      <w:r>
        <w:rPr>
          <w:lang w:eastAsia="zh-CN"/>
        </w:rPr>
        <w:t>Sensing Enabler</w:t>
      </w:r>
      <w:r>
        <w:rPr>
          <w:rFonts w:eastAsia="SimSun"/>
          <w:lang w:eastAsia="zh-CN"/>
        </w:rPr>
        <w:t xml:space="preserve"> server may interact with </w:t>
      </w:r>
      <w:bookmarkStart w:id="192" w:name="OLE_LINK115"/>
      <w:r>
        <w:rPr>
          <w:rFonts w:eastAsia="SimSun" w:hint="eastAsia"/>
          <w:lang w:eastAsia="zh-CN"/>
        </w:rPr>
        <w:t>SEALDD</w:t>
      </w:r>
      <w:r>
        <w:rPr>
          <w:rFonts w:eastAsia="SimSun"/>
          <w:lang w:eastAsia="zh-CN"/>
        </w:rPr>
        <w:t xml:space="preserve"> </w:t>
      </w:r>
      <w:r>
        <w:rPr>
          <w:rFonts w:eastAsia="SimSun" w:hint="eastAsia"/>
          <w:lang w:eastAsia="zh-CN"/>
        </w:rPr>
        <w:t>as specified in clause 9.7 of 3GPP TS 23.433 [</w:t>
      </w:r>
      <w:r>
        <w:rPr>
          <w:rFonts w:eastAsia="SimSun" w:hint="eastAsia"/>
          <w:lang w:val="en-US" w:eastAsia="zh-CN"/>
        </w:rPr>
        <w:t>9</w:t>
      </w:r>
      <w:r>
        <w:rPr>
          <w:rFonts w:eastAsia="SimSun" w:hint="eastAsia"/>
          <w:lang w:eastAsia="zh-CN"/>
        </w:rPr>
        <w:t xml:space="preserve">] </w:t>
      </w:r>
      <w:r>
        <w:rPr>
          <w:rFonts w:eastAsia="SimSun"/>
          <w:lang w:eastAsia="zh-CN"/>
        </w:rPr>
        <w:t xml:space="preserve">to get the </w:t>
      </w:r>
      <w:bookmarkStart w:id="193" w:name="OLE_LINK140"/>
      <w:bookmarkStart w:id="194" w:name="OLE_LINK141"/>
      <w:r>
        <w:rPr>
          <w:rFonts w:eastAsia="SimSun" w:hint="eastAsia"/>
          <w:lang w:eastAsia="zh-CN"/>
        </w:rPr>
        <w:t xml:space="preserve">e.g., </w:t>
      </w:r>
      <w:bookmarkStart w:id="195" w:name="OLE_LINK114"/>
      <w:r>
        <w:rPr>
          <w:rFonts w:eastAsia="SimSun" w:hint="eastAsia"/>
          <w:lang w:eastAsia="zh-CN"/>
        </w:rPr>
        <w:t xml:space="preserve">the </w:t>
      </w:r>
      <w:r>
        <w:rPr>
          <w:rFonts w:eastAsia="SimSun"/>
          <w:lang w:eastAsia="zh-CN"/>
        </w:rPr>
        <w:t>transmission</w:t>
      </w:r>
      <w:r>
        <w:rPr>
          <w:lang w:eastAsia="zh-CN"/>
        </w:rPr>
        <w:t xml:space="preserve"> latency</w:t>
      </w:r>
      <w:bookmarkEnd w:id="195"/>
      <w:r>
        <w:rPr>
          <w:rFonts w:eastAsia="SimSun"/>
          <w:lang w:eastAsia="zh-CN"/>
        </w:rPr>
        <w:t xml:space="preserve"> </w:t>
      </w:r>
      <w:r>
        <w:rPr>
          <w:rFonts w:eastAsia="SimSun" w:hint="eastAsia"/>
          <w:lang w:eastAsia="zh-CN"/>
        </w:rPr>
        <w:t xml:space="preserve">for the </w:t>
      </w:r>
      <w:bookmarkEnd w:id="193"/>
      <w:bookmarkEnd w:id="194"/>
      <w:r>
        <w:rPr>
          <w:rFonts w:eastAsia="SimSun"/>
          <w:lang w:eastAsia="zh-CN"/>
        </w:rPr>
        <w:t xml:space="preserve">target object </w:t>
      </w:r>
      <w:r>
        <w:rPr>
          <w:rFonts w:eastAsia="SimSun" w:hint="eastAsia"/>
          <w:lang w:val="en-US" w:eastAsia="zh-CN"/>
        </w:rPr>
        <w:t xml:space="preserve">with UE ID </w:t>
      </w:r>
      <w:r>
        <w:rPr>
          <w:rFonts w:eastAsia="SimSun"/>
          <w:lang w:eastAsia="zh-CN"/>
        </w:rPr>
        <w:t>utilizing the obtained sensing results from the 3GPP CN</w:t>
      </w:r>
      <w:bookmarkEnd w:id="192"/>
      <w:r>
        <w:rPr>
          <w:rFonts w:eastAsia="SimSun"/>
          <w:lang w:eastAsia="zh-CN"/>
        </w:rPr>
        <w:t>.</w:t>
      </w:r>
    </w:p>
    <w:p w14:paraId="6FD2C1C0" w14:textId="77777777" w:rsidR="00833BD3" w:rsidRDefault="00000000">
      <w:pPr>
        <w:pStyle w:val="EditorsNote"/>
        <w:rPr>
          <w:lang w:val="en-US" w:eastAsia="zh-CN"/>
        </w:rPr>
      </w:pPr>
      <w:r>
        <w:rPr>
          <w:rFonts w:hint="eastAsia"/>
          <w:lang w:val="en-US" w:eastAsia="zh-CN"/>
        </w:rPr>
        <w:t xml:space="preserve">Editor's note: Whether the UE ID for the target object will be exposed by 3GPP CN is FFS. </w:t>
      </w:r>
    </w:p>
    <w:p w14:paraId="035FC463" w14:textId="77777777" w:rsidR="00833BD3"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t xml:space="preserve">The </w:t>
      </w:r>
      <w:bookmarkStart w:id="196" w:name="OLE_LINK547"/>
      <w:bookmarkStart w:id="197" w:name="OLE_LINK548"/>
      <w:r>
        <w:rPr>
          <w:lang w:eastAsia="zh-CN"/>
        </w:rPr>
        <w:t>Sensing Enabler</w:t>
      </w:r>
      <w:bookmarkEnd w:id="196"/>
      <w:bookmarkEnd w:id="197"/>
      <w:r>
        <w:rPr>
          <w:rFonts w:eastAsia="SimSun"/>
          <w:lang w:eastAsia="zh-CN"/>
        </w:rPr>
        <w:t xml:space="preserve"> </w:t>
      </w:r>
      <w:r>
        <w:rPr>
          <w:rFonts w:eastAsia="SimSun" w:hint="eastAsia"/>
          <w:lang w:eastAsia="zh-CN"/>
        </w:rPr>
        <w:t xml:space="preserve">may </w:t>
      </w:r>
      <w:r>
        <w:rPr>
          <w:rFonts w:eastAsia="SimSun"/>
          <w:lang w:eastAsia="zh-CN"/>
        </w:rPr>
        <w:t>analyse</w:t>
      </w:r>
      <w:r>
        <w:rPr>
          <w:rFonts w:eastAsia="SimSun" w:hint="eastAsia"/>
          <w:lang w:eastAsia="zh-CN"/>
        </w:rPr>
        <w:t xml:space="preserve"> and aggregate</w:t>
      </w:r>
      <w:r>
        <w:rPr>
          <w:rFonts w:eastAsia="SimSun"/>
          <w:lang w:eastAsia="zh-CN"/>
        </w:rPr>
        <w:t xml:space="preserve"> 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step 3 and s</w:t>
      </w:r>
      <w:r>
        <w:rPr>
          <w:rFonts w:eastAsia="SimSun"/>
          <w:lang w:eastAsia="zh-CN"/>
        </w:rPr>
        <w:t xml:space="preserve">tep </w:t>
      </w:r>
      <w:r>
        <w:rPr>
          <w:rFonts w:eastAsia="SimSun" w:hint="eastAsia"/>
          <w:lang w:eastAsia="zh-CN"/>
        </w:rPr>
        <w:t>4</w:t>
      </w:r>
      <w:r>
        <w:rPr>
          <w:rFonts w:eastAsia="SimSun"/>
          <w:lang w:eastAsia="zh-CN"/>
        </w:rPr>
        <w:t xml:space="preserve"> to </w:t>
      </w:r>
      <w:r>
        <w:rPr>
          <w:rFonts w:eastAsia="SimSun" w:hint="eastAsia"/>
          <w:lang w:eastAsia="zh-CN"/>
        </w:rPr>
        <w:t xml:space="preserve">generate the </w:t>
      </w:r>
      <w:bookmarkStart w:id="198" w:name="OLE_LINK204"/>
      <w:bookmarkStart w:id="199" w:name="OLE_LINK205"/>
      <w:bookmarkStart w:id="200" w:name="OLE_LINK206"/>
      <w:bookmarkStart w:id="201" w:name="OLE_LINK207"/>
      <w:r>
        <w:rPr>
          <w:rFonts w:eastAsia="SimSun" w:hint="eastAsia"/>
          <w:lang w:eastAsia="zh-CN"/>
        </w:rPr>
        <w:t>value-added</w:t>
      </w:r>
      <w:bookmarkEnd w:id="198"/>
      <w:bookmarkEnd w:id="199"/>
      <w:r>
        <w:rPr>
          <w:rFonts w:eastAsia="SimSun" w:hint="eastAsia"/>
          <w:lang w:eastAsia="zh-CN"/>
        </w:rPr>
        <w:t xml:space="preserve"> sensing results</w:t>
      </w:r>
      <w:bookmarkEnd w:id="200"/>
      <w:bookmarkEnd w:id="201"/>
      <w:r>
        <w:rPr>
          <w:rFonts w:eastAsia="SimSun" w:hint="eastAsia"/>
          <w:lang w:eastAsia="zh-CN"/>
        </w:rPr>
        <w:t xml:space="preserve"> (</w:t>
      </w:r>
      <w:r>
        <w:rPr>
          <w:rFonts w:eastAsia="SimSun"/>
          <w:lang w:eastAsia="zh-CN"/>
        </w:rPr>
        <w:t xml:space="preserve">e.g. </w:t>
      </w:r>
      <w:r>
        <w:rPr>
          <w:rFonts w:eastAsia="SimSun" w:hint="eastAsia"/>
          <w:lang w:eastAsia="zh-CN"/>
        </w:rPr>
        <w:t>t</w:t>
      </w:r>
      <w:r>
        <w:rPr>
          <w:rFonts w:eastAsia="SimSun"/>
          <w:lang w:eastAsia="zh-CN"/>
        </w:rPr>
        <w:t>he</w:t>
      </w:r>
      <w:r>
        <w:rPr>
          <w:rFonts w:eastAsia="SimSun" w:hint="eastAsia"/>
          <w:lang w:eastAsia="zh-CN"/>
        </w:rPr>
        <w:t xml:space="preserve"> </w:t>
      </w:r>
      <w:r>
        <w:rPr>
          <w:rFonts w:eastAsia="SimSun"/>
          <w:lang w:eastAsia="zh-CN"/>
        </w:rPr>
        <w:t>statistic</w:t>
      </w:r>
      <w:r>
        <w:rPr>
          <w:rFonts w:eastAsia="SimSun" w:hint="eastAsia"/>
          <w:lang w:eastAsia="zh-CN"/>
        </w:rPr>
        <w:t xml:space="preserve"> results in a location/time/direction/height granularity)</w:t>
      </w:r>
      <w:r>
        <w:rPr>
          <w:rFonts w:eastAsia="SimSun"/>
          <w:lang w:eastAsia="zh-CN"/>
        </w:rPr>
        <w:t xml:space="preserve">, and </w:t>
      </w:r>
      <w:r>
        <w:rPr>
          <w:rFonts w:eastAsia="SimSun" w:hint="eastAsia"/>
          <w:lang w:eastAsia="zh-CN"/>
        </w:rPr>
        <w:t xml:space="preserve">then expose to the VAL server if the results can </w:t>
      </w:r>
      <w:r>
        <w:rPr>
          <w:rFonts w:eastAsia="SimSun"/>
          <w:lang w:eastAsia="zh-CN"/>
        </w:rPr>
        <w:t>fulfil</w:t>
      </w:r>
      <w:r>
        <w:rPr>
          <w:rFonts w:eastAsia="SimSun" w:hint="eastAsia"/>
          <w:lang w:eastAsia="zh-CN"/>
        </w:rPr>
        <w:t xml:space="preserve"> the requested sensing service </w:t>
      </w:r>
      <w:r>
        <w:rPr>
          <w:rFonts w:eastAsia="SimSun"/>
          <w:lang w:eastAsia="zh-CN"/>
        </w:rPr>
        <w:t>requirements.</w:t>
      </w:r>
    </w:p>
    <w:p w14:paraId="0BFDB128" w14:textId="77777777" w:rsidR="00833BD3"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The</w:t>
      </w:r>
      <w:r>
        <w:rPr>
          <w:rFonts w:eastAsia="SimSun" w:hint="eastAsia"/>
          <w:lang w:eastAsia="zh-CN"/>
        </w:rPr>
        <w:t xml:space="preserve"> </w:t>
      </w:r>
      <w:r>
        <w:rPr>
          <w:lang w:eastAsia="zh-CN"/>
        </w:rPr>
        <w:t>Sensing Enabler</w:t>
      </w:r>
      <w:r>
        <w:rPr>
          <w:rFonts w:eastAsia="SimSun" w:hint="eastAsia"/>
          <w:lang w:eastAsia="zh-CN"/>
        </w:rPr>
        <w:t xml:space="preserve"> sends the </w:t>
      </w:r>
      <w:r>
        <w:rPr>
          <w:rFonts w:eastAsia="SimSun"/>
          <w:lang w:eastAsia="zh-CN"/>
        </w:rPr>
        <w:t>value-added</w:t>
      </w:r>
      <w:r>
        <w:rPr>
          <w:rFonts w:eastAsia="SimSun" w:hint="eastAsia"/>
          <w:lang w:eastAsia="zh-CN"/>
        </w:rPr>
        <w:t xml:space="preserve"> sensing results to the VAL server via </w:t>
      </w:r>
      <w:r>
        <w:rPr>
          <w:rFonts w:hint="eastAsia"/>
          <w:lang w:eastAsia="zh-CN"/>
        </w:rPr>
        <w:t xml:space="preserve">sensing service </w:t>
      </w:r>
      <w:r>
        <w:rPr>
          <w:lang w:eastAsia="zh-CN"/>
        </w:rPr>
        <w:t>re</w:t>
      </w:r>
      <w:r>
        <w:rPr>
          <w:rFonts w:hint="eastAsia"/>
          <w:lang w:eastAsia="zh-CN"/>
        </w:rPr>
        <w:t>sponse</w:t>
      </w:r>
      <w:r>
        <w:rPr>
          <w:rFonts w:eastAsia="SimSun" w:hint="eastAsia"/>
          <w:lang w:eastAsia="zh-CN"/>
        </w:rPr>
        <w:t xml:space="preserve"> message, including all of target objects and the </w:t>
      </w:r>
      <w:r>
        <w:rPr>
          <w:rFonts w:eastAsia="SimSun"/>
          <w:lang w:eastAsia="zh-CN"/>
        </w:rPr>
        <w:t xml:space="preserve">value-added sensing </w:t>
      </w:r>
      <w:r>
        <w:rPr>
          <w:rFonts w:eastAsia="SimSun" w:hint="eastAsia"/>
          <w:lang w:eastAsia="zh-CN"/>
        </w:rPr>
        <w:t xml:space="preserve">information. </w:t>
      </w:r>
    </w:p>
    <w:p w14:paraId="1E81FEEF" w14:textId="77777777" w:rsidR="00833BD3" w:rsidRDefault="00000000">
      <w:pPr>
        <w:pStyle w:val="Heading4"/>
        <w:rPr>
          <w:lang w:eastAsia="zh-CN"/>
        </w:rPr>
      </w:pPr>
      <w:bookmarkStart w:id="202" w:name="_Toc215009621"/>
      <w:r>
        <w:rPr>
          <w:rFonts w:hint="eastAsia"/>
          <w:lang w:eastAsia="zh-CN"/>
        </w:rPr>
        <w:t>6</w:t>
      </w:r>
      <w:r>
        <w:t>.</w:t>
      </w:r>
      <w:r>
        <w:rPr>
          <w:rFonts w:hint="eastAsia"/>
          <w:lang w:val="en-US" w:eastAsia="zh-CN"/>
        </w:rPr>
        <w:t>4</w:t>
      </w:r>
      <w:r>
        <w:t>.</w:t>
      </w:r>
      <w:r>
        <w:rPr>
          <w:rFonts w:hint="eastAsia"/>
          <w:lang w:eastAsia="zh-CN"/>
        </w:rPr>
        <w:t>1.1</w:t>
      </w:r>
      <w:r>
        <w:tab/>
      </w:r>
      <w:r>
        <w:rPr>
          <w:rFonts w:hint="eastAsia"/>
          <w:lang w:eastAsia="zh-CN"/>
        </w:rPr>
        <w:t>Procedure of supporting sensing analysis for ADAES</w:t>
      </w:r>
      <w:bookmarkEnd w:id="202"/>
    </w:p>
    <w:p w14:paraId="7C1DE186" w14:textId="77777777" w:rsidR="00833BD3"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.1.1</w:t>
      </w:r>
      <w:r>
        <w:rPr>
          <w:i w:val="0"/>
          <w:color w:val="auto"/>
          <w:lang w:eastAsia="zh-CN"/>
        </w:rPr>
        <w:t>-1 illustrates the high-level procedure</w:t>
      </w:r>
      <w:r>
        <w:rPr>
          <w:rFonts w:hint="eastAsia"/>
          <w:i w:val="0"/>
          <w:color w:val="auto"/>
          <w:lang w:eastAsia="zh-CN"/>
        </w:rPr>
        <w:t xml:space="preserve"> when the Sensing enabler, acting as a consumer, </w:t>
      </w:r>
      <w:bookmarkStart w:id="203" w:name="OLE_LINK93"/>
      <w:bookmarkStart w:id="204" w:name="OLE_LINK94"/>
      <w:r>
        <w:rPr>
          <w:rFonts w:hint="eastAsia"/>
          <w:i w:val="0"/>
          <w:color w:val="auto"/>
          <w:lang w:eastAsia="zh-CN"/>
        </w:rPr>
        <w:t>asks for sensing accuracy analytics</w:t>
      </w:r>
      <w:bookmarkEnd w:id="203"/>
      <w:bookmarkEnd w:id="204"/>
      <w:r>
        <w:rPr>
          <w:rFonts w:hint="eastAsia"/>
          <w:i w:val="0"/>
          <w:color w:val="auto"/>
          <w:lang w:eastAsia="zh-CN"/>
        </w:rPr>
        <w:t xml:space="preserve"> from ADAES.</w:t>
      </w:r>
    </w:p>
    <w:p w14:paraId="2161D58E" w14:textId="77777777" w:rsidR="00833BD3" w:rsidRDefault="00000000">
      <w:pPr>
        <w:rPr>
          <w:lang w:val="en-US"/>
        </w:rPr>
      </w:pPr>
      <w:r>
        <w:rPr>
          <w:lang w:val="en-US"/>
        </w:rPr>
        <w:t>Pre-conditions:</w:t>
      </w:r>
    </w:p>
    <w:p w14:paraId="414A7670" w14:textId="77777777" w:rsidR="00833BD3" w:rsidRDefault="00000000">
      <w:pPr>
        <w:pStyle w:val="B1"/>
        <w:rPr>
          <w:lang w:eastAsia="zh-CN"/>
        </w:rPr>
      </w:pPr>
      <w:r>
        <w:rPr>
          <w:rFonts w:hint="eastAsia"/>
          <w:lang w:val="en-US" w:eastAsia="zh-CN"/>
        </w:rPr>
        <w:t>-</w:t>
      </w:r>
      <w:r>
        <w:rPr>
          <w:rFonts w:hint="eastAsia"/>
          <w:lang w:val="en-US" w:eastAsia="zh-CN"/>
        </w:rPr>
        <w:tab/>
      </w:r>
      <w:r>
        <w:rPr>
          <w:lang w:val="en-US"/>
        </w:rPr>
        <w:t>A</w:t>
      </w:r>
      <w:r>
        <w:rPr>
          <w:rFonts w:hint="eastAsia"/>
          <w:lang w:val="en-US" w:eastAsia="zh-CN"/>
        </w:rPr>
        <w:t>-ADRF may have stored the</w:t>
      </w:r>
      <w:r>
        <w:t xml:space="preserve"> </w:t>
      </w:r>
      <w:r>
        <w:rPr>
          <w:rFonts w:hint="eastAsia"/>
          <w:lang w:eastAsia="zh-CN"/>
        </w:rPr>
        <w:t xml:space="preserve">historical </w:t>
      </w:r>
      <w:r>
        <w:rPr>
          <w:lang w:val="en-US" w:eastAsia="zh-CN"/>
        </w:rPr>
        <w:t>sensing accuracy</w:t>
      </w:r>
      <w:r>
        <w:rPr>
          <w:rFonts w:hint="eastAsia"/>
          <w:lang w:val="en-US" w:eastAsia="zh-CN"/>
        </w:rPr>
        <w:t xml:space="preserve"> </w:t>
      </w:r>
      <w:r>
        <w:rPr>
          <w:lang w:val="en-US" w:eastAsia="zh-CN"/>
        </w:rPr>
        <w:t>results</w:t>
      </w:r>
      <w:r>
        <w:rPr>
          <w:rFonts w:hint="eastAsia"/>
          <w:lang w:val="en-US" w:eastAsia="zh-CN"/>
        </w:rPr>
        <w:t xml:space="preserve"> for the </w:t>
      </w:r>
      <w:bookmarkStart w:id="205" w:name="OLE_LINK51"/>
      <w:r>
        <w:rPr>
          <w:rFonts w:hint="eastAsia"/>
          <w:lang w:val="en-US" w:eastAsia="zh-CN"/>
        </w:rPr>
        <w:t>requested sensing objects</w:t>
      </w:r>
      <w:bookmarkEnd w:id="205"/>
      <w:r>
        <w:t>.</w:t>
      </w:r>
    </w:p>
    <w:bookmarkStart w:id="206" w:name="_MON_1823690776"/>
    <w:bookmarkEnd w:id="206"/>
    <w:p w14:paraId="60AE75F6" w14:textId="77777777" w:rsidR="00833BD3" w:rsidRDefault="00000000">
      <w:pPr>
        <w:pStyle w:val="TH"/>
        <w:rPr>
          <w:lang w:eastAsia="zh-CN"/>
        </w:rPr>
      </w:pPr>
      <w:r>
        <w:object w:dxaOrig="8915" w:dyaOrig="7250" w14:anchorId="731D92D4">
          <v:shape id="_x0000_i1028" type="#_x0000_t75" style="width:445.85pt;height:362.3pt" o:ole="">
            <v:imagedata r:id="rId18" o:title=""/>
          </v:shape>
          <o:OLEObject Type="Embed" ProgID="Visio.Drawing.11" ShapeID="_x0000_i1028" DrawAspect="Content" ObjectID="_1825622395" r:id="rId19"/>
        </w:object>
      </w:r>
    </w:p>
    <w:p w14:paraId="1FF03EF4" w14:textId="77777777" w:rsidR="00833BD3"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1.1</w:t>
      </w:r>
      <w:r>
        <w:rPr>
          <w:lang w:eastAsia="zh-CN"/>
        </w:rPr>
        <w:t xml:space="preserve">-1: </w:t>
      </w:r>
      <w:r>
        <w:rPr>
          <w:rFonts w:eastAsia="SimSun" w:hint="eastAsia"/>
          <w:lang w:eastAsia="zh-CN"/>
        </w:rPr>
        <w:t>Procedure of</w:t>
      </w:r>
      <w:r>
        <w:rPr>
          <w:rFonts w:hint="eastAsia"/>
          <w:lang w:eastAsia="zh-CN"/>
        </w:rPr>
        <w:t xml:space="preserve"> </w:t>
      </w:r>
      <w:r>
        <w:rPr>
          <w:lang w:eastAsia="zh-CN"/>
        </w:rPr>
        <w:t>supporting sensing analysis for ADAES</w:t>
      </w:r>
    </w:p>
    <w:p w14:paraId="5EABCF49" w14:textId="0744DE5E" w:rsidR="00833BD3" w:rsidRDefault="00206317" w:rsidP="00206317">
      <w:pPr>
        <w:pStyle w:val="B1"/>
        <w:rPr>
          <w:lang w:eastAsia="zh-CN"/>
        </w:rPr>
      </w:pPr>
      <w:r>
        <w:t>1.</w:t>
      </w:r>
      <w:r>
        <w:tab/>
      </w:r>
      <w:r w:rsidR="00000000">
        <w:t xml:space="preserve">The </w:t>
      </w:r>
      <w:r w:rsidR="00000000">
        <w:rPr>
          <w:rFonts w:hint="eastAsia"/>
          <w:lang w:eastAsia="zh-CN"/>
        </w:rPr>
        <w:t>consumer (i.e. Sensing enabler)</w:t>
      </w:r>
      <w:r w:rsidR="00000000">
        <w:t xml:space="preserve"> </w:t>
      </w:r>
      <w:r w:rsidR="00000000">
        <w:rPr>
          <w:rFonts w:hint="eastAsia"/>
          <w:lang w:eastAsia="zh-CN"/>
        </w:rPr>
        <w:t>initiate</w:t>
      </w:r>
      <w:r w:rsidR="00000000">
        <w:t xml:space="preserve">s a subscription request to ADAE server for </w:t>
      </w:r>
      <w:r w:rsidR="00000000">
        <w:rPr>
          <w:rFonts w:hint="eastAsia"/>
          <w:lang w:eastAsia="zh-CN"/>
        </w:rPr>
        <w:t>sensing</w:t>
      </w:r>
      <w:r w:rsidR="00000000">
        <w:t xml:space="preserve"> accuracy prediction/stats, including an analytics ID (e.g. "</w:t>
      </w:r>
      <w:r w:rsidR="00000000">
        <w:rPr>
          <w:rFonts w:hint="eastAsia"/>
          <w:lang w:eastAsia="zh-CN"/>
        </w:rPr>
        <w:t>sensing</w:t>
      </w:r>
      <w:r w:rsidR="00000000">
        <w:t xml:space="preserve"> accuracy prediction" or "</w:t>
      </w:r>
      <w:r w:rsidR="00000000">
        <w:rPr>
          <w:rFonts w:hint="eastAsia"/>
          <w:lang w:eastAsia="zh-CN"/>
        </w:rPr>
        <w:t>sensing</w:t>
      </w:r>
      <w:r w:rsidR="00000000">
        <w:t xml:space="preserve"> accuracy sustainability"), an analytics type </w:t>
      </w:r>
      <w:r w:rsidR="00000000">
        <w:rPr>
          <w:rFonts w:hint="eastAsia"/>
          <w:lang w:eastAsia="zh-CN"/>
        </w:rPr>
        <w:t>(</w:t>
      </w:r>
      <w:r w:rsidR="00000000">
        <w:rPr>
          <w:lang w:eastAsia="zh-CN"/>
        </w:rPr>
        <w:t>e.g.</w:t>
      </w:r>
      <w:r w:rsidR="00000000">
        <w:rPr>
          <w:rFonts w:hint="eastAsia"/>
          <w:lang w:eastAsia="zh-CN"/>
        </w:rPr>
        <w:t xml:space="preserve"> </w:t>
      </w:r>
      <w:r w:rsidR="00000000">
        <w:rPr>
          <w:lang w:eastAsia="zh-CN"/>
        </w:rPr>
        <w:t>sensing</w:t>
      </w:r>
      <w:r w:rsidR="00000000">
        <w:t xml:space="preserve"> accuracy </w:t>
      </w:r>
      <w:r w:rsidR="00000000">
        <w:rPr>
          <w:lang w:eastAsia="zh-CN"/>
        </w:rPr>
        <w:t>statistics</w:t>
      </w:r>
      <w:r w:rsidR="00000000">
        <w:t xml:space="preserve"> </w:t>
      </w:r>
      <w:r w:rsidR="00000000">
        <w:rPr>
          <w:rFonts w:hint="eastAsia"/>
          <w:lang w:eastAsia="zh-CN"/>
        </w:rPr>
        <w:t xml:space="preserve">or </w:t>
      </w:r>
      <w:r w:rsidR="00000000">
        <w:t>prediction for a given location and/or for a given UE</w:t>
      </w:r>
      <w:r w:rsidR="00000000">
        <w:rPr>
          <w:rFonts w:hint="eastAsia"/>
          <w:lang w:eastAsia="zh-CN"/>
        </w:rPr>
        <w:t>)</w:t>
      </w:r>
      <w:r w:rsidR="00000000">
        <w:t xml:space="preserve">. The request may include also the target area, </w:t>
      </w:r>
      <w:r w:rsidR="00000000">
        <w:rPr>
          <w:rFonts w:hint="eastAsia"/>
          <w:lang w:eastAsia="zh-CN"/>
        </w:rPr>
        <w:t>the</w:t>
      </w:r>
      <w:r w:rsidR="00000000">
        <w:t xml:space="preserve"> service</w:t>
      </w:r>
      <w:r w:rsidR="00000000">
        <w:rPr>
          <w:rFonts w:hint="eastAsia"/>
          <w:lang w:eastAsia="zh-CN"/>
        </w:rPr>
        <w:t xml:space="preserve"> ID</w:t>
      </w:r>
      <w:r w:rsidR="00000000">
        <w:t xml:space="preserve">, </w:t>
      </w:r>
      <w:r w:rsidR="00000000">
        <w:rPr>
          <w:rFonts w:hint="eastAsia"/>
          <w:lang w:eastAsia="zh-CN"/>
        </w:rPr>
        <w:t xml:space="preserve">the object ID, </w:t>
      </w:r>
      <w:r w:rsidR="00000000">
        <w:t>time validity, accuracy threshold</w:t>
      </w:r>
      <w:r w:rsidR="00000000">
        <w:rPr>
          <w:rFonts w:hint="eastAsia"/>
          <w:lang w:eastAsia="zh-CN"/>
        </w:rPr>
        <w:t xml:space="preserve">, the obtained sensing results from the 3GPP CN, sensing service </w:t>
      </w:r>
      <w:r w:rsidR="00000000">
        <w:rPr>
          <w:lang w:eastAsia="zh-CN"/>
        </w:rPr>
        <w:t>requirements</w:t>
      </w:r>
      <w:r w:rsidR="00000000">
        <w:rPr>
          <w:rFonts w:hint="eastAsia"/>
          <w:lang w:eastAsia="zh-CN"/>
        </w:rPr>
        <w:t xml:space="preserve"> (e.g.</w:t>
      </w:r>
      <w:r w:rsidR="00000000">
        <w:t xml:space="preserve"> </w:t>
      </w:r>
      <w:r w:rsidR="00000000">
        <w:rPr>
          <w:rFonts w:hint="eastAsia"/>
          <w:lang w:eastAsia="zh-CN"/>
        </w:rPr>
        <w:t>sensing</w:t>
      </w:r>
      <w:r w:rsidR="00000000">
        <w:rPr>
          <w:lang w:eastAsia="zh-CN"/>
        </w:rPr>
        <w:t xml:space="preserve"> accuracy</w:t>
      </w:r>
      <w:r w:rsidR="00000000">
        <w:rPr>
          <w:rFonts w:hint="eastAsia"/>
          <w:lang w:eastAsia="zh-CN"/>
        </w:rPr>
        <w:t xml:space="preserve">, </w:t>
      </w:r>
      <w:r w:rsidR="00000000">
        <w:rPr>
          <w:lang w:eastAsia="zh-CN"/>
        </w:rPr>
        <w:t>sensing resolution, maximum latency, missed detection probability, false alarm probability</w:t>
      </w:r>
      <w:r w:rsidR="00000000">
        <w:rPr>
          <w:rFonts w:hint="eastAsia"/>
          <w:lang w:eastAsia="zh-CN"/>
        </w:rPr>
        <w:t>, etc.), etc</w:t>
      </w:r>
      <w:r w:rsidR="00000000">
        <w:t>.</w:t>
      </w:r>
    </w:p>
    <w:p w14:paraId="003C09A7" w14:textId="0702C52B" w:rsidR="00833BD3" w:rsidRDefault="00206317" w:rsidP="00206317">
      <w:pPr>
        <w:pStyle w:val="B1"/>
        <w:rPr>
          <w:lang w:val="en-US" w:eastAsia="zh-CN"/>
        </w:rPr>
      </w:pPr>
      <w:r>
        <w:rPr>
          <w:lang w:val="en-US"/>
        </w:rPr>
        <w:t>2.</w:t>
      </w:r>
      <w:r>
        <w:rPr>
          <w:lang w:val="en-US"/>
        </w:rPr>
        <w:tab/>
      </w:r>
      <w:r w:rsidR="00000000">
        <w:rPr>
          <w:lang w:val="en-US"/>
        </w:rPr>
        <w:t xml:space="preserve">The </w:t>
      </w:r>
      <w:r w:rsidR="00000000">
        <w:t>ADAE server</w:t>
      </w:r>
      <w:r w:rsidR="00000000">
        <w:rPr>
          <w:rFonts w:eastAsia="SimSun"/>
          <w:lang w:eastAsia="zh-CN"/>
        </w:rPr>
        <w:t xml:space="preserve"> authorize</w:t>
      </w:r>
      <w:r w:rsidR="00000000">
        <w:rPr>
          <w:rFonts w:eastAsia="SimSun" w:hint="eastAsia"/>
          <w:lang w:eastAsia="zh-CN"/>
        </w:rPr>
        <w:t>s</w:t>
      </w:r>
      <w:r w:rsidR="00000000">
        <w:rPr>
          <w:rFonts w:eastAsia="SimSun"/>
          <w:lang w:eastAsia="zh-CN"/>
        </w:rPr>
        <w:t xml:space="preserve"> </w:t>
      </w:r>
      <w:r w:rsidR="00000000">
        <w:rPr>
          <w:rFonts w:eastAsia="SimSun" w:hint="eastAsia"/>
          <w:lang w:eastAsia="zh-CN"/>
        </w:rPr>
        <w:t xml:space="preserve">the service request based on e.g. the </w:t>
      </w:r>
      <w:r w:rsidR="00000000">
        <w:rPr>
          <w:rFonts w:eastAsia="SimSun"/>
          <w:lang w:eastAsia="zh-CN"/>
        </w:rPr>
        <w:t xml:space="preserve">pre-configurations or </w:t>
      </w:r>
      <w:r w:rsidR="00000000">
        <w:rPr>
          <w:rFonts w:eastAsia="SimSun" w:hint="eastAsia"/>
          <w:lang w:eastAsia="zh-CN"/>
        </w:rPr>
        <w:t xml:space="preserve">the </w:t>
      </w:r>
      <w:r w:rsidR="00000000">
        <w:rPr>
          <w:rFonts w:eastAsia="SimSun"/>
          <w:lang w:eastAsia="zh-CN"/>
        </w:rPr>
        <w:t xml:space="preserve">operator policies.  </w:t>
      </w:r>
    </w:p>
    <w:p w14:paraId="1A4AEEE3" w14:textId="77777777" w:rsidR="00833BD3" w:rsidRDefault="00000000">
      <w:pPr>
        <w:pStyle w:val="B1"/>
        <w:rPr>
          <w:b/>
          <w:lang w:val="en-US"/>
        </w:rPr>
      </w:pPr>
      <w:r>
        <w:rPr>
          <w:rFonts w:hint="eastAsia"/>
          <w:lang w:val="en-US" w:eastAsia="zh-CN"/>
        </w:rPr>
        <w:t>3</w:t>
      </w:r>
      <w:r>
        <w:rPr>
          <w:lang w:val="en-US"/>
        </w:rPr>
        <w:t>.</w:t>
      </w:r>
      <w:r>
        <w:rPr>
          <w:lang w:val="en-US"/>
        </w:rPr>
        <w:tab/>
      </w:r>
      <w:r>
        <w:rPr>
          <w:rFonts w:hint="eastAsia"/>
          <w:lang w:val="en-US" w:eastAsia="zh-CN"/>
        </w:rPr>
        <w:t xml:space="preserve"> If the authorization is approved, t</w:t>
      </w:r>
      <w:r>
        <w:rPr>
          <w:lang w:val="en-US"/>
        </w:rPr>
        <w:t xml:space="preserve">he </w:t>
      </w:r>
      <w:r>
        <w:t xml:space="preserve">ADAE server </w:t>
      </w:r>
      <w:r>
        <w:rPr>
          <w:lang w:val="en-US"/>
        </w:rPr>
        <w:t xml:space="preserve">sends a </w:t>
      </w:r>
      <w:r>
        <w:rPr>
          <w:rFonts w:hint="eastAsia"/>
          <w:lang w:eastAsia="zh-CN"/>
        </w:rPr>
        <w:t>sensing</w:t>
      </w:r>
      <w:r>
        <w:t xml:space="preserve"> accuracy analytics </w:t>
      </w:r>
      <w:r>
        <w:rPr>
          <w:lang w:val="en-US"/>
        </w:rPr>
        <w:t>subscription response to the</w:t>
      </w:r>
      <w:r>
        <w:rPr>
          <w:lang w:eastAsia="zh-CN"/>
        </w:rPr>
        <w:t xml:space="preserve"> consumer</w:t>
      </w:r>
      <w:r>
        <w:rPr>
          <w:lang w:val="en-US"/>
        </w:rPr>
        <w:t>.</w:t>
      </w:r>
    </w:p>
    <w:p w14:paraId="47BB3C2E" w14:textId="77777777" w:rsidR="00833BD3" w:rsidRDefault="00000000">
      <w:pPr>
        <w:pStyle w:val="B1"/>
        <w:rPr>
          <w:bCs/>
          <w:lang w:val="en-US"/>
        </w:rPr>
      </w:pPr>
      <w:r>
        <w:rPr>
          <w:rFonts w:hint="eastAsia"/>
          <w:bCs/>
          <w:lang w:val="en-US" w:eastAsia="zh-CN"/>
        </w:rPr>
        <w:t>4</w:t>
      </w:r>
      <w:r>
        <w:rPr>
          <w:bCs/>
          <w:lang w:val="en-US"/>
        </w:rPr>
        <w:t>.</w:t>
      </w:r>
      <w:r>
        <w:rPr>
          <w:bCs/>
          <w:lang w:val="en-US"/>
        </w:rPr>
        <w:tab/>
        <w:t xml:space="preserve">The </w:t>
      </w:r>
      <w:r>
        <w:t xml:space="preserve">ADAE server </w:t>
      </w:r>
      <w:r>
        <w:rPr>
          <w:bCs/>
          <w:lang w:val="en-US"/>
        </w:rPr>
        <w:t xml:space="preserve">optionally requests </w:t>
      </w:r>
      <w:r>
        <w:rPr>
          <w:rFonts w:hint="eastAsia"/>
          <w:bCs/>
          <w:lang w:val="en-US" w:eastAsia="zh-CN"/>
        </w:rPr>
        <w:t xml:space="preserve">sensing </w:t>
      </w:r>
      <w:r>
        <w:rPr>
          <w:bCs/>
          <w:lang w:val="en-US"/>
        </w:rPr>
        <w:t>accuracy historical analytics/</w:t>
      </w:r>
      <w:bookmarkStart w:id="207" w:name="OLE_LINK42"/>
      <w:r>
        <w:rPr>
          <w:bCs/>
          <w:lang w:val="en-US" w:eastAsia="zh-CN"/>
        </w:rPr>
        <w:t>results</w:t>
      </w:r>
      <w:bookmarkEnd w:id="207"/>
      <w:r>
        <w:rPr>
          <w:bCs/>
          <w:lang w:val="en-US"/>
        </w:rPr>
        <w:t xml:space="preserve"> from A-ADRF for the corresponding </w:t>
      </w:r>
      <w:bookmarkStart w:id="208" w:name="OLE_LINK43"/>
      <w:r>
        <w:rPr>
          <w:rFonts w:hint="eastAsia"/>
          <w:bCs/>
          <w:lang w:val="en-US" w:eastAsia="zh-CN"/>
        </w:rPr>
        <w:t>sensing object</w:t>
      </w:r>
      <w:r>
        <w:rPr>
          <w:bCs/>
          <w:lang w:val="en-US"/>
        </w:rPr>
        <w:t>s</w:t>
      </w:r>
      <w:bookmarkEnd w:id="208"/>
      <w:r>
        <w:rPr>
          <w:bCs/>
          <w:lang w:val="en-US"/>
        </w:rPr>
        <w:t xml:space="preserve"> or </w:t>
      </w:r>
      <w:r>
        <w:rPr>
          <w:rFonts w:hint="eastAsia"/>
          <w:bCs/>
          <w:lang w:val="en-US" w:eastAsia="zh-CN"/>
        </w:rPr>
        <w:t>the target</w:t>
      </w:r>
      <w:r>
        <w:rPr>
          <w:bCs/>
          <w:lang w:val="en-US"/>
        </w:rPr>
        <w:t xml:space="preserve"> service area.</w:t>
      </w:r>
    </w:p>
    <w:p w14:paraId="75007E04" w14:textId="77777777" w:rsidR="00833BD3" w:rsidRDefault="00000000">
      <w:pPr>
        <w:pStyle w:val="B1"/>
        <w:rPr>
          <w:bCs/>
          <w:lang w:val="en-US"/>
        </w:rPr>
      </w:pPr>
      <w:r>
        <w:rPr>
          <w:rFonts w:hint="eastAsia"/>
          <w:bCs/>
          <w:lang w:val="en-US" w:eastAsia="zh-CN"/>
        </w:rPr>
        <w:t>5</w:t>
      </w:r>
      <w:r>
        <w:rPr>
          <w:bCs/>
          <w:lang w:val="en-US"/>
        </w:rPr>
        <w:t>.</w:t>
      </w:r>
      <w:r>
        <w:rPr>
          <w:bCs/>
          <w:lang w:val="en-US"/>
        </w:rPr>
        <w:tab/>
        <w:t xml:space="preserve">Based on the request, the </w:t>
      </w:r>
      <w:r>
        <w:t xml:space="preserve">ADAE server </w:t>
      </w:r>
      <w:r>
        <w:rPr>
          <w:bCs/>
          <w:lang w:val="en-US"/>
        </w:rPr>
        <w:t xml:space="preserve">receives </w:t>
      </w:r>
      <w:r>
        <w:rPr>
          <w:rFonts w:hint="eastAsia"/>
          <w:bCs/>
          <w:lang w:val="en-US" w:eastAsia="zh-CN"/>
        </w:rPr>
        <w:t>the sensing</w:t>
      </w:r>
      <w:r>
        <w:rPr>
          <w:bCs/>
          <w:lang w:val="en-US"/>
        </w:rPr>
        <w:t xml:space="preserve"> accuracy historical analytics/</w:t>
      </w:r>
      <w:r>
        <w:rPr>
          <w:bCs/>
          <w:lang w:val="en-US" w:eastAsia="zh-CN"/>
        </w:rPr>
        <w:t>results</w:t>
      </w:r>
      <w:r>
        <w:rPr>
          <w:bCs/>
          <w:lang w:val="en-US"/>
        </w:rPr>
        <w:t xml:space="preserve"> from A-ADRF for the corresponding </w:t>
      </w:r>
      <w:r>
        <w:rPr>
          <w:rFonts w:hint="eastAsia"/>
          <w:bCs/>
          <w:lang w:val="en-US" w:eastAsia="zh-CN"/>
        </w:rPr>
        <w:t>sensing</w:t>
      </w:r>
      <w:r>
        <w:rPr>
          <w:bCs/>
          <w:lang w:val="en-US" w:eastAsia="zh-CN"/>
        </w:rPr>
        <w:t xml:space="preserve"> object</w:t>
      </w:r>
      <w:r>
        <w:rPr>
          <w:bCs/>
          <w:lang w:val="en-US"/>
        </w:rPr>
        <w:t xml:space="preserve">s or </w:t>
      </w:r>
      <w:r>
        <w:rPr>
          <w:rFonts w:hint="eastAsia"/>
          <w:bCs/>
          <w:lang w:val="en-US" w:eastAsia="zh-CN"/>
        </w:rPr>
        <w:t>target</w:t>
      </w:r>
      <w:r>
        <w:rPr>
          <w:bCs/>
          <w:lang w:val="en-US"/>
        </w:rPr>
        <w:t xml:space="preserve"> service area.</w:t>
      </w:r>
    </w:p>
    <w:p w14:paraId="2EEF528B" w14:textId="77777777" w:rsidR="00833BD3" w:rsidRDefault="00000000">
      <w:pPr>
        <w:pStyle w:val="B1"/>
        <w:rPr>
          <w:lang w:val="en-US"/>
        </w:rPr>
      </w:pPr>
      <w:r>
        <w:rPr>
          <w:rFonts w:hint="eastAsia"/>
          <w:bCs/>
          <w:lang w:val="en-US" w:eastAsia="zh-CN"/>
        </w:rPr>
        <w:t>6</w:t>
      </w:r>
      <w:r>
        <w:rPr>
          <w:bCs/>
          <w:lang w:val="en-US"/>
        </w:rPr>
        <w:t>.</w:t>
      </w:r>
      <w:r>
        <w:rPr>
          <w:bCs/>
          <w:lang w:val="en-US"/>
        </w:rPr>
        <w:tab/>
        <w:t xml:space="preserve">The </w:t>
      </w:r>
      <w:r>
        <w:t xml:space="preserve">ADAE server </w:t>
      </w:r>
      <w:r>
        <w:rPr>
          <w:rFonts w:hint="eastAsia"/>
          <w:lang w:eastAsia="zh-CN"/>
        </w:rPr>
        <w:t xml:space="preserve">utilizes the </w:t>
      </w:r>
      <w:r>
        <w:rPr>
          <w:rFonts w:hint="eastAsia"/>
          <w:bCs/>
          <w:lang w:val="en-US" w:eastAsia="zh-CN"/>
        </w:rPr>
        <w:t xml:space="preserve">obtained sensing results from </w:t>
      </w:r>
      <w:r>
        <w:rPr>
          <w:rFonts w:hint="eastAsia"/>
          <w:lang w:eastAsia="zh-CN"/>
        </w:rPr>
        <w:t xml:space="preserve">the consumer (i.e. Sensing enabler) and </w:t>
      </w:r>
      <w:r>
        <w:rPr>
          <w:bCs/>
          <w:lang w:val="en-US"/>
        </w:rPr>
        <w:t>abstracts or correlates the analytics</w:t>
      </w:r>
      <w:r>
        <w:rPr>
          <w:rFonts w:hint="eastAsia"/>
          <w:bCs/>
          <w:lang w:val="en-US" w:eastAsia="zh-CN"/>
        </w:rPr>
        <w:t>/</w:t>
      </w:r>
      <w:r>
        <w:rPr>
          <w:bCs/>
          <w:lang w:val="en-US" w:eastAsia="zh-CN"/>
        </w:rPr>
        <w:t>results</w:t>
      </w:r>
      <w:r>
        <w:rPr>
          <w:bCs/>
          <w:lang w:val="en-US"/>
        </w:rPr>
        <w:t xml:space="preserve"> from steps 6 and </w:t>
      </w:r>
      <w:r>
        <w:rPr>
          <w:rFonts w:hint="eastAsia"/>
          <w:bCs/>
          <w:lang w:val="en-US" w:eastAsia="zh-CN"/>
        </w:rPr>
        <w:t xml:space="preserve">then </w:t>
      </w:r>
      <w:r>
        <w:rPr>
          <w:bCs/>
          <w:lang w:val="en-US" w:eastAsia="zh-CN"/>
        </w:rPr>
        <w:t>generates</w:t>
      </w:r>
      <w:r>
        <w:rPr>
          <w:bCs/>
          <w:lang w:val="en-US"/>
        </w:rPr>
        <w:t xml:space="preserve"> </w:t>
      </w:r>
      <w:r>
        <w:rPr>
          <w:rFonts w:hint="eastAsia"/>
          <w:bCs/>
          <w:lang w:val="en-US" w:eastAsia="zh-CN"/>
        </w:rPr>
        <w:t xml:space="preserve">the </w:t>
      </w:r>
      <w:r>
        <w:rPr>
          <w:bCs/>
          <w:lang w:val="en-US"/>
        </w:rPr>
        <w:t xml:space="preserve">analytics on the </w:t>
      </w:r>
      <w:r>
        <w:rPr>
          <w:rFonts w:hint="eastAsia"/>
          <w:bCs/>
          <w:lang w:val="en-US" w:eastAsia="zh-CN"/>
        </w:rPr>
        <w:t>sensing</w:t>
      </w:r>
      <w:r>
        <w:rPr>
          <w:bCs/>
          <w:lang w:val="en-US"/>
        </w:rPr>
        <w:t xml:space="preserve"> accuracy</w:t>
      </w:r>
      <w:r>
        <w:rPr>
          <w:rFonts w:hint="eastAsia"/>
          <w:bCs/>
          <w:lang w:val="en-US" w:eastAsia="zh-CN"/>
        </w:rPr>
        <w:t xml:space="preserve"> for the </w:t>
      </w:r>
      <w:r>
        <w:rPr>
          <w:rFonts w:hint="eastAsia"/>
          <w:lang w:val="en-US" w:eastAsia="zh-CN"/>
        </w:rPr>
        <w:t>requested sensing objects considering the service requests</w:t>
      </w:r>
      <w:r>
        <w:rPr>
          <w:lang w:val="en-US"/>
        </w:rPr>
        <w:t xml:space="preserve">. Depending on the </w:t>
      </w:r>
      <w:r>
        <w:t>analytics</w:t>
      </w:r>
      <w:r>
        <w:rPr>
          <w:lang w:val="en-US"/>
        </w:rPr>
        <w:t xml:space="preserve"> ID in step 1, the </w:t>
      </w:r>
      <w:r>
        <w:rPr>
          <w:bCs/>
        </w:rPr>
        <w:t xml:space="preserve">ADAE server can indicate whether the </w:t>
      </w:r>
      <w:r>
        <w:rPr>
          <w:rFonts w:hint="eastAsia"/>
          <w:bCs/>
          <w:lang w:eastAsia="zh-CN"/>
        </w:rPr>
        <w:t>sensing</w:t>
      </w:r>
      <w:r>
        <w:rPr>
          <w:bCs/>
        </w:rPr>
        <w:t xml:space="preserve"> accuracy is sustainable or is predicted to be downgraded or upgraded</w:t>
      </w:r>
      <w:r>
        <w:rPr>
          <w:lang w:val="en-US"/>
        </w:rPr>
        <w:t>.</w:t>
      </w:r>
    </w:p>
    <w:p w14:paraId="2E3E7856" w14:textId="77777777" w:rsidR="00833BD3" w:rsidRDefault="00000000">
      <w:pPr>
        <w:pStyle w:val="B1"/>
        <w:rPr>
          <w:rFonts w:eastAsia="SimSun"/>
          <w:lang w:eastAsia="zh-CN"/>
        </w:rPr>
      </w:pPr>
      <w:r>
        <w:rPr>
          <w:rFonts w:hint="eastAsia"/>
          <w:lang w:val="en-US" w:eastAsia="zh-CN"/>
        </w:rPr>
        <w:t>7</w:t>
      </w:r>
      <w:r>
        <w:rPr>
          <w:lang w:val="en-US"/>
        </w:rPr>
        <w:t>.</w:t>
      </w:r>
      <w:r>
        <w:rPr>
          <w:lang w:val="en-US"/>
        </w:rPr>
        <w:tab/>
        <w:t xml:space="preserve">The </w:t>
      </w:r>
      <w:r>
        <w:t xml:space="preserve">ADAE server </w:t>
      </w:r>
      <w:r>
        <w:rPr>
          <w:lang w:val="en-US"/>
        </w:rPr>
        <w:t xml:space="preserve">sends the </w:t>
      </w:r>
      <w:r>
        <w:rPr>
          <w:rFonts w:hint="eastAsia"/>
          <w:lang w:val="en-US" w:eastAsia="zh-CN"/>
        </w:rPr>
        <w:t>sensing</w:t>
      </w:r>
      <w:r>
        <w:rPr>
          <w:lang w:val="en-US"/>
        </w:rPr>
        <w:t xml:space="preserve"> accuracy analytics notification to the consumer.</w:t>
      </w:r>
    </w:p>
    <w:p w14:paraId="2D9B4CEA" w14:textId="77777777" w:rsidR="00833BD3" w:rsidRDefault="00833BD3">
      <w:pPr>
        <w:pStyle w:val="B1"/>
        <w:rPr>
          <w:rFonts w:eastAsia="SimSun"/>
          <w:lang w:eastAsia="zh-CN"/>
        </w:rPr>
      </w:pPr>
    </w:p>
    <w:p w14:paraId="39E28666" w14:textId="77777777" w:rsidR="00833BD3" w:rsidRDefault="00000000">
      <w:pPr>
        <w:pStyle w:val="Heading3"/>
      </w:pPr>
      <w:bookmarkStart w:id="209" w:name="_Toc211955636"/>
      <w:bookmarkStart w:id="210" w:name="_Toc215009622"/>
      <w:r>
        <w:rPr>
          <w:rFonts w:hint="eastAsia"/>
          <w:lang w:eastAsia="zh-CN"/>
        </w:rPr>
        <w:lastRenderedPageBreak/>
        <w:t>6</w:t>
      </w:r>
      <w:r>
        <w:t>.</w:t>
      </w:r>
      <w:r>
        <w:rPr>
          <w:rFonts w:hint="eastAsia"/>
          <w:lang w:val="en-US" w:eastAsia="zh-CN"/>
        </w:rPr>
        <w:t>4</w:t>
      </w:r>
      <w:r>
        <w:t>.</w:t>
      </w:r>
      <w:r>
        <w:rPr>
          <w:rFonts w:hint="eastAsia"/>
          <w:lang w:eastAsia="zh-CN"/>
        </w:rPr>
        <w:t>2</w:t>
      </w:r>
      <w:r>
        <w:tab/>
      </w:r>
      <w:r>
        <w:rPr>
          <w:rFonts w:hint="eastAsia"/>
          <w:lang w:eastAsia="zh-CN"/>
        </w:rPr>
        <w:t>Solution e</w:t>
      </w:r>
      <w:r>
        <w:t>valuation</w:t>
      </w:r>
      <w:bookmarkEnd w:id="209"/>
      <w:bookmarkEnd w:id="210"/>
    </w:p>
    <w:p w14:paraId="424AC548" w14:textId="77777777" w:rsidR="00833BD3" w:rsidRDefault="00000000" w:rsidP="00364407">
      <w:pPr>
        <w:pStyle w:val="Guidance"/>
        <w:rPr>
          <w:lang w:eastAsia="zh-CN"/>
        </w:rPr>
      </w:pPr>
      <w:r>
        <w:rPr>
          <w:lang w:eastAsia="zh-CN"/>
        </w:rPr>
        <w:t>This clause provides an evaluation of the solution. The evaluation should include the descriptions of the impacts to existing architectures.</w:t>
      </w:r>
    </w:p>
    <w:p w14:paraId="497F26E9" w14:textId="77777777" w:rsidR="00833BD3" w:rsidRDefault="00000000">
      <w:pPr>
        <w:pStyle w:val="Heading2"/>
        <w:rPr>
          <w:lang w:eastAsia="zh-CN"/>
        </w:rPr>
      </w:pPr>
      <w:bookmarkStart w:id="211" w:name="_Toc211955637"/>
      <w:bookmarkStart w:id="212" w:name="_Toc215009623"/>
      <w:r>
        <w:rPr>
          <w:rFonts w:hint="eastAsia"/>
          <w:lang w:val="en-US" w:eastAsia="zh-CN"/>
        </w:rPr>
        <w:t>6</w:t>
      </w:r>
      <w:r>
        <w:t>.</w:t>
      </w:r>
      <w:r>
        <w:rPr>
          <w:rFonts w:eastAsia="SimSun" w:hint="eastAsia"/>
          <w:lang w:val="en-US" w:eastAsia="zh-CN"/>
        </w:rPr>
        <w:t>5</w:t>
      </w:r>
      <w:r>
        <w:tab/>
      </w:r>
      <w:r>
        <w:rPr>
          <w:lang w:val="en-US"/>
        </w:rPr>
        <w:t>Solution #</w:t>
      </w:r>
      <w:r>
        <w:rPr>
          <w:rFonts w:eastAsia="SimSun" w:hint="eastAsia"/>
          <w:lang w:val="en-US" w:eastAsia="zh-CN"/>
        </w:rPr>
        <w:t>4</w:t>
      </w:r>
      <w:r>
        <w:rPr>
          <w:lang w:val="en-US"/>
        </w:rPr>
        <w:t>:</w:t>
      </w:r>
      <w:bookmarkEnd w:id="145"/>
      <w:r>
        <w:rPr>
          <w:rFonts w:hint="eastAsia"/>
          <w:lang w:val="en-US" w:eastAsia="zh-CN"/>
        </w:rPr>
        <w:t xml:space="preserve"> E</w:t>
      </w:r>
      <w:r>
        <w:rPr>
          <w:lang w:val="en-US" w:eastAsia="zh-CN"/>
        </w:rPr>
        <w:t xml:space="preserve">nhancements of UAV services </w:t>
      </w:r>
      <w:bookmarkStart w:id="213" w:name="OLE_LINK105"/>
      <w:bookmarkStart w:id="214" w:name="OLE_LINK106"/>
      <w:r>
        <w:rPr>
          <w:lang w:val="en-US" w:eastAsia="zh-CN"/>
        </w:rPr>
        <w:t>utilizing the</w:t>
      </w:r>
      <w:r>
        <w:rPr>
          <w:rFonts w:hint="eastAsia"/>
          <w:lang w:val="en-US" w:eastAsia="zh-CN"/>
        </w:rPr>
        <w:t xml:space="preserve"> </w:t>
      </w:r>
      <w:r>
        <w:rPr>
          <w:lang w:val="en-US" w:eastAsia="zh-CN"/>
        </w:rPr>
        <w:t>sensing results</w:t>
      </w:r>
      <w:bookmarkEnd w:id="211"/>
      <w:bookmarkEnd w:id="212"/>
      <w:bookmarkEnd w:id="213"/>
      <w:bookmarkEnd w:id="214"/>
    </w:p>
    <w:p w14:paraId="2E0484A0" w14:textId="77777777" w:rsidR="00833BD3" w:rsidRDefault="00000000">
      <w:pPr>
        <w:pStyle w:val="Heading3"/>
        <w:rPr>
          <w:lang w:eastAsia="zh-CN"/>
        </w:rPr>
      </w:pPr>
      <w:bookmarkStart w:id="215" w:name="_Toc211955638"/>
      <w:bookmarkStart w:id="216" w:name="_Toc215009624"/>
      <w:r>
        <w:rPr>
          <w:rFonts w:hint="eastAsia"/>
          <w:lang w:val="en-US" w:eastAsia="zh-CN"/>
        </w:rPr>
        <w:t>6</w:t>
      </w:r>
      <w:r>
        <w:rPr>
          <w:lang w:eastAsia="zh-CN"/>
        </w:rPr>
        <w:t>.</w:t>
      </w:r>
      <w:r>
        <w:rPr>
          <w:rFonts w:hint="eastAsia"/>
          <w:lang w:val="en-US" w:eastAsia="zh-CN"/>
        </w:rPr>
        <w:t>5</w:t>
      </w:r>
      <w:r>
        <w:rPr>
          <w:lang w:eastAsia="zh-CN"/>
        </w:rPr>
        <w:t>.1</w:t>
      </w:r>
      <w:r>
        <w:rPr>
          <w:lang w:eastAsia="zh-CN"/>
        </w:rPr>
        <w:tab/>
      </w:r>
      <w:r>
        <w:rPr>
          <w:rFonts w:hint="eastAsia"/>
          <w:lang w:eastAsia="zh-CN"/>
        </w:rPr>
        <w:t>Solution description</w:t>
      </w:r>
      <w:bookmarkEnd w:id="215"/>
      <w:bookmarkEnd w:id="216"/>
    </w:p>
    <w:p w14:paraId="7E60A8A4" w14:textId="77777777" w:rsidR="00833BD3" w:rsidRDefault="00000000" w:rsidP="00364407">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5D329676" w14:textId="77777777" w:rsidR="00833BD3" w:rsidRDefault="00000000" w:rsidP="00364407">
      <w:r>
        <w:t>The following high-level solution principles apply to this solution:</w:t>
      </w:r>
    </w:p>
    <w:p w14:paraId="78C30282" w14:textId="77777777" w:rsidR="00833BD3" w:rsidRDefault="00000000">
      <w:pPr>
        <w:pStyle w:val="B1"/>
        <w:rPr>
          <w:rFonts w:eastAsia="SimSun"/>
          <w:lang w:eastAsia="zh-CN"/>
        </w:rPr>
      </w:pPr>
      <w:bookmarkStart w:id="217" w:name="OLE_LINK122"/>
      <w:bookmarkStart w:id="218" w:name="OLE_LINK123"/>
      <w:r>
        <w:t>-</w:t>
      </w:r>
      <w:r>
        <w:tab/>
        <w:t>A high-level proc</w:t>
      </w:r>
      <w:bookmarkEnd w:id="217"/>
      <w:bookmarkEnd w:id="218"/>
      <w:r>
        <w:t xml:space="preserve">edure for sensing request and exposure is proposed with a </w:t>
      </w:r>
      <w:r>
        <w:rPr>
          <w:rFonts w:hint="eastAsia"/>
          <w:lang w:eastAsia="zh-CN"/>
        </w:rPr>
        <w:t xml:space="preserve">new </w:t>
      </w:r>
      <w:bookmarkStart w:id="219" w:name="OLE_LINK216"/>
      <w:r>
        <w:t xml:space="preserve">Sensing </w:t>
      </w:r>
      <w:r>
        <w:rPr>
          <w:rFonts w:hint="eastAsia"/>
          <w:lang w:eastAsia="zh-CN"/>
        </w:rPr>
        <w:t>enabler</w:t>
      </w:r>
      <w:bookmarkEnd w:id="219"/>
      <w:r>
        <w:rPr>
          <w:rFonts w:eastAsia="SimSun" w:hint="eastAsia"/>
          <w:lang w:eastAsia="zh-CN"/>
        </w:rPr>
        <w:t xml:space="preserve"> </w:t>
      </w:r>
      <w:r>
        <w:rPr>
          <w:rFonts w:hint="eastAsia"/>
          <w:lang w:eastAsia="zh-CN"/>
        </w:rPr>
        <w:t xml:space="preserve">in the </w:t>
      </w:r>
      <w:r>
        <w:rPr>
          <w:rFonts w:eastAsia="SimSun"/>
          <w:lang w:eastAsia="zh-CN"/>
        </w:rPr>
        <w:t>application enablement layer</w:t>
      </w:r>
      <w:r>
        <w:rPr>
          <w:rFonts w:hint="eastAsia"/>
          <w:lang w:eastAsia="zh-CN"/>
        </w:rPr>
        <w:t xml:space="preserve">. </w:t>
      </w:r>
    </w:p>
    <w:p w14:paraId="0D8C4843" w14:textId="09386271" w:rsidR="00833BD3" w:rsidRDefault="00000000" w:rsidP="00364407">
      <w:pPr>
        <w:pStyle w:val="B1"/>
        <w:rPr>
          <w:lang w:eastAsia="zh-CN"/>
        </w:rPr>
      </w:pPr>
      <w:r>
        <w:t>-</w:t>
      </w:r>
      <w:r>
        <w:tab/>
      </w:r>
      <w:r>
        <w:rPr>
          <w:rFonts w:hint="eastAsia"/>
          <w:lang w:eastAsia="zh-CN"/>
        </w:rPr>
        <w:t>The solution assumes the 3GPP core network will expose the sensing results related to UAVs to the AF (e.g., VAL server).</w:t>
      </w:r>
    </w:p>
    <w:p w14:paraId="59BCF998" w14:textId="77777777" w:rsidR="00833BD3" w:rsidRDefault="00000000">
      <w:pPr>
        <w:pStyle w:val="Heading4"/>
        <w:rPr>
          <w:lang w:eastAsia="zh-CN"/>
        </w:rPr>
      </w:pPr>
      <w:bookmarkStart w:id="220" w:name="_Toc211955639"/>
      <w:bookmarkStart w:id="221" w:name="OLE_LINK69"/>
      <w:bookmarkStart w:id="222" w:name="_Toc215009625"/>
      <w:r>
        <w:rPr>
          <w:rFonts w:hint="eastAsia"/>
          <w:lang w:val="en-US" w:eastAsia="zh-CN"/>
        </w:rPr>
        <w:t>6</w:t>
      </w:r>
      <w:r>
        <w:t>.</w:t>
      </w:r>
      <w:r>
        <w:rPr>
          <w:rFonts w:eastAsia="SimSun" w:hint="eastAsia"/>
          <w:lang w:val="en-US" w:eastAsia="zh-CN"/>
        </w:rPr>
        <w:t>5</w:t>
      </w:r>
      <w:r>
        <w:t>.1</w:t>
      </w:r>
      <w:r>
        <w:rPr>
          <w:rFonts w:hint="eastAsia"/>
          <w:lang w:eastAsia="zh-CN"/>
        </w:rPr>
        <w:t>.1</w:t>
      </w:r>
      <w:r>
        <w:tab/>
      </w:r>
      <w:r>
        <w:rPr>
          <w:rFonts w:hint="eastAsia"/>
          <w:lang w:eastAsia="zh-CN"/>
        </w:rPr>
        <w:t xml:space="preserve">Procedure of </w:t>
      </w:r>
      <w:bookmarkStart w:id="223" w:name="OLE_LINK110"/>
      <w:bookmarkStart w:id="224" w:name="OLE_LINK124"/>
      <w:bookmarkStart w:id="225" w:name="OLE_LINK109"/>
      <w:r>
        <w:rPr>
          <w:rFonts w:hint="eastAsia"/>
          <w:lang w:eastAsia="zh-CN"/>
        </w:rPr>
        <w:t xml:space="preserve">detecting UAVs </w:t>
      </w:r>
      <w:r>
        <w:rPr>
          <w:lang w:val="en-US" w:eastAsia="zh-CN"/>
        </w:rPr>
        <w:t>utilizing sensing results</w:t>
      </w:r>
      <w:bookmarkEnd w:id="220"/>
      <w:bookmarkEnd w:id="222"/>
      <w:bookmarkEnd w:id="223"/>
      <w:bookmarkEnd w:id="224"/>
      <w:bookmarkEnd w:id="225"/>
    </w:p>
    <w:bookmarkEnd w:id="221"/>
    <w:p w14:paraId="41C03275" w14:textId="77777777" w:rsidR="00833BD3" w:rsidRDefault="00000000" w:rsidP="00364407">
      <w:pPr>
        <w:rPr>
          <w:i/>
          <w:lang w:eastAsia="zh-CN"/>
        </w:rPr>
      </w:pPr>
      <w:r>
        <w:rPr>
          <w:lang w:eastAsia="zh-CN"/>
        </w:rPr>
        <w:t xml:space="preserve">Figure </w:t>
      </w:r>
      <w:bookmarkStart w:id="226" w:name="OLE_LINK118"/>
      <w:bookmarkStart w:id="227" w:name="OLE_LINK117"/>
      <w:r>
        <w:rPr>
          <w:rFonts w:hint="eastAsia"/>
          <w:lang w:val="en-US" w:eastAsia="zh-CN"/>
        </w:rPr>
        <w:t>6</w:t>
      </w:r>
      <w:r>
        <w:rPr>
          <w:lang w:eastAsia="zh-CN"/>
        </w:rPr>
        <w:t>.</w:t>
      </w:r>
      <w:r>
        <w:rPr>
          <w:rFonts w:hint="eastAsia"/>
          <w:lang w:val="en-US" w:eastAsia="zh-CN"/>
        </w:rPr>
        <w:t>5</w:t>
      </w:r>
      <w:r>
        <w:rPr>
          <w:rFonts w:hint="eastAsia"/>
          <w:lang w:eastAsia="zh-CN"/>
        </w:rPr>
        <w:t>.</w:t>
      </w:r>
      <w:r>
        <w:rPr>
          <w:lang w:eastAsia="zh-CN"/>
        </w:rPr>
        <w:t>1.</w:t>
      </w:r>
      <w:r>
        <w:rPr>
          <w:rFonts w:hint="eastAsia"/>
          <w:lang w:eastAsia="zh-CN"/>
        </w:rPr>
        <w:t>1</w:t>
      </w:r>
      <w:r>
        <w:rPr>
          <w:lang w:eastAsia="zh-CN"/>
        </w:rPr>
        <w:t>-1</w:t>
      </w:r>
      <w:bookmarkEnd w:id="226"/>
      <w:bookmarkEnd w:id="227"/>
      <w:r>
        <w:rPr>
          <w:lang w:eastAsia="zh-CN"/>
        </w:rPr>
        <w:t xml:space="preserve"> illustrates the high-level procedure of</w:t>
      </w:r>
      <w:r>
        <w:rPr>
          <w:rFonts w:hint="eastAsia"/>
          <w:lang w:eastAsia="zh-CN"/>
        </w:rPr>
        <w:t xml:space="preserve"> </w:t>
      </w:r>
      <w:r>
        <w:rPr>
          <w:lang w:eastAsia="zh-CN"/>
        </w:rPr>
        <w:t>detecting UAVs utilizing sensing results</w:t>
      </w:r>
      <w:r>
        <w:rPr>
          <w:rFonts w:hint="eastAsia"/>
          <w:lang w:eastAsia="zh-CN"/>
        </w:rPr>
        <w:t>.</w:t>
      </w:r>
    </w:p>
    <w:p w14:paraId="055C7E1C" w14:textId="77777777" w:rsidR="00833BD3" w:rsidRDefault="00000000">
      <w:r>
        <w:t>Pre-condition:</w:t>
      </w:r>
    </w:p>
    <w:p w14:paraId="485EB636" w14:textId="77777777" w:rsidR="00833BD3" w:rsidRDefault="00000000">
      <w:pPr>
        <w:pStyle w:val="B1"/>
        <w:rPr>
          <w:rFonts w:eastAsia="SimSun"/>
          <w:lang w:eastAsia="zh-CN"/>
        </w:rPr>
      </w:pPr>
      <w:r>
        <w:t>-</w:t>
      </w:r>
      <w:r>
        <w:tab/>
      </w:r>
      <w:bookmarkStart w:id="228" w:name="OLE_LINK464"/>
      <w:bookmarkStart w:id="229" w:name="OLE_LINK465"/>
      <w:r>
        <w:rPr>
          <w:rFonts w:eastAsia="SimSun"/>
        </w:rPr>
        <w:t xml:space="preserve">The </w:t>
      </w:r>
      <w:bookmarkEnd w:id="228"/>
      <w:bookmarkEnd w:id="229"/>
      <w:r>
        <w:rPr>
          <w:rFonts w:eastAsia="SimSun" w:hint="eastAsia"/>
          <w:lang w:eastAsia="zh-CN"/>
        </w:rPr>
        <w:t xml:space="preserve">following </w:t>
      </w:r>
      <w:r>
        <w:t xml:space="preserve">Sensing </w:t>
      </w:r>
      <w:r>
        <w:rPr>
          <w:lang w:eastAsia="zh-CN"/>
        </w:rPr>
        <w:t>enabler</w:t>
      </w:r>
      <w:r>
        <w:rPr>
          <w:rFonts w:eastAsia="SimSun"/>
          <w:lang w:eastAsia="zh-CN"/>
        </w:rPr>
        <w:t xml:space="preserve"> is a </w:t>
      </w:r>
      <w:r>
        <w:rPr>
          <w:rFonts w:eastAsia="SimSun" w:hint="eastAsia"/>
          <w:lang w:eastAsia="zh-CN"/>
        </w:rPr>
        <w:t>new enabler</w:t>
      </w:r>
      <w:r>
        <w:rPr>
          <w:rFonts w:eastAsia="SimSun"/>
          <w:lang w:eastAsia="zh-CN"/>
        </w:rPr>
        <w:t xml:space="preserve"> that implements </w:t>
      </w:r>
      <w:r>
        <w:rPr>
          <w:rFonts w:eastAsia="SimSun" w:hint="eastAsia"/>
          <w:lang w:eastAsia="zh-CN"/>
        </w:rPr>
        <w:t xml:space="preserve">the </w:t>
      </w:r>
      <w:r>
        <w:rPr>
          <w:rFonts w:eastAsia="SimSun"/>
          <w:lang w:eastAsia="zh-CN"/>
        </w:rPr>
        <w:t xml:space="preserve">sensing functions </w:t>
      </w:r>
      <w:r>
        <w:rPr>
          <w:rFonts w:eastAsia="SimSun" w:hint="eastAsia"/>
          <w:lang w:eastAsia="zh-CN"/>
        </w:rPr>
        <w:t>in</w:t>
      </w:r>
      <w:r>
        <w:rPr>
          <w:rFonts w:eastAsia="SimSun"/>
          <w:lang w:eastAsia="zh-CN"/>
        </w:rPr>
        <w:t xml:space="preserve"> the </w:t>
      </w:r>
      <w:bookmarkStart w:id="230" w:name="OLE_LINK119"/>
      <w:bookmarkStart w:id="231" w:name="OLE_LINK116"/>
      <w:r>
        <w:rPr>
          <w:rFonts w:eastAsia="SimSun"/>
          <w:lang w:eastAsia="zh-CN"/>
        </w:rPr>
        <w:t>application enablement layer</w:t>
      </w:r>
      <w:bookmarkEnd w:id="230"/>
      <w:bookmarkEnd w:id="231"/>
      <w:r>
        <w:rPr>
          <w:rFonts w:eastAsia="SimSun"/>
          <w:lang w:eastAsia="zh-CN"/>
        </w:rPr>
        <w:t>.</w:t>
      </w:r>
    </w:p>
    <w:bookmarkStart w:id="232" w:name="OLE_LINK14"/>
    <w:bookmarkStart w:id="233" w:name="OLE_LINK17"/>
    <w:bookmarkStart w:id="234" w:name="OLE_LINK18"/>
    <w:bookmarkStart w:id="235" w:name="_MON_1815302369"/>
    <w:bookmarkEnd w:id="235"/>
    <w:p w14:paraId="74811EBD" w14:textId="77777777" w:rsidR="00833BD3" w:rsidRDefault="00000000">
      <w:pPr>
        <w:pStyle w:val="TH"/>
        <w:rPr>
          <w:lang w:eastAsia="zh-CN"/>
        </w:rPr>
      </w:pPr>
      <w:r>
        <w:object w:dxaOrig="9078" w:dyaOrig="6474" w14:anchorId="5096D24A">
          <v:shape id="_x0000_i1029" type="#_x0000_t75" style="width:453.95pt;height:323.8pt" o:ole="">
            <v:imagedata r:id="rId20" o:title=""/>
          </v:shape>
          <o:OLEObject Type="Embed" ProgID="Visio.Drawing.11" ShapeID="_x0000_i1029" DrawAspect="Content" ObjectID="_1825622396" r:id="rId21"/>
        </w:object>
      </w:r>
      <w:bookmarkEnd w:id="232"/>
      <w:bookmarkEnd w:id="233"/>
      <w:bookmarkEnd w:id="234"/>
    </w:p>
    <w:p w14:paraId="188532CC" w14:textId="77777777" w:rsidR="00833BD3" w:rsidRDefault="00000000">
      <w:pPr>
        <w:pStyle w:val="TF"/>
        <w:rPr>
          <w:rFonts w:eastAsia="SimSun"/>
          <w:lang w:eastAsia="zh-CN"/>
        </w:rPr>
      </w:pPr>
      <w:r>
        <w:rPr>
          <w:lang w:eastAsia="zh-CN"/>
        </w:rPr>
        <w:t xml:space="preserve">Figure </w:t>
      </w:r>
      <w:r>
        <w:rPr>
          <w:rFonts w:hint="eastAsia"/>
          <w:lang w:val="en-US" w:eastAsia="zh-CN"/>
        </w:rPr>
        <w:t>6</w:t>
      </w:r>
      <w:r>
        <w:rPr>
          <w:lang w:eastAsia="zh-CN"/>
        </w:rPr>
        <w:t>.</w:t>
      </w:r>
      <w:r>
        <w:rPr>
          <w:rFonts w:hint="eastAsia"/>
          <w:lang w:val="en-US" w:eastAsia="zh-CN"/>
        </w:rPr>
        <w:t>5</w:t>
      </w:r>
      <w:r>
        <w:rPr>
          <w:lang w:eastAsia="zh-CN"/>
        </w:rPr>
        <w:t>.1.</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 xml:space="preserve">detecting UAVs </w:t>
      </w:r>
      <w:r>
        <w:rPr>
          <w:lang w:val="en-US" w:eastAsia="zh-CN"/>
        </w:rPr>
        <w:t>utilizing sensing results</w:t>
      </w:r>
      <w:r>
        <w:rPr>
          <w:rFonts w:eastAsia="SimSun" w:hint="eastAsia"/>
          <w:lang w:eastAsia="zh-CN"/>
        </w:rPr>
        <w:t xml:space="preserve"> </w:t>
      </w:r>
    </w:p>
    <w:p w14:paraId="48FA7295" w14:textId="77777777" w:rsidR="00833BD3"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bookmarkStart w:id="236" w:name="OLE_LINK10"/>
      <w:bookmarkStart w:id="237" w:name="OLE_LINK11"/>
      <w:r>
        <w:rPr>
          <w:rFonts w:hint="eastAsia"/>
          <w:lang w:eastAsia="zh-CN"/>
        </w:rPr>
        <w:t xml:space="preserve">a </w:t>
      </w:r>
      <w:bookmarkStart w:id="238" w:name="OLE_LINK153"/>
      <w:bookmarkStart w:id="239" w:name="OLE_LINK154"/>
      <w:bookmarkEnd w:id="236"/>
      <w:bookmarkEnd w:id="237"/>
      <w:r>
        <w:rPr>
          <w:rFonts w:hint="eastAsia"/>
          <w:lang w:eastAsia="zh-CN"/>
        </w:rPr>
        <w:t xml:space="preserve">UAV detect request </w:t>
      </w:r>
      <w:bookmarkEnd w:id="238"/>
      <w:bookmarkEnd w:id="239"/>
      <w:r>
        <w:rPr>
          <w:lang w:eastAsia="zh-CN"/>
        </w:rPr>
        <w:t>to</w:t>
      </w:r>
      <w:r>
        <w:rPr>
          <w:rFonts w:hint="eastAsia"/>
          <w:lang w:eastAsia="zh-CN"/>
        </w:rPr>
        <w:t xml:space="preserve"> the UAE to detect the UAVs in a certain area</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i.e.,</w:t>
      </w:r>
      <w:r>
        <w:rPr>
          <w:lang w:eastAsia="zh-CN"/>
        </w:rPr>
        <w:t xml:space="preserve"> UAV detection</w:t>
      </w:r>
      <w:r>
        <w:rPr>
          <w:rFonts w:hint="eastAsia"/>
          <w:lang w:eastAsia="zh-CN"/>
        </w:rPr>
        <w:t>, UAV tracking</w:t>
      </w:r>
      <w:r>
        <w:rPr>
          <w:lang w:eastAsia="zh-CN"/>
        </w:rPr>
        <w:t>), service ID</w:t>
      </w:r>
      <w:r>
        <w:rPr>
          <w:rFonts w:hint="eastAsia"/>
          <w:lang w:eastAsia="zh-CN"/>
        </w:rPr>
        <w:t>, sensing service</w:t>
      </w:r>
      <w:r>
        <w:rPr>
          <w:lang w:eastAsia="zh-CN"/>
        </w:rPr>
        <w:t xml:space="preserve"> requirements</w:t>
      </w:r>
      <w:r>
        <w:rPr>
          <w:rFonts w:hint="eastAsia"/>
          <w:lang w:eastAsia="zh-CN"/>
        </w:rPr>
        <w:t xml:space="preserve"> for the detected </w:t>
      </w:r>
      <w:r>
        <w:rPr>
          <w:rFonts w:hint="eastAsia"/>
          <w:lang w:eastAsia="zh-CN"/>
        </w:rPr>
        <w:lastRenderedPageBreak/>
        <w:t>UAVs</w:t>
      </w:r>
      <w:r>
        <w:rPr>
          <w:lang w:eastAsia="zh-CN"/>
        </w:rPr>
        <w:t xml:space="preserve"> (</w:t>
      </w:r>
      <w:r>
        <w:rPr>
          <w:rFonts w:hint="eastAsia"/>
          <w:lang w:eastAsia="zh-CN"/>
        </w:rPr>
        <w:t>e.g.,</w:t>
      </w:r>
      <w:r>
        <w:rPr>
          <w:lang w:eastAsia="zh-CN"/>
        </w:rPr>
        <w:t xml:space="preserve"> </w:t>
      </w:r>
      <w:r>
        <w:rPr>
          <w:rFonts w:hint="eastAsia"/>
          <w:lang w:eastAsia="zh-CN"/>
        </w:rPr>
        <w:t>location</w:t>
      </w:r>
      <w:r>
        <w:rPr>
          <w:lang w:eastAsia="zh-CN"/>
        </w:rPr>
        <w:t xml:space="preserve"> </w:t>
      </w:r>
      <w:bookmarkStart w:id="240" w:name="OLE_LINK135"/>
      <w:bookmarkStart w:id="241" w:name="OLE_LINK134"/>
      <w:r>
        <w:rPr>
          <w:lang w:eastAsia="zh-CN"/>
        </w:rPr>
        <w:t>accuracy</w:t>
      </w:r>
      <w:bookmarkEnd w:id="240"/>
      <w:bookmarkEnd w:id="241"/>
      <w:r>
        <w:rPr>
          <w:lang w:eastAsia="zh-CN"/>
        </w:rPr>
        <w:t xml:space="preserve">, velocity, latency, </w:t>
      </w:r>
      <w:r>
        <w:rPr>
          <w:rFonts w:hint="eastAsia"/>
          <w:lang w:eastAsia="zh-CN"/>
        </w:rPr>
        <w:t xml:space="preserve">sensing </w:t>
      </w:r>
      <w:r>
        <w:rPr>
          <w:lang w:eastAsia="zh-CN"/>
        </w:rPr>
        <w:t>resolution</w:t>
      </w:r>
      <w:r>
        <w:rPr>
          <w:rFonts w:hint="eastAsia"/>
          <w:lang w:eastAsia="zh-CN"/>
        </w:rPr>
        <w:t>,</w:t>
      </w:r>
      <w:r>
        <w:rPr>
          <w:lang w:eastAsia="zh-CN"/>
        </w:rPr>
        <w:t xml:space="preserve"> etc.), </w:t>
      </w:r>
      <w:r>
        <w:rPr>
          <w:rFonts w:hint="eastAsia"/>
          <w:lang w:eastAsia="zh-CN"/>
        </w:rPr>
        <w:t xml:space="preserve">the target area,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xml:space="preserve">, the </w:t>
      </w:r>
      <w:r>
        <w:rPr>
          <w:lang w:eastAsia="zh-CN"/>
        </w:rPr>
        <w:t>reporting time intervals</w:t>
      </w:r>
      <w:r>
        <w:rPr>
          <w:rFonts w:hint="eastAsia"/>
          <w:lang w:eastAsia="zh-CN"/>
        </w:rPr>
        <w:t xml:space="preserve"> if the request is periodic, </w:t>
      </w:r>
      <w:bookmarkStart w:id="242" w:name="OLE_LINK130"/>
      <w:bookmarkStart w:id="243" w:name="OLE_LINK129"/>
      <w:r>
        <w:rPr>
          <w:rFonts w:hint="eastAsia"/>
          <w:lang w:eastAsia="zh-CN"/>
        </w:rPr>
        <w:t>time duration, optional t</w:t>
      </w:r>
      <w:r>
        <w:t xml:space="preserve">racked </w:t>
      </w:r>
      <w:r>
        <w:rPr>
          <w:rFonts w:hint="eastAsia"/>
          <w:lang w:eastAsia="zh-CN"/>
        </w:rPr>
        <w:t>object</w:t>
      </w:r>
      <w:r>
        <w:t xml:space="preserve"> </w:t>
      </w:r>
      <w:bookmarkEnd w:id="242"/>
      <w:bookmarkEnd w:id="243"/>
      <w:r>
        <w:rPr>
          <w:rFonts w:hint="eastAsia"/>
          <w:lang w:eastAsia="zh-CN"/>
        </w:rPr>
        <w:t>information (e.g., UAV ID,</w:t>
      </w:r>
      <w:r>
        <w:rPr>
          <w:rFonts w:eastAsia="SimSun"/>
          <w:lang w:eastAsia="zh-CN"/>
        </w:rPr>
        <w:t xml:space="preserve"> </w:t>
      </w:r>
      <w:r>
        <w:rPr>
          <w:rFonts w:eastAsia="SimSun" w:hint="eastAsia"/>
          <w:lang w:eastAsia="zh-CN"/>
        </w:rPr>
        <w:t xml:space="preserve">normal </w:t>
      </w:r>
      <w:r>
        <w:rPr>
          <w:rFonts w:eastAsia="SimSun"/>
          <w:lang w:eastAsia="zh-CN"/>
        </w:rPr>
        <w:t>flight trajector</w:t>
      </w:r>
      <w:r>
        <w:rPr>
          <w:rFonts w:eastAsia="SimSun" w:hint="eastAsia"/>
          <w:lang w:eastAsia="zh-CN"/>
        </w:rPr>
        <w:t>y</w:t>
      </w:r>
      <w:r>
        <w:rPr>
          <w:rFonts w:hint="eastAsia"/>
          <w:lang w:eastAsia="zh-CN"/>
        </w:rPr>
        <w:t>)</w:t>
      </w:r>
      <w:r>
        <w:rPr>
          <w:lang w:eastAsia="zh-CN"/>
        </w:rPr>
        <w:t xml:space="preserve"> </w:t>
      </w:r>
      <w:r>
        <w:rPr>
          <w:rFonts w:hint="eastAsia"/>
          <w:lang w:eastAsia="zh-CN"/>
        </w:rPr>
        <w:t>if the object needs to be tracked</w:t>
      </w:r>
      <w:r>
        <w:rPr>
          <w:lang w:eastAsia="zh-CN"/>
        </w:rPr>
        <w:t>, etc.</w:t>
      </w:r>
      <w:r>
        <w:rPr>
          <w:rFonts w:hint="eastAsia"/>
          <w:lang w:eastAsia="zh-CN"/>
        </w:rPr>
        <w:t xml:space="preserve"> </w:t>
      </w:r>
    </w:p>
    <w:p w14:paraId="4B0A99FE" w14:textId="77777777" w:rsidR="00833BD3" w:rsidRDefault="00000000">
      <w:pPr>
        <w:pStyle w:val="B1"/>
        <w:rPr>
          <w:rFonts w:eastAsia="SimSun"/>
          <w:lang w:eastAsia="zh-CN"/>
        </w:rPr>
      </w:pPr>
      <w:r>
        <w:rPr>
          <w:rFonts w:eastAsia="SimSun"/>
          <w:lang w:eastAsia="zh-CN"/>
        </w:rPr>
        <w:t>2.</w:t>
      </w:r>
      <w:r>
        <w:rPr>
          <w:rFonts w:eastAsia="SimSun"/>
          <w:lang w:eastAsia="zh-CN"/>
        </w:rPr>
        <w:tab/>
        <w:t xml:space="preserve">The </w:t>
      </w:r>
      <w:r>
        <w:rPr>
          <w:rFonts w:eastAsia="SimSun" w:hint="eastAsia"/>
          <w:lang w:eastAsia="zh-CN"/>
        </w:rPr>
        <w:t xml:space="preserve">UAE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70C27345" w14:textId="77777777" w:rsidR="00833BD3"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 xml:space="preserve">authorized, the UAE sends the </w:t>
      </w:r>
      <w:bookmarkStart w:id="244" w:name="OLE_LINK218"/>
      <w:r>
        <w:rPr>
          <w:rFonts w:eastAsia="SimSun" w:hint="eastAsia"/>
          <w:lang w:eastAsia="zh-CN"/>
        </w:rPr>
        <w:t>UAV related sensing results</w:t>
      </w:r>
      <w:bookmarkEnd w:id="244"/>
      <w:r>
        <w:rPr>
          <w:rFonts w:eastAsia="SimSun" w:hint="eastAsia"/>
          <w:lang w:eastAsia="zh-CN"/>
        </w:rPr>
        <w:t xml:space="preserve"> request to the sensing enabler to ask for the UAV related sensing results.</w:t>
      </w:r>
    </w:p>
    <w:p w14:paraId="6ECD21A3" w14:textId="77777777" w:rsidR="00833BD3" w:rsidRDefault="00000000">
      <w:pPr>
        <w:pStyle w:val="B1"/>
        <w:rPr>
          <w:rFonts w:eastAsia="SimSun"/>
          <w:lang w:eastAsia="zh-CN"/>
        </w:rPr>
      </w:pPr>
      <w:r>
        <w:rPr>
          <w:rFonts w:eastAsia="SimSun" w:hint="eastAsia"/>
          <w:lang w:eastAsia="zh-CN"/>
        </w:rPr>
        <w:t>4</w:t>
      </w:r>
      <w:r>
        <w:rPr>
          <w:rFonts w:eastAsia="SimSun"/>
          <w:lang w:eastAsia="zh-CN"/>
        </w:rPr>
        <w:t>.</w:t>
      </w:r>
      <w:r>
        <w:rPr>
          <w:rFonts w:eastAsia="SimSun"/>
          <w:lang w:eastAsia="zh-CN"/>
        </w:rPr>
        <w:tab/>
      </w:r>
      <w:bookmarkStart w:id="245" w:name="OLE_LINK41"/>
      <w:bookmarkStart w:id="246" w:name="OLE_LINK40"/>
      <w:r>
        <w:rPr>
          <w:rFonts w:eastAsia="SimSun" w:hint="eastAsia"/>
          <w:lang w:eastAsia="zh-CN"/>
        </w:rPr>
        <w:t>The sensing enabler</w:t>
      </w:r>
      <w:r>
        <w:rPr>
          <w:rFonts w:eastAsia="SimSun"/>
          <w:lang w:eastAsia="zh-CN"/>
        </w:rPr>
        <w:t xml:space="preserve"> </w:t>
      </w:r>
      <w:r>
        <w:rPr>
          <w:rFonts w:eastAsia="SimSun" w:hint="eastAsia"/>
          <w:lang w:eastAsia="zh-CN"/>
        </w:rPr>
        <w:t>may invoke the sensing related service request to the 3GPP CN based on the service requests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via NEF if the SM server is an untrusted AF or interact with the SF entity in 5GC directly as a trusted AF. </w:t>
      </w:r>
    </w:p>
    <w:p w14:paraId="4E9068EB" w14:textId="77777777" w:rsidR="00833BD3" w:rsidRDefault="00000000">
      <w:pPr>
        <w:pStyle w:val="EditorsNote"/>
        <w:rPr>
          <w:lang w:val="en-US" w:eastAsia="zh-CN"/>
        </w:rPr>
      </w:pPr>
      <w:bookmarkStart w:id="247" w:name="OLE_LINK219"/>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exposure of sensing results from 3GPP CN depends on SA2’s progress. What will be exposed to the consumers is FFS. </w:t>
      </w:r>
    </w:p>
    <w:bookmarkEnd w:id="247"/>
    <w:p w14:paraId="1515DF35" w14:textId="77777777" w:rsidR="00833BD3"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Pr>
          <w:rFonts w:hint="eastAsia"/>
          <w:lang w:eastAsia="zh-CN"/>
        </w:rPr>
        <w:t xml:space="preserve">Upon received the exposure from network layer, the sensing enabler may determine the </w:t>
      </w:r>
      <w:r>
        <w:rPr>
          <w:lang w:eastAsia="zh-CN"/>
        </w:rPr>
        <w:t>detected</w:t>
      </w:r>
      <w:r>
        <w:rPr>
          <w:rFonts w:hint="eastAsia"/>
          <w:lang w:eastAsia="zh-CN"/>
        </w:rPr>
        <w:t xml:space="preserve"> UAVs that entering the target area and then </w:t>
      </w:r>
      <w:r>
        <w:rPr>
          <w:rFonts w:eastAsia="SimSun" w:hint="eastAsia"/>
          <w:lang w:eastAsia="zh-CN"/>
        </w:rPr>
        <w:t>t</w:t>
      </w:r>
      <w:r>
        <w:rPr>
          <w:rFonts w:eastAsia="SimSun"/>
          <w:lang w:eastAsia="zh-CN"/>
        </w:rPr>
        <w:t xml:space="preserve">he </w:t>
      </w:r>
      <w:r>
        <w:rPr>
          <w:rFonts w:hint="eastAsia"/>
          <w:lang w:eastAsia="zh-CN"/>
        </w:rPr>
        <w:t>sensing enabler</w:t>
      </w:r>
      <w:r>
        <w:rPr>
          <w:rFonts w:eastAsia="SimSun"/>
          <w:lang w:eastAsia="zh-CN"/>
        </w:rPr>
        <w:t xml:space="preserve"> may interact with </w:t>
      </w:r>
      <w:r>
        <w:rPr>
          <w:rFonts w:eastAsia="SimSun" w:hint="eastAsia"/>
          <w:lang w:eastAsia="zh-CN"/>
        </w:rPr>
        <w:t>LMS</w:t>
      </w:r>
      <w:r>
        <w:rPr>
          <w:rFonts w:eastAsia="SimSun"/>
          <w:lang w:eastAsia="zh-CN"/>
        </w:rPr>
        <w:t xml:space="preserve"> to </w:t>
      </w:r>
      <w:bookmarkStart w:id="248" w:name="OLE_LINK222"/>
      <w:r>
        <w:rPr>
          <w:rFonts w:eastAsia="SimSun" w:hint="eastAsia"/>
          <w:lang w:eastAsia="zh-CN"/>
        </w:rPr>
        <w:t xml:space="preserve">track the detected UAVs </w:t>
      </w:r>
      <w:bookmarkEnd w:id="248"/>
      <w:r>
        <w:rPr>
          <w:rFonts w:hint="eastAsia"/>
          <w:lang w:val="en-US" w:eastAsia="zh-CN"/>
        </w:rPr>
        <w:t xml:space="preserve">with UE modules </w:t>
      </w:r>
      <w:r>
        <w:rPr>
          <w:rFonts w:eastAsia="SimSun" w:hint="eastAsia"/>
          <w:lang w:eastAsia="zh-CN"/>
        </w:rPr>
        <w:t>and obtain</w:t>
      </w:r>
      <w:r>
        <w:rPr>
          <w:rFonts w:eastAsia="SimSun"/>
          <w:lang w:eastAsia="zh-CN"/>
        </w:rPr>
        <w:t xml:space="preserve"> the </w:t>
      </w:r>
      <w:r>
        <w:rPr>
          <w:rFonts w:eastAsia="SimSun" w:hint="eastAsia"/>
          <w:lang w:eastAsia="zh-CN"/>
        </w:rPr>
        <w:t>location</w:t>
      </w:r>
      <w:r>
        <w:rPr>
          <w:rFonts w:eastAsia="SimSun"/>
          <w:lang w:eastAsia="zh-CN"/>
        </w:rPr>
        <w:t xml:space="preserve"> trajector</w:t>
      </w:r>
      <w:r>
        <w:rPr>
          <w:rFonts w:eastAsia="SimSun" w:hint="eastAsia"/>
          <w:lang w:eastAsia="zh-CN"/>
        </w:rPr>
        <w:t xml:space="preserve">y </w:t>
      </w:r>
      <w:r>
        <w:rPr>
          <w:rFonts w:eastAsia="SimSun"/>
          <w:lang w:eastAsia="zh-CN"/>
        </w:rPr>
        <w:t>(including the velocity, direction, altitude, etc.)</w:t>
      </w:r>
      <w:r>
        <w:rPr>
          <w:rFonts w:eastAsia="SimSun" w:hint="eastAsia"/>
          <w:lang w:eastAsia="zh-CN"/>
        </w:rPr>
        <w:t xml:space="preserve"> for them in the requested time duration</w:t>
      </w:r>
      <w:r>
        <w:rPr>
          <w:rFonts w:eastAsia="SimSun" w:hint="eastAsia"/>
          <w:lang w:val="en-US" w:eastAsia="zh-CN"/>
        </w:rPr>
        <w:t xml:space="preserve"> </w:t>
      </w:r>
      <w:r>
        <w:rPr>
          <w:rFonts w:eastAsia="SimSun" w:hint="eastAsia"/>
          <w:lang w:eastAsia="zh-CN"/>
        </w:rPr>
        <w:t xml:space="preserve">as </w:t>
      </w:r>
      <w:r>
        <w:rPr>
          <w:rFonts w:eastAsia="SimSun"/>
          <w:lang w:eastAsia="zh-CN"/>
        </w:rPr>
        <w:t>specified</w:t>
      </w:r>
      <w:r>
        <w:rPr>
          <w:rFonts w:eastAsia="SimSun" w:hint="eastAsia"/>
          <w:lang w:eastAsia="zh-CN"/>
        </w:rPr>
        <w:t xml:space="preserve"> in clause 9.3.5 of 3GPP TS 23.434 [2]</w:t>
      </w:r>
      <w:r>
        <w:rPr>
          <w:rFonts w:eastAsia="SimSun"/>
          <w:lang w:eastAsia="zh-CN"/>
        </w:rPr>
        <w:t>.</w:t>
      </w:r>
    </w:p>
    <w:bookmarkEnd w:id="245"/>
    <w:bookmarkEnd w:id="246"/>
    <w:p w14:paraId="0320B3F2" w14:textId="77777777" w:rsidR="00833BD3"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 xml:space="preserve">The </w:t>
      </w:r>
      <w:r>
        <w:rPr>
          <w:rFonts w:eastAsia="SimSun" w:hint="eastAsia"/>
          <w:lang w:eastAsia="zh-CN"/>
        </w:rPr>
        <w:t>sensing enabler</w:t>
      </w:r>
      <w:r>
        <w:rPr>
          <w:rFonts w:eastAsia="SimSun"/>
          <w:lang w:eastAsia="zh-CN"/>
        </w:rPr>
        <w:t xml:space="preserve"> </w:t>
      </w:r>
      <w:r>
        <w:rPr>
          <w:rFonts w:eastAsia="SimSun" w:hint="eastAsia"/>
          <w:lang w:eastAsia="zh-CN"/>
        </w:rPr>
        <w:t>aggregates</w:t>
      </w:r>
      <w:r>
        <w:rPr>
          <w:rFonts w:eastAsia="SimSun"/>
          <w:lang w:eastAsia="zh-CN"/>
        </w:rPr>
        <w:t xml:space="preserve"> </w:t>
      </w:r>
      <w:r>
        <w:rPr>
          <w:rFonts w:eastAsia="SimSun" w:hint="eastAsia"/>
          <w:lang w:eastAsia="zh-CN"/>
        </w:rPr>
        <w:t xml:space="preserve">and combines </w:t>
      </w:r>
      <w:r>
        <w:rPr>
          <w:rFonts w:eastAsia="SimSun"/>
          <w:lang w:eastAsia="zh-CN"/>
        </w:rPr>
        <w:t xml:space="preserve">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w:t>
      </w:r>
      <w:r>
        <w:rPr>
          <w:rFonts w:eastAsia="SimSun"/>
          <w:lang w:eastAsia="zh-CN"/>
        </w:rPr>
        <w:t xml:space="preserve">tep </w:t>
      </w:r>
      <w:r>
        <w:rPr>
          <w:rFonts w:eastAsia="SimSun" w:hint="eastAsia"/>
          <w:lang w:eastAsia="zh-CN"/>
        </w:rPr>
        <w:t>4</w:t>
      </w:r>
      <w:r>
        <w:rPr>
          <w:rFonts w:eastAsia="SimSun"/>
          <w:lang w:eastAsia="zh-CN"/>
        </w:rPr>
        <w:t xml:space="preserve"> </w:t>
      </w:r>
      <w:r>
        <w:rPr>
          <w:rFonts w:eastAsia="SimSun" w:hint="eastAsia"/>
          <w:lang w:eastAsia="zh-CN"/>
        </w:rPr>
        <w:t xml:space="preserve">and step 5 </w:t>
      </w:r>
      <w:r>
        <w:rPr>
          <w:rFonts w:eastAsia="SimSun"/>
          <w:lang w:eastAsia="zh-CN"/>
        </w:rPr>
        <w:t>to determin</w:t>
      </w:r>
      <w:r>
        <w:rPr>
          <w:rFonts w:eastAsia="SimSun" w:hint="eastAsia"/>
          <w:lang w:eastAsia="zh-CN"/>
        </w:rPr>
        <w:t>e</w:t>
      </w:r>
      <w:r>
        <w:rPr>
          <w:rFonts w:eastAsia="SimSun"/>
          <w:lang w:eastAsia="zh-CN"/>
        </w:rPr>
        <w:t xml:space="preserve"> </w:t>
      </w:r>
      <w:bookmarkStart w:id="249" w:name="OLE_LINK156"/>
      <w:bookmarkStart w:id="250" w:name="OLE_LINK155"/>
      <w:r>
        <w:rPr>
          <w:rFonts w:eastAsia="SimSun"/>
          <w:lang w:eastAsia="zh-CN"/>
        </w:rPr>
        <w:t xml:space="preserve">all </w:t>
      </w:r>
      <w:r>
        <w:rPr>
          <w:rFonts w:eastAsia="SimSun" w:hint="eastAsia"/>
          <w:lang w:eastAsia="zh-CN"/>
        </w:rPr>
        <w:t>of UAV</w:t>
      </w:r>
      <w:r>
        <w:rPr>
          <w:rFonts w:eastAsia="SimSun"/>
          <w:lang w:eastAsia="zh-CN"/>
        </w:rPr>
        <w:t>s enter</w:t>
      </w:r>
      <w:r>
        <w:rPr>
          <w:rFonts w:eastAsia="SimSun" w:hint="eastAsia"/>
          <w:lang w:eastAsia="zh-CN"/>
        </w:rPr>
        <w:t>ing</w:t>
      </w:r>
      <w:r>
        <w:rPr>
          <w:rFonts w:eastAsia="SimSun"/>
          <w:lang w:eastAsia="zh-CN"/>
        </w:rPr>
        <w:t xml:space="preserve"> the target area</w:t>
      </w:r>
      <w:bookmarkEnd w:id="249"/>
      <w:bookmarkEnd w:id="250"/>
      <w:r>
        <w:rPr>
          <w:rFonts w:eastAsia="SimSun"/>
          <w:lang w:eastAsia="zh-CN"/>
        </w:rPr>
        <w:t xml:space="preserve"> as well as the</w:t>
      </w:r>
      <w:r>
        <w:rPr>
          <w:rFonts w:eastAsia="SimSun" w:hint="eastAsia"/>
          <w:lang w:eastAsia="zh-CN"/>
        </w:rPr>
        <w:t>ir</w:t>
      </w:r>
      <w:r>
        <w:rPr>
          <w:rFonts w:eastAsia="SimSun"/>
          <w:lang w:eastAsia="zh-CN"/>
        </w:rPr>
        <w:t xml:space="preserve"> </w:t>
      </w:r>
      <w:bookmarkStart w:id="251" w:name="OLE_LINK148"/>
      <w:bookmarkStart w:id="252" w:name="OLE_LINK147"/>
      <w:r>
        <w:rPr>
          <w:rFonts w:eastAsia="SimSun" w:hint="eastAsia"/>
          <w:lang w:eastAsia="zh-CN"/>
        </w:rPr>
        <w:t>flight</w:t>
      </w:r>
      <w:r>
        <w:rPr>
          <w:rFonts w:eastAsia="SimSun"/>
          <w:lang w:eastAsia="zh-CN"/>
        </w:rPr>
        <w:t xml:space="preserve"> </w:t>
      </w:r>
      <w:bookmarkStart w:id="253" w:name="OLE_LINK149"/>
      <w:bookmarkStart w:id="254" w:name="OLE_LINK150"/>
      <w:r>
        <w:rPr>
          <w:rFonts w:eastAsia="SimSun"/>
          <w:lang w:eastAsia="zh-CN"/>
        </w:rPr>
        <w:t>trajectori</w:t>
      </w:r>
      <w:bookmarkEnd w:id="251"/>
      <w:bookmarkEnd w:id="252"/>
      <w:bookmarkEnd w:id="253"/>
      <w:bookmarkEnd w:id="254"/>
      <w:r>
        <w:rPr>
          <w:rFonts w:eastAsia="SimSun"/>
          <w:lang w:eastAsia="zh-CN"/>
        </w:rPr>
        <w:t xml:space="preserve">es, and </w:t>
      </w:r>
      <w:r>
        <w:rPr>
          <w:rFonts w:eastAsia="SimSun" w:hint="eastAsia"/>
          <w:lang w:eastAsia="zh-CN"/>
        </w:rPr>
        <w:t xml:space="preserve">then the sensing enabler </w:t>
      </w:r>
      <w:r>
        <w:rPr>
          <w:rFonts w:eastAsia="SimSun"/>
          <w:lang w:eastAsia="zh-CN"/>
        </w:rPr>
        <w:t xml:space="preserve">compares </w:t>
      </w:r>
      <w:r>
        <w:rPr>
          <w:rFonts w:eastAsia="SimSun" w:hint="eastAsia"/>
          <w:lang w:eastAsia="zh-CN"/>
        </w:rPr>
        <w:t>the detected UAV flight</w:t>
      </w:r>
      <w:r>
        <w:rPr>
          <w:rFonts w:eastAsia="SimSun"/>
          <w:lang w:eastAsia="zh-CN"/>
        </w:rPr>
        <w:t xml:space="preserve"> trajector</w:t>
      </w:r>
      <w:r>
        <w:rPr>
          <w:rFonts w:eastAsia="SimSun" w:hint="eastAsia"/>
          <w:lang w:eastAsia="zh-CN"/>
        </w:rPr>
        <w:t>y</w:t>
      </w:r>
      <w:r>
        <w:rPr>
          <w:rFonts w:eastAsia="SimSun"/>
          <w:lang w:eastAsia="zh-CN"/>
        </w:rPr>
        <w:t xml:space="preserve"> with </w:t>
      </w:r>
      <w:r>
        <w:rPr>
          <w:rFonts w:eastAsia="SimSun" w:hint="eastAsia"/>
          <w:lang w:eastAsia="zh-CN"/>
        </w:rPr>
        <w:t>normal</w:t>
      </w:r>
      <w:r>
        <w:rPr>
          <w:rFonts w:eastAsia="SimSun" w:hint="eastAsia"/>
          <w:lang w:val="en-US" w:eastAsia="zh-CN"/>
        </w:rPr>
        <w:t xml:space="preserve"> </w:t>
      </w:r>
      <w:r>
        <w:rPr>
          <w:rFonts w:eastAsia="SimSun"/>
          <w:lang w:eastAsia="zh-CN"/>
        </w:rPr>
        <w:t>flight trajector</w:t>
      </w:r>
      <w:r>
        <w:rPr>
          <w:rFonts w:eastAsia="SimSun" w:hint="eastAsia"/>
          <w:lang w:eastAsia="zh-CN"/>
        </w:rPr>
        <w:t xml:space="preserve">y included in </w:t>
      </w:r>
      <w:r>
        <w:rPr>
          <w:rFonts w:eastAsia="SimSun" w:hint="eastAsia"/>
          <w:lang w:val="en-US" w:eastAsia="zh-CN"/>
        </w:rPr>
        <w:t>s</w:t>
      </w:r>
      <w:r>
        <w:rPr>
          <w:rFonts w:eastAsia="SimSun" w:hint="eastAsia"/>
          <w:lang w:eastAsia="zh-CN"/>
        </w:rPr>
        <w:t xml:space="preserve">tep 1 </w:t>
      </w:r>
      <w:r>
        <w:rPr>
          <w:rFonts w:eastAsia="SimSun"/>
          <w:lang w:eastAsia="zh-CN"/>
        </w:rPr>
        <w:t xml:space="preserve">to identify </w:t>
      </w:r>
      <w:r>
        <w:rPr>
          <w:rFonts w:eastAsia="SimSun" w:hint="eastAsia"/>
          <w:lang w:eastAsia="zh-CN"/>
        </w:rPr>
        <w:t xml:space="preserve">if the UAVs </w:t>
      </w:r>
      <w:r>
        <w:rPr>
          <w:rFonts w:eastAsia="SimSun"/>
          <w:lang w:eastAsia="zh-CN"/>
        </w:rPr>
        <w:t xml:space="preserve">entering the target area are </w:t>
      </w:r>
      <w:bookmarkStart w:id="255" w:name="OLE_LINK6"/>
      <w:r>
        <w:rPr>
          <w:rFonts w:eastAsia="SimSun"/>
          <w:lang w:eastAsia="zh-CN"/>
        </w:rPr>
        <w:t>authorized</w:t>
      </w:r>
      <w:bookmarkEnd w:id="255"/>
      <w:r>
        <w:rPr>
          <w:rFonts w:eastAsia="SimSun" w:hint="eastAsia"/>
          <w:lang w:eastAsia="zh-CN"/>
        </w:rPr>
        <w:t xml:space="preserve"> or not</w:t>
      </w:r>
      <w:r>
        <w:rPr>
          <w:rFonts w:eastAsia="SimSun"/>
          <w:lang w:eastAsia="zh-CN"/>
        </w:rPr>
        <w:t>.</w:t>
      </w:r>
    </w:p>
    <w:p w14:paraId="18A40D87" w14:textId="77777777" w:rsidR="00833BD3" w:rsidRDefault="00000000">
      <w:pPr>
        <w:pStyle w:val="B1"/>
        <w:rPr>
          <w:rFonts w:eastAsia="SimSun"/>
          <w:lang w:eastAsia="zh-CN"/>
        </w:rPr>
      </w:pPr>
      <w:r>
        <w:rPr>
          <w:rFonts w:eastAsia="SimSun" w:hint="eastAsia"/>
          <w:lang w:eastAsia="zh-CN"/>
        </w:rPr>
        <w:t>7</w:t>
      </w:r>
      <w:r>
        <w:rPr>
          <w:rFonts w:eastAsia="SimSun"/>
          <w:lang w:eastAsia="zh-CN"/>
        </w:rPr>
        <w:t>.</w:t>
      </w:r>
      <w:r>
        <w:rPr>
          <w:rFonts w:eastAsia="SimSun"/>
          <w:lang w:eastAsia="zh-CN"/>
        </w:rPr>
        <w:tab/>
        <w:t>The</w:t>
      </w:r>
      <w:r>
        <w:rPr>
          <w:rFonts w:eastAsia="SimSun" w:hint="eastAsia"/>
          <w:lang w:eastAsia="zh-CN"/>
        </w:rPr>
        <w:t xml:space="preserve"> sensing enabler notifies the UAE for the UAV related sensing results,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authorized</w:t>
      </w:r>
      <w:r>
        <w:rPr>
          <w:rFonts w:eastAsia="SimSun" w:hint="eastAsia"/>
          <w:lang w:eastAsia="zh-CN"/>
        </w:rPr>
        <w:t xml:space="preserve"> UAVs that not allowed </w:t>
      </w:r>
      <w:r>
        <w:rPr>
          <w:rFonts w:eastAsia="SimSun"/>
          <w:lang w:eastAsia="zh-CN"/>
        </w:rPr>
        <w:t>entering</w:t>
      </w:r>
      <w:r>
        <w:rPr>
          <w:rFonts w:eastAsia="SimSun" w:hint="eastAsia"/>
          <w:lang w:eastAsia="zh-CN"/>
        </w:rPr>
        <w:t xml:space="preserve"> the target area. </w:t>
      </w:r>
    </w:p>
    <w:p w14:paraId="68A7B9E0" w14:textId="77777777" w:rsidR="00833BD3" w:rsidRDefault="00000000">
      <w:pPr>
        <w:pStyle w:val="B1"/>
        <w:rPr>
          <w:rFonts w:eastAsia="SimSun"/>
          <w:lang w:eastAsia="zh-CN"/>
        </w:rPr>
      </w:pPr>
      <w:r>
        <w:rPr>
          <w:rFonts w:eastAsia="SimSun" w:hint="eastAsia"/>
          <w:lang w:eastAsia="zh-CN"/>
        </w:rPr>
        <w:t>8</w:t>
      </w:r>
      <w:r>
        <w:rPr>
          <w:rFonts w:eastAsia="SimSun"/>
          <w:lang w:eastAsia="zh-CN"/>
        </w:rPr>
        <w:t>.</w:t>
      </w:r>
      <w:r>
        <w:rPr>
          <w:rFonts w:eastAsia="SimSun"/>
          <w:lang w:eastAsia="zh-CN"/>
        </w:rPr>
        <w:tab/>
        <w:t>The</w:t>
      </w:r>
      <w:r>
        <w:rPr>
          <w:rFonts w:eastAsia="SimSun" w:hint="eastAsia"/>
          <w:lang w:eastAsia="zh-CN"/>
        </w:rPr>
        <w:t xml:space="preserve"> UAE sends the </w:t>
      </w:r>
      <w:r>
        <w:rPr>
          <w:rFonts w:eastAsia="SimSun"/>
          <w:lang w:eastAsia="zh-CN"/>
        </w:rPr>
        <w:t>analysed</w:t>
      </w:r>
      <w:r>
        <w:rPr>
          <w:rFonts w:eastAsia="SimSun" w:hint="eastAsia"/>
          <w:lang w:eastAsia="zh-CN"/>
        </w:rPr>
        <w:t xml:space="preserve"> sensing results to the VAL server via </w:t>
      </w:r>
      <w:r>
        <w:rPr>
          <w:lang w:eastAsia="zh-CN"/>
        </w:rPr>
        <w:t>UAV detect re</w:t>
      </w:r>
      <w:r>
        <w:rPr>
          <w:rFonts w:hint="eastAsia"/>
          <w:lang w:eastAsia="zh-CN"/>
        </w:rPr>
        <w:t>sponse</w:t>
      </w:r>
      <w:r>
        <w:rPr>
          <w:rFonts w:eastAsia="SimSun" w:hint="eastAsia"/>
          <w:lang w:eastAsia="zh-CN"/>
        </w:rPr>
        <w:t xml:space="preserve"> message,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w:t>
      </w:r>
      <w:r>
        <w:rPr>
          <w:rFonts w:eastAsia="SimSun" w:hint="eastAsia"/>
          <w:lang w:eastAsia="zh-CN"/>
        </w:rPr>
        <w:t xml:space="preserve">d UAVs that not allowed </w:t>
      </w:r>
      <w:r>
        <w:rPr>
          <w:rFonts w:eastAsia="SimSun"/>
          <w:lang w:eastAsia="zh-CN"/>
        </w:rPr>
        <w:t>entering</w:t>
      </w:r>
      <w:r>
        <w:rPr>
          <w:rFonts w:eastAsia="SimSun" w:hint="eastAsia"/>
          <w:lang w:eastAsia="zh-CN"/>
        </w:rPr>
        <w:t xml:space="preserve"> the target area. </w:t>
      </w:r>
    </w:p>
    <w:p w14:paraId="0592C24F" w14:textId="77777777" w:rsidR="00833BD3" w:rsidRDefault="00000000">
      <w:pPr>
        <w:pStyle w:val="Heading3"/>
        <w:rPr>
          <w:lang w:eastAsia="zh-CN"/>
        </w:rPr>
      </w:pPr>
      <w:bookmarkStart w:id="256" w:name="_Toc211955640"/>
      <w:bookmarkStart w:id="257" w:name="_Toc207812999"/>
      <w:bookmarkStart w:id="258" w:name="_Toc215009626"/>
      <w:r>
        <w:rPr>
          <w:rFonts w:hint="eastAsia"/>
          <w:lang w:val="en-US" w:eastAsia="zh-CN"/>
        </w:rPr>
        <w:t>6</w:t>
      </w:r>
      <w:r>
        <w:t>.</w:t>
      </w:r>
      <w:r>
        <w:rPr>
          <w:rFonts w:hint="eastAsia"/>
          <w:lang w:val="en-US" w:eastAsia="zh-CN"/>
        </w:rPr>
        <w:t>5</w:t>
      </w:r>
      <w:r>
        <w:t>.</w:t>
      </w:r>
      <w:r>
        <w:rPr>
          <w:rFonts w:hint="eastAsia"/>
          <w:lang w:eastAsia="zh-CN"/>
        </w:rPr>
        <w:t>2</w:t>
      </w:r>
      <w:r>
        <w:tab/>
      </w:r>
      <w:r>
        <w:rPr>
          <w:lang w:eastAsia="zh-CN"/>
        </w:rPr>
        <w:t>Architecture Impacts</w:t>
      </w:r>
      <w:bookmarkEnd w:id="256"/>
      <w:bookmarkEnd w:id="257"/>
      <w:bookmarkEnd w:id="258"/>
    </w:p>
    <w:p w14:paraId="6A3514CF" w14:textId="77777777" w:rsidR="00833BD3" w:rsidRDefault="00000000">
      <w:pPr>
        <w:rPr>
          <w:lang w:eastAsia="zh-CN"/>
        </w:rPr>
      </w:pPr>
      <w:r>
        <w:rPr>
          <w:lang w:eastAsia="zh-CN"/>
        </w:rPr>
        <w:t>T</w:t>
      </w:r>
      <w:r>
        <w:rPr>
          <w:rFonts w:hint="eastAsia"/>
          <w:lang w:eastAsia="zh-CN"/>
        </w:rPr>
        <w:t xml:space="preserve">his solution proposes a new </w:t>
      </w:r>
      <w:bookmarkStart w:id="259" w:name="OLE_LINK223"/>
      <w:r>
        <w:rPr>
          <w:rFonts w:hint="eastAsia"/>
          <w:lang w:eastAsia="zh-CN"/>
        </w:rPr>
        <w:t>sensing enabler</w:t>
      </w:r>
      <w:bookmarkEnd w:id="259"/>
      <w:r>
        <w:rPr>
          <w:rFonts w:hint="eastAsia"/>
          <w:lang w:eastAsia="zh-CN"/>
        </w:rPr>
        <w:t xml:space="preserve"> to support the sensing service. </w:t>
      </w:r>
    </w:p>
    <w:p w14:paraId="116C2750" w14:textId="77777777" w:rsidR="00833BD3" w:rsidRDefault="00000000">
      <w:pPr>
        <w:rPr>
          <w:lang w:eastAsia="zh-CN"/>
        </w:rPr>
      </w:pPr>
      <w:r>
        <w:rPr>
          <w:rFonts w:eastAsia="SimSun"/>
          <w:lang w:eastAsia="zh-CN"/>
        </w:rPr>
        <w:t>F</w:t>
      </w:r>
      <w:r>
        <w:rPr>
          <w:rFonts w:eastAsia="SimSun" w:hint="eastAsia"/>
          <w:lang w:eastAsia="zh-CN"/>
        </w:rPr>
        <w:t xml:space="preserve">or the new architecture for the </w:t>
      </w:r>
      <w:r>
        <w:rPr>
          <w:rFonts w:hint="eastAsia"/>
          <w:lang w:eastAsia="zh-CN"/>
        </w:rPr>
        <w:t>sensing enabler</w:t>
      </w:r>
      <w:r>
        <w:rPr>
          <w:rFonts w:eastAsia="SimSun" w:hint="eastAsia"/>
          <w:lang w:eastAsia="zh-CN"/>
        </w:rPr>
        <w:t>, please check the solution#1 for the KI#1.</w:t>
      </w:r>
    </w:p>
    <w:p w14:paraId="7D2CE0EE" w14:textId="77777777" w:rsidR="00833BD3" w:rsidRDefault="00000000">
      <w:pPr>
        <w:pStyle w:val="Heading3"/>
      </w:pPr>
      <w:bookmarkStart w:id="260" w:name="_Toc532993748"/>
      <w:bookmarkStart w:id="261" w:name="_Toc207813001"/>
      <w:bookmarkStart w:id="262" w:name="_Toc211955641"/>
      <w:bookmarkStart w:id="263" w:name="_Toc78314761"/>
      <w:bookmarkStart w:id="264" w:name="_Toc215009627"/>
      <w:r>
        <w:rPr>
          <w:rFonts w:hint="eastAsia"/>
          <w:lang w:val="en-US" w:eastAsia="zh-CN"/>
        </w:rPr>
        <w:t>6</w:t>
      </w:r>
      <w:r>
        <w:t>.</w:t>
      </w:r>
      <w:r>
        <w:rPr>
          <w:rFonts w:hint="eastAsia"/>
          <w:lang w:val="en-US" w:eastAsia="zh-CN"/>
        </w:rPr>
        <w:t>5</w:t>
      </w:r>
      <w:r>
        <w:t>.</w:t>
      </w:r>
      <w:r>
        <w:rPr>
          <w:rFonts w:hint="eastAsia"/>
          <w:lang w:eastAsia="zh-CN"/>
        </w:rPr>
        <w:t>3</w:t>
      </w:r>
      <w:r>
        <w:tab/>
      </w:r>
      <w:r>
        <w:rPr>
          <w:rFonts w:hint="eastAsia"/>
          <w:lang w:eastAsia="zh-CN"/>
        </w:rPr>
        <w:t>Solution e</w:t>
      </w:r>
      <w:r>
        <w:t>valuation</w:t>
      </w:r>
      <w:bookmarkEnd w:id="260"/>
      <w:bookmarkEnd w:id="261"/>
      <w:bookmarkEnd w:id="262"/>
      <w:bookmarkEnd w:id="263"/>
      <w:bookmarkEnd w:id="264"/>
    </w:p>
    <w:p w14:paraId="3DBE057E" w14:textId="77777777" w:rsidR="00833BD3" w:rsidRDefault="00000000" w:rsidP="00364407">
      <w:pPr>
        <w:pStyle w:val="Guidance"/>
        <w:rPr>
          <w:lang w:eastAsia="zh-CN"/>
        </w:rPr>
      </w:pPr>
      <w:r>
        <w:rPr>
          <w:lang w:eastAsia="zh-CN"/>
        </w:rPr>
        <w:t>This clause provides an evaluation of the solution. The evaluation should include the descriptions of the impacts to existing architectures.</w:t>
      </w:r>
    </w:p>
    <w:p w14:paraId="3DE59681" w14:textId="77777777" w:rsidR="00833BD3" w:rsidRDefault="00000000">
      <w:pPr>
        <w:pStyle w:val="Heading2"/>
      </w:pPr>
      <w:bookmarkStart w:id="265" w:name="_Toc211955642"/>
      <w:bookmarkStart w:id="266" w:name="_Toc215009628"/>
      <w:r>
        <w:rPr>
          <w:rFonts w:hint="eastAsia"/>
          <w:lang w:val="en-US" w:eastAsia="zh-CN"/>
        </w:rPr>
        <w:t>6</w:t>
      </w:r>
      <w:r>
        <w:t>.</w:t>
      </w:r>
      <w:r>
        <w:rPr>
          <w:rFonts w:eastAsia="SimSun" w:hint="eastAsia"/>
          <w:lang w:val="en-US" w:eastAsia="zh-CN"/>
        </w:rPr>
        <w:t>6</w:t>
      </w:r>
      <w:r>
        <w:tab/>
      </w:r>
      <w:r>
        <w:rPr>
          <w:lang w:val="en-US"/>
        </w:rPr>
        <w:t>Solution #</w:t>
      </w:r>
      <w:r>
        <w:rPr>
          <w:rFonts w:eastAsia="SimSun" w:hint="eastAsia"/>
          <w:lang w:val="en-US" w:eastAsia="zh-CN"/>
        </w:rPr>
        <w:t>5</w:t>
      </w:r>
      <w:r>
        <w:rPr>
          <w:lang w:val="en-US"/>
        </w:rPr>
        <w:t xml:space="preserve">: sensing based </w:t>
      </w:r>
      <w:r>
        <w:t>tracking dynamic UAVs</w:t>
      </w:r>
      <w:bookmarkEnd w:id="265"/>
      <w:bookmarkEnd w:id="266"/>
    </w:p>
    <w:p w14:paraId="2BCBA3A3" w14:textId="77777777" w:rsidR="00833BD3" w:rsidRDefault="00000000">
      <w:pPr>
        <w:pStyle w:val="Heading3"/>
      </w:pPr>
      <w:bookmarkStart w:id="267" w:name="_Toc464463366"/>
      <w:bookmarkStart w:id="268" w:name="_Toc7485786"/>
      <w:bookmarkStart w:id="269" w:name="_Toc211955643"/>
      <w:bookmarkStart w:id="270" w:name="_Toc475064960"/>
      <w:bookmarkStart w:id="271" w:name="_Toc78314760"/>
      <w:bookmarkStart w:id="272" w:name="_Toc478400631"/>
      <w:bookmarkStart w:id="273" w:name="_Toc215009629"/>
      <w:r>
        <w:rPr>
          <w:rFonts w:hint="eastAsia"/>
          <w:lang w:val="en-US" w:eastAsia="zh-CN"/>
        </w:rPr>
        <w:t>6</w:t>
      </w:r>
      <w:r>
        <w:t>.</w:t>
      </w:r>
      <w:r>
        <w:rPr>
          <w:rFonts w:eastAsia="SimSun" w:hint="eastAsia"/>
          <w:lang w:val="en-US" w:eastAsia="zh-CN"/>
        </w:rPr>
        <w:t>6</w:t>
      </w:r>
      <w:r>
        <w:t>.1</w:t>
      </w:r>
      <w:r>
        <w:tab/>
      </w:r>
      <w:bookmarkEnd w:id="267"/>
      <w:r>
        <w:t>Solution description</w:t>
      </w:r>
      <w:bookmarkEnd w:id="268"/>
      <w:bookmarkEnd w:id="269"/>
      <w:bookmarkEnd w:id="270"/>
      <w:bookmarkEnd w:id="271"/>
      <w:bookmarkEnd w:id="272"/>
      <w:bookmarkEnd w:id="273"/>
    </w:p>
    <w:p w14:paraId="3E5176B6" w14:textId="77777777" w:rsidR="00833BD3" w:rsidRDefault="00000000" w:rsidP="00364407">
      <w:pPr>
        <w:rPr>
          <w:i/>
          <w:lang w:eastAsia="zh-CN"/>
        </w:rPr>
      </w:pPr>
      <w:r>
        <w:rPr>
          <w:lang w:eastAsia="zh-CN"/>
        </w:rPr>
        <w:t>This solution intends to solve the first open issue of key issue #2. This solution is to enhance tracking dynamice UAV service by utilizing sensing results.</w:t>
      </w:r>
    </w:p>
    <w:p w14:paraId="5643FD6E" w14:textId="77777777" w:rsidR="00833BD3" w:rsidRDefault="00000000">
      <w:pPr>
        <w:pStyle w:val="Heading3"/>
      </w:pPr>
      <w:bookmarkStart w:id="274" w:name="_Toc211955644"/>
      <w:bookmarkStart w:id="275" w:name="_Toc4096"/>
      <w:bookmarkStart w:id="276" w:name="_Toc23254043"/>
      <w:bookmarkStart w:id="277" w:name="_Toc23045"/>
      <w:bookmarkStart w:id="278" w:name="_Toc22703"/>
      <w:bookmarkStart w:id="279" w:name="_Toc215009630"/>
      <w:r>
        <w:rPr>
          <w:rFonts w:eastAsia="SimSun" w:hint="eastAsia"/>
          <w:lang w:val="en-US" w:eastAsia="zh-CN"/>
        </w:rPr>
        <w:t>6</w:t>
      </w:r>
      <w:r>
        <w:t>.</w:t>
      </w:r>
      <w:r>
        <w:rPr>
          <w:rFonts w:eastAsia="SimSun" w:hint="eastAsia"/>
          <w:lang w:val="en-US" w:eastAsia="zh-CN"/>
        </w:rPr>
        <w:t>6</w:t>
      </w:r>
      <w:r>
        <w:t>.</w:t>
      </w:r>
      <w:r>
        <w:rPr>
          <w:rFonts w:eastAsia="SimSun" w:hint="eastAsia"/>
          <w:lang w:val="en-US" w:eastAsia="zh-CN"/>
        </w:rPr>
        <w:t>2</w:t>
      </w:r>
      <w:r>
        <w:tab/>
        <w:t>Procedures</w:t>
      </w:r>
      <w:bookmarkEnd w:id="274"/>
      <w:bookmarkEnd w:id="275"/>
      <w:bookmarkEnd w:id="276"/>
      <w:bookmarkEnd w:id="277"/>
      <w:bookmarkEnd w:id="278"/>
      <w:bookmarkEnd w:id="279"/>
    </w:p>
    <w:p w14:paraId="095E5296" w14:textId="77777777" w:rsidR="00833BD3" w:rsidRDefault="00000000">
      <w:r>
        <w:t>This feature utilizes the following procedures:</w:t>
      </w:r>
    </w:p>
    <w:p w14:paraId="0292EE02" w14:textId="77777777" w:rsidR="00833BD3" w:rsidRDefault="00000000">
      <w:pPr>
        <w:pStyle w:val="B1"/>
      </w:pPr>
      <w:r>
        <w:t>-</w:t>
      </w:r>
      <w:r>
        <w:tab/>
      </w:r>
      <w:r>
        <w:rPr>
          <w:b/>
        </w:rPr>
        <w:t>Step 1:</w:t>
      </w:r>
      <w:r>
        <w:t xml:space="preserve"> UAS Application Specific Server or the host UAV subscription for host UAV’s dynamic information with UAE server.</w:t>
      </w:r>
    </w:p>
    <w:p w14:paraId="59C167F7" w14:textId="77777777" w:rsidR="00833BD3" w:rsidRDefault="00000000">
      <w:pPr>
        <w:pStyle w:val="B1"/>
      </w:pPr>
      <w:r>
        <w:t>-</w:t>
      </w:r>
      <w:r>
        <w:tab/>
      </w:r>
      <w:r>
        <w:rPr>
          <w:b/>
        </w:rPr>
        <w:t>Step 2:</w:t>
      </w:r>
      <w:r>
        <w:t xml:space="preserve"> UAE server tracking host UAV’s UE location with support from SEAL’s location management server.</w:t>
      </w:r>
    </w:p>
    <w:p w14:paraId="6BBE5322" w14:textId="77777777" w:rsidR="00833BD3" w:rsidRDefault="00000000">
      <w:pPr>
        <w:pStyle w:val="B1"/>
      </w:pPr>
      <w:r>
        <w:t>-</w:t>
      </w:r>
      <w:r>
        <w:tab/>
      </w:r>
      <w:r>
        <w:rPr>
          <w:b/>
        </w:rPr>
        <w:t>Step 3</w:t>
      </w:r>
      <w:r>
        <w:t>: UAE server management of dynamic area for sensing</w:t>
      </w:r>
    </w:p>
    <w:p w14:paraId="7F883F7A" w14:textId="77777777" w:rsidR="00833BD3" w:rsidRDefault="00000000">
      <w:pPr>
        <w:pStyle w:val="B1"/>
      </w:pPr>
      <w:r>
        <w:t>-</w:t>
      </w:r>
      <w:r>
        <w:tab/>
      </w:r>
      <w:r>
        <w:rPr>
          <w:b/>
        </w:rPr>
        <w:t>Step 4</w:t>
      </w:r>
      <w:r>
        <w:t>: UAE server obtaining dynamic information from sensing results</w:t>
      </w:r>
    </w:p>
    <w:p w14:paraId="28F81C8A" w14:textId="77777777" w:rsidR="00833BD3" w:rsidRDefault="00000000">
      <w:pPr>
        <w:pStyle w:val="B1"/>
      </w:pPr>
      <w:r>
        <w:lastRenderedPageBreak/>
        <w:t>-</w:t>
      </w:r>
      <w:r>
        <w:tab/>
      </w:r>
      <w:r>
        <w:rPr>
          <w:b/>
        </w:rPr>
        <w:t>Step 5:</w:t>
      </w:r>
      <w:r>
        <w:t xml:space="preserve"> UAE server notification of host UAV’s dynamic information to the UAS Application Specific Server and/or to the host UAV.</w:t>
      </w:r>
    </w:p>
    <w:p w14:paraId="516B9F4A" w14:textId="2E59C5AD" w:rsidR="00833BD3" w:rsidRDefault="00000000">
      <w:pPr>
        <w:pStyle w:val="NO"/>
        <w:rPr>
          <w:rFonts w:eastAsiaTheme="minorEastAsia"/>
          <w:i/>
          <w:lang w:eastAsia="zh-CN"/>
        </w:rPr>
      </w:pPr>
      <w:r>
        <w:rPr>
          <w:rFonts w:eastAsiaTheme="minorEastAsia"/>
          <w:lang w:eastAsia="zh-CN"/>
        </w:rPr>
        <w:t>NOTE:</w:t>
      </w:r>
      <w:r>
        <w:rPr>
          <w:rFonts w:eastAsiaTheme="minorEastAsia"/>
          <w:lang w:eastAsia="zh-CN"/>
        </w:rPr>
        <w:tab/>
        <w:t>Step</w:t>
      </w:r>
      <w:r w:rsidR="00364407">
        <w:rPr>
          <w:rFonts w:eastAsiaTheme="minorEastAsia"/>
          <w:lang w:eastAsia="zh-CN"/>
        </w:rPr>
        <w:t> </w:t>
      </w:r>
      <w:r>
        <w:rPr>
          <w:rFonts w:eastAsiaTheme="minorEastAsia"/>
          <w:lang w:eastAsia="zh-CN"/>
        </w:rPr>
        <w:t>1 and Step</w:t>
      </w:r>
      <w:r w:rsidR="00364407">
        <w:rPr>
          <w:rFonts w:eastAsiaTheme="minorEastAsia"/>
          <w:lang w:eastAsia="zh-CN"/>
        </w:rPr>
        <w:t> </w:t>
      </w:r>
      <w:r>
        <w:rPr>
          <w:rFonts w:eastAsiaTheme="minorEastAsia"/>
          <w:lang w:eastAsia="zh-CN"/>
        </w:rPr>
        <w:t xml:space="preserve">2 are same </w:t>
      </w:r>
      <w:r>
        <w:rPr>
          <w:rFonts w:eastAsiaTheme="minorEastAsia" w:hint="eastAsia"/>
          <w:lang w:eastAsia="zh-CN"/>
        </w:rPr>
        <w:t>t</w:t>
      </w:r>
      <w:r>
        <w:rPr>
          <w:rFonts w:eastAsiaTheme="minorEastAsia"/>
          <w:lang w:eastAsia="zh-CN"/>
        </w:rPr>
        <w:t>o the ex</w:t>
      </w:r>
      <w:r>
        <w:rPr>
          <w:rFonts w:eastAsiaTheme="minorEastAsia" w:hint="eastAsia"/>
          <w:lang w:val="en-US" w:eastAsia="zh-CN"/>
        </w:rPr>
        <w:t>i</w:t>
      </w:r>
      <w:r>
        <w:rPr>
          <w:rFonts w:eastAsiaTheme="minorEastAsia"/>
          <w:lang w:eastAsia="zh-CN"/>
        </w:rPr>
        <w:t>sting procedures defined in clause 7.8.2.1 in 3GPP</w:t>
      </w:r>
      <w:r w:rsidR="00364407">
        <w:rPr>
          <w:rFonts w:eastAsiaTheme="minorEastAsia"/>
          <w:lang w:eastAsia="zh-CN"/>
        </w:rPr>
        <w:t> </w:t>
      </w:r>
      <w:r>
        <w:rPr>
          <w:rFonts w:eastAsiaTheme="minorEastAsia"/>
          <w:lang w:eastAsia="zh-CN"/>
        </w:rPr>
        <w:t>TS</w:t>
      </w:r>
      <w:r w:rsidR="00364407">
        <w:rPr>
          <w:rFonts w:eastAsiaTheme="minorEastAsia"/>
          <w:lang w:eastAsia="zh-CN"/>
        </w:rPr>
        <w:t> </w:t>
      </w:r>
      <w:r>
        <w:rPr>
          <w:rFonts w:eastAsiaTheme="minorEastAsia"/>
          <w:lang w:eastAsia="zh-CN"/>
        </w:rPr>
        <w:t>23.255</w:t>
      </w:r>
      <w:r w:rsidR="00364407">
        <w:rPr>
          <w:rFonts w:eastAsiaTheme="minorEastAsia"/>
          <w:lang w:val="en-US" w:eastAsia="zh-CN"/>
        </w:rPr>
        <w:t> </w:t>
      </w:r>
      <w:r>
        <w:rPr>
          <w:rFonts w:eastAsiaTheme="minorEastAsia" w:hint="eastAsia"/>
          <w:lang w:eastAsia="zh-CN"/>
        </w:rPr>
        <w:t>[</w:t>
      </w:r>
      <w:r>
        <w:rPr>
          <w:rFonts w:eastAsiaTheme="minorEastAsia"/>
          <w:lang w:eastAsia="zh-CN"/>
        </w:rPr>
        <w:t>4]. Step</w:t>
      </w:r>
      <w:r w:rsidR="00364407">
        <w:rPr>
          <w:rFonts w:eastAsiaTheme="minorEastAsia"/>
          <w:lang w:eastAsia="zh-CN"/>
        </w:rPr>
        <w:t> </w:t>
      </w:r>
      <w:r>
        <w:rPr>
          <w:rFonts w:eastAsiaTheme="minorEastAsia"/>
          <w:lang w:eastAsia="zh-CN"/>
        </w:rPr>
        <w:t>5 is enhanced to in</w:t>
      </w:r>
      <w:r>
        <w:rPr>
          <w:rFonts w:eastAsiaTheme="minorEastAsia" w:hint="eastAsia"/>
          <w:lang w:val="en-US" w:eastAsia="zh-CN"/>
        </w:rPr>
        <w:t>c</w:t>
      </w:r>
      <w:r>
        <w:rPr>
          <w:rFonts w:eastAsiaTheme="minorEastAsia"/>
          <w:lang w:eastAsia="zh-CN"/>
        </w:rPr>
        <w:t>lude UVA dynamic information obtained by sensing results based on the procedure in 7.8.2.4 in 3GPP</w:t>
      </w:r>
      <w:r w:rsidR="00364407">
        <w:rPr>
          <w:rFonts w:eastAsiaTheme="minorEastAsia"/>
          <w:lang w:eastAsia="zh-CN"/>
        </w:rPr>
        <w:t> </w:t>
      </w:r>
      <w:r>
        <w:rPr>
          <w:rFonts w:eastAsiaTheme="minorEastAsia"/>
          <w:lang w:eastAsia="zh-CN"/>
        </w:rPr>
        <w:t>TS</w:t>
      </w:r>
      <w:r w:rsidR="00364407">
        <w:rPr>
          <w:rFonts w:eastAsiaTheme="minorEastAsia"/>
          <w:lang w:eastAsia="zh-CN"/>
        </w:rPr>
        <w:t> </w:t>
      </w:r>
      <w:r>
        <w:rPr>
          <w:rFonts w:eastAsiaTheme="minorEastAsia"/>
          <w:lang w:eastAsia="zh-CN"/>
        </w:rPr>
        <w:t>23.255</w:t>
      </w:r>
      <w:r w:rsidR="00364407">
        <w:rPr>
          <w:rFonts w:eastAsiaTheme="minorEastAsia"/>
          <w:lang w:val="en-US" w:eastAsia="zh-CN"/>
        </w:rPr>
        <w:t> </w:t>
      </w:r>
      <w:r>
        <w:rPr>
          <w:rFonts w:eastAsiaTheme="minorEastAsia"/>
          <w:lang w:eastAsia="zh-CN"/>
        </w:rPr>
        <w:t>[4].</w:t>
      </w:r>
    </w:p>
    <w:p w14:paraId="28CACCD3" w14:textId="77777777" w:rsidR="00833BD3" w:rsidRDefault="00000000">
      <w:pPr>
        <w:pStyle w:val="Heading4"/>
      </w:pPr>
      <w:bookmarkStart w:id="280" w:name="_Toc200375464"/>
      <w:bookmarkStart w:id="281" w:name="_Toc211955645"/>
      <w:bookmarkStart w:id="282" w:name="_Toc215009631"/>
      <w:r>
        <w:rPr>
          <w:rFonts w:hint="eastAsia"/>
          <w:lang w:eastAsia="zh-CN"/>
        </w:rPr>
        <w:t>6</w:t>
      </w:r>
      <w:r>
        <w:rPr>
          <w:lang w:eastAsia="zh-CN"/>
        </w:rPr>
        <w:t>.</w:t>
      </w:r>
      <w:r>
        <w:rPr>
          <w:rFonts w:hint="eastAsia"/>
          <w:lang w:val="en-US" w:eastAsia="zh-CN"/>
        </w:rPr>
        <w:t>6</w:t>
      </w:r>
      <w:r>
        <w:rPr>
          <w:lang w:eastAsia="zh-CN"/>
        </w:rPr>
        <w:t>.2.1</w:t>
      </w:r>
      <w:r>
        <w:tab/>
        <w:t>Subscription for host UAV dynamic information</w:t>
      </w:r>
      <w:bookmarkEnd w:id="280"/>
      <w:bookmarkEnd w:id="281"/>
      <w:bookmarkEnd w:id="282"/>
    </w:p>
    <w:p w14:paraId="0720868F" w14:textId="5F76CDA4" w:rsidR="00833BD3" w:rsidRDefault="00000000">
      <w:pPr>
        <w:pStyle w:val="B1"/>
        <w:ind w:left="0" w:firstLine="0"/>
        <w:rPr>
          <w:lang w:eastAsia="zh-CN"/>
        </w:rPr>
      </w:pPr>
      <w:r>
        <w:rPr>
          <w:rFonts w:hint="eastAsia"/>
          <w:lang w:eastAsia="zh-CN"/>
        </w:rPr>
        <w:t>T</w:t>
      </w:r>
      <w:r>
        <w:rPr>
          <w:lang w:eastAsia="zh-CN"/>
        </w:rPr>
        <w:t>his procedure intends to obtain the host UAV dynamic information, the procedure in clause</w:t>
      </w:r>
      <w:r w:rsidR="00364407">
        <w:rPr>
          <w:lang w:eastAsia="zh-CN"/>
        </w:rPr>
        <w:t> </w:t>
      </w:r>
      <w:r>
        <w:rPr>
          <w:lang w:eastAsia="zh-CN"/>
        </w:rPr>
        <w:t>7.8.2.1 in 3GPP</w:t>
      </w:r>
      <w:r w:rsidR="00364407">
        <w:rPr>
          <w:lang w:eastAsia="zh-CN"/>
        </w:rPr>
        <w:t> </w:t>
      </w:r>
      <w:r>
        <w:rPr>
          <w:lang w:eastAsia="zh-CN"/>
        </w:rPr>
        <w:t>TS</w:t>
      </w:r>
      <w:r w:rsidR="00364407">
        <w:rPr>
          <w:lang w:eastAsia="zh-CN"/>
        </w:rPr>
        <w:t> </w:t>
      </w:r>
      <w:r>
        <w:rPr>
          <w:lang w:eastAsia="zh-CN"/>
        </w:rPr>
        <w:t>23.255</w:t>
      </w:r>
      <w:r w:rsidR="00364407">
        <w:rPr>
          <w:lang w:eastAsia="zh-CN"/>
        </w:rPr>
        <w:t> </w:t>
      </w:r>
      <w:r>
        <w:rPr>
          <w:lang w:eastAsia="zh-CN"/>
        </w:rPr>
        <w:t xml:space="preserve">[4] is reused. </w:t>
      </w:r>
    </w:p>
    <w:p w14:paraId="05D6CF81" w14:textId="77777777" w:rsidR="00833BD3" w:rsidRDefault="00000000">
      <w:pPr>
        <w:pStyle w:val="Heading4"/>
        <w:rPr>
          <w:lang w:eastAsia="zh-CN"/>
        </w:rPr>
      </w:pPr>
      <w:bookmarkStart w:id="283" w:name="_Toc211955646"/>
      <w:bookmarkStart w:id="284" w:name="_Toc215009632"/>
      <w:r>
        <w:rPr>
          <w:rFonts w:hint="eastAsia"/>
          <w:lang w:eastAsia="zh-CN"/>
        </w:rPr>
        <w:t>6</w:t>
      </w:r>
      <w:r>
        <w:rPr>
          <w:lang w:eastAsia="zh-CN"/>
        </w:rPr>
        <w:t>.</w:t>
      </w:r>
      <w:r>
        <w:rPr>
          <w:rFonts w:hint="eastAsia"/>
          <w:lang w:val="en-US" w:eastAsia="zh-CN"/>
        </w:rPr>
        <w:t>6</w:t>
      </w:r>
      <w:r>
        <w:rPr>
          <w:lang w:eastAsia="zh-CN"/>
        </w:rPr>
        <w:t>.2.2</w:t>
      </w:r>
      <w:r>
        <w:rPr>
          <w:lang w:eastAsia="zh-CN"/>
        </w:rPr>
        <w:tab/>
        <w:t xml:space="preserve"> UAE server management of dynamic area for sensing</w:t>
      </w:r>
      <w:bookmarkEnd w:id="283"/>
      <w:bookmarkEnd w:id="284"/>
    </w:p>
    <w:p w14:paraId="1CE33A25" w14:textId="77777777" w:rsidR="00833BD3" w:rsidRDefault="00000000">
      <w:r>
        <w:t>Figure 6.</w:t>
      </w:r>
      <w:r>
        <w:rPr>
          <w:rFonts w:eastAsia="SimSun" w:hint="eastAsia"/>
          <w:lang w:val="en-US" w:eastAsia="zh-CN"/>
        </w:rPr>
        <w:t>6</w:t>
      </w:r>
      <w:r>
        <w:t>.2.2-1 describes the procedure for management of dynamic area for sensing.</w:t>
      </w:r>
    </w:p>
    <w:p w14:paraId="543A4C58" w14:textId="77777777" w:rsidR="00833BD3" w:rsidRDefault="00000000">
      <w:r>
        <w:t>Pre-condition:</w:t>
      </w:r>
    </w:p>
    <w:p w14:paraId="5B8FC0EE" w14:textId="77777777" w:rsidR="00833BD3" w:rsidRDefault="00000000">
      <w:pPr>
        <w:pStyle w:val="B1"/>
      </w:pPr>
      <w:r>
        <w:t>-</w:t>
      </w:r>
      <w:r>
        <w:tab/>
        <w:t>UAE server 1 has received an updated location of the host UAV as per procedure specified in 3GPP TS 23.434 [5].</w:t>
      </w:r>
    </w:p>
    <w:p w14:paraId="34E9590E" w14:textId="77777777" w:rsidR="00833BD3" w:rsidRDefault="00000000">
      <w:pPr>
        <w:pStyle w:val="TH"/>
      </w:pPr>
      <w:r>
        <w:rPr>
          <w:noProof/>
        </w:rPr>
        <w:drawing>
          <wp:inline distT="0" distB="0" distL="0" distR="0" wp14:anchorId="450E43B7" wp14:editId="4F488D5C">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p>
    <w:p w14:paraId="770A4BD1" w14:textId="77777777" w:rsidR="00833BD3" w:rsidRDefault="00000000">
      <w:pPr>
        <w:pStyle w:val="TF"/>
        <w:rPr>
          <w:i/>
          <w:iCs/>
          <w:lang w:eastAsia="zh-CN"/>
        </w:rPr>
      </w:pPr>
      <w:r>
        <w:t>Figure 6.</w:t>
      </w:r>
      <w:r>
        <w:rPr>
          <w:rFonts w:eastAsia="SimSun" w:hint="eastAsia"/>
          <w:lang w:val="en-US" w:eastAsia="zh-CN"/>
        </w:rPr>
        <w:t>6</w:t>
      </w:r>
      <w:r>
        <w:t>.2.2-1: Management of dynamic area for sensing</w:t>
      </w:r>
    </w:p>
    <w:p w14:paraId="610B9A0B" w14:textId="77777777" w:rsidR="00833BD3" w:rsidRDefault="00000000">
      <w:pPr>
        <w:pStyle w:val="B1"/>
      </w:pPr>
      <w:r>
        <w:rPr>
          <w:rFonts w:hint="eastAsia"/>
          <w:lang w:eastAsia="zh-CN"/>
        </w:rPr>
        <w:t>1</w:t>
      </w:r>
      <w:r>
        <w:rPr>
          <w:lang w:eastAsia="zh-CN"/>
        </w:rPr>
        <w:t>.</w:t>
      </w:r>
      <w:r>
        <w:rPr>
          <w:lang w:eastAsia="zh-CN"/>
        </w:rPr>
        <w:tab/>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p>
    <w:p w14:paraId="1521816C" w14:textId="77777777" w:rsidR="00833BD3" w:rsidRDefault="00000000">
      <w:pPr>
        <w:pStyle w:val="B1"/>
        <w:rPr>
          <w:lang w:eastAsia="zh-CN"/>
        </w:rPr>
      </w:pPr>
      <w:r>
        <w:t>2.</w:t>
      </w:r>
      <w:r>
        <w:tab/>
        <w:t>UAE server 1 determines the dynamic area for sensing based on the location of host UAV and the proximity range defined by application by its implementation.</w:t>
      </w:r>
    </w:p>
    <w:p w14:paraId="416ED584" w14:textId="77777777" w:rsidR="00833BD3" w:rsidRDefault="00000000">
      <w:pPr>
        <w:pStyle w:val="Heading4"/>
        <w:rPr>
          <w:lang w:eastAsia="zh-CN"/>
        </w:rPr>
      </w:pPr>
      <w:bookmarkStart w:id="285" w:name="_Toc211955647"/>
      <w:bookmarkStart w:id="286" w:name="_Toc215009633"/>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bookmarkEnd w:id="285"/>
      <w:bookmarkEnd w:id="286"/>
    </w:p>
    <w:p w14:paraId="5401F528" w14:textId="77777777" w:rsidR="00833BD3" w:rsidRDefault="00000000">
      <w:pPr>
        <w:rPr>
          <w:lang w:eastAsia="zh-CN"/>
        </w:rPr>
      </w:pPr>
      <w:r>
        <w:rPr>
          <w:lang w:eastAsia="zh-CN"/>
        </w:rPr>
        <w:t>Figure 6.</w:t>
      </w:r>
      <w:r>
        <w:rPr>
          <w:rFonts w:hint="eastAsia"/>
          <w:lang w:val="en-US" w:eastAsia="zh-CN"/>
        </w:rPr>
        <w:t>6</w:t>
      </w:r>
      <w:r>
        <w:rPr>
          <w:lang w:eastAsia="zh-CN"/>
        </w:rPr>
        <w:t>.2.3-1 describes the procedure of obtaining dynamic information from sensing results.</w:t>
      </w:r>
    </w:p>
    <w:p w14:paraId="6A26CEF4" w14:textId="77777777" w:rsidR="00833BD3" w:rsidRDefault="00000000">
      <w:pPr>
        <w:rPr>
          <w:lang w:eastAsia="zh-CN"/>
        </w:rPr>
      </w:pPr>
      <w:r>
        <w:rPr>
          <w:lang w:eastAsia="zh-CN"/>
        </w:rPr>
        <w:t>Pre-condition:</w:t>
      </w:r>
    </w:p>
    <w:p w14:paraId="6DDE5528" w14:textId="77777777" w:rsidR="00833BD3" w:rsidRDefault="00000000" w:rsidP="00364407">
      <w:pPr>
        <w:pStyle w:val="B1"/>
      </w:pPr>
      <w:r>
        <w:t>-</w:t>
      </w:r>
      <w:r>
        <w:tab/>
        <w:t>UAE server 1 is configured with NEF information of their supported region of operation.</w:t>
      </w:r>
    </w:p>
    <w:p w14:paraId="0575DCAA" w14:textId="77777777" w:rsidR="00833BD3" w:rsidRDefault="00000000">
      <w:pPr>
        <w:pStyle w:val="TH"/>
      </w:pPr>
      <w:r>
        <w:rPr>
          <w:noProof/>
        </w:rPr>
        <w:lastRenderedPageBreak/>
        <w:drawing>
          <wp:inline distT="0" distB="0" distL="0" distR="0" wp14:anchorId="2D63E002" wp14:editId="6B95818B">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p>
    <w:p w14:paraId="159F266D" w14:textId="77777777" w:rsidR="00833BD3" w:rsidRDefault="00000000">
      <w:pPr>
        <w:pStyle w:val="TF"/>
        <w:rPr>
          <w:i/>
          <w:iCs/>
        </w:rPr>
      </w:pPr>
      <w:r>
        <w:t>Figure 6.</w:t>
      </w:r>
      <w:r>
        <w:rPr>
          <w:rFonts w:eastAsia="SimSun" w:hint="eastAsia"/>
          <w:lang w:val="en-US" w:eastAsia="zh-CN"/>
        </w:rPr>
        <w:t>6</w:t>
      </w:r>
      <w:r>
        <w:t>.2.3-1: Obtaining dynamic information from sensing results</w:t>
      </w:r>
    </w:p>
    <w:p w14:paraId="1591CDB6" w14:textId="77777777" w:rsidR="00833BD3" w:rsidRDefault="00000000">
      <w:pPr>
        <w:pStyle w:val="B1"/>
        <w:rPr>
          <w:lang w:eastAsia="zh-CN"/>
        </w:rPr>
      </w:pPr>
      <w:r>
        <w:rPr>
          <w:rFonts w:hint="eastAsia"/>
          <w:lang w:eastAsia="zh-CN"/>
        </w:rPr>
        <w:t>1.</w:t>
      </w:r>
      <w:r>
        <w:rPr>
          <w:lang w:eastAsia="zh-CN"/>
        </w:rPr>
        <w:tab/>
      </w:r>
      <w:r>
        <w:rPr>
          <w:rFonts w:hint="eastAsia"/>
          <w:lang w:eastAsia="zh-CN"/>
        </w:rPr>
        <w:t>The UAE server 1 determines the NEF(s) operating in the dynamic area for sensing.</w:t>
      </w:r>
    </w:p>
    <w:p w14:paraId="158D75BE" w14:textId="77777777" w:rsidR="00833BD3" w:rsidRDefault="00000000">
      <w:pPr>
        <w:pStyle w:val="B1"/>
        <w:rPr>
          <w:lang w:eastAsia="zh-CN"/>
        </w:rPr>
      </w:pPr>
      <w:r>
        <w:rPr>
          <w:rFonts w:hint="eastAsia"/>
          <w:lang w:eastAsia="zh-CN"/>
        </w:rPr>
        <w:t>2.</w:t>
      </w:r>
      <w:r>
        <w:rPr>
          <w:lang w:eastAsia="zh-CN"/>
        </w:rPr>
        <w:tab/>
      </w:r>
      <w:r>
        <w:rPr>
          <w:rFonts w:hint="eastAsia"/>
          <w:lang w:eastAsia="zh-CN"/>
        </w:rPr>
        <w:t xml:space="preserve">The UAE server 1 request and obtain sensing results from 5GC. </w:t>
      </w:r>
    </w:p>
    <w:p w14:paraId="6EEABD75" w14:textId="77777777" w:rsidR="00833BD3" w:rsidRDefault="00000000">
      <w:pPr>
        <w:pStyle w:val="B1"/>
        <w:rPr>
          <w:lang w:eastAsia="zh-CN"/>
        </w:rPr>
      </w:pPr>
      <w:r>
        <w:rPr>
          <w:rFonts w:hint="eastAsia"/>
          <w:lang w:eastAsia="zh-CN"/>
        </w:rPr>
        <w:t>3.</w:t>
      </w:r>
      <w:r>
        <w:rPr>
          <w:lang w:eastAsia="zh-CN"/>
        </w:rPr>
        <w:tab/>
      </w:r>
      <w:r>
        <w:rPr>
          <w:rFonts w:hint="eastAsia"/>
          <w:lang w:eastAsia="zh-CN"/>
        </w:rPr>
        <w:t>The UAE server 1 obtain dynamic information of UAVs by considering all sensing results from 5GC.</w:t>
      </w:r>
    </w:p>
    <w:p w14:paraId="3E731DA0" w14:textId="77777777" w:rsidR="00833BD3" w:rsidRDefault="00000000">
      <w:pPr>
        <w:pStyle w:val="EditorsNote"/>
        <w:rPr>
          <w:lang w:val="en-US" w:eastAsia="zh-CN"/>
        </w:rPr>
      </w:pPr>
      <w:r>
        <w:rPr>
          <w:rFonts w:hint="eastAsia"/>
          <w:lang w:val="en-US" w:eastAsia="zh-CN"/>
        </w:rPr>
        <w:t>Editor</w:t>
      </w:r>
      <w:r>
        <w:rPr>
          <w:lang w:val="en-US" w:eastAsia="zh-CN"/>
        </w:rPr>
        <w:t>'s</w:t>
      </w:r>
      <w:r>
        <w:rPr>
          <w:rFonts w:hint="eastAsia"/>
          <w:lang w:val="en-US" w:eastAsia="zh-CN"/>
        </w:rPr>
        <w:t xml:space="preserve"> Note: the detail of how to request and obtain sensing results from 5GC depends on SA2.</w:t>
      </w:r>
    </w:p>
    <w:p w14:paraId="61446129" w14:textId="77777777" w:rsidR="00833BD3" w:rsidRDefault="00000000">
      <w:pPr>
        <w:pStyle w:val="Heading4"/>
        <w:rPr>
          <w:lang w:eastAsia="zh-CN"/>
        </w:rPr>
      </w:pPr>
      <w:bookmarkStart w:id="287" w:name="_Toc211955648"/>
      <w:bookmarkStart w:id="288" w:name="_Toc215009634"/>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287"/>
      <w:bookmarkEnd w:id="288"/>
    </w:p>
    <w:p w14:paraId="17503A2A" w14:textId="77777777" w:rsidR="00833BD3" w:rsidRDefault="00000000">
      <w:r>
        <w:t>Pre-conditions:</w:t>
      </w:r>
    </w:p>
    <w:p w14:paraId="7BD40FAE" w14:textId="77777777" w:rsidR="00833BD3" w:rsidRDefault="00000000">
      <w:pPr>
        <w:pStyle w:val="B1"/>
      </w:pPr>
      <w:r>
        <w:t>-</w:t>
      </w:r>
      <w:r>
        <w:tab/>
        <w:t>UAS Application Specific Server has performed subscription as per procedure in clause 7.8.2.1 in 3GPP TS 23.255</w:t>
      </w:r>
      <w:r>
        <w:rPr>
          <w:rFonts w:eastAsia="SimSun" w:hint="eastAsia"/>
          <w:lang w:val="en-US" w:eastAsia="zh-CN"/>
        </w:rPr>
        <w:t xml:space="preserve"> </w:t>
      </w:r>
      <w:r>
        <w:t>[4] with UAE server 1.</w:t>
      </w:r>
    </w:p>
    <w:p w14:paraId="116A8FC8" w14:textId="77777777" w:rsidR="00833BD3" w:rsidRDefault="00000000">
      <w:pPr>
        <w:pStyle w:val="B1"/>
      </w:pPr>
      <w:r>
        <w:t>-</w:t>
      </w:r>
      <w:r>
        <w:tab/>
        <w:t>UAE server 1 has prepared the host UAV dynamic information as per procedure in clause 7.8.2.3.3 in 3GPP TS 23.255</w:t>
      </w:r>
      <w:r>
        <w:rPr>
          <w:rFonts w:eastAsia="SimSun" w:hint="eastAsia"/>
          <w:lang w:val="en-US" w:eastAsia="zh-CN"/>
        </w:rPr>
        <w:t xml:space="preserve"> </w:t>
      </w:r>
      <w:r>
        <w:t>[4].</w:t>
      </w:r>
    </w:p>
    <w:p w14:paraId="401AB204" w14:textId="77777777" w:rsidR="00833BD3" w:rsidRDefault="00000000">
      <w:pPr>
        <w:pStyle w:val="TH"/>
      </w:pPr>
      <w:r>
        <w:rPr>
          <w:lang w:eastAsia="zh-CN"/>
        </w:rPr>
        <w:t xml:space="preserve"> </w:t>
      </w:r>
      <w:r>
        <w:rPr>
          <w:noProof/>
          <w:lang w:eastAsia="zh-CN"/>
        </w:rPr>
        <w:drawing>
          <wp:inline distT="0" distB="0" distL="0" distR="0" wp14:anchorId="6197A303" wp14:editId="11558B20">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5B2C0C6F" w14:textId="77777777" w:rsidR="00833BD3" w:rsidRDefault="00000000">
      <w:pPr>
        <w:pStyle w:val="TF"/>
      </w:pPr>
      <w:r>
        <w:t>Figure 6.</w:t>
      </w:r>
      <w:r>
        <w:rPr>
          <w:rFonts w:eastAsia="SimSun" w:hint="eastAsia"/>
          <w:lang w:val="en-US" w:eastAsia="zh-CN"/>
        </w:rPr>
        <w:t>6</w:t>
      </w:r>
      <w:r>
        <w:t>.2.4: Notification for host UAV dynamic information</w:t>
      </w:r>
    </w:p>
    <w:p w14:paraId="43E5D504" w14:textId="77777777" w:rsidR="00833BD3" w:rsidRDefault="00000000">
      <w:pPr>
        <w:pStyle w:val="B1"/>
      </w:pPr>
      <w:r>
        <w:t>1.</w:t>
      </w:r>
      <w:r>
        <w:tab/>
        <w:t xml:space="preserve">The UAE server 1 sends notification of host UAV dynamic information to the subscribed entity (i.e. UAS Application Specific Server and/or to the subscribed UAE client of the host UAV). The UAE server can </w:t>
      </w:r>
      <w:r>
        <w:lastRenderedPageBreak/>
        <w:t>aggregate the dynamic information obtained by sensing and other metho</w:t>
      </w:r>
      <w:r>
        <w:rPr>
          <w:rFonts w:eastAsia="SimSun" w:hint="eastAsia"/>
          <w:lang w:val="en-US" w:eastAsia="zh-CN"/>
        </w:rPr>
        <w:t>d</w:t>
      </w:r>
      <w:r>
        <w:t>s. The notification includes the aggregated information of all the objects in the application defined proximity range of the host UAV and the location of the host UAV.</w:t>
      </w:r>
    </w:p>
    <w:p w14:paraId="6329DA5C" w14:textId="77777777" w:rsidR="00833BD3" w:rsidRDefault="00000000">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57AAE871" w14:textId="77777777" w:rsidR="00833BD3" w:rsidRDefault="00000000">
      <w:pPr>
        <w:pStyle w:val="EditorsNote"/>
        <w:rPr>
          <w:lang w:val="en-US" w:eastAsia="zh-CN"/>
        </w:rPr>
      </w:pPr>
      <w:r>
        <w:rPr>
          <w:rFonts w:hint="eastAsia"/>
          <w:lang w:val="en-US" w:eastAsia="zh-CN"/>
        </w:rPr>
        <w:t>Editor</w:t>
      </w:r>
      <w:r>
        <w:rPr>
          <w:lang w:val="en-US" w:eastAsia="zh-CN"/>
        </w:rPr>
        <w:t>'s</w:t>
      </w:r>
      <w:r>
        <w:rPr>
          <w:rFonts w:hint="eastAsia"/>
          <w:lang w:val="en-US" w:eastAsia="zh-CN"/>
        </w:rPr>
        <w:t xml:space="preserve"> note: How to define objects in the notification message is FFS. It may be associated to an UAV identity or not.</w:t>
      </w:r>
    </w:p>
    <w:p w14:paraId="52A41BE7" w14:textId="77777777" w:rsidR="00833BD3" w:rsidRDefault="00000000">
      <w:pPr>
        <w:pStyle w:val="Heading2"/>
      </w:pPr>
      <w:bookmarkStart w:id="289" w:name="_Toc211955649"/>
      <w:bookmarkStart w:id="290" w:name="_Toc200375445"/>
      <w:bookmarkStart w:id="291" w:name="_Toc215009635"/>
      <w:r>
        <w:rPr>
          <w:rFonts w:hint="eastAsia"/>
          <w:lang w:val="en-US" w:eastAsia="zh-CN"/>
        </w:rPr>
        <w:t>6</w:t>
      </w:r>
      <w:r>
        <w:t>.</w:t>
      </w:r>
      <w:r>
        <w:rPr>
          <w:rFonts w:eastAsia="SimSun" w:hint="eastAsia"/>
          <w:lang w:val="en-US" w:eastAsia="zh-CN"/>
        </w:rPr>
        <w:t>7</w:t>
      </w:r>
      <w:r>
        <w:tab/>
      </w:r>
      <w:r>
        <w:rPr>
          <w:lang w:val="en-US"/>
        </w:rPr>
        <w:t>Solution #</w:t>
      </w:r>
      <w:r>
        <w:rPr>
          <w:rFonts w:eastAsia="SimSun" w:hint="eastAsia"/>
          <w:lang w:val="en-US" w:eastAsia="zh-CN"/>
        </w:rPr>
        <w:t>6</w:t>
      </w:r>
      <w:r>
        <w:rPr>
          <w:lang w:val="en-US"/>
        </w:rPr>
        <w:t>: Sensing based DAA service</w:t>
      </w:r>
      <w:bookmarkEnd w:id="289"/>
      <w:bookmarkEnd w:id="291"/>
    </w:p>
    <w:p w14:paraId="7CCF597C" w14:textId="77777777" w:rsidR="00833BD3" w:rsidRDefault="00000000">
      <w:pPr>
        <w:pStyle w:val="Heading3"/>
      </w:pPr>
      <w:bookmarkStart w:id="292" w:name="_Toc211955650"/>
      <w:bookmarkStart w:id="293" w:name="_Toc215009636"/>
      <w:r>
        <w:rPr>
          <w:rFonts w:hint="eastAsia"/>
          <w:lang w:val="en-US" w:eastAsia="zh-CN"/>
        </w:rPr>
        <w:t>6</w:t>
      </w:r>
      <w:r>
        <w:t>.</w:t>
      </w:r>
      <w:r>
        <w:rPr>
          <w:rFonts w:eastAsia="SimSun" w:hint="eastAsia"/>
          <w:lang w:val="en-US" w:eastAsia="zh-CN"/>
        </w:rPr>
        <w:t>7</w:t>
      </w:r>
      <w:r>
        <w:t>.1</w:t>
      </w:r>
      <w:r>
        <w:tab/>
        <w:t>Solution description</w:t>
      </w:r>
      <w:bookmarkEnd w:id="292"/>
      <w:bookmarkEnd w:id="293"/>
    </w:p>
    <w:p w14:paraId="39A8F1D1" w14:textId="223B61CC" w:rsidR="00833BD3" w:rsidRDefault="00000000" w:rsidP="00364407">
      <w:pPr>
        <w:rPr>
          <w:rFonts w:eastAsiaTheme="minorEastAsia"/>
          <w:i/>
          <w:lang w:eastAsia="zh-CN"/>
        </w:rPr>
      </w:pPr>
      <w:r>
        <w:rPr>
          <w:lang w:eastAsia="zh-CN"/>
        </w:rPr>
        <w:t>This solution intends to solve the second open issue of key issue #2, i.e. enhance DAA service by utilizing sensing results. This solution is based on the procedures in clause</w:t>
      </w:r>
      <w:r w:rsidR="00364407">
        <w:rPr>
          <w:lang w:eastAsia="zh-CN"/>
        </w:rPr>
        <w:t> </w:t>
      </w:r>
      <w:r>
        <w:rPr>
          <w:lang w:eastAsia="zh-CN"/>
        </w:rPr>
        <w:t>7.7.2 of 3GPP</w:t>
      </w:r>
      <w:r w:rsidR="00364407">
        <w:rPr>
          <w:lang w:eastAsia="zh-CN"/>
        </w:rPr>
        <w:t> </w:t>
      </w:r>
      <w:r>
        <w:rPr>
          <w:lang w:eastAsia="zh-CN"/>
        </w:rPr>
        <w:t>TS</w:t>
      </w:r>
      <w:r w:rsidR="00364407">
        <w:rPr>
          <w:lang w:eastAsia="zh-CN"/>
        </w:rPr>
        <w:t> </w:t>
      </w:r>
      <w:r>
        <w:rPr>
          <w:lang w:eastAsia="zh-CN"/>
        </w:rPr>
        <w:t>23.255</w:t>
      </w:r>
      <w:r w:rsidR="00364407">
        <w:rPr>
          <w:lang w:eastAsia="zh-CN"/>
        </w:rPr>
        <w:t> </w:t>
      </w:r>
      <w:r>
        <w:rPr>
          <w:rFonts w:hint="eastAsia"/>
          <w:lang w:val="en-US" w:eastAsia="zh-CN"/>
        </w:rPr>
        <w:t>[4]</w:t>
      </w:r>
      <w:r>
        <w:rPr>
          <w:lang w:eastAsia="zh-CN"/>
        </w:rPr>
        <w:t>.</w:t>
      </w:r>
    </w:p>
    <w:p w14:paraId="2151BDDD" w14:textId="77777777" w:rsidR="00833BD3" w:rsidRDefault="00000000">
      <w:pPr>
        <w:pStyle w:val="Heading3"/>
      </w:pPr>
      <w:bookmarkStart w:id="294" w:name="_Toc211955651"/>
      <w:bookmarkStart w:id="295" w:name="_Toc215009637"/>
      <w:r>
        <w:rPr>
          <w:rFonts w:eastAsia="SimSun" w:hint="eastAsia"/>
          <w:lang w:val="en-US" w:eastAsia="zh-CN"/>
        </w:rPr>
        <w:t>6</w:t>
      </w:r>
      <w:r>
        <w:t>.</w:t>
      </w:r>
      <w:r>
        <w:rPr>
          <w:rFonts w:eastAsia="SimSun" w:hint="eastAsia"/>
          <w:lang w:val="en-US" w:eastAsia="zh-CN"/>
        </w:rPr>
        <w:t>7</w:t>
      </w:r>
      <w:r>
        <w:t>.</w:t>
      </w:r>
      <w:r>
        <w:rPr>
          <w:rFonts w:eastAsia="SimSun" w:hint="eastAsia"/>
          <w:lang w:val="en-US" w:eastAsia="zh-CN"/>
        </w:rPr>
        <w:t>2</w:t>
      </w:r>
      <w:r>
        <w:tab/>
        <w:t>Procedures</w:t>
      </w:r>
      <w:bookmarkEnd w:id="294"/>
      <w:bookmarkEnd w:id="295"/>
    </w:p>
    <w:p w14:paraId="57ED8014" w14:textId="77777777" w:rsidR="00833BD3" w:rsidRDefault="00000000">
      <w:pPr>
        <w:pStyle w:val="Heading4"/>
        <w:rPr>
          <w:lang w:val="en-IN"/>
        </w:rPr>
      </w:pPr>
      <w:bookmarkStart w:id="296" w:name="_Toc215009638"/>
      <w:r>
        <w:rPr>
          <w:lang w:val="en-IN"/>
        </w:rPr>
        <w:t>6.</w:t>
      </w:r>
      <w:r>
        <w:rPr>
          <w:rFonts w:eastAsia="SimSun" w:hint="eastAsia"/>
          <w:lang w:val="en-US" w:eastAsia="zh-CN"/>
        </w:rPr>
        <w:t>7</w:t>
      </w:r>
      <w:r>
        <w:rPr>
          <w:lang w:val="en-IN"/>
        </w:rPr>
        <w:t>.2.1</w:t>
      </w:r>
      <w:r>
        <w:rPr>
          <w:lang w:val="en-IN"/>
        </w:rPr>
        <w:tab/>
        <w:t>Configuration of sensing based DAA policies to the UAE layer</w:t>
      </w:r>
      <w:bookmarkEnd w:id="290"/>
      <w:bookmarkEnd w:id="296"/>
    </w:p>
    <w:p w14:paraId="4D577354" w14:textId="77777777" w:rsidR="00833BD3" w:rsidRDefault="00000000">
      <w:pPr>
        <w:pStyle w:val="Heading5"/>
      </w:pPr>
      <w:bookmarkStart w:id="297" w:name="_Toc200375446"/>
      <w:bookmarkStart w:id="298" w:name="_Toc215009639"/>
      <w:r>
        <w:rPr>
          <w:lang w:val="en-IN"/>
        </w:rPr>
        <w:t>6.</w:t>
      </w:r>
      <w:r>
        <w:rPr>
          <w:rFonts w:eastAsia="SimSun" w:hint="eastAsia"/>
          <w:lang w:val="en-US" w:eastAsia="zh-CN"/>
        </w:rPr>
        <w:t>7</w:t>
      </w:r>
      <w:r>
        <w:rPr>
          <w:lang w:val="en-IN"/>
        </w:rPr>
        <w:t>.2.1.1</w:t>
      </w:r>
      <w:r>
        <w:rPr>
          <w:lang w:val="en-IN"/>
        </w:rPr>
        <w:tab/>
        <w:t xml:space="preserve">Management of </w:t>
      </w:r>
      <w:r>
        <w:t>DAA support configuration</w:t>
      </w:r>
      <w:bookmarkEnd w:id="297"/>
      <w:bookmarkEnd w:id="298"/>
    </w:p>
    <w:p w14:paraId="2EF04538" w14:textId="77777777" w:rsidR="00833BD3" w:rsidRDefault="00000000">
      <w:r>
        <w:t>Figure 6.</w:t>
      </w:r>
      <w:r>
        <w:rPr>
          <w:rFonts w:eastAsia="SimSun" w:hint="eastAsia"/>
          <w:lang w:val="en-US" w:eastAsia="zh-CN"/>
        </w:rPr>
        <w:t>7</w:t>
      </w:r>
      <w:r>
        <w:t>.2.1.1-1 illustrates the DAA support management procedure where the UAE server receives an application request for managing the DAA application policy from the UAS application specific server.</w:t>
      </w:r>
    </w:p>
    <w:p w14:paraId="529C37CE" w14:textId="77777777" w:rsidR="00833BD3" w:rsidRDefault="00000000">
      <w:r>
        <w:t>Pre-condition</w:t>
      </w:r>
      <w:r>
        <w:rPr>
          <w:rFonts w:eastAsia="SimSun" w:hint="eastAsia"/>
          <w:lang w:val="en-US" w:eastAsia="zh-CN"/>
        </w:rPr>
        <w:t>s</w:t>
      </w:r>
      <w:r>
        <w:t>:</w:t>
      </w:r>
    </w:p>
    <w:p w14:paraId="4E15B818" w14:textId="77777777" w:rsidR="00833BD3" w:rsidRDefault="00000000" w:rsidP="00364407">
      <w:pPr>
        <w:pStyle w:val="B1"/>
      </w:pPr>
      <w:r>
        <w:t>1.</w:t>
      </w:r>
      <w:r>
        <w:tab/>
        <w:t>The UAV has received its UAS ID from the UAS application specific server.</w:t>
      </w:r>
    </w:p>
    <w:p w14:paraId="32445DE4" w14:textId="77777777" w:rsidR="00833BD3" w:rsidRDefault="00000000" w:rsidP="00364407">
      <w:pPr>
        <w:pStyle w:val="B1"/>
      </w:pPr>
      <w:r>
        <w:t>2.</w:t>
      </w:r>
      <w:r>
        <w:tab/>
        <w:t>The UAV has performed the UAS UE registration procedure.</w:t>
      </w:r>
    </w:p>
    <w:p w14:paraId="03D2C042" w14:textId="77777777" w:rsidR="00833BD3" w:rsidRDefault="00000000">
      <w:pPr>
        <w:pStyle w:val="TH"/>
      </w:pPr>
      <w:r>
        <w:rPr>
          <w:noProof/>
        </w:rPr>
        <w:drawing>
          <wp:inline distT="0" distB="0" distL="0" distR="0" wp14:anchorId="19C706B8" wp14:editId="03598E40">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p>
    <w:p w14:paraId="472661F1" w14:textId="77777777" w:rsidR="00833BD3" w:rsidRDefault="00000000">
      <w:pPr>
        <w:pStyle w:val="TF"/>
      </w:pPr>
      <w:r>
        <w:t>Figure 6.</w:t>
      </w:r>
      <w:r>
        <w:rPr>
          <w:rFonts w:eastAsia="SimSun" w:hint="eastAsia"/>
          <w:lang w:val="en-US" w:eastAsia="zh-CN"/>
        </w:rPr>
        <w:t>7</w:t>
      </w:r>
      <w:r>
        <w:t>.2.1.1-1: DAA support management procedure</w:t>
      </w:r>
    </w:p>
    <w:p w14:paraId="26883CB5" w14:textId="77777777" w:rsidR="00833BD3" w:rsidRDefault="00000000">
      <w:pPr>
        <w:pStyle w:val="B1"/>
        <w:rPr>
          <w:color w:val="000000"/>
        </w:rPr>
      </w:pPr>
      <w:r>
        <w:t>1.</w:t>
      </w:r>
      <w:r>
        <w:tab/>
        <w:t xml:space="preserve">The UAS application specific server sends to the UAE server a DAA support management request. </w:t>
      </w:r>
      <w:r>
        <w:rPr>
          <w:color w:val="000000"/>
        </w:rPr>
        <w:t>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includes parameters for the control of sensing assisted DAA.</w:t>
      </w:r>
    </w:p>
    <w:p w14:paraId="538DC3A5" w14:textId="77777777" w:rsidR="00833BD3" w:rsidRDefault="00000000">
      <w:pPr>
        <w:pStyle w:val="B1"/>
      </w:pPr>
      <w:r>
        <w:t>2.</w:t>
      </w:r>
      <w:r>
        <w:tab/>
        <w:t>The UAE server shall send to the UAS application specific server a DAA support management response with a positive or negative acknowledgement of the request.</w:t>
      </w:r>
    </w:p>
    <w:p w14:paraId="00976D42" w14:textId="77777777" w:rsidR="00833BD3" w:rsidRDefault="00000000">
      <w:pPr>
        <w:pStyle w:val="B1"/>
      </w:pPr>
      <w:r>
        <w:lastRenderedPageBreak/>
        <w:t>3.</w:t>
      </w:r>
      <w:r>
        <w:tab/>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r>
        <w:rPr>
          <w:rFonts w:eastAsia="SimSun" w:hint="eastAsia"/>
          <w:lang w:val="en-US" w:eastAsia="zh-CN"/>
        </w:rPr>
        <w:t>7</w:t>
      </w:r>
      <w:r>
        <w:t>.2.1.2 if DAA application policy include parameter for the control of sensing assisted DAA.</w:t>
      </w:r>
    </w:p>
    <w:p w14:paraId="4C47280F" w14:textId="77777777" w:rsidR="00833BD3" w:rsidRDefault="00000000">
      <w:pPr>
        <w:pStyle w:val="B1"/>
      </w:pPr>
      <w:r>
        <w:t>4.</w:t>
      </w:r>
      <w:r>
        <w:tab/>
        <w:t>After execution of DAA configuration, the UAE server shall send a DAA support management complete to the UAS application specific server.</w:t>
      </w:r>
    </w:p>
    <w:p w14:paraId="60D8B24C" w14:textId="77777777" w:rsidR="00833BD3" w:rsidRDefault="00000000">
      <w:pPr>
        <w:pStyle w:val="Heading5"/>
      </w:pPr>
      <w:bookmarkStart w:id="299" w:name="_Toc200375447"/>
      <w:bookmarkStart w:id="300" w:name="_Toc215009640"/>
      <w:r>
        <w:t>6.</w:t>
      </w:r>
      <w:r>
        <w:rPr>
          <w:rFonts w:eastAsia="SimSun" w:hint="eastAsia"/>
          <w:lang w:val="en-US" w:eastAsia="zh-CN"/>
        </w:rPr>
        <w:t>7</w:t>
      </w:r>
      <w:r>
        <w:t>.2.1.2</w:t>
      </w:r>
      <w:r>
        <w:tab/>
      </w:r>
      <w:bookmarkStart w:id="301" w:name="_Hlk211523734"/>
      <w:r>
        <w:t>Sensing based DAA support configuration procedure</w:t>
      </w:r>
      <w:bookmarkEnd w:id="299"/>
      <w:bookmarkEnd w:id="300"/>
      <w:bookmarkEnd w:id="301"/>
    </w:p>
    <w:p w14:paraId="743CF3A9" w14:textId="77777777" w:rsidR="00833BD3" w:rsidRDefault="00000000">
      <w:r>
        <w:t>Figure 6.</w:t>
      </w:r>
      <w:r>
        <w:rPr>
          <w:rFonts w:eastAsia="SimSun" w:hint="eastAsia"/>
          <w:lang w:val="en-US" w:eastAsia="zh-CN"/>
        </w:rPr>
        <w:t>7</w:t>
      </w:r>
      <w:r>
        <w:t>.2.1.2-1 illustrates the sensing based DAA support configuration procedure. This procedure enables the configuration of the UAE server, based on a request from UAS application specific server to configure the sensing based DAA application policy.</w:t>
      </w:r>
    </w:p>
    <w:p w14:paraId="615C835E" w14:textId="77777777" w:rsidR="00833BD3" w:rsidRDefault="00000000">
      <w:r>
        <w:t>Pre-conditions:</w:t>
      </w:r>
    </w:p>
    <w:p w14:paraId="3528996C" w14:textId="77777777" w:rsidR="00833BD3" w:rsidRDefault="00000000">
      <w:pPr>
        <w:pStyle w:val="B1"/>
      </w:pPr>
      <w:r>
        <w:t>1.</w:t>
      </w:r>
      <w:r>
        <w:tab/>
        <w:t>UAE server has performed the DAA support management procedure according to clause 6.</w:t>
      </w:r>
      <w:r>
        <w:rPr>
          <w:rFonts w:hint="eastAsia"/>
          <w:lang w:val="en-US" w:eastAsia="zh-CN"/>
        </w:rPr>
        <w:t>7</w:t>
      </w:r>
      <w:r>
        <w:t>.2.1.1.</w:t>
      </w:r>
    </w:p>
    <w:p w14:paraId="719289C4" w14:textId="77777777" w:rsidR="00833BD3" w:rsidRDefault="00000000">
      <w:pPr>
        <w:pStyle w:val="TH"/>
      </w:pPr>
      <w:r>
        <w:rPr>
          <w:noProof/>
        </w:rPr>
        <w:drawing>
          <wp:inline distT="0" distB="0" distL="0" distR="0" wp14:anchorId="1DB2D2B7" wp14:editId="704A896C">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p>
    <w:p w14:paraId="1DBC13A0" w14:textId="77777777" w:rsidR="00833BD3" w:rsidRDefault="00000000">
      <w:pPr>
        <w:pStyle w:val="TF"/>
      </w:pPr>
      <w:r>
        <w:t>Figure 6.</w:t>
      </w:r>
      <w:r>
        <w:rPr>
          <w:rFonts w:eastAsia="SimSun" w:hint="eastAsia"/>
          <w:lang w:val="en-US" w:eastAsia="zh-CN"/>
        </w:rPr>
        <w:t>7</w:t>
      </w:r>
      <w:r>
        <w:t>.2.1.2-1: Sensing based DAA support configuration procedure</w:t>
      </w:r>
    </w:p>
    <w:p w14:paraId="5349987F" w14:textId="77777777" w:rsidR="00833BD3" w:rsidRDefault="00000000">
      <w:pPr>
        <w:pStyle w:val="B1"/>
      </w:pPr>
      <w:r>
        <w:t>1.</w:t>
      </w:r>
      <w:r>
        <w:tab/>
        <w:t>The UAE server obtains and initiates tracking the UAV location from the location management server as specified in 3GPP TS 23.434.</w:t>
      </w:r>
    </w:p>
    <w:p w14:paraId="496C22E4" w14:textId="77777777" w:rsidR="00833BD3" w:rsidRDefault="00000000">
      <w:pPr>
        <w:pStyle w:val="B1"/>
      </w:pPr>
      <w:r>
        <w:t>2.</w:t>
      </w:r>
      <w:r>
        <w:tab/>
        <w:t>The UAE server determines the dynamic area for sensing based on the location of the UAV and the sensing based DAA application policy.</w:t>
      </w:r>
    </w:p>
    <w:p w14:paraId="54836E1A" w14:textId="77777777" w:rsidR="00833BD3" w:rsidRDefault="00000000">
      <w:pPr>
        <w:pStyle w:val="B1"/>
      </w:pPr>
      <w:r>
        <w:t>3.</w:t>
      </w:r>
      <w:r>
        <w:tab/>
        <w:t>The UAE server sends request and obtain sensing results of the area determined in Step 2.</w:t>
      </w:r>
    </w:p>
    <w:p w14:paraId="5123BD27" w14:textId="77777777" w:rsidR="00833BD3" w:rsidRDefault="00000000">
      <w:pPr>
        <w:pStyle w:val="B1"/>
      </w:pPr>
      <w:r>
        <w:t>4.</w:t>
      </w:r>
      <w:r>
        <w:tab/>
        <w:t>The UAE detects UAVs in appro</w:t>
      </w:r>
      <w:r>
        <w:rPr>
          <w:rFonts w:eastAsia="SimSun" w:hint="eastAsia"/>
          <w:lang w:val="en-US" w:eastAsia="zh-CN"/>
        </w:rPr>
        <w:t>a</w:t>
      </w:r>
      <w:r>
        <w:t>ching based on the obtained sensing results and sensing based DAA application policy.</w:t>
      </w:r>
    </w:p>
    <w:p w14:paraId="631C559C"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how to request and obtain sensing results depends on SA2.</w:t>
      </w:r>
    </w:p>
    <w:p w14:paraId="510D36B6" w14:textId="77777777" w:rsidR="00833BD3" w:rsidRDefault="00000000">
      <w:pPr>
        <w:pStyle w:val="Heading4"/>
      </w:pPr>
      <w:bookmarkStart w:id="302" w:name="_Toc200375448"/>
      <w:bookmarkStart w:id="303" w:name="_Toc215009641"/>
      <w:r>
        <w:t>6.</w:t>
      </w:r>
      <w:r>
        <w:rPr>
          <w:rFonts w:eastAsia="SimSun" w:hint="eastAsia"/>
          <w:lang w:val="en-US" w:eastAsia="zh-CN"/>
        </w:rPr>
        <w:t>7</w:t>
      </w:r>
      <w:r>
        <w:t>.2.2</w:t>
      </w:r>
      <w:r>
        <w:tab/>
      </w:r>
      <w:bookmarkEnd w:id="302"/>
      <w:r>
        <w:t>Sensing based DAA event reporting</w:t>
      </w:r>
      <w:bookmarkEnd w:id="303"/>
    </w:p>
    <w:p w14:paraId="02F8B352" w14:textId="77777777" w:rsidR="00833BD3" w:rsidRDefault="00000000">
      <w:r>
        <w:t>Figure 6.</w:t>
      </w:r>
      <w:r>
        <w:rPr>
          <w:rFonts w:eastAsia="SimSun" w:hint="eastAsia"/>
          <w:lang w:val="en-US" w:eastAsia="zh-CN"/>
        </w:rPr>
        <w:t>7</w:t>
      </w:r>
      <w:r>
        <w:t>.2.2-1 illustrates the procedure of sensing based DAA event reporting.</w:t>
      </w:r>
    </w:p>
    <w:p w14:paraId="1A04040B" w14:textId="77777777" w:rsidR="00833BD3" w:rsidRDefault="00000000">
      <w:r>
        <w:t>Pre-conditions:</w:t>
      </w:r>
    </w:p>
    <w:p w14:paraId="271BD6C4" w14:textId="77777777" w:rsidR="00833BD3" w:rsidRDefault="00000000">
      <w:pPr>
        <w:pStyle w:val="B1"/>
      </w:pPr>
      <w:r>
        <w:t>1.</w:t>
      </w:r>
      <w:r>
        <w:tab/>
        <w:t>UAE server has detected UAVs in approaching as specified in 6.</w:t>
      </w:r>
      <w:r>
        <w:rPr>
          <w:rFonts w:eastAsia="SimSun" w:hint="eastAsia"/>
          <w:lang w:val="en-US" w:eastAsia="zh-CN"/>
        </w:rPr>
        <w:t>7</w:t>
      </w:r>
      <w:r>
        <w:t>.2.1.2.</w:t>
      </w:r>
    </w:p>
    <w:p w14:paraId="720AF398" w14:textId="77777777" w:rsidR="00833BD3" w:rsidRDefault="00000000">
      <w:pPr>
        <w:pStyle w:val="TH"/>
      </w:pPr>
      <w:r>
        <w:rPr>
          <w:noProof/>
        </w:rPr>
        <w:lastRenderedPageBreak/>
        <w:drawing>
          <wp:inline distT="0" distB="0" distL="0" distR="0" wp14:anchorId="7686F75B" wp14:editId="32CC5977">
            <wp:extent cx="3435985" cy="23044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435985" cy="2304415"/>
                    </a:xfrm>
                    <a:prstGeom prst="rect">
                      <a:avLst/>
                    </a:prstGeom>
                    <a:noFill/>
                    <a:ln>
                      <a:noFill/>
                    </a:ln>
                  </pic:spPr>
                </pic:pic>
              </a:graphicData>
            </a:graphic>
          </wp:inline>
        </w:drawing>
      </w:r>
    </w:p>
    <w:p w14:paraId="292FF89E" w14:textId="77777777" w:rsidR="00833BD3" w:rsidRDefault="00000000">
      <w:pPr>
        <w:pStyle w:val="TF"/>
      </w:pPr>
      <w:r>
        <w:t>Figure 6.</w:t>
      </w:r>
      <w:r>
        <w:rPr>
          <w:rFonts w:eastAsia="SimSun" w:hint="eastAsia"/>
          <w:lang w:val="en-US" w:eastAsia="zh-CN"/>
        </w:rPr>
        <w:t>7</w:t>
      </w:r>
      <w:r>
        <w:t>.2.2-1: Sensing based DAA event reporting</w:t>
      </w:r>
    </w:p>
    <w:p w14:paraId="30619C8B" w14:textId="77777777" w:rsidR="00833BD3" w:rsidRDefault="00000000">
      <w:pPr>
        <w:pStyle w:val="B1"/>
      </w:pPr>
      <w:r>
        <w:t>1.</w:t>
      </w:r>
      <w:r>
        <w:tab/>
        <w:t>The UAE server shall send a sensing based DAA event information to the UAS application specific server with information about one or more UAVs in approaching as detected and the corresponding timestamp.</w:t>
      </w:r>
    </w:p>
    <w:p w14:paraId="2BBF3D7D" w14:textId="77777777" w:rsidR="00833BD3" w:rsidRDefault="00000000">
      <w:pPr>
        <w:pStyle w:val="B1"/>
      </w:pPr>
      <w:r>
        <w:rPr>
          <w:color w:val="000000"/>
        </w:rPr>
        <w:t>2.</w:t>
      </w:r>
      <w:r>
        <w:rPr>
          <w:color w:val="000000"/>
        </w:rPr>
        <w:tab/>
      </w:r>
      <w:r>
        <w:t xml:space="preserve">The UAS application specific server provides a sensing based DAA event information acknowledge to the UAE server. </w:t>
      </w:r>
    </w:p>
    <w:p w14:paraId="62A6B8B4"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1: UAE server how to consider sensing based detection result and other detection methods jointly to determine DAA event is FFS</w:t>
      </w:r>
    </w:p>
    <w:p w14:paraId="3108B87E"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2: The message name of sensing based DAA event information report depends on what information is used to trigger the report and it is FFS</w:t>
      </w:r>
    </w:p>
    <w:p w14:paraId="369A9137" w14:textId="77777777" w:rsidR="00833BD3" w:rsidRDefault="00000000">
      <w:pPr>
        <w:pStyle w:val="Heading2"/>
        <w:rPr>
          <w:rFonts w:eastAsia="SimSun"/>
          <w:lang w:val="en-US" w:eastAsia="zh-CN"/>
        </w:rPr>
      </w:pPr>
      <w:bookmarkStart w:id="304" w:name="_Toc211955652"/>
      <w:bookmarkStart w:id="305" w:name="_Toc215009642"/>
      <w:r>
        <w:t>6.</w:t>
      </w:r>
      <w:r>
        <w:rPr>
          <w:rFonts w:eastAsia="SimSun" w:hint="eastAsia"/>
          <w:lang w:val="en-US" w:eastAsia="zh-CN"/>
        </w:rPr>
        <w:t>8</w:t>
      </w:r>
      <w:r>
        <w:tab/>
        <w:t>Solution</w:t>
      </w:r>
      <w:r>
        <w:rPr>
          <w:rFonts w:eastAsia="MS Mincho"/>
        </w:rPr>
        <w:t> </w:t>
      </w:r>
      <w:r>
        <w:t>#</w:t>
      </w:r>
      <w:r>
        <w:rPr>
          <w:rFonts w:eastAsia="SimSun" w:hint="eastAsia"/>
          <w:lang w:val="en-US" w:eastAsia="zh-CN"/>
        </w:rPr>
        <w:t>7</w:t>
      </w:r>
      <w:r>
        <w:t>: Sensing Coverage Information Exposure for Supporting UAV Services</w:t>
      </w:r>
      <w:bookmarkEnd w:id="304"/>
      <w:bookmarkEnd w:id="305"/>
      <w:r>
        <w:rPr>
          <w:rFonts w:eastAsia="SimSun" w:hint="eastAsia"/>
          <w:lang w:val="en-US" w:eastAsia="zh-CN"/>
        </w:rPr>
        <w:t xml:space="preserve"> </w:t>
      </w:r>
    </w:p>
    <w:p w14:paraId="62C1C3D8" w14:textId="77777777" w:rsidR="00833BD3" w:rsidRDefault="00000000">
      <w:pPr>
        <w:pStyle w:val="Heading3"/>
      </w:pPr>
      <w:bookmarkStart w:id="306" w:name="_Toc211955653"/>
      <w:bookmarkStart w:id="307" w:name="_Toc215009643"/>
      <w:r>
        <w:t>6.</w:t>
      </w:r>
      <w:r>
        <w:rPr>
          <w:rFonts w:eastAsia="SimSun" w:hint="eastAsia"/>
          <w:lang w:val="en-US" w:eastAsia="zh-CN"/>
        </w:rPr>
        <w:t>8</w:t>
      </w:r>
      <w:r>
        <w:t>.1</w:t>
      </w:r>
      <w:r>
        <w:tab/>
        <w:t>Solution Description</w:t>
      </w:r>
      <w:bookmarkEnd w:id="306"/>
      <w:bookmarkEnd w:id="307"/>
    </w:p>
    <w:p w14:paraId="3E831FA4" w14:textId="77777777" w:rsidR="00833BD3" w:rsidRDefault="00000000">
      <w:pPr>
        <w:pStyle w:val="Heading4"/>
        <w:rPr>
          <w:lang w:eastAsia="zh-CN"/>
        </w:rPr>
      </w:pPr>
      <w:bookmarkStart w:id="308" w:name="_Toc215009644"/>
      <w:r>
        <w:rPr>
          <w:lang w:eastAsia="zh-CN"/>
        </w:rPr>
        <w:t>6.8.1.0</w:t>
      </w:r>
      <w:r>
        <w:rPr>
          <w:lang w:eastAsia="zh-CN"/>
        </w:rPr>
        <w:tab/>
        <w:t>General</w:t>
      </w:r>
      <w:bookmarkEnd w:id="308"/>
    </w:p>
    <w:p w14:paraId="4761BF2E" w14:textId="77777777" w:rsidR="00833BD3"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0BF01112" w14:textId="77777777" w:rsidR="00833BD3" w:rsidRDefault="00000000">
      <w:r>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p>
    <w:p w14:paraId="13CB8C59" w14:textId="77777777" w:rsidR="00833BD3" w:rsidRDefault="00000000">
      <w:pPr>
        <w:rPr>
          <w:lang w:eastAsia="zh-CN"/>
        </w:rPr>
      </w:pPr>
      <w:r>
        <w:rPr>
          <w:lang w:eastAsia="zh-CN"/>
        </w:rPr>
        <w:t>The following clauses specify sensing coverage information exposure for supporting UAV services.</w:t>
      </w:r>
    </w:p>
    <w:p w14:paraId="02D3FDA4" w14:textId="77777777" w:rsidR="00833BD3" w:rsidRDefault="00000000">
      <w:pPr>
        <w:pStyle w:val="Heading4"/>
      </w:pPr>
      <w:bookmarkStart w:id="309" w:name="_Toc215009645"/>
      <w:r>
        <w:lastRenderedPageBreak/>
        <w:t>6.8.1.1</w:t>
      </w:r>
      <w:r>
        <w:tab/>
        <w:t>Procedure</w:t>
      </w:r>
      <w:bookmarkEnd w:id="309"/>
    </w:p>
    <w:p w14:paraId="19B61EC0" w14:textId="77777777" w:rsidR="00833BD3" w:rsidRDefault="00000000">
      <w:pPr>
        <w:pStyle w:val="TH"/>
      </w:pPr>
      <w:r>
        <w:object w:dxaOrig="9642" w:dyaOrig="5910" w14:anchorId="64910A5D">
          <v:shape id="_x0000_i1030" type="#_x0000_t75" style="width:482.05pt;height:295.3pt" o:ole="">
            <v:imagedata r:id="rId28" o:title=""/>
          </v:shape>
          <o:OLEObject Type="Embed" ProgID="Visio.Drawing.15" ShapeID="_x0000_i1030" DrawAspect="Content" ObjectID="_1825622397" r:id="rId29"/>
        </w:object>
      </w:r>
    </w:p>
    <w:p w14:paraId="7AC658A2" w14:textId="77777777" w:rsidR="00833BD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26432821" w14:textId="77777777" w:rsidR="00833BD3" w:rsidRDefault="00000000">
      <w:pPr>
        <w:pStyle w:val="B1"/>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(VAL</w:t>
      </w:r>
      <w:r>
        <w:rPr>
          <w:rFonts w:hint="eastAsia"/>
          <w:lang w:eastAsia="zh-CN"/>
        </w:rPr>
        <w:t xml:space="preserve"> Server</w:t>
      </w:r>
      <w:r>
        <w:rPr>
          <w:lang w:eastAsia="zh-CN"/>
        </w:rPr>
        <w:t xml:space="preserve">, SEAL Server) sends check sensing coverage information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14:paraId="79673567" w14:textId="77777777" w:rsidR="00833BD3"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14:paraId="0778B233" w14:textId="77777777" w:rsidR="00833BD3"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check sensing coverage information </w:t>
      </w:r>
      <w:r>
        <w:rPr>
          <w:rFonts w:hint="eastAsia"/>
          <w:lang w:eastAsia="zh-CN"/>
        </w:rPr>
        <w:t>request.</w:t>
      </w:r>
    </w:p>
    <w:p w14:paraId="3C58F2B8" w14:textId="77777777" w:rsidR="00833BD3" w:rsidRDefault="00000000">
      <w:pPr>
        <w:pStyle w:val="EditorsNote"/>
        <w:rPr>
          <w:lang w:eastAsia="zh-CN"/>
        </w:rPr>
      </w:pPr>
      <w:r>
        <w:rPr>
          <w:lang w:eastAsia="zh-CN"/>
        </w:rPr>
        <w:t>Editor's Note:</w:t>
      </w:r>
      <w:r>
        <w:rPr>
          <w:lang w:eastAsia="zh-CN"/>
        </w:rPr>
        <w:tab/>
        <w:t>Whether the SEAL sensing server gets initial sensing coverage information from CN between 3 and 4, will be decided based on the stable conclusion of SA2.</w:t>
      </w:r>
    </w:p>
    <w:p w14:paraId="3B644C6B" w14:textId="77777777" w:rsidR="00833BD3"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14:paraId="11D47AF8" w14:textId="77777777" w:rsidR="00833BD3" w:rsidRDefault="00000000">
      <w:pPr>
        <w:pStyle w:val="EditorsNote"/>
        <w:rPr>
          <w:lang w:eastAsia="zh-CN"/>
        </w:rPr>
      </w:pPr>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1F7E2442" w14:textId="77777777" w:rsidR="00833BD3"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14:paraId="4541B93D" w14:textId="77777777" w:rsidR="00833BD3"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check sensing coverage information response 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14:paraId="056C3B05" w14:textId="77777777" w:rsidR="00833BD3" w:rsidRDefault="00000000">
      <w:pPr>
        <w:pStyle w:val="EditorsNote"/>
      </w:pPr>
      <w:r>
        <w:t>Editor's Note:</w:t>
      </w:r>
      <w:r>
        <w:tab/>
        <w:t>Further changes to this procedure are FFS.</w:t>
      </w:r>
    </w:p>
    <w:p w14:paraId="2420EAD6" w14:textId="77777777" w:rsidR="00833BD3" w:rsidRDefault="00000000">
      <w:pPr>
        <w:pStyle w:val="Heading4"/>
        <w:rPr>
          <w:lang w:val="en-US" w:eastAsia="zh-CN"/>
        </w:rPr>
      </w:pPr>
      <w:bookmarkStart w:id="310" w:name="_Toc211955656"/>
      <w:bookmarkStart w:id="311" w:name="_Toc215009646"/>
      <w:r>
        <w:rPr>
          <w:lang w:val="en-US" w:eastAsia="zh-CN"/>
        </w:rPr>
        <w:t>6.</w:t>
      </w:r>
      <w:r>
        <w:rPr>
          <w:rFonts w:hint="eastAsia"/>
          <w:lang w:val="en-US" w:eastAsia="zh-CN"/>
        </w:rPr>
        <w:t>8</w:t>
      </w:r>
      <w:r>
        <w:rPr>
          <w:lang w:val="en-US" w:eastAsia="zh-CN"/>
        </w:rPr>
        <w:t>.1.2</w:t>
      </w:r>
      <w:r>
        <w:rPr>
          <w:lang w:val="en-US" w:eastAsia="zh-CN"/>
        </w:rPr>
        <w:tab/>
        <w:t>Information Flows</w:t>
      </w:r>
      <w:bookmarkEnd w:id="310"/>
      <w:bookmarkEnd w:id="311"/>
    </w:p>
    <w:p w14:paraId="1DDDDA2D" w14:textId="77777777" w:rsidR="00833BD3" w:rsidRDefault="00000000">
      <w:pPr>
        <w:pStyle w:val="EditorsNote"/>
      </w:pPr>
      <w:r>
        <w:t>Editor's Note:</w:t>
      </w:r>
      <w:r>
        <w:tab/>
        <w:t>The information flows of the solution is FFS.</w:t>
      </w:r>
    </w:p>
    <w:p w14:paraId="6307C04B" w14:textId="77777777" w:rsidR="00833BD3" w:rsidRDefault="00000000">
      <w:pPr>
        <w:pStyle w:val="Heading3"/>
      </w:pPr>
      <w:bookmarkStart w:id="312" w:name="_Toc211955657"/>
      <w:bookmarkStart w:id="313" w:name="_Toc215009647"/>
      <w:r>
        <w:t>6.</w:t>
      </w:r>
      <w:r>
        <w:rPr>
          <w:rFonts w:hint="eastAsia"/>
          <w:lang w:val="en-US" w:eastAsia="zh-CN"/>
        </w:rPr>
        <w:t>8</w:t>
      </w:r>
      <w:r>
        <w:t>.</w:t>
      </w:r>
      <w:r>
        <w:rPr>
          <w:lang w:eastAsia="zh-CN"/>
        </w:rPr>
        <w:t>2</w:t>
      </w:r>
      <w:r>
        <w:tab/>
      </w:r>
      <w:r>
        <w:rPr>
          <w:lang w:eastAsia="zh-CN"/>
        </w:rPr>
        <w:t>Architecture impacts</w:t>
      </w:r>
      <w:bookmarkEnd w:id="312"/>
      <w:bookmarkEnd w:id="313"/>
    </w:p>
    <w:p w14:paraId="3B68F62E" w14:textId="77777777" w:rsidR="00833BD3" w:rsidRDefault="00000000">
      <w:pPr>
        <w:pStyle w:val="EditorsNote"/>
      </w:pPr>
      <w:r>
        <w:t>Editor's Note:</w:t>
      </w:r>
      <w:r>
        <w:tab/>
        <w:t>The architecture impacts of the solution is FFS.</w:t>
      </w:r>
    </w:p>
    <w:p w14:paraId="44B922FE" w14:textId="77777777" w:rsidR="00833BD3" w:rsidRDefault="00000000">
      <w:pPr>
        <w:pStyle w:val="Heading3"/>
      </w:pPr>
      <w:bookmarkStart w:id="314" w:name="_Toc211955658"/>
      <w:bookmarkStart w:id="315" w:name="_Toc215009648"/>
      <w:r>
        <w:lastRenderedPageBreak/>
        <w:t>6.</w:t>
      </w:r>
      <w:r>
        <w:rPr>
          <w:rFonts w:hint="eastAsia"/>
          <w:lang w:val="en-US" w:eastAsia="zh-CN"/>
        </w:rPr>
        <w:t>8</w:t>
      </w:r>
      <w:r>
        <w:t>.</w:t>
      </w:r>
      <w:r>
        <w:rPr>
          <w:lang w:eastAsia="zh-CN"/>
        </w:rPr>
        <w:t>3</w:t>
      </w:r>
      <w:r>
        <w:tab/>
      </w:r>
      <w:r>
        <w:rPr>
          <w:rFonts w:hint="eastAsia"/>
          <w:lang w:eastAsia="zh-CN"/>
        </w:rPr>
        <w:t>Solution e</w:t>
      </w:r>
      <w:r>
        <w:t>valuation</w:t>
      </w:r>
      <w:bookmarkEnd w:id="314"/>
      <w:bookmarkEnd w:id="315"/>
    </w:p>
    <w:p w14:paraId="0D8053C7" w14:textId="77777777" w:rsidR="00833BD3" w:rsidRDefault="00000000">
      <w:pPr>
        <w:pStyle w:val="EditorsNote"/>
      </w:pPr>
      <w:r>
        <w:t>Editor's Note:</w:t>
      </w:r>
      <w:r>
        <w:tab/>
        <w:t>The evaluation of the solution is FFS.</w:t>
      </w:r>
    </w:p>
    <w:p w14:paraId="0F1AA32E" w14:textId="77777777" w:rsidR="00833BD3" w:rsidRDefault="00000000">
      <w:pPr>
        <w:pStyle w:val="Heading2"/>
      </w:pPr>
      <w:bookmarkStart w:id="316" w:name="_Toc211955659"/>
      <w:bookmarkStart w:id="317" w:name="_Toc215009649"/>
      <w:r>
        <w:t>6.</w:t>
      </w:r>
      <w:r>
        <w:rPr>
          <w:rFonts w:eastAsia="SimSun" w:hint="eastAsia"/>
          <w:lang w:val="en-US" w:eastAsia="zh-CN"/>
        </w:rPr>
        <w:t>9</w:t>
      </w:r>
      <w:r>
        <w:tab/>
        <w:t>Solution</w:t>
      </w:r>
      <w:r>
        <w:rPr>
          <w:rFonts w:eastAsia="MS Mincho"/>
        </w:rPr>
        <w:t> </w:t>
      </w:r>
      <w:r>
        <w:t>#</w:t>
      </w:r>
      <w:r>
        <w:rPr>
          <w:rFonts w:eastAsia="SimSun" w:hint="eastAsia"/>
          <w:lang w:val="en-US" w:eastAsia="zh-CN"/>
        </w:rPr>
        <w:t>8</w:t>
      </w:r>
      <w:r>
        <w:t>: Use Sensing Results for Creating Spatial Map</w:t>
      </w:r>
      <w:bookmarkEnd w:id="316"/>
      <w:bookmarkEnd w:id="317"/>
    </w:p>
    <w:p w14:paraId="0BF2E3CC" w14:textId="77777777" w:rsidR="00833BD3" w:rsidRDefault="00000000">
      <w:pPr>
        <w:pStyle w:val="Heading3"/>
      </w:pPr>
      <w:bookmarkStart w:id="318" w:name="_Toc211955660"/>
      <w:bookmarkStart w:id="319" w:name="_Toc215009650"/>
      <w:r>
        <w:t>6.</w:t>
      </w:r>
      <w:r>
        <w:rPr>
          <w:rFonts w:eastAsia="SimSun" w:hint="eastAsia"/>
          <w:lang w:val="en-US" w:eastAsia="zh-CN"/>
        </w:rPr>
        <w:t>9</w:t>
      </w:r>
      <w:r>
        <w:t>.1</w:t>
      </w:r>
      <w:r>
        <w:tab/>
        <w:t>Solution Description</w:t>
      </w:r>
      <w:bookmarkEnd w:id="318"/>
      <w:bookmarkEnd w:id="319"/>
    </w:p>
    <w:p w14:paraId="0019B28D" w14:textId="77777777" w:rsidR="00833BD3" w:rsidRDefault="00000000">
      <w:pPr>
        <w:pStyle w:val="Heading4"/>
        <w:rPr>
          <w:lang w:eastAsia="zh-CN"/>
        </w:rPr>
      </w:pPr>
      <w:bookmarkStart w:id="320" w:name="_Toc215009651"/>
      <w:r>
        <w:rPr>
          <w:lang w:eastAsia="zh-CN"/>
        </w:rPr>
        <w:t>6.9.1.0</w:t>
      </w:r>
      <w:r>
        <w:rPr>
          <w:lang w:eastAsia="zh-CN"/>
        </w:rPr>
        <w:tab/>
        <w:t>General</w:t>
      </w:r>
      <w:bookmarkEnd w:id="320"/>
    </w:p>
    <w:p w14:paraId="74E3697E" w14:textId="77777777" w:rsidR="00833BD3"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5352EF4D" w14:textId="77777777" w:rsidR="00833BD3" w:rsidRDefault="00000000">
      <w:pPr>
        <w:rPr>
          <w:lang w:eastAsia="zh-CN"/>
        </w:rPr>
      </w:pPr>
      <w:r>
        <w:rPr>
          <w:lang w:eastAsia="zh-CN"/>
        </w:rPr>
        <w:t>The following clauses specify use</w:t>
      </w:r>
      <w:r>
        <w:t xml:space="preserve"> combination of sensing results for creating spatial map</w:t>
      </w:r>
      <w:r>
        <w:rPr>
          <w:lang w:eastAsia="zh-CN"/>
        </w:rPr>
        <w:t>.</w:t>
      </w:r>
    </w:p>
    <w:p w14:paraId="2FB32D13" w14:textId="77777777" w:rsidR="00833BD3" w:rsidRDefault="00000000">
      <w:pPr>
        <w:pStyle w:val="Heading4"/>
        <w:rPr>
          <w:lang w:eastAsia="zh-CN"/>
        </w:rPr>
      </w:pPr>
      <w:bookmarkStart w:id="321" w:name="_Toc215009652"/>
      <w:r>
        <w:rPr>
          <w:lang w:eastAsia="zh-CN"/>
        </w:rPr>
        <w:t>6.9.1.1</w:t>
      </w:r>
      <w:r>
        <w:rPr>
          <w:lang w:eastAsia="zh-CN"/>
        </w:rPr>
        <w:tab/>
        <w:t>Procedure</w:t>
      </w:r>
      <w:bookmarkEnd w:id="321"/>
    </w:p>
    <w:p w14:paraId="07D4EC0D" w14:textId="77777777" w:rsidR="00833BD3" w:rsidRDefault="00000000">
      <w:r>
        <w:t>Pre-conditions:</w:t>
      </w:r>
    </w:p>
    <w:p w14:paraId="0E706067" w14:textId="77777777" w:rsidR="00833BD3" w:rsidRDefault="00000000">
      <w:pPr>
        <w:pStyle w:val="B1"/>
        <w:rPr>
          <w:lang w:val="en-US" w:eastAsia="zh-CN"/>
        </w:rPr>
      </w:pPr>
      <w:r>
        <w:rPr>
          <w:rFonts w:hint="eastAsia"/>
          <w:lang w:val="en-US" w:eastAsia="zh-CN"/>
        </w:rPr>
        <w:t>1.</w:t>
      </w:r>
      <w:r>
        <w:rPr>
          <w:rFonts w:hint="eastAsia"/>
          <w:lang w:val="en-US" w:eastAsia="zh-CN"/>
        </w:rPr>
        <w:tab/>
      </w:r>
      <w:r>
        <w:rPr>
          <w:lang w:val="en-US" w:eastAsia="zh-CN"/>
        </w:rPr>
        <w:t>The Spatial Map Server is triggered to send the sensing result request due to a spatial map create or update procedure as described in clause 6.11.</w:t>
      </w:r>
    </w:p>
    <w:p w14:paraId="082F134F" w14:textId="77777777" w:rsidR="00833BD3" w:rsidRDefault="00833BD3">
      <w:pPr>
        <w:rPr>
          <w:lang w:eastAsia="zh-CN"/>
        </w:rPr>
      </w:pPr>
    </w:p>
    <w:p w14:paraId="1104608B" w14:textId="77777777" w:rsidR="00833BD3" w:rsidRDefault="00000000">
      <w:pPr>
        <w:pStyle w:val="TH"/>
        <w:rPr>
          <w:lang w:eastAsia="zh-CN"/>
        </w:rPr>
      </w:pPr>
      <w:r>
        <w:object w:dxaOrig="9642" w:dyaOrig="6186" w14:anchorId="2B476D59">
          <v:shape id="_x0000_i1031" type="#_x0000_t75" style="width:482.05pt;height:309.2pt" o:ole="">
            <v:imagedata r:id="rId30" o:title=""/>
          </v:shape>
          <o:OLEObject Type="Embed" ProgID="Visio.Drawing.15" ShapeID="_x0000_i1031" DrawAspect="Content" ObjectID="_1825622398" r:id="rId31"/>
        </w:object>
      </w:r>
    </w:p>
    <w:p w14:paraId="6FF879BA" w14:textId="77777777" w:rsidR="00833BD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14:paraId="2A62CE7B" w14:textId="77777777" w:rsidR="00833BD3" w:rsidRDefault="00000000">
      <w:pPr>
        <w:pStyle w:val="B1"/>
        <w:rPr>
          <w:lang w:eastAsia="zh-CN"/>
        </w:rPr>
      </w:pPr>
      <w:r>
        <w:rPr>
          <w:lang w:eastAsia="zh-CN"/>
        </w:rPr>
        <w:t>1.</w:t>
      </w:r>
      <w:r>
        <w:rPr>
          <w:lang w:eastAsia="zh-CN"/>
        </w:rPr>
        <w:tab/>
      </w:r>
      <w:r>
        <w:rPr>
          <w:rFonts w:hint="eastAsia"/>
          <w:lang w:eastAsia="zh-CN"/>
        </w:rPr>
        <w:t>The Spatial Map Server</w:t>
      </w:r>
      <w:r>
        <w:rPr>
          <w:lang w:eastAsia="zh-CN"/>
        </w:rPr>
        <w:t xml:space="preserve"> sends sensing result</w:t>
      </w:r>
      <w:r>
        <w:rPr>
          <w:rFonts w:hint="eastAsia"/>
          <w:lang w:eastAsia="zh-CN"/>
        </w:rPr>
        <w:t xml:space="preserve"> 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p>
    <w:p w14:paraId="2B980C8B" w14:textId="77777777" w:rsidR="00833BD3" w:rsidRDefault="00000000">
      <w:pPr>
        <w:pStyle w:val="B1"/>
        <w:rPr>
          <w:lang w:eastAsia="zh-CN"/>
        </w:rPr>
      </w:pPr>
      <w:r>
        <w:rPr>
          <w:lang w:eastAsia="zh-CN"/>
        </w:rPr>
        <w:t>2.</w:t>
      </w:r>
      <w:r>
        <w:rPr>
          <w:lang w:eastAsia="zh-CN"/>
        </w:rPr>
        <w:tab/>
        <w:t>The SEAL Sensing Server authenticates the request, and determines the sensing entities (e.g., 5GC NFs, 3rd party sensing server) for collection of sensing data.</w:t>
      </w:r>
    </w:p>
    <w:p w14:paraId="0325EB65" w14:textId="77777777" w:rsidR="00833BD3"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responds to the SM server for the sensing result </w:t>
      </w:r>
      <w:r>
        <w:rPr>
          <w:rFonts w:hint="eastAsia"/>
          <w:lang w:eastAsia="zh-CN"/>
        </w:rPr>
        <w:t>request.</w:t>
      </w:r>
    </w:p>
    <w:p w14:paraId="60C42C53" w14:textId="77777777" w:rsidR="00833BD3" w:rsidRDefault="00000000">
      <w:pPr>
        <w:pStyle w:val="B1"/>
        <w:rPr>
          <w:lang w:eastAsia="zh-CN"/>
        </w:rPr>
      </w:pPr>
      <w:r>
        <w:rPr>
          <w:lang w:eastAsia="zh-CN"/>
        </w:rPr>
        <w:lastRenderedPageBreak/>
        <w:t>4.</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xml:space="preserve">. The SEAL Sensing Server determines whether the sensing result fulfils the request from the consumer provided in step 1, and determines whether additional sensing data is needed to enhance the sensing result. </w:t>
      </w:r>
    </w:p>
    <w:p w14:paraId="60E5538E" w14:textId="77777777" w:rsidR="00833BD3"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p>
    <w:p w14:paraId="58C3528A" w14:textId="77777777" w:rsidR="00833BD3" w:rsidRDefault="00000000">
      <w:pPr>
        <w:pStyle w:val="EditorsNote"/>
        <w:ind w:left="360" w:firstLine="0"/>
        <w:rPr>
          <w:lang w:eastAsia="zh-CN"/>
        </w:rPr>
      </w:pPr>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58425DCF" w14:textId="77777777" w:rsidR="00833BD3"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4-5 to generate sensing result (e.g. draft spatial map)</w:t>
      </w:r>
      <w:r>
        <w:rPr>
          <w:rFonts w:hint="eastAsia"/>
          <w:lang w:eastAsia="zh-CN"/>
        </w:rPr>
        <w:t>.</w:t>
      </w:r>
    </w:p>
    <w:p w14:paraId="0515BAB3" w14:textId="77777777" w:rsidR="00833BD3" w:rsidRDefault="00000000">
      <w:pPr>
        <w:pStyle w:val="B1"/>
        <w:rPr>
          <w:lang w:eastAsia="zh-CN"/>
        </w:rPr>
      </w:pPr>
      <w:r>
        <w:rPr>
          <w:lang w:eastAsia="zh-CN"/>
        </w:rPr>
        <w:t>7.</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sends sensing result response to the SM server with</w:t>
      </w:r>
      <w:r>
        <w:rPr>
          <w:rFonts w:hint="eastAsia"/>
          <w:lang w:eastAsia="zh-CN"/>
        </w:rPr>
        <w:t xml:space="preserve"> the consolidated sensing </w:t>
      </w:r>
      <w:r>
        <w:rPr>
          <w:lang w:eastAsia="zh-CN"/>
        </w:rPr>
        <w:t>results</w:t>
      </w:r>
      <w:r>
        <w:rPr>
          <w:rFonts w:hint="eastAsia"/>
          <w:lang w:eastAsia="zh-CN"/>
        </w:rPr>
        <w:t>.</w:t>
      </w:r>
    </w:p>
    <w:p w14:paraId="2DA8191B" w14:textId="77777777" w:rsidR="00833BD3" w:rsidRDefault="00000000">
      <w:pPr>
        <w:pStyle w:val="B1"/>
        <w:rPr>
          <w:lang w:eastAsia="zh-CN"/>
        </w:rPr>
      </w:pPr>
      <w:r>
        <w:rPr>
          <w:lang w:eastAsia="zh-CN"/>
        </w:rPr>
        <w:t>8.</w:t>
      </w:r>
      <w:r>
        <w:rPr>
          <w:lang w:eastAsia="zh-CN"/>
        </w:rPr>
        <w:tab/>
      </w:r>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p>
    <w:p w14:paraId="24D7DD81" w14:textId="77777777" w:rsidR="00833BD3" w:rsidRDefault="00000000">
      <w:pPr>
        <w:pStyle w:val="Heading4"/>
        <w:rPr>
          <w:lang w:val="en-US" w:eastAsia="zh-CN"/>
        </w:rPr>
      </w:pPr>
      <w:bookmarkStart w:id="322" w:name="_Toc211955663"/>
      <w:bookmarkStart w:id="323" w:name="_Toc215009653"/>
      <w:r>
        <w:rPr>
          <w:lang w:val="en-US" w:eastAsia="zh-CN"/>
        </w:rPr>
        <w:t>6.</w:t>
      </w:r>
      <w:r>
        <w:rPr>
          <w:rFonts w:hint="eastAsia"/>
          <w:lang w:val="en-US" w:eastAsia="zh-CN"/>
        </w:rPr>
        <w:t>9</w:t>
      </w:r>
      <w:r>
        <w:rPr>
          <w:lang w:val="en-US" w:eastAsia="zh-CN"/>
        </w:rPr>
        <w:t>.1.2</w:t>
      </w:r>
      <w:r>
        <w:rPr>
          <w:lang w:val="en-US" w:eastAsia="zh-CN"/>
        </w:rPr>
        <w:tab/>
        <w:t>Information Flows</w:t>
      </w:r>
      <w:bookmarkEnd w:id="322"/>
      <w:bookmarkEnd w:id="323"/>
    </w:p>
    <w:p w14:paraId="0859564A" w14:textId="77777777" w:rsidR="00833BD3" w:rsidRDefault="00000000">
      <w:pPr>
        <w:pStyle w:val="EditorsNote"/>
      </w:pPr>
      <w:r>
        <w:t>Editor's Note:</w:t>
      </w:r>
      <w:r>
        <w:tab/>
        <w:t>The information flows of the solution is FFS.</w:t>
      </w:r>
    </w:p>
    <w:p w14:paraId="664FFFBD" w14:textId="77777777" w:rsidR="00833BD3" w:rsidRDefault="00000000">
      <w:pPr>
        <w:pStyle w:val="Heading3"/>
      </w:pPr>
      <w:bookmarkStart w:id="324" w:name="_Toc211955664"/>
      <w:bookmarkStart w:id="325" w:name="_Toc215009654"/>
      <w:r>
        <w:t>6.</w:t>
      </w:r>
      <w:r>
        <w:rPr>
          <w:rFonts w:hint="eastAsia"/>
          <w:lang w:val="en-US" w:eastAsia="zh-CN"/>
        </w:rPr>
        <w:t>9</w:t>
      </w:r>
      <w:r>
        <w:t>.</w:t>
      </w:r>
      <w:r>
        <w:rPr>
          <w:lang w:eastAsia="zh-CN"/>
        </w:rPr>
        <w:t>2</w:t>
      </w:r>
      <w:r>
        <w:tab/>
      </w:r>
      <w:r>
        <w:rPr>
          <w:lang w:eastAsia="zh-CN"/>
        </w:rPr>
        <w:t>Architecture impacts</w:t>
      </w:r>
      <w:bookmarkEnd w:id="324"/>
      <w:bookmarkEnd w:id="325"/>
    </w:p>
    <w:p w14:paraId="2612F1F8" w14:textId="77777777" w:rsidR="00833BD3" w:rsidRDefault="00000000">
      <w:pPr>
        <w:pStyle w:val="EditorsNote"/>
      </w:pPr>
      <w:r>
        <w:t>Editor's Note:</w:t>
      </w:r>
      <w:r>
        <w:tab/>
        <w:t>The architecture impacts of the solution is FFS.</w:t>
      </w:r>
    </w:p>
    <w:p w14:paraId="3FD977AF" w14:textId="77777777" w:rsidR="00833BD3" w:rsidRDefault="00000000">
      <w:pPr>
        <w:pStyle w:val="Heading3"/>
      </w:pPr>
      <w:bookmarkStart w:id="326" w:name="_Toc211955665"/>
      <w:bookmarkStart w:id="327" w:name="_Toc215009655"/>
      <w:r>
        <w:t>6.</w:t>
      </w:r>
      <w:r>
        <w:rPr>
          <w:rFonts w:hint="eastAsia"/>
          <w:lang w:val="en-US" w:eastAsia="zh-CN"/>
        </w:rPr>
        <w:t>9</w:t>
      </w:r>
      <w:r>
        <w:t>.</w:t>
      </w:r>
      <w:r>
        <w:rPr>
          <w:lang w:eastAsia="zh-CN"/>
        </w:rPr>
        <w:t>3</w:t>
      </w:r>
      <w:r>
        <w:tab/>
      </w:r>
      <w:r>
        <w:rPr>
          <w:rFonts w:hint="eastAsia"/>
          <w:lang w:eastAsia="zh-CN"/>
        </w:rPr>
        <w:t>Solution e</w:t>
      </w:r>
      <w:r>
        <w:t>valuation</w:t>
      </w:r>
      <w:bookmarkEnd w:id="326"/>
      <w:bookmarkEnd w:id="327"/>
    </w:p>
    <w:p w14:paraId="14D13E15" w14:textId="77777777" w:rsidR="00833BD3" w:rsidRDefault="00000000">
      <w:pPr>
        <w:pStyle w:val="EditorsNote"/>
      </w:pPr>
      <w:r>
        <w:t>Editor's Note:</w:t>
      </w:r>
      <w:r>
        <w:tab/>
        <w:t>The evaluation of the solution is FFS.</w:t>
      </w:r>
    </w:p>
    <w:p w14:paraId="3A476660" w14:textId="77777777" w:rsidR="00833BD3" w:rsidRDefault="00000000">
      <w:pPr>
        <w:pStyle w:val="Heading2"/>
      </w:pPr>
      <w:bookmarkStart w:id="328" w:name="_Toc14074"/>
      <w:bookmarkStart w:id="329" w:name="_Toc211955666"/>
      <w:bookmarkStart w:id="330" w:name="_Toc215009656"/>
      <w:r>
        <w:rPr>
          <w:rFonts w:hint="eastAsia"/>
          <w:lang w:val="en-US" w:eastAsia="zh-CN"/>
        </w:rPr>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bookmarkEnd w:id="328"/>
      <w:r>
        <w:rPr>
          <w:rFonts w:hint="eastAsia"/>
          <w:lang w:val="en-US" w:eastAsia="zh-CN"/>
        </w:rPr>
        <w:t>high level architecture and procedures for use of sensing results for spatial map</w:t>
      </w:r>
      <w:bookmarkEnd w:id="329"/>
      <w:bookmarkEnd w:id="330"/>
    </w:p>
    <w:p w14:paraId="602F33EF" w14:textId="77777777" w:rsidR="00833BD3" w:rsidRDefault="00000000">
      <w:pPr>
        <w:pStyle w:val="Heading3"/>
      </w:pPr>
      <w:bookmarkStart w:id="331" w:name="_Toc4447"/>
      <w:bookmarkStart w:id="332" w:name="_Toc211955667"/>
      <w:bookmarkStart w:id="333" w:name="_Toc215009657"/>
      <w:r>
        <w:rPr>
          <w:rFonts w:eastAsia="SimSun" w:hint="eastAsia"/>
          <w:lang w:val="en-US" w:eastAsia="zh-CN"/>
        </w:rPr>
        <w:t>6</w:t>
      </w:r>
      <w:r>
        <w:t>.</w:t>
      </w:r>
      <w:r>
        <w:rPr>
          <w:rFonts w:eastAsia="SimSun" w:hint="eastAsia"/>
          <w:lang w:val="en-US" w:eastAsia="zh-CN"/>
        </w:rPr>
        <w:t>10</w:t>
      </w:r>
      <w:r>
        <w:t>.1</w:t>
      </w:r>
      <w:r>
        <w:rPr>
          <w:rFonts w:hint="eastAsia"/>
        </w:rPr>
        <w:tab/>
        <w:t>Description</w:t>
      </w:r>
      <w:bookmarkEnd w:id="331"/>
      <w:bookmarkEnd w:id="332"/>
      <w:bookmarkEnd w:id="333"/>
    </w:p>
    <w:p w14:paraId="0DE84779" w14:textId="77777777" w:rsidR="00833BD3" w:rsidRDefault="00000000">
      <w:pPr>
        <w:rPr>
          <w:rFonts w:eastAsia="SimSun"/>
          <w:lang w:val="en-US" w:eastAsia="zh-CN"/>
        </w:rPr>
      </w:pPr>
      <w:r>
        <w:rPr>
          <w:lang w:eastAsia="zh-CN"/>
        </w:rPr>
        <w:t xml:space="preserve">This solution resolves </w:t>
      </w:r>
      <w:r>
        <w:rPr>
          <w:rFonts w:eastAsia="SimSun" w:hint="eastAsia"/>
          <w:lang w:val="en-US" w:eastAsia="zh-CN"/>
        </w:rPr>
        <w:t xml:space="preserve">solution of KI#3 on </w:t>
      </w:r>
      <w:r>
        <w:t>use of sensing results for spatial maps</w:t>
      </w:r>
      <w:r>
        <w:rPr>
          <w:rFonts w:eastAsia="SimSun" w:hint="eastAsia"/>
          <w:lang w:val="en-US" w:eastAsia="zh-CN"/>
        </w:rPr>
        <w:t>.</w:t>
      </w:r>
    </w:p>
    <w:p w14:paraId="230A92CC" w14:textId="7F036CAA" w:rsidR="00833BD3" w:rsidRDefault="00000000">
      <w:r>
        <w:rPr>
          <w:rFonts w:hint="eastAsia"/>
          <w:lang w:val="en-US" w:eastAsia="zh-CN"/>
        </w:rPr>
        <w:t xml:space="preserve">This solution </w:t>
      </w:r>
      <w:r>
        <w:t>is based on following principles:</w:t>
      </w:r>
    </w:p>
    <w:p w14:paraId="67AE6B88" w14:textId="77777777" w:rsidR="00833BD3" w:rsidRDefault="00000000">
      <w:pPr>
        <w:pStyle w:val="B1"/>
        <w:rPr>
          <w:lang w:val="en-US" w:eastAsia="zh-CN"/>
        </w:rPr>
      </w:pPr>
      <w:r>
        <w:rPr>
          <w:rFonts w:hint="eastAsia"/>
          <w:lang w:val="en-US" w:eastAsia="zh-CN"/>
        </w:rPr>
        <w:t>1.</w:t>
      </w:r>
      <w:r>
        <w:rPr>
          <w:rFonts w:hint="eastAsia"/>
          <w:lang w:val="en-US" w:eastAsia="zh-CN"/>
        </w:rPr>
        <w:tab/>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9602EED" w14:textId="77777777" w:rsidR="00833BD3" w:rsidRDefault="00000000">
      <w:pPr>
        <w:pStyle w:val="B1"/>
        <w:rPr>
          <w:lang w:val="en-US" w:eastAsia="zh-CN"/>
        </w:rPr>
      </w:pPr>
      <w:r>
        <w:rPr>
          <w:rFonts w:hint="eastAsia"/>
          <w:lang w:val="en-US" w:eastAsia="zh-CN"/>
        </w:rPr>
        <w:t>2.</w:t>
      </w:r>
      <w:r>
        <w:rPr>
          <w:rFonts w:hint="eastAsia"/>
          <w:lang w:val="en-US" w:eastAsia="zh-CN"/>
        </w:rPr>
        <w:tab/>
        <w:t>A separated SEAL Sensing service server is provided by Enabler layer and interacts with Spatial Map server via a new SEAL-X interference.</w:t>
      </w:r>
    </w:p>
    <w:p w14:paraId="69F510DD" w14:textId="77777777" w:rsidR="00833BD3" w:rsidRDefault="00000000">
      <w:pPr>
        <w:rPr>
          <w:rFonts w:eastAsia="SimSun"/>
          <w:lang w:val="en-US" w:eastAsia="zh-CN"/>
        </w:rPr>
      </w:pPr>
      <w:r>
        <w:t xml:space="preserve">The functional model for the </w:t>
      </w:r>
      <w:r>
        <w:rPr>
          <w:rFonts w:eastAsia="SimSun" w:hint="eastAsia"/>
          <w:lang w:val="en-US" w:eastAsia="zh-CN"/>
        </w:rPr>
        <w:t>SEAL Sensing</w:t>
      </w:r>
      <w:r>
        <w:t xml:space="preserve"> server is based on the generic functional model specified in clause 6 of 3GPP TS 23.434 [4]</w:t>
      </w:r>
      <w:r>
        <w:rPr>
          <w:rFonts w:eastAsia="SimSun" w:hint="eastAsia"/>
          <w:lang w:val="en-US" w:eastAsia="zh-CN"/>
        </w:rPr>
        <w:t xml:space="preserve"> and the generic architecture of sensing service concluded in this study</w:t>
      </w:r>
      <w:r>
        <w:t>.</w:t>
      </w:r>
      <w:r>
        <w:rPr>
          <w:rFonts w:eastAsia="SimSun" w:hint="eastAsia"/>
          <w:lang w:val="en-US" w:eastAsia="zh-CN"/>
        </w:rPr>
        <w:t xml:space="preserve"> The</w:t>
      </w:r>
      <w:r>
        <w:t xml:space="preserve"> functional model </w:t>
      </w:r>
      <w:r>
        <w:rPr>
          <w:rFonts w:eastAsia="SimSun" w:hint="eastAsia"/>
          <w:lang w:val="en-US" w:eastAsia="zh-CN"/>
        </w:rPr>
        <w:t xml:space="preserve">enhanced to Spatial map </w:t>
      </w:r>
      <w:r>
        <w:t xml:space="preserve">for </w:t>
      </w:r>
      <w:r>
        <w:rPr>
          <w:rFonts w:eastAsia="SimSun" w:hint="eastAsia"/>
          <w:lang w:val="en-US" w:eastAsia="zh-CN"/>
        </w:rPr>
        <w:t>this solution is</w:t>
      </w:r>
      <w:r>
        <w:t xml:space="preserve"> illustrate</w:t>
      </w:r>
      <w:r>
        <w:rPr>
          <w:rFonts w:eastAsia="SimSun"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w:t>
      </w:r>
      <w:r>
        <w:rPr>
          <w:rFonts w:eastAsia="SimSun" w:hint="eastAsia"/>
          <w:lang w:val="en-US" w:eastAsia="zh-CN"/>
        </w:rPr>
        <w:t>1</w:t>
      </w:r>
      <w:r>
        <w:rPr>
          <w:rFonts w:hint="eastAsia"/>
          <w:lang w:eastAsia="ko-KR"/>
        </w:rPr>
        <w:t>-1</w:t>
      </w:r>
      <w:r>
        <w:rPr>
          <w:rFonts w:eastAsia="SimSun" w:hint="eastAsia"/>
          <w:lang w:val="en-US" w:eastAsia="zh-CN"/>
        </w:rPr>
        <w:t>.</w:t>
      </w:r>
    </w:p>
    <w:p w14:paraId="7994D529" w14:textId="77777777" w:rsidR="00833BD3" w:rsidRDefault="00000000">
      <w:pPr>
        <w:pStyle w:val="TH"/>
        <w:rPr>
          <w:lang w:val="en-US" w:eastAsia="zh-CN"/>
        </w:rPr>
      </w:pPr>
      <w:r>
        <w:object w:dxaOrig="6509" w:dyaOrig="3456" w14:anchorId="6E3AC7D2">
          <v:shape id="_x0000_i1032" type="#_x0000_t75" style="width:325.35pt;height:172.9pt" o:ole="">
            <v:imagedata r:id="rId32" o:title=""/>
            <o:lock v:ext="edit" aspectratio="f"/>
          </v:shape>
          <o:OLEObject Type="Embed" ProgID="Visio.Drawing.15" ShapeID="_x0000_i1032" DrawAspect="Content" ObjectID="_1825622399" r:id="rId33"/>
        </w:object>
      </w:r>
    </w:p>
    <w:p w14:paraId="5DC26ECB" w14:textId="77777777" w:rsidR="00833BD3" w:rsidRDefault="00000000">
      <w:pPr>
        <w:pStyle w:val="TF"/>
        <w:rPr>
          <w:rFonts w:eastAsia="SimSun"/>
          <w:lang w:val="en-US" w:eastAsia="zh-CN"/>
        </w:rPr>
      </w:pPr>
      <w:r>
        <w:t>Figure </w:t>
      </w:r>
      <w:r>
        <w:rPr>
          <w:rFonts w:hint="eastAsia"/>
          <w:lang w:val="en-US" w:eastAsia="zh-CN"/>
        </w:rPr>
        <w:t>6.10.1</w:t>
      </w:r>
      <w:r>
        <w:t>-</w:t>
      </w:r>
      <w:r>
        <w:rPr>
          <w:rFonts w:hint="eastAsia"/>
          <w:lang w:val="en-US" w:eastAsia="zh-CN"/>
        </w:rPr>
        <w:t>1</w:t>
      </w:r>
      <w:r>
        <w:t xml:space="preserve">: </w:t>
      </w:r>
      <w:r>
        <w:rPr>
          <w:lang w:val="en-US"/>
        </w:rPr>
        <w:t>On-network spatial map functional model</w:t>
      </w:r>
      <w:r>
        <w:rPr>
          <w:rFonts w:eastAsia="SimSun" w:hint="eastAsia"/>
          <w:lang w:val="en-US" w:eastAsia="zh-CN"/>
        </w:rPr>
        <w:t xml:space="preserve"> </w:t>
      </w:r>
      <w:r>
        <w:rPr>
          <w:rFonts w:hint="eastAsia"/>
          <w:lang w:val="en-US" w:eastAsia="zh-CN"/>
        </w:rPr>
        <w:t>for use of sensing</w:t>
      </w:r>
    </w:p>
    <w:p w14:paraId="072146FA" w14:textId="77777777" w:rsidR="00833BD3" w:rsidRDefault="00000000">
      <w:pPr>
        <w:pStyle w:val="NO"/>
        <w:rPr>
          <w:lang w:val="en-US" w:eastAsia="zh-CN"/>
        </w:rPr>
      </w:pPr>
      <w:r>
        <w:rPr>
          <w:rFonts w:hint="eastAsia"/>
          <w:lang w:val="en-US" w:eastAsia="zh-CN"/>
        </w:rPr>
        <w:lastRenderedPageBreak/>
        <w:t>NOTE:</w:t>
      </w:r>
      <w:r>
        <w:rPr>
          <w:rFonts w:hint="eastAsia"/>
          <w:lang w:val="en-US" w:eastAsia="zh-CN"/>
        </w:rPr>
        <w:tab/>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2ACA782" w14:textId="77777777" w:rsidR="00833BD3" w:rsidRDefault="00000000">
      <w:r>
        <w:rPr>
          <w:rFonts w:hint="eastAsia"/>
          <w:lang w:val="en-US" w:eastAsia="zh-CN"/>
        </w:rPr>
        <w:t xml:space="preserve">This solution </w:t>
      </w:r>
      <w:r>
        <w:rPr>
          <w:rFonts w:eastAsia="SimSun" w:hint="eastAsia"/>
          <w:lang w:val="en-US" w:eastAsia="zh-CN"/>
        </w:rPr>
        <w:t>contains two basic procedures</w:t>
      </w:r>
      <w:r>
        <w:t>:</w:t>
      </w:r>
    </w:p>
    <w:p w14:paraId="54A2F307" w14:textId="77777777" w:rsidR="00833BD3" w:rsidRDefault="00000000">
      <w:pPr>
        <w:pStyle w:val="B1"/>
        <w:rPr>
          <w:lang w:val="en-US" w:eastAsia="zh-CN"/>
        </w:rPr>
      </w:pPr>
      <w:r>
        <w:rPr>
          <w:rFonts w:hint="eastAsia"/>
          <w:lang w:val="en-US" w:eastAsia="zh-CN"/>
        </w:rPr>
        <w:t>1.</w:t>
      </w:r>
      <w:r>
        <w:rPr>
          <w:rFonts w:hint="eastAsia"/>
          <w:lang w:val="en-US" w:eastAsia="zh-CN"/>
        </w:rPr>
        <w:tab/>
      </w:r>
      <w:r>
        <w:t>Create spatial map</w:t>
      </w:r>
      <w:r>
        <w:rPr>
          <w:rFonts w:eastAsia="SimSun" w:hint="eastAsia"/>
          <w:lang w:val="en-US" w:eastAsia="zh-CN"/>
        </w:rPr>
        <w:t xml:space="preserve"> with sensing capabilities</w:t>
      </w:r>
      <w:r>
        <w:rPr>
          <w:rFonts w:hint="eastAsia"/>
          <w:lang w:val="en-US" w:eastAsia="zh-CN"/>
        </w:rPr>
        <w:t>.</w:t>
      </w:r>
    </w:p>
    <w:p w14:paraId="0A52345B" w14:textId="77777777" w:rsidR="00833BD3" w:rsidRDefault="00000000">
      <w:pPr>
        <w:pStyle w:val="B1"/>
        <w:rPr>
          <w:lang w:val="en-US" w:eastAsia="zh-CN"/>
        </w:rPr>
      </w:pPr>
      <w:r>
        <w:rPr>
          <w:rFonts w:hint="eastAsia"/>
          <w:lang w:val="en-US" w:eastAsia="zh-CN"/>
        </w:rPr>
        <w:t>2.</w:t>
      </w:r>
      <w:r>
        <w:rPr>
          <w:rFonts w:hint="eastAsia"/>
          <w:lang w:val="en-US" w:eastAsia="zh-CN"/>
        </w:rPr>
        <w:tab/>
      </w:r>
      <w:r>
        <w:t>Spatial map subscription</w:t>
      </w:r>
      <w:r>
        <w:rPr>
          <w:rFonts w:eastAsia="SimSun" w:hint="eastAsia"/>
          <w:lang w:val="en-US" w:eastAsia="zh-CN"/>
        </w:rPr>
        <w:t xml:space="preserve"> and notification with sensing capabilities</w:t>
      </w:r>
      <w:r>
        <w:rPr>
          <w:rFonts w:hint="eastAsia"/>
          <w:lang w:val="en-US" w:eastAsia="zh-CN"/>
        </w:rPr>
        <w:t>.</w:t>
      </w:r>
    </w:p>
    <w:p w14:paraId="0EAF2E40" w14:textId="77777777" w:rsidR="00833BD3" w:rsidRDefault="00000000">
      <w:pPr>
        <w:pStyle w:val="Heading3"/>
      </w:pPr>
      <w:bookmarkStart w:id="334" w:name="_Toc211955668"/>
      <w:bookmarkStart w:id="335" w:name="_Toc9237"/>
      <w:bookmarkStart w:id="336" w:name="_Toc215009658"/>
      <w:r>
        <w:rPr>
          <w:rFonts w:eastAsia="SimSun" w:hint="eastAsia"/>
          <w:lang w:val="en-US" w:eastAsia="zh-CN"/>
        </w:rPr>
        <w:t>6</w:t>
      </w:r>
      <w:r>
        <w:t>.</w:t>
      </w:r>
      <w:r>
        <w:rPr>
          <w:rFonts w:eastAsia="SimSun" w:hint="eastAsia"/>
          <w:lang w:val="en-US" w:eastAsia="zh-CN"/>
        </w:rPr>
        <w:t>10</w:t>
      </w:r>
      <w:r>
        <w:t>.2</w:t>
      </w:r>
      <w:r>
        <w:tab/>
        <w:t>Procedures</w:t>
      </w:r>
      <w:bookmarkEnd w:id="334"/>
      <w:bookmarkEnd w:id="335"/>
      <w:bookmarkEnd w:id="336"/>
    </w:p>
    <w:p w14:paraId="718E00A6" w14:textId="77777777" w:rsidR="00833BD3" w:rsidRDefault="00000000">
      <w:pPr>
        <w:pStyle w:val="Heading4"/>
        <w:rPr>
          <w:rFonts w:eastAsia="SimSun"/>
          <w:lang w:val="en-US" w:eastAsia="zh-CN"/>
        </w:rPr>
      </w:pPr>
      <w:bookmarkStart w:id="337" w:name="_Toc211955669"/>
      <w:bookmarkStart w:id="338" w:name="_Toc215009659"/>
      <w:r>
        <w:rPr>
          <w:rFonts w:hint="eastAsia"/>
          <w:lang w:val="en-US" w:eastAsia="zh-CN"/>
        </w:rPr>
        <w:t>6.10.2.1</w:t>
      </w:r>
      <w:r>
        <w:rPr>
          <w:rFonts w:hint="eastAsia"/>
          <w:lang w:val="en-US" w:eastAsia="zh-CN"/>
        </w:rPr>
        <w:tab/>
      </w:r>
      <w:r>
        <w:t>Create spatial map</w:t>
      </w:r>
      <w:r>
        <w:rPr>
          <w:rFonts w:eastAsia="SimSun" w:hint="eastAsia"/>
          <w:lang w:val="en-US" w:eastAsia="zh-CN"/>
        </w:rPr>
        <w:t xml:space="preserve"> with sensing capabilities</w:t>
      </w:r>
      <w:bookmarkEnd w:id="337"/>
      <w:bookmarkEnd w:id="338"/>
    </w:p>
    <w:p w14:paraId="6FBBD15E" w14:textId="77777777" w:rsidR="00833BD3"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.2</w:t>
      </w:r>
      <w:r>
        <w:rPr>
          <w:rFonts w:eastAsia="SimSun" w:hint="eastAsia"/>
          <w:lang w:val="en-US" w:eastAsia="zh-CN"/>
        </w:rPr>
        <w:t>.1</w:t>
      </w:r>
      <w:r>
        <w:rPr>
          <w:rFonts w:hint="eastAsia"/>
          <w:lang w:eastAsia="ko-KR"/>
        </w:rPr>
        <w:t xml:space="preserve">-1 below illustrates the procedure </w:t>
      </w:r>
      <w:r>
        <w:t>for creating a spatial map</w:t>
      </w:r>
      <w:r>
        <w:rPr>
          <w:rFonts w:eastAsia="SimSun" w:hint="eastAsia"/>
          <w:lang w:val="en-US" w:eastAsia="zh-CN"/>
        </w:rPr>
        <w:t xml:space="preserve"> when sensing capabilities are introduced</w:t>
      </w:r>
      <w:r>
        <w:t>. For the request from VAL server or SEAL SM client, as a spatial map consumer</w:t>
      </w:r>
      <w:r>
        <w:rPr>
          <w:rFonts w:eastAsia="SimSun" w:hint="eastAsia"/>
          <w:lang w:val="en-US" w:eastAsia="zh-CN"/>
        </w:rPr>
        <w:t>.</w:t>
      </w:r>
      <w:r>
        <w:t xml:space="preserve"> SEAL SM server creates a spatial map</w:t>
      </w:r>
      <w:r>
        <w:rPr>
          <w:rFonts w:eastAsia="SimSun" w:hint="eastAsia"/>
          <w:lang w:val="en-US" w:eastAsia="zh-CN"/>
        </w:rPr>
        <w:t xml:space="preserve"> by utilizing sensing capabilities provided by SEAL Sensing server</w:t>
      </w:r>
      <w:r>
        <w:t xml:space="preserve">. </w:t>
      </w:r>
    </w:p>
    <w:p w14:paraId="135C071A" w14:textId="77777777" w:rsidR="00833BD3" w:rsidRDefault="00000000">
      <w:r>
        <w:t>Pre-conditions:</w:t>
      </w:r>
    </w:p>
    <w:p w14:paraId="4C891EFA" w14:textId="77777777" w:rsidR="00833BD3"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43762EF1" w14:textId="77777777" w:rsidR="00833BD3"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interface.</w:t>
      </w:r>
    </w:p>
    <w:p w14:paraId="27F3B064" w14:textId="77777777" w:rsidR="00833BD3" w:rsidRDefault="00000000">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4AC2A1D4" w14:textId="77777777" w:rsidR="00833BD3" w:rsidRDefault="00000000">
      <w:pPr>
        <w:pStyle w:val="NO"/>
        <w:rPr>
          <w:lang w:val="en-US" w:eastAsia="zh-CN"/>
        </w:rPr>
      </w:pPr>
      <w:r>
        <w:rPr>
          <w:rFonts w:hint="eastAsia"/>
          <w:lang w:val="en-US" w:eastAsia="zh-CN"/>
        </w:rPr>
        <w:t>NOTE:</w:t>
      </w:r>
      <w:r>
        <w:rPr>
          <w:rFonts w:hint="eastAsia"/>
          <w:lang w:val="en-US" w:eastAsia="zh-CN"/>
        </w:rPr>
        <w:tab/>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27C71005" w14:textId="77777777" w:rsidR="00833BD3" w:rsidRDefault="00000000">
      <w:pPr>
        <w:pStyle w:val="EditorsNote"/>
        <w:ind w:left="360" w:firstLine="0"/>
        <w:rPr>
          <w:lang w:eastAsia="zh-CN"/>
        </w:rPr>
      </w:pPr>
      <w:r>
        <w:rPr>
          <w:lang w:eastAsia="zh-CN"/>
        </w:rPr>
        <w:t>Editor's Note:</w:t>
      </w:r>
      <w:r>
        <w:rPr>
          <w:lang w:eastAsia="zh-CN"/>
        </w:rPr>
        <w:tab/>
        <w:t>How the VAL server discovers which SEAL sensing server can provide sensing service it needs is FFS.</w:t>
      </w:r>
    </w:p>
    <w:p w14:paraId="1ABE46AB" w14:textId="77777777" w:rsidR="00833BD3" w:rsidRDefault="00833BD3">
      <w:pPr>
        <w:pStyle w:val="B1"/>
      </w:pPr>
    </w:p>
    <w:p w14:paraId="10A9C01A" w14:textId="77777777" w:rsidR="00833BD3" w:rsidRDefault="00000000">
      <w:pPr>
        <w:pStyle w:val="TH"/>
      </w:pPr>
      <w:r>
        <w:object w:dxaOrig="9631" w:dyaOrig="4297" w14:anchorId="6010B0FC">
          <v:shape id="_x0000_i1033" type="#_x0000_t75" style="width:481.65pt;height:214.85pt" o:ole="">
            <v:imagedata r:id="rId34" o:title=""/>
            <o:lock v:ext="edit" aspectratio="f"/>
          </v:shape>
          <o:OLEObject Type="Embed" ProgID="Visio.Drawing.15" ShapeID="_x0000_i1033" DrawAspect="Content" ObjectID="_1825622400" r:id="rId35"/>
        </w:object>
      </w:r>
    </w:p>
    <w:p w14:paraId="5B3B5ED7" w14:textId="77777777" w:rsidR="00833BD3" w:rsidRDefault="00000000">
      <w:pPr>
        <w:pStyle w:val="TF"/>
        <w:rPr>
          <w:lang w:val="en-US" w:eastAsia="zh-CN"/>
        </w:rPr>
      </w:pPr>
      <w:r>
        <w:t>Figure </w:t>
      </w:r>
      <w:r>
        <w:rPr>
          <w:rFonts w:hint="eastAsia"/>
          <w:lang w:val="en-US" w:eastAsia="zh-CN"/>
        </w:rPr>
        <w:t>6.10.2.1</w:t>
      </w:r>
      <w:r>
        <w:t>-</w:t>
      </w:r>
      <w:r>
        <w:rPr>
          <w:rFonts w:hint="eastAsia"/>
          <w:lang w:val="en-US" w:eastAsia="zh-CN"/>
        </w:rPr>
        <w:t>1</w:t>
      </w:r>
      <w:r>
        <w:t>: Create spatial map procedure</w:t>
      </w:r>
    </w:p>
    <w:p w14:paraId="0FB23D31" w14:textId="77777777" w:rsidR="00833BD3" w:rsidRDefault="00000000">
      <w:pPr>
        <w:pStyle w:val="B1"/>
      </w:pPr>
      <w:r>
        <w:rPr>
          <w:rFonts w:eastAsia="SimSun" w:hint="eastAsia"/>
          <w:lang w:val="en-US" w:eastAsia="zh-CN"/>
        </w:rPr>
        <w:t>1.</w:t>
      </w:r>
      <w:r>
        <w:rPr>
          <w:rFonts w:eastAsia="SimSun" w:hint="eastAsia"/>
          <w:lang w:val="en-US" w:eastAsia="zh-CN"/>
        </w:rPr>
        <w:tab/>
      </w:r>
      <w:r>
        <w:rPr>
          <w:lang w:val="en-US"/>
        </w:rPr>
        <w:t xml:space="preserve">The </w:t>
      </w:r>
      <w:r>
        <w:rPr>
          <w:rFonts w:eastAsia="SimSun" w:hint="eastAsia"/>
          <w:lang w:val="en-US" w:eastAsia="zh-CN"/>
        </w:rPr>
        <w:t>requester</w:t>
      </w:r>
      <w:r>
        <w:rPr>
          <w:lang w:val="en-US"/>
        </w:rPr>
        <w:t xml:space="preserve"> (e.g., VAL server or SEAL SM client) sends a </w:t>
      </w:r>
      <w:r>
        <w:rPr>
          <w:rFonts w:eastAsia="SimSun" w:hint="eastAsia"/>
          <w:lang w:val="en-US" w:eastAsia="zh-CN"/>
        </w:rPr>
        <w:t>Create Spatial Map R</w:t>
      </w:r>
      <w:r>
        <w:rPr>
          <w:lang w:val="en-US"/>
        </w:rPr>
        <w:t xml:space="preserve">equest message to the SEAL SM server to create a spatial map. The request includes </w:t>
      </w:r>
      <w:r>
        <w:rPr>
          <w:rFonts w:eastAsia="SimSun" w:hint="eastAsia"/>
          <w:lang w:val="en-US" w:eastAsia="zh-CN"/>
        </w:rPr>
        <w:t xml:space="preserve">the same IEs as specified in clause </w:t>
      </w:r>
      <w:r>
        <w:t>9.3.1.3.1</w:t>
      </w:r>
      <w:r>
        <w:rPr>
          <w:rFonts w:eastAsia="SimSun" w:hint="eastAsia"/>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t>.</w:t>
      </w:r>
      <w:r>
        <w:rPr>
          <w:rFonts w:eastAsia="SimSun" w:hint="eastAsia"/>
          <w:lang w:val="en-US" w:eastAsia="zh-CN"/>
        </w:rPr>
        <w:t xml:space="preserve"> </w:t>
      </w:r>
      <w:r>
        <w:t>T</w:t>
      </w:r>
      <w:r>
        <w:rPr>
          <w:rFonts w:hint="eastAsia"/>
          <w:lang w:val="en-US" w:eastAsia="zh-CN"/>
        </w:rPr>
        <w:t>he VAL Server/SEAL SM Server may</w:t>
      </w:r>
      <w:r>
        <w:rPr>
          <w:lang w:val="en-US" w:eastAsia="zh-CN"/>
        </w:rPr>
        <w:t xml:space="preserve"> include a sensing service configuration as described in </w:t>
      </w:r>
      <w:r>
        <w:rPr>
          <w:lang w:eastAsia="zh-CN"/>
        </w:rPr>
        <w:t>clause 6.11.</w:t>
      </w:r>
    </w:p>
    <w:p w14:paraId="43E24788" w14:textId="77777777" w:rsidR="00833BD3" w:rsidRDefault="00000000">
      <w:pPr>
        <w:pStyle w:val="B1"/>
        <w:rPr>
          <w:rFonts w:eastAsia="SimSun"/>
          <w:lang w:val="en-US" w:eastAsia="zh-CN"/>
        </w:rPr>
      </w:pPr>
      <w:r>
        <w:rPr>
          <w:rFonts w:eastAsia="SimSun" w:hint="eastAsia"/>
          <w:lang w:val="en-US" w:eastAsia="zh-CN"/>
        </w:rPr>
        <w:lastRenderedPageBreak/>
        <w:t>2.</w:t>
      </w:r>
      <w:r>
        <w:rPr>
          <w:rFonts w:eastAsia="SimSun" w:hint="eastAsia"/>
          <w:lang w:val="en-US" w:eastAsia="zh-CN"/>
        </w:rPr>
        <w:tab/>
        <w:t>T</w:t>
      </w:r>
      <w:r>
        <w:rPr>
          <w:lang w:val="en-US"/>
        </w:rPr>
        <w:t>he SEAL SM server</w:t>
      </w:r>
      <w:r>
        <w:rPr>
          <w:rFonts w:eastAsia="SimSun" w:hint="eastAsia"/>
          <w:lang w:val="en-US" w:eastAsia="zh-CN"/>
        </w:rPr>
        <w:t xml:space="preserve"> decides to utilize sensing capabilities to assist the creation of the spatial map based on local policy. </w:t>
      </w:r>
      <w:r>
        <w:rPr>
          <w:rFonts w:hint="eastAsia"/>
          <w:lang w:val="en-US" w:eastAsia="zh-CN"/>
        </w:rPr>
        <w:t xml:space="preserve">If </w:t>
      </w:r>
      <w:r>
        <w:rPr>
          <w:lang w:val="en-US"/>
        </w:rPr>
        <w:t>SEAL SM server</w:t>
      </w:r>
      <w:r>
        <w:rPr>
          <w:rFonts w:eastAsia="SimSun" w:hint="eastAsia"/>
          <w:lang w:val="en-US" w:eastAsia="zh-CN"/>
        </w:rPr>
        <w:t xml:space="preserve"> decides to utilize sensing capabilities, it sends a Get Sensing Results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eastAsia="SimSun" w:hint="eastAsia"/>
          <w:lang w:val="en-US" w:eastAsia="zh-CN"/>
        </w:rPr>
        <w:t xml:space="preserve"> and</w:t>
      </w:r>
      <w:r>
        <w:rPr>
          <w:lang w:val="en-US"/>
        </w:rPr>
        <w:t xml:space="preserve"> </w:t>
      </w:r>
      <w:r>
        <w:t>three-dimensional area of interest</w:t>
      </w:r>
      <w:r>
        <w:rPr>
          <w:rFonts w:eastAsia="SimSun" w:hint="eastAsia"/>
          <w:lang w:val="en-US" w:eastAsia="zh-CN"/>
        </w:rPr>
        <w:t>.</w:t>
      </w:r>
    </w:p>
    <w:p w14:paraId="5ADF183A"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detailed IEs included in the Get Sensing Result Request is FFS. </w:t>
      </w:r>
    </w:p>
    <w:p w14:paraId="3BB15185" w14:textId="77777777" w:rsidR="00833BD3" w:rsidRDefault="00000000">
      <w:pPr>
        <w:pStyle w:val="B1"/>
        <w:rPr>
          <w:rFonts w:eastAsia="SimSun"/>
          <w:lang w:val="en-US" w:eastAsia="zh-CN"/>
        </w:rPr>
      </w:pPr>
      <w:r>
        <w:rPr>
          <w:rFonts w:hint="eastAsia"/>
          <w:lang w:val="en-US" w:eastAsia="zh-CN"/>
        </w:rPr>
        <w:t>3.</w:t>
      </w:r>
      <w:r>
        <w:rPr>
          <w:rFonts w:hint="eastAsia"/>
          <w:lang w:val="en-US" w:eastAsia="zh-CN"/>
        </w:rPr>
        <w:tab/>
        <w:t>The SEAL Sensing server sends a Sensing Service Request either directly to a sensing-related function in the 3GPP core network or to this function via the NEF (e.g., using the Nnef_Sensing_Subscribe service operation)</w:t>
      </w:r>
      <w:r>
        <w:rPr>
          <w:rFonts w:eastAsia="SimSun" w:hint="eastAsia"/>
          <w:lang w:val="en-US" w:eastAsia="zh-CN"/>
        </w:rPr>
        <w:t>. The request includes the Target Sensing Area information. This information is derived from a three-dimensional area of interest and can be handled by 3GPP core network.</w:t>
      </w:r>
    </w:p>
    <w:p w14:paraId="1C913D1A"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w:t>
      </w:r>
      <w:r>
        <w:rPr>
          <w:rFonts w:eastAsia="SimSun" w:hint="eastAsia"/>
          <w:lang w:val="en-US" w:eastAsia="zh-CN"/>
        </w:rPr>
        <w:t>S</w:t>
      </w:r>
      <w:r>
        <w:t xml:space="preserve">ensing </w:t>
      </w:r>
      <w:r>
        <w:rPr>
          <w:rFonts w:eastAsia="SimSun" w:hint="eastAsia"/>
          <w:lang w:val="en-US" w:eastAsia="zh-CN"/>
        </w:rPr>
        <w:t>S</w:t>
      </w:r>
      <w:r>
        <w:t xml:space="preserve">ervice </w:t>
      </w:r>
      <w:r>
        <w:rPr>
          <w:rFonts w:eastAsia="SimSun" w:hint="eastAsia"/>
          <w:lang w:val="en-US" w:eastAsia="zh-CN"/>
        </w:rPr>
        <w:t>R</w:t>
      </w:r>
      <w:r>
        <w:t>equest</w:t>
      </w:r>
      <w:r>
        <w:rPr>
          <w:rFonts w:eastAsia="SimSun" w:hint="eastAsia"/>
          <w:lang w:val="en-US" w:eastAsia="zh-CN"/>
        </w:rPr>
        <w:t xml:space="preserve"> may be used to trigger the sensing service provided by 3GPP core network, or used to request the sensing result. How the SEAL sensing server utilizes the sensing service will be based on SA2 progress and is FFS.</w:t>
      </w:r>
    </w:p>
    <w:p w14:paraId="0AE1C380" w14:textId="77777777" w:rsidR="00833BD3" w:rsidRDefault="00000000">
      <w:pPr>
        <w:pStyle w:val="B1"/>
        <w:rPr>
          <w:rFonts w:eastAsia="SimSun"/>
          <w:lang w:val="en-US" w:eastAsia="zh-CN"/>
        </w:rPr>
      </w:pPr>
      <w:r>
        <w:rPr>
          <w:rFonts w:eastAsia="SimSun" w:hint="eastAsia"/>
          <w:lang w:val="en-US" w:eastAsia="zh-CN"/>
        </w:rPr>
        <w:t>4.</w:t>
      </w:r>
      <w:r>
        <w:rPr>
          <w:rFonts w:eastAsia="SimSun" w:hint="eastAsia"/>
          <w:lang w:val="en-US" w:eastAsia="zh-CN"/>
        </w:rPr>
        <w:tab/>
        <w:t>The sensing-related function in the 3GPP core network sends the Sensing Service Response either directly to the SEAL Sensing server or via the NEF. The response includes the sensing result (with or without the sensing contextual information).</w:t>
      </w:r>
    </w:p>
    <w:p w14:paraId="1215A9B2"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detailed IEs included in the step 3 and step 4 are based on the output of SA2 and are FFS. </w:t>
      </w:r>
    </w:p>
    <w:p w14:paraId="641BBADF" w14:textId="77777777" w:rsidR="00833BD3" w:rsidRDefault="00000000">
      <w:pPr>
        <w:pStyle w:val="B1"/>
        <w:rPr>
          <w:rFonts w:eastAsia="SimSun"/>
          <w:lang w:val="en-US" w:eastAsia="zh-CN"/>
        </w:rPr>
      </w:pPr>
      <w:r>
        <w:rPr>
          <w:rFonts w:hint="eastAsia"/>
          <w:lang w:val="en-US" w:eastAsia="zh-CN"/>
        </w:rPr>
        <w:t>5.</w:t>
      </w:r>
      <w:r>
        <w:rPr>
          <w:rFonts w:hint="eastAsia"/>
          <w:lang w:val="en-US" w:eastAsia="zh-CN"/>
        </w:rPr>
        <w:tab/>
        <w:t xml:space="preserve">The SEAL Sensing server sends the </w:t>
      </w:r>
      <w:r>
        <w:rPr>
          <w:rFonts w:eastAsia="SimSun" w:hint="eastAsia"/>
          <w:lang w:val="en-US" w:eastAsia="zh-CN"/>
        </w:rPr>
        <w:t xml:space="preserve">Get Sensing Result Response to the SEAL SM server. The response includes the </w:t>
      </w:r>
      <w:r>
        <w:rPr>
          <w:lang w:eastAsia="ko-KR"/>
        </w:rPr>
        <w:t>List of objects</w:t>
      </w:r>
      <w:r>
        <w:rPr>
          <w:rFonts w:eastAsia="SimSun" w:hint="eastAsia"/>
          <w:lang w:val="en-US" w:eastAsia="zh-CN"/>
        </w:rPr>
        <w:t xml:space="preserve"> information in the Area of interest obtained from the sensing service.</w:t>
      </w:r>
    </w:p>
    <w:p w14:paraId="16DCF978" w14:textId="77777777" w:rsidR="00833BD3" w:rsidRDefault="00000000">
      <w:pPr>
        <w:pStyle w:val="B1"/>
        <w:rPr>
          <w:lang w:val="en-US" w:eastAsia="zh-CN"/>
        </w:rPr>
      </w:pPr>
      <w:r>
        <w:rPr>
          <w:rFonts w:eastAsia="SimSun" w:hint="eastAsia"/>
          <w:lang w:val="en-US" w:eastAsia="zh-CN"/>
        </w:rPr>
        <w:t>6.</w:t>
      </w:r>
      <w:r>
        <w:rPr>
          <w:rFonts w:eastAsia="SimSun" w:hint="eastAsia"/>
          <w:lang w:val="en-US" w:eastAsia="zh-CN"/>
        </w:rPr>
        <w:tab/>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 In this step, the processed sensor data may be sourced from step 5 instead of the VAL layer.</w:t>
      </w:r>
    </w:p>
    <w:p w14:paraId="365B3F1F" w14:textId="77777777" w:rsidR="00833BD3" w:rsidRDefault="00000000">
      <w:pPr>
        <w:pStyle w:val="B1"/>
        <w:rPr>
          <w:lang w:val="en-US" w:eastAsia="zh-CN"/>
        </w:rPr>
      </w:pPr>
      <w:r>
        <w:rPr>
          <w:rFonts w:hint="eastAsia"/>
          <w:lang w:val="en-US" w:eastAsia="zh-CN"/>
        </w:rPr>
        <w:t>7.</w:t>
      </w:r>
      <w:r>
        <w:rPr>
          <w:rFonts w:hint="eastAsia"/>
          <w:lang w:val="en-US" w:eastAsia="zh-CN"/>
        </w:rPr>
        <w:tab/>
      </w:r>
      <w:r>
        <w:t xml:space="preserve">The SEAL SM server sends response message to the </w:t>
      </w:r>
      <w:r>
        <w:rPr>
          <w:rFonts w:eastAsia="SimSun" w:hint="eastAsia"/>
          <w:lang w:eastAsia="zh-CN"/>
        </w:rPr>
        <w:t>requester</w:t>
      </w:r>
      <w:r>
        <w:rPr>
          <w:rFonts w:eastAsia="SimSun" w:hint="eastAsia"/>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65914986" w14:textId="77777777" w:rsidR="00833BD3" w:rsidRDefault="00000000">
      <w:pPr>
        <w:pStyle w:val="B1"/>
        <w:rPr>
          <w:lang w:val="en-US" w:eastAsia="zh-CN"/>
        </w:rPr>
      </w:pPr>
      <w:r>
        <w:rPr>
          <w:rFonts w:hint="eastAsia"/>
          <w:lang w:val="en-US" w:eastAsia="zh-CN"/>
        </w:rPr>
        <w:t>8.</w:t>
      </w:r>
      <w:r>
        <w:rPr>
          <w:rFonts w:hint="eastAsia"/>
          <w:lang w:val="en-US" w:eastAsia="zh-CN"/>
        </w:rPr>
        <w:tab/>
      </w:r>
      <w:r>
        <w:t xml:space="preserve">If the response </w:t>
      </w:r>
      <w:r>
        <w:rPr>
          <w:rFonts w:eastAsia="SimSun" w:hint="eastAsia"/>
          <w:lang w:val="en-US" w:eastAsia="zh-CN"/>
        </w:rPr>
        <w:t xml:space="preserve">in step 7 </w:t>
      </w:r>
      <w:r>
        <w:t>indicates "in-progress",</w:t>
      </w:r>
      <w:r>
        <w:rPr>
          <w:rFonts w:eastAsia="SimSun" w:hint="eastAsia"/>
          <w:lang w:val="en-US" w:eastAsia="zh-CN"/>
        </w:rPr>
        <w:t xml:space="preserve"> </w:t>
      </w:r>
      <w:r>
        <w:t xml:space="preserve">the SEAL SM server notifies the </w:t>
      </w:r>
      <w:r>
        <w:rPr>
          <w:rFonts w:eastAsia="SimSun" w:hint="eastAsia"/>
          <w:lang w:eastAsia="zh-CN"/>
        </w:rPr>
        <w:t>requester</w:t>
      </w:r>
      <w:r>
        <w:t xml:space="preserve"> with the spatial map ready notification message</w:t>
      </w:r>
      <w:r>
        <w:rPr>
          <w:rFonts w:eastAsia="SimSun" w:hint="eastAsia"/>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11BE7B8A" w14:textId="77777777" w:rsidR="00833BD3" w:rsidRDefault="00000000">
      <w:pPr>
        <w:pStyle w:val="Heading4"/>
        <w:rPr>
          <w:rFonts w:eastAsia="SimSun"/>
          <w:lang w:val="en-US" w:eastAsia="zh-CN"/>
        </w:rPr>
      </w:pPr>
      <w:bookmarkStart w:id="339" w:name="_Toc211955670"/>
      <w:bookmarkStart w:id="340" w:name="_Toc215009660"/>
      <w:r>
        <w:rPr>
          <w:rFonts w:hint="eastAsia"/>
          <w:lang w:val="en-US" w:eastAsia="zh-CN"/>
        </w:rPr>
        <w:t>6.10.2.2</w:t>
      </w:r>
      <w:r>
        <w:rPr>
          <w:rFonts w:hint="eastAsia"/>
          <w:lang w:val="en-US" w:eastAsia="zh-CN"/>
        </w:rPr>
        <w:tab/>
      </w:r>
      <w:r>
        <w:t>Spatial map subscription</w:t>
      </w:r>
      <w:r>
        <w:rPr>
          <w:rFonts w:eastAsia="SimSun" w:hint="eastAsia"/>
          <w:lang w:val="en-US" w:eastAsia="zh-CN"/>
        </w:rPr>
        <w:t xml:space="preserve"> and notification with sensing capabilities</w:t>
      </w:r>
      <w:bookmarkEnd w:id="339"/>
      <w:bookmarkEnd w:id="340"/>
      <w:r>
        <w:rPr>
          <w:rFonts w:eastAsia="SimSun" w:hint="eastAsia"/>
          <w:lang w:val="en-US" w:eastAsia="zh-CN"/>
        </w:rPr>
        <w:t xml:space="preserve"> </w:t>
      </w:r>
    </w:p>
    <w:p w14:paraId="53961926" w14:textId="77777777" w:rsidR="00833BD3" w:rsidRDefault="00000000">
      <w:pPr>
        <w:rPr>
          <w:rFonts w:eastAsia="SimSun"/>
          <w:lang w:val="en-US" w:eastAsia="zh-CN"/>
        </w:rPr>
      </w:pPr>
      <w:r>
        <w:rPr>
          <w:rFonts w:hint="eastAsia"/>
          <w:lang w:eastAsia="ko-KR"/>
        </w:rPr>
        <w:t>Figure </w:t>
      </w:r>
      <w:r>
        <w:rPr>
          <w:rFonts w:hint="eastAsia"/>
          <w:lang w:val="en-US" w:eastAsia="zh-CN"/>
        </w:rPr>
        <w:t>6</w:t>
      </w:r>
      <w:r>
        <w:rPr>
          <w:rFonts w:hint="eastAsia"/>
          <w:lang w:eastAsia="ko-KR"/>
        </w:rPr>
        <w:t>.</w:t>
      </w:r>
      <w:r>
        <w:rPr>
          <w:rFonts w:hint="eastAsia"/>
          <w:lang w:val="en-US" w:eastAsia="zh-CN"/>
        </w:rPr>
        <w:t>10</w:t>
      </w:r>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eastAsia="SimSun" w:hint="eastAsia"/>
          <w:lang w:val="en-US" w:eastAsia="zh-CN"/>
        </w:rPr>
        <w:t xml:space="preserve"> and notification with sensing capabilities. It is based on the </w:t>
      </w:r>
      <w:r>
        <w:t>Subscribe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xml:space="preserve"> and </w:t>
      </w:r>
      <w:r>
        <w:t>Notify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404FB39A" w14:textId="77777777" w:rsidR="00833BD3" w:rsidRDefault="00000000">
      <w:r>
        <w:t>Pre-conditions:</w:t>
      </w:r>
    </w:p>
    <w:p w14:paraId="4CA9EAE5" w14:textId="77777777" w:rsidR="00833BD3"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2DA525C4" w14:textId="77777777" w:rsidR="00833BD3"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SEAL-Xsensing interface.</w:t>
      </w:r>
    </w:p>
    <w:p w14:paraId="33A68A20" w14:textId="77777777" w:rsidR="00833BD3" w:rsidRDefault="00000000">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Sense 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Sense ing related</w:t>
      </w:r>
      <w:r>
        <w:t xml:space="preserve"> capability.</w:t>
      </w:r>
    </w:p>
    <w:p w14:paraId="170DB0C3" w14:textId="77777777" w:rsidR="00833BD3" w:rsidRDefault="00000000">
      <w:pPr>
        <w:pStyle w:val="TH"/>
        <w:rPr>
          <w:lang w:val="en-US" w:eastAsia="zh-CN"/>
        </w:rPr>
      </w:pPr>
      <w:r>
        <w:rPr>
          <w:lang w:val="en-US" w:eastAsia="zh-CN"/>
        </w:rPr>
        <w:object w:dxaOrig="9631" w:dyaOrig="5472" w14:anchorId="7B628A63">
          <v:shape id="_x0000_i1034" type="#_x0000_t75" style="width:481.65pt;height:273.75pt" o:ole="">
            <v:imagedata r:id="rId36" o:title=""/>
            <o:lock v:ext="edit" aspectratio="f"/>
          </v:shape>
          <o:OLEObject Type="Embed" ProgID="Visio.Drawing.15" ShapeID="_x0000_i1034" DrawAspect="Content" ObjectID="_1825622401" r:id="rId37"/>
        </w:object>
      </w:r>
    </w:p>
    <w:p w14:paraId="0342F918" w14:textId="77777777" w:rsidR="00833BD3" w:rsidRDefault="00000000">
      <w:pPr>
        <w:pStyle w:val="TF"/>
        <w:rPr>
          <w:lang w:val="en-US" w:eastAsia="zh-CN"/>
        </w:rPr>
      </w:pPr>
      <w:r>
        <w:t>Figure </w:t>
      </w:r>
      <w:r>
        <w:rPr>
          <w:lang w:val="en-US" w:eastAsia="zh-CN"/>
        </w:rPr>
        <w:t>6.</w:t>
      </w:r>
      <w:r>
        <w:rPr>
          <w:rFonts w:hint="eastAsia"/>
          <w:lang w:val="en-US" w:eastAsia="zh-CN"/>
        </w:rPr>
        <w:t>10</w:t>
      </w:r>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p>
    <w:p w14:paraId="3B5AAF70" w14:textId="77777777" w:rsidR="00833BD3" w:rsidRDefault="00000000">
      <w:pPr>
        <w:rPr>
          <w:lang w:val="en-US" w:eastAsia="zh-CN"/>
        </w:rPr>
      </w:pPr>
      <w:r>
        <w:rPr>
          <w:rFonts w:hint="eastAsia"/>
          <w:lang w:val="en-US" w:eastAsia="zh-CN"/>
        </w:rPr>
        <w:t xml:space="preserve">The following step 1 to step 8 are </w:t>
      </w:r>
      <w:r>
        <w:t>Spatial map subscription</w:t>
      </w:r>
      <w:r>
        <w:rPr>
          <w:rFonts w:hint="eastAsia"/>
          <w:lang w:val="en-US" w:eastAsia="zh-CN"/>
        </w:rPr>
        <w:t xml:space="preserve"> procedure.</w:t>
      </w:r>
    </w:p>
    <w:p w14:paraId="21092B7E" w14:textId="77777777" w:rsidR="00833BD3" w:rsidRDefault="00000000">
      <w:pPr>
        <w:pStyle w:val="B1"/>
        <w:rPr>
          <w:lang w:val="en-US" w:eastAsia="zh-CN"/>
        </w:rPr>
      </w:pPr>
      <w:r>
        <w:rPr>
          <w:lang w:val="en-US" w:eastAsia="zh-CN"/>
        </w:rPr>
        <w:t>1.</w:t>
      </w:r>
      <w:r>
        <w:rPr>
          <w:lang w:val="en-US" w:eastAsia="zh-CN"/>
        </w:rPr>
        <w:tab/>
      </w:r>
      <w:r>
        <w:rPr>
          <w:rFonts w:hint="eastAsia"/>
          <w:lang w:val="en-US" w:eastAsia="zh-CN"/>
        </w:rPr>
        <w:t>The VAL server (or SEAL SM client) sends a Subscribe Spatial Map Event Request to the SEAL SM server to subscribe spatial map event</w:t>
      </w:r>
      <w:r>
        <w:rPr>
          <w:lang w:val="en-US" w:eastAsia="zh-CN"/>
        </w:rPr>
        <w:t>.</w:t>
      </w:r>
      <w:r>
        <w:rPr>
          <w:rFonts w:hint="eastAsia"/>
          <w:lang w:val="en-US" w:eastAsia="zh-CN"/>
        </w:rPr>
        <w:t xml:space="preserve">.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r>
        <w:rPr>
          <w:lang w:val="en-US" w:eastAsia="zh-CN"/>
        </w:rPr>
        <w:t xml:space="preserve"> </w:t>
      </w:r>
    </w:p>
    <w:p w14:paraId="77D6360B" w14:textId="77777777" w:rsidR="00833BD3" w:rsidRDefault="00000000">
      <w:pPr>
        <w:pStyle w:val="B1"/>
        <w:rPr>
          <w:lang w:val="en-US" w:eastAsia="zh-CN"/>
        </w:rPr>
      </w:pPr>
      <w:r>
        <w:rPr>
          <w:rFonts w:hint="eastAsia"/>
          <w:lang w:val="en-US" w:eastAsia="zh-CN"/>
        </w:rPr>
        <w:t>2.</w:t>
      </w:r>
      <w:r>
        <w:rPr>
          <w:rFonts w:hint="eastAsia"/>
          <w:lang w:val="en-US" w:eastAsia="zh-CN"/>
        </w:rPr>
        <w:tab/>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eastAsia="SimSun" w:hint="eastAsia"/>
          <w:lang w:eastAsia="zh-CN"/>
        </w:rPr>
        <w:t>requester</w:t>
      </w:r>
      <w:r>
        <w:t xml:space="preserve"> (</w:t>
      </w:r>
      <w:r>
        <w:rPr>
          <w:lang w:val="en-US"/>
        </w:rPr>
        <w:t>VAL server or SEAL SM client)</w:t>
      </w:r>
      <w:r>
        <w:rPr>
          <w:rFonts w:hint="eastAsia"/>
          <w:lang w:val="en-US" w:eastAsia="zh-CN"/>
        </w:rPr>
        <w:t>, the SEAL SM server may subscribe the Sensing Results from SEAL Sensing server.</w:t>
      </w:r>
    </w:p>
    <w:p w14:paraId="6FE449D1" w14:textId="77777777" w:rsidR="00833BD3" w:rsidRDefault="00000000">
      <w:pPr>
        <w:pStyle w:val="B1"/>
        <w:rPr>
          <w:lang w:val="en-US" w:eastAsia="zh-CN"/>
        </w:rPr>
      </w:pPr>
      <w:r>
        <w:rPr>
          <w:rFonts w:hint="eastAsia"/>
          <w:lang w:val="en-US" w:eastAsia="zh-CN"/>
        </w:rPr>
        <w:t>3.</w:t>
      </w:r>
      <w:r>
        <w:rPr>
          <w:rFonts w:hint="eastAsia"/>
          <w:lang w:val="en-US" w:eastAsia="zh-CN"/>
        </w:rPr>
        <w:tab/>
        <w:t xml:space="preserve">The SEAL SM server sends a Get Sensing Results Subscription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p>
    <w:p w14:paraId="23F0C0A7"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t> </w:t>
      </w:r>
      <w:r>
        <w:rPr>
          <w:rFonts w:eastAsia="SimSun" w:hint="eastAsia"/>
          <w:lang w:val="en-US" w:eastAsia="zh-CN"/>
        </w:rPr>
        <w:t>1</w:t>
      </w:r>
      <w:r>
        <w:rPr>
          <w:rFonts w:hint="eastAsia"/>
          <w:lang w:val="en-US" w:eastAsia="zh-CN"/>
        </w:rPr>
        <w:t>:</w:t>
      </w:r>
      <w:r>
        <w:rPr>
          <w:rFonts w:hint="eastAsia"/>
          <w:lang w:val="en-US" w:eastAsia="zh-CN"/>
        </w:rPr>
        <w:tab/>
        <w:t xml:space="preserve">the detailed IEs included in the Get Sensing Result Request is FFS. </w:t>
      </w:r>
    </w:p>
    <w:p w14:paraId="661B8588" w14:textId="77777777" w:rsidR="00833BD3" w:rsidRDefault="00000000">
      <w:pPr>
        <w:pStyle w:val="B1"/>
        <w:rPr>
          <w:rFonts w:eastAsia="SimSun"/>
          <w:lang w:val="en-US" w:eastAsia="zh-CN"/>
        </w:rPr>
      </w:pPr>
      <w:r>
        <w:rPr>
          <w:rFonts w:eastAsia="SimSun" w:hint="eastAsia"/>
          <w:lang w:val="en-US" w:eastAsia="zh-CN"/>
        </w:rPr>
        <w:t>4.</w:t>
      </w:r>
      <w:r>
        <w:rPr>
          <w:rFonts w:eastAsia="SimSun" w:hint="eastAsia"/>
          <w:lang w:val="en-US" w:eastAsia="zh-CN"/>
        </w:rPr>
        <w:tab/>
        <w:t>The SEAL Sensing server processes the Sensing subscription for this Get Sensing Results Subscription Request.</w:t>
      </w:r>
    </w:p>
    <w:p w14:paraId="48DE9B75" w14:textId="77777777" w:rsidR="00833BD3" w:rsidRDefault="00000000">
      <w:pPr>
        <w:pStyle w:val="B1"/>
        <w:rPr>
          <w:rFonts w:eastAsia="SimSun"/>
          <w:lang w:val="en-US" w:eastAsia="zh-CN"/>
        </w:rPr>
      </w:pPr>
      <w:r>
        <w:rPr>
          <w:rFonts w:hint="eastAsia"/>
          <w:lang w:val="en-US" w:eastAsia="zh-CN"/>
        </w:rPr>
        <w:t>5.</w:t>
      </w:r>
      <w:r>
        <w:rPr>
          <w:rFonts w:hint="eastAsia"/>
          <w:lang w:val="en-US" w:eastAsia="zh-CN"/>
        </w:rPr>
        <w:tab/>
        <w:t>The SEAL Sensing server sends a Sensing Service Request either directly to a sensing-related function in the 3GPP core network or to this function via the NEF</w:t>
      </w:r>
      <w:r>
        <w:rPr>
          <w:rFonts w:eastAsia="SimSun" w:hint="eastAsia"/>
          <w:lang w:val="en-US" w:eastAsia="zh-CN"/>
        </w:rPr>
        <w:t xml:space="preserve"> </w:t>
      </w:r>
      <w:r>
        <w:t>(e.g. Nnef_Sensing_Subscribe</w:t>
      </w:r>
      <w:r>
        <w:rPr>
          <w:rFonts w:eastAsia="SimSun" w:hint="eastAsia"/>
          <w:lang w:val="en-US" w:eastAsia="zh-CN"/>
        </w:rPr>
        <w:t xml:space="preserve"> service</w:t>
      </w:r>
      <w:r>
        <w:t>)</w:t>
      </w:r>
      <w:r>
        <w:rPr>
          <w:rFonts w:eastAsia="SimSun" w:hint="eastAsia"/>
          <w:lang w:val="en-US" w:eastAsia="zh-CN"/>
        </w:rPr>
        <w:t>. The request may includes:</w:t>
      </w:r>
    </w:p>
    <w:p w14:paraId="1EFEA44F" w14:textId="77777777" w:rsidR="00833BD3" w:rsidRDefault="00000000">
      <w:pPr>
        <w:pStyle w:val="B2"/>
        <w:rPr>
          <w:lang w:val="en-US" w:eastAsia="zh-CN"/>
        </w:rPr>
      </w:pPr>
      <w:r>
        <w:rPr>
          <w:rFonts w:hint="eastAsia"/>
          <w:lang w:val="en-US" w:eastAsia="zh-CN"/>
        </w:rPr>
        <w:t>a.</w:t>
      </w:r>
      <w:r>
        <w:rPr>
          <w:rFonts w:hint="eastAsia"/>
          <w:lang w:val="en-US" w:eastAsia="zh-CN"/>
        </w:rPr>
        <w:tab/>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p>
    <w:p w14:paraId="29F22525" w14:textId="77777777" w:rsidR="00833BD3" w:rsidRDefault="00000000">
      <w:pPr>
        <w:pStyle w:val="B2"/>
        <w:rPr>
          <w:lang w:val="en-US" w:eastAsia="zh-CN"/>
        </w:rPr>
      </w:pPr>
      <w:r>
        <w:rPr>
          <w:rFonts w:hint="eastAsia"/>
          <w:lang w:val="en-US" w:eastAsia="zh-CN"/>
        </w:rPr>
        <w:t>b.</w:t>
      </w:r>
      <w:r>
        <w:rPr>
          <w:rFonts w:hint="eastAsia"/>
          <w:lang w:val="en-US" w:eastAsia="zh-CN"/>
        </w:rPr>
        <w:tab/>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p>
    <w:p w14:paraId="4987C9FE" w14:textId="77777777" w:rsidR="00833BD3" w:rsidRDefault="00000000">
      <w:pPr>
        <w:pStyle w:val="B2"/>
        <w:rPr>
          <w:lang w:val="en-US" w:eastAsia="zh-CN"/>
        </w:rPr>
      </w:pPr>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to a list of IDs that can be handled by  the 3GPP core network and includes them in this S</w:t>
      </w:r>
      <w:r>
        <w:t xml:space="preserve">ensing </w:t>
      </w:r>
      <w:r>
        <w:rPr>
          <w:lang w:val="en-US" w:eastAsia="zh-CN"/>
        </w:rPr>
        <w:t>S</w:t>
      </w:r>
      <w:r>
        <w:t xml:space="preserve">ervice </w:t>
      </w:r>
      <w:r>
        <w:rPr>
          <w:lang w:val="en-US" w:eastAsia="zh-CN"/>
        </w:rPr>
        <w:t>R</w:t>
      </w:r>
      <w:r>
        <w:t>equest</w:t>
      </w:r>
      <w:r>
        <w:rPr>
          <w:lang w:val="en-US" w:eastAsia="zh-CN"/>
        </w:rPr>
        <w:t>.</w:t>
      </w:r>
    </w:p>
    <w:p w14:paraId="795CEF09"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t> </w:t>
      </w:r>
      <w:r>
        <w:rPr>
          <w:rFonts w:hint="eastAsia"/>
          <w:lang w:val="en-US" w:eastAsia="zh-CN"/>
        </w:rPr>
        <w:t>2:</w:t>
      </w:r>
      <w:r>
        <w:rPr>
          <w:rFonts w:hint="eastAsia"/>
          <w:lang w:val="en-US" w:eastAsia="zh-CN"/>
        </w:rPr>
        <w:tab/>
        <w:t xml:space="preserve">the </w:t>
      </w:r>
      <w:r>
        <w:rPr>
          <w:rFonts w:eastAsia="SimSun" w:hint="eastAsia"/>
          <w:lang w:val="en-US" w:eastAsia="zh-CN"/>
        </w:rPr>
        <w:t>S</w:t>
      </w:r>
      <w:r>
        <w:t xml:space="preserve">ensing </w:t>
      </w:r>
      <w:r>
        <w:rPr>
          <w:rFonts w:eastAsia="SimSun" w:hint="eastAsia"/>
          <w:lang w:val="en-US" w:eastAsia="zh-CN"/>
        </w:rPr>
        <w:t>S</w:t>
      </w:r>
      <w:r>
        <w:t xml:space="preserve">ervice </w:t>
      </w:r>
      <w:r>
        <w:rPr>
          <w:rFonts w:eastAsia="SimSun" w:hint="eastAsia"/>
          <w:lang w:val="en-US" w:eastAsia="zh-CN"/>
        </w:rPr>
        <w:t>R</w:t>
      </w:r>
      <w:r>
        <w:t>equest</w:t>
      </w:r>
      <w:r>
        <w:rPr>
          <w:rFonts w:eastAsia="SimSun" w:hint="eastAsia"/>
          <w:lang w:val="en-US" w:eastAsia="zh-CN"/>
        </w:rPr>
        <w:t xml:space="preserve"> may be used to trigger the sensing service provided by 3GPP core network, or used to request the sensing result. How the SEAL sensing server utilizes the sensing service will be based on SA2 progress and is FFS.</w:t>
      </w:r>
    </w:p>
    <w:p w14:paraId="7D4B1D55" w14:textId="77777777" w:rsidR="00833BD3"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r>
      <w:r>
        <w:rPr>
          <w:rFonts w:eastAsia="SimSun"/>
          <w:lang w:val="en-US" w:eastAsia="zh-CN"/>
        </w:rPr>
        <w:t>The sensing-related function in the 3GPP core network sends the Sensing Service Response either directly to the SEAL Sensing server or via the NEF.The response</w:t>
      </w:r>
      <w:r>
        <w:rPr>
          <w:rFonts w:eastAsia="SimSun" w:hint="eastAsia"/>
          <w:lang w:val="en-US" w:eastAsia="zh-CN"/>
        </w:rPr>
        <w:t xml:space="preserve"> indicates the result of S</w:t>
      </w:r>
      <w:r>
        <w:t xml:space="preserve">ensing </w:t>
      </w:r>
      <w:r>
        <w:rPr>
          <w:rFonts w:eastAsia="SimSun" w:hint="eastAsia"/>
          <w:lang w:val="en-US" w:eastAsia="zh-CN"/>
        </w:rPr>
        <w:t>S</w:t>
      </w:r>
      <w:r>
        <w:t>ervice</w:t>
      </w:r>
      <w:r>
        <w:rPr>
          <w:rFonts w:eastAsia="SimSun" w:hint="eastAsia"/>
          <w:lang w:val="en-US" w:eastAsia="zh-CN"/>
        </w:rPr>
        <w:t xml:space="preserve"> subscription. </w:t>
      </w:r>
    </w:p>
    <w:p w14:paraId="45B149D4" w14:textId="77777777" w:rsidR="00833BD3" w:rsidRDefault="00000000">
      <w:pPr>
        <w:pStyle w:val="EditorsNote"/>
        <w:rPr>
          <w:lang w:val="en-US" w:eastAsia="zh-CN"/>
        </w:rPr>
      </w:pPr>
      <w:r>
        <w:rPr>
          <w:rFonts w:hint="eastAsia"/>
          <w:lang w:val="en-US" w:eastAsia="zh-CN"/>
        </w:rPr>
        <w:lastRenderedPageBreak/>
        <w:t>Editor</w:t>
      </w:r>
      <w:r>
        <w:rPr>
          <w:lang w:val="en-US" w:eastAsia="zh-CN"/>
        </w:rPr>
        <w:t>'</w:t>
      </w:r>
      <w:r>
        <w:rPr>
          <w:rFonts w:hint="eastAsia"/>
          <w:lang w:val="en-US" w:eastAsia="zh-CN"/>
        </w:rPr>
        <w:t>s note</w:t>
      </w:r>
      <w:r>
        <w:t> </w:t>
      </w:r>
      <w:r>
        <w:rPr>
          <w:rFonts w:eastAsia="SimSun" w:hint="eastAsia"/>
          <w:lang w:val="en-US" w:eastAsia="zh-CN"/>
        </w:rPr>
        <w:t>3</w:t>
      </w:r>
      <w:r>
        <w:rPr>
          <w:rFonts w:hint="eastAsia"/>
          <w:lang w:val="en-US" w:eastAsia="zh-CN"/>
        </w:rPr>
        <w:t>:</w:t>
      </w:r>
      <w:r>
        <w:rPr>
          <w:rFonts w:hint="eastAsia"/>
          <w:lang w:val="en-US" w:eastAsia="zh-CN"/>
        </w:rPr>
        <w:tab/>
        <w:t xml:space="preserve">the detailed IEs included in the step 5 and step 6 are based on the output of SA2 and are FFS. </w:t>
      </w:r>
    </w:p>
    <w:p w14:paraId="3D6A1EE9" w14:textId="77777777" w:rsidR="00833BD3" w:rsidRDefault="00000000">
      <w:pPr>
        <w:pStyle w:val="B1"/>
        <w:rPr>
          <w:rFonts w:eastAsia="SimSun"/>
          <w:lang w:val="en-US" w:eastAsia="zh-CN"/>
        </w:rPr>
      </w:pPr>
      <w:r>
        <w:rPr>
          <w:rFonts w:hint="eastAsia"/>
          <w:lang w:val="en-US" w:eastAsia="zh-CN"/>
        </w:rPr>
        <w:t>7.</w:t>
      </w:r>
      <w:r>
        <w:rPr>
          <w:rFonts w:hint="eastAsia"/>
          <w:lang w:val="en-US" w:eastAsia="zh-CN"/>
        </w:rPr>
        <w:tab/>
        <w:t xml:space="preserve">The </w:t>
      </w:r>
      <w:r>
        <w:rPr>
          <w:rFonts w:eastAsia="SimSun" w:hint="eastAsia"/>
          <w:lang w:val="en-US" w:eastAsia="zh-CN"/>
        </w:rPr>
        <w:t xml:space="preserve">SEAL Sensing server sends a Get Sensing Results Subscription response to the SEAL SM server to indicate the result of Sensing Results Subscription. </w:t>
      </w:r>
    </w:p>
    <w:p w14:paraId="2B30A2C4" w14:textId="77777777" w:rsidR="00833BD3" w:rsidRDefault="00000000">
      <w:pPr>
        <w:pStyle w:val="B1"/>
        <w:rPr>
          <w:lang w:val="en-US" w:eastAsia="zh-CN"/>
        </w:rPr>
      </w:pPr>
      <w:r>
        <w:rPr>
          <w:rFonts w:eastAsia="SimSun" w:hint="eastAsia"/>
          <w:lang w:val="en-US" w:eastAsia="zh-CN"/>
        </w:rPr>
        <w:t>8.</w:t>
      </w:r>
      <w:r>
        <w:rPr>
          <w:rFonts w:eastAsia="SimSun" w:hint="eastAsia"/>
          <w:lang w:val="en-US" w:eastAsia="zh-CN"/>
        </w:rPr>
        <w:tab/>
        <w:t xml:space="preserve">The SEAL SM server sends a Subscribe Spatial Map Event Response to the </w:t>
      </w:r>
      <w:r>
        <w:rPr>
          <w:rFonts w:hint="eastAsia"/>
          <w:lang w:val="en-US" w:eastAsia="zh-CN"/>
        </w:rPr>
        <w:t xml:space="preserve">VAL server (or SEAL SM client) as per step 3 </w:t>
      </w:r>
      <w:r>
        <w:rPr>
          <w:rFonts w:eastAsia="SimSun" w:hint="eastAsia"/>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03E1160B" w14:textId="77777777" w:rsidR="00833BD3" w:rsidRDefault="00000000">
      <w:pPr>
        <w:rPr>
          <w:lang w:val="en-US" w:eastAsia="zh-CN"/>
        </w:rPr>
      </w:pPr>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eastAsia="SimSun" w:hint="eastAsia"/>
          <w:lang w:val="en-US" w:eastAsia="zh-CN"/>
        </w:rPr>
        <w:t>notification</w:t>
      </w:r>
      <w:r>
        <w:rPr>
          <w:rFonts w:hint="eastAsia"/>
          <w:lang w:val="en-US" w:eastAsia="zh-CN"/>
        </w:rPr>
        <w:t xml:space="preserve"> procedure.</w:t>
      </w:r>
    </w:p>
    <w:p w14:paraId="6D17597E" w14:textId="77777777" w:rsidR="00833BD3" w:rsidRDefault="00000000">
      <w:pPr>
        <w:pStyle w:val="B1"/>
        <w:rPr>
          <w:rFonts w:eastAsia="SimSun"/>
          <w:lang w:val="en-US" w:eastAsia="zh-CN"/>
        </w:rPr>
      </w:pPr>
      <w:r>
        <w:rPr>
          <w:rFonts w:eastAsia="SimSun" w:hint="eastAsia"/>
          <w:lang w:val="en-US" w:eastAsia="zh-CN"/>
        </w:rPr>
        <w:t>9.</w:t>
      </w:r>
      <w:r>
        <w:rPr>
          <w:rFonts w:eastAsia="SimSun" w:hint="eastAsia"/>
          <w:lang w:val="en-US" w:eastAsia="zh-CN"/>
        </w:rPr>
        <w:tab/>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33D12B23" w14:textId="77777777" w:rsidR="00833BD3" w:rsidRDefault="00000000">
      <w:pPr>
        <w:pStyle w:val="B1"/>
        <w:rPr>
          <w:rFonts w:eastAsia="SimSun"/>
          <w:lang w:val="en-US" w:eastAsia="zh-CN"/>
        </w:rPr>
      </w:pPr>
      <w:r>
        <w:rPr>
          <w:rFonts w:eastAsia="SimSun" w:hint="eastAsia"/>
          <w:lang w:val="en-US" w:eastAsia="zh-CN"/>
        </w:rPr>
        <w:t>10.</w:t>
      </w:r>
      <w:r>
        <w:rPr>
          <w:rFonts w:eastAsia="SimSun" w:hint="eastAsia"/>
          <w:lang w:val="en-US" w:eastAsia="zh-CN"/>
        </w:rPr>
        <w:tab/>
        <w:t>The SEAL Sensing server sends a Sensing Event Notification to the SEAL SM server. This notification includes the information obtained from step 9.</w:t>
      </w:r>
    </w:p>
    <w:p w14:paraId="7A70BAFF" w14:textId="77777777" w:rsidR="00833BD3" w:rsidRDefault="00000000">
      <w:pPr>
        <w:pStyle w:val="B1"/>
        <w:rPr>
          <w:lang w:val="en-US" w:eastAsia="zh-CN"/>
        </w:rPr>
      </w:pPr>
      <w:r>
        <w:rPr>
          <w:rFonts w:eastAsia="SimSun" w:hint="eastAsia"/>
          <w:lang w:val="en-US" w:eastAsia="zh-CN"/>
        </w:rPr>
        <w:t>11.</w:t>
      </w:r>
      <w:r>
        <w:rPr>
          <w:rFonts w:eastAsia="SimSun" w:hint="eastAsia"/>
          <w:lang w:val="en-US" w:eastAsia="zh-CN"/>
        </w:rPr>
        <w:tab/>
        <w:t xml:space="preserve">The SEAL SM server sends a Spatial Map Event Notification to the requester as per </w:t>
      </w:r>
      <w:r>
        <w:rPr>
          <w:rFonts w:hint="eastAsia"/>
          <w:lang w:val="en-US" w:eastAsia="zh-CN"/>
        </w:rPr>
        <w:t xml:space="preserve">step 2 </w:t>
      </w:r>
      <w:r>
        <w:rPr>
          <w:rFonts w:eastAsia="SimSun" w:hint="eastAsia"/>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51C2CE4F" w14:textId="77777777" w:rsidR="00833BD3" w:rsidRDefault="00000000">
      <w:pPr>
        <w:pStyle w:val="Heading3"/>
      </w:pPr>
      <w:bookmarkStart w:id="341" w:name="_Toc215009661"/>
      <w:r>
        <w:t>6.</w:t>
      </w:r>
      <w:r>
        <w:rPr>
          <w:rFonts w:hint="eastAsia"/>
          <w:lang w:val="en-US" w:eastAsia="zh-CN"/>
        </w:rPr>
        <w:t>10</w:t>
      </w:r>
      <w:r>
        <w:t>.</w:t>
      </w:r>
      <w:r>
        <w:rPr>
          <w:lang w:eastAsia="zh-CN"/>
        </w:rPr>
        <w:t>3</w:t>
      </w:r>
      <w:r>
        <w:tab/>
      </w:r>
      <w:r>
        <w:rPr>
          <w:rFonts w:hint="eastAsia"/>
          <w:lang w:eastAsia="zh-CN"/>
        </w:rPr>
        <w:t>Solution e</w:t>
      </w:r>
      <w:r>
        <w:t>valuation</w:t>
      </w:r>
      <w:bookmarkEnd w:id="341"/>
    </w:p>
    <w:p w14:paraId="39718856" w14:textId="77777777" w:rsidR="00833BD3" w:rsidRDefault="00000000">
      <w:pPr>
        <w:rPr>
          <w:lang w:val="en-US" w:eastAsia="zh-CN"/>
        </w:rPr>
      </w:pPr>
      <w:r>
        <w:rPr>
          <w:rFonts w:hint="eastAsia"/>
          <w:lang w:val="en-US" w:eastAsia="zh-CN"/>
        </w:rPr>
        <w:t xml:space="preserve">This solution utilizes </w:t>
      </w:r>
      <w:r>
        <w:t xml:space="preserve">sensing results </w:t>
      </w:r>
      <w:r>
        <w:rPr>
          <w:rFonts w:eastAsia="SimSun" w:hint="eastAsia"/>
          <w:lang w:val="en-US" w:eastAsia="zh-CN"/>
        </w:rPr>
        <w:t>to enhance the</w:t>
      </w:r>
      <w:r>
        <w:t xml:space="preserve"> spatial maps</w:t>
      </w:r>
      <w:r>
        <w:rPr>
          <w:rFonts w:eastAsia="SimSun" w:hint="eastAsia"/>
          <w:lang w:val="en-US" w:eastAsia="zh-CN"/>
        </w:rPr>
        <w:t xml:space="preserve"> service specified in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rPr>
          <w:rFonts w:eastAsia="SimSun" w:hint="eastAsia"/>
          <w:lang w:val="en-US" w:eastAsia="zh-CN"/>
        </w:rPr>
        <w:t>.</w:t>
      </w:r>
    </w:p>
    <w:p w14:paraId="53882AB3" w14:textId="77777777" w:rsidR="00833BD3" w:rsidRDefault="00000000">
      <w:pPr>
        <w:rPr>
          <w:lang w:val="en-US" w:eastAsia="zh-CN"/>
        </w:rPr>
      </w:pPr>
      <w:r>
        <w:rPr>
          <w:rFonts w:hint="eastAsia"/>
          <w:lang w:val="en-US" w:eastAsia="zh-CN"/>
        </w:rPr>
        <w:t xml:space="preserve">Compared to Rel-19, the SEAL SM Server in this solution can now obtain not only processed sensor data stored at the VAL layer but also sensing results from 3GPP core network. </w:t>
      </w:r>
    </w:p>
    <w:p w14:paraId="29DAFE9A" w14:textId="77777777" w:rsidR="00833BD3" w:rsidRDefault="00000000">
      <w:pPr>
        <w:rPr>
          <w:lang w:val="en-US" w:eastAsia="zh-CN"/>
        </w:rPr>
      </w:pPr>
      <w:r>
        <w:rPr>
          <w:rFonts w:hint="eastAsia"/>
          <w:lang w:val="en-US" w:eastAsia="zh-CN"/>
        </w:rPr>
        <w:t>In this solution, neither the VAL Server nor the SEAL SM Server have sufficient knowledge of the sensing-related capabilities/parameters provided by the 3GPP core network, whether directly or via the NEF. Therefore a SEAL Sensing server is proposed to provide the following functionalities:</w:t>
      </w:r>
    </w:p>
    <w:p w14:paraId="51663129" w14:textId="77777777" w:rsidR="00833BD3" w:rsidRDefault="00000000">
      <w:pPr>
        <w:pStyle w:val="B1"/>
        <w:rPr>
          <w:lang w:val="en-US" w:eastAsia="zh-CN"/>
        </w:rPr>
      </w:pPr>
      <w:r>
        <w:rPr>
          <w:rFonts w:hint="eastAsia"/>
          <w:lang w:val="en-US" w:eastAsia="zh-CN"/>
        </w:rPr>
        <w:t>a)</w:t>
      </w:r>
      <w:r>
        <w:rPr>
          <w:rFonts w:hint="eastAsia"/>
          <w:lang w:val="en-US" w:eastAsia="zh-CN"/>
        </w:rPr>
        <w:tab/>
        <w:t xml:space="preserve">mapping the service specific requirement, e.g. the </w:t>
      </w:r>
      <w:r>
        <w:rPr>
          <w:lang w:eastAsia="zh-CN"/>
        </w:rPr>
        <w:t>Area of interest</w:t>
      </w:r>
      <w:r>
        <w:rPr>
          <w:rFonts w:hint="eastAsia"/>
          <w:lang w:val="en-US" w:eastAsia="zh-CN"/>
        </w:rPr>
        <w:t>, to the sensing parameters used by APIs exposed by 3GPP core network;</w:t>
      </w:r>
    </w:p>
    <w:p w14:paraId="5878DC37" w14:textId="77777777" w:rsidR="00833BD3" w:rsidRDefault="00000000" w:rsidP="00364407">
      <w:pPr>
        <w:rPr>
          <w:lang w:val="en-US" w:eastAsia="zh-CN"/>
        </w:rPr>
      </w:pPr>
      <w:r>
        <w:rPr>
          <w:rFonts w:hint="eastAsia"/>
          <w:lang w:val="en-US" w:eastAsia="zh-CN"/>
        </w:rPr>
        <w:t xml:space="preserve">It is proposed to include the functionalities a) as </w:t>
      </w:r>
      <w:r>
        <w:rPr>
          <w:rFonts w:eastAsia="SimSun" w:hint="eastAsia"/>
          <w:lang w:val="en-US" w:eastAsia="zh-CN"/>
        </w:rPr>
        <w:t>common function(s) in enabler layer to utilize sensing result.</w:t>
      </w:r>
    </w:p>
    <w:p w14:paraId="2FA52085" w14:textId="77777777" w:rsidR="00833BD3" w:rsidRDefault="00833BD3">
      <w:pPr>
        <w:pStyle w:val="B1"/>
        <w:rPr>
          <w:lang w:val="en-US" w:eastAsia="zh-CN"/>
        </w:rPr>
      </w:pPr>
    </w:p>
    <w:p w14:paraId="6CDD4F6D" w14:textId="77777777" w:rsidR="00833BD3" w:rsidRDefault="00000000">
      <w:pPr>
        <w:pStyle w:val="Heading2"/>
      </w:pPr>
      <w:bookmarkStart w:id="342" w:name="_Toc211955671"/>
      <w:bookmarkStart w:id="343" w:name="_Toc215009662"/>
      <w:r>
        <w:rPr>
          <w:rFonts w:hint="eastAsia"/>
          <w:lang w:val="en-US" w:eastAsia="zh-CN"/>
        </w:rPr>
        <w:t>6</w:t>
      </w:r>
      <w:r>
        <w:t>.</w:t>
      </w:r>
      <w:r>
        <w:rPr>
          <w:rFonts w:eastAsia="SimSun" w:hint="eastAsia"/>
          <w:lang w:val="en-US" w:eastAsia="zh-CN"/>
        </w:rPr>
        <w:t>11</w:t>
      </w:r>
      <w:r>
        <w:tab/>
      </w:r>
      <w:r>
        <w:rPr>
          <w:lang w:val="en-US"/>
        </w:rPr>
        <w:t>Solution #</w:t>
      </w:r>
      <w:r>
        <w:rPr>
          <w:rFonts w:eastAsia="SimSun" w:hint="eastAsia"/>
          <w:lang w:val="en-US" w:eastAsia="zh-CN"/>
        </w:rPr>
        <w:t>10</w:t>
      </w:r>
      <w:r>
        <w:rPr>
          <w:lang w:val="en-US"/>
        </w:rPr>
        <w:t xml:space="preserve">: </w:t>
      </w:r>
      <w:r>
        <w:t>Sensing results for spatial maps</w:t>
      </w:r>
      <w:bookmarkEnd w:id="342"/>
      <w:bookmarkEnd w:id="343"/>
    </w:p>
    <w:p w14:paraId="013D02E3" w14:textId="77777777" w:rsidR="00833BD3" w:rsidRDefault="00000000">
      <w:pPr>
        <w:pStyle w:val="Heading3"/>
      </w:pPr>
      <w:bookmarkStart w:id="344" w:name="_Toc211955672"/>
      <w:bookmarkStart w:id="345" w:name="_Toc215009663"/>
      <w:r>
        <w:rPr>
          <w:rFonts w:hint="eastAsia"/>
          <w:lang w:val="en-US" w:eastAsia="zh-CN"/>
        </w:rPr>
        <w:t>6</w:t>
      </w:r>
      <w:r>
        <w:t>.</w:t>
      </w:r>
      <w:r>
        <w:rPr>
          <w:rFonts w:eastAsia="SimSun" w:hint="eastAsia"/>
          <w:lang w:val="en-US" w:eastAsia="zh-CN"/>
        </w:rPr>
        <w:t>11</w:t>
      </w:r>
      <w:r>
        <w:t>.1</w:t>
      </w:r>
      <w:r>
        <w:tab/>
        <w:t>Solution description</w:t>
      </w:r>
      <w:bookmarkEnd w:id="344"/>
      <w:bookmarkEnd w:id="345"/>
    </w:p>
    <w:p w14:paraId="1CA45C5D" w14:textId="77777777" w:rsidR="00833BD3" w:rsidRDefault="00000000">
      <w:pPr>
        <w:rPr>
          <w:lang w:val="en-US"/>
        </w:rPr>
      </w:pPr>
      <w:r>
        <w:rPr>
          <w:lang w:val="en-US"/>
        </w:rPr>
        <w:t>This solution addresses Key Issue #3, open issues #2 and #4 on how the sensing enabler layer can support SM server with creating a spatial map and to associate a sensing result with an object in a spatial map. The solution proposes enhancements to Create spatial map and Update spatial map procedures in 3GPP TS 23.437</w:t>
      </w:r>
      <w:r>
        <w:rPr>
          <w:rFonts w:eastAsia="SimSun"/>
          <w:lang w:val="en-US" w:eastAsia="zh-CN"/>
        </w:rPr>
        <w:t> </w:t>
      </w:r>
      <w:r>
        <w:rPr>
          <w:rFonts w:eastAsia="SimSun" w:hint="eastAsia"/>
          <w:lang w:val="en-US" w:eastAsia="zh-CN"/>
        </w:rPr>
        <w:t>[8]</w:t>
      </w:r>
      <w:r>
        <w:rPr>
          <w:lang w:val="en-US"/>
        </w:rPr>
        <w:t>.</w:t>
      </w:r>
    </w:p>
    <w:p w14:paraId="68782178" w14:textId="77777777" w:rsidR="00833BD3" w:rsidRDefault="00000000">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w:t>
      </w:r>
      <w:r>
        <w:rPr>
          <w:rFonts w:eastAsia="SimSun" w:hint="eastAsia"/>
          <w:lang w:val="en-US" w:eastAsia="zh-CN"/>
        </w:rPr>
        <w:t xml:space="preserve"> </w:t>
      </w:r>
      <w:r>
        <w:rPr>
          <w:lang w:val="en-US"/>
        </w:rPr>
        <w:t>when requesting to create or update a spatial map. The SM server uses the information in the sensing service configuration</w:t>
      </w:r>
      <w:r>
        <w:rPr>
          <w:rFonts w:eastAsia="SimSun" w:hint="eastAsia"/>
          <w:lang w:val="en-US" w:eastAsia="zh-CN"/>
        </w:rPr>
        <w:t xml:space="preserve"> </w:t>
      </w:r>
      <w:r>
        <w:rPr>
          <w:lang w:val="en-US"/>
        </w:rPr>
        <w:t>to send requests to a sensing service to obtain objects for the area of interest. Within the sensing service configuration,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63A8DB16" w14:textId="77777777" w:rsidR="00833BD3" w:rsidRDefault="00000000">
      <w:pPr>
        <w:pStyle w:val="Heading3"/>
      </w:pPr>
      <w:bookmarkStart w:id="346" w:name="_Toc211955673"/>
      <w:bookmarkStart w:id="347" w:name="_Toc215009664"/>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346"/>
      <w:bookmarkEnd w:id="347"/>
    </w:p>
    <w:p w14:paraId="5FE9BF18" w14:textId="77777777" w:rsidR="00833BD3" w:rsidRDefault="00000000">
      <w:pPr>
        <w:pStyle w:val="Heading4"/>
      </w:pPr>
      <w:bookmarkStart w:id="348" w:name="_Toc211955674"/>
      <w:bookmarkStart w:id="349" w:name="_Toc215009665"/>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348"/>
      <w:bookmarkEnd w:id="349"/>
    </w:p>
    <w:p w14:paraId="2554EF56" w14:textId="77777777" w:rsidR="00833BD3" w:rsidRDefault="00000000">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p>
    <w:p w14:paraId="466E7422" w14:textId="77777777" w:rsidR="00833BD3" w:rsidRDefault="00000000">
      <w:pPr>
        <w:pStyle w:val="EditorsNote"/>
        <w:ind w:left="360" w:firstLine="0"/>
        <w:rPr>
          <w:lang w:val="en-US"/>
        </w:rPr>
      </w:pPr>
      <w:r>
        <w:rPr>
          <w:lang w:eastAsia="zh-CN"/>
        </w:rPr>
        <w:t>Editor's Note:</w:t>
      </w:r>
      <w:r>
        <w:rPr>
          <w:lang w:eastAsia="zh-CN"/>
        </w:rPr>
        <w:tab/>
        <w:t>How a VAL server discovers which SEAL sensing server can provide sensing service it needs is FFS.</w:t>
      </w:r>
    </w:p>
    <w:tbl>
      <w:tblPr>
        <w:tblStyle w:val="TableGrid"/>
        <w:tblW w:w="0" w:type="auto"/>
        <w:tblLook w:val="04A0" w:firstRow="1" w:lastRow="0" w:firstColumn="1" w:lastColumn="0" w:noHBand="0" w:noVBand="1"/>
      </w:tblPr>
      <w:tblGrid>
        <w:gridCol w:w="9629"/>
      </w:tblGrid>
      <w:tr w:rsidR="00833BD3" w14:paraId="2020E02D" w14:textId="77777777">
        <w:tc>
          <w:tcPr>
            <w:tcW w:w="9629" w:type="dxa"/>
          </w:tcPr>
          <w:p w14:paraId="166A178B" w14:textId="77777777" w:rsidR="00833BD3" w:rsidRDefault="00000000">
            <w:pPr>
              <w:pStyle w:val="Heading4"/>
            </w:pPr>
            <w:bookmarkStart w:id="350" w:name="_Toc211955675"/>
            <w:bookmarkStart w:id="351" w:name="_Toc12538"/>
            <w:bookmarkStart w:id="352" w:name="_Toc215009666"/>
            <w:r>
              <w:lastRenderedPageBreak/>
              <w:t>9.3.1.2</w:t>
            </w:r>
            <w:r>
              <w:tab/>
              <w:t>Procedure</w:t>
            </w:r>
            <w:bookmarkEnd w:id="350"/>
            <w:bookmarkEnd w:id="351"/>
            <w:bookmarkEnd w:id="352"/>
          </w:p>
          <w:p w14:paraId="7F15E524" w14:textId="77777777" w:rsidR="00833BD3" w:rsidRDefault="00000000">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06049862" w14:textId="77777777" w:rsidR="00833BD3" w:rsidRDefault="00000000">
            <w:pPr>
              <w:pStyle w:val="TH"/>
            </w:pPr>
            <w:r>
              <w:object w:dxaOrig="5610" w:dyaOrig="3732" w14:anchorId="0E63E5D0">
                <v:shape id="_x0000_i1035" type="#_x0000_t75" style="width:280.7pt;height:186.75pt" o:ole="">
                  <v:imagedata r:id="rId38" o:title=""/>
                </v:shape>
                <o:OLEObject Type="Embed" ProgID="Visio.Drawing.15" ShapeID="_x0000_i1035" DrawAspect="Content" ObjectID="_1825622402" r:id="rId39"/>
              </w:object>
            </w:r>
          </w:p>
          <w:p w14:paraId="79569647" w14:textId="77777777" w:rsidR="00833BD3" w:rsidRDefault="00000000">
            <w:pPr>
              <w:pStyle w:val="TF"/>
              <w:rPr>
                <w:lang w:val="en-US"/>
              </w:rPr>
            </w:pPr>
            <w:r>
              <w:t>Figure 9.3.1.2-1: Create spatial map procedure</w:t>
            </w:r>
          </w:p>
          <w:p w14:paraId="09D02838" w14:textId="77777777" w:rsidR="00833BD3" w:rsidRDefault="00000000">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r>
              <w:rPr>
                <w:rFonts w:eastAsia="SimSun" w:hint="eastAsia"/>
                <w:b/>
                <w:bCs/>
                <w:i/>
                <w:iCs/>
                <w:lang w:val="en-US" w:eastAsia="zh-CN"/>
              </w:rPr>
              <w:t>S</w:t>
            </w:r>
            <w:r>
              <w:rPr>
                <w:b/>
                <w:bCs/>
                <w:i/>
                <w:iCs/>
              </w:rPr>
              <w:t xml:space="preserve">ensing service </w:t>
            </w:r>
            <w:r>
              <w:rPr>
                <w:rFonts w:eastAsia="SimSun"/>
                <w:b/>
                <w:bCs/>
                <w:i/>
                <w:iCs/>
              </w:rPr>
              <w:t xml:space="preserve">configuration </w:t>
            </w:r>
            <w:r>
              <w:rPr>
                <w:b/>
                <w:bCs/>
                <w:i/>
                <w:iCs/>
              </w:rPr>
              <w:t>may be provided to configure the SM server to use a sensing service to obtain object information for the spatial map.</w:t>
            </w:r>
            <w:r>
              <w:t xml:space="preserve"> </w:t>
            </w:r>
          </w:p>
          <w:p w14:paraId="11A39ABA" w14:textId="77777777" w:rsidR="00833BD3" w:rsidRDefault="00000000">
            <w:pPr>
              <w:pStyle w:val="NO"/>
            </w:pPr>
            <w:r>
              <w:t>NOTE:</w:t>
            </w:r>
            <w:r>
              <w:tab/>
              <w:t>SEAL SM server can obtain augmented layer information and can provide the obtained augmented layer information to the requestor in the response message.</w:t>
            </w:r>
          </w:p>
          <w:p w14:paraId="4C7395C1" w14:textId="77777777" w:rsidR="00833BD3" w:rsidRDefault="00000000">
            <w:pPr>
              <w:pStyle w:val="B1"/>
            </w:pPr>
            <w:r>
              <w:t>2)</w:t>
            </w:r>
            <w:r>
              <w:tab/>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0944F232" w14:textId="77777777" w:rsidR="00833BD3" w:rsidRDefault="00000000">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14:paraId="350C1CEA" w14:textId="77777777" w:rsidR="00833BD3" w:rsidRDefault="00000000">
            <w:pPr>
              <w:pStyle w:val="B2"/>
            </w:pPr>
            <w:r>
              <w:t>b)</w:t>
            </w:r>
            <w:r>
              <w:tab/>
              <w:t>If the augmented layer information indicates to include spatial anchors information within area of interest, the SEAL SM server fetches the list of spatial anchors in the area of interest as specified in clause 8.3.4.</w:t>
            </w:r>
          </w:p>
          <w:p w14:paraId="2CBE120E" w14:textId="77777777" w:rsidR="00833BD3" w:rsidRDefault="00000000">
            <w:pPr>
              <w:pStyle w:val="B2"/>
              <w:rPr>
                <w:b/>
                <w:bCs/>
                <w:i/>
                <w:iCs/>
              </w:rPr>
            </w:pPr>
            <w:r>
              <w:rPr>
                <w:b/>
                <w:bCs/>
                <w:i/>
                <w:iCs/>
              </w:rPr>
              <w:t>c)</w:t>
            </w:r>
            <w:r>
              <w:rPr>
                <w:b/>
                <w:bCs/>
                <w:i/>
                <w:iCs/>
              </w:rPr>
              <w:tab/>
              <w:t xml:space="preserve">If a sensing service </w:t>
            </w:r>
            <w:r>
              <w:rPr>
                <w:rFonts w:eastAsia="SimSun"/>
                <w:b/>
                <w:bCs/>
                <w:i/>
                <w:iCs/>
              </w:rPr>
              <w:t xml:space="preserve">configuration </w:t>
            </w:r>
            <w:r>
              <w:rPr>
                <w:b/>
                <w:bCs/>
                <w:i/>
                <w:iCs/>
              </w:rPr>
              <w:t xml:space="preserve">is provided, the SM server triggers a sensing service to obtain object information using information in the sensing service </w:t>
            </w:r>
            <w:r>
              <w:rPr>
                <w:rFonts w:eastAsia="SimSun"/>
                <w:b/>
                <w:bCs/>
                <w:i/>
                <w:iCs/>
              </w:rPr>
              <w:t>configuration</w:t>
            </w:r>
            <w:r>
              <w:rPr>
                <w:b/>
                <w:bCs/>
                <w:i/>
                <w:iCs/>
              </w:rPr>
              <w:t>.</w:t>
            </w:r>
          </w:p>
          <w:p w14:paraId="12C75CC9" w14:textId="77777777" w:rsidR="00833BD3" w:rsidRDefault="00000000">
            <w:pPr>
              <w:pStyle w:val="NO"/>
              <w:rPr>
                <w:b/>
                <w:bCs/>
              </w:rPr>
            </w:pPr>
            <w:r>
              <w:t>NOTE:</w:t>
            </w:r>
            <w:r>
              <w:tab/>
              <w:t xml:space="preserve">Processed sensor data is stored at the VAL layer (e.g., in database at VAL layer) </w:t>
            </w:r>
            <w:r>
              <w:rPr>
                <w:b/>
                <w:bCs/>
              </w:rPr>
              <w:t>or within the SM server (e.g., when sensing service configuration is provided). When processed sensor data is stored at the VAL layer</w:t>
            </w:r>
            <w:r>
              <w:t xml:space="preserve">, the SEAL SM server gets access to such database to create a spatial map via application specific way which is out of scope. </w:t>
            </w:r>
            <w:r>
              <w:rPr>
                <w:b/>
                <w:bCs/>
              </w:rPr>
              <w:t>When processed sensor data is stored within the SM server, the SM server will use the sensing service configuration to configure and manage sensing service(s) to obtain object information for the spatial map. ML models are used to derive object information from sensing results and the object information is saved within the SM server.</w:t>
            </w:r>
          </w:p>
          <w:p w14:paraId="053F3941" w14:textId="77777777" w:rsidR="00833BD3" w:rsidRDefault="00000000">
            <w:pPr>
              <w:pStyle w:val="EditorsNote"/>
              <w:rPr>
                <w:b/>
                <w:bCs/>
                <w:i/>
                <w:iCs/>
              </w:rPr>
            </w:pPr>
            <w:r>
              <w:rPr>
                <w:b/>
                <w:bCs/>
                <w:i/>
                <w:iCs/>
              </w:rPr>
              <w:t xml:space="preserve">Editor’s Note: The procedure of triggering of sensing service by the SM server is FFS. </w:t>
            </w:r>
          </w:p>
          <w:p w14:paraId="658428DC" w14:textId="77777777" w:rsidR="00833BD3" w:rsidRDefault="00000000">
            <w:pPr>
              <w:pStyle w:val="B1"/>
            </w:pPr>
            <w:r>
              <w:lastRenderedPageBreak/>
              <w:t>3)</w:t>
            </w:r>
            <w:r>
              <w:tab/>
              <w:t xml:space="preserve">The SEAL SM server sends response message to the requestor with a indication of success, in-progress or fail. If the requested spatial map has been created sussesfully, the response message includes assigned spatial 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1A206D3F" w14:textId="77777777" w:rsidR="00833BD3" w:rsidRDefault="00000000">
            <w:pPr>
              <w:pStyle w:val="B1"/>
            </w:pPr>
            <w:r>
              <w:t>4)</w:t>
            </w:r>
            <w:r>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690BBDE3" w14:textId="77777777" w:rsidR="00833BD3" w:rsidRDefault="00000000">
            <w:pPr>
              <w:pStyle w:val="Heading4"/>
            </w:pPr>
            <w:bookmarkStart w:id="353" w:name="_Toc211955676"/>
            <w:bookmarkStart w:id="354" w:name="_Toc29177"/>
            <w:bookmarkStart w:id="355" w:name="_Toc215009667"/>
            <w:r>
              <w:t>9.3.1.3</w:t>
            </w:r>
            <w:r>
              <w:tab/>
              <w:t>Information flows</w:t>
            </w:r>
            <w:bookmarkEnd w:id="353"/>
            <w:bookmarkEnd w:id="354"/>
            <w:bookmarkEnd w:id="355"/>
          </w:p>
          <w:p w14:paraId="0280898E" w14:textId="77777777" w:rsidR="00833BD3" w:rsidRDefault="00000000">
            <w:pPr>
              <w:pStyle w:val="Heading5"/>
            </w:pPr>
            <w:bookmarkStart w:id="356" w:name="_Toc211955677"/>
            <w:bookmarkStart w:id="357" w:name="_Toc4941"/>
            <w:bookmarkStart w:id="358" w:name="_Toc215009668"/>
            <w:r>
              <w:t>9.3.1.3.1</w:t>
            </w:r>
            <w:r>
              <w:tab/>
              <w:t>Create spatial map request</w:t>
            </w:r>
            <w:bookmarkEnd w:id="356"/>
            <w:bookmarkEnd w:id="357"/>
            <w:bookmarkEnd w:id="358"/>
          </w:p>
          <w:p w14:paraId="1829C921" w14:textId="77777777" w:rsidR="00833BD3" w:rsidRDefault="00000000">
            <w:r>
              <w:t xml:space="preserve">Table 9.3.1.3.1-1 descibes the information elements from VAL server (or SEAL SM client) to SM server for </w:t>
            </w:r>
            <w:r>
              <w:rPr>
                <w:lang w:eastAsia="ko-KR"/>
              </w:rPr>
              <w:t>create</w:t>
            </w:r>
            <w:r>
              <w:t xml:space="preserve"> spatial map request.</w:t>
            </w:r>
          </w:p>
          <w:p w14:paraId="1615C7D7" w14:textId="77777777" w:rsidR="00833BD3" w:rsidRDefault="00000000">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833BD3" w14:paraId="2CC851BF" w14:textId="77777777">
              <w:trPr>
                <w:jc w:val="center"/>
              </w:trPr>
              <w:tc>
                <w:tcPr>
                  <w:tcW w:w="2880" w:type="dxa"/>
                  <w:tcBorders>
                    <w:top w:val="single" w:sz="4" w:space="0" w:color="000000"/>
                    <w:left w:val="single" w:sz="4" w:space="0" w:color="000000"/>
                    <w:bottom w:val="single" w:sz="4" w:space="0" w:color="000000"/>
                  </w:tcBorders>
                </w:tcPr>
                <w:p w14:paraId="5CA04D35"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CBEDCBF"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12753D8" w14:textId="77777777" w:rsidR="00833BD3" w:rsidRDefault="00000000">
                  <w:pPr>
                    <w:pStyle w:val="TAH"/>
                  </w:pPr>
                  <w:r>
                    <w:t>Description</w:t>
                  </w:r>
                </w:p>
              </w:tc>
            </w:tr>
            <w:tr w:rsidR="00833BD3" w14:paraId="17EAA169" w14:textId="77777777">
              <w:trPr>
                <w:jc w:val="center"/>
              </w:trPr>
              <w:tc>
                <w:tcPr>
                  <w:tcW w:w="2880" w:type="dxa"/>
                  <w:tcBorders>
                    <w:top w:val="single" w:sz="4" w:space="0" w:color="000000"/>
                    <w:left w:val="single" w:sz="4" w:space="0" w:color="000000"/>
                    <w:bottom w:val="single" w:sz="4" w:space="0" w:color="000000"/>
                  </w:tcBorders>
                </w:tcPr>
                <w:p w14:paraId="1BF4E2C8" w14:textId="77777777" w:rsidR="00833BD3"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1CACD6B2"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DB51B72" w14:textId="77777777" w:rsidR="00833BD3" w:rsidRDefault="00000000">
                  <w:pPr>
                    <w:pStyle w:val="TAL"/>
                  </w:pPr>
                  <w:r>
                    <w:rPr>
                      <w:lang w:eastAsia="zh-CN"/>
                    </w:rPr>
                    <w:t>The identifier of the requestor (e.g., VAL server or VAL User or VAL UE)</w:t>
                  </w:r>
                </w:p>
              </w:tc>
            </w:tr>
            <w:tr w:rsidR="00833BD3" w14:paraId="2241E3B4" w14:textId="77777777">
              <w:trPr>
                <w:jc w:val="center"/>
              </w:trPr>
              <w:tc>
                <w:tcPr>
                  <w:tcW w:w="2880" w:type="dxa"/>
                  <w:tcBorders>
                    <w:top w:val="single" w:sz="4" w:space="0" w:color="000000"/>
                    <w:left w:val="single" w:sz="4" w:space="0" w:color="000000"/>
                    <w:bottom w:val="single" w:sz="4" w:space="0" w:color="000000"/>
                  </w:tcBorders>
                </w:tcPr>
                <w:p w14:paraId="1F3EE714" w14:textId="77777777" w:rsidR="00833BD3"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4B33AB01"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8341CCF" w14:textId="77777777" w:rsidR="00833BD3" w:rsidRDefault="00000000">
                  <w:pPr>
                    <w:pStyle w:val="TAL"/>
                    <w:rPr>
                      <w:lang w:eastAsia="zh-CN"/>
                    </w:rPr>
                  </w:pPr>
                  <w:r>
                    <w:rPr>
                      <w:lang w:eastAsia="zh-CN"/>
                    </w:rPr>
                    <w:t>The security credentials of the requestor.</w:t>
                  </w:r>
                </w:p>
              </w:tc>
            </w:tr>
            <w:tr w:rsidR="00833BD3" w14:paraId="6916AB23" w14:textId="77777777">
              <w:trPr>
                <w:jc w:val="center"/>
              </w:trPr>
              <w:tc>
                <w:tcPr>
                  <w:tcW w:w="2880" w:type="dxa"/>
                  <w:tcBorders>
                    <w:top w:val="single" w:sz="4" w:space="0" w:color="000000"/>
                    <w:left w:val="single" w:sz="4" w:space="0" w:color="000000"/>
                    <w:bottom w:val="single" w:sz="4" w:space="0" w:color="000000"/>
                  </w:tcBorders>
                </w:tcPr>
                <w:p w14:paraId="54C93433" w14:textId="77777777" w:rsidR="00833BD3"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45E47121" w14:textId="77777777" w:rsidR="00833BD3"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7D4C857" w14:textId="77777777" w:rsidR="00833BD3" w:rsidRDefault="00000000">
                  <w:pPr>
                    <w:pStyle w:val="TAL"/>
                    <w:rPr>
                      <w:lang w:eastAsia="zh-CN"/>
                    </w:rPr>
                  </w:pPr>
                  <w:r>
                    <w:rPr>
                      <w:rFonts w:hint="eastAsia"/>
                      <w:lang w:eastAsia="ko-KR"/>
                    </w:rPr>
                    <w:t>I</w:t>
                  </w:r>
                  <w:r>
                    <w:rPr>
                      <w:lang w:eastAsia="ko-KR"/>
                    </w:rPr>
                    <w:t>D of the requesting VAL application service</w:t>
                  </w:r>
                </w:p>
              </w:tc>
            </w:tr>
            <w:tr w:rsidR="00833BD3" w14:paraId="48DAE1EE" w14:textId="77777777">
              <w:trPr>
                <w:jc w:val="center"/>
              </w:trPr>
              <w:tc>
                <w:tcPr>
                  <w:tcW w:w="2880" w:type="dxa"/>
                  <w:tcBorders>
                    <w:top w:val="single" w:sz="4" w:space="0" w:color="000000"/>
                    <w:left w:val="single" w:sz="4" w:space="0" w:color="000000"/>
                    <w:bottom w:val="single" w:sz="4" w:space="0" w:color="000000"/>
                  </w:tcBorders>
                </w:tcPr>
                <w:p w14:paraId="25B04F62" w14:textId="77777777" w:rsidR="00833BD3" w:rsidRDefault="0000000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77E22B21"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9D8A99" w14:textId="77777777" w:rsidR="00833BD3" w:rsidRDefault="00000000">
                  <w:pPr>
                    <w:pStyle w:val="TAL"/>
                    <w:rPr>
                      <w:lang w:eastAsia="zh-CN"/>
                    </w:rPr>
                  </w:pPr>
                  <w:r>
                    <w:rPr>
                      <w:lang w:eastAsia="zh-CN"/>
                    </w:rPr>
                    <w:t>Three-dimensional area information to produce the spatial map</w:t>
                  </w:r>
                </w:p>
              </w:tc>
            </w:tr>
            <w:tr w:rsidR="00833BD3" w14:paraId="1BA332F9" w14:textId="77777777">
              <w:trPr>
                <w:jc w:val="center"/>
              </w:trPr>
              <w:tc>
                <w:tcPr>
                  <w:tcW w:w="2880" w:type="dxa"/>
                  <w:tcBorders>
                    <w:top w:val="single" w:sz="4" w:space="0" w:color="000000"/>
                    <w:left w:val="single" w:sz="4" w:space="0" w:color="000000"/>
                    <w:bottom w:val="single" w:sz="4" w:space="0" w:color="000000"/>
                  </w:tcBorders>
                </w:tcPr>
                <w:p w14:paraId="101A32D8" w14:textId="77777777" w:rsidR="00833BD3"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581D319A" w14:textId="77777777" w:rsidR="00833BD3" w:rsidRDefault="00000000">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7304D66E" w14:textId="77777777" w:rsidR="00833BD3" w:rsidRDefault="00000000">
                  <w:pPr>
                    <w:pStyle w:val="TAL"/>
                    <w:rPr>
                      <w:lang w:eastAsia="zh-CN"/>
                    </w:rPr>
                  </w:pPr>
                  <w:r>
                    <w:rPr>
                      <w:lang w:eastAsia="ko-KR"/>
                    </w:rPr>
                    <w:t>Notification target address (e.g. URL, URI, IP) where the notifications should be sent.</w:t>
                  </w:r>
                </w:p>
              </w:tc>
            </w:tr>
            <w:tr w:rsidR="00833BD3" w14:paraId="2E393DC4" w14:textId="77777777">
              <w:trPr>
                <w:jc w:val="center"/>
              </w:trPr>
              <w:tc>
                <w:tcPr>
                  <w:tcW w:w="2880" w:type="dxa"/>
                  <w:tcBorders>
                    <w:top w:val="single" w:sz="4" w:space="0" w:color="000000"/>
                    <w:left w:val="single" w:sz="4" w:space="0" w:color="000000"/>
                    <w:bottom w:val="single" w:sz="4" w:space="0" w:color="000000"/>
                  </w:tcBorders>
                </w:tcPr>
                <w:p w14:paraId="5EE73B6B" w14:textId="77777777" w:rsidR="00833BD3" w:rsidRDefault="00000000">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67DF6437" w14:textId="77777777" w:rsidR="00833BD3"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01484DA" w14:textId="77777777" w:rsidR="00833BD3" w:rsidRDefault="00000000">
                  <w:pPr>
                    <w:pStyle w:val="TAL"/>
                    <w:rPr>
                      <w:lang w:eastAsia="ko-KR"/>
                    </w:rPr>
                  </w:pPr>
                  <w:r>
                    <w:rPr>
                      <w:lang w:eastAsia="zh-CN"/>
                    </w:rPr>
                    <w:t>The media format requested for the spatial map.</w:t>
                  </w:r>
                </w:p>
              </w:tc>
            </w:tr>
            <w:tr w:rsidR="00833BD3" w14:paraId="65A89145" w14:textId="77777777">
              <w:trPr>
                <w:jc w:val="center"/>
              </w:trPr>
              <w:tc>
                <w:tcPr>
                  <w:tcW w:w="2880" w:type="dxa"/>
                  <w:tcBorders>
                    <w:top w:val="single" w:sz="4" w:space="0" w:color="000000"/>
                    <w:left w:val="single" w:sz="4" w:space="0" w:color="000000"/>
                    <w:bottom w:val="single" w:sz="4" w:space="0" w:color="000000"/>
                  </w:tcBorders>
                </w:tcPr>
                <w:p w14:paraId="6503663D" w14:textId="77777777" w:rsidR="00833BD3" w:rsidRDefault="00000000">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4E761810"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85F8DA" w14:textId="77777777" w:rsidR="00833BD3" w:rsidRDefault="00000000">
                  <w:pPr>
                    <w:pStyle w:val="TAL"/>
                    <w:rPr>
                      <w:lang w:eastAsia="zh-CN"/>
                    </w:rPr>
                  </w:pPr>
                  <w:r>
                    <w:rPr>
                      <w:lang w:eastAsia="zh-CN"/>
                    </w:rPr>
                    <w:t xml:space="preserve">Information to be included in the spatial map </w:t>
                  </w:r>
                </w:p>
              </w:tc>
            </w:tr>
            <w:tr w:rsidR="00833BD3" w14:paraId="63270D1D" w14:textId="77777777">
              <w:trPr>
                <w:jc w:val="center"/>
              </w:trPr>
              <w:tc>
                <w:tcPr>
                  <w:tcW w:w="2880" w:type="dxa"/>
                  <w:tcBorders>
                    <w:top w:val="single" w:sz="4" w:space="0" w:color="000000"/>
                    <w:left w:val="single" w:sz="4" w:space="0" w:color="000000"/>
                    <w:bottom w:val="single" w:sz="4" w:space="0" w:color="000000"/>
                  </w:tcBorders>
                </w:tcPr>
                <w:p w14:paraId="0ED9E840" w14:textId="77777777" w:rsidR="00833BD3" w:rsidRDefault="00000000">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58AF8D1B" w14:textId="77777777" w:rsidR="00833BD3"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1C524F1" w14:textId="77777777" w:rsidR="00833BD3" w:rsidRDefault="00000000">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833BD3" w14:paraId="5FBD30D3" w14:textId="77777777">
              <w:trPr>
                <w:jc w:val="center"/>
              </w:trPr>
              <w:tc>
                <w:tcPr>
                  <w:tcW w:w="2880" w:type="dxa"/>
                  <w:tcBorders>
                    <w:top w:val="single" w:sz="4" w:space="0" w:color="000000"/>
                    <w:left w:val="single" w:sz="4" w:space="0" w:color="000000"/>
                    <w:bottom w:val="single" w:sz="4" w:space="0" w:color="000000"/>
                  </w:tcBorders>
                </w:tcPr>
                <w:p w14:paraId="6C2EEA06" w14:textId="77777777" w:rsidR="00833BD3" w:rsidRDefault="0000000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5ED4D5E0" w14:textId="77777777" w:rsidR="00833BD3" w:rsidRDefault="0000000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1DC938" w14:textId="77777777" w:rsidR="00833BD3" w:rsidRDefault="00000000">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833BD3" w14:paraId="7D51F3A9" w14:textId="77777777">
              <w:trPr>
                <w:jc w:val="center"/>
              </w:trPr>
              <w:tc>
                <w:tcPr>
                  <w:tcW w:w="2880" w:type="dxa"/>
                  <w:tcBorders>
                    <w:top w:val="single" w:sz="4" w:space="0" w:color="000000"/>
                    <w:left w:val="single" w:sz="4" w:space="0" w:color="000000"/>
                    <w:bottom w:val="single" w:sz="4" w:space="0" w:color="000000"/>
                  </w:tcBorders>
                </w:tcPr>
                <w:p w14:paraId="7806F36E" w14:textId="77777777" w:rsidR="00833BD3" w:rsidRDefault="0000000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3DB5A890" w14:textId="77777777" w:rsidR="00833BD3"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D1081D6" w14:textId="77777777" w:rsidR="00833BD3" w:rsidRDefault="00000000">
                  <w:pPr>
                    <w:pStyle w:val="TAL"/>
                    <w:rPr>
                      <w:lang w:eastAsia="zh-CN"/>
                    </w:rPr>
                  </w:pPr>
                  <w:r>
                    <w:rPr>
                      <w:lang w:eastAsia="ko-KR"/>
                    </w:rPr>
                    <w:t>Information to specify the corresponding spatial map layer specific information</w:t>
                  </w:r>
                </w:p>
              </w:tc>
            </w:tr>
            <w:tr w:rsidR="00833BD3" w14:paraId="583AA4CA" w14:textId="77777777">
              <w:trPr>
                <w:jc w:val="center"/>
              </w:trPr>
              <w:tc>
                <w:tcPr>
                  <w:tcW w:w="2880" w:type="dxa"/>
                  <w:tcBorders>
                    <w:top w:val="single" w:sz="4" w:space="0" w:color="000000"/>
                    <w:left w:val="single" w:sz="4" w:space="0" w:color="000000"/>
                    <w:bottom w:val="single" w:sz="4" w:space="0" w:color="000000"/>
                  </w:tcBorders>
                </w:tcPr>
                <w:p w14:paraId="4BFDA396" w14:textId="77777777" w:rsidR="00833BD3" w:rsidRDefault="0000000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C79A1CF" w14:textId="77777777" w:rsidR="00833BD3" w:rsidRDefault="0000000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14166C1" w14:textId="77777777" w:rsidR="00833BD3" w:rsidRDefault="00000000">
                  <w:pPr>
                    <w:pStyle w:val="TAL"/>
                    <w:rPr>
                      <w:lang w:eastAsia="zh-CN"/>
                    </w:rPr>
                  </w:pPr>
                  <w:r>
                    <w:rPr>
                      <w:lang w:eastAsia="zh-CN"/>
                    </w:rPr>
                    <w:t>List of required augmented layer information. This IE can contain multiple values. Possible values are:</w:t>
                  </w:r>
                </w:p>
                <w:p w14:paraId="050FCAD1" w14:textId="77777777" w:rsidR="00833BD3" w:rsidRDefault="00000000">
                  <w:pPr>
                    <w:pStyle w:val="TAL"/>
                    <w:rPr>
                      <w:lang w:eastAsia="zh-CN"/>
                    </w:rPr>
                  </w:pPr>
                  <w:r>
                    <w:rPr>
                      <w:lang w:eastAsia="zh-CN"/>
                    </w:rPr>
                    <w:t>- VAL_USERS;</w:t>
                  </w:r>
                </w:p>
                <w:p w14:paraId="49E45917" w14:textId="77777777" w:rsidR="00833BD3" w:rsidRDefault="00000000">
                  <w:pPr>
                    <w:pStyle w:val="TAL"/>
                    <w:rPr>
                      <w:lang w:eastAsia="ko-KR"/>
                    </w:rPr>
                  </w:pPr>
                  <w:r>
                    <w:rPr>
                      <w:lang w:eastAsia="zh-CN"/>
                    </w:rPr>
                    <w:t>- SPATIAL_ANCHORS.</w:t>
                  </w:r>
                </w:p>
              </w:tc>
            </w:tr>
            <w:tr w:rsidR="00833BD3" w14:paraId="6C75683A" w14:textId="77777777">
              <w:trPr>
                <w:jc w:val="center"/>
              </w:trPr>
              <w:tc>
                <w:tcPr>
                  <w:tcW w:w="2880" w:type="dxa"/>
                  <w:tcBorders>
                    <w:top w:val="single" w:sz="4" w:space="0" w:color="000000"/>
                    <w:left w:val="single" w:sz="4" w:space="0" w:color="000000"/>
                    <w:bottom w:val="single" w:sz="4" w:space="0" w:color="000000"/>
                  </w:tcBorders>
                </w:tcPr>
                <w:p w14:paraId="5CD0C6A0" w14:textId="77777777" w:rsidR="00833BD3" w:rsidRDefault="00000000">
                  <w:pPr>
                    <w:pStyle w:val="TAL"/>
                    <w:rPr>
                      <w:b/>
                      <w:bCs/>
                      <w:i/>
                      <w:iCs/>
                      <w:lang w:eastAsia="ko-KR"/>
                    </w:rPr>
                  </w:pPr>
                  <w:r>
                    <w:rPr>
                      <w:b/>
                      <w:bCs/>
                      <w:i/>
                      <w:iCs/>
                      <w:lang w:eastAsia="ko-KR"/>
                    </w:rPr>
                    <w:t>Sensing service configuration</w:t>
                  </w:r>
                </w:p>
              </w:tc>
              <w:tc>
                <w:tcPr>
                  <w:tcW w:w="1165" w:type="dxa"/>
                  <w:tcBorders>
                    <w:top w:val="single" w:sz="4" w:space="0" w:color="000000"/>
                    <w:left w:val="single" w:sz="4" w:space="0" w:color="000000"/>
                    <w:bottom w:val="single" w:sz="4" w:space="0" w:color="000000"/>
                  </w:tcBorders>
                </w:tcPr>
                <w:p w14:paraId="5060E1E2" w14:textId="77777777" w:rsidR="00833BD3" w:rsidRDefault="00000000">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FC67B50" w14:textId="77777777" w:rsidR="00833BD3" w:rsidRDefault="00000000">
                  <w:pPr>
                    <w:pStyle w:val="TAL"/>
                    <w:rPr>
                      <w:b/>
                      <w:bCs/>
                      <w:i/>
                      <w:iCs/>
                      <w:lang w:eastAsia="zh-CN"/>
                    </w:rPr>
                  </w:pPr>
                  <w:r>
                    <w:rPr>
                      <w:b/>
                      <w:bCs/>
                      <w:i/>
                      <w:iCs/>
                      <w:lang w:eastAsia="zh-CN"/>
                    </w:rPr>
                    <w:t>Configuration information to provide configuration parameters for the SM server to trigger sensing service to obtain object information for the spatial map. The contents of the configuration is described in Table 9.3.1.3.1-y.</w:t>
                  </w:r>
                </w:p>
              </w:tc>
            </w:tr>
          </w:tbl>
          <w:p w14:paraId="6F2C73CD" w14:textId="77777777" w:rsidR="00833BD3" w:rsidRDefault="00833BD3">
            <w:pPr>
              <w:pStyle w:val="NO"/>
            </w:pPr>
          </w:p>
          <w:p w14:paraId="17636DB2" w14:textId="77777777" w:rsidR="00833BD3" w:rsidRDefault="00000000">
            <w:pPr>
              <w:pStyle w:val="NO"/>
            </w:pPr>
            <w:r>
              <w:t>NOTE 1:</w:t>
            </w:r>
            <w:r>
              <w:tab/>
              <w:t>For the current release, the spatial map layer information is implementation specific and out of scope.</w:t>
            </w:r>
          </w:p>
          <w:p w14:paraId="5C7400A2" w14:textId="77777777" w:rsidR="00833BD3" w:rsidRDefault="00000000">
            <w:pPr>
              <w:pStyle w:val="TH"/>
              <w:rPr>
                <w:i/>
                <w:iCs/>
              </w:rPr>
            </w:pPr>
            <w:r>
              <w:rPr>
                <w:i/>
                <w:iCs/>
              </w:rPr>
              <w:t xml:space="preserve">Table 9.3.1.3.1-y: Sensing service </w:t>
            </w:r>
            <w:r>
              <w:rPr>
                <w:i/>
                <w:iCs/>
                <w:lang w:eastAsia="zh-CN"/>
              </w:rPr>
              <w:t>configuration</w:t>
            </w:r>
          </w:p>
          <w:tbl>
            <w:tblPr>
              <w:tblW w:w="8640" w:type="dxa"/>
              <w:jc w:val="center"/>
              <w:tblLook w:val="04A0" w:firstRow="1" w:lastRow="0" w:firstColumn="1" w:lastColumn="0" w:noHBand="0" w:noVBand="1"/>
            </w:tblPr>
            <w:tblGrid>
              <w:gridCol w:w="2880"/>
              <w:gridCol w:w="1165"/>
              <w:gridCol w:w="4595"/>
            </w:tblGrid>
            <w:tr w:rsidR="00833BD3" w14:paraId="719451FC" w14:textId="77777777">
              <w:trPr>
                <w:jc w:val="center"/>
              </w:trPr>
              <w:tc>
                <w:tcPr>
                  <w:tcW w:w="2880" w:type="dxa"/>
                  <w:tcBorders>
                    <w:top w:val="single" w:sz="4" w:space="0" w:color="000000"/>
                    <w:left w:val="single" w:sz="4" w:space="0" w:color="000000"/>
                    <w:bottom w:val="single" w:sz="4" w:space="0" w:color="000000"/>
                  </w:tcBorders>
                </w:tcPr>
                <w:p w14:paraId="69491ED1" w14:textId="77777777" w:rsidR="00833BD3" w:rsidRDefault="00000000">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35301B35" w14:textId="77777777" w:rsidR="00833BD3" w:rsidRDefault="00000000">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11908D95" w14:textId="77777777" w:rsidR="00833BD3" w:rsidRDefault="00000000">
                  <w:pPr>
                    <w:pStyle w:val="TAH"/>
                    <w:rPr>
                      <w:i/>
                      <w:iCs/>
                    </w:rPr>
                  </w:pPr>
                  <w:r>
                    <w:rPr>
                      <w:i/>
                      <w:iCs/>
                    </w:rPr>
                    <w:t>Description</w:t>
                  </w:r>
                </w:p>
              </w:tc>
            </w:tr>
            <w:tr w:rsidR="00833BD3" w14:paraId="478B6BA1" w14:textId="77777777">
              <w:trPr>
                <w:jc w:val="center"/>
              </w:trPr>
              <w:tc>
                <w:tcPr>
                  <w:tcW w:w="2880" w:type="dxa"/>
                  <w:tcBorders>
                    <w:top w:val="single" w:sz="4" w:space="0" w:color="000000"/>
                    <w:left w:val="single" w:sz="4" w:space="0" w:color="000000"/>
                    <w:bottom w:val="single" w:sz="4" w:space="0" w:color="000000"/>
                  </w:tcBorders>
                </w:tcPr>
                <w:p w14:paraId="621A2DFA" w14:textId="77777777" w:rsidR="00833BD3" w:rsidRDefault="00000000">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2162AC5C" w14:textId="77777777" w:rsidR="00833BD3" w:rsidRDefault="00000000">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17B0569" w14:textId="77777777" w:rsidR="00833BD3" w:rsidRDefault="00000000">
                  <w:pPr>
                    <w:pStyle w:val="TAL"/>
                    <w:rPr>
                      <w:b/>
                      <w:i/>
                      <w:iCs/>
                      <w:lang w:eastAsia="zh-CN"/>
                    </w:rPr>
                  </w:pPr>
                  <w:r>
                    <w:rPr>
                      <w:b/>
                      <w:i/>
                      <w:iCs/>
                      <w:lang w:eastAsia="ko-KR"/>
                    </w:rPr>
                    <w:t>The identifier of the sensing service providers the SM server should use to trigger sensing service.</w:t>
                  </w:r>
                </w:p>
              </w:tc>
            </w:tr>
            <w:tr w:rsidR="00833BD3" w14:paraId="3806EF50" w14:textId="77777777">
              <w:trPr>
                <w:jc w:val="center"/>
              </w:trPr>
              <w:tc>
                <w:tcPr>
                  <w:tcW w:w="2880" w:type="dxa"/>
                  <w:tcBorders>
                    <w:top w:val="single" w:sz="4" w:space="0" w:color="000000"/>
                    <w:left w:val="single" w:sz="4" w:space="0" w:color="000000"/>
                    <w:bottom w:val="single" w:sz="4" w:space="0" w:color="000000"/>
                  </w:tcBorders>
                </w:tcPr>
                <w:p w14:paraId="4AACDB33" w14:textId="77777777" w:rsidR="00833BD3" w:rsidRDefault="00000000">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646219F4"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28A8B18" w14:textId="77777777" w:rsidR="00833BD3" w:rsidRDefault="00000000">
                  <w:pPr>
                    <w:pStyle w:val="TAL"/>
                    <w:rPr>
                      <w:b/>
                      <w:i/>
                      <w:iCs/>
                      <w:lang w:eastAsia="zh-CN"/>
                    </w:rPr>
                  </w:pPr>
                  <w:r>
                    <w:rPr>
                      <w:b/>
                      <w:i/>
                      <w:iCs/>
                      <w:lang w:eastAsia="zh-CN"/>
                    </w:rPr>
                    <w:t>Three-dimensional area information of the sensing area.</w:t>
                  </w:r>
                </w:p>
              </w:tc>
            </w:tr>
            <w:tr w:rsidR="00833BD3" w14:paraId="43B9B03F" w14:textId="77777777">
              <w:trPr>
                <w:jc w:val="center"/>
              </w:trPr>
              <w:tc>
                <w:tcPr>
                  <w:tcW w:w="2880" w:type="dxa"/>
                  <w:tcBorders>
                    <w:top w:val="single" w:sz="4" w:space="0" w:color="000000"/>
                    <w:left w:val="single" w:sz="4" w:space="0" w:color="000000"/>
                    <w:bottom w:val="single" w:sz="4" w:space="0" w:color="000000"/>
                  </w:tcBorders>
                </w:tcPr>
                <w:p w14:paraId="7D17907F" w14:textId="77777777" w:rsidR="00833BD3" w:rsidRDefault="00000000">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0C0F606F"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4F34563" w14:textId="77777777" w:rsidR="00833BD3" w:rsidRDefault="00000000">
                  <w:pPr>
                    <w:pStyle w:val="TAL"/>
                    <w:rPr>
                      <w:b/>
                      <w:i/>
                      <w:iCs/>
                      <w:lang w:eastAsia="zh-CN"/>
                    </w:rPr>
                  </w:pPr>
                  <w:r>
                    <w:rPr>
                      <w:b/>
                      <w:i/>
                      <w:iCs/>
                      <w:lang w:eastAsia="zh-CN"/>
                    </w:rPr>
                    <w:t>A resolution to provide to the sensing service.</w:t>
                  </w:r>
                </w:p>
              </w:tc>
            </w:tr>
            <w:tr w:rsidR="00833BD3" w14:paraId="3F73AC54" w14:textId="77777777">
              <w:trPr>
                <w:jc w:val="center"/>
              </w:trPr>
              <w:tc>
                <w:tcPr>
                  <w:tcW w:w="2880" w:type="dxa"/>
                  <w:tcBorders>
                    <w:top w:val="single" w:sz="4" w:space="0" w:color="000000"/>
                    <w:left w:val="single" w:sz="4" w:space="0" w:color="000000"/>
                    <w:bottom w:val="single" w:sz="4" w:space="0" w:color="000000"/>
                  </w:tcBorders>
                </w:tcPr>
                <w:p w14:paraId="45AB2D17" w14:textId="77777777" w:rsidR="00833BD3" w:rsidRDefault="00000000">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52ED9AC7"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057B2D1" w14:textId="77777777" w:rsidR="00833BD3" w:rsidRDefault="00000000">
                  <w:pPr>
                    <w:pStyle w:val="TAL"/>
                    <w:rPr>
                      <w:b/>
                      <w:i/>
                      <w:iCs/>
                      <w:lang w:eastAsia="zh-CN"/>
                    </w:rPr>
                  </w:pPr>
                  <w:r>
                    <w:rPr>
                      <w:b/>
                      <w:i/>
                      <w:iCs/>
                      <w:lang w:eastAsia="zh-CN"/>
                    </w:rPr>
                    <w:t>A schedule to trigger sensing service.</w:t>
                  </w:r>
                </w:p>
              </w:tc>
            </w:tr>
            <w:tr w:rsidR="00833BD3" w14:paraId="66C5DFAA" w14:textId="77777777">
              <w:trPr>
                <w:jc w:val="center"/>
              </w:trPr>
              <w:tc>
                <w:tcPr>
                  <w:tcW w:w="2880" w:type="dxa"/>
                  <w:tcBorders>
                    <w:top w:val="single" w:sz="4" w:space="0" w:color="000000"/>
                    <w:left w:val="single" w:sz="4" w:space="0" w:color="000000"/>
                    <w:bottom w:val="single" w:sz="4" w:space="0" w:color="000000"/>
                  </w:tcBorders>
                </w:tcPr>
                <w:p w14:paraId="53A6F965" w14:textId="77777777" w:rsidR="00833BD3" w:rsidRDefault="00000000">
                  <w:pPr>
                    <w:pStyle w:val="TAL"/>
                    <w:rPr>
                      <w:b/>
                      <w:i/>
                      <w:iCs/>
                      <w:lang w:eastAsia="zh-CN"/>
                    </w:rPr>
                  </w:pPr>
                  <w:r>
                    <w:rPr>
                      <w:b/>
                      <w:i/>
                      <w:iCs/>
                      <w:lang w:eastAsia="zh-CN"/>
                    </w:rPr>
                    <w:lastRenderedPageBreak/>
                    <w:t>Sensing refresh interval</w:t>
                  </w:r>
                </w:p>
              </w:tc>
              <w:tc>
                <w:tcPr>
                  <w:tcW w:w="1165" w:type="dxa"/>
                  <w:tcBorders>
                    <w:top w:val="single" w:sz="4" w:space="0" w:color="000000"/>
                    <w:left w:val="single" w:sz="4" w:space="0" w:color="000000"/>
                    <w:bottom w:val="single" w:sz="4" w:space="0" w:color="000000"/>
                  </w:tcBorders>
                </w:tcPr>
                <w:p w14:paraId="47BA689D"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54C2F78" w14:textId="77777777" w:rsidR="00833BD3" w:rsidRDefault="00000000">
                  <w:pPr>
                    <w:pStyle w:val="TAL"/>
                    <w:rPr>
                      <w:b/>
                      <w:i/>
                      <w:iCs/>
                      <w:lang w:eastAsia="zh-CN"/>
                    </w:rPr>
                  </w:pPr>
                  <w:r>
                    <w:rPr>
                      <w:b/>
                      <w:i/>
                      <w:iCs/>
                      <w:lang w:eastAsia="zh-CN"/>
                    </w:rPr>
                    <w:t>An interval to refresh SM object information provided by a sensing service.</w:t>
                  </w:r>
                </w:p>
              </w:tc>
            </w:tr>
            <w:tr w:rsidR="00833BD3" w14:paraId="4E494C25" w14:textId="77777777">
              <w:trPr>
                <w:jc w:val="center"/>
              </w:trPr>
              <w:tc>
                <w:tcPr>
                  <w:tcW w:w="2880" w:type="dxa"/>
                  <w:tcBorders>
                    <w:top w:val="single" w:sz="4" w:space="0" w:color="000000"/>
                    <w:left w:val="single" w:sz="4" w:space="0" w:color="000000"/>
                    <w:bottom w:val="single" w:sz="4" w:space="0" w:color="000000"/>
                  </w:tcBorders>
                </w:tcPr>
                <w:p w14:paraId="50226B20" w14:textId="77777777" w:rsidR="00833BD3" w:rsidRDefault="00000000">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537499D1"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B3DD60C" w14:textId="77777777" w:rsidR="00833BD3" w:rsidRDefault="00000000">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833BD3" w14:paraId="29C193F7" w14:textId="77777777">
              <w:trPr>
                <w:jc w:val="center"/>
              </w:trPr>
              <w:tc>
                <w:tcPr>
                  <w:tcW w:w="2880" w:type="dxa"/>
                  <w:tcBorders>
                    <w:top w:val="single" w:sz="4" w:space="0" w:color="000000"/>
                    <w:left w:val="single" w:sz="4" w:space="0" w:color="000000"/>
                    <w:bottom w:val="single" w:sz="4" w:space="0" w:color="000000"/>
                  </w:tcBorders>
                </w:tcPr>
                <w:p w14:paraId="6CFB13B6" w14:textId="77777777" w:rsidR="00833BD3" w:rsidRDefault="00000000">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77301903"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B3C7783" w14:textId="77777777" w:rsidR="00833BD3" w:rsidRDefault="00000000">
                  <w:pPr>
                    <w:pStyle w:val="TAL"/>
                    <w:rPr>
                      <w:b/>
                      <w:i/>
                      <w:iCs/>
                      <w:lang w:eastAsia="zh-CN"/>
                    </w:rPr>
                  </w:pPr>
                  <w:r>
                    <w:rPr>
                      <w:b/>
                      <w:i/>
                      <w:iCs/>
                      <w:lang w:eastAsia="zh-CN"/>
                    </w:rPr>
                    <w:t>A policy to assist with the labeling of sensing results obtained from the sensing service. The policy provides e.g. a list of ML models that derives application</w:t>
                  </w:r>
                  <w:r>
                    <w:rPr>
                      <w:rFonts w:hint="eastAsia"/>
                      <w:b/>
                      <w:i/>
                      <w:iCs/>
                      <w:lang w:val="en-US" w:eastAsia="zh-CN"/>
                    </w:rPr>
                    <w:t xml:space="preserve"> </w:t>
                  </w:r>
                  <w:r>
                    <w:rPr>
                      <w:b/>
                      <w:i/>
                      <w:iCs/>
                      <w:lang w:eastAsia="zh-CN"/>
                    </w:rPr>
                    <w:t>object information from sensing results received by the SM server.The ML models are trained to take sensing result inputs and outputting labels for the identification of the objects from sensing results.</w:t>
                  </w:r>
                </w:p>
              </w:tc>
            </w:tr>
          </w:tbl>
          <w:p w14:paraId="02562720" w14:textId="77777777" w:rsidR="00833BD3" w:rsidRDefault="00833BD3">
            <w:pPr>
              <w:rPr>
                <w:lang w:eastAsia="zh-CN"/>
              </w:rPr>
            </w:pPr>
          </w:p>
          <w:p w14:paraId="3E27B989" w14:textId="77777777" w:rsidR="00833BD3" w:rsidRDefault="00000000">
            <w:pPr>
              <w:pStyle w:val="NO"/>
            </w:pPr>
            <w:r>
              <w:t>NOTE 2:</w:t>
            </w:r>
            <w:r>
              <w:tab/>
              <w:t xml:space="preserve">Sensing service </w:t>
            </w:r>
            <w:r>
              <w:rPr>
                <w:rFonts w:eastAsia="SimSun"/>
              </w:rPr>
              <w:t>configuration</w:t>
            </w:r>
            <w:r>
              <w:t xml:space="preserve"> values are within the range defined in Table 9.3.1.3.1-1.</w:t>
            </w:r>
          </w:p>
          <w:p w14:paraId="15059E7B" w14:textId="77777777" w:rsidR="00833BD3" w:rsidRDefault="00000000">
            <w:pPr>
              <w:pStyle w:val="EditorsNote"/>
              <w:rPr>
                <w:lang w:eastAsia="zh-CN"/>
              </w:rPr>
            </w:pPr>
            <w:r>
              <w:rPr>
                <w:lang w:eastAsia="zh-CN"/>
              </w:rPr>
              <w:t>Editor’s Note: The configuration parameters Sensing output requirements, Sensing resolution, Sensing refresh interval, and Sensing service provide IDs may need alignment with what is exposed by the sensing service.</w:t>
            </w:r>
          </w:p>
          <w:p w14:paraId="139D99C5" w14:textId="77777777" w:rsidR="00833BD3" w:rsidRDefault="00833BD3">
            <w:pPr>
              <w:rPr>
                <w:lang w:val="en-US"/>
              </w:rPr>
            </w:pPr>
          </w:p>
        </w:tc>
      </w:tr>
    </w:tbl>
    <w:p w14:paraId="2844EE5F" w14:textId="77777777" w:rsidR="00833BD3" w:rsidRDefault="00833BD3">
      <w:pPr>
        <w:rPr>
          <w:lang w:val="en-US"/>
        </w:rPr>
      </w:pPr>
    </w:p>
    <w:p w14:paraId="77798C0C" w14:textId="77777777" w:rsidR="00833BD3" w:rsidRDefault="00000000">
      <w:pPr>
        <w:pStyle w:val="Heading4"/>
      </w:pPr>
      <w:bookmarkStart w:id="359" w:name="_Toc211955678"/>
      <w:bookmarkStart w:id="360" w:name="_Toc215009669"/>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.2</w:t>
      </w:r>
      <w:r>
        <w:tab/>
        <w:t>Impact to Update spatial map procedure</w:t>
      </w:r>
      <w:bookmarkEnd w:id="359"/>
      <w:bookmarkEnd w:id="360"/>
    </w:p>
    <w:p w14:paraId="0CFEAAE3" w14:textId="77777777" w:rsidR="00833BD3" w:rsidRDefault="00000000">
      <w:pPr>
        <w:rPr>
          <w:lang w:val="en-US"/>
        </w:rPr>
      </w:pPr>
      <w:r>
        <w:rPr>
          <w:lang w:val="en-US"/>
        </w:rPr>
        <w:t>The Update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xml:space="preserve">) as follows. </w:t>
      </w:r>
    </w:p>
    <w:p w14:paraId="20EE8A21" w14:textId="77777777" w:rsidR="00833BD3" w:rsidRDefault="00833BD3">
      <w:pPr>
        <w:rPr>
          <w:lang w:val="en-US"/>
        </w:rPr>
      </w:pPr>
    </w:p>
    <w:tbl>
      <w:tblPr>
        <w:tblStyle w:val="TableGrid"/>
        <w:tblW w:w="0" w:type="auto"/>
        <w:tblLook w:val="04A0" w:firstRow="1" w:lastRow="0" w:firstColumn="1" w:lastColumn="0" w:noHBand="0" w:noVBand="1"/>
      </w:tblPr>
      <w:tblGrid>
        <w:gridCol w:w="9629"/>
      </w:tblGrid>
      <w:tr w:rsidR="00833BD3" w14:paraId="0AB2F36D" w14:textId="77777777">
        <w:tc>
          <w:tcPr>
            <w:tcW w:w="9629" w:type="dxa"/>
          </w:tcPr>
          <w:p w14:paraId="7A35C849" w14:textId="77777777" w:rsidR="00833BD3" w:rsidRDefault="00000000">
            <w:pPr>
              <w:pStyle w:val="Heading3"/>
            </w:pPr>
            <w:bookmarkStart w:id="361" w:name="_Toc180657161"/>
            <w:bookmarkStart w:id="362" w:name="_Toc180654128"/>
            <w:bookmarkStart w:id="363" w:name="_Toc209986304"/>
            <w:bookmarkStart w:id="364" w:name="_Toc211955679"/>
            <w:bookmarkStart w:id="365" w:name="_Toc183505507"/>
            <w:bookmarkStart w:id="366" w:name="_Toc18068"/>
            <w:bookmarkStart w:id="367" w:name="_Toc215009670"/>
            <w:r>
              <w:lastRenderedPageBreak/>
              <w:t>9.3.4</w:t>
            </w:r>
            <w:r>
              <w:tab/>
              <w:t>Update spatial map</w:t>
            </w:r>
            <w:bookmarkEnd w:id="361"/>
            <w:bookmarkEnd w:id="362"/>
            <w:bookmarkEnd w:id="363"/>
            <w:bookmarkEnd w:id="364"/>
            <w:bookmarkEnd w:id="365"/>
            <w:bookmarkEnd w:id="366"/>
            <w:bookmarkEnd w:id="367"/>
          </w:p>
          <w:p w14:paraId="7C51907A" w14:textId="77777777" w:rsidR="00833BD3" w:rsidRDefault="00000000">
            <w:pPr>
              <w:pStyle w:val="Heading4"/>
            </w:pPr>
            <w:bookmarkStart w:id="368" w:name="_Toc183505508"/>
            <w:bookmarkStart w:id="369" w:name="_Toc180657162"/>
            <w:bookmarkStart w:id="370" w:name="_Toc211955680"/>
            <w:bookmarkStart w:id="371" w:name="_Toc209986305"/>
            <w:bookmarkStart w:id="372" w:name="_Toc28132"/>
            <w:bookmarkStart w:id="373" w:name="_Toc215009671"/>
            <w:r>
              <w:t>9.3.4.1</w:t>
            </w:r>
            <w:r>
              <w:tab/>
              <w:t>General</w:t>
            </w:r>
            <w:bookmarkEnd w:id="368"/>
            <w:bookmarkEnd w:id="369"/>
            <w:bookmarkEnd w:id="370"/>
            <w:bookmarkEnd w:id="371"/>
            <w:bookmarkEnd w:id="372"/>
            <w:bookmarkEnd w:id="373"/>
          </w:p>
          <w:p w14:paraId="6020912E" w14:textId="77777777" w:rsidR="00833BD3" w:rsidRDefault="00000000">
            <w:pPr>
              <w:rPr>
                <w:lang w:val="en-US"/>
              </w:rPr>
            </w:pPr>
            <w:r>
              <w:rPr>
                <w:lang w:val="en-US"/>
              </w:rPr>
              <w:t>The update spatial map procedure enables the consumers to request the SEAL SM Server to update a spatial map.</w:t>
            </w:r>
          </w:p>
          <w:p w14:paraId="5C6E6B19" w14:textId="77777777" w:rsidR="00833BD3" w:rsidRDefault="00000000">
            <w:pPr>
              <w:pStyle w:val="Heading4"/>
            </w:pPr>
            <w:bookmarkStart w:id="374" w:name="_Toc180657163"/>
            <w:bookmarkStart w:id="375" w:name="_Toc209986306"/>
            <w:bookmarkStart w:id="376" w:name="_Toc211955681"/>
            <w:bookmarkStart w:id="377" w:name="_Toc183505509"/>
            <w:bookmarkStart w:id="378" w:name="_Toc25504"/>
            <w:bookmarkStart w:id="379" w:name="_Toc215009672"/>
            <w:r>
              <w:t>9.3.4.2</w:t>
            </w:r>
            <w:r>
              <w:tab/>
              <w:t>Procedure</w:t>
            </w:r>
            <w:bookmarkEnd w:id="374"/>
            <w:bookmarkEnd w:id="375"/>
            <w:bookmarkEnd w:id="376"/>
            <w:bookmarkEnd w:id="377"/>
            <w:bookmarkEnd w:id="378"/>
            <w:bookmarkEnd w:id="379"/>
          </w:p>
          <w:p w14:paraId="130F92AC" w14:textId="77777777" w:rsidR="00833BD3" w:rsidRDefault="00000000">
            <w:pPr>
              <w:rPr>
                <w:lang w:val="en-US"/>
              </w:rPr>
            </w:pPr>
            <w:r>
              <w:rPr>
                <w:lang w:val="en-US"/>
              </w:rPr>
              <w:t>Figure 9.3.4.2-1 depicts the procedure to update the spatial map. For</w:t>
            </w:r>
            <w:r>
              <w:t xml:space="preserve"> the request from the spatial map consumer (VAL server or SEAL SM client), SEAL SM server updates the spatial map as requested. </w:t>
            </w:r>
          </w:p>
          <w:p w14:paraId="577A9C3C" w14:textId="77777777" w:rsidR="00833BD3" w:rsidRDefault="00833BD3"/>
          <w:p w14:paraId="15C89C24" w14:textId="77777777" w:rsidR="00833BD3" w:rsidRDefault="00000000">
            <w:pPr>
              <w:pStyle w:val="TH"/>
            </w:pPr>
            <w:r>
              <w:object w:dxaOrig="5541" w:dyaOrig="3168" w14:anchorId="29741B21">
                <v:shape id="_x0000_i1036" type="#_x0000_t75" style="width:277.2pt;height:158.25pt" o:ole="">
                  <v:imagedata r:id="rId40" o:title=""/>
                </v:shape>
                <o:OLEObject Type="Embed" ProgID="Visio.Drawing.15" ShapeID="_x0000_i1036" DrawAspect="Content" ObjectID="_1825622403" r:id="rId41"/>
              </w:object>
            </w:r>
          </w:p>
          <w:p w14:paraId="4C1ACB99" w14:textId="77777777" w:rsidR="00833BD3" w:rsidRDefault="00000000">
            <w:pPr>
              <w:pStyle w:val="TF"/>
              <w:rPr>
                <w:lang w:val="en-US"/>
              </w:rPr>
            </w:pPr>
            <w:r>
              <w:t>Figure 9.3.4.2-1: Update spatial map procedure</w:t>
            </w:r>
          </w:p>
          <w:p w14:paraId="3B01811A" w14:textId="77777777" w:rsidR="00833BD3" w:rsidRDefault="00000000">
            <w:pPr>
              <w:pStyle w:val="B1"/>
              <w:rPr>
                <w:lang w:val="en-US"/>
              </w:rPr>
            </w:pPr>
            <w:r>
              <w:rPr>
                <w:lang w:val="en-US"/>
              </w:rPr>
              <w:t>1)</w:t>
            </w:r>
            <w:r>
              <w:rPr>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p>
          <w:p w14:paraId="43C29817" w14:textId="77777777" w:rsidR="00833BD3" w:rsidRDefault="00000000">
            <w:pPr>
              <w:pStyle w:val="B1"/>
            </w:pPr>
            <w:r>
              <w:t>2)</w:t>
            </w:r>
            <w:r>
              <w:tab/>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p>
          <w:p w14:paraId="1B517570" w14:textId="77777777" w:rsidR="00833BD3" w:rsidRDefault="00000000">
            <w:pPr>
              <w:pStyle w:val="EditorsNote"/>
              <w:rPr>
                <w:b/>
                <w:bCs/>
                <w:i/>
                <w:iCs/>
              </w:rPr>
            </w:pPr>
            <w:r>
              <w:rPr>
                <w:b/>
                <w:bCs/>
                <w:i/>
                <w:iCs/>
              </w:rPr>
              <w:t xml:space="preserve">Editor’s Note: The procedure of triggering of sensing service by the SM server is FFS. </w:t>
            </w:r>
          </w:p>
          <w:p w14:paraId="1F12FD51" w14:textId="77777777" w:rsidR="00833BD3" w:rsidRDefault="00000000">
            <w:pPr>
              <w:pStyle w:val="B1"/>
            </w:pPr>
            <w:r>
              <w:t>3)</w:t>
            </w:r>
            <w:r>
              <w:tab/>
              <w:t>The SEAL SM server sends response message to the requestor with result of the request and updated spatial map information with the spatial map ID. SEAL SM server may include the requested augmented layer information in the response message.</w:t>
            </w:r>
          </w:p>
          <w:p w14:paraId="368CC5AC" w14:textId="77777777" w:rsidR="00833BD3" w:rsidRDefault="00000000">
            <w:pPr>
              <w:pStyle w:val="Heading4"/>
            </w:pPr>
            <w:bookmarkStart w:id="380" w:name="_Toc209986307"/>
            <w:bookmarkStart w:id="381" w:name="_Toc180654129"/>
            <w:bookmarkStart w:id="382" w:name="_Toc183505510"/>
            <w:bookmarkStart w:id="383" w:name="_Toc211955682"/>
            <w:bookmarkStart w:id="384" w:name="_Toc180657164"/>
            <w:bookmarkStart w:id="385" w:name="_Toc23832"/>
            <w:bookmarkStart w:id="386" w:name="_Toc215009673"/>
            <w:r>
              <w:t>9.3.4.3</w:t>
            </w:r>
            <w:r>
              <w:tab/>
              <w:t>Information flows</w:t>
            </w:r>
            <w:bookmarkEnd w:id="380"/>
            <w:bookmarkEnd w:id="381"/>
            <w:bookmarkEnd w:id="382"/>
            <w:bookmarkEnd w:id="383"/>
            <w:bookmarkEnd w:id="384"/>
            <w:bookmarkEnd w:id="385"/>
            <w:bookmarkEnd w:id="386"/>
          </w:p>
          <w:p w14:paraId="518828A2" w14:textId="77777777" w:rsidR="00833BD3" w:rsidRDefault="00000000">
            <w:pPr>
              <w:pStyle w:val="Heading5"/>
            </w:pPr>
            <w:bookmarkStart w:id="387" w:name="_Toc209986308"/>
            <w:bookmarkStart w:id="388" w:name="_Toc183505511"/>
            <w:bookmarkStart w:id="389" w:name="_Toc211955683"/>
            <w:bookmarkStart w:id="390" w:name="_Toc18330"/>
            <w:bookmarkStart w:id="391" w:name="_Toc215009674"/>
            <w:r>
              <w:t>9.3.4.3.1</w:t>
            </w:r>
            <w:r>
              <w:tab/>
              <w:t>Update spatial map request</w:t>
            </w:r>
            <w:bookmarkEnd w:id="387"/>
            <w:bookmarkEnd w:id="388"/>
            <w:bookmarkEnd w:id="389"/>
            <w:bookmarkEnd w:id="390"/>
            <w:bookmarkEnd w:id="391"/>
          </w:p>
          <w:p w14:paraId="6F8B9DD3" w14:textId="77777777" w:rsidR="00833BD3" w:rsidRDefault="00000000">
            <w:r>
              <w:t>Table 9.3.4.3.1-1 descibes the information elements for update spatial map request from VAL server or SEAL SM client to SEAL SM server.</w:t>
            </w:r>
          </w:p>
          <w:p w14:paraId="5A3292B9" w14:textId="77777777" w:rsidR="00833BD3" w:rsidRDefault="00000000">
            <w:pPr>
              <w:pStyle w:val="TH"/>
            </w:pPr>
            <w:r>
              <w:t>Table 9.3.4.3.1-1: Update spatial map request</w:t>
            </w:r>
          </w:p>
          <w:tbl>
            <w:tblPr>
              <w:tblW w:w="8640" w:type="dxa"/>
              <w:jc w:val="center"/>
              <w:tblLook w:val="04A0" w:firstRow="1" w:lastRow="0" w:firstColumn="1" w:lastColumn="0" w:noHBand="0" w:noVBand="1"/>
            </w:tblPr>
            <w:tblGrid>
              <w:gridCol w:w="2880"/>
              <w:gridCol w:w="1165"/>
              <w:gridCol w:w="4595"/>
            </w:tblGrid>
            <w:tr w:rsidR="00833BD3" w14:paraId="4C3787A3" w14:textId="77777777">
              <w:trPr>
                <w:jc w:val="center"/>
              </w:trPr>
              <w:tc>
                <w:tcPr>
                  <w:tcW w:w="2880" w:type="dxa"/>
                  <w:tcBorders>
                    <w:top w:val="single" w:sz="4" w:space="0" w:color="000000"/>
                    <w:left w:val="single" w:sz="4" w:space="0" w:color="000000"/>
                    <w:bottom w:val="single" w:sz="4" w:space="0" w:color="000000"/>
                  </w:tcBorders>
                </w:tcPr>
                <w:p w14:paraId="6133B2C6"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175E4188"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604AB97" w14:textId="77777777" w:rsidR="00833BD3" w:rsidRDefault="00000000">
                  <w:pPr>
                    <w:pStyle w:val="TAH"/>
                  </w:pPr>
                  <w:r>
                    <w:t>Description</w:t>
                  </w:r>
                </w:p>
              </w:tc>
            </w:tr>
            <w:tr w:rsidR="00833BD3" w14:paraId="3A64A717" w14:textId="77777777">
              <w:trPr>
                <w:jc w:val="center"/>
              </w:trPr>
              <w:tc>
                <w:tcPr>
                  <w:tcW w:w="2880" w:type="dxa"/>
                  <w:tcBorders>
                    <w:top w:val="single" w:sz="4" w:space="0" w:color="000000"/>
                    <w:left w:val="single" w:sz="4" w:space="0" w:color="000000"/>
                    <w:bottom w:val="single" w:sz="4" w:space="0" w:color="000000"/>
                  </w:tcBorders>
                </w:tcPr>
                <w:p w14:paraId="095B5282" w14:textId="77777777" w:rsidR="00833BD3"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0F78F3FC"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E34CB36" w14:textId="77777777" w:rsidR="00833BD3" w:rsidRDefault="00000000">
                  <w:pPr>
                    <w:pStyle w:val="TAL"/>
                  </w:pPr>
                  <w:r>
                    <w:rPr>
                      <w:lang w:eastAsia="zh-CN"/>
                    </w:rPr>
                    <w:t>The identifier of the requestor (e.g., VAL server or VAL User or VAL UE)</w:t>
                  </w:r>
                </w:p>
              </w:tc>
            </w:tr>
            <w:tr w:rsidR="00833BD3" w14:paraId="541E4818" w14:textId="77777777">
              <w:trPr>
                <w:jc w:val="center"/>
              </w:trPr>
              <w:tc>
                <w:tcPr>
                  <w:tcW w:w="2880" w:type="dxa"/>
                  <w:tcBorders>
                    <w:top w:val="single" w:sz="4" w:space="0" w:color="000000"/>
                    <w:left w:val="single" w:sz="4" w:space="0" w:color="000000"/>
                    <w:bottom w:val="single" w:sz="4" w:space="0" w:color="000000"/>
                  </w:tcBorders>
                </w:tcPr>
                <w:p w14:paraId="426AFA57" w14:textId="77777777" w:rsidR="00833BD3"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1D12C568"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42BEC89" w14:textId="77777777" w:rsidR="00833BD3" w:rsidRDefault="00000000">
                  <w:pPr>
                    <w:pStyle w:val="TAL"/>
                    <w:rPr>
                      <w:lang w:eastAsia="zh-CN"/>
                    </w:rPr>
                  </w:pPr>
                  <w:r>
                    <w:rPr>
                      <w:lang w:eastAsia="zh-CN"/>
                    </w:rPr>
                    <w:t>The security credentials of the requestor.</w:t>
                  </w:r>
                </w:p>
              </w:tc>
            </w:tr>
            <w:tr w:rsidR="00833BD3" w14:paraId="4129E1C2" w14:textId="77777777">
              <w:trPr>
                <w:jc w:val="center"/>
              </w:trPr>
              <w:tc>
                <w:tcPr>
                  <w:tcW w:w="2880" w:type="dxa"/>
                  <w:tcBorders>
                    <w:top w:val="single" w:sz="4" w:space="0" w:color="000000"/>
                    <w:left w:val="single" w:sz="4" w:space="0" w:color="000000"/>
                    <w:bottom w:val="single" w:sz="4" w:space="0" w:color="000000"/>
                  </w:tcBorders>
                </w:tcPr>
                <w:p w14:paraId="28C0922B" w14:textId="77777777" w:rsidR="00833BD3"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7EB4401A" w14:textId="77777777" w:rsidR="00833BD3"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40C2665" w14:textId="77777777" w:rsidR="00833BD3" w:rsidRDefault="00000000">
                  <w:pPr>
                    <w:pStyle w:val="TAL"/>
                    <w:rPr>
                      <w:lang w:eastAsia="zh-CN"/>
                    </w:rPr>
                  </w:pPr>
                  <w:r>
                    <w:rPr>
                      <w:rFonts w:hint="eastAsia"/>
                      <w:lang w:eastAsia="ko-KR"/>
                    </w:rPr>
                    <w:t>I</w:t>
                  </w:r>
                  <w:r>
                    <w:rPr>
                      <w:lang w:eastAsia="ko-KR"/>
                    </w:rPr>
                    <w:t>D of the requesting VAL application service</w:t>
                  </w:r>
                </w:p>
              </w:tc>
            </w:tr>
            <w:tr w:rsidR="00833BD3" w14:paraId="7FB70BFC" w14:textId="77777777">
              <w:trPr>
                <w:jc w:val="center"/>
              </w:trPr>
              <w:tc>
                <w:tcPr>
                  <w:tcW w:w="2880" w:type="dxa"/>
                  <w:tcBorders>
                    <w:top w:val="single" w:sz="4" w:space="0" w:color="000000"/>
                    <w:left w:val="single" w:sz="4" w:space="0" w:color="000000"/>
                    <w:bottom w:val="single" w:sz="4" w:space="0" w:color="000000"/>
                  </w:tcBorders>
                </w:tcPr>
                <w:p w14:paraId="7EC6ACFC" w14:textId="77777777" w:rsidR="00833BD3" w:rsidRDefault="00000000">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26E733C3"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EB98F31" w14:textId="77777777" w:rsidR="00833BD3" w:rsidRDefault="00000000">
                  <w:pPr>
                    <w:pStyle w:val="TAL"/>
                    <w:rPr>
                      <w:lang w:eastAsia="zh-CN"/>
                    </w:rPr>
                  </w:pPr>
                  <w:r>
                    <w:rPr>
                      <w:lang w:eastAsia="zh-CN"/>
                    </w:rPr>
                    <w:t>ID of the spatial map to update</w:t>
                  </w:r>
                </w:p>
              </w:tc>
            </w:tr>
            <w:tr w:rsidR="00833BD3" w14:paraId="44A8D614" w14:textId="77777777">
              <w:trPr>
                <w:jc w:val="center"/>
              </w:trPr>
              <w:tc>
                <w:tcPr>
                  <w:tcW w:w="2880" w:type="dxa"/>
                  <w:tcBorders>
                    <w:top w:val="single" w:sz="4" w:space="0" w:color="000000"/>
                    <w:left w:val="single" w:sz="4" w:space="0" w:color="000000"/>
                    <w:bottom w:val="single" w:sz="4" w:space="0" w:color="000000"/>
                  </w:tcBorders>
                </w:tcPr>
                <w:p w14:paraId="2C53C3CD" w14:textId="77777777" w:rsidR="00833BD3" w:rsidRDefault="00000000">
                  <w:pPr>
                    <w:pStyle w:val="TAL"/>
                    <w:rPr>
                      <w:lang w:val="en-US"/>
                    </w:rPr>
                  </w:pPr>
                  <w:r>
                    <w:rPr>
                      <w:lang w:val="en-US"/>
                    </w:rPr>
                    <w:lastRenderedPageBreak/>
                    <w:t>Spatial map update information</w:t>
                  </w:r>
                </w:p>
              </w:tc>
              <w:tc>
                <w:tcPr>
                  <w:tcW w:w="1165" w:type="dxa"/>
                  <w:tcBorders>
                    <w:top w:val="single" w:sz="4" w:space="0" w:color="000000"/>
                    <w:left w:val="single" w:sz="4" w:space="0" w:color="000000"/>
                    <w:bottom w:val="single" w:sz="4" w:space="0" w:color="000000"/>
                  </w:tcBorders>
                </w:tcPr>
                <w:p w14:paraId="248B4FB0"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F7CDFF8" w14:textId="77777777" w:rsidR="00833BD3" w:rsidRDefault="00000000">
                  <w:pPr>
                    <w:pStyle w:val="TAL"/>
                    <w:rPr>
                      <w:lang w:val="en-US"/>
                    </w:rPr>
                  </w:pPr>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p>
              </w:tc>
            </w:tr>
            <w:tr w:rsidR="00833BD3" w14:paraId="4B4880E1" w14:textId="77777777">
              <w:trPr>
                <w:jc w:val="center"/>
              </w:trPr>
              <w:tc>
                <w:tcPr>
                  <w:tcW w:w="2880" w:type="dxa"/>
                  <w:tcBorders>
                    <w:top w:val="single" w:sz="4" w:space="0" w:color="000000"/>
                    <w:left w:val="single" w:sz="4" w:space="0" w:color="000000"/>
                    <w:bottom w:val="single" w:sz="4" w:space="0" w:color="000000"/>
                  </w:tcBorders>
                </w:tcPr>
                <w:p w14:paraId="1C29A4D2" w14:textId="77777777" w:rsidR="00833BD3" w:rsidRDefault="00000000">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04A4C0D1" w14:textId="77777777" w:rsidR="00833BD3"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F85D211" w14:textId="77777777" w:rsidR="00833BD3" w:rsidRDefault="00000000">
                  <w:pPr>
                    <w:pStyle w:val="TAL"/>
                    <w:rPr>
                      <w:lang w:eastAsia="zh-CN"/>
                    </w:rPr>
                  </w:pPr>
                  <w:r>
                    <w:rPr>
                      <w:lang w:eastAsia="zh-CN"/>
                    </w:rPr>
                    <w:t>List of required augmented layer information. This IE can contain multiple values. Possible values are:</w:t>
                  </w:r>
                </w:p>
                <w:p w14:paraId="0BD89C3D" w14:textId="77777777" w:rsidR="00833BD3" w:rsidRDefault="00000000">
                  <w:pPr>
                    <w:pStyle w:val="TAL"/>
                    <w:rPr>
                      <w:lang w:eastAsia="zh-CN"/>
                    </w:rPr>
                  </w:pPr>
                  <w:r>
                    <w:rPr>
                      <w:lang w:eastAsia="zh-CN"/>
                    </w:rPr>
                    <w:t>- VAL_UE;</w:t>
                  </w:r>
                </w:p>
                <w:p w14:paraId="0FEE7D45" w14:textId="77777777" w:rsidR="00833BD3" w:rsidRDefault="00000000">
                  <w:pPr>
                    <w:pStyle w:val="TAL"/>
                    <w:rPr>
                      <w:lang w:eastAsia="zh-CN"/>
                    </w:rPr>
                  </w:pPr>
                  <w:r>
                    <w:rPr>
                      <w:lang w:eastAsia="zh-CN"/>
                    </w:rPr>
                    <w:t>- SPATIAL_ANCHORS.</w:t>
                  </w:r>
                </w:p>
              </w:tc>
            </w:tr>
            <w:tr w:rsidR="00833BD3" w14:paraId="17AD4FDD" w14:textId="77777777">
              <w:trPr>
                <w:jc w:val="center"/>
              </w:trPr>
              <w:tc>
                <w:tcPr>
                  <w:tcW w:w="2880" w:type="dxa"/>
                  <w:tcBorders>
                    <w:top w:val="single" w:sz="4" w:space="0" w:color="000000"/>
                    <w:left w:val="single" w:sz="4" w:space="0" w:color="000000"/>
                    <w:bottom w:val="single" w:sz="4" w:space="0" w:color="000000"/>
                  </w:tcBorders>
                </w:tcPr>
                <w:p w14:paraId="37851626" w14:textId="77777777" w:rsidR="00833BD3" w:rsidRDefault="00000000">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07AF848D" w14:textId="77777777" w:rsidR="00833BD3" w:rsidRDefault="00000000">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37CD968" w14:textId="77777777" w:rsidR="00833BD3" w:rsidRDefault="00000000">
                  <w:pPr>
                    <w:pStyle w:val="TAL"/>
                    <w:rPr>
                      <w:lang w:eastAsia="zh-CN"/>
                    </w:rPr>
                  </w:pPr>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p>
              </w:tc>
            </w:tr>
            <w:tr w:rsidR="00833BD3" w14:paraId="5C4FCF0F" w14:textId="77777777">
              <w:trPr>
                <w:jc w:val="center"/>
              </w:trPr>
              <w:tc>
                <w:tcPr>
                  <w:tcW w:w="2880" w:type="dxa"/>
                  <w:tcBorders>
                    <w:top w:val="single" w:sz="4" w:space="0" w:color="000000"/>
                    <w:left w:val="single" w:sz="4" w:space="0" w:color="000000"/>
                    <w:bottom w:val="single" w:sz="4" w:space="0" w:color="000000"/>
                  </w:tcBorders>
                </w:tcPr>
                <w:p w14:paraId="6EDD861B" w14:textId="77777777" w:rsidR="00833BD3" w:rsidRDefault="00000000">
                  <w:pPr>
                    <w:pStyle w:val="TAL"/>
                    <w:rPr>
                      <w:lang w:eastAsia="ko-KR"/>
                    </w:rPr>
                  </w:pPr>
                  <w:r>
                    <w:rPr>
                      <w:b/>
                      <w:bCs/>
                      <w:i/>
                      <w:iCs/>
                      <w:lang w:eastAsia="ko-KR"/>
                    </w:rPr>
                    <w:t>Sensing service policy</w:t>
                  </w:r>
                </w:p>
              </w:tc>
              <w:tc>
                <w:tcPr>
                  <w:tcW w:w="1165" w:type="dxa"/>
                  <w:tcBorders>
                    <w:top w:val="single" w:sz="4" w:space="0" w:color="000000"/>
                    <w:left w:val="single" w:sz="4" w:space="0" w:color="000000"/>
                    <w:bottom w:val="single" w:sz="4" w:space="0" w:color="000000"/>
                  </w:tcBorders>
                </w:tcPr>
                <w:p w14:paraId="436EBC2F" w14:textId="77777777" w:rsidR="00833BD3" w:rsidRDefault="00000000">
                  <w:pPr>
                    <w:pStyle w:val="TAC"/>
                    <w:rPr>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A363304" w14:textId="77777777" w:rsidR="00833BD3" w:rsidRDefault="00000000">
                  <w:pPr>
                    <w:pStyle w:val="TAL"/>
                    <w:rPr>
                      <w:lang w:eastAsia="zh-CN"/>
                    </w:rPr>
                  </w:pPr>
                  <w:r>
                    <w:rPr>
                      <w:b/>
                      <w:bCs/>
                      <w:i/>
                      <w:iCs/>
                      <w:lang w:eastAsia="zh-CN"/>
                    </w:rPr>
                    <w:t>A policy to provide configuration parameters for the SM server to trigger sensing service to obtain object information for the spatial map. The contents of the policy is described in Table 9.3.1.3.1-y.</w:t>
                  </w:r>
                </w:p>
              </w:tc>
            </w:tr>
            <w:tr w:rsidR="00833BD3" w14:paraId="04A9C5D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CC74B89" w14:textId="77777777" w:rsidR="00833BD3" w:rsidRDefault="00000000">
                  <w:pPr>
                    <w:pStyle w:val="TAN"/>
                    <w:rPr>
                      <w:lang w:eastAsia="zh-CN"/>
                    </w:rPr>
                  </w:pPr>
                  <w:r>
                    <w:rPr>
                      <w:lang w:val="en-US"/>
                    </w:rPr>
                    <w:t>NOTE:</w:t>
                  </w:r>
                  <w:r>
                    <w:tab/>
                  </w:r>
                  <w:r>
                    <w:rPr>
                      <w:lang w:val="en-US"/>
                    </w:rPr>
                    <w:t>At least one of the information elements shall be provided.</w:t>
                  </w:r>
                </w:p>
              </w:tc>
            </w:tr>
          </w:tbl>
          <w:p w14:paraId="0017F213" w14:textId="77777777" w:rsidR="00833BD3" w:rsidRDefault="00833BD3"/>
          <w:p w14:paraId="31AE6705" w14:textId="77777777" w:rsidR="00833BD3" w:rsidRDefault="00833BD3">
            <w:pPr>
              <w:rPr>
                <w:lang w:val="en-US"/>
              </w:rPr>
            </w:pPr>
          </w:p>
        </w:tc>
      </w:tr>
    </w:tbl>
    <w:p w14:paraId="0E315E17" w14:textId="77777777" w:rsidR="00833BD3" w:rsidRDefault="00833BD3">
      <w:bookmarkStart w:id="392" w:name="_Toc211955684"/>
    </w:p>
    <w:p w14:paraId="16F34265" w14:textId="77777777" w:rsidR="00833BD3" w:rsidRDefault="00000000">
      <w:pPr>
        <w:pStyle w:val="Heading3"/>
      </w:pPr>
      <w:bookmarkStart w:id="393" w:name="_Toc215009675"/>
      <w:r>
        <w:t>6.</w:t>
      </w:r>
      <w:r>
        <w:rPr>
          <w:lang w:val="en-US" w:eastAsia="zh-CN"/>
        </w:rPr>
        <w:t>11</w:t>
      </w:r>
      <w:r>
        <w:t>.</w:t>
      </w:r>
      <w:r>
        <w:rPr>
          <w:lang w:eastAsia="zh-CN"/>
        </w:rPr>
        <w:t>3</w:t>
      </w:r>
      <w:r>
        <w:tab/>
      </w:r>
      <w:r>
        <w:rPr>
          <w:rFonts w:hint="eastAsia"/>
          <w:lang w:eastAsia="zh-CN"/>
        </w:rPr>
        <w:t>Solution e</w:t>
      </w:r>
      <w:r>
        <w:t>valuation</w:t>
      </w:r>
      <w:bookmarkEnd w:id="393"/>
    </w:p>
    <w:p w14:paraId="0D46CC59" w14:textId="77777777" w:rsidR="00833BD3" w:rsidRDefault="00000000">
      <w:pPr>
        <w:rPr>
          <w:rFonts w:eastAsia="SimSun"/>
          <w:lang w:val="en-US" w:eastAsia="zh-CN"/>
        </w:rPr>
      </w:pPr>
      <w:r>
        <w:rPr>
          <w:lang w:val="en-US"/>
        </w:rPr>
        <w:t>This solution addresses Key Issue #3, open issues #2 and #4 on how the sensing enabler layer can support SM server with creating a spatial map and to associate sensing results to objects in a spatial map, respectively. The solution proposes to enhance spatial map create and update procedures described in 3GPP TS 23.437</w:t>
      </w:r>
      <w:r>
        <w:rPr>
          <w:rFonts w:eastAsia="SimSun"/>
          <w:lang w:val="en-US" w:eastAsia="zh-CN"/>
        </w:rPr>
        <w:t> </w:t>
      </w:r>
      <w:r>
        <w:rPr>
          <w:rFonts w:eastAsia="SimSun" w:hint="eastAsia"/>
          <w:lang w:val="en-US" w:eastAsia="zh-CN"/>
        </w:rPr>
        <w:t>[8]</w:t>
      </w:r>
      <w:r>
        <w:rPr>
          <w:rFonts w:eastAsia="SimSun"/>
          <w:lang w:val="en-US" w:eastAsia="zh-CN"/>
        </w:rPr>
        <w:t>.</w:t>
      </w:r>
    </w:p>
    <w:p w14:paraId="701A39E3" w14:textId="77777777" w:rsidR="00833BD3" w:rsidRDefault="00000000">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 when requesting to create or update a spatial map. The SM server uses the information in the sensing service configuration to send requests to a sensing service to obtain sensing results for an area of interest and uses ML models to apply application layer labels for the identification of objects from the sensing results.</w:t>
      </w:r>
    </w:p>
    <w:p w14:paraId="392BA536" w14:textId="77777777" w:rsidR="00833BD3" w:rsidRDefault="00000000">
      <w:pPr>
        <w:pStyle w:val="Heading2"/>
        <w:rPr>
          <w:rFonts w:eastAsia="SimSun"/>
          <w:lang w:val="en-US" w:eastAsia="zh-CN"/>
        </w:rPr>
      </w:pPr>
      <w:bookmarkStart w:id="394" w:name="_Toc215009676"/>
      <w:r>
        <w:t>6.</w:t>
      </w:r>
      <w:r>
        <w:rPr>
          <w:rFonts w:eastAsia="SimSun" w:hint="eastAsia"/>
          <w:lang w:val="en-US" w:eastAsia="zh-CN"/>
        </w:rPr>
        <w:t>12</w:t>
      </w:r>
      <w:r>
        <w:tab/>
        <w:t>Solution</w:t>
      </w:r>
      <w:r>
        <w:rPr>
          <w:rFonts w:eastAsia="MS Mincho"/>
        </w:rPr>
        <w:t> </w:t>
      </w:r>
      <w:r>
        <w:t>#</w:t>
      </w:r>
      <w:r>
        <w:rPr>
          <w:rFonts w:eastAsia="SimSun" w:hint="eastAsia"/>
          <w:lang w:val="en-US" w:eastAsia="zh-CN"/>
        </w:rPr>
        <w:t>11</w:t>
      </w:r>
      <w:r>
        <w:t>: Use Sensing Results to Enhance HD Map for V2X Services</w:t>
      </w:r>
      <w:bookmarkEnd w:id="392"/>
      <w:bookmarkEnd w:id="394"/>
      <w:r>
        <w:rPr>
          <w:rFonts w:eastAsia="SimSun" w:hint="eastAsia"/>
          <w:lang w:val="en-US" w:eastAsia="zh-CN"/>
        </w:rPr>
        <w:t xml:space="preserve"> </w:t>
      </w:r>
    </w:p>
    <w:p w14:paraId="5A6DEA3F" w14:textId="77777777" w:rsidR="00833BD3" w:rsidRDefault="00000000">
      <w:pPr>
        <w:pStyle w:val="Heading3"/>
      </w:pPr>
      <w:bookmarkStart w:id="395" w:name="_Toc211955685"/>
      <w:bookmarkStart w:id="396" w:name="_Toc215009677"/>
      <w:r>
        <w:t>6.</w:t>
      </w:r>
      <w:r>
        <w:rPr>
          <w:rFonts w:eastAsia="SimSun" w:hint="eastAsia"/>
          <w:lang w:val="en-US" w:eastAsia="zh-CN"/>
        </w:rPr>
        <w:t>12</w:t>
      </w:r>
      <w:r>
        <w:t>.1</w:t>
      </w:r>
      <w:r>
        <w:tab/>
        <w:t>Solution Description</w:t>
      </w:r>
      <w:bookmarkEnd w:id="395"/>
      <w:bookmarkEnd w:id="396"/>
    </w:p>
    <w:p w14:paraId="45C066BA" w14:textId="77777777" w:rsidR="00833BD3" w:rsidRDefault="00000000">
      <w:pPr>
        <w:pStyle w:val="Heading4"/>
      </w:pPr>
      <w:bookmarkStart w:id="397" w:name="_Toc215009678"/>
      <w:r>
        <w:t>6.12.1.0</w:t>
      </w:r>
      <w:r>
        <w:tab/>
        <w:t>General</w:t>
      </w:r>
      <w:bookmarkEnd w:id="397"/>
    </w:p>
    <w:p w14:paraId="0131C05F" w14:textId="77777777" w:rsidR="00833BD3" w:rsidRDefault="00000000">
      <w:r>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An sensing system can complement onboard sensory data with more “global” data that cannot be obtained by sensors mounted on the vehicle. Another automotive-related example is the detection of pedestrians or animals on highways.</w:t>
      </w:r>
    </w:p>
    <w:p w14:paraId="6CADA4F8" w14:textId="77777777" w:rsidR="00833BD3" w:rsidRDefault="00000000">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p>
    <w:p w14:paraId="5C9EC198" w14:textId="77777777" w:rsidR="00833BD3" w:rsidRDefault="00000000">
      <w:pPr>
        <w:rPr>
          <w:lang w:eastAsia="zh-CN"/>
        </w:rPr>
      </w:pPr>
      <w:r>
        <w:rPr>
          <w:lang w:eastAsia="zh-CN"/>
        </w:rPr>
        <w:t xml:space="preserve">The following clauses specify </w:t>
      </w:r>
      <w:r>
        <w:t>use sensing results to enhance HD map for supporting V2X services</w:t>
      </w:r>
      <w:r>
        <w:rPr>
          <w:lang w:eastAsia="zh-CN"/>
        </w:rPr>
        <w:t>.</w:t>
      </w:r>
    </w:p>
    <w:p w14:paraId="5175C134" w14:textId="77777777" w:rsidR="00833BD3" w:rsidRDefault="00000000">
      <w:pPr>
        <w:pStyle w:val="Heading4"/>
        <w:rPr>
          <w:iCs/>
          <w:spacing w:val="2"/>
        </w:rPr>
      </w:pPr>
      <w:bookmarkStart w:id="398" w:name="_Toc215009679"/>
      <w:r>
        <w:rPr>
          <w:lang w:eastAsia="zh-CN"/>
        </w:rPr>
        <w:lastRenderedPageBreak/>
        <w:t>6.12.1.1</w:t>
      </w:r>
      <w:r>
        <w:rPr>
          <w:lang w:eastAsia="zh-CN"/>
        </w:rPr>
        <w:tab/>
        <w:t>Procedure</w:t>
      </w:r>
      <w:bookmarkEnd w:id="398"/>
    </w:p>
    <w:p w14:paraId="2D81D1B1" w14:textId="77777777" w:rsidR="00833BD3" w:rsidRDefault="00000000">
      <w:pPr>
        <w:pStyle w:val="TH"/>
      </w:pPr>
      <w:r>
        <w:object w:dxaOrig="9654" w:dyaOrig="5910" w14:anchorId="66418E2A">
          <v:shape id="_x0000_i1037" type="#_x0000_t75" style="width:482.8pt;height:295.3pt" o:ole="">
            <v:imagedata r:id="rId42" o:title=""/>
          </v:shape>
          <o:OLEObject Type="Embed" ProgID="Visio.Drawing.15" ShapeID="_x0000_i1037" DrawAspect="Content" ObjectID="_1825622404" r:id="rId43"/>
        </w:object>
      </w:r>
    </w:p>
    <w:p w14:paraId="6856390F" w14:textId="77777777" w:rsidR="00833BD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12</w:t>
      </w:r>
      <w:r>
        <w:rPr>
          <w:lang w:val="en-US" w:eastAsia="zh-CN"/>
        </w:rPr>
        <w:t>.1.1</w:t>
      </w:r>
      <w:r>
        <w:rPr>
          <w:lang w:eastAsia="zh-CN"/>
        </w:rPr>
        <w:t>-1: Sensing result subscription for enhance HD map</w:t>
      </w:r>
    </w:p>
    <w:p w14:paraId="4ED7D269" w14:textId="77777777" w:rsidR="00833BD3"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Consumer (e.g., VAL server/client, VAE server/client) sends sensing result subscription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r>
        <w:rPr>
          <w:lang w:eastAsia="zh-CN"/>
        </w:rPr>
        <w:t xml:space="preserve"> for device-centric sensing result</w:t>
      </w:r>
      <w:r>
        <w:rPr>
          <w:rFonts w:hint="eastAsia"/>
          <w:lang w:eastAsia="zh-CN"/>
        </w:rPr>
        <w:t>.</w:t>
      </w:r>
      <w:r>
        <w:rPr>
          <w:lang w:eastAsia="zh-CN"/>
        </w:rPr>
        <w:t xml:space="preserve"> The request contains the context information, e.g. planned route of the vehicle.</w:t>
      </w:r>
    </w:p>
    <w:p w14:paraId="48AFD771" w14:textId="77777777" w:rsidR="00833BD3"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data, and determines the next actions (e.g., to collect sensing data from sensing entities, to collect device location information/analytics, to generate device-centric sensing result).</w:t>
      </w:r>
    </w:p>
    <w:p w14:paraId="1CE8E6F7" w14:textId="77777777" w:rsidR="00833BD3"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sensing result subscription </w:t>
      </w:r>
      <w:r>
        <w:rPr>
          <w:rFonts w:hint="eastAsia"/>
          <w:lang w:eastAsia="zh-CN"/>
        </w:rPr>
        <w:t>request.</w:t>
      </w:r>
    </w:p>
    <w:p w14:paraId="2DF14E33" w14:textId="77777777" w:rsidR="00833BD3"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w:t>
      </w:r>
      <w:r>
        <w:rPr>
          <w:lang w:eastAsia="zh-CN"/>
        </w:rPr>
        <w:t xml:space="preserve">5GC NF (e.g. </w:t>
      </w:r>
      <w:r>
        <w:rPr>
          <w:rFonts w:hint="eastAsia"/>
          <w:lang w:eastAsia="zh-CN"/>
        </w:rPr>
        <w:t>NEF</w:t>
      </w:r>
      <w:r>
        <w:rPr>
          <w:lang w:eastAsia="zh-CN"/>
        </w:rPr>
        <w:t xml:space="preserve">) for receiving notifications with </w:t>
      </w:r>
      <w:r>
        <w:rPr>
          <w:rFonts w:hint="eastAsia"/>
          <w:lang w:eastAsia="zh-CN"/>
        </w:rPr>
        <w:t xml:space="preserve">the sensing </w:t>
      </w:r>
      <w:r>
        <w:rPr>
          <w:lang w:eastAsia="zh-CN"/>
        </w:rPr>
        <w:t>data from</w:t>
      </w:r>
      <w:r>
        <w:rPr>
          <w:rFonts w:hint="eastAsia"/>
          <w:lang w:eastAsia="zh-CN"/>
        </w:rPr>
        <w:t xml:space="preserve"> the 3GPP </w:t>
      </w:r>
      <w:r>
        <w:rPr>
          <w:lang w:eastAsia="zh-CN"/>
        </w:rPr>
        <w:t>network</w:t>
      </w:r>
      <w:r>
        <w:rPr>
          <w:rFonts w:hint="eastAsia"/>
          <w:lang w:eastAsia="zh-CN"/>
        </w:rPr>
        <w:t>.</w:t>
      </w:r>
      <w:r>
        <w:rPr>
          <w:lang w:eastAsia="zh-CN"/>
        </w:rPr>
        <w:t xml:space="preserve"> The SEAL sensing server determines whether the sensing result fulfils the request from the consumer provided in step 1, and determines whether additional sensing data is needed to enhance the sensing result.</w:t>
      </w:r>
    </w:p>
    <w:p w14:paraId="1D51C469" w14:textId="77777777" w:rsidR="00833BD3" w:rsidRDefault="00000000">
      <w:pPr>
        <w:pStyle w:val="B1"/>
        <w:rPr>
          <w:lang w:eastAsia="zh-CN"/>
        </w:rPr>
      </w:pPr>
      <w:r>
        <w:rPr>
          <w:lang w:eastAsia="zh-CN"/>
        </w:rPr>
        <w:t>5.</w:t>
      </w:r>
      <w:r>
        <w:rPr>
          <w:lang w:eastAsia="zh-CN"/>
        </w:rPr>
        <w:tab/>
      </w:r>
      <w:r>
        <w:rPr>
          <w:rFonts w:hint="eastAsia"/>
          <w:lang w:eastAsia="zh-CN"/>
        </w:rPr>
        <w:t xml:space="preserve">The SAE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 for receiving</w:t>
      </w:r>
      <w:r>
        <w:rPr>
          <w:rFonts w:hint="eastAsia"/>
          <w:lang w:eastAsia="zh-CN"/>
        </w:rPr>
        <w:t xml:space="preserve"> </w:t>
      </w:r>
      <w:r>
        <w:rPr>
          <w:lang w:eastAsia="zh-CN"/>
        </w:rPr>
        <w:t>the sensing data from the 3</w:t>
      </w:r>
      <w:r>
        <w:rPr>
          <w:vertAlign w:val="superscript"/>
          <w:lang w:eastAsia="zh-CN"/>
        </w:rPr>
        <w:t>rd</w:t>
      </w:r>
      <w:r>
        <w:rPr>
          <w:lang w:eastAsia="zh-CN"/>
        </w:rPr>
        <w:t xml:space="preserve"> party</w:t>
      </w:r>
      <w:r>
        <w:rPr>
          <w:rFonts w:hint="eastAsia"/>
          <w:lang w:eastAsia="zh-CN"/>
        </w:rPr>
        <w:t xml:space="preserve"> sensing data.</w:t>
      </w:r>
      <w:r>
        <w:rPr>
          <w:lang w:eastAsia="zh-CN"/>
        </w:rPr>
        <w:t xml:space="preserve"> </w:t>
      </w:r>
    </w:p>
    <w:p w14:paraId="64E8A75D" w14:textId="77777777" w:rsidR="00833BD3" w:rsidRDefault="00000000">
      <w:pPr>
        <w:pStyle w:val="EditorsNote"/>
        <w:ind w:left="360" w:firstLine="0"/>
        <w:rPr>
          <w:lang w:eastAsia="zh-CN"/>
        </w:rPr>
      </w:pPr>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4C6995F8" w14:textId="77777777" w:rsidR="00833BD3" w:rsidRDefault="00000000">
      <w:pPr>
        <w:pStyle w:val="B1"/>
        <w:rPr>
          <w:lang w:eastAsia="zh-CN"/>
        </w:rPr>
      </w:pPr>
      <w:r>
        <w:rPr>
          <w:lang w:eastAsia="zh-CN"/>
        </w:rPr>
        <w:t>6.</w:t>
      </w:r>
      <w:r>
        <w:rPr>
          <w:lang w:eastAsia="zh-CN"/>
        </w:rPr>
        <w:tab/>
        <w:t>After receiving the sensing data from the sensing entities in steps</w:t>
      </w:r>
      <w:r>
        <w:rPr>
          <w:rFonts w:eastAsia="MS Mincho"/>
        </w:rPr>
        <w:t> </w:t>
      </w:r>
      <w:r>
        <w:rPr>
          <w:lang w:eastAsia="zh-CN"/>
        </w:rPr>
        <w:t>4-5, t</w:t>
      </w:r>
      <w:r>
        <w:rPr>
          <w:rFonts w:hint="eastAsia"/>
          <w:lang w:eastAsia="zh-CN"/>
        </w:rPr>
        <w:t xml:space="preserve">he </w:t>
      </w:r>
      <w:r>
        <w:rPr>
          <w:lang w:eastAsia="zh-CN"/>
        </w:rPr>
        <w:t>SEAL Sensing</w:t>
      </w:r>
      <w:r>
        <w:rPr>
          <w:rFonts w:hint="eastAsia"/>
          <w:lang w:eastAsia="zh-CN"/>
        </w:rPr>
        <w:t xml:space="preserve"> Server </w:t>
      </w:r>
      <w:r>
        <w:rPr>
          <w:lang w:eastAsia="zh-CN"/>
        </w:rPr>
        <w:t xml:space="preserve">interacts with the other SEAL servers for collection of location information/analytics (e.g., LMS for device location information, ADAES for device location analytics). </w:t>
      </w:r>
    </w:p>
    <w:p w14:paraId="09AB1640" w14:textId="77777777" w:rsidR="00833BD3" w:rsidRDefault="00000000">
      <w:pPr>
        <w:pStyle w:val="B1"/>
        <w:rPr>
          <w:lang w:eastAsia="zh-CN"/>
        </w:rPr>
      </w:pPr>
      <w:r>
        <w:rPr>
          <w:lang w:eastAsia="zh-CN"/>
        </w:rPr>
        <w:t>7.</w:t>
      </w:r>
      <w:r>
        <w:rPr>
          <w:lang w:eastAsia="zh-CN"/>
        </w:rPr>
        <w:tab/>
        <w:t>The SEAL Sensing</w:t>
      </w:r>
      <w:r>
        <w:rPr>
          <w:rFonts w:hint="eastAsia"/>
          <w:lang w:eastAsia="zh-CN"/>
        </w:rPr>
        <w:t xml:space="preserve"> </w:t>
      </w:r>
      <w:r>
        <w:rPr>
          <w:lang w:eastAsia="zh-CN"/>
        </w:rPr>
        <w:t>Server filters the sensing data and location information/analytics, to generate device-centric sensing results.</w:t>
      </w:r>
    </w:p>
    <w:p w14:paraId="03814FD9" w14:textId="77777777" w:rsidR="00833BD3" w:rsidRDefault="00000000">
      <w:pPr>
        <w:pStyle w:val="B1"/>
        <w:rPr>
          <w:lang w:eastAsia="zh-CN"/>
        </w:rPr>
      </w:pPr>
      <w:r>
        <w:rPr>
          <w:lang w:eastAsia="zh-CN"/>
        </w:rPr>
        <w:t>8.</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sensing result subscription notifications the Consumer with</w:t>
      </w:r>
      <w:r>
        <w:rPr>
          <w:rFonts w:hint="eastAsia"/>
          <w:lang w:eastAsia="zh-CN"/>
        </w:rPr>
        <w:t xml:space="preserve"> the </w:t>
      </w:r>
      <w:r>
        <w:rPr>
          <w:lang w:eastAsia="zh-CN"/>
        </w:rPr>
        <w:t>generated</w:t>
      </w:r>
      <w:r>
        <w:rPr>
          <w:rFonts w:hint="eastAsia"/>
          <w:lang w:eastAsia="zh-CN"/>
        </w:rPr>
        <w:t xml:space="preserve"> </w:t>
      </w:r>
      <w:r>
        <w:rPr>
          <w:lang w:eastAsia="zh-CN"/>
        </w:rPr>
        <w:t>device-centric sensing results</w:t>
      </w:r>
      <w:r>
        <w:rPr>
          <w:rFonts w:hint="eastAsia"/>
          <w:lang w:eastAsia="zh-CN"/>
        </w:rPr>
        <w:t>.</w:t>
      </w:r>
    </w:p>
    <w:p w14:paraId="12E0ECF6" w14:textId="77777777" w:rsidR="00833BD3" w:rsidRDefault="00000000">
      <w:pPr>
        <w:pStyle w:val="B1"/>
        <w:rPr>
          <w:lang w:eastAsia="zh-CN"/>
        </w:rPr>
      </w:pPr>
      <w:r>
        <w:rPr>
          <w:lang w:eastAsia="zh-CN"/>
        </w:rPr>
        <w:t>9.</w:t>
      </w:r>
      <w:r>
        <w:rPr>
          <w:lang w:eastAsia="zh-CN"/>
        </w:rPr>
        <w:tab/>
        <w:t>The Consumer may use the sensing result for e.g., create/update HD map.</w:t>
      </w:r>
    </w:p>
    <w:p w14:paraId="59EF4486" w14:textId="77777777" w:rsidR="00833BD3" w:rsidRDefault="00000000">
      <w:pPr>
        <w:pStyle w:val="Heading4"/>
        <w:rPr>
          <w:lang w:val="en-US" w:eastAsia="zh-CN"/>
        </w:rPr>
      </w:pPr>
      <w:bookmarkStart w:id="399" w:name="_Toc211955688"/>
      <w:bookmarkStart w:id="400" w:name="_Toc215009680"/>
      <w:r>
        <w:rPr>
          <w:lang w:val="en-US" w:eastAsia="zh-CN"/>
        </w:rPr>
        <w:lastRenderedPageBreak/>
        <w:t>6.</w:t>
      </w:r>
      <w:r>
        <w:rPr>
          <w:rFonts w:hint="eastAsia"/>
          <w:lang w:val="en-US" w:eastAsia="zh-CN"/>
        </w:rPr>
        <w:t>12</w:t>
      </w:r>
      <w:r>
        <w:rPr>
          <w:lang w:val="en-US" w:eastAsia="zh-CN"/>
        </w:rPr>
        <w:t>.1.2</w:t>
      </w:r>
      <w:r>
        <w:rPr>
          <w:lang w:val="en-US" w:eastAsia="zh-CN"/>
        </w:rPr>
        <w:tab/>
        <w:t>Information Flows</w:t>
      </w:r>
      <w:bookmarkEnd w:id="399"/>
      <w:bookmarkEnd w:id="400"/>
    </w:p>
    <w:p w14:paraId="4B24BA7F" w14:textId="77777777" w:rsidR="00833BD3" w:rsidRDefault="00000000">
      <w:pPr>
        <w:pStyle w:val="EditorsNote"/>
      </w:pPr>
      <w:r>
        <w:t>Editor's Note:</w:t>
      </w:r>
      <w:r>
        <w:tab/>
        <w:t>The information flows of the solution is FFS.</w:t>
      </w:r>
    </w:p>
    <w:p w14:paraId="5B13709A" w14:textId="77777777" w:rsidR="00833BD3" w:rsidRDefault="00000000">
      <w:pPr>
        <w:pStyle w:val="Heading3"/>
      </w:pPr>
      <w:bookmarkStart w:id="401" w:name="_Toc211955689"/>
      <w:bookmarkStart w:id="402" w:name="_Toc215009681"/>
      <w:r>
        <w:t>6.</w:t>
      </w:r>
      <w:r>
        <w:rPr>
          <w:rFonts w:hint="eastAsia"/>
          <w:lang w:val="en-US" w:eastAsia="zh-CN"/>
        </w:rPr>
        <w:t>12</w:t>
      </w:r>
      <w:r>
        <w:t>.</w:t>
      </w:r>
      <w:r>
        <w:rPr>
          <w:lang w:eastAsia="zh-CN"/>
        </w:rPr>
        <w:t>2</w:t>
      </w:r>
      <w:r>
        <w:tab/>
      </w:r>
      <w:r>
        <w:rPr>
          <w:lang w:eastAsia="zh-CN"/>
        </w:rPr>
        <w:t>Architecture impacts</w:t>
      </w:r>
      <w:bookmarkEnd w:id="401"/>
      <w:bookmarkEnd w:id="402"/>
    </w:p>
    <w:p w14:paraId="13D3B551" w14:textId="77777777" w:rsidR="00833BD3" w:rsidRDefault="00000000">
      <w:pPr>
        <w:pStyle w:val="EditorsNote"/>
      </w:pPr>
      <w:r>
        <w:t>Editor's Note:</w:t>
      </w:r>
      <w:r>
        <w:tab/>
        <w:t>The architecture impacts of the solution is FFS.</w:t>
      </w:r>
    </w:p>
    <w:p w14:paraId="3BDF9115" w14:textId="77777777" w:rsidR="00833BD3" w:rsidRDefault="00000000">
      <w:pPr>
        <w:pStyle w:val="Heading3"/>
      </w:pPr>
      <w:bookmarkStart w:id="403" w:name="_Toc211955690"/>
      <w:bookmarkStart w:id="404" w:name="_Toc215009682"/>
      <w:r>
        <w:t>6.</w:t>
      </w:r>
      <w:r>
        <w:rPr>
          <w:rFonts w:hint="eastAsia"/>
          <w:lang w:val="en-US" w:eastAsia="zh-CN"/>
        </w:rPr>
        <w:t>12</w:t>
      </w:r>
      <w:r>
        <w:t>.</w:t>
      </w:r>
      <w:r>
        <w:rPr>
          <w:lang w:eastAsia="zh-CN"/>
        </w:rPr>
        <w:t>3</w:t>
      </w:r>
      <w:r>
        <w:tab/>
      </w:r>
      <w:r>
        <w:rPr>
          <w:rFonts w:hint="eastAsia"/>
          <w:lang w:eastAsia="zh-CN"/>
        </w:rPr>
        <w:t>Solution e</w:t>
      </w:r>
      <w:r>
        <w:t>valuation</w:t>
      </w:r>
      <w:bookmarkEnd w:id="403"/>
      <w:bookmarkEnd w:id="404"/>
    </w:p>
    <w:p w14:paraId="0ACDB65D" w14:textId="77777777" w:rsidR="00833BD3" w:rsidRDefault="00000000">
      <w:pPr>
        <w:pStyle w:val="EditorsNote"/>
      </w:pPr>
      <w:r>
        <w:t>Editor's Note:</w:t>
      </w:r>
      <w:r>
        <w:tab/>
        <w:t>The evaluation of the solution is FFS.</w:t>
      </w:r>
    </w:p>
    <w:p w14:paraId="10D9B833" w14:textId="77777777" w:rsidR="00833BD3" w:rsidRDefault="00000000">
      <w:pPr>
        <w:pStyle w:val="Heading2"/>
      </w:pPr>
      <w:bookmarkStart w:id="405" w:name="_Toc215009683"/>
      <w:r>
        <w:t>6.</w:t>
      </w:r>
      <w:r>
        <w:rPr>
          <w:rFonts w:eastAsia="SimSun" w:hint="eastAsia"/>
          <w:lang w:val="en-US" w:eastAsia="zh-CN"/>
        </w:rPr>
        <w:t>13</w:t>
      </w:r>
      <w:r>
        <w:tab/>
        <w:t>Solution #</w:t>
      </w:r>
      <w:r>
        <w:rPr>
          <w:rFonts w:hint="eastAsia"/>
        </w:rPr>
        <w:t>1</w:t>
      </w:r>
      <w:r>
        <w:rPr>
          <w:rFonts w:eastAsia="SimSun" w:hint="eastAsia"/>
          <w:lang w:val="en-US" w:eastAsia="zh-CN"/>
        </w:rPr>
        <w:t>2</w:t>
      </w:r>
      <w:r>
        <w:t>: Sensing-based event trigger monitoring procedure</w:t>
      </w:r>
      <w:bookmarkEnd w:id="405"/>
    </w:p>
    <w:p w14:paraId="0B7C28AA" w14:textId="77777777" w:rsidR="00833BD3" w:rsidRDefault="00000000">
      <w:pPr>
        <w:pStyle w:val="Heading3"/>
      </w:pPr>
      <w:bookmarkStart w:id="406" w:name="_Toc215009684"/>
      <w:r>
        <w:t>6.</w:t>
      </w:r>
      <w:r>
        <w:rPr>
          <w:rFonts w:eastAsia="SimSun" w:hint="eastAsia"/>
          <w:lang w:val="en-US" w:eastAsia="zh-CN"/>
        </w:rPr>
        <w:t>13</w:t>
      </w:r>
      <w:r>
        <w:t>.1</w:t>
      </w:r>
      <w:r>
        <w:tab/>
        <w:t>Solution Description</w:t>
      </w:r>
      <w:bookmarkEnd w:id="406"/>
    </w:p>
    <w:p w14:paraId="3530B4B6" w14:textId="77777777" w:rsidR="00833BD3" w:rsidRDefault="00000000">
      <w:pPr>
        <w:rPr>
          <w:lang w:eastAsia="ko-KR"/>
        </w:rPr>
      </w:pPr>
      <w:r>
        <w:rPr>
          <w:lang w:eastAsia="ko-KR"/>
        </w:rPr>
        <w:t>This solution addresses KI#1 and proposes a new procedure to support enhanced sensing-based event trigger monitoring.</w:t>
      </w:r>
    </w:p>
    <w:p w14:paraId="28917160" w14:textId="77777777" w:rsidR="00833BD3" w:rsidRDefault="00000000">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p>
    <w:p w14:paraId="6EB73FBF" w14:textId="77777777" w:rsidR="00833BD3" w:rsidRDefault="00000000">
      <w:pPr>
        <w:rPr>
          <w:lang w:val="en-US"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it to to the VAL Server. </w:t>
      </w:r>
    </w:p>
    <w:p w14:paraId="0715745B" w14:textId="77777777" w:rsidR="00833BD3" w:rsidRDefault="00000000">
      <w:pPr>
        <w:pStyle w:val="Heading3"/>
      </w:pPr>
      <w:bookmarkStart w:id="407" w:name="_Toc215009685"/>
      <w:r>
        <w:rPr>
          <w:rFonts w:hint="eastAsia"/>
        </w:rPr>
        <w:lastRenderedPageBreak/>
        <w:t>6</w:t>
      </w:r>
      <w:r>
        <w:t>.</w:t>
      </w:r>
      <w:r>
        <w:rPr>
          <w:rFonts w:hint="eastAsia"/>
          <w:lang w:val="en-US" w:eastAsia="zh-CN"/>
        </w:rPr>
        <w:t>13</w:t>
      </w:r>
      <w:r>
        <w:t>.</w:t>
      </w:r>
      <w:r>
        <w:rPr>
          <w:rFonts w:hint="eastAsia"/>
        </w:rPr>
        <w:t>2</w:t>
      </w:r>
      <w:r>
        <w:tab/>
        <w:t>Procedures</w:t>
      </w:r>
      <w:bookmarkEnd w:id="407"/>
    </w:p>
    <w:p w14:paraId="5D1D852C" w14:textId="77777777" w:rsidR="00833BD3" w:rsidRDefault="00000000">
      <w:pPr>
        <w:pStyle w:val="TH"/>
        <w:rPr>
          <w:rStyle w:val="TFChar"/>
          <w:b/>
        </w:rPr>
      </w:pPr>
      <w:r>
        <w:object w:dxaOrig="9628" w:dyaOrig="8695" w14:anchorId="7BF7BE8A">
          <v:shape id="_x0000_i1038" type="#_x0000_t75" style="width:481.3pt;height:434.7pt" o:ole="">
            <v:imagedata r:id="rId44" o:title=""/>
          </v:shape>
          <o:OLEObject Type="Embed" ProgID="Visio.Drawing.15" ShapeID="_x0000_i1038" DrawAspect="Content" ObjectID="_1825622405" r:id="rId45"/>
        </w:object>
      </w:r>
      <w:r>
        <w:rPr>
          <w:rFonts w:eastAsia="SimSun"/>
          <w:lang w:val="en-US" w:eastAsia="zh-CN"/>
        </w:rPr>
        <w:t xml:space="preserve"> </w:t>
      </w:r>
      <w:r>
        <w:rPr>
          <w:rStyle w:val="TFChar"/>
          <w:b/>
        </w:rPr>
        <w:t>Figure 6.13.2-1: Sensing-based event trigger monitoring procedure</w:t>
      </w:r>
    </w:p>
    <w:p w14:paraId="508AD914" w14:textId="0739676A" w:rsidR="00833BD3" w:rsidRDefault="00364407" w:rsidP="00364407">
      <w:pPr>
        <w:pStyle w:val="B1"/>
        <w:rPr>
          <w:lang w:eastAsia="zh-CN"/>
        </w:rPr>
      </w:pPr>
      <w:r>
        <w:rPr>
          <w:lang w:eastAsia="zh-CN"/>
        </w:rPr>
        <w:t>1.</w:t>
      </w:r>
      <w:r>
        <w:rPr>
          <w:lang w:eastAsia="zh-CN"/>
        </w:rPr>
        <w:tab/>
      </w:r>
      <w:r w:rsidR="00000000">
        <w:rPr>
          <w:lang w:eastAsia="zh-CN"/>
        </w:rPr>
        <w:t xml:space="preserve">The VAL server sends a monitoring subscription request to the SEAL Sensing Enabler server to subscribe for event trigger monitoring. The request may specify sensing requirements of the VAL server including sensing service type </w:t>
      </w:r>
      <w:r w:rsidR="00000000">
        <w:t xml:space="preserve">(e.g., presence, object detection, localization, motion, identification, event detection, etc), </w:t>
      </w:r>
      <w:r w:rsidR="00000000">
        <w:rPr>
          <w:rFonts w:hint="eastAsia"/>
          <w:lang w:eastAsia="ko-KR"/>
        </w:rPr>
        <w:t>K</w:t>
      </w:r>
      <w:r w:rsidR="00000000">
        <w:rPr>
          <w:lang w:eastAsia="ko-KR"/>
        </w:rPr>
        <w:t xml:space="preserve">PI, service area of interest, time, </w:t>
      </w:r>
      <w:r w:rsidR="00000000">
        <w:rPr>
          <w:lang w:eastAsia="zh-CN"/>
        </w:rPr>
        <w:t>notification triggering conditions, and service duration.</w:t>
      </w:r>
    </w:p>
    <w:p w14:paraId="79B6A3E9" w14:textId="436C73A4" w:rsidR="00833BD3" w:rsidRDefault="00364407" w:rsidP="00364407">
      <w:pPr>
        <w:pStyle w:val="B1"/>
        <w:rPr>
          <w:lang w:eastAsia="zh-CN"/>
        </w:rPr>
      </w:pPr>
      <w:r>
        <w:rPr>
          <w:lang w:eastAsia="zh-CN"/>
        </w:rPr>
        <w:t>2.</w:t>
      </w:r>
      <w:r>
        <w:rPr>
          <w:lang w:eastAsia="zh-CN"/>
        </w:rPr>
        <w:tab/>
      </w:r>
      <w:r w:rsidR="00000000">
        <w:rPr>
          <w:lang w:eastAsia="zh-CN"/>
        </w:rPr>
        <w:t>The Sensing Enabler server verifies whether the VAL server is authorized to request the sensing-based monitoring service. If authorized, the Sensing Enabler server stores the subscription information contained in the request message.</w:t>
      </w:r>
    </w:p>
    <w:p w14:paraId="6EBB2511" w14:textId="58E0FB51" w:rsidR="00833BD3" w:rsidRDefault="00364407" w:rsidP="00364407">
      <w:pPr>
        <w:pStyle w:val="B1"/>
        <w:rPr>
          <w:lang w:eastAsia="zh-CN"/>
        </w:rPr>
      </w:pPr>
      <w:r>
        <w:rPr>
          <w:lang w:eastAsia="zh-CN"/>
        </w:rPr>
        <w:t>3.</w:t>
      </w:r>
      <w:r>
        <w:rPr>
          <w:lang w:eastAsia="zh-CN"/>
        </w:rPr>
        <w:tab/>
      </w:r>
      <w:r w:rsidR="00000000">
        <w:rPr>
          <w:rFonts w:hint="eastAsia"/>
          <w:lang w:eastAsia="zh-CN"/>
        </w:rPr>
        <w:t>T</w:t>
      </w:r>
      <w:r w:rsidR="00000000">
        <w:rPr>
          <w:lang w:eastAsia="zh-CN"/>
        </w:rPr>
        <w:t>he Sensing Enabler server responds to the VAL server that the subscription request is accepted.</w:t>
      </w:r>
    </w:p>
    <w:p w14:paraId="1C89EE18" w14:textId="5FFE0F5C" w:rsidR="00833BD3" w:rsidRDefault="00364407" w:rsidP="00364407">
      <w:pPr>
        <w:pStyle w:val="B1"/>
        <w:rPr>
          <w:lang w:eastAsia="zh-CN"/>
        </w:rPr>
      </w:pPr>
      <w:r>
        <w:rPr>
          <w:lang w:eastAsia="zh-CN"/>
        </w:rPr>
        <w:t>4.</w:t>
      </w:r>
      <w:r>
        <w:rPr>
          <w:lang w:eastAsia="zh-CN"/>
        </w:rPr>
        <w:tab/>
      </w:r>
      <w:r w:rsidR="00000000">
        <w:rPr>
          <w:rFonts w:hint="eastAsia"/>
          <w:lang w:eastAsia="zh-CN"/>
        </w:rPr>
        <w:t>T</w:t>
      </w:r>
      <w:r w:rsidR="00000000">
        <w:rPr>
          <w:lang w:eastAsia="zh-CN"/>
        </w:rPr>
        <w:t>he Sensing Enabler server performs a continuous monitoring process to obtain sensing results from 3</w:t>
      </w:r>
      <w:r w:rsidR="00000000">
        <w:rPr>
          <w:rFonts w:hint="eastAsia"/>
          <w:lang w:eastAsia="zh-CN"/>
        </w:rPr>
        <w:t>G</w:t>
      </w:r>
      <w:r w:rsidR="00000000">
        <w:rPr>
          <w:lang w:eastAsia="zh-CN"/>
        </w:rPr>
        <w:t>PP CN</w:t>
      </w:r>
      <w:r w:rsidR="00000000">
        <w:rPr>
          <w:rFonts w:ascii="Malgun Gothic" w:hAnsi="Malgun Gothic" w:cs="Malgun Gothic"/>
          <w:lang w:eastAsia="ko-KR"/>
        </w:rPr>
        <w:t xml:space="preserve"> </w:t>
      </w:r>
      <w:r w:rsidR="00000000">
        <w:rPr>
          <w:lang w:eastAsia="zh-CN"/>
        </w:rPr>
        <w:t>until the subscription expires or an unsubscribe request is received from the VAL server. For this, the Sensing Enabler server maps the sensing requirements received from the VAL server into corresponding subscription parameters of 3GPP CN (e.g., via NEF).</w:t>
      </w:r>
    </w:p>
    <w:p w14:paraId="727FDE5D" w14:textId="7777A2C6" w:rsidR="00833BD3" w:rsidRDefault="00364407" w:rsidP="00364407">
      <w:pPr>
        <w:pStyle w:val="B1"/>
        <w:rPr>
          <w:lang w:eastAsia="zh-CN"/>
        </w:rPr>
      </w:pPr>
      <w:r>
        <w:rPr>
          <w:lang w:eastAsia="zh-CN"/>
        </w:rPr>
        <w:t>5.</w:t>
      </w:r>
      <w:r>
        <w:rPr>
          <w:lang w:eastAsia="zh-CN"/>
        </w:rPr>
        <w:tab/>
      </w:r>
      <w:r w:rsidR="00000000">
        <w:rPr>
          <w:rFonts w:hint="eastAsia"/>
          <w:lang w:eastAsia="zh-CN"/>
        </w:rPr>
        <w:t>T</w:t>
      </w:r>
      <w:r w:rsidR="00000000">
        <w:rPr>
          <w:lang w:eastAsia="zh-CN"/>
        </w:rPr>
        <w:t>he Sensing Enabler server s</w:t>
      </w:r>
      <w:r w:rsidR="00000000">
        <w:rPr>
          <w:lang w:eastAsia="ko-KR"/>
        </w:rPr>
        <w:t>ends a Sensing Subscribe request to 3GPP CN to subscribe for the sensing results from the network.</w:t>
      </w:r>
    </w:p>
    <w:p w14:paraId="2E829936" w14:textId="7976A1A5" w:rsidR="00833BD3" w:rsidRDefault="00364407" w:rsidP="00364407">
      <w:pPr>
        <w:pStyle w:val="B1"/>
        <w:rPr>
          <w:lang w:eastAsia="ko-KR"/>
        </w:rPr>
      </w:pPr>
      <w:r>
        <w:rPr>
          <w:lang w:eastAsia="ko-KR"/>
        </w:rPr>
        <w:t>6.</w:t>
      </w:r>
      <w:r>
        <w:rPr>
          <w:lang w:eastAsia="ko-KR"/>
        </w:rPr>
        <w:tab/>
      </w:r>
      <w:r w:rsidR="00000000">
        <w:rPr>
          <w:lang w:eastAsia="ko-KR"/>
        </w:rPr>
        <w:t>3GPP CN processes the subscription request and sends a Sensing subscribe response to t</w:t>
      </w:r>
      <w:r w:rsidR="00000000">
        <w:rPr>
          <w:lang w:eastAsia="zh-CN"/>
        </w:rPr>
        <w:t xml:space="preserve">he Sensing Enabler server. </w:t>
      </w:r>
    </w:p>
    <w:p w14:paraId="633C772B" w14:textId="7426A2C4" w:rsidR="00833BD3" w:rsidRDefault="00364407" w:rsidP="00364407">
      <w:pPr>
        <w:pStyle w:val="B1"/>
        <w:rPr>
          <w:lang w:eastAsia="zh-CN"/>
        </w:rPr>
      </w:pPr>
      <w:r>
        <w:rPr>
          <w:lang w:eastAsia="zh-CN"/>
        </w:rPr>
        <w:lastRenderedPageBreak/>
        <w:t>7.</w:t>
      </w:r>
      <w:r>
        <w:rPr>
          <w:lang w:eastAsia="zh-CN"/>
        </w:rPr>
        <w:tab/>
      </w:r>
      <w:r w:rsidR="00000000">
        <w:rPr>
          <w:lang w:eastAsia="zh-CN"/>
        </w:rPr>
        <w:t>When 3</w:t>
      </w:r>
      <w:r w:rsidR="00000000">
        <w:rPr>
          <w:rFonts w:hint="eastAsia"/>
          <w:lang w:eastAsia="zh-CN"/>
        </w:rPr>
        <w:t>G</w:t>
      </w:r>
      <w:r w:rsidR="00000000">
        <w:rPr>
          <w:lang w:eastAsia="zh-CN"/>
        </w:rPr>
        <w:t>PP CN detects an event satisfies the triggering conditions, it sends a notification to the Sensing Enabler server.</w:t>
      </w:r>
    </w:p>
    <w:p w14:paraId="21B4A28F" w14:textId="7992D083" w:rsidR="00833BD3" w:rsidRDefault="00364407" w:rsidP="00364407">
      <w:pPr>
        <w:pStyle w:val="B1"/>
        <w:rPr>
          <w:lang w:eastAsia="zh-CN"/>
        </w:rPr>
      </w:pPr>
      <w:r>
        <w:rPr>
          <w:lang w:eastAsia="zh-CN"/>
        </w:rPr>
        <w:t>8.</w:t>
      </w:r>
      <w:r>
        <w:rPr>
          <w:lang w:eastAsia="zh-CN"/>
        </w:rPr>
        <w:tab/>
      </w:r>
      <w:r w:rsidR="00000000">
        <w:rPr>
          <w:lang w:eastAsia="zh-CN"/>
        </w:rPr>
        <w:t xml:space="preserve">The Sensing Enabler Server evaluates </w:t>
      </w:r>
      <w:r w:rsidR="00000000">
        <w:rPr>
          <w:lang w:eastAsia="ko-KR"/>
        </w:rPr>
        <w:t>the sensing results received from 3GPP CN</w:t>
      </w:r>
      <w:r w:rsidR="00000000">
        <w:rPr>
          <w:lang w:eastAsia="zh-CN"/>
        </w:rPr>
        <w:t xml:space="preserve"> to determine whether the triggering conditions of the VAL server are met, and generates an enhanced sensing result to send a notification to the VAL server.</w:t>
      </w:r>
    </w:p>
    <w:p w14:paraId="29CD1E0B" w14:textId="708F3F23" w:rsidR="00833BD3" w:rsidRDefault="00364407" w:rsidP="00364407">
      <w:pPr>
        <w:pStyle w:val="B1"/>
        <w:rPr>
          <w:lang w:eastAsia="ko-KR"/>
        </w:rPr>
      </w:pPr>
      <w:r>
        <w:rPr>
          <w:lang w:eastAsia="zh-CN"/>
        </w:rPr>
        <w:t>9.</w:t>
      </w:r>
      <w:r>
        <w:rPr>
          <w:lang w:eastAsia="zh-CN"/>
        </w:rPr>
        <w:tab/>
      </w:r>
      <w:r w:rsidR="00000000">
        <w:rPr>
          <w:lang w:eastAsia="zh-CN"/>
        </w:rPr>
        <w:t xml:space="preserve">When a triggering condition is satisfied, the Sensing Enabler server sends a notification to the VAL Server. </w:t>
      </w:r>
    </w:p>
    <w:p w14:paraId="3D065A85" w14:textId="2E5B980F" w:rsidR="00833BD3" w:rsidRDefault="00364407" w:rsidP="00364407">
      <w:pPr>
        <w:pStyle w:val="B1"/>
        <w:rPr>
          <w:lang w:eastAsia="zh-CN"/>
        </w:rPr>
      </w:pPr>
      <w:r>
        <w:rPr>
          <w:lang w:eastAsia="zh-CN"/>
        </w:rPr>
        <w:t>10</w:t>
      </w:r>
      <w:r>
        <w:rPr>
          <w:lang w:eastAsia="zh-CN"/>
        </w:rPr>
        <w:tab/>
      </w:r>
      <w:r w:rsidR="00000000">
        <w:rPr>
          <w:lang w:eastAsia="zh-CN"/>
        </w:rPr>
        <w:t xml:space="preserve">When the VAL server decides to stop the sensing-based monitoring service, it sends an unsubscribe request to the Sensing Enabler server. </w:t>
      </w:r>
    </w:p>
    <w:p w14:paraId="37CB87F1" w14:textId="5C8F59C4" w:rsidR="00833BD3" w:rsidRDefault="00364407" w:rsidP="00364407">
      <w:pPr>
        <w:pStyle w:val="B1"/>
        <w:rPr>
          <w:lang w:eastAsia="zh-CN"/>
        </w:rPr>
      </w:pPr>
      <w:r>
        <w:rPr>
          <w:lang w:eastAsia="zh-CN"/>
        </w:rPr>
        <w:t>11.</w:t>
      </w:r>
      <w:r>
        <w:rPr>
          <w:lang w:eastAsia="zh-CN"/>
        </w:rPr>
        <w:tab/>
      </w:r>
      <w:r w:rsidR="00000000">
        <w:rPr>
          <w:rFonts w:hint="eastAsia"/>
          <w:lang w:eastAsia="zh-CN"/>
        </w:rPr>
        <w:t>T</w:t>
      </w:r>
      <w:r w:rsidR="00000000">
        <w:rPr>
          <w:lang w:eastAsia="zh-CN"/>
        </w:rPr>
        <w:t>he Sensing Enabler server sends a Sensing unsubscribe request to 3GPP CN to stop the sensing service in the network.</w:t>
      </w:r>
    </w:p>
    <w:p w14:paraId="162B0A69" w14:textId="46206629" w:rsidR="00833BD3" w:rsidRDefault="00364407" w:rsidP="00364407">
      <w:pPr>
        <w:pStyle w:val="B1"/>
        <w:rPr>
          <w:lang w:eastAsia="zh-CN"/>
        </w:rPr>
      </w:pPr>
      <w:r>
        <w:rPr>
          <w:lang w:eastAsia="zh-CN"/>
        </w:rPr>
        <w:t>12.</w:t>
      </w:r>
      <w:r>
        <w:rPr>
          <w:lang w:eastAsia="zh-CN"/>
        </w:rPr>
        <w:tab/>
      </w:r>
      <w:r w:rsidR="00000000">
        <w:rPr>
          <w:lang w:eastAsia="zh-CN"/>
        </w:rPr>
        <w:t>3GPP CN sends a Sensing unsubscribe response to the Sensing Enabler server.</w:t>
      </w:r>
    </w:p>
    <w:p w14:paraId="0C3B1A2A" w14:textId="4410E19B" w:rsidR="00833BD3" w:rsidRDefault="00364407" w:rsidP="00364407">
      <w:pPr>
        <w:pStyle w:val="B1"/>
        <w:rPr>
          <w:lang w:eastAsia="zh-CN"/>
        </w:rPr>
      </w:pPr>
      <w:r>
        <w:rPr>
          <w:lang w:eastAsia="zh-CN"/>
        </w:rPr>
        <w:t>13.</w:t>
      </w:r>
      <w:r>
        <w:rPr>
          <w:lang w:eastAsia="zh-CN"/>
        </w:rPr>
        <w:tab/>
      </w:r>
      <w:r w:rsidR="00000000">
        <w:rPr>
          <w:rFonts w:hint="eastAsia"/>
          <w:lang w:eastAsia="zh-CN"/>
        </w:rPr>
        <w:t>T</w:t>
      </w:r>
      <w:r w:rsidR="00000000">
        <w:rPr>
          <w:lang w:eastAsia="zh-CN"/>
        </w:rPr>
        <w:t>he Sensing Enabler server removes the subscription information.</w:t>
      </w:r>
    </w:p>
    <w:p w14:paraId="526783B1" w14:textId="4C248716" w:rsidR="00833BD3" w:rsidRDefault="00364407" w:rsidP="00364407">
      <w:pPr>
        <w:pStyle w:val="B1"/>
        <w:rPr>
          <w:lang w:eastAsia="zh-CN"/>
        </w:rPr>
      </w:pPr>
      <w:r>
        <w:rPr>
          <w:lang w:eastAsia="zh-CN"/>
        </w:rPr>
        <w:t>14.</w:t>
      </w:r>
      <w:r>
        <w:rPr>
          <w:lang w:eastAsia="zh-CN"/>
        </w:rPr>
        <w:tab/>
      </w:r>
      <w:r w:rsidR="00000000">
        <w:rPr>
          <w:rFonts w:hint="eastAsia"/>
          <w:lang w:eastAsia="zh-CN"/>
        </w:rPr>
        <w:t>T</w:t>
      </w:r>
      <w:r w:rsidR="00000000">
        <w:rPr>
          <w:lang w:eastAsia="zh-CN"/>
        </w:rPr>
        <w:t>he Sensing Enabler server sends an unsubscribe response to the VAL server.</w:t>
      </w:r>
    </w:p>
    <w:p w14:paraId="6833ED3F" w14:textId="77777777" w:rsidR="00833BD3" w:rsidRDefault="00000000">
      <w:pPr>
        <w:pStyle w:val="Heading2"/>
      </w:pPr>
      <w:bookmarkStart w:id="408" w:name="_Toc215009686"/>
      <w:r>
        <w:t>6.</w:t>
      </w:r>
      <w:r>
        <w:rPr>
          <w:rFonts w:eastAsia="SimSun" w:hint="eastAsia"/>
          <w:lang w:val="en-US" w:eastAsia="zh-CN"/>
        </w:rPr>
        <w:t>14</w:t>
      </w:r>
      <w:r>
        <w:tab/>
        <w:t>Solution</w:t>
      </w:r>
      <w:r>
        <w:rPr>
          <w:rFonts w:eastAsia="MS Mincho"/>
        </w:rPr>
        <w:t> </w:t>
      </w:r>
      <w:r>
        <w:t>#</w:t>
      </w:r>
      <w:r>
        <w:rPr>
          <w:rFonts w:eastAsia="SimSun" w:hint="eastAsia"/>
          <w:lang w:val="en-US" w:eastAsia="zh-CN"/>
        </w:rPr>
        <w:t>13</w:t>
      </w:r>
      <w:r>
        <w:t>: Sensing Requests Process and Sensing Result Reuse</w:t>
      </w:r>
      <w:bookmarkEnd w:id="408"/>
    </w:p>
    <w:p w14:paraId="2B2182D3" w14:textId="77777777" w:rsidR="00833BD3" w:rsidRDefault="00000000">
      <w:pPr>
        <w:pStyle w:val="Heading3"/>
      </w:pPr>
      <w:bookmarkStart w:id="409" w:name="_Toc215009687"/>
      <w:r>
        <w:t>6.</w:t>
      </w:r>
      <w:r>
        <w:rPr>
          <w:rFonts w:eastAsia="SimSun" w:hint="eastAsia"/>
          <w:lang w:val="en-US" w:eastAsia="zh-CN"/>
        </w:rPr>
        <w:t>14</w:t>
      </w:r>
      <w:r>
        <w:t>.1</w:t>
      </w:r>
      <w:r>
        <w:tab/>
        <w:t>Solution Description</w:t>
      </w:r>
      <w:bookmarkEnd w:id="409"/>
    </w:p>
    <w:p w14:paraId="3FA49292" w14:textId="77777777" w:rsidR="00833BD3" w:rsidRDefault="00000000">
      <w:pPr>
        <w:pStyle w:val="Heading4"/>
        <w:rPr>
          <w:iCs/>
          <w:spacing w:val="2"/>
        </w:rPr>
      </w:pPr>
      <w:bookmarkStart w:id="410" w:name="_Toc215009688"/>
      <w:r>
        <w:rPr>
          <w:rStyle w:val="IvDbodytextChar"/>
          <w:iCs/>
        </w:rPr>
        <w:t>6.</w:t>
      </w:r>
      <w:r>
        <w:rPr>
          <w:rStyle w:val="IvDbodytextChar"/>
          <w:rFonts w:eastAsia="SimSun" w:hint="eastAsia"/>
          <w:iCs/>
          <w:lang w:val="en-US" w:eastAsia="zh-CN"/>
        </w:rPr>
        <w:t>14</w:t>
      </w:r>
      <w:r>
        <w:rPr>
          <w:rStyle w:val="IvDbodytextChar"/>
          <w:iCs/>
        </w:rPr>
        <w:t>.1.1</w:t>
      </w:r>
      <w:r>
        <w:rPr>
          <w:rStyle w:val="IvDbodytextChar"/>
          <w:iCs/>
        </w:rPr>
        <w:tab/>
        <w:t>General</w:t>
      </w:r>
      <w:bookmarkEnd w:id="410"/>
    </w:p>
    <w:p w14:paraId="2797D48A" w14:textId="77777777" w:rsidR="00833BD3" w:rsidRDefault="00000000">
      <w:pPr>
        <w:rPr>
          <w:lang w:eastAsia="zh-CN"/>
        </w:rPr>
      </w:pPr>
      <w:r>
        <w:rPr>
          <w:lang w:eastAsia="zh-CN"/>
        </w:rPr>
        <w:t xml:space="preserve">The following clauses specify SEAL Sensing Server service on </w:t>
      </w:r>
      <w:r>
        <w:t>support processing sensing requests from different consumers to remove conflict in the request, and reuse of sensing result to save resource for sensing result collection</w:t>
      </w:r>
      <w:r>
        <w:rPr>
          <w:lang w:eastAsia="zh-CN"/>
        </w:rPr>
        <w:t>.</w:t>
      </w:r>
    </w:p>
    <w:p w14:paraId="06C18263" w14:textId="77777777" w:rsidR="00833BD3" w:rsidRDefault="00000000">
      <w:pPr>
        <w:pStyle w:val="Heading4"/>
        <w:rPr>
          <w:rStyle w:val="IvDbodytextChar"/>
          <w:iCs/>
        </w:rPr>
      </w:pPr>
      <w:bookmarkStart w:id="411" w:name="_Toc215009689"/>
      <w:r>
        <w:rPr>
          <w:rStyle w:val="IvDbodytextChar"/>
          <w:iCs/>
        </w:rPr>
        <w:t>6.</w:t>
      </w:r>
      <w:r>
        <w:rPr>
          <w:rStyle w:val="IvDbodytextChar"/>
          <w:rFonts w:eastAsia="SimSun" w:hint="eastAsia"/>
          <w:iCs/>
          <w:lang w:val="en-US" w:eastAsia="zh-CN"/>
        </w:rPr>
        <w:t>14</w:t>
      </w:r>
      <w:r>
        <w:rPr>
          <w:rStyle w:val="IvDbodytextChar"/>
          <w:iCs/>
        </w:rPr>
        <w:t>.1.2</w:t>
      </w:r>
      <w:r>
        <w:rPr>
          <w:rStyle w:val="IvDbodytextChar"/>
          <w:iCs/>
        </w:rPr>
        <w:tab/>
        <w:t>Procedure</w:t>
      </w:r>
      <w:bookmarkEnd w:id="411"/>
    </w:p>
    <w:p w14:paraId="48B3B1AF" w14:textId="77777777" w:rsidR="00833BD3" w:rsidRDefault="00000000">
      <w:r>
        <w:t>Pre-condition:</w:t>
      </w:r>
    </w:p>
    <w:p w14:paraId="30B45660" w14:textId="77777777" w:rsidR="00833BD3" w:rsidRDefault="00000000">
      <w:pPr>
        <w:pStyle w:val="B1"/>
      </w:pPr>
      <w:r>
        <w:t>-</w:t>
      </w:r>
      <w:r>
        <w:tab/>
        <w:t>The requests from different consumers are received at the SEAL sensing server in the same time period, so that the SEAL sensing server can process these requests.</w:t>
      </w:r>
    </w:p>
    <w:p w14:paraId="11626583" w14:textId="77777777" w:rsidR="00833BD3" w:rsidRDefault="00000000">
      <w:pPr>
        <w:pStyle w:val="TH"/>
        <w:rPr>
          <w:lang w:eastAsia="zh-CN"/>
        </w:rPr>
      </w:pPr>
      <w:r>
        <w:t xml:space="preserve">  </w:t>
      </w:r>
      <w:r>
        <w:object w:dxaOrig="7384" w:dyaOrig="5350" w14:anchorId="6A55B9CD">
          <v:shape id="_x0000_i1039" type="#_x0000_t75" style="width:369.25pt;height:267.6pt" o:ole="">
            <v:imagedata r:id="rId46" o:title=""/>
          </v:shape>
          <o:OLEObject Type="Embed" ProgID="Visio.Drawing.15" ShapeID="_x0000_i1039" DrawAspect="Content" ObjectID="_1825622406" r:id="rId47"/>
        </w:object>
      </w:r>
      <w:r>
        <w:t xml:space="preserve"> </w:t>
      </w:r>
    </w:p>
    <w:p w14:paraId="06DD14C1" w14:textId="77777777" w:rsidR="00833BD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14</w:t>
      </w:r>
      <w:r>
        <w:rPr>
          <w:lang w:val="en-US" w:eastAsia="zh-CN"/>
        </w:rPr>
        <w:t>.1.2</w:t>
      </w:r>
      <w:r>
        <w:rPr>
          <w:lang w:eastAsia="zh-CN"/>
        </w:rPr>
        <w:t>-1: Procedure on support sensing requests process and sensing result reuse</w:t>
      </w:r>
    </w:p>
    <w:p w14:paraId="6A71F27F" w14:textId="39D25420" w:rsidR="00833BD3" w:rsidRDefault="00364407" w:rsidP="00364407">
      <w:pPr>
        <w:pStyle w:val="B1"/>
        <w:rPr>
          <w:lang w:eastAsia="zh-CN"/>
        </w:rPr>
      </w:pPr>
      <w:r>
        <w:rPr>
          <w:lang w:eastAsia="zh-CN"/>
        </w:rPr>
        <w:lastRenderedPageBreak/>
        <w:t>1.</w:t>
      </w:r>
      <w:r>
        <w:rPr>
          <w:lang w:eastAsia="zh-CN"/>
        </w:rPr>
        <w:tab/>
      </w:r>
      <w:r w:rsidR="00000000">
        <w:rPr>
          <w:lang w:eastAsia="zh-CN"/>
        </w:rPr>
        <w:t>Multiple consumers (e.g. VAL server, SEAL server, UAE server, VAE server) send sensing requests separately to the SEAL sensing server. The request contains the requirements on sensing result collection (e.g. target time period for collection sensing result, target area).</w:t>
      </w:r>
    </w:p>
    <w:p w14:paraId="3070EFCB" w14:textId="7C867BB8" w:rsidR="00833BD3" w:rsidRDefault="00364407" w:rsidP="00364407">
      <w:pPr>
        <w:pStyle w:val="B1"/>
        <w:rPr>
          <w:lang w:eastAsia="zh-CN"/>
        </w:rPr>
      </w:pPr>
      <w:r>
        <w:rPr>
          <w:lang w:eastAsia="zh-CN"/>
        </w:rPr>
        <w:t>2.</w:t>
      </w:r>
      <w:r>
        <w:rPr>
          <w:lang w:eastAsia="zh-CN"/>
        </w:rPr>
        <w:tab/>
      </w:r>
      <w:r w:rsidR="00000000">
        <w:rPr>
          <w:lang w:eastAsia="zh-CN"/>
        </w:rPr>
        <w:t>Upon receiving the request(s), the SEAL sensing server checks for the relevant authorization for the request(s). If the authorization is successful, the SEAL sensing server determines next action on processing of the request(s).</w:t>
      </w:r>
    </w:p>
    <w:p w14:paraId="77AC09AC" w14:textId="5AA30294" w:rsidR="00833BD3" w:rsidRDefault="00364407" w:rsidP="00364407">
      <w:pPr>
        <w:pStyle w:val="B1"/>
        <w:rPr>
          <w:lang w:eastAsia="zh-CN"/>
        </w:rPr>
      </w:pPr>
      <w:r>
        <w:rPr>
          <w:lang w:eastAsia="zh-CN"/>
        </w:rPr>
        <w:t>3.</w:t>
      </w:r>
      <w:r>
        <w:rPr>
          <w:lang w:eastAsia="zh-CN"/>
        </w:rPr>
        <w:tab/>
      </w:r>
      <w:r w:rsidR="00000000">
        <w:rPr>
          <w:lang w:eastAsia="zh-CN"/>
        </w:rPr>
        <w:t>The SEAL sensing server processes the requests from different consumers to remove conflict, e.g., merge requests into one request for sensing collection (e.g. same sensing results are requested in different requests), split one request into multiple ones (e.g. sensing results required in one request need be collected from different data sources), or grouped the requests into smaller number of requests (e.g. common requirements on sensing results in some of the requests).</w:t>
      </w:r>
    </w:p>
    <w:p w14:paraId="1DFBFDE7" w14:textId="4215D227" w:rsidR="00833BD3" w:rsidRDefault="00364407" w:rsidP="00364407">
      <w:pPr>
        <w:pStyle w:val="B1"/>
        <w:rPr>
          <w:lang w:eastAsia="zh-CN"/>
        </w:rPr>
      </w:pPr>
      <w:r>
        <w:rPr>
          <w:lang w:eastAsia="zh-CN"/>
        </w:rPr>
        <w:t>4.</w:t>
      </w:r>
      <w:r>
        <w:rPr>
          <w:lang w:eastAsia="zh-CN"/>
        </w:rPr>
        <w:tab/>
      </w:r>
      <w:r w:rsidR="00000000">
        <w:rPr>
          <w:lang w:eastAsia="zh-CN"/>
        </w:rPr>
        <w:t>The SEAL sensing server checks the cached sensing result and determines whether the required sensing result are available. If the required sensing result is available, go to step 6. Otherwise, go to step 5.</w:t>
      </w:r>
    </w:p>
    <w:p w14:paraId="6748487A" w14:textId="5E42ECA4" w:rsidR="00833BD3" w:rsidRDefault="00364407" w:rsidP="00364407">
      <w:pPr>
        <w:pStyle w:val="B1"/>
        <w:rPr>
          <w:lang w:eastAsia="zh-CN"/>
        </w:rPr>
      </w:pPr>
      <w:r>
        <w:rPr>
          <w:lang w:eastAsia="zh-CN"/>
        </w:rPr>
        <w:t>5.</w:t>
      </w:r>
      <w:r>
        <w:rPr>
          <w:lang w:eastAsia="zh-CN"/>
        </w:rPr>
        <w:tab/>
      </w:r>
      <w:r w:rsidR="00000000">
        <w:rPr>
          <w:lang w:eastAsia="zh-CN"/>
        </w:rPr>
        <w:t>If the required sensing result is not available, the SEAL sensing server interacts with the 5GC NF (NEF) for collecting sensing result.</w:t>
      </w:r>
    </w:p>
    <w:p w14:paraId="5B116E0C" w14:textId="6BE6E16E" w:rsidR="00833BD3" w:rsidRDefault="00364407" w:rsidP="00364407">
      <w:pPr>
        <w:pStyle w:val="B1"/>
        <w:rPr>
          <w:lang w:eastAsia="zh-CN"/>
        </w:rPr>
      </w:pPr>
      <w:r>
        <w:rPr>
          <w:lang w:eastAsia="zh-CN"/>
        </w:rPr>
        <w:t>6.</w:t>
      </w:r>
      <w:r>
        <w:rPr>
          <w:lang w:eastAsia="zh-CN"/>
        </w:rPr>
        <w:tab/>
      </w:r>
      <w:r w:rsidR="00000000">
        <w:rPr>
          <w:lang w:eastAsia="zh-CN"/>
        </w:rPr>
        <w:t>The SEAL Sensing Server</w:t>
      </w:r>
      <w:r w:rsidR="00000000">
        <w:rPr>
          <w:rFonts w:hint="eastAsia"/>
          <w:lang w:eastAsia="zh-CN"/>
        </w:rPr>
        <w:t xml:space="preserve"> </w:t>
      </w:r>
      <w:r w:rsidR="00000000">
        <w:rPr>
          <w:lang w:eastAsia="zh-CN"/>
        </w:rPr>
        <w:t>caches the received sensing result received previously and/or received in step 5, and may also caches the request information corresponding to the sensing result. The SEAL Sensing Server processes the collected sensing result based on the request in step 1.</w:t>
      </w:r>
    </w:p>
    <w:p w14:paraId="46B7BA9F" w14:textId="35B6FE0E" w:rsidR="00833BD3" w:rsidRDefault="00364407" w:rsidP="00364407">
      <w:pPr>
        <w:pStyle w:val="B1"/>
        <w:rPr>
          <w:lang w:eastAsia="zh-CN"/>
        </w:rPr>
      </w:pPr>
      <w:r>
        <w:rPr>
          <w:lang w:eastAsia="zh-CN"/>
        </w:rPr>
        <w:t>7.</w:t>
      </w:r>
      <w:r>
        <w:rPr>
          <w:lang w:eastAsia="zh-CN"/>
        </w:rPr>
        <w:tab/>
      </w:r>
      <w:r w:rsidR="00000000">
        <w:rPr>
          <w:lang w:eastAsia="zh-CN"/>
        </w:rPr>
        <w:t>The SEAL Sensing Server sends sensing responses to the consumers</w:t>
      </w:r>
      <w:r w:rsidR="00000000">
        <w:rPr>
          <w:rFonts w:hint="eastAsia"/>
          <w:lang w:eastAsia="zh-CN"/>
        </w:rPr>
        <w:t>.</w:t>
      </w:r>
    </w:p>
    <w:p w14:paraId="117F2DB2" w14:textId="77777777" w:rsidR="00833BD3" w:rsidRDefault="00000000">
      <w:pPr>
        <w:pStyle w:val="Heading4"/>
        <w:rPr>
          <w:lang w:val="en-US" w:eastAsia="zh-CN"/>
        </w:rPr>
      </w:pPr>
      <w:bookmarkStart w:id="412" w:name="_Toc215009690"/>
      <w:r>
        <w:rPr>
          <w:lang w:val="en-US" w:eastAsia="zh-CN"/>
        </w:rPr>
        <w:t>6.</w:t>
      </w:r>
      <w:r>
        <w:rPr>
          <w:rFonts w:hint="eastAsia"/>
          <w:lang w:val="en-US" w:eastAsia="zh-CN"/>
        </w:rPr>
        <w:t>14</w:t>
      </w:r>
      <w:r>
        <w:rPr>
          <w:lang w:val="en-US" w:eastAsia="zh-CN"/>
        </w:rPr>
        <w:t>.1.3</w:t>
      </w:r>
      <w:r>
        <w:rPr>
          <w:lang w:val="en-US" w:eastAsia="zh-CN"/>
        </w:rPr>
        <w:tab/>
        <w:t>Information Flows</w:t>
      </w:r>
      <w:bookmarkEnd w:id="412"/>
    </w:p>
    <w:p w14:paraId="5708C786" w14:textId="77777777" w:rsidR="00833BD3" w:rsidRDefault="00000000">
      <w:pPr>
        <w:pStyle w:val="EditorsNote"/>
      </w:pPr>
      <w:r>
        <w:t>Editor’s Note:</w:t>
      </w:r>
      <w:r>
        <w:tab/>
        <w:t>The information flows of the solution is FFS.</w:t>
      </w:r>
    </w:p>
    <w:p w14:paraId="06DB52EC" w14:textId="77777777" w:rsidR="00833BD3" w:rsidRDefault="00000000">
      <w:pPr>
        <w:pStyle w:val="Heading3"/>
      </w:pPr>
      <w:bookmarkStart w:id="413" w:name="_Toc215009691"/>
      <w:r>
        <w:t>6.</w:t>
      </w:r>
      <w:r>
        <w:rPr>
          <w:rFonts w:hint="eastAsia"/>
          <w:lang w:val="en-US" w:eastAsia="zh-CN"/>
        </w:rPr>
        <w:t>14</w:t>
      </w:r>
      <w:r>
        <w:t>.</w:t>
      </w:r>
      <w:r>
        <w:rPr>
          <w:lang w:eastAsia="zh-CN"/>
        </w:rPr>
        <w:t>2</w:t>
      </w:r>
      <w:r>
        <w:tab/>
      </w:r>
      <w:r>
        <w:rPr>
          <w:lang w:eastAsia="zh-CN"/>
        </w:rPr>
        <w:t>Architecture impacts</w:t>
      </w:r>
      <w:bookmarkEnd w:id="413"/>
    </w:p>
    <w:p w14:paraId="2708E926" w14:textId="77777777" w:rsidR="00833BD3" w:rsidRDefault="00000000">
      <w:pPr>
        <w:pStyle w:val="EditorsNote"/>
      </w:pPr>
      <w:r>
        <w:t>Editor’s Note:</w:t>
      </w:r>
      <w:r>
        <w:tab/>
        <w:t>The architecture impacts of the solution is FFS.</w:t>
      </w:r>
    </w:p>
    <w:p w14:paraId="1BE5203D" w14:textId="77777777" w:rsidR="00833BD3" w:rsidRDefault="00000000">
      <w:pPr>
        <w:pStyle w:val="Heading3"/>
      </w:pPr>
      <w:bookmarkStart w:id="414" w:name="_Toc215009692"/>
      <w:r>
        <w:t>6.</w:t>
      </w:r>
      <w:r>
        <w:rPr>
          <w:rFonts w:hint="eastAsia"/>
          <w:lang w:val="en-US" w:eastAsia="zh-CN"/>
        </w:rPr>
        <w:t>14</w:t>
      </w:r>
      <w:r>
        <w:t>.</w:t>
      </w:r>
      <w:r>
        <w:rPr>
          <w:lang w:eastAsia="zh-CN"/>
        </w:rPr>
        <w:t>3</w:t>
      </w:r>
      <w:r>
        <w:tab/>
      </w:r>
      <w:r>
        <w:rPr>
          <w:rFonts w:hint="eastAsia"/>
          <w:lang w:eastAsia="zh-CN"/>
        </w:rPr>
        <w:t>Solution e</w:t>
      </w:r>
      <w:r>
        <w:t>valuation</w:t>
      </w:r>
      <w:bookmarkEnd w:id="414"/>
    </w:p>
    <w:p w14:paraId="401277F0" w14:textId="77777777" w:rsidR="00833BD3" w:rsidRDefault="00000000">
      <w:pPr>
        <w:pStyle w:val="EditorsNote"/>
      </w:pPr>
      <w:r>
        <w:t>Editor’s Note:</w:t>
      </w:r>
      <w:r>
        <w:tab/>
        <w:t>The evaluation of the solution is FFS.</w:t>
      </w:r>
    </w:p>
    <w:p w14:paraId="1F8FF95F" w14:textId="77777777" w:rsidR="00833BD3" w:rsidRDefault="00000000">
      <w:pPr>
        <w:pStyle w:val="Heading2"/>
        <w:rPr>
          <w:lang w:eastAsia="zh-CN"/>
        </w:rPr>
      </w:pPr>
      <w:bookmarkStart w:id="415" w:name="_Toc215009693"/>
      <w:r>
        <w:rPr>
          <w:rFonts w:hint="eastAsia"/>
          <w:lang w:val="en-US" w:eastAsia="zh-CN"/>
        </w:rPr>
        <w:t>6</w:t>
      </w:r>
      <w:r>
        <w:t>.</w:t>
      </w:r>
      <w:r>
        <w:rPr>
          <w:rFonts w:eastAsia="SimSun" w:hint="eastAsia"/>
          <w:lang w:val="en-US" w:eastAsia="zh-CN"/>
        </w:rPr>
        <w:t>15</w:t>
      </w:r>
      <w:r>
        <w:tab/>
      </w:r>
      <w:r>
        <w:rPr>
          <w:lang w:val="en-US"/>
        </w:rPr>
        <w:t>Solution #</w:t>
      </w:r>
      <w:r>
        <w:rPr>
          <w:rFonts w:eastAsia="SimSun" w:hint="eastAsia"/>
          <w:lang w:val="en-US" w:eastAsia="zh-CN"/>
        </w:rPr>
        <w:t>14</w:t>
      </w:r>
      <w:r>
        <w:rPr>
          <w:lang w:val="en-US"/>
        </w:rPr>
        <w:t>:</w:t>
      </w:r>
      <w:r>
        <w:rPr>
          <w:rFonts w:hint="eastAsia"/>
          <w:lang w:val="en-US" w:eastAsia="zh-CN"/>
        </w:rPr>
        <w:t xml:space="preserve"> </w:t>
      </w:r>
      <w:r>
        <w:rPr>
          <w:lang w:val="en-US" w:eastAsia="zh-CN"/>
        </w:rPr>
        <w:t>Sensing UAVs combining location and sensing results</w:t>
      </w:r>
      <w:bookmarkEnd w:id="415"/>
    </w:p>
    <w:p w14:paraId="715E7A6A" w14:textId="77777777" w:rsidR="00833BD3" w:rsidRDefault="00000000">
      <w:pPr>
        <w:pStyle w:val="Heading3"/>
        <w:rPr>
          <w:lang w:eastAsia="zh-CN"/>
        </w:rPr>
      </w:pPr>
      <w:bookmarkStart w:id="416" w:name="_Toc215009694"/>
      <w:r>
        <w:rPr>
          <w:rFonts w:hint="eastAsia"/>
          <w:lang w:val="en-US" w:eastAsia="zh-CN"/>
        </w:rPr>
        <w:t>6</w:t>
      </w:r>
      <w:r>
        <w:rPr>
          <w:lang w:eastAsia="zh-CN"/>
        </w:rPr>
        <w:t>.</w:t>
      </w:r>
      <w:r>
        <w:rPr>
          <w:rFonts w:hint="eastAsia"/>
          <w:lang w:val="en-US" w:eastAsia="zh-CN"/>
        </w:rPr>
        <w:t>15</w:t>
      </w:r>
      <w:r>
        <w:rPr>
          <w:lang w:eastAsia="zh-CN"/>
        </w:rPr>
        <w:t>.1</w:t>
      </w:r>
      <w:r>
        <w:rPr>
          <w:lang w:eastAsia="zh-CN"/>
        </w:rPr>
        <w:tab/>
      </w:r>
      <w:r>
        <w:rPr>
          <w:rFonts w:hint="eastAsia"/>
          <w:lang w:eastAsia="zh-CN"/>
        </w:rPr>
        <w:t>Solution description</w:t>
      </w:r>
      <w:bookmarkEnd w:id="416"/>
    </w:p>
    <w:p w14:paraId="508B2A98" w14:textId="77777777" w:rsidR="00833BD3" w:rsidRDefault="00000000" w:rsidP="00364407">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05EDED40" w14:textId="77777777" w:rsidR="00833BD3" w:rsidRDefault="00000000" w:rsidP="00364407">
      <w:pPr>
        <w:rPr>
          <w:lang w:val="en-US"/>
        </w:rPr>
      </w:pPr>
      <w:r>
        <w:rPr>
          <w:lang w:val="en-US"/>
        </w:rPr>
        <w:t>In this solution, it is proposed a mechanism where a UAV with a UE module (UAV ID) can be identified as a Sensed object. Once the matching between a sensed object and the UAV ID is done, the sensing results can be used to assist in continuing tracking the UAV ID when network location is not available. Monitoring the position of the UAV ID based on the matched sensed object could be used e.g. to monitor the distance with other sensed objects returned in the sensing response and avoid the collision with them.</w:t>
      </w:r>
    </w:p>
    <w:p w14:paraId="13B37689" w14:textId="77777777" w:rsidR="00833BD3" w:rsidRDefault="00000000" w:rsidP="00364407">
      <w:pPr>
        <w:rPr>
          <w:lang w:val="en-US"/>
        </w:rPr>
      </w:pPr>
      <w:r>
        <w:rPr>
          <w:lang w:val="en-US"/>
        </w:rPr>
        <w:t>The solution is based on the correlation of the position of the UAV ID obtained with location services and the position of the objects sensed by the sensing network, using e.g. a minimu</w:t>
      </w:r>
      <w:r>
        <w:rPr>
          <w:rFonts w:eastAsia="SimSun" w:hint="eastAsia"/>
          <w:lang w:val="en-US" w:eastAsia="zh-CN"/>
        </w:rPr>
        <w:t>m</w:t>
      </w:r>
      <w:r>
        <w:rPr>
          <w:lang w:val="en-US"/>
        </w:rPr>
        <w:t xml:space="preserve"> distance algorithm between the position of the UAV ID returned by the location server and the sensed object positions returned by the 5GC.</w:t>
      </w:r>
    </w:p>
    <w:p w14:paraId="66D727C8" w14:textId="77777777" w:rsidR="00833BD3" w:rsidRDefault="00000000">
      <w:pPr>
        <w:pStyle w:val="Heading4"/>
        <w:rPr>
          <w:lang w:eastAsia="zh-CN"/>
        </w:rPr>
      </w:pPr>
      <w:bookmarkStart w:id="417" w:name="_Toc215009695"/>
      <w:r>
        <w:rPr>
          <w:rFonts w:hint="eastAsia"/>
          <w:lang w:val="en-US" w:eastAsia="zh-CN"/>
        </w:rPr>
        <w:t>6</w:t>
      </w:r>
      <w:r>
        <w:t>.</w:t>
      </w:r>
      <w:r>
        <w:rPr>
          <w:rFonts w:eastAsia="SimSun"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bookmarkEnd w:id="417"/>
    </w:p>
    <w:p w14:paraId="671DFE78" w14:textId="77777777" w:rsidR="00833BD3" w:rsidRDefault="00000000" w:rsidP="00364407">
      <w:pPr>
        <w:rPr>
          <w:i/>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rFonts w:hint="eastAsia"/>
          <w:lang w:eastAsia="zh-CN"/>
        </w:rPr>
        <w:t>.</w:t>
      </w:r>
      <w:r>
        <w:rPr>
          <w:lang w:eastAsia="zh-CN"/>
        </w:rPr>
        <w:t>1.</w:t>
      </w:r>
      <w:r>
        <w:rPr>
          <w:rFonts w:hint="eastAsia"/>
          <w:lang w:eastAsia="zh-CN"/>
        </w:rPr>
        <w:t>1</w:t>
      </w:r>
      <w:r>
        <w:rPr>
          <w:lang w:eastAsia="zh-CN"/>
        </w:rPr>
        <w:t>-1 illustrates the high-level procedure for sensing UAVs with a UE module</w:t>
      </w:r>
      <w:r>
        <w:rPr>
          <w:rFonts w:hint="eastAsia"/>
          <w:lang w:eastAsia="zh-CN"/>
        </w:rPr>
        <w:t>.</w:t>
      </w:r>
    </w:p>
    <w:p w14:paraId="04B82122" w14:textId="77777777" w:rsidR="00833BD3" w:rsidRDefault="00000000">
      <w:r>
        <w:t>Pre-condition:</w:t>
      </w:r>
    </w:p>
    <w:p w14:paraId="26DBB92B" w14:textId="77777777" w:rsidR="00833BD3" w:rsidRDefault="00000000">
      <w:pPr>
        <w:pStyle w:val="B1"/>
        <w:rPr>
          <w:rFonts w:eastAsia="SimSun"/>
          <w:lang w:eastAsia="zh-CN"/>
        </w:rPr>
      </w:pPr>
      <w:r>
        <w:t>-</w:t>
      </w:r>
      <w:r>
        <w:tab/>
      </w:r>
      <w:r>
        <w:rPr>
          <w:rFonts w:eastAsia="SimSun"/>
        </w:rPr>
        <w:t>The</w:t>
      </w:r>
      <w:r>
        <w:rPr>
          <w:rFonts w:eastAsia="SimSun"/>
          <w:lang w:eastAsia="zh-CN"/>
        </w:rPr>
        <w:t xml:space="preserve"> UAV ID is registered and connected in the CN.</w:t>
      </w:r>
    </w:p>
    <w:p w14:paraId="565B79B7" w14:textId="77777777" w:rsidR="00833BD3" w:rsidRDefault="00833BD3">
      <w:pPr>
        <w:pStyle w:val="TH"/>
      </w:pPr>
    </w:p>
    <w:p w14:paraId="0E594C2F" w14:textId="77777777" w:rsidR="00833BD3" w:rsidRDefault="00000000">
      <w:pPr>
        <w:pStyle w:val="TH"/>
        <w:rPr>
          <w:lang w:eastAsia="zh-CN"/>
        </w:rPr>
      </w:pPr>
      <w:r>
        <w:object w:dxaOrig="8160" w:dyaOrig="4970" w14:anchorId="75C5EF78">
          <v:shape id="_x0000_i1040" type="#_x0000_t75" style="width:408.15pt;height:248.35pt" o:ole="">
            <v:imagedata r:id="rId48" o:title=""/>
          </v:shape>
          <o:OLEObject Type="Embed" ProgID="Visio.Drawing.11" ShapeID="_x0000_i1040" DrawAspect="Content" ObjectID="_1825622407" r:id="rId49"/>
        </w:object>
      </w:r>
    </w:p>
    <w:p w14:paraId="12CC4D5E" w14:textId="77777777" w:rsidR="00833BD3" w:rsidRDefault="00000000">
      <w:pPr>
        <w:pStyle w:val="TF"/>
        <w:rPr>
          <w:rFonts w:eastAsia="SimSun"/>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lang w:eastAsia="zh-CN"/>
        </w:rPr>
        <w:t>.1.</w:t>
      </w:r>
      <w:r>
        <w:rPr>
          <w:rFonts w:hint="eastAsia"/>
          <w:lang w:eastAsia="zh-CN"/>
        </w:rPr>
        <w:t>1</w:t>
      </w:r>
      <w:r>
        <w:rPr>
          <w:lang w:eastAsia="zh-CN"/>
        </w:rPr>
        <w:t xml:space="preserve">-1: </w:t>
      </w:r>
      <w:r>
        <w:rPr>
          <w:rFonts w:eastAsia="SimSun" w:hint="eastAsia"/>
          <w:lang w:eastAsia="zh-CN"/>
        </w:rPr>
        <w:t xml:space="preserve">Procedure </w:t>
      </w:r>
      <w:r>
        <w:rPr>
          <w:rFonts w:eastAsia="SimSun"/>
          <w:lang w:eastAsia="zh-CN"/>
        </w:rPr>
        <w:t>for sensing UAV ID</w:t>
      </w:r>
      <w:r>
        <w:rPr>
          <w:rFonts w:eastAsia="SimSun" w:hint="eastAsia"/>
          <w:lang w:eastAsia="zh-CN"/>
        </w:rPr>
        <w:t xml:space="preserve"> </w:t>
      </w:r>
    </w:p>
    <w:p w14:paraId="42C0BBA8" w14:textId="77777777" w:rsidR="00833BD3" w:rsidRDefault="00000000">
      <w:pPr>
        <w:pStyle w:val="B1"/>
        <w:rPr>
          <w:lang w:eastAsia="zh-CN"/>
        </w:rPr>
      </w:pPr>
      <w:r>
        <w:rPr>
          <w:lang w:eastAsia="zh-CN"/>
        </w:rPr>
        <w:t>1.</w:t>
      </w:r>
      <w:r>
        <w:rPr>
          <w:lang w:eastAsia="zh-CN"/>
        </w:rPr>
        <w:tab/>
        <w:t>The Sensing Enabler client (e.g. VAL server, or the UAV server) sends a Sensing request to the Sensing enabler, including the request to detect and identify a UAV ID. The VAL server includes the UAV ID (GPSI), the sheduled UAV ID trajectory or target area around the UAV ID, and the sensing time duration. If the VAL server wants to receive in step</w:t>
      </w:r>
      <w:r>
        <w:t> </w:t>
      </w:r>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p>
    <w:p w14:paraId="76EBF1D2" w14:textId="77777777" w:rsidR="00833BD3" w:rsidRDefault="00000000">
      <w:pPr>
        <w:pStyle w:val="B1"/>
        <w:rPr>
          <w:rFonts w:eastAsia="SimSun"/>
          <w:lang w:eastAsia="zh-CN"/>
        </w:rPr>
      </w:pPr>
      <w:r>
        <w:rPr>
          <w:rFonts w:eastAsia="SimSun"/>
          <w:lang w:eastAsia="zh-CN"/>
        </w:rPr>
        <w:t>2.</w:t>
      </w:r>
      <w:r>
        <w:rPr>
          <w:rFonts w:eastAsia="SimSun"/>
          <w:lang w:eastAsia="zh-CN"/>
        </w:rPr>
        <w:tab/>
      </w:r>
      <w:r>
        <w:rPr>
          <w:rFonts w:eastAsia="SimSun" w:hint="eastAsia"/>
          <w:lang w:eastAsia="zh-CN"/>
        </w:rPr>
        <w:t>The sensing enabler</w:t>
      </w:r>
      <w:r>
        <w:rPr>
          <w:rFonts w:eastAsia="SimSun"/>
          <w:lang w:eastAsia="zh-CN"/>
        </w:rPr>
        <w:t xml:space="preserve"> </w:t>
      </w:r>
      <w:r>
        <w:rPr>
          <w:rFonts w:eastAsia="SimSun" w:hint="eastAsia"/>
          <w:lang w:eastAsia="zh-CN"/>
        </w:rPr>
        <w:t>invoke</w:t>
      </w:r>
      <w:r>
        <w:rPr>
          <w:rFonts w:eastAsia="SimSun"/>
          <w:lang w:eastAsia="zh-CN"/>
        </w:rPr>
        <w:t xml:space="preserve">s the Location service and obtains the network location for the UAV ID. </w:t>
      </w:r>
    </w:p>
    <w:p w14:paraId="54A904AB" w14:textId="77777777" w:rsidR="00833BD3" w:rsidRDefault="00000000">
      <w:pPr>
        <w:pStyle w:val="B1"/>
        <w:rPr>
          <w:rFonts w:eastAsia="SimSun"/>
          <w:lang w:eastAsia="zh-CN"/>
        </w:rPr>
      </w:pPr>
      <w:r>
        <w:rPr>
          <w:rFonts w:eastAsia="SimSun"/>
          <w:lang w:eastAsia="zh-CN"/>
        </w:rPr>
        <w:t>3.</w:t>
      </w:r>
      <w:r>
        <w:rPr>
          <w:rFonts w:eastAsia="SimSun"/>
          <w:lang w:eastAsia="zh-CN"/>
        </w:rPr>
        <w:tab/>
        <w:t xml:space="preserve">The sensing enabler invokes the </w:t>
      </w:r>
      <w:r>
        <w:rPr>
          <w:rFonts w:eastAsia="SimSun" w:hint="eastAsia"/>
          <w:lang w:eastAsia="zh-CN"/>
        </w:rPr>
        <w:t xml:space="preserve">sensing related service request to the 3GPP CN and </w:t>
      </w:r>
      <w:r>
        <w:rPr>
          <w:rFonts w:eastAsia="SimSun"/>
          <w:lang w:eastAsia="zh-CN"/>
        </w:rPr>
        <w:t xml:space="preserve">obtains </w:t>
      </w:r>
      <w:r>
        <w:rPr>
          <w:rFonts w:eastAsia="SimSun" w:hint="eastAsia"/>
          <w:lang w:eastAsia="zh-CN"/>
        </w:rPr>
        <w:t>the sensing results from the 3GPP CN</w:t>
      </w:r>
      <w:r>
        <w:rPr>
          <w:rFonts w:eastAsia="SimSun"/>
          <w:lang w:eastAsia="zh-CN"/>
        </w:rPr>
        <w:t xml:space="preserve"> for the area indicated in step</w:t>
      </w:r>
      <w:r>
        <w:t> </w:t>
      </w:r>
      <w:r>
        <w:rPr>
          <w:rFonts w:eastAsia="SimSun"/>
          <w:lang w:eastAsia="zh-CN"/>
        </w:rPr>
        <w:t>1</w:t>
      </w:r>
      <w:r>
        <w:rPr>
          <w:rFonts w:eastAsia="SimSun" w:hint="eastAsia"/>
          <w:lang w:eastAsia="zh-CN"/>
        </w:rPr>
        <w:t xml:space="preserve">. </w:t>
      </w:r>
    </w:p>
    <w:p w14:paraId="7324E5DD"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exposure of sensing results from 3GPP CN depends on SA2’s progress. What will be exposed to the consumers is FFS. </w:t>
      </w:r>
    </w:p>
    <w:p w14:paraId="69935601" w14:textId="77777777" w:rsidR="00833BD3" w:rsidRDefault="00000000">
      <w:pPr>
        <w:pStyle w:val="B1"/>
        <w:rPr>
          <w:lang w:val="en-US" w:eastAsia="zh-CN"/>
        </w:rPr>
      </w:pPr>
      <w:r>
        <w:rPr>
          <w:rFonts w:eastAsia="SimSun"/>
          <w:lang w:eastAsia="zh-CN"/>
        </w:rPr>
        <w:t>4.</w:t>
      </w:r>
      <w:r>
        <w:rPr>
          <w:rFonts w:eastAsia="SimSun"/>
          <w:lang w:eastAsia="zh-CN"/>
        </w:rPr>
        <w:tab/>
        <w:t>The Sensing enabler calculates the distances between the returned sensed objects and the network location(s) (e.g., the Sensing enabler utilizes samples, obtained ant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r>
        <w:rPr>
          <w:rFonts w:hint="eastAsia"/>
          <w:lang w:val="en-US" w:eastAsia="zh-CN"/>
        </w:rPr>
        <w:t xml:space="preserve"> </w:t>
      </w:r>
      <w:r>
        <w:rPr>
          <w:lang w:val="en-US" w:eastAsia="zh-CN"/>
        </w:rPr>
        <w:t>When the probability that a sensed object is the UAV ID is above a certain accuracy level, the Sensing enabler concludes that a sensed object is the UAV ID included in step</w:t>
      </w:r>
      <w:r>
        <w:t> </w:t>
      </w:r>
      <w:r>
        <w:rPr>
          <w:lang w:val="en-US" w:eastAsia="zh-CN"/>
        </w:rPr>
        <w:t>1.</w:t>
      </w:r>
    </w:p>
    <w:p w14:paraId="545754FB" w14:textId="77777777" w:rsidR="00833BD3" w:rsidRDefault="00000000">
      <w:pPr>
        <w:pStyle w:val="B1"/>
        <w:rPr>
          <w:rFonts w:eastAsia="SimSun"/>
          <w:lang w:eastAsia="zh-CN"/>
        </w:rPr>
      </w:pPr>
      <w:r>
        <w:rPr>
          <w:rFonts w:eastAsia="SimSun"/>
          <w:lang w:eastAsia="zh-CN"/>
        </w:rPr>
        <w:t>5.</w:t>
      </w:r>
      <w:r>
        <w:rPr>
          <w:rFonts w:eastAsia="SimSun"/>
          <w:lang w:eastAsia="zh-CN"/>
        </w:rPr>
        <w:tab/>
        <w:t>The S</w:t>
      </w:r>
      <w:r>
        <w:rPr>
          <w:rFonts w:eastAsia="SimSun" w:hint="eastAsia"/>
          <w:lang w:eastAsia="zh-CN"/>
        </w:rPr>
        <w:t>ensing enabler</w:t>
      </w:r>
      <w:r>
        <w:rPr>
          <w:rFonts w:eastAsia="SimSun"/>
          <w:lang w:eastAsia="zh-CN"/>
        </w:rPr>
        <w:t xml:space="preserve"> sends to the VAL server the sensing result, including the description of the matched object (e.g., position, velocity) with the UAV ID, the accuracy of the matching and the corresponding UAV ID.</w:t>
      </w:r>
    </w:p>
    <w:p w14:paraId="3563FB40" w14:textId="77777777" w:rsidR="00833BD3" w:rsidRDefault="00000000">
      <w:pPr>
        <w:rPr>
          <w:rFonts w:eastAsia="SimSun"/>
          <w:lang w:eastAsia="zh-CN"/>
        </w:rPr>
      </w:pPr>
      <w:r>
        <w:rPr>
          <w:rFonts w:eastAsia="SimSun"/>
          <w:lang w:eastAsia="zh-CN"/>
        </w:rPr>
        <w:t>For subsequent sensing results, when the network location of the UAV ID is available, the Sensing Enabler uses the reported UE location to increase accuracy of the sensing pos</w:t>
      </w:r>
      <w:r>
        <w:rPr>
          <w:rFonts w:eastAsia="SimSun" w:hint="eastAsia"/>
          <w:lang w:val="en-US" w:eastAsia="zh-CN"/>
        </w:rPr>
        <w:t>i</w:t>
      </w:r>
      <w:r>
        <w:rPr>
          <w:rFonts w:eastAsia="SimSun"/>
          <w:lang w:eastAsia="zh-CN"/>
        </w:rPr>
        <w:t>tioning results related to the correlated object. When network location of the UAV ID is not available, the Sensing Enabler uses the sensing positioning results in the report. The sensing Enabler indicates to the VAL server whether network location is contributing to the positioning information included in the sensing report of the object bound to the UAV ID</w:t>
      </w:r>
      <w:r>
        <w:rPr>
          <w:rFonts w:eastAsia="SimSun" w:hint="eastAsia"/>
          <w:lang w:eastAsia="zh-CN"/>
        </w:rPr>
        <w:t>.</w:t>
      </w:r>
    </w:p>
    <w:p w14:paraId="57AA8676" w14:textId="77777777" w:rsidR="00833BD3" w:rsidRDefault="00000000">
      <w:pPr>
        <w:pStyle w:val="Heading3"/>
        <w:rPr>
          <w:lang w:eastAsia="zh-CN"/>
        </w:rPr>
      </w:pPr>
      <w:bookmarkStart w:id="418" w:name="_Toc215009696"/>
      <w:r>
        <w:rPr>
          <w:rFonts w:hint="eastAsia"/>
          <w:lang w:val="en-US" w:eastAsia="zh-CN"/>
        </w:rPr>
        <w:t>6</w:t>
      </w:r>
      <w:r>
        <w:t>.</w:t>
      </w:r>
      <w:r>
        <w:rPr>
          <w:rFonts w:hint="eastAsia"/>
          <w:lang w:val="en-US" w:eastAsia="zh-CN"/>
        </w:rPr>
        <w:t>15</w:t>
      </w:r>
      <w:r>
        <w:t>.</w:t>
      </w:r>
      <w:r>
        <w:rPr>
          <w:rFonts w:hint="eastAsia"/>
          <w:lang w:eastAsia="zh-CN"/>
        </w:rPr>
        <w:t>2</w:t>
      </w:r>
      <w:r>
        <w:tab/>
      </w:r>
      <w:r>
        <w:rPr>
          <w:lang w:eastAsia="zh-CN"/>
        </w:rPr>
        <w:t>Architecture Impacts</w:t>
      </w:r>
      <w:bookmarkEnd w:id="418"/>
    </w:p>
    <w:p w14:paraId="43F55042" w14:textId="77777777" w:rsidR="00833BD3" w:rsidRDefault="00000000">
      <w:pPr>
        <w:rPr>
          <w:lang w:eastAsia="zh-CN"/>
        </w:rPr>
      </w:pPr>
      <w:r>
        <w:rPr>
          <w:lang w:eastAsia="zh-CN"/>
        </w:rPr>
        <w:t>T</w:t>
      </w:r>
      <w:r>
        <w:rPr>
          <w:rFonts w:hint="eastAsia"/>
          <w:lang w:eastAsia="zh-CN"/>
        </w:rPr>
        <w:t xml:space="preserve">his solution proposes a new sensing enabler to support the sensing </w:t>
      </w:r>
      <w:r>
        <w:rPr>
          <w:lang w:eastAsia="zh-CN"/>
        </w:rPr>
        <w:t>of UAV ID. The new architecture for the sensing enabler is described in the solution for KI#1</w:t>
      </w:r>
      <w:r>
        <w:rPr>
          <w:rFonts w:hint="eastAsia"/>
          <w:lang w:eastAsia="zh-CN"/>
        </w:rPr>
        <w:t xml:space="preserve">. </w:t>
      </w:r>
    </w:p>
    <w:p w14:paraId="3514C354" w14:textId="77777777" w:rsidR="00833BD3" w:rsidRDefault="00000000">
      <w:pPr>
        <w:pStyle w:val="Heading3"/>
      </w:pPr>
      <w:bookmarkStart w:id="419" w:name="_Toc215009697"/>
      <w:r>
        <w:rPr>
          <w:rFonts w:hint="eastAsia"/>
          <w:lang w:val="en-US" w:eastAsia="zh-CN"/>
        </w:rPr>
        <w:lastRenderedPageBreak/>
        <w:t>6</w:t>
      </w:r>
      <w:r>
        <w:t>.</w:t>
      </w:r>
      <w:r>
        <w:rPr>
          <w:rFonts w:hint="eastAsia"/>
          <w:lang w:val="en-US" w:eastAsia="zh-CN"/>
        </w:rPr>
        <w:t>15</w:t>
      </w:r>
      <w:r>
        <w:t>.</w:t>
      </w:r>
      <w:r>
        <w:rPr>
          <w:rFonts w:hint="eastAsia"/>
          <w:lang w:eastAsia="zh-CN"/>
        </w:rPr>
        <w:t>3</w:t>
      </w:r>
      <w:r>
        <w:tab/>
      </w:r>
      <w:r>
        <w:rPr>
          <w:rFonts w:hint="eastAsia"/>
          <w:lang w:eastAsia="zh-CN"/>
        </w:rPr>
        <w:t>Solution e</w:t>
      </w:r>
      <w:r>
        <w:t>valuation</w:t>
      </w:r>
      <w:bookmarkEnd w:id="419"/>
    </w:p>
    <w:p w14:paraId="78962EB3" w14:textId="77777777" w:rsidR="00833BD3" w:rsidRDefault="00000000" w:rsidP="00364407">
      <w:pPr>
        <w:pStyle w:val="Guidance"/>
        <w:rPr>
          <w:lang w:eastAsia="zh-CN"/>
        </w:rPr>
      </w:pPr>
      <w:r>
        <w:rPr>
          <w:lang w:eastAsia="zh-CN"/>
        </w:rPr>
        <w:t>This clause provides an evaluation of the solution. The evaluation should include the descriptions of the impacts to existing architectures.</w:t>
      </w:r>
    </w:p>
    <w:p w14:paraId="348A8A48" w14:textId="77777777" w:rsidR="00833BD3" w:rsidRDefault="00000000">
      <w:pPr>
        <w:pStyle w:val="EditorsNote"/>
      </w:pPr>
      <w:r>
        <w:t>Editor’s Note:</w:t>
      </w:r>
      <w:r>
        <w:tab/>
        <w:t>The evaluation of the solution is FFS.</w:t>
      </w:r>
    </w:p>
    <w:p w14:paraId="41E7AC5F" w14:textId="77777777" w:rsidR="00833BD3" w:rsidRDefault="00000000">
      <w:pPr>
        <w:pStyle w:val="Heading2"/>
      </w:pPr>
      <w:bookmarkStart w:id="420" w:name="_Toc215009698"/>
      <w:r>
        <w:t>6.</w:t>
      </w:r>
      <w:r>
        <w:rPr>
          <w:rFonts w:eastAsia="SimSun" w:hint="eastAsia"/>
          <w:lang w:val="en-US" w:eastAsia="zh-CN"/>
        </w:rPr>
        <w:t>16</w:t>
      </w:r>
      <w:r>
        <w:tab/>
        <w:t>Solution</w:t>
      </w:r>
      <w:r>
        <w:rPr>
          <w:rFonts w:eastAsia="MS Mincho"/>
        </w:rPr>
        <w:t> </w:t>
      </w:r>
      <w:r>
        <w:t>#</w:t>
      </w:r>
      <w:r>
        <w:rPr>
          <w:rFonts w:eastAsia="SimSun" w:hint="eastAsia"/>
          <w:lang w:val="en-US" w:eastAsia="zh-CN"/>
        </w:rPr>
        <w:t>15</w:t>
      </w:r>
      <w:r>
        <w:t>: Presence Detect of UAV in No Drone Zone</w:t>
      </w:r>
      <w:bookmarkEnd w:id="420"/>
    </w:p>
    <w:p w14:paraId="6FCC8589" w14:textId="77777777" w:rsidR="00833BD3" w:rsidRDefault="00000000">
      <w:pPr>
        <w:pStyle w:val="Heading3"/>
      </w:pPr>
      <w:bookmarkStart w:id="421" w:name="_Toc215009699"/>
      <w:r>
        <w:t>6.</w:t>
      </w:r>
      <w:r>
        <w:rPr>
          <w:rFonts w:eastAsia="SimSun" w:hint="eastAsia"/>
          <w:lang w:val="en-US" w:eastAsia="zh-CN"/>
        </w:rPr>
        <w:t>16</w:t>
      </w:r>
      <w:r>
        <w:t>.1</w:t>
      </w:r>
      <w:r>
        <w:tab/>
        <w:t>Solution Description</w:t>
      </w:r>
      <w:bookmarkEnd w:id="421"/>
    </w:p>
    <w:p w14:paraId="142BCE7C" w14:textId="77777777" w:rsidR="00833BD3" w:rsidRDefault="00000000">
      <w:pPr>
        <w:pStyle w:val="Heading4"/>
        <w:rPr>
          <w:iCs/>
          <w:spacing w:val="2"/>
        </w:rPr>
      </w:pPr>
      <w:bookmarkStart w:id="422" w:name="_Toc215009700"/>
      <w:r>
        <w:rPr>
          <w:rStyle w:val="IvDbodytextChar"/>
          <w:iCs/>
        </w:rPr>
        <w:t>6.</w:t>
      </w:r>
      <w:r>
        <w:rPr>
          <w:rStyle w:val="IvDbodytextChar"/>
          <w:rFonts w:eastAsia="SimSun" w:hint="eastAsia"/>
          <w:iCs/>
          <w:lang w:val="en-US" w:eastAsia="zh-CN"/>
        </w:rPr>
        <w:t>16</w:t>
      </w:r>
      <w:r>
        <w:rPr>
          <w:rStyle w:val="IvDbodytextChar"/>
          <w:iCs/>
        </w:rPr>
        <w:t>.1.1</w:t>
      </w:r>
      <w:r>
        <w:rPr>
          <w:rStyle w:val="IvDbodytextChar"/>
          <w:iCs/>
        </w:rPr>
        <w:tab/>
        <w:t>General</w:t>
      </w:r>
      <w:bookmarkEnd w:id="422"/>
    </w:p>
    <w:p w14:paraId="6F9D2C4F" w14:textId="77777777" w:rsidR="00833BD3" w:rsidRDefault="00000000">
      <w:pPr>
        <w:rPr>
          <w:lang w:eastAsia="zh-CN"/>
        </w:rPr>
      </w:pPr>
      <w:r>
        <w:rPr>
          <w:lang w:eastAsia="zh-CN"/>
        </w:rPr>
        <w:t>The following clauses specify SEAL Sensing Server service on presence detect of UAV in No Drone Zone and notify.</w:t>
      </w:r>
    </w:p>
    <w:p w14:paraId="7BB9B48D" w14:textId="77777777" w:rsidR="00833BD3" w:rsidRDefault="00000000">
      <w:pPr>
        <w:rPr>
          <w:lang w:eastAsia="zh-CN"/>
        </w:rPr>
      </w:pPr>
      <w:r>
        <w:rPr>
          <w:lang w:eastAsia="zh-CN"/>
        </w:rPr>
        <w:t>Pre-condition:</w:t>
      </w:r>
    </w:p>
    <w:p w14:paraId="1E508E1E" w14:textId="77777777" w:rsidR="00833BD3" w:rsidRDefault="00000000">
      <w:pPr>
        <w:pStyle w:val="B1"/>
        <w:rPr>
          <w:lang w:eastAsia="zh-CN"/>
        </w:rPr>
      </w:pPr>
      <w:r>
        <w:t>-</w:t>
      </w:r>
      <w:r>
        <w:tab/>
      </w:r>
      <w:r>
        <w:rPr>
          <w:lang w:eastAsia="zh-CN"/>
        </w:rPr>
        <w:t>The UAE server has the No Drone Zone (no UAV flight zone) list of geographical areas.</w:t>
      </w:r>
    </w:p>
    <w:p w14:paraId="1368E958" w14:textId="77777777" w:rsidR="00833BD3" w:rsidRDefault="00000000">
      <w:pPr>
        <w:pStyle w:val="Heading4"/>
        <w:rPr>
          <w:rStyle w:val="IvDbodytextChar"/>
          <w:iCs/>
        </w:rPr>
      </w:pPr>
      <w:bookmarkStart w:id="423" w:name="_Toc215009701"/>
      <w:r>
        <w:rPr>
          <w:rStyle w:val="IvDbodytextChar"/>
          <w:iCs/>
        </w:rPr>
        <w:t>6.</w:t>
      </w:r>
      <w:r>
        <w:rPr>
          <w:rStyle w:val="IvDbodytextChar"/>
          <w:rFonts w:eastAsia="SimSun" w:hint="eastAsia"/>
          <w:iCs/>
          <w:lang w:val="en-US" w:eastAsia="zh-CN"/>
        </w:rPr>
        <w:t>16</w:t>
      </w:r>
      <w:r>
        <w:rPr>
          <w:rStyle w:val="IvDbodytextChar"/>
          <w:iCs/>
        </w:rPr>
        <w:t>.1.2</w:t>
      </w:r>
      <w:r>
        <w:rPr>
          <w:rStyle w:val="IvDbodytextChar"/>
          <w:iCs/>
        </w:rPr>
        <w:tab/>
        <w:t>Procedure</w:t>
      </w:r>
      <w:bookmarkEnd w:id="423"/>
    </w:p>
    <w:p w14:paraId="3ACCA3A5" w14:textId="77777777" w:rsidR="00833BD3" w:rsidRDefault="00000000">
      <w:pPr>
        <w:pStyle w:val="TH"/>
        <w:rPr>
          <w:lang w:eastAsia="zh-CN"/>
        </w:rPr>
      </w:pPr>
      <w:r>
        <w:t xml:space="preserve"> </w:t>
      </w:r>
      <w:r>
        <w:object w:dxaOrig="8385" w:dyaOrig="6402" w14:anchorId="4580D46A">
          <v:shape id="_x0000_i1041" type="#_x0000_t75" style="width:419.3pt;height:319.95pt" o:ole="">
            <v:imagedata r:id="rId50" o:title=""/>
          </v:shape>
          <o:OLEObject Type="Embed" ProgID="Visio.Drawing.15" ShapeID="_x0000_i1041" DrawAspect="Content" ObjectID="_1825622408" r:id="rId51"/>
        </w:object>
      </w:r>
    </w:p>
    <w:p w14:paraId="57AEC024" w14:textId="77777777" w:rsidR="00833BD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16</w:t>
      </w:r>
      <w:r>
        <w:rPr>
          <w:lang w:val="en-US" w:eastAsia="zh-CN"/>
        </w:rPr>
        <w:t>.1.1</w:t>
      </w:r>
      <w:r>
        <w:rPr>
          <w:lang w:eastAsia="zh-CN"/>
        </w:rPr>
        <w:t>-1: Presence detect in No Drone Zone and notify</w:t>
      </w:r>
    </w:p>
    <w:p w14:paraId="660DFEB1" w14:textId="2A8DFA03" w:rsidR="00833BD3" w:rsidRDefault="00364407" w:rsidP="00364407">
      <w:pPr>
        <w:pStyle w:val="B1"/>
        <w:rPr>
          <w:lang w:eastAsia="zh-CN"/>
        </w:rPr>
      </w:pPr>
      <w:r>
        <w:rPr>
          <w:lang w:eastAsia="zh-CN"/>
        </w:rPr>
        <w:t>1.</w:t>
      </w:r>
      <w:r>
        <w:rPr>
          <w:lang w:eastAsia="zh-CN"/>
        </w:rPr>
        <w:tab/>
      </w:r>
      <w:r w:rsidR="00000000">
        <w:rPr>
          <w:lang w:eastAsia="zh-CN"/>
        </w:rPr>
        <w:t>The UAE Server sends presence detect in No Drone Zone subscription request to the SEAL Sensing Server.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p>
    <w:p w14:paraId="41F0AF6E" w14:textId="1EABD43A" w:rsidR="00833BD3" w:rsidRDefault="00364407" w:rsidP="00364407">
      <w:pPr>
        <w:pStyle w:val="B1"/>
        <w:rPr>
          <w:lang w:eastAsia="zh-CN"/>
        </w:rPr>
      </w:pPr>
      <w:r>
        <w:rPr>
          <w:lang w:eastAsia="zh-CN"/>
        </w:rPr>
        <w:t>2.</w:t>
      </w:r>
      <w:r>
        <w:rPr>
          <w:lang w:eastAsia="zh-CN"/>
        </w:rPr>
        <w:tab/>
      </w:r>
      <w:r w:rsidR="00000000">
        <w:rPr>
          <w:lang w:eastAsia="zh-CN"/>
        </w:rPr>
        <w:t>The SEAL Sensing Server</w:t>
      </w:r>
      <w:r w:rsidR="00000000">
        <w:rPr>
          <w:rFonts w:hint="eastAsia"/>
          <w:lang w:eastAsia="zh-CN"/>
        </w:rPr>
        <w:t xml:space="preserve"> </w:t>
      </w:r>
      <w:r w:rsidR="00000000">
        <w:rPr>
          <w:lang w:eastAsia="zh-CN"/>
        </w:rPr>
        <w:t>interacts with 5GC NF (NEF) for sensing result.</w:t>
      </w:r>
    </w:p>
    <w:p w14:paraId="4986F4B7" w14:textId="628BFBD0" w:rsidR="00833BD3" w:rsidRDefault="00364407" w:rsidP="00364407">
      <w:pPr>
        <w:pStyle w:val="B1"/>
        <w:rPr>
          <w:lang w:eastAsia="zh-CN"/>
        </w:rPr>
      </w:pPr>
      <w:r>
        <w:rPr>
          <w:lang w:eastAsia="zh-CN"/>
        </w:rPr>
        <w:t>3</w:t>
      </w:r>
      <w:r>
        <w:rPr>
          <w:lang w:eastAsia="zh-CN"/>
        </w:rPr>
        <w:tab/>
      </w:r>
      <w:r w:rsidR="00000000">
        <w:rPr>
          <w:lang w:eastAsia="zh-CN"/>
        </w:rPr>
        <w:t>The SEAL Sensing Server</w:t>
      </w:r>
      <w:r w:rsidR="00000000">
        <w:rPr>
          <w:rFonts w:hint="eastAsia"/>
          <w:lang w:eastAsia="zh-CN"/>
        </w:rPr>
        <w:t xml:space="preserve"> </w:t>
      </w:r>
      <w:r w:rsidR="00000000">
        <w:rPr>
          <w:lang w:eastAsia="zh-CN"/>
        </w:rPr>
        <w:t>detects presence of object in the No Drone Zone, based on the sensing result received from 5GC NF (NEF) in step 2.</w:t>
      </w:r>
    </w:p>
    <w:p w14:paraId="5966DD95" w14:textId="115578E7" w:rsidR="00833BD3" w:rsidRDefault="00364407" w:rsidP="00364407">
      <w:pPr>
        <w:pStyle w:val="B1"/>
        <w:rPr>
          <w:lang w:eastAsia="zh-CN"/>
        </w:rPr>
      </w:pPr>
      <w:r>
        <w:rPr>
          <w:lang w:eastAsia="zh-CN"/>
        </w:rPr>
        <w:lastRenderedPageBreak/>
        <w:t>4.</w:t>
      </w:r>
      <w:r>
        <w:rPr>
          <w:lang w:eastAsia="zh-CN"/>
        </w:rPr>
        <w:tab/>
      </w:r>
      <w:r w:rsidR="00000000">
        <w:rPr>
          <w:lang w:eastAsia="zh-CN"/>
        </w:rPr>
        <w:t>The SEAL Sensing Server sends presence in No Drone Zone notification to the UAE Server, with one or more detected object(s), and the location of the object(s)</w:t>
      </w:r>
      <w:r w:rsidR="00000000">
        <w:rPr>
          <w:rFonts w:hint="eastAsia"/>
          <w:lang w:eastAsia="zh-CN"/>
        </w:rPr>
        <w:t>.</w:t>
      </w:r>
    </w:p>
    <w:p w14:paraId="5A4F7372" w14:textId="0DFFA37B" w:rsidR="00833BD3" w:rsidRDefault="00364407" w:rsidP="00364407">
      <w:pPr>
        <w:pStyle w:val="B1"/>
        <w:rPr>
          <w:lang w:eastAsia="zh-CN"/>
        </w:rPr>
      </w:pPr>
      <w:r>
        <w:rPr>
          <w:lang w:eastAsia="zh-CN"/>
        </w:rPr>
        <w:t>5.</w:t>
      </w:r>
      <w:r>
        <w:rPr>
          <w:lang w:eastAsia="zh-CN"/>
        </w:rPr>
        <w:tab/>
      </w:r>
      <w:r w:rsidR="00000000">
        <w:rPr>
          <w:lang w:eastAsia="zh-CN"/>
        </w:rPr>
        <w:t>The UAE Server maps the object and UAV ID(s)</w:t>
      </w:r>
      <w:r w:rsidR="00000000">
        <w:rPr>
          <w:rFonts w:hint="eastAsia"/>
          <w:lang w:eastAsia="zh-CN"/>
        </w:rPr>
        <w:t>.</w:t>
      </w:r>
    </w:p>
    <w:p w14:paraId="350CBFD8" w14:textId="00793F6C" w:rsidR="00833BD3" w:rsidRDefault="00364407" w:rsidP="00364407">
      <w:pPr>
        <w:pStyle w:val="B1"/>
        <w:rPr>
          <w:lang w:eastAsia="zh-CN"/>
        </w:rPr>
      </w:pPr>
      <w:r>
        <w:rPr>
          <w:lang w:eastAsia="zh-CN"/>
        </w:rPr>
        <w:t>6.</w:t>
      </w:r>
      <w:r>
        <w:rPr>
          <w:lang w:eastAsia="zh-CN"/>
        </w:rPr>
        <w:tab/>
      </w:r>
      <w:r w:rsidR="00000000">
        <w:rPr>
          <w:lang w:eastAsia="zh-CN"/>
        </w:rPr>
        <w:t>The UAE Server determines actions for the UAV(s), e.g. adjust flight route of the UAV(s).</w:t>
      </w:r>
    </w:p>
    <w:p w14:paraId="45289CBB" w14:textId="77777777" w:rsidR="00833BD3" w:rsidRDefault="00000000">
      <w:pPr>
        <w:pStyle w:val="Heading4"/>
        <w:rPr>
          <w:lang w:val="en-US" w:eastAsia="zh-CN"/>
        </w:rPr>
      </w:pPr>
      <w:bookmarkStart w:id="424" w:name="_Toc215009702"/>
      <w:r>
        <w:rPr>
          <w:lang w:val="en-US" w:eastAsia="zh-CN"/>
        </w:rPr>
        <w:t>6.</w:t>
      </w:r>
      <w:r>
        <w:rPr>
          <w:rFonts w:hint="eastAsia"/>
          <w:lang w:val="en-US" w:eastAsia="zh-CN"/>
        </w:rPr>
        <w:t>16</w:t>
      </w:r>
      <w:r>
        <w:rPr>
          <w:lang w:val="en-US" w:eastAsia="zh-CN"/>
        </w:rPr>
        <w:t>.1.3</w:t>
      </w:r>
      <w:r>
        <w:rPr>
          <w:lang w:val="en-US" w:eastAsia="zh-CN"/>
        </w:rPr>
        <w:tab/>
        <w:t>Information Flows</w:t>
      </w:r>
      <w:bookmarkEnd w:id="424"/>
    </w:p>
    <w:p w14:paraId="421194EA" w14:textId="77777777" w:rsidR="00833BD3" w:rsidRDefault="00000000">
      <w:pPr>
        <w:pStyle w:val="EditorsNote"/>
      </w:pPr>
      <w:r>
        <w:t>Editor’s Note:</w:t>
      </w:r>
      <w:r>
        <w:tab/>
        <w:t>The information flows of the solution is FFS.</w:t>
      </w:r>
    </w:p>
    <w:p w14:paraId="378AACD3" w14:textId="77777777" w:rsidR="00833BD3" w:rsidRDefault="00000000">
      <w:pPr>
        <w:pStyle w:val="Heading3"/>
      </w:pPr>
      <w:bookmarkStart w:id="425" w:name="_Toc215009703"/>
      <w:r>
        <w:t>6.</w:t>
      </w:r>
      <w:r>
        <w:rPr>
          <w:rFonts w:hint="eastAsia"/>
          <w:lang w:val="en-US" w:eastAsia="zh-CN"/>
        </w:rPr>
        <w:t>16</w:t>
      </w:r>
      <w:r>
        <w:t>.</w:t>
      </w:r>
      <w:r>
        <w:rPr>
          <w:lang w:eastAsia="zh-CN"/>
        </w:rPr>
        <w:t>2</w:t>
      </w:r>
      <w:r>
        <w:tab/>
      </w:r>
      <w:r>
        <w:rPr>
          <w:lang w:eastAsia="zh-CN"/>
        </w:rPr>
        <w:t>Architecture impacts</w:t>
      </w:r>
      <w:bookmarkEnd w:id="425"/>
    </w:p>
    <w:p w14:paraId="5E14EFFF" w14:textId="77777777" w:rsidR="00833BD3" w:rsidRDefault="00000000">
      <w:pPr>
        <w:pStyle w:val="EditorsNote"/>
      </w:pPr>
      <w:r>
        <w:t>Editor’s Note:</w:t>
      </w:r>
      <w:r>
        <w:tab/>
        <w:t>The architecture impacts of the solution is FFS.</w:t>
      </w:r>
    </w:p>
    <w:p w14:paraId="6447DF34" w14:textId="77777777" w:rsidR="00833BD3" w:rsidRDefault="00000000">
      <w:pPr>
        <w:pStyle w:val="Heading3"/>
      </w:pPr>
      <w:bookmarkStart w:id="426" w:name="_Toc215009704"/>
      <w:r>
        <w:t>6.</w:t>
      </w:r>
      <w:r>
        <w:rPr>
          <w:rFonts w:hint="eastAsia"/>
          <w:lang w:val="en-US" w:eastAsia="zh-CN"/>
        </w:rPr>
        <w:t>16</w:t>
      </w:r>
      <w:r>
        <w:t>.</w:t>
      </w:r>
      <w:r>
        <w:rPr>
          <w:lang w:eastAsia="zh-CN"/>
        </w:rPr>
        <w:t>3</w:t>
      </w:r>
      <w:r>
        <w:tab/>
      </w:r>
      <w:r>
        <w:rPr>
          <w:rFonts w:hint="eastAsia"/>
          <w:lang w:eastAsia="zh-CN"/>
        </w:rPr>
        <w:t>Solution e</w:t>
      </w:r>
      <w:r>
        <w:t>valuation</w:t>
      </w:r>
      <w:bookmarkEnd w:id="426"/>
    </w:p>
    <w:p w14:paraId="344AB85D" w14:textId="77777777" w:rsidR="00833BD3" w:rsidRDefault="00000000">
      <w:pPr>
        <w:pStyle w:val="EditorsNote"/>
      </w:pPr>
      <w:r>
        <w:t>Editor’s Note:</w:t>
      </w:r>
      <w:r>
        <w:tab/>
        <w:t>The evaluation of the solution is FFS.</w:t>
      </w:r>
    </w:p>
    <w:p w14:paraId="318FA5E5" w14:textId="77777777" w:rsidR="00833BD3" w:rsidRDefault="00000000">
      <w:pPr>
        <w:pStyle w:val="Heading2"/>
      </w:pPr>
      <w:bookmarkStart w:id="427" w:name="_Toc215009705"/>
      <w:r>
        <w:t>6.</w:t>
      </w:r>
      <w:r>
        <w:rPr>
          <w:rFonts w:eastAsia="SimSun" w:hint="eastAsia"/>
          <w:lang w:val="en-US" w:eastAsia="zh-CN"/>
        </w:rPr>
        <w:t>17</w:t>
      </w:r>
      <w:r>
        <w:tab/>
        <w:t>Solution</w:t>
      </w:r>
      <w:r>
        <w:rPr>
          <w:rFonts w:eastAsia="MS Mincho"/>
        </w:rPr>
        <w:t> </w:t>
      </w:r>
      <w:r>
        <w:t>#</w:t>
      </w:r>
      <w:r>
        <w:rPr>
          <w:rFonts w:eastAsia="SimSun" w:hint="eastAsia"/>
          <w:lang w:val="en-US" w:eastAsia="zh-CN"/>
        </w:rPr>
        <w:t>16</w:t>
      </w:r>
      <w:r>
        <w:t>: Converged Trajectory Tracking</w:t>
      </w:r>
      <w:bookmarkEnd w:id="427"/>
    </w:p>
    <w:p w14:paraId="6EDC216C" w14:textId="77777777" w:rsidR="00833BD3" w:rsidRDefault="00000000">
      <w:pPr>
        <w:pStyle w:val="Heading3"/>
      </w:pPr>
      <w:bookmarkStart w:id="428" w:name="_Toc215009706"/>
      <w:r>
        <w:t>6.</w:t>
      </w:r>
      <w:r>
        <w:rPr>
          <w:rFonts w:eastAsia="SimSun" w:hint="eastAsia"/>
          <w:lang w:val="en-US" w:eastAsia="zh-CN"/>
        </w:rPr>
        <w:t>17</w:t>
      </w:r>
      <w:r>
        <w:t>.1</w:t>
      </w:r>
      <w:r>
        <w:tab/>
        <w:t>Solution Description</w:t>
      </w:r>
      <w:bookmarkEnd w:id="428"/>
    </w:p>
    <w:p w14:paraId="0DFB2745" w14:textId="77777777" w:rsidR="00833BD3" w:rsidRDefault="00000000">
      <w:pPr>
        <w:pStyle w:val="Heading4"/>
        <w:rPr>
          <w:iCs/>
          <w:spacing w:val="2"/>
        </w:rPr>
      </w:pPr>
      <w:bookmarkStart w:id="429" w:name="_Toc215009707"/>
      <w:r>
        <w:rPr>
          <w:rStyle w:val="IvDbodytextChar"/>
          <w:iCs/>
        </w:rPr>
        <w:t>6.</w:t>
      </w:r>
      <w:r>
        <w:rPr>
          <w:rStyle w:val="IvDbodytextChar"/>
          <w:rFonts w:eastAsia="SimSun" w:hint="eastAsia"/>
          <w:iCs/>
          <w:lang w:val="en-US" w:eastAsia="zh-CN"/>
        </w:rPr>
        <w:t>17</w:t>
      </w:r>
      <w:r>
        <w:rPr>
          <w:rStyle w:val="IvDbodytextChar"/>
          <w:iCs/>
        </w:rPr>
        <w:t>.1.1</w:t>
      </w:r>
      <w:r>
        <w:rPr>
          <w:rStyle w:val="IvDbodytextChar"/>
          <w:iCs/>
        </w:rPr>
        <w:tab/>
        <w:t>General</w:t>
      </w:r>
      <w:bookmarkEnd w:id="429"/>
    </w:p>
    <w:p w14:paraId="771E3F6E" w14:textId="77777777" w:rsidR="00833BD3" w:rsidRDefault="00000000">
      <w:pPr>
        <w:rPr>
          <w:lang w:eastAsia="zh-CN"/>
        </w:rPr>
      </w:pPr>
      <w:r>
        <w:rPr>
          <w:lang w:eastAsia="zh-CN"/>
        </w:rPr>
        <w:t>Currently, there are two means to for UAE server to track a drone through LM server:</w:t>
      </w:r>
    </w:p>
    <w:p w14:paraId="5E745618" w14:textId="276D80A1" w:rsidR="00833BD3" w:rsidRDefault="00364407" w:rsidP="00364407">
      <w:pPr>
        <w:pStyle w:val="B1"/>
      </w:pPr>
      <w:r>
        <w:t>-</w:t>
      </w:r>
      <w:r>
        <w:tab/>
      </w:r>
      <w:r w:rsidR="00000000">
        <w:t>The drone may periodically report its location (e.g. GPS location) to LM server.</w:t>
      </w:r>
    </w:p>
    <w:p w14:paraId="1C88F9D3" w14:textId="21BB980B" w:rsidR="00833BD3" w:rsidRDefault="00364407" w:rsidP="00364407">
      <w:pPr>
        <w:pStyle w:val="B1"/>
      </w:pPr>
      <w:r>
        <w:t>-</w:t>
      </w:r>
      <w:r>
        <w:tab/>
      </w:r>
      <w:r w:rsidR="00000000">
        <w:t>LM server uses network location service to get the locations of the drone.</w:t>
      </w:r>
    </w:p>
    <w:p w14:paraId="4DE4D2AB" w14:textId="77777777" w:rsidR="00833BD3" w:rsidRDefault="00000000">
      <w:pPr>
        <w:rPr>
          <w:lang w:eastAsia="zh-CN"/>
        </w:rPr>
      </w:pPr>
      <w:r>
        <w:rPr>
          <w:lang w:eastAsia="zh-CN"/>
        </w:rPr>
        <w:t>However, the drone may be hacked or malfunctioning so that it stops reporting locations to LM server/UAE, or the drone may be malfunctioning so that the network location service cannot get the location. Sensing can be used as a complementary mean to track the drone’s trajectory. Since sensing service does not know the UE ID, how to correlate the sensed object to the UE ID is a challenge.</w:t>
      </w:r>
    </w:p>
    <w:p w14:paraId="5E72BABE" w14:textId="77777777" w:rsidR="00833BD3" w:rsidRDefault="00000000">
      <w:pPr>
        <w:rPr>
          <w:lang w:eastAsia="zh-CN"/>
        </w:rPr>
      </w:pPr>
      <w:r>
        <w:rPr>
          <w:lang w:eastAsia="zh-CN"/>
        </w:rPr>
        <w:t>The following clauses specify how the SEAL Sensing Server service can be used to request sensing for mapping with UAV locations to provide object description of the target UAV.</w:t>
      </w:r>
    </w:p>
    <w:p w14:paraId="65C4D3C3" w14:textId="5ACABC05" w:rsidR="00364407" w:rsidRDefault="00364407" w:rsidP="00364407">
      <w:pPr>
        <w:pStyle w:val="Heading4"/>
      </w:pPr>
      <w:bookmarkStart w:id="430" w:name="_Toc215009708"/>
      <w:r>
        <w:t>6.17.1.2</w:t>
      </w:r>
      <w:r>
        <w:tab/>
        <w:t>Procedure</w:t>
      </w:r>
      <w:bookmarkEnd w:id="430"/>
    </w:p>
    <w:p w14:paraId="3F522679" w14:textId="44680641" w:rsidR="00833BD3" w:rsidRDefault="00000000">
      <w:r>
        <w:t>Pre-condition:</w:t>
      </w:r>
    </w:p>
    <w:p w14:paraId="4D9AB69D" w14:textId="77777777" w:rsidR="00833BD3" w:rsidRDefault="00000000">
      <w:pPr>
        <w:pStyle w:val="B1"/>
      </w:pPr>
      <w:r>
        <w:t>-</w:t>
      </w:r>
      <w:r>
        <w:tab/>
        <w:t>UAE Server requests to LM Server for UAV location reporting.</w:t>
      </w:r>
    </w:p>
    <w:p w14:paraId="435C89E4" w14:textId="77777777" w:rsidR="00833BD3" w:rsidRDefault="00000000">
      <w:pPr>
        <w:pStyle w:val="B1"/>
      </w:pPr>
      <w:r>
        <w:t>-</w:t>
      </w:r>
      <w:r>
        <w:tab/>
        <w:t>The LM Server requests the LM Client (deployed on a UAV) to report location.</w:t>
      </w:r>
    </w:p>
    <w:p w14:paraId="5022B609" w14:textId="77777777" w:rsidR="00833BD3" w:rsidRDefault="00000000">
      <w:pPr>
        <w:pStyle w:val="B1"/>
      </w:pPr>
      <w:r>
        <w:t>-</w:t>
      </w:r>
      <w:r>
        <w:tab/>
        <w:t>The 5GCN provides the sensed objects.</w:t>
      </w:r>
    </w:p>
    <w:p w14:paraId="5EAE58AD" w14:textId="77777777" w:rsidR="00833BD3" w:rsidRDefault="00833BD3">
      <w:pPr>
        <w:pStyle w:val="ListParagraph"/>
        <w:ind w:left="360"/>
      </w:pPr>
    </w:p>
    <w:p w14:paraId="4C8E67F6" w14:textId="77777777" w:rsidR="00364407" w:rsidRDefault="00000000" w:rsidP="00364407">
      <w:pPr>
        <w:pStyle w:val="TH"/>
      </w:pPr>
      <w:r>
        <w:object w:dxaOrig="9645" w:dyaOrig="7365" w14:anchorId="7A61D03A">
          <v:shape id="_x0000_i1042" type="#_x0000_t75" style="width:482.45pt;height:368.1pt" o:ole="">
            <v:imagedata r:id="rId52" o:title=""/>
          </v:shape>
          <o:OLEObject Type="Embed" ProgID="Visio.Drawing.15" ShapeID="_x0000_i1042" DrawAspect="Content" ObjectID="_1825622409" r:id="rId53"/>
        </w:object>
      </w:r>
    </w:p>
    <w:p w14:paraId="618CC3C8" w14:textId="535A5C29" w:rsidR="00833BD3" w:rsidRDefault="00000000" w:rsidP="00364407">
      <w:pPr>
        <w:pStyle w:val="TF"/>
        <w:rPr>
          <w:lang w:eastAsia="zh-CN"/>
        </w:rPr>
      </w:pPr>
      <w:r>
        <w:rPr>
          <w:lang w:eastAsia="zh-CN"/>
        </w:rPr>
        <w:t>Figure</w:t>
      </w:r>
      <w:r>
        <w:rPr>
          <w:rFonts w:eastAsia="MS Mincho"/>
        </w:rPr>
        <w:t> </w:t>
      </w:r>
      <w:r>
        <w:rPr>
          <w:lang w:val="en-US" w:eastAsia="zh-CN"/>
        </w:rPr>
        <w:t>6.</w:t>
      </w:r>
      <w:r>
        <w:rPr>
          <w:rFonts w:hint="eastAsia"/>
          <w:lang w:val="en-US" w:eastAsia="zh-CN"/>
        </w:rPr>
        <w:t>17</w:t>
      </w:r>
      <w:r>
        <w:rPr>
          <w:lang w:val="en-US" w:eastAsia="zh-CN"/>
        </w:rPr>
        <w:t>.1.1</w:t>
      </w:r>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p>
    <w:p w14:paraId="703FAED0" w14:textId="1B28FD53" w:rsidR="00833BD3" w:rsidRDefault="00364407" w:rsidP="00364407">
      <w:pPr>
        <w:pStyle w:val="B1"/>
        <w:rPr>
          <w:lang w:eastAsia="zh-CN"/>
        </w:rPr>
      </w:pPr>
      <w:r>
        <w:rPr>
          <w:lang w:eastAsia="zh-CN"/>
        </w:rPr>
        <w:t>1.</w:t>
      </w:r>
      <w:r>
        <w:rPr>
          <w:lang w:eastAsia="zh-CN"/>
        </w:rPr>
        <w:tab/>
      </w:r>
      <w:r w:rsidR="00000000">
        <w:rPr>
          <w:lang w:eastAsia="zh-CN"/>
        </w:rPr>
        <w:t>The LM Client (deployed on a UAV) reports the UAV location to LM Server. The LM server provides the UAV location information to the UAE Server. The UAE Server records the trajectory of the UAV as the UAV is changing its position.</w:t>
      </w:r>
    </w:p>
    <w:p w14:paraId="562255A0" w14:textId="63FBD04D" w:rsidR="00833BD3" w:rsidRDefault="00364407" w:rsidP="00364407">
      <w:pPr>
        <w:pStyle w:val="B1"/>
        <w:rPr>
          <w:lang w:eastAsia="zh-CN"/>
        </w:rPr>
      </w:pPr>
      <w:r>
        <w:rPr>
          <w:lang w:eastAsia="zh-CN"/>
        </w:rPr>
        <w:t>2.</w:t>
      </w:r>
      <w:r>
        <w:rPr>
          <w:lang w:eastAsia="zh-CN"/>
        </w:rPr>
        <w:tab/>
      </w:r>
      <w:r w:rsidR="00000000">
        <w:rPr>
          <w:lang w:eastAsia="zh-CN"/>
        </w:rPr>
        <w:t>The UAE Server sends sensing requests to the SEAL Sensing Server indicating that the response shall include the object(s) whose position correspond to the UAV location. The request includes UAV location information (e.g. UAV trajectory).</w:t>
      </w:r>
    </w:p>
    <w:p w14:paraId="7E3BC2E6" w14:textId="7789B5FE" w:rsidR="00833BD3" w:rsidRDefault="00364407" w:rsidP="00364407">
      <w:pPr>
        <w:pStyle w:val="B1"/>
        <w:rPr>
          <w:lang w:eastAsia="zh-CN"/>
        </w:rPr>
      </w:pPr>
      <w:r>
        <w:rPr>
          <w:lang w:eastAsia="zh-CN"/>
        </w:rPr>
        <w:t>3.</w:t>
      </w:r>
      <w:r>
        <w:rPr>
          <w:lang w:eastAsia="zh-CN"/>
        </w:rPr>
        <w:tab/>
      </w:r>
      <w:r w:rsidR="00000000">
        <w:rPr>
          <w:lang w:eastAsia="zh-CN"/>
        </w:rPr>
        <w:t>The SEAL Sensing Server</w:t>
      </w:r>
      <w:r w:rsidR="00000000">
        <w:rPr>
          <w:rFonts w:hint="eastAsia"/>
          <w:lang w:eastAsia="zh-CN"/>
        </w:rPr>
        <w:t xml:space="preserve"> </w:t>
      </w:r>
      <w:r w:rsidR="00000000">
        <w:rPr>
          <w:lang w:eastAsia="zh-CN"/>
        </w:rPr>
        <w:t>determines the dynamic sensing area based on the UAV locations received in step 1</w:t>
      </w:r>
      <w:r w:rsidR="00000000">
        <w:rPr>
          <w:rFonts w:hint="eastAsia"/>
          <w:lang w:eastAsia="zh-CN"/>
        </w:rPr>
        <w:t>.</w:t>
      </w:r>
    </w:p>
    <w:p w14:paraId="55B0E159" w14:textId="2BB91530" w:rsidR="00833BD3" w:rsidRDefault="00364407" w:rsidP="00364407">
      <w:pPr>
        <w:pStyle w:val="B1"/>
        <w:rPr>
          <w:lang w:eastAsia="zh-CN"/>
        </w:rPr>
      </w:pPr>
      <w:r>
        <w:rPr>
          <w:lang w:eastAsia="zh-CN"/>
        </w:rPr>
        <w:t>4.</w:t>
      </w:r>
      <w:r>
        <w:rPr>
          <w:lang w:eastAsia="zh-CN"/>
        </w:rPr>
        <w:tab/>
      </w:r>
      <w:r w:rsidR="00000000">
        <w:rPr>
          <w:lang w:eastAsia="zh-CN"/>
        </w:rPr>
        <w:t>The SEAL Sensing Server</w:t>
      </w:r>
      <w:r w:rsidR="00000000">
        <w:rPr>
          <w:rFonts w:hint="eastAsia"/>
          <w:lang w:eastAsia="zh-CN"/>
        </w:rPr>
        <w:t xml:space="preserve"> </w:t>
      </w:r>
      <w:r w:rsidR="00000000">
        <w:rPr>
          <w:lang w:eastAsia="zh-CN"/>
        </w:rPr>
        <w:t>interacts with 5GC NF (NEF) for sensing result for the dynamic sensing area determined in step 2.</w:t>
      </w:r>
    </w:p>
    <w:p w14:paraId="7DC1ED78" w14:textId="4D2F1CC1" w:rsidR="00833BD3" w:rsidRDefault="00364407" w:rsidP="00364407">
      <w:pPr>
        <w:pStyle w:val="B1"/>
        <w:rPr>
          <w:lang w:eastAsia="zh-CN"/>
        </w:rPr>
      </w:pPr>
      <w:r>
        <w:rPr>
          <w:lang w:eastAsia="zh-CN"/>
        </w:rPr>
        <w:t>5.</w:t>
      </w:r>
      <w:r>
        <w:rPr>
          <w:lang w:eastAsia="zh-CN"/>
        </w:rPr>
        <w:tab/>
      </w:r>
      <w:r w:rsidR="00000000">
        <w:rPr>
          <w:lang w:eastAsia="zh-CN"/>
        </w:rPr>
        <w:t>After getting sensing result from 5GC NF (NEF), the SEAL Sensing Server compares the trajectories and characteristics (e.g. timestamp, position and velocity) of sensed objects and the received UAV trajectory (timestamp-position sequences) and determines the object that maps with the target UAV.</w:t>
      </w:r>
    </w:p>
    <w:p w14:paraId="13C00224" w14:textId="4D235938" w:rsidR="00833BD3" w:rsidRDefault="00364407" w:rsidP="00364407">
      <w:pPr>
        <w:pStyle w:val="B1"/>
        <w:rPr>
          <w:lang w:eastAsia="zh-CN"/>
        </w:rPr>
      </w:pPr>
      <w:r>
        <w:rPr>
          <w:lang w:eastAsia="zh-CN"/>
        </w:rPr>
        <w:t>6.</w:t>
      </w:r>
      <w:r>
        <w:rPr>
          <w:lang w:eastAsia="zh-CN"/>
        </w:rPr>
        <w:tab/>
      </w:r>
      <w:r w:rsidR="00000000">
        <w:rPr>
          <w:lang w:eastAsia="zh-CN"/>
        </w:rPr>
        <w:t>The SEAL Sensing Server sends sensing result periodically to the UAE Server with the mapped object of the target UAV.</w:t>
      </w:r>
    </w:p>
    <w:p w14:paraId="481EE822" w14:textId="3158385E" w:rsidR="00833BD3" w:rsidRDefault="00364407" w:rsidP="00364407">
      <w:pPr>
        <w:pStyle w:val="B1"/>
        <w:rPr>
          <w:lang w:eastAsia="zh-CN"/>
        </w:rPr>
      </w:pPr>
      <w:r>
        <w:rPr>
          <w:lang w:eastAsia="zh-CN"/>
        </w:rPr>
        <w:t>7.</w:t>
      </w:r>
      <w:r>
        <w:rPr>
          <w:lang w:eastAsia="zh-CN"/>
        </w:rPr>
        <w:tab/>
      </w:r>
      <w:r w:rsidR="00000000">
        <w:rPr>
          <w:lang w:eastAsia="zh-CN"/>
        </w:rPr>
        <w:t>The UAE Server sets up/updates the correlation between the received object and the UAV ID, based on the received information from step 5 and additional information from LMS and 5GC NF (GMLC).</w:t>
      </w:r>
    </w:p>
    <w:p w14:paraId="64BC3E03" w14:textId="02637A3E" w:rsidR="00833BD3" w:rsidRDefault="00364407" w:rsidP="00364407">
      <w:pPr>
        <w:pStyle w:val="B1"/>
        <w:rPr>
          <w:lang w:eastAsia="zh-CN"/>
        </w:rPr>
      </w:pPr>
      <w:r>
        <w:rPr>
          <w:lang w:eastAsia="zh-CN"/>
        </w:rPr>
        <w:t>8.</w:t>
      </w:r>
      <w:r>
        <w:rPr>
          <w:lang w:eastAsia="zh-CN"/>
        </w:rPr>
        <w:tab/>
      </w:r>
      <w:r w:rsidR="00000000">
        <w:rPr>
          <w:lang w:eastAsia="zh-CN"/>
        </w:rPr>
        <w:t>The UAE Server sends location information requests periodically by object or UAV ID, to various location information sources (e.g. LM Server, SEAL Sensing Server, 5GC NFs (via NEF)), for location information of the UAV (e.g., to determine potential deviations).</w:t>
      </w:r>
    </w:p>
    <w:p w14:paraId="24A3D4E1" w14:textId="1318632C" w:rsidR="00833BD3" w:rsidRDefault="00364407" w:rsidP="00364407">
      <w:pPr>
        <w:pStyle w:val="B1"/>
        <w:rPr>
          <w:lang w:eastAsia="zh-CN"/>
        </w:rPr>
      </w:pPr>
      <w:r>
        <w:rPr>
          <w:lang w:eastAsia="zh-CN"/>
        </w:rPr>
        <w:t>9.</w:t>
      </w:r>
      <w:r>
        <w:rPr>
          <w:lang w:eastAsia="zh-CN"/>
        </w:rPr>
        <w:tab/>
      </w:r>
      <w:r w:rsidR="00000000">
        <w:rPr>
          <w:lang w:eastAsia="zh-CN"/>
        </w:rPr>
        <w:t>The UAE Server aggregates the location information received from the location information sources (e.g. LM Server, SEAL Sensing Server, 5GC NFs (via NEF)) to generate UAV trajectory.</w:t>
      </w:r>
    </w:p>
    <w:p w14:paraId="3C2A82C5" w14:textId="6DEC16CE" w:rsidR="00833BD3" w:rsidRDefault="00364407" w:rsidP="00364407">
      <w:pPr>
        <w:pStyle w:val="B1"/>
        <w:rPr>
          <w:lang w:eastAsia="zh-CN"/>
        </w:rPr>
      </w:pPr>
      <w:r>
        <w:rPr>
          <w:lang w:eastAsia="zh-CN"/>
        </w:rPr>
        <w:lastRenderedPageBreak/>
        <w:t>10.</w:t>
      </w:r>
      <w:r>
        <w:rPr>
          <w:lang w:eastAsia="zh-CN"/>
        </w:rPr>
        <w:tab/>
      </w:r>
      <w:r w:rsidR="00000000">
        <w:rPr>
          <w:lang w:eastAsia="zh-CN"/>
        </w:rPr>
        <w:t>The UAE Server records the trajectory of the UAV.</w:t>
      </w:r>
    </w:p>
    <w:p w14:paraId="45E7A0E6" w14:textId="77777777" w:rsidR="00833BD3" w:rsidRDefault="00000000">
      <w:pPr>
        <w:pStyle w:val="Heading4"/>
        <w:rPr>
          <w:lang w:val="en-US" w:eastAsia="zh-CN"/>
        </w:rPr>
      </w:pPr>
      <w:bookmarkStart w:id="431" w:name="_Toc215009709"/>
      <w:r>
        <w:rPr>
          <w:lang w:val="en-US" w:eastAsia="zh-CN"/>
        </w:rPr>
        <w:t>6.</w:t>
      </w:r>
      <w:r>
        <w:rPr>
          <w:rFonts w:hint="eastAsia"/>
          <w:lang w:val="en-US" w:eastAsia="zh-CN"/>
        </w:rPr>
        <w:t>17</w:t>
      </w:r>
      <w:r>
        <w:rPr>
          <w:lang w:val="en-US" w:eastAsia="zh-CN"/>
        </w:rPr>
        <w:t>.1.3</w:t>
      </w:r>
      <w:r>
        <w:rPr>
          <w:lang w:val="en-US" w:eastAsia="zh-CN"/>
        </w:rPr>
        <w:tab/>
        <w:t>Information Flows</w:t>
      </w:r>
      <w:bookmarkEnd w:id="431"/>
    </w:p>
    <w:p w14:paraId="62146F85" w14:textId="77777777" w:rsidR="00833BD3" w:rsidRDefault="00000000">
      <w:pPr>
        <w:pStyle w:val="EditorsNote"/>
      </w:pPr>
      <w:r>
        <w:t>Editor’s Note:</w:t>
      </w:r>
      <w:r>
        <w:tab/>
        <w:t>The information flows of the solution is FFS.</w:t>
      </w:r>
    </w:p>
    <w:p w14:paraId="45072499" w14:textId="77777777" w:rsidR="00833BD3" w:rsidRDefault="00000000">
      <w:pPr>
        <w:pStyle w:val="Heading3"/>
      </w:pPr>
      <w:bookmarkStart w:id="432" w:name="_Toc215009710"/>
      <w:r>
        <w:t>6.</w:t>
      </w:r>
      <w:r>
        <w:rPr>
          <w:rFonts w:hint="eastAsia"/>
          <w:lang w:val="en-US" w:eastAsia="zh-CN"/>
        </w:rPr>
        <w:t>17</w:t>
      </w:r>
      <w:r>
        <w:t>.</w:t>
      </w:r>
      <w:r>
        <w:rPr>
          <w:lang w:eastAsia="zh-CN"/>
        </w:rPr>
        <w:t>2</w:t>
      </w:r>
      <w:r>
        <w:tab/>
      </w:r>
      <w:r>
        <w:rPr>
          <w:lang w:eastAsia="zh-CN"/>
        </w:rPr>
        <w:t>Architecture impacts</w:t>
      </w:r>
      <w:bookmarkEnd w:id="432"/>
    </w:p>
    <w:p w14:paraId="3E13CEE9" w14:textId="77777777" w:rsidR="00833BD3" w:rsidRDefault="00000000">
      <w:pPr>
        <w:pStyle w:val="EditorsNote"/>
      </w:pPr>
      <w:r>
        <w:t>Editor’s Note:</w:t>
      </w:r>
      <w:r>
        <w:tab/>
        <w:t>The architecture impacts of the solution is FFS.</w:t>
      </w:r>
    </w:p>
    <w:p w14:paraId="18F58582" w14:textId="77777777" w:rsidR="00833BD3" w:rsidRDefault="00000000">
      <w:pPr>
        <w:pStyle w:val="Heading3"/>
      </w:pPr>
      <w:bookmarkStart w:id="433" w:name="_Toc215009711"/>
      <w:r>
        <w:t>6.</w:t>
      </w:r>
      <w:r>
        <w:rPr>
          <w:rFonts w:hint="eastAsia"/>
          <w:lang w:val="en-US" w:eastAsia="zh-CN"/>
        </w:rPr>
        <w:t>17</w:t>
      </w:r>
      <w:r>
        <w:t>.</w:t>
      </w:r>
      <w:r>
        <w:rPr>
          <w:lang w:eastAsia="zh-CN"/>
        </w:rPr>
        <w:t>3</w:t>
      </w:r>
      <w:r>
        <w:tab/>
      </w:r>
      <w:r>
        <w:rPr>
          <w:rFonts w:hint="eastAsia"/>
          <w:lang w:eastAsia="zh-CN"/>
        </w:rPr>
        <w:t>Solution e</w:t>
      </w:r>
      <w:r>
        <w:t>valuation</w:t>
      </w:r>
      <w:bookmarkEnd w:id="433"/>
    </w:p>
    <w:p w14:paraId="1E0F7CEF" w14:textId="77777777" w:rsidR="00833BD3" w:rsidRDefault="00000000">
      <w:pPr>
        <w:pStyle w:val="EditorsNote"/>
      </w:pPr>
      <w:r>
        <w:t>Editor’s Note:</w:t>
      </w:r>
      <w:r>
        <w:tab/>
        <w:t>The evaluation of the solution is FFS.</w:t>
      </w:r>
    </w:p>
    <w:p w14:paraId="533892D9" w14:textId="77777777" w:rsidR="00833BD3" w:rsidRDefault="00000000">
      <w:pPr>
        <w:pStyle w:val="Heading2"/>
        <w:rPr>
          <w:color w:val="000000"/>
          <w:lang w:val="en-US" w:eastAsia="zh-CN"/>
        </w:rPr>
      </w:pPr>
      <w:bookmarkStart w:id="434" w:name="_Toc215009712"/>
      <w:r>
        <w:rPr>
          <w:rFonts w:hint="eastAsia"/>
          <w:color w:val="000000"/>
          <w:lang w:val="en-US" w:eastAsia="zh-CN"/>
        </w:rPr>
        <w:t>6.18</w:t>
      </w:r>
      <w:r>
        <w:rPr>
          <w:rFonts w:hint="eastAsia"/>
          <w:color w:val="000000"/>
          <w:lang w:val="en-US" w:eastAsia="zh-CN"/>
        </w:rPr>
        <w:tab/>
        <w:t xml:space="preserve">Solution #17: </w:t>
      </w:r>
      <w:r>
        <w:rPr>
          <w:color w:val="000000"/>
          <w:lang w:val="en-US" w:eastAsia="zh-CN"/>
        </w:rPr>
        <w:t>Sensing enabler service procedure for spatial map object detection and tracking</w:t>
      </w:r>
      <w:bookmarkEnd w:id="434"/>
    </w:p>
    <w:p w14:paraId="3C66673F" w14:textId="77777777" w:rsidR="00833BD3" w:rsidRDefault="00000000">
      <w:pPr>
        <w:pStyle w:val="Heading3"/>
        <w:rPr>
          <w:color w:val="000000"/>
        </w:rPr>
      </w:pPr>
      <w:bookmarkStart w:id="435" w:name="_Toc215009713"/>
      <w:r>
        <w:rPr>
          <w:rFonts w:hint="eastAsia"/>
          <w:color w:val="000000"/>
          <w:lang w:val="en-US" w:eastAsia="zh-CN"/>
        </w:rPr>
        <w:t>6</w:t>
      </w:r>
      <w:r>
        <w:rPr>
          <w:color w:val="000000"/>
        </w:rPr>
        <w:t>.</w:t>
      </w:r>
      <w:r>
        <w:rPr>
          <w:rFonts w:eastAsia="SimSun" w:hint="eastAsia"/>
          <w:color w:val="000000"/>
          <w:lang w:val="en-US" w:eastAsia="zh-CN"/>
        </w:rPr>
        <w:t>18</w:t>
      </w:r>
      <w:r>
        <w:rPr>
          <w:color w:val="000000"/>
        </w:rPr>
        <w:t>.1</w:t>
      </w:r>
      <w:r>
        <w:rPr>
          <w:color w:val="000000"/>
        </w:rPr>
        <w:tab/>
        <w:t>Solution description</w:t>
      </w:r>
      <w:bookmarkEnd w:id="435"/>
    </w:p>
    <w:p w14:paraId="3F93C29D" w14:textId="77777777" w:rsidR="00833BD3" w:rsidRDefault="00000000">
      <w:pPr>
        <w:pStyle w:val="Heading4"/>
        <w:rPr>
          <w:color w:val="000000"/>
          <w:lang w:eastAsia="zh-CN"/>
        </w:rPr>
      </w:pPr>
      <w:bookmarkStart w:id="436" w:name="_Toc215009714"/>
      <w:r>
        <w:rPr>
          <w:color w:val="000000"/>
          <w:lang w:eastAsia="zh-CN"/>
        </w:rPr>
        <w:t>6.</w:t>
      </w:r>
      <w:r>
        <w:rPr>
          <w:rFonts w:hint="eastAsia"/>
          <w:color w:val="000000"/>
          <w:lang w:val="en-US" w:eastAsia="zh-CN"/>
        </w:rPr>
        <w:t>18</w:t>
      </w:r>
      <w:r>
        <w:rPr>
          <w:color w:val="000000"/>
          <w:lang w:eastAsia="zh-CN"/>
        </w:rPr>
        <w:t>.1.0</w:t>
      </w:r>
      <w:r>
        <w:rPr>
          <w:color w:val="000000"/>
          <w:lang w:eastAsia="zh-CN"/>
        </w:rPr>
        <w:tab/>
        <w:t>General</w:t>
      </w:r>
      <w:bookmarkEnd w:id="436"/>
    </w:p>
    <w:p w14:paraId="229DDC00" w14:textId="77777777" w:rsidR="00833BD3" w:rsidRDefault="00000000">
      <w:pPr>
        <w:rPr>
          <w:lang w:val="en-US"/>
        </w:rPr>
      </w:pPr>
      <w:r>
        <w:rPr>
          <w:lang w:val="en-US"/>
        </w:rPr>
        <w:t xml:space="preserve">The Spatial Map server can request sensing enabler services for sensing results, object detection, movement tracking to </w:t>
      </w:r>
      <w:r>
        <w:rPr>
          <w:lang w:val="en-US" w:eastAsia="ko-KR"/>
        </w:rPr>
        <w:t>detect</w:t>
      </w:r>
      <w:r>
        <w:rPr>
          <w:lang w:val="en-US"/>
        </w:rPr>
        <w:t xml:space="preserve"> object changes, mobility prediction, estimated duration of staying in-range, etc. </w:t>
      </w:r>
    </w:p>
    <w:p w14:paraId="1D0DB31C" w14:textId="77777777" w:rsidR="00833BD3" w:rsidRDefault="00000000">
      <w:pPr>
        <w:rPr>
          <w:lang w:val="en-US"/>
        </w:rPr>
      </w:pPr>
      <w:r>
        <w:t>The following clause specifies procedure</w:t>
      </w:r>
      <w:r>
        <w:rPr>
          <w:lang w:val="en-US" w:eastAsia="ko-KR"/>
        </w:rPr>
        <w:t>s</w:t>
      </w:r>
      <w:r>
        <w:t xml:space="preserve"> for sensing enabler services that detect objects, track target spatial map objects, and provide additional value-added service results based on the collected sensing results.</w:t>
      </w:r>
    </w:p>
    <w:p w14:paraId="319CFB1C" w14:textId="77777777" w:rsidR="00833BD3" w:rsidRDefault="00000000">
      <w:pPr>
        <w:pStyle w:val="Heading4"/>
        <w:rPr>
          <w:color w:val="000000"/>
          <w:lang w:eastAsia="zh-CN"/>
        </w:rPr>
      </w:pPr>
      <w:bookmarkStart w:id="437" w:name="_Toc215009715"/>
      <w:r>
        <w:rPr>
          <w:color w:val="000000"/>
          <w:lang w:eastAsia="zh-CN"/>
        </w:rPr>
        <w:t>6.</w:t>
      </w:r>
      <w:r>
        <w:rPr>
          <w:rFonts w:hint="eastAsia"/>
          <w:color w:val="000000"/>
          <w:lang w:val="en-US" w:eastAsia="zh-CN"/>
        </w:rPr>
        <w:t>18</w:t>
      </w:r>
      <w:r>
        <w:rPr>
          <w:color w:val="000000"/>
          <w:lang w:eastAsia="zh-CN"/>
        </w:rPr>
        <w:t>.1.1</w:t>
      </w:r>
      <w:r>
        <w:rPr>
          <w:color w:val="000000"/>
          <w:lang w:eastAsia="zh-CN"/>
        </w:rPr>
        <w:tab/>
        <w:t>Procedure</w:t>
      </w:r>
      <w:bookmarkEnd w:id="437"/>
    </w:p>
    <w:p w14:paraId="6E5A3504" w14:textId="77777777" w:rsidR="00833BD3" w:rsidRDefault="00000000">
      <w:r>
        <w:t>Pre-conditions:</w:t>
      </w:r>
    </w:p>
    <w:p w14:paraId="15B0BE1C" w14:textId="73253F49" w:rsidR="00833BD3" w:rsidRDefault="00364407" w:rsidP="00364407">
      <w:pPr>
        <w:pStyle w:val="B1"/>
        <w:rPr>
          <w:lang w:val="en-US" w:eastAsia="zh-CN"/>
        </w:rPr>
      </w:pPr>
      <w:r>
        <w:t>1.</w:t>
      </w:r>
      <w:r>
        <w:tab/>
      </w:r>
      <w:r w:rsidR="00000000">
        <w:t xml:space="preserve">SEAL </w:t>
      </w:r>
      <w:r w:rsidR="00000000">
        <w:rPr>
          <w:rFonts w:hint="eastAsia"/>
          <w:lang w:val="en-US" w:eastAsia="zh-CN"/>
        </w:rPr>
        <w:t xml:space="preserve">Sensing </w:t>
      </w:r>
      <w:r w:rsidR="00000000">
        <w:rPr>
          <w:lang w:val="en-US" w:eastAsia="zh-CN"/>
        </w:rPr>
        <w:t>E</w:t>
      </w:r>
      <w:r w:rsidR="00000000">
        <w:rPr>
          <w:rFonts w:hint="eastAsia"/>
          <w:lang w:val="en-US" w:eastAsia="zh-CN"/>
        </w:rPr>
        <w:t>nabler s</w:t>
      </w:r>
      <w:r w:rsidR="00000000">
        <w:rPr>
          <w:lang w:eastAsia="zh-CN"/>
        </w:rPr>
        <w:t>erver</w:t>
      </w:r>
      <w:r w:rsidR="00000000">
        <w:rPr>
          <w:rFonts w:hint="eastAsia"/>
          <w:lang w:val="en-US" w:eastAsia="zh-CN"/>
        </w:rPr>
        <w:t xml:space="preserve"> has acquired information of </w:t>
      </w:r>
      <w:r w:rsidR="00000000">
        <w:rPr>
          <w:lang w:val="en-US" w:eastAsia="zh-CN"/>
        </w:rPr>
        <w:t>Application Specific Layer server</w:t>
      </w:r>
      <w:r w:rsidR="00000000">
        <w:rPr>
          <w:rFonts w:hint="eastAsia"/>
          <w:lang w:val="en-US" w:eastAsia="zh-CN"/>
        </w:rPr>
        <w:t>(s).</w:t>
      </w:r>
    </w:p>
    <w:p w14:paraId="387A0220" w14:textId="027EC368" w:rsidR="00833BD3" w:rsidRDefault="00364407" w:rsidP="00364407">
      <w:pPr>
        <w:pStyle w:val="B1"/>
        <w:rPr>
          <w:lang w:val="en-US" w:eastAsia="zh-CN"/>
        </w:rPr>
      </w:pPr>
      <w:r>
        <w:rPr>
          <w:rFonts w:eastAsia="DengXian"/>
          <w:lang w:val="en-US" w:eastAsia="zh-CN"/>
        </w:rPr>
        <w:t>2.</w:t>
      </w:r>
      <w:r>
        <w:rPr>
          <w:rFonts w:eastAsia="DengXian"/>
          <w:lang w:val="en-US" w:eastAsia="zh-CN"/>
        </w:rPr>
        <w:tab/>
      </w:r>
      <w:r w:rsidR="00000000">
        <w:rPr>
          <w:rFonts w:eastAsia="DengXian"/>
          <w:lang w:val="en-US" w:eastAsia="zh-CN"/>
        </w:rPr>
        <w:t xml:space="preserve">SEAL Sensing Enabler server can identify </w:t>
      </w:r>
      <w:r w:rsidR="00000000">
        <w:t>the object from sensing results and associate it with a target object</w:t>
      </w:r>
      <w:r w:rsidR="00000000">
        <w:rPr>
          <w:rFonts w:eastAsia="DengXian"/>
          <w:lang w:val="en-US" w:eastAsia="zh-CN"/>
        </w:rPr>
        <w:t>, utilizing sensing results from 5GC NF and spatial map information in Sensing enabler service subscribe request.</w:t>
      </w:r>
    </w:p>
    <w:p w14:paraId="3BB06A2E" w14:textId="7647BB8F" w:rsidR="00833BD3" w:rsidRDefault="00364407" w:rsidP="00364407">
      <w:pPr>
        <w:pStyle w:val="B1"/>
        <w:rPr>
          <w:lang w:val="en-US" w:eastAsia="zh-CN"/>
        </w:rPr>
      </w:pPr>
      <w:r>
        <w:rPr>
          <w:rFonts w:eastAsia="DengXian"/>
          <w:lang w:val="en-US" w:eastAsia="zh-CN"/>
        </w:rPr>
        <w:t>3.</w:t>
      </w:r>
      <w:r>
        <w:rPr>
          <w:rFonts w:eastAsia="DengXian"/>
          <w:lang w:val="en-US" w:eastAsia="zh-CN"/>
        </w:rPr>
        <w:tab/>
      </w:r>
      <w:r w:rsidR="00000000">
        <w:rPr>
          <w:rFonts w:eastAsia="DengXian"/>
          <w:lang w:val="en-US" w:eastAsia="zh-CN"/>
        </w:rPr>
        <w:t>SEAL Sensing Enabler server can track the identified object by monitoring the collected sensing results form 5GC NF.</w:t>
      </w:r>
    </w:p>
    <w:p w14:paraId="79E63768" w14:textId="77777777" w:rsidR="00833BD3" w:rsidRDefault="00000000">
      <w:pPr>
        <w:pStyle w:val="EditorsNote"/>
      </w:pPr>
      <w:r>
        <w:t>Editor's note:</w:t>
      </w:r>
      <w:r>
        <w:tab/>
        <w:t>How to identify the object from sensing results and track it are dependent on what are included in the sensing result(s), and details are FFS</w:t>
      </w:r>
      <w:r>
        <w:rPr>
          <w:rFonts w:hint="eastAsia"/>
        </w:rPr>
        <w:t>.</w:t>
      </w:r>
    </w:p>
    <w:p w14:paraId="0FE882AD" w14:textId="77777777" w:rsidR="00833BD3" w:rsidRDefault="00000000">
      <w:pPr>
        <w:pStyle w:val="TH"/>
        <w:rPr>
          <w:lang w:val="en-US"/>
        </w:rPr>
      </w:pPr>
      <w:r>
        <w:lastRenderedPageBreak/>
        <w:t xml:space="preserve"> </w:t>
      </w:r>
      <w:r>
        <w:object w:dxaOrig="9630" w:dyaOrig="10035" w14:anchorId="157E4C97">
          <v:shape id="_x0000_i1043" type="#_x0000_t75" style="width:481.65pt;height:501.7pt" o:ole="">
            <v:imagedata r:id="rId54" o:title=""/>
          </v:shape>
          <o:OLEObject Type="Embed" ProgID="Visio.Drawing.15" ShapeID="_x0000_i1043" DrawAspect="Content" ObjectID="_1825622410" r:id="rId55"/>
        </w:object>
      </w:r>
    </w:p>
    <w:p w14:paraId="65E9DDEB" w14:textId="77777777" w:rsidR="00833BD3" w:rsidRDefault="00000000" w:rsidP="00364407">
      <w:pPr>
        <w:pStyle w:val="TF"/>
      </w:pPr>
      <w:r>
        <w:t>Figure 6.</w:t>
      </w:r>
      <w:r>
        <w:rPr>
          <w:rFonts w:eastAsia="SimSun" w:hint="eastAsia"/>
          <w:lang w:val="en-US" w:eastAsia="zh-CN"/>
        </w:rPr>
        <w:t>18</w:t>
      </w:r>
      <w:r>
        <w:t>.1.2-1 Sensing enabler service procedure for spatial map object detection and tracking</w:t>
      </w:r>
    </w:p>
    <w:p w14:paraId="57F36D9E" w14:textId="77777777" w:rsidR="00833BD3" w:rsidRDefault="00000000">
      <w:pPr>
        <w:pStyle w:val="B1"/>
        <w:rPr>
          <w:lang w:val="en-US"/>
        </w:rPr>
      </w:pPr>
      <w:r>
        <w:rPr>
          <w:lang w:val="en-US"/>
        </w:rPr>
        <w:t>1.</w:t>
      </w:r>
      <w:r>
        <w:rPr>
          <w:lang w:val="en-US"/>
        </w:rPr>
        <w:tab/>
        <w:t>SM server sends a request message to SEAL Sensing Enabler server to subscribe a sensing enabler service. The request includes, as specified in Table 6.</w:t>
      </w:r>
      <w:r>
        <w:rPr>
          <w:rFonts w:eastAsia="SimSun" w:hint="eastAsia"/>
          <w:lang w:val="en-US" w:eastAsia="zh-CN"/>
        </w:rPr>
        <w:t>18</w:t>
      </w:r>
      <w:r>
        <w:rPr>
          <w:lang w:val="en-US"/>
        </w:rPr>
        <w:t xml:space="preserve">.1.2.1-1, requestor ID, area of interest and object information in the target spatial map, requested sensing service, etc. The requestor (SM server) may subscribe to one of the following services: </w:t>
      </w:r>
    </w:p>
    <w:p w14:paraId="30C119CB" w14:textId="77777777" w:rsidR="00833BD3" w:rsidRDefault="00000000">
      <w:pPr>
        <w:pStyle w:val="B2"/>
      </w:pPr>
      <w:r>
        <w:t>a.</w:t>
      </w:r>
      <w:r>
        <w:tab/>
        <w:t>The “Object detection service” specifies that the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p>
    <w:p w14:paraId="7B0760F3" w14:textId="77777777" w:rsidR="00833BD3" w:rsidRDefault="00000000">
      <w:pPr>
        <w:pStyle w:val="B2"/>
      </w:pPr>
      <w:r>
        <w:t>b.</w:t>
      </w:r>
      <w:r>
        <w:tab/>
        <w:t>The “Object tracking service” specifies that the Sensing Enabler server shou</w:t>
      </w:r>
      <w:r>
        <w:rPr>
          <w:rFonts w:eastAsia="SimSun" w:hint="eastAsia"/>
          <w:lang w:val="en-US" w:eastAsia="zh-CN"/>
        </w:rPr>
        <w:t>l</w:t>
      </w:r>
      <w:r>
        <w:t xml:space="preserve">d notify the requestor when changes to the specified target objects are detected. The Sensing Enabler server monitors changes of target 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w:t>
      </w:r>
      <w:r>
        <w:lastRenderedPageBreak/>
        <w:t xml:space="preserve">for changed objects, the notification filter can specify "Changed objects only". Otherwise, the Sensing Enabler server notifies the SM server of the detection results for all target objects so that it can determine the changes. </w:t>
      </w:r>
    </w:p>
    <w:p w14:paraId="651F532B" w14:textId="77777777" w:rsidR="00833BD3" w:rsidRDefault="00000000">
      <w:pPr>
        <w:pStyle w:val="B2"/>
        <w:rPr>
          <w:lang w:val="en-US" w:eastAsia="ko-KR"/>
        </w:rPr>
      </w:pPr>
      <w:r>
        <w:t>c.</w:t>
      </w:r>
      <w:r>
        <w:tab/>
        <w:t>The “Enhanced sensing enabler service” specifies that the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xml:space="preserve">) and estimated duration for target object to remain in-range. </w:t>
      </w:r>
      <w:r>
        <w:rPr>
          <w:lang w:val="en-US" w:eastAsia="ko-KR"/>
        </w:rPr>
        <w:t>The Sensing Enabler server can use accumulated tracking results and trajectory records, etc., for the prediction and estimation service.</w:t>
      </w:r>
    </w:p>
    <w:p w14:paraId="7DC6936D" w14:textId="77777777" w:rsidR="00833BD3" w:rsidRDefault="00000000">
      <w:pPr>
        <w:pStyle w:val="B1"/>
        <w:rPr>
          <w:lang w:val="en-US"/>
        </w:rPr>
      </w:pPr>
      <w:r>
        <w:rPr>
          <w:lang w:val="en-US"/>
        </w:rPr>
        <w:t>2.</w:t>
      </w:r>
      <w:r>
        <w:rPr>
          <w:lang w:val="en-US"/>
        </w:rPr>
        <w:tab/>
        <w:t xml:space="preserve">SEAL Sensing Enabler server authorized the SM server, and validates the request. If authorized, the SEAL Sensing Enabler server adds the requestor to the subscriber list of the requested service. </w:t>
      </w:r>
    </w:p>
    <w:p w14:paraId="4612B1A3" w14:textId="77777777" w:rsidR="00833BD3" w:rsidRDefault="00000000">
      <w:pPr>
        <w:pStyle w:val="B1"/>
        <w:rPr>
          <w:lang w:val="en-US"/>
        </w:rPr>
      </w:pPr>
      <w:r>
        <w:rPr>
          <w:lang w:val="en-US"/>
        </w:rPr>
        <w:t>3.</w:t>
      </w:r>
      <w:r>
        <w:rPr>
          <w:lang w:val="en-US"/>
        </w:rPr>
        <w:tab/>
        <w:t xml:space="preserve">SEAL Sensing Enabler server sends response message with the result. For the successful subscribe result, a subscription ID is included in the message. Otherwise, the response message may include the failure cause. </w:t>
      </w:r>
    </w:p>
    <w:p w14:paraId="56358990" w14:textId="77777777" w:rsidR="00833BD3" w:rsidRDefault="00000000">
      <w:pPr>
        <w:pStyle w:val="B1"/>
        <w:rPr>
          <w:color w:val="000000"/>
          <w:lang w:val="en-US"/>
        </w:rPr>
      </w:pPr>
      <w:r>
        <w:rPr>
          <w:color w:val="000000"/>
          <w:lang w:val="en-US"/>
        </w:rPr>
        <w:t>4.</w:t>
      </w:r>
      <w:r>
        <w:rPr>
          <w:color w:val="000000"/>
          <w:lang w:val="en-US"/>
        </w:rPr>
        <w:tab/>
        <w:t xml:space="preserve">SEAL Sensing Enabler server interacts with 5GC NF to collect the required sensing results. </w:t>
      </w:r>
    </w:p>
    <w:p w14:paraId="5EEB40DD" w14:textId="77777777" w:rsidR="00833BD3" w:rsidRDefault="00000000">
      <w:pPr>
        <w:pStyle w:val="B1"/>
      </w:pPr>
      <w:r>
        <w:t>5.</w:t>
      </w:r>
      <w:r>
        <w:rPr>
          <w:color w:val="000000"/>
          <w:lang w:val="en-US"/>
        </w:rPr>
        <w:t xml:space="preserve"> </w:t>
      </w:r>
      <w:r>
        <w:rPr>
          <w:color w:val="000000"/>
          <w:lang w:val="en-US"/>
        </w:rPr>
        <w:tab/>
      </w:r>
      <w:r>
        <w:t>The Sensing Enabler server determines w</w:t>
      </w:r>
      <w:r>
        <w:rPr>
          <w:rFonts w:eastAsia="SimSun" w:hint="eastAsia"/>
          <w:lang w:val="en-US" w:eastAsia="zh-CN"/>
        </w:rPr>
        <w:t>h</w:t>
      </w:r>
      <w:r>
        <w:t xml:space="preserve">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layer/VAL layer server. </w:t>
      </w:r>
    </w:p>
    <w:p w14:paraId="0224392D" w14:textId="77777777" w:rsidR="00833BD3" w:rsidRDefault="00000000">
      <w:pPr>
        <w:pStyle w:val="B1"/>
        <w:rPr>
          <w:lang w:val="en-US"/>
        </w:rPr>
      </w:pPr>
      <w:r>
        <w:rPr>
          <w:lang w:val="en-US"/>
        </w:rPr>
        <w:t>6.</w:t>
      </w:r>
      <w:r>
        <w:rPr>
          <w:lang w:val="en-US"/>
        </w:rPr>
        <w:tab/>
        <w:t xml:space="preserve">SEAL Sensing Enabler server interacts with </w:t>
      </w:r>
      <w:r>
        <w:rPr>
          <w:color w:val="000000"/>
          <w:lang w:val="en-US"/>
        </w:rPr>
        <w:t>the Application Specific layer/VAL layer server</w:t>
      </w:r>
      <w:r>
        <w:rPr>
          <w:lang w:val="en-US"/>
        </w:rPr>
        <w:t xml:space="preserve">. </w:t>
      </w:r>
    </w:p>
    <w:p w14:paraId="42B2337D" w14:textId="77777777" w:rsidR="00833BD3" w:rsidRDefault="00000000">
      <w:pPr>
        <w:pStyle w:val="B1"/>
        <w:rPr>
          <w:lang w:val="en-US"/>
        </w:rPr>
      </w:pPr>
      <w:r>
        <w:rPr>
          <w:lang w:val="en-US"/>
        </w:rPr>
        <w:t>7.</w:t>
      </w:r>
      <w:r>
        <w:rPr>
          <w:lang w:val="en-US"/>
        </w:rPr>
        <w:tab/>
        <w:t xml:space="preserve">The SEAL Sensing Enabler server generates result(s) for the services to which SM server subscribed. For the “Object detection services”, based on the received sensing results, SEAL Sensing Enabler server </w:t>
      </w:r>
      <w:r>
        <w:t xml:space="preserve">identifies the object from sensing results and associate it with </w:t>
      </w:r>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are repeated. If SM server requested “Enhanced sensing enabler service” to obtain additional value-added service results, the </w:t>
      </w:r>
      <w:r>
        <w:t>Sensing Enabler server generates requested service results</w:t>
      </w:r>
      <w:r>
        <w:rPr>
          <w:color w:val="000000"/>
          <w:lang w:val="en-US"/>
        </w:rPr>
        <w:t xml:space="preserve"> using accumulated tracking results and trajectory history, etc., to predict the mobility of the tracked object and calculate the expected duration of the target object's stay within the range.</w:t>
      </w:r>
      <w:r>
        <w:t xml:space="preserve"> </w:t>
      </w:r>
      <w:r>
        <w:rPr>
          <w:lang w:val="en-US"/>
        </w:rPr>
        <w:t>If 5G NF does not support periodic reporting and continuous monitoring of tracking objects, for requests that require continuous tracking of target objects (e.g. for mobility prediction, estimated duration of staying in-range, etc.), step 4 – step 6 are repeated.</w:t>
      </w:r>
    </w:p>
    <w:p w14:paraId="496E0878" w14:textId="77777777" w:rsidR="00833BD3" w:rsidRDefault="00000000">
      <w:pPr>
        <w:pStyle w:val="NO"/>
        <w:rPr>
          <w:lang w:val="en-US"/>
        </w:rPr>
      </w:pPr>
      <w:r>
        <w:rPr>
          <w:lang w:val="en-US"/>
        </w:rPr>
        <w:t>NOTE:</w:t>
      </w:r>
      <w:r>
        <w:rPr>
          <w:lang w:val="en-US"/>
        </w:rPr>
        <w:tab/>
        <w:t>In this release, SM specific sensing enabler service procedures are provided. If and when these sensing enabler services are available in 3GPP CN sensing function, usage of the 3GPP CN sensing services will be considered.</w:t>
      </w:r>
    </w:p>
    <w:p w14:paraId="1D47CE12" w14:textId="77777777" w:rsidR="00833BD3" w:rsidRDefault="00000000">
      <w:pPr>
        <w:pStyle w:val="B1"/>
        <w:rPr>
          <w:lang w:val="en-US"/>
        </w:rPr>
      </w:pPr>
      <w:r>
        <w:rPr>
          <w:lang w:val="en-US"/>
        </w:rPr>
        <w:t>8.</w:t>
      </w:r>
      <w:r>
        <w:rPr>
          <w:lang w:val="en-US"/>
        </w:rPr>
        <w:tab/>
        <w:t>The SEAL Sensing Enabler server detects the notification triggering event. The types of notification triggering events for each sensing enabler service are as specified in Table 6.</w:t>
      </w:r>
      <w:r>
        <w:rPr>
          <w:rFonts w:eastAsia="SimSun" w:hint="eastAsia"/>
          <w:lang w:val="en-US" w:eastAsia="zh-CN"/>
        </w:rPr>
        <w:t>18</w:t>
      </w:r>
      <w:r>
        <w:rPr>
          <w:lang w:val="en-US"/>
        </w:rPr>
        <w:t>.1.2.1-2, Table 6.</w:t>
      </w:r>
      <w:r>
        <w:rPr>
          <w:rFonts w:eastAsia="SimSun" w:hint="eastAsia"/>
          <w:lang w:val="en-US" w:eastAsia="zh-CN"/>
        </w:rPr>
        <w:t>18</w:t>
      </w:r>
      <w:r>
        <w:rPr>
          <w:lang w:val="en-US"/>
        </w:rPr>
        <w:t>.1.2.1-3 and Table 6.</w:t>
      </w:r>
      <w:r>
        <w:rPr>
          <w:rFonts w:eastAsia="SimSun" w:hint="eastAsia"/>
          <w:lang w:val="en-US" w:eastAsia="zh-CN"/>
        </w:rPr>
        <w:t>18</w:t>
      </w:r>
      <w:r>
        <w:rPr>
          <w:lang w:val="en-US"/>
        </w:rPr>
        <w:t>.1.2.1-4.</w:t>
      </w:r>
    </w:p>
    <w:p w14:paraId="66B94049" w14:textId="77777777" w:rsidR="00833BD3" w:rsidRDefault="00000000">
      <w:pPr>
        <w:pStyle w:val="B1"/>
        <w:rPr>
          <w:lang w:val="en-US"/>
        </w:rPr>
      </w:pPr>
      <w:r>
        <w:rPr>
          <w:lang w:val="en-US"/>
        </w:rPr>
        <w:t>9.</w:t>
      </w:r>
      <w:r>
        <w:rPr>
          <w:lang w:val="en-US"/>
        </w:rPr>
        <w:tab/>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(e.g. object tracking service with changed objects only indication). For periodic notification</w:t>
      </w:r>
      <w:r>
        <w:rPr>
          <w:rFonts w:hint="eastAsia"/>
          <w:lang w:val="en-US" w:eastAsia="ko-KR"/>
        </w:rPr>
        <w:t>,</w:t>
      </w:r>
      <w:r>
        <w:rPr>
          <w:lang w:val="en-US"/>
        </w:rPr>
        <w:t xml:space="preserve"> step 4 – step 9</w:t>
      </w:r>
      <w:r>
        <w:rPr>
          <w:rFonts w:hint="eastAsia"/>
          <w:lang w:val="en-US" w:eastAsia="ko-KR"/>
        </w:rPr>
        <w:t xml:space="preserve"> </w:t>
      </w:r>
      <w:r>
        <w:rPr>
          <w:lang w:val="en-US" w:eastAsia="ko-KR"/>
        </w:rPr>
        <w:t>are repeated</w:t>
      </w:r>
      <w:r>
        <w:rPr>
          <w:lang w:val="en-US"/>
        </w:rPr>
        <w:t>.</w:t>
      </w:r>
    </w:p>
    <w:p w14:paraId="6BE40FC0" w14:textId="77777777" w:rsidR="00833BD3" w:rsidRDefault="00000000">
      <w:pPr>
        <w:pStyle w:val="Heading4"/>
        <w:rPr>
          <w:color w:val="000000"/>
          <w:lang w:eastAsia="zh-CN"/>
        </w:rPr>
      </w:pPr>
      <w:bookmarkStart w:id="438" w:name="_Toc215009716"/>
      <w:r>
        <w:rPr>
          <w:color w:val="000000"/>
          <w:lang w:eastAsia="zh-CN"/>
        </w:rPr>
        <w:t>6.</w:t>
      </w:r>
      <w:r>
        <w:rPr>
          <w:rFonts w:hint="eastAsia"/>
          <w:color w:val="000000"/>
          <w:lang w:val="en-US" w:eastAsia="zh-CN"/>
        </w:rPr>
        <w:t>18</w:t>
      </w:r>
      <w:r>
        <w:rPr>
          <w:color w:val="000000"/>
          <w:lang w:eastAsia="zh-CN"/>
        </w:rPr>
        <w:t>.1.2</w:t>
      </w:r>
      <w:r>
        <w:rPr>
          <w:color w:val="000000"/>
          <w:lang w:eastAsia="zh-CN"/>
        </w:rPr>
        <w:tab/>
        <w:t>Information Flows</w:t>
      </w:r>
      <w:bookmarkEnd w:id="438"/>
    </w:p>
    <w:p w14:paraId="273D33C9" w14:textId="77777777" w:rsidR="00833BD3" w:rsidRDefault="00000000">
      <w:pPr>
        <w:pStyle w:val="Heading5"/>
        <w:rPr>
          <w:lang w:eastAsia="zh-CN"/>
        </w:rPr>
      </w:pPr>
      <w:bookmarkStart w:id="439" w:name="_Toc215009717"/>
      <w:r>
        <w:rPr>
          <w:lang w:eastAsia="zh-CN"/>
        </w:rPr>
        <w:t>6.</w:t>
      </w:r>
      <w:r>
        <w:rPr>
          <w:rFonts w:hint="eastAsia"/>
          <w:lang w:val="en-US" w:eastAsia="zh-CN"/>
        </w:rPr>
        <w:t>18</w:t>
      </w:r>
      <w:r>
        <w:rPr>
          <w:lang w:eastAsia="zh-CN"/>
        </w:rPr>
        <w:t>.1.2.1</w:t>
      </w:r>
      <w:r>
        <w:rPr>
          <w:lang w:eastAsia="zh-CN"/>
        </w:rPr>
        <w:tab/>
        <w:t>Sensing enabler service subscribe request</w:t>
      </w:r>
      <w:bookmarkEnd w:id="439"/>
    </w:p>
    <w:p w14:paraId="71F86362" w14:textId="77777777" w:rsidR="00833BD3" w:rsidRDefault="00000000">
      <w:pPr>
        <w:rPr>
          <w:lang w:val="en-US"/>
        </w:rPr>
      </w:pPr>
      <w:r>
        <w:rPr>
          <w:lang w:val="en-US"/>
        </w:rPr>
        <w:t>Table 6.</w:t>
      </w:r>
      <w:r>
        <w:rPr>
          <w:rFonts w:eastAsia="SimSun" w:hint="eastAsia"/>
          <w:lang w:val="en-US" w:eastAsia="zh-CN"/>
        </w:rPr>
        <w:t>18</w:t>
      </w:r>
      <w:r>
        <w:rPr>
          <w:lang w:val="en-US"/>
        </w:rPr>
        <w:t>.1.2.1-1 shows the Sensing enabler service subscribe request sent by SEAL SM server to SEAL Sensing Enabler server to subscribe to sensing enabler service.</w:t>
      </w:r>
    </w:p>
    <w:p w14:paraId="61099DBC" w14:textId="77777777" w:rsidR="00833BD3" w:rsidRDefault="00000000">
      <w:pPr>
        <w:pStyle w:val="TH"/>
      </w:pPr>
      <w:r>
        <w:lastRenderedPageBreak/>
        <w:t>Table 6.</w:t>
      </w:r>
      <w:r>
        <w:rPr>
          <w:rFonts w:eastAsia="SimSun" w:hint="eastAsia"/>
          <w:lang w:val="en-US" w:eastAsia="zh-CN"/>
        </w:rPr>
        <w:t>18</w:t>
      </w:r>
      <w:r>
        <w:t>.1.2.1-1: Sensing enabler service subscribe request</w:t>
      </w:r>
    </w:p>
    <w:tbl>
      <w:tblPr>
        <w:tblW w:w="8640" w:type="dxa"/>
        <w:jc w:val="center"/>
        <w:tblLayout w:type="fixed"/>
        <w:tblLook w:val="04A0" w:firstRow="1" w:lastRow="0" w:firstColumn="1" w:lastColumn="0" w:noHBand="0" w:noVBand="1"/>
      </w:tblPr>
      <w:tblGrid>
        <w:gridCol w:w="2880"/>
        <w:gridCol w:w="1165"/>
        <w:gridCol w:w="4595"/>
      </w:tblGrid>
      <w:tr w:rsidR="00833BD3" w14:paraId="30A533A3" w14:textId="77777777">
        <w:trPr>
          <w:jc w:val="center"/>
        </w:trPr>
        <w:tc>
          <w:tcPr>
            <w:tcW w:w="2880" w:type="dxa"/>
            <w:tcBorders>
              <w:top w:val="single" w:sz="4" w:space="0" w:color="000000"/>
              <w:left w:val="single" w:sz="4" w:space="0" w:color="000000"/>
              <w:bottom w:val="single" w:sz="4" w:space="0" w:color="000000"/>
            </w:tcBorders>
          </w:tcPr>
          <w:p w14:paraId="48F52E4E"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0FE4D97"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6F358DF" w14:textId="77777777" w:rsidR="00833BD3" w:rsidRDefault="00000000">
            <w:pPr>
              <w:pStyle w:val="TAH"/>
            </w:pPr>
            <w:r>
              <w:t>Description</w:t>
            </w:r>
          </w:p>
        </w:tc>
      </w:tr>
      <w:tr w:rsidR="00833BD3" w14:paraId="144B2750" w14:textId="77777777">
        <w:trPr>
          <w:jc w:val="center"/>
        </w:trPr>
        <w:tc>
          <w:tcPr>
            <w:tcW w:w="2880" w:type="dxa"/>
            <w:tcBorders>
              <w:top w:val="single" w:sz="4" w:space="0" w:color="000000"/>
              <w:left w:val="single" w:sz="4" w:space="0" w:color="000000"/>
              <w:bottom w:val="single" w:sz="4" w:space="0" w:color="000000"/>
            </w:tcBorders>
          </w:tcPr>
          <w:p w14:paraId="4CBAC43D" w14:textId="77777777" w:rsidR="00833BD3" w:rsidRDefault="00000000" w:rsidP="00364407">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340731B3"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30A7C31" w14:textId="77777777" w:rsidR="00833BD3" w:rsidRDefault="00000000">
            <w:pPr>
              <w:pStyle w:val="TAL"/>
            </w:pPr>
            <w:r>
              <w:rPr>
                <w:lang w:eastAsia="zh-CN"/>
              </w:rPr>
              <w:t>The identifier of the requestor (i.e., SM server)</w:t>
            </w:r>
          </w:p>
        </w:tc>
      </w:tr>
      <w:tr w:rsidR="00833BD3" w14:paraId="26D3E9A1" w14:textId="77777777">
        <w:trPr>
          <w:jc w:val="center"/>
        </w:trPr>
        <w:tc>
          <w:tcPr>
            <w:tcW w:w="2880" w:type="dxa"/>
            <w:tcBorders>
              <w:top w:val="single" w:sz="4" w:space="0" w:color="000000"/>
              <w:left w:val="single" w:sz="4" w:space="0" w:color="000000"/>
              <w:bottom w:val="single" w:sz="4" w:space="0" w:color="000000"/>
            </w:tcBorders>
          </w:tcPr>
          <w:p w14:paraId="222FF4CB" w14:textId="77777777" w:rsidR="00833BD3" w:rsidRDefault="00833BD3" w:rsidP="00364407">
            <w:pPr>
              <w:pStyle w:val="TAL"/>
              <w:rPr>
                <w:lang w:eastAsia="zh-CN"/>
              </w:rPr>
            </w:pPr>
          </w:p>
        </w:tc>
        <w:tc>
          <w:tcPr>
            <w:tcW w:w="1165" w:type="dxa"/>
            <w:tcBorders>
              <w:top w:val="single" w:sz="4" w:space="0" w:color="000000"/>
              <w:left w:val="single" w:sz="4" w:space="0" w:color="000000"/>
              <w:bottom w:val="single" w:sz="4" w:space="0" w:color="000000"/>
            </w:tcBorders>
          </w:tcPr>
          <w:p w14:paraId="24CEC339" w14:textId="77777777" w:rsidR="00833BD3" w:rsidRDefault="00833BD3">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2B243361" w14:textId="77777777" w:rsidR="00833BD3" w:rsidRDefault="00833BD3">
            <w:pPr>
              <w:pStyle w:val="TAL"/>
              <w:rPr>
                <w:lang w:eastAsia="zh-CN"/>
              </w:rPr>
            </w:pPr>
          </w:p>
        </w:tc>
      </w:tr>
      <w:tr w:rsidR="00833BD3" w14:paraId="1B3F68D1" w14:textId="77777777">
        <w:trPr>
          <w:jc w:val="center"/>
        </w:trPr>
        <w:tc>
          <w:tcPr>
            <w:tcW w:w="2880" w:type="dxa"/>
            <w:tcBorders>
              <w:top w:val="single" w:sz="4" w:space="0" w:color="000000"/>
              <w:left w:val="single" w:sz="4" w:space="0" w:color="000000"/>
              <w:bottom w:val="single" w:sz="4" w:space="0" w:color="000000"/>
            </w:tcBorders>
          </w:tcPr>
          <w:p w14:paraId="2AB693B7" w14:textId="77777777" w:rsidR="00833BD3" w:rsidRDefault="00000000" w:rsidP="00364407">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394D9F3C"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1E28CC5" w14:textId="77777777" w:rsidR="00833BD3" w:rsidRDefault="00000000">
            <w:pPr>
              <w:pStyle w:val="TAL"/>
              <w:rPr>
                <w:lang w:eastAsia="zh-CN"/>
              </w:rPr>
            </w:pPr>
            <w:r>
              <w:rPr>
                <w:lang w:eastAsia="zh-CN"/>
              </w:rPr>
              <w:t>Proposed subscription expiry time</w:t>
            </w:r>
          </w:p>
        </w:tc>
      </w:tr>
      <w:tr w:rsidR="00833BD3" w14:paraId="64E4C86B" w14:textId="77777777">
        <w:trPr>
          <w:jc w:val="center"/>
        </w:trPr>
        <w:tc>
          <w:tcPr>
            <w:tcW w:w="2880" w:type="dxa"/>
            <w:tcBorders>
              <w:top w:val="single" w:sz="4" w:space="0" w:color="000000"/>
              <w:left w:val="single" w:sz="4" w:space="0" w:color="000000"/>
              <w:bottom w:val="single" w:sz="4" w:space="0" w:color="000000"/>
            </w:tcBorders>
          </w:tcPr>
          <w:p w14:paraId="6AA4C827" w14:textId="77777777" w:rsidR="00833BD3" w:rsidRDefault="00000000" w:rsidP="00364407">
            <w:pPr>
              <w:pStyle w:val="TAL"/>
              <w:rPr>
                <w:color w:val="000000"/>
                <w:lang w:val="en-US" w:eastAsia="zh-CN"/>
              </w:rPr>
            </w:pPr>
            <w:r>
              <w:rPr>
                <w:color w:val="000000"/>
                <w:lang w:val="en-US" w:eastAsia="zh-CN"/>
              </w:rPr>
              <w:t>Target spatial map information</w:t>
            </w:r>
          </w:p>
        </w:tc>
        <w:tc>
          <w:tcPr>
            <w:tcW w:w="1165" w:type="dxa"/>
            <w:tcBorders>
              <w:top w:val="single" w:sz="4" w:space="0" w:color="000000"/>
              <w:left w:val="single" w:sz="4" w:space="0" w:color="000000"/>
              <w:bottom w:val="single" w:sz="4" w:space="0" w:color="000000"/>
            </w:tcBorders>
          </w:tcPr>
          <w:p w14:paraId="4E9F8324"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876E966" w14:textId="77777777" w:rsidR="00833BD3" w:rsidRDefault="00000000">
            <w:pPr>
              <w:pStyle w:val="TAL"/>
              <w:rPr>
                <w:lang w:val="en-US" w:eastAsia="ko-KR"/>
              </w:rPr>
            </w:pPr>
            <w:r>
              <w:rPr>
                <w:lang w:val="en-US" w:eastAsia="zh-CN"/>
              </w:rPr>
              <w:t>Information on the spatial map targeted by the sensing enabler service</w:t>
            </w:r>
          </w:p>
        </w:tc>
      </w:tr>
      <w:tr w:rsidR="00833BD3" w14:paraId="210E873D" w14:textId="77777777">
        <w:trPr>
          <w:jc w:val="center"/>
        </w:trPr>
        <w:tc>
          <w:tcPr>
            <w:tcW w:w="2880" w:type="dxa"/>
            <w:tcBorders>
              <w:top w:val="single" w:sz="4" w:space="0" w:color="000000"/>
              <w:left w:val="single" w:sz="4" w:space="0" w:color="000000"/>
              <w:bottom w:val="single" w:sz="4" w:space="0" w:color="000000"/>
            </w:tcBorders>
          </w:tcPr>
          <w:p w14:paraId="37E98CF5" w14:textId="77777777" w:rsidR="00833BD3" w:rsidRDefault="00000000" w:rsidP="00364407">
            <w:pPr>
              <w:pStyle w:val="TAL"/>
              <w:rPr>
                <w:lang w:eastAsia="zh-CN"/>
              </w:rPr>
            </w:pPr>
            <w:r>
              <w:rPr>
                <w:lang w:val="en-US" w:eastAsia="zh-CN"/>
              </w:rPr>
              <w:t>&gt; Spatial map ID</w:t>
            </w:r>
          </w:p>
        </w:tc>
        <w:tc>
          <w:tcPr>
            <w:tcW w:w="1165" w:type="dxa"/>
            <w:tcBorders>
              <w:top w:val="single" w:sz="4" w:space="0" w:color="000000"/>
              <w:left w:val="single" w:sz="4" w:space="0" w:color="000000"/>
              <w:bottom w:val="single" w:sz="4" w:space="0" w:color="000000"/>
            </w:tcBorders>
          </w:tcPr>
          <w:p w14:paraId="15D175EA"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FA53C7F" w14:textId="77777777" w:rsidR="00833BD3" w:rsidRDefault="00000000">
            <w:pPr>
              <w:pStyle w:val="TAL"/>
              <w:rPr>
                <w:lang w:val="en-US" w:eastAsia="zh-CN"/>
              </w:rPr>
            </w:pPr>
            <w:r>
              <w:rPr>
                <w:lang w:val="en-US" w:eastAsia="zh-CN"/>
              </w:rPr>
              <w:t>ID of the target spatial map</w:t>
            </w:r>
          </w:p>
        </w:tc>
      </w:tr>
      <w:tr w:rsidR="00833BD3" w14:paraId="431D7ED2" w14:textId="77777777">
        <w:trPr>
          <w:jc w:val="center"/>
        </w:trPr>
        <w:tc>
          <w:tcPr>
            <w:tcW w:w="2880" w:type="dxa"/>
            <w:tcBorders>
              <w:top w:val="single" w:sz="4" w:space="0" w:color="000000"/>
              <w:left w:val="single" w:sz="4" w:space="0" w:color="000000"/>
              <w:bottom w:val="single" w:sz="4" w:space="0" w:color="000000"/>
            </w:tcBorders>
          </w:tcPr>
          <w:p w14:paraId="4567045B" w14:textId="77777777" w:rsidR="00833BD3" w:rsidRDefault="00000000" w:rsidP="00364407">
            <w:pPr>
              <w:pStyle w:val="TAL"/>
              <w:rPr>
                <w:lang w:eastAsia="zh-CN"/>
              </w:rPr>
            </w:pPr>
            <w:r>
              <w:rPr>
                <w:lang w:val="en-US" w:eastAsia="zh-CN"/>
              </w:rPr>
              <w:t>&gt; Spatial map coverage</w:t>
            </w:r>
          </w:p>
        </w:tc>
        <w:tc>
          <w:tcPr>
            <w:tcW w:w="1165" w:type="dxa"/>
            <w:tcBorders>
              <w:top w:val="single" w:sz="4" w:space="0" w:color="000000"/>
              <w:left w:val="single" w:sz="4" w:space="0" w:color="000000"/>
              <w:bottom w:val="single" w:sz="4" w:space="0" w:color="000000"/>
            </w:tcBorders>
          </w:tcPr>
          <w:p w14:paraId="1C1EDEB1" w14:textId="77777777" w:rsidR="00833BD3" w:rsidRDefault="00000000">
            <w:pPr>
              <w:pStyle w:val="TAC"/>
              <w:rPr>
                <w:lang w:val="en-US" w:eastAsia="zh-CN"/>
              </w:rPr>
            </w:pPr>
            <w:r>
              <w:rPr>
                <w:lang w:val="en-US" w:eastAsia="zh-CN"/>
              </w:rPr>
              <w:t>O</w:t>
            </w:r>
          </w:p>
          <w:p w14:paraId="6751F8A7" w14:textId="77777777" w:rsidR="00833BD3"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4EBCFC07" w14:textId="77777777" w:rsidR="00833BD3" w:rsidRDefault="00000000">
            <w:pPr>
              <w:pStyle w:val="TAL"/>
              <w:rPr>
                <w:lang w:eastAsia="zh-CN"/>
              </w:rPr>
            </w:pPr>
            <w:r>
              <w:rPr>
                <w:lang w:eastAsia="zh-CN"/>
              </w:rPr>
              <w:t xml:space="preserve">The three-dimensional space coordinates information of the spatial map. </w:t>
            </w:r>
          </w:p>
        </w:tc>
      </w:tr>
      <w:tr w:rsidR="00833BD3" w14:paraId="328A3434" w14:textId="77777777">
        <w:trPr>
          <w:jc w:val="center"/>
        </w:trPr>
        <w:tc>
          <w:tcPr>
            <w:tcW w:w="2880" w:type="dxa"/>
            <w:tcBorders>
              <w:top w:val="single" w:sz="4" w:space="0" w:color="000000"/>
              <w:left w:val="single" w:sz="4" w:space="0" w:color="000000"/>
              <w:bottom w:val="single" w:sz="4" w:space="0" w:color="000000"/>
            </w:tcBorders>
          </w:tcPr>
          <w:p w14:paraId="5D9715CE" w14:textId="77777777" w:rsidR="00833BD3" w:rsidRDefault="00000000" w:rsidP="00364407">
            <w:pPr>
              <w:pStyle w:val="TAL"/>
              <w:rPr>
                <w:lang w:eastAsia="zh-CN"/>
              </w:rPr>
            </w:pPr>
            <w:r>
              <w:rPr>
                <w:lang w:val="en-US"/>
              </w:rPr>
              <w:t>&gt; Area of interest</w:t>
            </w:r>
          </w:p>
        </w:tc>
        <w:tc>
          <w:tcPr>
            <w:tcW w:w="1165" w:type="dxa"/>
            <w:tcBorders>
              <w:top w:val="single" w:sz="4" w:space="0" w:color="000000"/>
              <w:left w:val="single" w:sz="4" w:space="0" w:color="000000"/>
              <w:bottom w:val="single" w:sz="4" w:space="0" w:color="000000"/>
            </w:tcBorders>
          </w:tcPr>
          <w:p w14:paraId="082C5FAC" w14:textId="77777777" w:rsidR="00833BD3" w:rsidRDefault="00000000">
            <w:pPr>
              <w:pStyle w:val="TAC"/>
              <w:rPr>
                <w:lang w:val="en-US" w:eastAsia="zh-CN"/>
              </w:rPr>
            </w:pPr>
            <w:r>
              <w:rPr>
                <w:lang w:val="en-US" w:eastAsia="zh-CN"/>
              </w:rPr>
              <w:t>O</w:t>
            </w:r>
          </w:p>
          <w:p w14:paraId="295F092D" w14:textId="77777777" w:rsidR="00833BD3"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3DEFC5F6" w14:textId="77777777" w:rsidR="00833BD3" w:rsidRDefault="00000000">
            <w:pPr>
              <w:pStyle w:val="TAL"/>
              <w:rPr>
                <w:lang w:eastAsia="ko-KR"/>
              </w:rPr>
            </w:pPr>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p>
        </w:tc>
      </w:tr>
      <w:tr w:rsidR="00833BD3" w14:paraId="35ABB530" w14:textId="77777777">
        <w:trPr>
          <w:jc w:val="center"/>
        </w:trPr>
        <w:tc>
          <w:tcPr>
            <w:tcW w:w="2880" w:type="dxa"/>
            <w:tcBorders>
              <w:top w:val="single" w:sz="4" w:space="0" w:color="000000"/>
              <w:left w:val="single" w:sz="4" w:space="0" w:color="000000"/>
              <w:bottom w:val="single" w:sz="4" w:space="0" w:color="000000"/>
            </w:tcBorders>
          </w:tcPr>
          <w:p w14:paraId="7B016D74" w14:textId="77777777" w:rsidR="00833BD3" w:rsidRDefault="00000000" w:rsidP="00364407">
            <w:pPr>
              <w:pStyle w:val="TAL"/>
              <w:rPr>
                <w:lang w:val="en-US"/>
              </w:rPr>
            </w:pPr>
            <w:r>
              <w:rPr>
                <w:lang w:val="en-US"/>
              </w:rPr>
              <w:t>&gt; List of objects</w:t>
            </w:r>
          </w:p>
        </w:tc>
        <w:tc>
          <w:tcPr>
            <w:tcW w:w="1165" w:type="dxa"/>
            <w:tcBorders>
              <w:top w:val="single" w:sz="4" w:space="0" w:color="000000"/>
              <w:left w:val="single" w:sz="4" w:space="0" w:color="000000"/>
              <w:bottom w:val="single" w:sz="4" w:space="0" w:color="000000"/>
            </w:tcBorders>
          </w:tcPr>
          <w:p w14:paraId="00D0EEAF"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A6166A5" w14:textId="77777777" w:rsidR="00833BD3" w:rsidRDefault="00000000">
            <w:pPr>
              <w:pStyle w:val="TAL"/>
              <w:rPr>
                <w:lang w:val="en-US"/>
              </w:rPr>
            </w:pPr>
            <w:r>
              <w:rPr>
                <w:lang w:val="en-US"/>
              </w:rPr>
              <w:t>List of spatial map object information in the area specified (i.e., spatial map coverage or area of interest).</w:t>
            </w:r>
          </w:p>
        </w:tc>
      </w:tr>
      <w:tr w:rsidR="00833BD3" w14:paraId="09E0AE93" w14:textId="77777777">
        <w:trPr>
          <w:jc w:val="center"/>
        </w:trPr>
        <w:tc>
          <w:tcPr>
            <w:tcW w:w="2880" w:type="dxa"/>
            <w:tcBorders>
              <w:top w:val="single" w:sz="4" w:space="0" w:color="000000"/>
              <w:left w:val="single" w:sz="4" w:space="0" w:color="000000"/>
              <w:bottom w:val="single" w:sz="4" w:space="0" w:color="000000"/>
            </w:tcBorders>
          </w:tcPr>
          <w:p w14:paraId="1752D14D" w14:textId="77777777" w:rsidR="00833BD3" w:rsidRDefault="00000000" w:rsidP="00364407">
            <w:pPr>
              <w:pStyle w:val="TAL"/>
              <w:rPr>
                <w:lang w:val="en-US"/>
              </w:rPr>
            </w:pPr>
            <w:r>
              <w:rPr>
                <w:lang w:val="en-US"/>
              </w:rPr>
              <w:t>&gt;&gt; Object ID</w:t>
            </w:r>
          </w:p>
        </w:tc>
        <w:tc>
          <w:tcPr>
            <w:tcW w:w="1165" w:type="dxa"/>
            <w:tcBorders>
              <w:top w:val="single" w:sz="4" w:space="0" w:color="000000"/>
              <w:left w:val="single" w:sz="4" w:space="0" w:color="000000"/>
              <w:bottom w:val="single" w:sz="4" w:space="0" w:color="000000"/>
            </w:tcBorders>
          </w:tcPr>
          <w:p w14:paraId="5F3428CC"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F0E124B" w14:textId="77777777" w:rsidR="00833BD3" w:rsidRDefault="00000000">
            <w:pPr>
              <w:pStyle w:val="TAL"/>
              <w:rPr>
                <w:lang w:val="en-US"/>
              </w:rPr>
            </w:pPr>
            <w:r>
              <w:rPr>
                <w:lang w:val="en-US"/>
              </w:rPr>
              <w:t>The identifier of the corresponding object</w:t>
            </w:r>
          </w:p>
        </w:tc>
      </w:tr>
      <w:tr w:rsidR="00833BD3" w14:paraId="7BAB6A47" w14:textId="77777777">
        <w:trPr>
          <w:jc w:val="center"/>
        </w:trPr>
        <w:tc>
          <w:tcPr>
            <w:tcW w:w="2880" w:type="dxa"/>
            <w:tcBorders>
              <w:top w:val="single" w:sz="4" w:space="0" w:color="000000"/>
              <w:left w:val="single" w:sz="4" w:space="0" w:color="000000"/>
              <w:bottom w:val="single" w:sz="4" w:space="0" w:color="000000"/>
            </w:tcBorders>
          </w:tcPr>
          <w:p w14:paraId="0B960377" w14:textId="77777777" w:rsidR="00833BD3" w:rsidRDefault="00000000" w:rsidP="00364407">
            <w:pPr>
              <w:pStyle w:val="TAL"/>
              <w:rPr>
                <w:lang w:val="en-US"/>
              </w:rPr>
            </w:pPr>
            <w:r>
              <w:rPr>
                <w:lang w:val="en-US"/>
              </w:rPr>
              <w:t>&gt;&gt; Object type</w:t>
            </w:r>
          </w:p>
        </w:tc>
        <w:tc>
          <w:tcPr>
            <w:tcW w:w="1165" w:type="dxa"/>
            <w:tcBorders>
              <w:top w:val="single" w:sz="4" w:space="0" w:color="000000"/>
              <w:left w:val="single" w:sz="4" w:space="0" w:color="000000"/>
              <w:bottom w:val="single" w:sz="4" w:space="0" w:color="000000"/>
            </w:tcBorders>
          </w:tcPr>
          <w:p w14:paraId="150F9957"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27A5F6C" w14:textId="77777777" w:rsidR="00833BD3" w:rsidRDefault="00000000">
            <w:pPr>
              <w:pStyle w:val="TAL"/>
              <w:rPr>
                <w:lang w:val="en-US"/>
              </w:rPr>
            </w:pPr>
            <w:r>
              <w:rPr>
                <w:lang w:val="en-US"/>
              </w:rPr>
              <w:t>Type of the object. Stationary or trackable, and other classified type based on the object specific attribute information (e.g., specific type of living things, materials, machineries, etc.).</w:t>
            </w:r>
          </w:p>
        </w:tc>
      </w:tr>
      <w:tr w:rsidR="00833BD3" w14:paraId="318B2D8E" w14:textId="77777777">
        <w:trPr>
          <w:jc w:val="center"/>
        </w:trPr>
        <w:tc>
          <w:tcPr>
            <w:tcW w:w="2880" w:type="dxa"/>
            <w:tcBorders>
              <w:top w:val="single" w:sz="4" w:space="0" w:color="000000"/>
              <w:left w:val="single" w:sz="4" w:space="0" w:color="000000"/>
              <w:bottom w:val="single" w:sz="4" w:space="0" w:color="000000"/>
            </w:tcBorders>
          </w:tcPr>
          <w:p w14:paraId="7A1920E6" w14:textId="77777777" w:rsidR="00833BD3" w:rsidRDefault="00000000" w:rsidP="00364407">
            <w:pPr>
              <w:pStyle w:val="TAL"/>
              <w:rPr>
                <w:lang w:val="en-US"/>
              </w:rPr>
            </w:pPr>
            <w:r>
              <w:rPr>
                <w:lang w:val="en-US"/>
              </w:rPr>
              <w:t>&gt;&gt; Object specific information</w:t>
            </w:r>
          </w:p>
        </w:tc>
        <w:tc>
          <w:tcPr>
            <w:tcW w:w="1165" w:type="dxa"/>
            <w:tcBorders>
              <w:top w:val="single" w:sz="4" w:space="0" w:color="000000"/>
              <w:left w:val="single" w:sz="4" w:space="0" w:color="000000"/>
              <w:bottom w:val="single" w:sz="4" w:space="0" w:color="000000"/>
            </w:tcBorders>
          </w:tcPr>
          <w:p w14:paraId="3110022E"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E306478" w14:textId="77777777" w:rsidR="00833BD3" w:rsidRDefault="00000000">
            <w:pPr>
              <w:pStyle w:val="TAL"/>
              <w:rPr>
                <w:lang w:val="en-US"/>
              </w:rPr>
            </w:pPr>
            <w:r>
              <w:rPr>
                <w:lang w:val="en-US"/>
              </w:rPr>
              <w:t>Object specific attribute information (e.g., size, shape, texture, etc.)</w:t>
            </w:r>
          </w:p>
        </w:tc>
      </w:tr>
      <w:tr w:rsidR="00833BD3" w14:paraId="4A8B109D" w14:textId="77777777">
        <w:trPr>
          <w:jc w:val="center"/>
        </w:trPr>
        <w:tc>
          <w:tcPr>
            <w:tcW w:w="2880" w:type="dxa"/>
            <w:tcBorders>
              <w:top w:val="single" w:sz="4" w:space="0" w:color="000000"/>
              <w:left w:val="single" w:sz="4" w:space="0" w:color="000000"/>
              <w:bottom w:val="single" w:sz="4" w:space="0" w:color="000000"/>
            </w:tcBorders>
          </w:tcPr>
          <w:p w14:paraId="435F71E2" w14:textId="77777777" w:rsidR="00833BD3" w:rsidRDefault="00000000" w:rsidP="00364407">
            <w:pPr>
              <w:pStyle w:val="TAL"/>
              <w:rPr>
                <w:lang w:val="en-US"/>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3FA0C803"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625FDEC" w14:textId="77777777" w:rsidR="00833BD3" w:rsidRDefault="00000000">
            <w:pPr>
              <w:pStyle w:val="TAL"/>
              <w:rPr>
                <w:lang w:val="en-US"/>
              </w:rPr>
            </w:pPr>
            <w:r>
              <w:rPr>
                <w:lang w:val="en-US"/>
              </w:rPr>
              <w:t>Specifies position, direction, velocity of the object.</w:t>
            </w:r>
          </w:p>
        </w:tc>
      </w:tr>
      <w:tr w:rsidR="00833BD3" w14:paraId="1611DA1E" w14:textId="77777777">
        <w:trPr>
          <w:jc w:val="center"/>
        </w:trPr>
        <w:tc>
          <w:tcPr>
            <w:tcW w:w="2880" w:type="dxa"/>
            <w:tcBorders>
              <w:top w:val="single" w:sz="4" w:space="0" w:color="000000"/>
              <w:left w:val="single" w:sz="4" w:space="0" w:color="000000"/>
              <w:bottom w:val="single" w:sz="4" w:space="0" w:color="000000"/>
            </w:tcBorders>
          </w:tcPr>
          <w:p w14:paraId="5409349F" w14:textId="77777777" w:rsidR="00833BD3" w:rsidRDefault="00000000" w:rsidP="00364407">
            <w:pPr>
              <w:pStyle w:val="TAL"/>
              <w:rPr>
                <w:lang w:val="en-US"/>
              </w:rPr>
            </w:pPr>
            <w:r>
              <w:rPr>
                <w:lang w:val="en-US"/>
              </w:rPr>
              <w:t>&gt;&gt;&gt; Object position</w:t>
            </w:r>
          </w:p>
        </w:tc>
        <w:tc>
          <w:tcPr>
            <w:tcW w:w="1165" w:type="dxa"/>
            <w:tcBorders>
              <w:top w:val="single" w:sz="4" w:space="0" w:color="000000"/>
              <w:left w:val="single" w:sz="4" w:space="0" w:color="000000"/>
              <w:bottom w:val="single" w:sz="4" w:space="0" w:color="000000"/>
            </w:tcBorders>
          </w:tcPr>
          <w:p w14:paraId="00348C96"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B01FB47" w14:textId="77777777" w:rsidR="00833BD3" w:rsidRDefault="00000000">
            <w:pPr>
              <w:pStyle w:val="TAL"/>
              <w:rPr>
                <w:lang w:val="en-US"/>
              </w:rPr>
            </w:pPr>
            <w:r>
              <w:rPr>
                <w:lang w:eastAsia="ko-KR"/>
              </w:rPr>
              <w:t>3D position of the object. For stationary object, this IE shall be present. For trackable object, 3D position of it shall be provided while it is being tracked, otherwise no value.</w:t>
            </w:r>
          </w:p>
        </w:tc>
      </w:tr>
      <w:tr w:rsidR="00833BD3" w14:paraId="07123CDF" w14:textId="77777777">
        <w:trPr>
          <w:jc w:val="center"/>
        </w:trPr>
        <w:tc>
          <w:tcPr>
            <w:tcW w:w="2880" w:type="dxa"/>
            <w:tcBorders>
              <w:top w:val="single" w:sz="4" w:space="0" w:color="000000"/>
              <w:left w:val="single" w:sz="4" w:space="0" w:color="000000"/>
              <w:bottom w:val="single" w:sz="4" w:space="0" w:color="000000"/>
            </w:tcBorders>
          </w:tcPr>
          <w:p w14:paraId="45E97469" w14:textId="77777777" w:rsidR="00833BD3" w:rsidRDefault="00000000" w:rsidP="00364407">
            <w:pPr>
              <w:pStyle w:val="TAL"/>
              <w:rPr>
                <w:lang w:val="en-US"/>
              </w:rPr>
            </w:pPr>
            <w:r>
              <w:rPr>
                <w:lang w:val="en-US"/>
              </w:rPr>
              <w:t>&gt;&gt;&gt; Direction (NOTE 2)</w:t>
            </w:r>
          </w:p>
        </w:tc>
        <w:tc>
          <w:tcPr>
            <w:tcW w:w="1165" w:type="dxa"/>
            <w:tcBorders>
              <w:top w:val="single" w:sz="4" w:space="0" w:color="000000"/>
              <w:left w:val="single" w:sz="4" w:space="0" w:color="000000"/>
              <w:bottom w:val="single" w:sz="4" w:space="0" w:color="000000"/>
            </w:tcBorders>
          </w:tcPr>
          <w:p w14:paraId="2823ACDF"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BABC0D9" w14:textId="77777777" w:rsidR="00833BD3" w:rsidRDefault="00000000">
            <w:pPr>
              <w:pStyle w:val="TAL"/>
              <w:rPr>
                <w:lang w:val="en-US"/>
              </w:rPr>
            </w:pPr>
            <w:r>
              <w:rPr>
                <w:lang w:eastAsia="ko-KR"/>
              </w:rPr>
              <w:t>Direction of the trackable object while it’s being tracked, otherwise no value.</w:t>
            </w:r>
          </w:p>
        </w:tc>
      </w:tr>
      <w:tr w:rsidR="00833BD3" w14:paraId="71C2373A" w14:textId="77777777">
        <w:trPr>
          <w:jc w:val="center"/>
        </w:trPr>
        <w:tc>
          <w:tcPr>
            <w:tcW w:w="2880" w:type="dxa"/>
            <w:tcBorders>
              <w:top w:val="single" w:sz="4" w:space="0" w:color="000000"/>
              <w:left w:val="single" w:sz="4" w:space="0" w:color="000000"/>
              <w:bottom w:val="single" w:sz="4" w:space="0" w:color="000000"/>
            </w:tcBorders>
          </w:tcPr>
          <w:p w14:paraId="61B5EA30" w14:textId="77777777" w:rsidR="00833BD3" w:rsidRDefault="00000000" w:rsidP="00364407">
            <w:pPr>
              <w:pStyle w:val="TAL"/>
              <w:rPr>
                <w:lang w:val="en-US"/>
              </w:rPr>
            </w:pPr>
            <w:r>
              <w:rPr>
                <w:lang w:val="en-US"/>
              </w:rPr>
              <w:t>&gt;&gt;&gt; Velocity (NOTE 2)</w:t>
            </w:r>
          </w:p>
        </w:tc>
        <w:tc>
          <w:tcPr>
            <w:tcW w:w="1165" w:type="dxa"/>
            <w:tcBorders>
              <w:top w:val="single" w:sz="4" w:space="0" w:color="000000"/>
              <w:left w:val="single" w:sz="4" w:space="0" w:color="000000"/>
              <w:bottom w:val="single" w:sz="4" w:space="0" w:color="000000"/>
            </w:tcBorders>
          </w:tcPr>
          <w:p w14:paraId="1AE60F9A"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6F14A76" w14:textId="77777777" w:rsidR="00833BD3" w:rsidRDefault="00000000">
            <w:pPr>
              <w:pStyle w:val="TAL"/>
              <w:rPr>
                <w:lang w:val="en-US"/>
              </w:rPr>
            </w:pPr>
            <w:r>
              <w:rPr>
                <w:lang w:val="en-US" w:eastAsia="ko-KR"/>
              </w:rPr>
              <w:t>Velocity</w:t>
            </w:r>
            <w:r>
              <w:rPr>
                <w:lang w:eastAsia="ko-KR"/>
              </w:rPr>
              <w:t xml:space="preserve"> of the trackable object while it’s being tracked, otherwise no value.</w:t>
            </w:r>
          </w:p>
        </w:tc>
      </w:tr>
      <w:tr w:rsidR="00833BD3" w14:paraId="06C0B2DD" w14:textId="77777777">
        <w:trPr>
          <w:jc w:val="center"/>
        </w:trPr>
        <w:tc>
          <w:tcPr>
            <w:tcW w:w="2880" w:type="dxa"/>
            <w:tcBorders>
              <w:top w:val="single" w:sz="4" w:space="0" w:color="000000"/>
              <w:left w:val="single" w:sz="4" w:space="0" w:color="000000"/>
              <w:bottom w:val="single" w:sz="4" w:space="0" w:color="000000"/>
            </w:tcBorders>
          </w:tcPr>
          <w:p w14:paraId="42CDAC46" w14:textId="77777777" w:rsidR="00833BD3" w:rsidRDefault="00000000" w:rsidP="00364407">
            <w:pPr>
              <w:pStyle w:val="TAL"/>
              <w:rPr>
                <w:lang w:val="en-US"/>
              </w:rPr>
            </w:pPr>
            <w:r>
              <w:rPr>
                <w:lang w:val="en-US"/>
              </w:rPr>
              <w:t>Requested sensing service type</w:t>
            </w:r>
          </w:p>
        </w:tc>
        <w:tc>
          <w:tcPr>
            <w:tcW w:w="1165" w:type="dxa"/>
            <w:tcBorders>
              <w:top w:val="single" w:sz="4" w:space="0" w:color="000000"/>
              <w:left w:val="single" w:sz="4" w:space="0" w:color="000000"/>
              <w:bottom w:val="single" w:sz="4" w:space="0" w:color="000000"/>
            </w:tcBorders>
          </w:tcPr>
          <w:p w14:paraId="6756CB2D"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7BD5DB6" w14:textId="77777777" w:rsidR="00833BD3" w:rsidRDefault="00000000">
            <w:pPr>
              <w:pStyle w:val="TAL"/>
              <w:rPr>
                <w:lang w:val="en-US" w:eastAsia="ko-KR"/>
              </w:rPr>
            </w:pPr>
            <w:r>
              <w:rPr>
                <w:lang w:val="en-US" w:eastAsia="ko-KR"/>
              </w:rPr>
              <w:t>Specifies sensing service type and required parameters.</w:t>
            </w:r>
          </w:p>
        </w:tc>
      </w:tr>
      <w:tr w:rsidR="00833BD3" w14:paraId="2424D95F" w14:textId="77777777">
        <w:trPr>
          <w:jc w:val="center"/>
        </w:trPr>
        <w:tc>
          <w:tcPr>
            <w:tcW w:w="2880" w:type="dxa"/>
            <w:tcBorders>
              <w:top w:val="single" w:sz="4" w:space="0" w:color="000000"/>
              <w:left w:val="single" w:sz="4" w:space="0" w:color="000000"/>
              <w:bottom w:val="single" w:sz="4" w:space="0" w:color="000000"/>
            </w:tcBorders>
          </w:tcPr>
          <w:p w14:paraId="299A6E0D" w14:textId="77777777" w:rsidR="00833BD3" w:rsidRDefault="00000000" w:rsidP="00364407">
            <w:pPr>
              <w:pStyle w:val="TAL"/>
              <w:rPr>
                <w:color w:val="000000"/>
              </w:rPr>
            </w:pPr>
            <w:r>
              <w:rPr>
                <w:color w:val="000000"/>
              </w:rPr>
              <w:t>&gt; Object detection service</w:t>
            </w:r>
          </w:p>
        </w:tc>
        <w:tc>
          <w:tcPr>
            <w:tcW w:w="1165" w:type="dxa"/>
            <w:tcBorders>
              <w:top w:val="single" w:sz="4" w:space="0" w:color="000000"/>
              <w:left w:val="single" w:sz="4" w:space="0" w:color="000000"/>
              <w:bottom w:val="single" w:sz="4" w:space="0" w:color="000000"/>
            </w:tcBorders>
          </w:tcPr>
          <w:p w14:paraId="247CB12E" w14:textId="77777777" w:rsidR="00833BD3" w:rsidRDefault="00000000">
            <w:pPr>
              <w:pStyle w:val="TAC"/>
              <w:rPr>
                <w:lang w:val="en-US" w:eastAsia="zh-CN"/>
              </w:rPr>
            </w:pPr>
            <w:r>
              <w:rPr>
                <w:lang w:val="en-US" w:eastAsia="zh-CN"/>
              </w:rPr>
              <w:t>O</w:t>
            </w:r>
          </w:p>
          <w:p w14:paraId="5EA5FDFD" w14:textId="77777777" w:rsidR="00833BD3"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210DA94E" w14:textId="77777777" w:rsidR="00833BD3" w:rsidRDefault="00000000">
            <w:pPr>
              <w:pStyle w:val="TAL"/>
              <w:rPr>
                <w:lang w:val="en-US" w:eastAsia="ko-KR"/>
              </w:rPr>
            </w:pPr>
            <w:r>
              <w:rPr>
                <w:lang w:val="en-US" w:eastAsia="ko-KR"/>
              </w:rPr>
              <w:t>Detect objects in the given area of interest. Each element contains the information as specified in Table 6.</w:t>
            </w:r>
            <w:r>
              <w:rPr>
                <w:rFonts w:eastAsia="SimSun" w:hint="eastAsia"/>
                <w:lang w:val="en-US" w:eastAsia="zh-CN"/>
              </w:rPr>
              <w:t>18</w:t>
            </w:r>
            <w:r>
              <w:rPr>
                <w:lang w:val="en-US" w:eastAsia="ko-KR"/>
              </w:rPr>
              <w:t>.1.2.1-2.</w:t>
            </w:r>
          </w:p>
        </w:tc>
      </w:tr>
      <w:tr w:rsidR="00833BD3" w14:paraId="248D3FC3" w14:textId="77777777">
        <w:trPr>
          <w:jc w:val="center"/>
        </w:trPr>
        <w:tc>
          <w:tcPr>
            <w:tcW w:w="2880" w:type="dxa"/>
            <w:tcBorders>
              <w:top w:val="single" w:sz="4" w:space="0" w:color="000000"/>
              <w:left w:val="single" w:sz="4" w:space="0" w:color="000000"/>
              <w:bottom w:val="single" w:sz="4" w:space="0" w:color="000000"/>
            </w:tcBorders>
          </w:tcPr>
          <w:p w14:paraId="34B3E8A8" w14:textId="77777777" w:rsidR="00833BD3" w:rsidRDefault="00000000" w:rsidP="00364407">
            <w:pPr>
              <w:pStyle w:val="TAL"/>
              <w:rPr>
                <w:color w:val="000000"/>
                <w:lang w:val="en-US"/>
              </w:rPr>
            </w:pPr>
            <w:r>
              <w:rPr>
                <w:color w:val="000000"/>
                <w:lang w:val="en-US"/>
              </w:rPr>
              <w:t>&gt; Object tracking service</w:t>
            </w:r>
          </w:p>
        </w:tc>
        <w:tc>
          <w:tcPr>
            <w:tcW w:w="1165" w:type="dxa"/>
            <w:tcBorders>
              <w:top w:val="single" w:sz="4" w:space="0" w:color="000000"/>
              <w:left w:val="single" w:sz="4" w:space="0" w:color="000000"/>
              <w:bottom w:val="single" w:sz="4" w:space="0" w:color="000000"/>
            </w:tcBorders>
          </w:tcPr>
          <w:p w14:paraId="74F13205" w14:textId="77777777" w:rsidR="00833BD3" w:rsidRDefault="00000000">
            <w:pPr>
              <w:pStyle w:val="TAC"/>
              <w:rPr>
                <w:lang w:val="en-US" w:eastAsia="zh-CN"/>
              </w:rPr>
            </w:pPr>
            <w:r>
              <w:rPr>
                <w:lang w:val="en-US" w:eastAsia="zh-CN"/>
              </w:rPr>
              <w:t>O</w:t>
            </w:r>
          </w:p>
          <w:p w14:paraId="6418E479" w14:textId="77777777" w:rsidR="00833BD3"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2A01DD23" w14:textId="77777777" w:rsidR="00833BD3" w:rsidRDefault="00000000">
            <w:pPr>
              <w:pStyle w:val="TAL"/>
              <w:rPr>
                <w:lang w:val="en-US" w:eastAsia="ko-KR"/>
              </w:rPr>
            </w:pPr>
            <w:r>
              <w:rPr>
                <w:lang w:val="en-US" w:eastAsia="ko-KR"/>
              </w:rPr>
              <w:t>Detect changes and tracking of specified target objects in a given area of interest. Each element contains the information as specified in Table 6.</w:t>
            </w:r>
            <w:r>
              <w:rPr>
                <w:rFonts w:eastAsia="SimSun" w:hint="eastAsia"/>
                <w:lang w:val="en-US" w:eastAsia="zh-CN"/>
              </w:rPr>
              <w:t>18</w:t>
            </w:r>
            <w:r>
              <w:rPr>
                <w:lang w:val="en-US" w:eastAsia="ko-KR"/>
              </w:rPr>
              <w:t>.1.2.1-3.</w:t>
            </w:r>
          </w:p>
        </w:tc>
      </w:tr>
      <w:tr w:rsidR="00833BD3" w14:paraId="583FAEA9" w14:textId="77777777">
        <w:trPr>
          <w:jc w:val="center"/>
        </w:trPr>
        <w:tc>
          <w:tcPr>
            <w:tcW w:w="2880" w:type="dxa"/>
            <w:tcBorders>
              <w:top w:val="single" w:sz="4" w:space="0" w:color="000000"/>
              <w:left w:val="single" w:sz="4" w:space="0" w:color="000000"/>
              <w:bottom w:val="single" w:sz="4" w:space="0" w:color="000000"/>
            </w:tcBorders>
          </w:tcPr>
          <w:p w14:paraId="59D3F095" w14:textId="77777777" w:rsidR="00833BD3" w:rsidRDefault="00000000" w:rsidP="00364407">
            <w:pPr>
              <w:pStyle w:val="TAL"/>
              <w:rPr>
                <w:color w:val="000000"/>
                <w:lang w:val="en-US"/>
              </w:rPr>
            </w:pPr>
            <w:r>
              <w:rPr>
                <w:color w:val="000000"/>
                <w:lang w:val="en-US"/>
              </w:rPr>
              <w:t>&gt; Enhanced sensing enabler service</w:t>
            </w:r>
          </w:p>
        </w:tc>
        <w:tc>
          <w:tcPr>
            <w:tcW w:w="1165" w:type="dxa"/>
            <w:tcBorders>
              <w:top w:val="single" w:sz="4" w:space="0" w:color="000000"/>
              <w:left w:val="single" w:sz="4" w:space="0" w:color="000000"/>
              <w:bottom w:val="single" w:sz="4" w:space="0" w:color="000000"/>
            </w:tcBorders>
          </w:tcPr>
          <w:p w14:paraId="32C16EAE" w14:textId="77777777" w:rsidR="00833BD3" w:rsidRDefault="00000000">
            <w:pPr>
              <w:pStyle w:val="TAC"/>
              <w:rPr>
                <w:lang w:val="en-US" w:eastAsia="zh-CN"/>
              </w:rPr>
            </w:pPr>
            <w:r>
              <w:rPr>
                <w:lang w:val="en-US" w:eastAsia="zh-CN"/>
              </w:rPr>
              <w:t>O</w:t>
            </w:r>
          </w:p>
          <w:p w14:paraId="41BFC7ED" w14:textId="77777777" w:rsidR="00833BD3"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7565AA35" w14:textId="77777777" w:rsidR="00833BD3" w:rsidRDefault="00000000">
            <w:pPr>
              <w:pStyle w:val="TAL"/>
              <w:rPr>
                <w:lang w:val="en-US" w:eastAsia="ko-KR"/>
              </w:rPr>
            </w:pPr>
            <w:r>
              <w:rPr>
                <w:lang w:val="en-US" w:eastAsia="ko-KR"/>
              </w:rPr>
              <w:t>Provides value-added sensing enabler services based on enhanced sensing results, etc. Each element contains the information as specified in Table 6.</w:t>
            </w:r>
            <w:r>
              <w:rPr>
                <w:rFonts w:eastAsia="SimSun" w:hint="eastAsia"/>
                <w:lang w:val="en-US" w:eastAsia="zh-CN"/>
              </w:rPr>
              <w:t>18</w:t>
            </w:r>
            <w:r>
              <w:rPr>
                <w:lang w:val="en-US" w:eastAsia="ko-KR"/>
              </w:rPr>
              <w:t>.1.2.1-4.</w:t>
            </w:r>
          </w:p>
        </w:tc>
      </w:tr>
      <w:tr w:rsidR="00833BD3" w14:paraId="49C05CCE" w14:textId="77777777">
        <w:trPr>
          <w:jc w:val="center"/>
        </w:trPr>
        <w:tc>
          <w:tcPr>
            <w:tcW w:w="2880" w:type="dxa"/>
            <w:tcBorders>
              <w:top w:val="single" w:sz="4" w:space="0" w:color="000000"/>
              <w:left w:val="single" w:sz="4" w:space="0" w:color="000000"/>
              <w:bottom w:val="single" w:sz="4" w:space="0" w:color="000000"/>
            </w:tcBorders>
          </w:tcPr>
          <w:p w14:paraId="1E1C6988" w14:textId="77777777" w:rsidR="00833BD3" w:rsidRDefault="00000000" w:rsidP="00364407">
            <w:pPr>
              <w:pStyle w:val="TAL"/>
              <w:rPr>
                <w:color w:val="000000"/>
                <w:lang w:val="en-US"/>
              </w:rPr>
            </w:pPr>
            <w:r>
              <w:rPr>
                <w:color w:val="000000"/>
                <w:lang w:val="en-US"/>
              </w:rPr>
              <w:t>Sensing capability requirements</w:t>
            </w:r>
          </w:p>
        </w:tc>
        <w:tc>
          <w:tcPr>
            <w:tcW w:w="1165" w:type="dxa"/>
            <w:tcBorders>
              <w:top w:val="single" w:sz="4" w:space="0" w:color="000000"/>
              <w:left w:val="single" w:sz="4" w:space="0" w:color="000000"/>
              <w:bottom w:val="single" w:sz="4" w:space="0" w:color="000000"/>
            </w:tcBorders>
          </w:tcPr>
          <w:p w14:paraId="43093B9B"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44081CC" w14:textId="77777777" w:rsidR="00833BD3" w:rsidRDefault="00000000">
            <w:pPr>
              <w:pStyle w:val="TAL"/>
              <w:rPr>
                <w:lang w:val="en-US" w:eastAsia="ko-KR"/>
              </w:rPr>
            </w:pPr>
            <w:r>
              <w:rPr>
                <w:lang w:val="en-US" w:eastAsia="ko-KR"/>
              </w:rPr>
              <w:t>Capabilities required to obtain desired sensing results for the requested service (e.g., resolution, capabilities required to determine object specific attributes such as size, shape, texture, etc.)</w:t>
            </w:r>
          </w:p>
        </w:tc>
      </w:tr>
      <w:tr w:rsidR="00833BD3" w14:paraId="700E529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3B521AD" w14:textId="77777777" w:rsidR="00833BD3" w:rsidRDefault="00000000">
            <w:pPr>
              <w:pStyle w:val="TAN"/>
            </w:pPr>
            <w:r>
              <w:t>NOTE 1:</w:t>
            </w:r>
            <w:r>
              <w:tab/>
              <w:t>At least one of the sub-elements shall be provided.</w:t>
            </w:r>
          </w:p>
          <w:p w14:paraId="06D9D7B2" w14:textId="77777777" w:rsidR="00833BD3" w:rsidRDefault="00000000">
            <w:pPr>
              <w:pStyle w:val="TAN"/>
            </w:pPr>
            <w:r>
              <w:t>NOTE 2:</w:t>
            </w:r>
            <w:r>
              <w:tab/>
              <w:t>These IEs may be present when object is moving or changes its location frequently.</w:t>
            </w:r>
          </w:p>
          <w:p w14:paraId="6E34863A" w14:textId="77777777" w:rsidR="00833BD3" w:rsidRDefault="00000000">
            <w:pPr>
              <w:pStyle w:val="TAN"/>
            </w:pPr>
            <w:r>
              <w:t>NOTE 3:</w:t>
            </w:r>
            <w:r>
              <w:tab/>
              <w:t>At least one of the sub-elements shall be provided.</w:t>
            </w:r>
          </w:p>
        </w:tc>
      </w:tr>
    </w:tbl>
    <w:p w14:paraId="7084081B" w14:textId="77777777" w:rsidR="00833BD3" w:rsidRDefault="00833BD3"/>
    <w:p w14:paraId="1437E122" w14:textId="77777777" w:rsidR="00833BD3" w:rsidRDefault="00000000">
      <w:pPr>
        <w:rPr>
          <w:lang w:val="en-US"/>
        </w:rPr>
      </w:pPr>
      <w:r>
        <w:rPr>
          <w:lang w:val="en-US"/>
        </w:rPr>
        <w:t>Table 6.</w:t>
      </w:r>
      <w:r>
        <w:rPr>
          <w:rFonts w:eastAsia="SimSun" w:hint="eastAsia"/>
          <w:lang w:val="en-US" w:eastAsia="zh-CN"/>
        </w:rPr>
        <w:t>18</w:t>
      </w:r>
      <w:r>
        <w:rPr>
          <w:lang w:val="en-US"/>
        </w:rPr>
        <w:t>.1.2.1-2 describes object detection service details for the sensing enabler service subscribe request specified in Table 6.</w:t>
      </w:r>
      <w:r>
        <w:rPr>
          <w:rFonts w:eastAsia="SimSun" w:hint="eastAsia"/>
          <w:lang w:val="en-US" w:eastAsia="zh-CN"/>
        </w:rPr>
        <w:t>18</w:t>
      </w:r>
      <w:r>
        <w:rPr>
          <w:lang w:val="en-US"/>
        </w:rPr>
        <w:t>.1.2.1-1.</w:t>
      </w:r>
    </w:p>
    <w:p w14:paraId="3EC4896D" w14:textId="77777777" w:rsidR="00833BD3" w:rsidRDefault="00000000">
      <w:pPr>
        <w:pStyle w:val="TH"/>
      </w:pPr>
      <w:r>
        <w:lastRenderedPageBreak/>
        <w:t>Table 6.</w:t>
      </w:r>
      <w:r>
        <w:rPr>
          <w:rFonts w:eastAsia="SimSun" w:hint="eastAsia"/>
          <w:lang w:val="en-US" w:eastAsia="zh-CN"/>
        </w:rPr>
        <w:t>18</w:t>
      </w:r>
      <w:r>
        <w:t>.1.2.1-2: object detection service information</w:t>
      </w:r>
    </w:p>
    <w:tbl>
      <w:tblPr>
        <w:tblW w:w="8640" w:type="dxa"/>
        <w:jc w:val="center"/>
        <w:tblLayout w:type="fixed"/>
        <w:tblLook w:val="04A0" w:firstRow="1" w:lastRow="0" w:firstColumn="1" w:lastColumn="0" w:noHBand="0" w:noVBand="1"/>
      </w:tblPr>
      <w:tblGrid>
        <w:gridCol w:w="2880"/>
        <w:gridCol w:w="1165"/>
        <w:gridCol w:w="4595"/>
      </w:tblGrid>
      <w:tr w:rsidR="00833BD3" w14:paraId="0B5C0ABB" w14:textId="77777777">
        <w:trPr>
          <w:jc w:val="center"/>
        </w:trPr>
        <w:tc>
          <w:tcPr>
            <w:tcW w:w="2880" w:type="dxa"/>
            <w:tcBorders>
              <w:top w:val="single" w:sz="4" w:space="0" w:color="000000"/>
              <w:left w:val="single" w:sz="4" w:space="0" w:color="000000"/>
              <w:bottom w:val="single" w:sz="4" w:space="0" w:color="000000"/>
            </w:tcBorders>
          </w:tcPr>
          <w:p w14:paraId="14D8FDA8"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6387CE73"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C08095C" w14:textId="77777777" w:rsidR="00833BD3" w:rsidRDefault="00000000">
            <w:pPr>
              <w:pStyle w:val="TAH"/>
            </w:pPr>
            <w:r>
              <w:t>Description</w:t>
            </w:r>
          </w:p>
        </w:tc>
      </w:tr>
      <w:tr w:rsidR="00833BD3" w14:paraId="3EFF3057" w14:textId="77777777">
        <w:trPr>
          <w:jc w:val="center"/>
        </w:trPr>
        <w:tc>
          <w:tcPr>
            <w:tcW w:w="2880" w:type="dxa"/>
            <w:tcBorders>
              <w:top w:val="single" w:sz="4" w:space="0" w:color="000000"/>
              <w:left w:val="single" w:sz="4" w:space="0" w:color="000000"/>
              <w:bottom w:val="single" w:sz="4" w:space="0" w:color="000000"/>
            </w:tcBorders>
          </w:tcPr>
          <w:p w14:paraId="65146898" w14:textId="77777777" w:rsidR="00833BD3" w:rsidRDefault="00000000">
            <w:pPr>
              <w:pStyle w:val="TAL"/>
            </w:pPr>
            <w:r>
              <w:rPr>
                <w:lang w:val="en-US"/>
              </w:rPr>
              <w:t>Object type</w:t>
            </w:r>
          </w:p>
        </w:tc>
        <w:tc>
          <w:tcPr>
            <w:tcW w:w="1165" w:type="dxa"/>
            <w:tcBorders>
              <w:top w:val="single" w:sz="4" w:space="0" w:color="000000"/>
              <w:left w:val="single" w:sz="4" w:space="0" w:color="000000"/>
              <w:bottom w:val="single" w:sz="4" w:space="0" w:color="000000"/>
            </w:tcBorders>
          </w:tcPr>
          <w:p w14:paraId="5AFD860E"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B0CA412" w14:textId="77777777" w:rsidR="00833BD3" w:rsidRDefault="00000000">
            <w:pPr>
              <w:pStyle w:val="TAL"/>
              <w:rPr>
                <w:lang w:val="en-US" w:eastAsia="ko-KR"/>
              </w:rPr>
            </w:pPr>
            <w:r>
              <w:rPr>
                <w:lang w:val="en-US" w:eastAsia="ko-KR"/>
              </w:rPr>
              <w:t>Specifies the type of objects to be detected.</w:t>
            </w:r>
          </w:p>
        </w:tc>
      </w:tr>
      <w:tr w:rsidR="00833BD3" w14:paraId="0D17F690" w14:textId="77777777">
        <w:trPr>
          <w:jc w:val="center"/>
        </w:trPr>
        <w:tc>
          <w:tcPr>
            <w:tcW w:w="2880" w:type="dxa"/>
            <w:tcBorders>
              <w:top w:val="single" w:sz="4" w:space="0" w:color="000000"/>
              <w:left w:val="single" w:sz="4" w:space="0" w:color="000000"/>
              <w:bottom w:val="single" w:sz="4" w:space="0" w:color="000000"/>
            </w:tcBorders>
          </w:tcPr>
          <w:p w14:paraId="5EEE3F5D" w14:textId="77777777" w:rsidR="00833BD3" w:rsidRDefault="00000000">
            <w:pPr>
              <w:pStyle w:val="TAL"/>
            </w:pPr>
            <w:r>
              <w:rPr>
                <w:lang w:val="en-US"/>
              </w:rPr>
              <w:t>Object specific attribute information</w:t>
            </w:r>
          </w:p>
        </w:tc>
        <w:tc>
          <w:tcPr>
            <w:tcW w:w="1165" w:type="dxa"/>
            <w:tcBorders>
              <w:top w:val="single" w:sz="4" w:space="0" w:color="000000"/>
              <w:left w:val="single" w:sz="4" w:space="0" w:color="000000"/>
              <w:bottom w:val="single" w:sz="4" w:space="0" w:color="000000"/>
            </w:tcBorders>
          </w:tcPr>
          <w:p w14:paraId="7501B0BE"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CE660AF" w14:textId="77777777" w:rsidR="00833BD3" w:rsidRDefault="00000000">
            <w:pPr>
              <w:pStyle w:val="TAL"/>
              <w:rPr>
                <w:lang w:val="en-US" w:eastAsia="ko-KR"/>
              </w:rPr>
            </w:pPr>
            <w:r>
              <w:rPr>
                <w:lang w:val="en-US"/>
              </w:rPr>
              <w:t>Specifies object specific attribute information to be detected.</w:t>
            </w:r>
          </w:p>
        </w:tc>
      </w:tr>
      <w:tr w:rsidR="00833BD3" w14:paraId="0BBB8408" w14:textId="77777777">
        <w:trPr>
          <w:jc w:val="center"/>
        </w:trPr>
        <w:tc>
          <w:tcPr>
            <w:tcW w:w="2880" w:type="dxa"/>
            <w:tcBorders>
              <w:top w:val="single" w:sz="4" w:space="0" w:color="000000"/>
              <w:left w:val="single" w:sz="4" w:space="0" w:color="000000"/>
              <w:bottom w:val="single" w:sz="4" w:space="0" w:color="000000"/>
            </w:tcBorders>
          </w:tcPr>
          <w:p w14:paraId="6B5AB5BF" w14:textId="77777777" w:rsidR="00833BD3" w:rsidRDefault="00000000">
            <w:pPr>
              <w:pStyle w:val="TAL"/>
            </w:pPr>
            <w:r>
              <w:t>Notification triggering event type</w:t>
            </w:r>
          </w:p>
        </w:tc>
        <w:tc>
          <w:tcPr>
            <w:tcW w:w="1165" w:type="dxa"/>
            <w:tcBorders>
              <w:top w:val="single" w:sz="4" w:space="0" w:color="000000"/>
              <w:left w:val="single" w:sz="4" w:space="0" w:color="000000"/>
              <w:bottom w:val="single" w:sz="4" w:space="0" w:color="000000"/>
            </w:tcBorders>
          </w:tcPr>
          <w:p w14:paraId="11FB4C83"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0B2F542" w14:textId="77777777" w:rsidR="00833BD3" w:rsidRDefault="00000000">
            <w:pPr>
              <w:pStyle w:val="TAL"/>
              <w:rPr>
                <w:lang w:val="en-US" w:eastAsia="ko-KR"/>
              </w:rPr>
            </w:pPr>
            <w:r>
              <w:rPr>
                <w:lang w:val="en-US" w:eastAsia="ko-KR"/>
              </w:rPr>
              <w:t>Specifies when to notify the detected objects, possible values are:</w:t>
            </w:r>
          </w:p>
          <w:p w14:paraId="1C77E39C" w14:textId="77777777" w:rsidR="00833BD3" w:rsidRDefault="00000000">
            <w:pPr>
              <w:pStyle w:val="TAL"/>
              <w:numPr>
                <w:ilvl w:val="0"/>
                <w:numId w:val="19"/>
              </w:numPr>
              <w:ind w:left="170" w:hanging="142"/>
              <w:rPr>
                <w:lang w:val="en-US" w:eastAsia="ko-KR"/>
              </w:rPr>
            </w:pPr>
            <w:r>
              <w:rPr>
                <w:lang w:val="en-US" w:eastAsia="ko-KR"/>
              </w:rPr>
              <w:t>Event based (e.g., promptly); or</w:t>
            </w:r>
          </w:p>
          <w:p w14:paraId="3E638A40" w14:textId="77777777" w:rsidR="00833BD3" w:rsidRDefault="00000000">
            <w:pPr>
              <w:pStyle w:val="TAL"/>
              <w:numPr>
                <w:ilvl w:val="0"/>
                <w:numId w:val="19"/>
              </w:numPr>
              <w:ind w:left="170" w:hanging="142"/>
              <w:rPr>
                <w:lang w:val="en-US" w:eastAsia="ko-KR"/>
              </w:rPr>
            </w:pPr>
            <w:r>
              <w:rPr>
                <w:lang w:val="en-US" w:eastAsia="ko-KR"/>
              </w:rPr>
              <w:t>Periodically (with duration and interval time)</w:t>
            </w:r>
          </w:p>
        </w:tc>
      </w:tr>
    </w:tbl>
    <w:p w14:paraId="33C4E506" w14:textId="77777777" w:rsidR="00833BD3" w:rsidRDefault="00833BD3"/>
    <w:p w14:paraId="2392E0E9" w14:textId="77777777" w:rsidR="00833BD3" w:rsidRDefault="00000000">
      <w:pPr>
        <w:rPr>
          <w:lang w:val="en-US"/>
        </w:rPr>
      </w:pPr>
      <w:r>
        <w:rPr>
          <w:lang w:val="en-US"/>
        </w:rPr>
        <w:t>Table 6.</w:t>
      </w:r>
      <w:r>
        <w:rPr>
          <w:rFonts w:eastAsia="SimSun" w:hint="eastAsia"/>
          <w:lang w:val="en-US" w:eastAsia="zh-CN"/>
        </w:rPr>
        <w:t>18</w:t>
      </w:r>
      <w:r>
        <w:rPr>
          <w:lang w:val="en-US"/>
        </w:rPr>
        <w:t>.1.2.1-3 describes object tracking service details for the sensing enabler service subscribe request specified in Table 6.</w:t>
      </w:r>
      <w:r>
        <w:rPr>
          <w:rFonts w:eastAsia="SimSun" w:hint="eastAsia"/>
          <w:lang w:val="en-US" w:eastAsia="zh-CN"/>
        </w:rPr>
        <w:t>18</w:t>
      </w:r>
      <w:r>
        <w:rPr>
          <w:lang w:val="en-US"/>
        </w:rPr>
        <w:t>.1.2.1-1.</w:t>
      </w:r>
    </w:p>
    <w:p w14:paraId="54CB1A4B" w14:textId="77777777" w:rsidR="00833BD3" w:rsidRDefault="00000000">
      <w:pPr>
        <w:pStyle w:val="TH"/>
      </w:pPr>
      <w:r>
        <w:t>Table 6.</w:t>
      </w:r>
      <w:r>
        <w:rPr>
          <w:rFonts w:eastAsia="SimSun" w:hint="eastAsia"/>
          <w:lang w:val="en-US" w:eastAsia="zh-CN"/>
        </w:rPr>
        <w:t>18</w:t>
      </w:r>
      <w:r>
        <w:t>.1.2.1-3: object tracking service information</w:t>
      </w:r>
    </w:p>
    <w:tbl>
      <w:tblPr>
        <w:tblW w:w="8640" w:type="dxa"/>
        <w:jc w:val="center"/>
        <w:tblLayout w:type="fixed"/>
        <w:tblLook w:val="04A0" w:firstRow="1" w:lastRow="0" w:firstColumn="1" w:lastColumn="0" w:noHBand="0" w:noVBand="1"/>
      </w:tblPr>
      <w:tblGrid>
        <w:gridCol w:w="2880"/>
        <w:gridCol w:w="1165"/>
        <w:gridCol w:w="4595"/>
      </w:tblGrid>
      <w:tr w:rsidR="00833BD3" w14:paraId="7DE891BF" w14:textId="77777777">
        <w:trPr>
          <w:jc w:val="center"/>
        </w:trPr>
        <w:tc>
          <w:tcPr>
            <w:tcW w:w="2880" w:type="dxa"/>
            <w:tcBorders>
              <w:top w:val="single" w:sz="4" w:space="0" w:color="000000"/>
              <w:left w:val="single" w:sz="4" w:space="0" w:color="000000"/>
              <w:bottom w:val="single" w:sz="4" w:space="0" w:color="000000"/>
            </w:tcBorders>
          </w:tcPr>
          <w:p w14:paraId="0EBC8C4F"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25F7D1A"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44F3672" w14:textId="77777777" w:rsidR="00833BD3" w:rsidRDefault="00000000">
            <w:pPr>
              <w:pStyle w:val="TAH"/>
            </w:pPr>
            <w:r>
              <w:t>Description</w:t>
            </w:r>
          </w:p>
        </w:tc>
      </w:tr>
      <w:tr w:rsidR="00833BD3" w14:paraId="46E415AF" w14:textId="77777777">
        <w:trPr>
          <w:jc w:val="center"/>
        </w:trPr>
        <w:tc>
          <w:tcPr>
            <w:tcW w:w="2880" w:type="dxa"/>
            <w:tcBorders>
              <w:top w:val="single" w:sz="4" w:space="0" w:color="000000"/>
              <w:left w:val="single" w:sz="4" w:space="0" w:color="000000"/>
              <w:bottom w:val="single" w:sz="4" w:space="0" w:color="000000"/>
            </w:tcBorders>
          </w:tcPr>
          <w:p w14:paraId="5E2C4086" w14:textId="77777777" w:rsidR="00833BD3" w:rsidRDefault="00000000">
            <w:pPr>
              <w:pStyle w:val="TAL"/>
              <w:rPr>
                <w:lang w:val="en-US"/>
              </w:rPr>
            </w:pPr>
            <w:r>
              <w:rPr>
                <w:lang w:val="en-US"/>
              </w:rPr>
              <w:t>List of target object IDs</w:t>
            </w:r>
          </w:p>
        </w:tc>
        <w:tc>
          <w:tcPr>
            <w:tcW w:w="1165" w:type="dxa"/>
            <w:tcBorders>
              <w:top w:val="single" w:sz="4" w:space="0" w:color="000000"/>
              <w:left w:val="single" w:sz="4" w:space="0" w:color="000000"/>
              <w:bottom w:val="single" w:sz="4" w:space="0" w:color="000000"/>
            </w:tcBorders>
          </w:tcPr>
          <w:p w14:paraId="62B4437F"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88E51C7" w14:textId="77777777" w:rsidR="00833BD3" w:rsidRDefault="00000000">
            <w:pPr>
              <w:pStyle w:val="TAL"/>
              <w:rPr>
                <w:lang w:val="en-US" w:eastAsia="ko-KR"/>
              </w:rPr>
            </w:pPr>
            <w:r>
              <w:rPr>
                <w:lang w:val="en-US" w:eastAsia="ko-KR"/>
              </w:rPr>
              <w:t>Target object IDs to detect changes</w:t>
            </w:r>
            <w:r>
              <w:rPr>
                <w:rFonts w:hint="eastAsia"/>
                <w:lang w:val="en-US" w:eastAsia="ko-KR"/>
              </w:rPr>
              <w:t>,</w:t>
            </w:r>
            <w:r>
              <w:rPr>
                <w:lang w:val="en-US" w:eastAsia="ko-KR"/>
              </w:rPr>
              <w:t xml:space="preserve"> to be tracked</w:t>
            </w:r>
          </w:p>
        </w:tc>
      </w:tr>
      <w:tr w:rsidR="00833BD3" w14:paraId="7B02CEA1" w14:textId="77777777">
        <w:trPr>
          <w:jc w:val="center"/>
        </w:trPr>
        <w:tc>
          <w:tcPr>
            <w:tcW w:w="2880" w:type="dxa"/>
            <w:tcBorders>
              <w:top w:val="single" w:sz="4" w:space="0" w:color="000000"/>
              <w:left w:val="single" w:sz="4" w:space="0" w:color="000000"/>
              <w:bottom w:val="single" w:sz="4" w:space="0" w:color="000000"/>
            </w:tcBorders>
          </w:tcPr>
          <w:p w14:paraId="3720C4F9" w14:textId="77777777" w:rsidR="00833BD3" w:rsidRDefault="00000000">
            <w:pPr>
              <w:pStyle w:val="TAL"/>
              <w:rPr>
                <w:lang w:val="en-US"/>
              </w:rPr>
            </w:pPr>
            <w:r>
              <w:rPr>
                <w:lang w:val="en-US"/>
              </w:rPr>
              <w:t>Triggering criteria</w:t>
            </w:r>
          </w:p>
        </w:tc>
        <w:tc>
          <w:tcPr>
            <w:tcW w:w="1165" w:type="dxa"/>
            <w:tcBorders>
              <w:top w:val="single" w:sz="4" w:space="0" w:color="000000"/>
              <w:left w:val="single" w:sz="4" w:space="0" w:color="000000"/>
              <w:bottom w:val="single" w:sz="4" w:space="0" w:color="000000"/>
            </w:tcBorders>
          </w:tcPr>
          <w:p w14:paraId="7F315B98"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93DFF0" w14:textId="77777777" w:rsidR="00833BD3" w:rsidRDefault="00000000">
            <w:pPr>
              <w:pStyle w:val="TAL"/>
              <w:rPr>
                <w:lang w:val="en-US" w:eastAsia="ko-KR"/>
              </w:rPr>
            </w:pPr>
            <w:r>
              <w:rPr>
                <w:lang w:val="en-US" w:eastAsia="ko-KR"/>
              </w:rPr>
              <w:t>Specifies the condition to determine whether the detected event satisfies requirements of</w:t>
            </w:r>
            <w:r>
              <w:rPr>
                <w:rFonts w:hint="eastAsia"/>
                <w:lang w:val="en-US" w:eastAsia="ko-KR"/>
              </w:rPr>
              <w:t xml:space="preserve"> </w:t>
            </w:r>
            <w:r>
              <w:rPr>
                <w:lang w:val="en-US" w:eastAsia="ko-KR"/>
              </w:rPr>
              <w:t>requested sensing service.</w:t>
            </w:r>
          </w:p>
        </w:tc>
      </w:tr>
      <w:tr w:rsidR="00833BD3" w14:paraId="5CA27AA0" w14:textId="77777777">
        <w:trPr>
          <w:jc w:val="center"/>
        </w:trPr>
        <w:tc>
          <w:tcPr>
            <w:tcW w:w="2880" w:type="dxa"/>
            <w:tcBorders>
              <w:top w:val="single" w:sz="4" w:space="0" w:color="000000"/>
              <w:left w:val="single" w:sz="4" w:space="0" w:color="000000"/>
              <w:bottom w:val="single" w:sz="4" w:space="0" w:color="000000"/>
            </w:tcBorders>
          </w:tcPr>
          <w:p w14:paraId="35BDEB87" w14:textId="77777777" w:rsidR="00833BD3" w:rsidRDefault="00000000">
            <w:pPr>
              <w:pStyle w:val="TAL"/>
              <w:rPr>
                <w:lang w:val="en-US" w:eastAsia="ko-KR"/>
              </w:rPr>
            </w:pPr>
            <w:r>
              <w:rPr>
                <w:lang w:val="en-US"/>
              </w:rPr>
              <w:t>&gt;</w:t>
            </w:r>
            <w:r>
              <w:rPr>
                <w:lang w:val="en-US" w:eastAsia="ko-KR"/>
              </w:rPr>
              <w:t>Change of objects</w:t>
            </w:r>
          </w:p>
        </w:tc>
        <w:tc>
          <w:tcPr>
            <w:tcW w:w="1165" w:type="dxa"/>
            <w:tcBorders>
              <w:top w:val="single" w:sz="4" w:space="0" w:color="000000"/>
              <w:left w:val="single" w:sz="4" w:space="0" w:color="000000"/>
              <w:bottom w:val="single" w:sz="4" w:space="0" w:color="000000"/>
            </w:tcBorders>
          </w:tcPr>
          <w:p w14:paraId="52016964"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B3508E2" w14:textId="77777777" w:rsidR="00833BD3" w:rsidRDefault="00000000">
            <w:pPr>
              <w:pStyle w:val="TAL"/>
              <w:rPr>
                <w:lang w:val="en-US" w:eastAsia="ko-KR"/>
              </w:rPr>
            </w:pPr>
            <w:r>
              <w:rPr>
                <w:lang w:val="en-US" w:eastAsia="ko-KR"/>
              </w:rPr>
              <w:t>When objects are added, removed, moved in or out of the given area of interest, changed position, direction, velocity etc.</w:t>
            </w:r>
          </w:p>
        </w:tc>
      </w:tr>
      <w:tr w:rsidR="00833BD3" w14:paraId="592FE3B1" w14:textId="77777777">
        <w:trPr>
          <w:jc w:val="center"/>
        </w:trPr>
        <w:tc>
          <w:tcPr>
            <w:tcW w:w="2880" w:type="dxa"/>
            <w:tcBorders>
              <w:top w:val="single" w:sz="4" w:space="0" w:color="000000"/>
              <w:left w:val="single" w:sz="4" w:space="0" w:color="000000"/>
              <w:bottom w:val="single" w:sz="4" w:space="0" w:color="000000"/>
            </w:tcBorders>
          </w:tcPr>
          <w:p w14:paraId="604732A0" w14:textId="77777777" w:rsidR="00833BD3" w:rsidRDefault="00000000">
            <w:pPr>
              <w:pStyle w:val="TAL"/>
              <w:rPr>
                <w:lang w:val="en-US"/>
              </w:rPr>
            </w:pPr>
            <w:r>
              <w:rPr>
                <w:lang w:val="en-US"/>
              </w:rPr>
              <w:t>Tracking end condition</w:t>
            </w:r>
          </w:p>
        </w:tc>
        <w:tc>
          <w:tcPr>
            <w:tcW w:w="1165" w:type="dxa"/>
            <w:tcBorders>
              <w:top w:val="single" w:sz="4" w:space="0" w:color="000000"/>
              <w:left w:val="single" w:sz="4" w:space="0" w:color="000000"/>
              <w:bottom w:val="single" w:sz="4" w:space="0" w:color="000000"/>
            </w:tcBorders>
          </w:tcPr>
          <w:p w14:paraId="266E108C"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77D9E54" w14:textId="77777777" w:rsidR="00833BD3" w:rsidRDefault="00000000">
            <w:pPr>
              <w:pStyle w:val="TAL"/>
              <w:rPr>
                <w:lang w:val="en-US" w:eastAsia="ko-KR"/>
              </w:rPr>
            </w:pPr>
            <w:r>
              <w:rPr>
                <w:lang w:eastAsia="ko-KR"/>
              </w:rPr>
              <w:t xml:space="preserve">Specifies the condition until when changed target objects are notified (e.g., untll when no more target object to track is left, or </w:t>
            </w:r>
            <w:r>
              <w:rPr>
                <w:lang w:val="en-US" w:eastAsia="ko-KR"/>
              </w:rPr>
              <w:t>specifies the tracking end period (i.e., duration</w:t>
            </w:r>
            <w:r>
              <w:rPr>
                <w:lang w:eastAsia="ko-KR"/>
              </w:rPr>
              <w:t>), etc.)</w:t>
            </w:r>
          </w:p>
        </w:tc>
      </w:tr>
      <w:tr w:rsidR="00833BD3" w14:paraId="355D82A0" w14:textId="77777777">
        <w:trPr>
          <w:jc w:val="center"/>
        </w:trPr>
        <w:tc>
          <w:tcPr>
            <w:tcW w:w="2880" w:type="dxa"/>
            <w:tcBorders>
              <w:top w:val="single" w:sz="4" w:space="0" w:color="000000"/>
              <w:left w:val="single" w:sz="4" w:space="0" w:color="000000"/>
              <w:bottom w:val="single" w:sz="4" w:space="0" w:color="000000"/>
            </w:tcBorders>
          </w:tcPr>
          <w:p w14:paraId="1D3EDBB6" w14:textId="77777777" w:rsidR="00833BD3" w:rsidRDefault="00000000">
            <w:pPr>
              <w:pStyle w:val="TAL"/>
              <w:rPr>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0F7FA9DD"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FA44779" w14:textId="77777777" w:rsidR="00833BD3" w:rsidRDefault="00000000">
            <w:pPr>
              <w:pStyle w:val="TAL"/>
              <w:rPr>
                <w:lang w:val="en-US" w:eastAsia="ko-KR"/>
              </w:rPr>
            </w:pPr>
            <w:r>
              <w:rPr>
                <w:lang w:val="en-US" w:eastAsia="ko-KR"/>
              </w:rPr>
              <w:t>Specifies when to notify, possible events are:</w:t>
            </w:r>
          </w:p>
          <w:p w14:paraId="4C56ABAC" w14:textId="77777777" w:rsidR="00833BD3" w:rsidRDefault="00000000">
            <w:pPr>
              <w:pStyle w:val="TAL"/>
              <w:numPr>
                <w:ilvl w:val="0"/>
                <w:numId w:val="19"/>
              </w:numPr>
              <w:ind w:left="170" w:hanging="142"/>
              <w:rPr>
                <w:lang w:val="en-US" w:eastAsia="ko-KR"/>
              </w:rPr>
            </w:pPr>
            <w:r>
              <w:rPr>
                <w:lang w:val="en-US" w:eastAsia="ko-KR"/>
              </w:rPr>
              <w:t>Whenever change of object is detected, notify it promptly until tracking end condition is met.</w:t>
            </w:r>
          </w:p>
          <w:p w14:paraId="3404C099" w14:textId="77777777" w:rsidR="00833BD3" w:rsidRDefault="00000000">
            <w:pPr>
              <w:pStyle w:val="TAL"/>
              <w:numPr>
                <w:ilvl w:val="0"/>
                <w:numId w:val="19"/>
              </w:numPr>
              <w:ind w:left="170" w:hanging="142"/>
              <w:rPr>
                <w:lang w:val="en-US" w:eastAsia="ko-KR"/>
              </w:rPr>
            </w:pPr>
            <w:r>
              <w:rPr>
                <w:lang w:val="en-US" w:eastAsia="ko-KR"/>
              </w:rPr>
              <w:t xml:space="preserve">Periodically (with duration and interval time) </w:t>
            </w:r>
          </w:p>
        </w:tc>
      </w:tr>
      <w:tr w:rsidR="00833BD3" w14:paraId="6E767A40" w14:textId="77777777">
        <w:trPr>
          <w:jc w:val="center"/>
        </w:trPr>
        <w:tc>
          <w:tcPr>
            <w:tcW w:w="2880" w:type="dxa"/>
            <w:tcBorders>
              <w:top w:val="single" w:sz="4" w:space="0" w:color="000000"/>
              <w:left w:val="single" w:sz="4" w:space="0" w:color="000000"/>
              <w:bottom w:val="single" w:sz="4" w:space="0" w:color="000000"/>
            </w:tcBorders>
          </w:tcPr>
          <w:p w14:paraId="5F69142E" w14:textId="77777777" w:rsidR="00833BD3" w:rsidRDefault="00000000">
            <w:pPr>
              <w:pStyle w:val="TAL"/>
              <w:rPr>
                <w:rFonts w:cs="Arial"/>
                <w:color w:val="000000"/>
                <w:lang w:val="en-US"/>
              </w:rPr>
            </w:pPr>
            <w:r>
              <w:rPr>
                <w:rFonts w:cs="Arial"/>
                <w:color w:val="000000"/>
                <w:lang w:val="en-US"/>
              </w:rPr>
              <w:t>Notification filter</w:t>
            </w:r>
          </w:p>
        </w:tc>
        <w:tc>
          <w:tcPr>
            <w:tcW w:w="1165" w:type="dxa"/>
            <w:tcBorders>
              <w:top w:val="single" w:sz="4" w:space="0" w:color="000000"/>
              <w:left w:val="single" w:sz="4" w:space="0" w:color="000000"/>
              <w:bottom w:val="single" w:sz="4" w:space="0" w:color="000000"/>
            </w:tcBorders>
          </w:tcPr>
          <w:p w14:paraId="5D3823AB" w14:textId="77777777" w:rsidR="00833BD3"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DBD33BB" w14:textId="77777777" w:rsidR="00833BD3" w:rsidRDefault="00000000">
            <w:pPr>
              <w:pStyle w:val="TAL"/>
              <w:rPr>
                <w:rFonts w:cs="Arial"/>
                <w:color w:val="000000"/>
                <w:lang w:val="en-US" w:eastAsia="ko-KR"/>
              </w:rPr>
            </w:pPr>
            <w:r>
              <w:rPr>
                <w:rFonts w:cs="Arial"/>
                <w:color w:val="000000"/>
                <w:lang w:val="en-US" w:eastAsia="ko-KR"/>
              </w:rPr>
              <w:t>Specifies what to notify.</w:t>
            </w:r>
          </w:p>
        </w:tc>
      </w:tr>
      <w:tr w:rsidR="00833BD3" w14:paraId="55FF7011" w14:textId="77777777">
        <w:trPr>
          <w:jc w:val="center"/>
        </w:trPr>
        <w:tc>
          <w:tcPr>
            <w:tcW w:w="2880" w:type="dxa"/>
            <w:tcBorders>
              <w:top w:val="single" w:sz="4" w:space="0" w:color="000000"/>
              <w:left w:val="single" w:sz="4" w:space="0" w:color="000000"/>
              <w:bottom w:val="single" w:sz="4" w:space="0" w:color="000000"/>
            </w:tcBorders>
          </w:tcPr>
          <w:p w14:paraId="523CE9FA" w14:textId="77777777" w:rsidR="00833BD3" w:rsidRDefault="00000000">
            <w:pPr>
              <w:pStyle w:val="TAL"/>
              <w:rPr>
                <w:rFonts w:cs="Arial"/>
                <w:color w:val="000000"/>
                <w:lang w:val="en-US"/>
              </w:rPr>
            </w:pPr>
            <w:r>
              <w:rPr>
                <w:rFonts w:cs="Arial"/>
                <w:color w:val="000000"/>
                <w:lang w:val="en-US"/>
              </w:rPr>
              <w:t>&gt;Changed objects only</w:t>
            </w:r>
          </w:p>
        </w:tc>
        <w:tc>
          <w:tcPr>
            <w:tcW w:w="1165" w:type="dxa"/>
            <w:tcBorders>
              <w:top w:val="single" w:sz="4" w:space="0" w:color="000000"/>
              <w:left w:val="single" w:sz="4" w:space="0" w:color="000000"/>
              <w:bottom w:val="single" w:sz="4" w:space="0" w:color="000000"/>
            </w:tcBorders>
          </w:tcPr>
          <w:p w14:paraId="05E8F810" w14:textId="77777777" w:rsidR="00833BD3"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58121ED" w14:textId="77777777" w:rsidR="00833BD3" w:rsidRDefault="00000000">
            <w:pPr>
              <w:pStyle w:val="TAL"/>
              <w:rPr>
                <w:rFonts w:cs="Arial"/>
                <w:color w:val="000000"/>
                <w:lang w:val="en-US" w:eastAsia="ko-KR"/>
              </w:rPr>
            </w:pPr>
            <w:r>
              <w:rPr>
                <w:rFonts w:cs="Arial"/>
                <w:color w:val="000000"/>
                <w:lang w:val="en-US" w:eastAsia="ko-KR"/>
              </w:rPr>
              <w:t>If specified, notify sensing results of changed objects only, otherwise notify sensing results of all target objects so that SM server can determine the changes.</w:t>
            </w:r>
          </w:p>
        </w:tc>
      </w:tr>
    </w:tbl>
    <w:p w14:paraId="437B1664" w14:textId="77777777" w:rsidR="00833BD3" w:rsidRDefault="00833BD3"/>
    <w:p w14:paraId="6416C87A" w14:textId="77777777" w:rsidR="00833BD3" w:rsidRDefault="00000000">
      <w:pPr>
        <w:rPr>
          <w:lang w:val="en-US"/>
        </w:rPr>
      </w:pPr>
      <w:r>
        <w:rPr>
          <w:lang w:val="en-US"/>
        </w:rPr>
        <w:t>Table 6.</w:t>
      </w:r>
      <w:r>
        <w:rPr>
          <w:rFonts w:eastAsia="SimSun" w:hint="eastAsia"/>
          <w:lang w:val="en-US" w:eastAsia="zh-CN"/>
        </w:rPr>
        <w:t>18</w:t>
      </w:r>
      <w:r>
        <w:rPr>
          <w:lang w:val="en-US"/>
        </w:rPr>
        <w:t>.1.2.1-4 describes enhanced sensing service details for the sensing enabler service subscribe request specified in Table 6.</w:t>
      </w:r>
      <w:r>
        <w:rPr>
          <w:rFonts w:eastAsia="SimSun" w:hint="eastAsia"/>
          <w:lang w:val="en-US" w:eastAsia="zh-CN"/>
        </w:rPr>
        <w:t>18</w:t>
      </w:r>
      <w:r>
        <w:rPr>
          <w:lang w:val="en-US"/>
        </w:rPr>
        <w:t>.1.2.1-1.</w:t>
      </w:r>
    </w:p>
    <w:p w14:paraId="5915DB77" w14:textId="77777777" w:rsidR="00833BD3" w:rsidRDefault="00000000">
      <w:pPr>
        <w:pStyle w:val="TH"/>
      </w:pPr>
      <w:r>
        <w:t>Table 6.</w:t>
      </w:r>
      <w:r>
        <w:rPr>
          <w:rFonts w:eastAsia="SimSun" w:hint="eastAsia"/>
          <w:lang w:val="en-US" w:eastAsia="zh-CN"/>
        </w:rPr>
        <w:t>18</w:t>
      </w:r>
      <w:r>
        <w:t>.1.2.1-4: enhanced sensing service information</w:t>
      </w:r>
    </w:p>
    <w:tbl>
      <w:tblPr>
        <w:tblW w:w="8640" w:type="dxa"/>
        <w:jc w:val="center"/>
        <w:tblLayout w:type="fixed"/>
        <w:tblLook w:val="04A0" w:firstRow="1" w:lastRow="0" w:firstColumn="1" w:lastColumn="0" w:noHBand="0" w:noVBand="1"/>
      </w:tblPr>
      <w:tblGrid>
        <w:gridCol w:w="2880"/>
        <w:gridCol w:w="1165"/>
        <w:gridCol w:w="4595"/>
      </w:tblGrid>
      <w:tr w:rsidR="00833BD3" w14:paraId="4C372F69" w14:textId="77777777">
        <w:trPr>
          <w:jc w:val="center"/>
        </w:trPr>
        <w:tc>
          <w:tcPr>
            <w:tcW w:w="2880" w:type="dxa"/>
            <w:tcBorders>
              <w:top w:val="single" w:sz="4" w:space="0" w:color="000000"/>
              <w:left w:val="single" w:sz="4" w:space="0" w:color="000000"/>
              <w:bottom w:val="single" w:sz="4" w:space="0" w:color="000000"/>
            </w:tcBorders>
          </w:tcPr>
          <w:p w14:paraId="36915AB1"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15118D0"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F31953E" w14:textId="77777777" w:rsidR="00833BD3" w:rsidRDefault="00000000">
            <w:pPr>
              <w:pStyle w:val="TAH"/>
            </w:pPr>
            <w:r>
              <w:t>Description</w:t>
            </w:r>
          </w:p>
        </w:tc>
      </w:tr>
      <w:tr w:rsidR="00833BD3" w14:paraId="38C6FAE5" w14:textId="77777777">
        <w:trPr>
          <w:jc w:val="center"/>
        </w:trPr>
        <w:tc>
          <w:tcPr>
            <w:tcW w:w="2880" w:type="dxa"/>
            <w:tcBorders>
              <w:top w:val="single" w:sz="4" w:space="0" w:color="000000"/>
              <w:left w:val="single" w:sz="4" w:space="0" w:color="000000"/>
              <w:bottom w:val="single" w:sz="4" w:space="0" w:color="000000"/>
            </w:tcBorders>
          </w:tcPr>
          <w:p w14:paraId="7C22A3D9" w14:textId="77777777" w:rsidR="00833BD3" w:rsidRDefault="00000000">
            <w:pPr>
              <w:pStyle w:val="TAL"/>
              <w:rPr>
                <w:color w:val="000000"/>
                <w:lang w:val="en-US"/>
              </w:rPr>
            </w:pPr>
            <w:r>
              <w:rPr>
                <w:color w:val="000000"/>
                <w:lang w:val="en-US"/>
              </w:rPr>
              <w:t>Type of service</w:t>
            </w:r>
          </w:p>
        </w:tc>
        <w:tc>
          <w:tcPr>
            <w:tcW w:w="1165" w:type="dxa"/>
            <w:tcBorders>
              <w:top w:val="single" w:sz="4" w:space="0" w:color="000000"/>
              <w:left w:val="single" w:sz="4" w:space="0" w:color="000000"/>
              <w:bottom w:val="single" w:sz="4" w:space="0" w:color="000000"/>
            </w:tcBorders>
          </w:tcPr>
          <w:p w14:paraId="57F4B61D"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1FB6128" w14:textId="77777777" w:rsidR="00833BD3" w:rsidRDefault="00000000">
            <w:pPr>
              <w:pStyle w:val="TAL"/>
              <w:rPr>
                <w:lang w:val="en-US" w:eastAsia="ko-KR"/>
              </w:rPr>
            </w:pPr>
            <w:r>
              <w:rPr>
                <w:lang w:val="en-US" w:eastAsia="ko-KR"/>
              </w:rPr>
              <w:t>Specifies value-added sensing enabler service. Possible services are:</w:t>
            </w:r>
          </w:p>
          <w:p w14:paraId="03CB2795" w14:textId="77777777" w:rsidR="00833BD3" w:rsidRDefault="00000000">
            <w:pPr>
              <w:pStyle w:val="TAL"/>
              <w:rPr>
                <w:lang w:val="en-US" w:eastAsia="ko-KR"/>
              </w:rPr>
            </w:pPr>
            <w:r>
              <w:rPr>
                <w:lang w:val="en-US" w:eastAsia="ko-KR"/>
              </w:rPr>
              <w:t>- tracking object mobility prediction.</w:t>
            </w:r>
          </w:p>
          <w:p w14:paraId="23BA2FC2" w14:textId="77777777" w:rsidR="00833BD3" w:rsidRDefault="00000000">
            <w:pPr>
              <w:pStyle w:val="TAL"/>
              <w:rPr>
                <w:lang w:val="en-US" w:eastAsia="ko-KR"/>
              </w:rPr>
            </w:pPr>
            <w:r>
              <w:rPr>
                <w:lang w:val="en-US" w:eastAsia="ko-KR"/>
              </w:rPr>
              <w:t>- estimated duration for which target object stays in-range.</w:t>
            </w:r>
          </w:p>
        </w:tc>
      </w:tr>
      <w:tr w:rsidR="00833BD3" w14:paraId="2F12B422" w14:textId="77777777">
        <w:trPr>
          <w:jc w:val="center"/>
        </w:trPr>
        <w:tc>
          <w:tcPr>
            <w:tcW w:w="2880" w:type="dxa"/>
            <w:tcBorders>
              <w:top w:val="single" w:sz="4" w:space="0" w:color="000000"/>
              <w:left w:val="single" w:sz="4" w:space="0" w:color="000000"/>
              <w:bottom w:val="single" w:sz="4" w:space="0" w:color="000000"/>
            </w:tcBorders>
          </w:tcPr>
          <w:p w14:paraId="4493FFBA" w14:textId="77777777" w:rsidR="00833BD3" w:rsidRDefault="00000000">
            <w:pPr>
              <w:pStyle w:val="TAL"/>
              <w:rPr>
                <w:color w:val="000000"/>
                <w:lang w:val="en-US"/>
              </w:rPr>
            </w:pPr>
            <w:r>
              <w:rPr>
                <w:color w:val="000000"/>
                <w:lang w:val="en-US"/>
              </w:rPr>
              <w:t>Target object ID</w:t>
            </w:r>
          </w:p>
        </w:tc>
        <w:tc>
          <w:tcPr>
            <w:tcW w:w="1165" w:type="dxa"/>
            <w:tcBorders>
              <w:top w:val="single" w:sz="4" w:space="0" w:color="000000"/>
              <w:left w:val="single" w:sz="4" w:space="0" w:color="000000"/>
              <w:bottom w:val="single" w:sz="4" w:space="0" w:color="000000"/>
            </w:tcBorders>
          </w:tcPr>
          <w:p w14:paraId="7CC668EB"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2B40438" w14:textId="77777777" w:rsidR="00833BD3" w:rsidRDefault="00000000">
            <w:pPr>
              <w:pStyle w:val="TAL"/>
              <w:rPr>
                <w:lang w:val="en-US" w:eastAsia="ko-KR"/>
              </w:rPr>
            </w:pPr>
            <w:r>
              <w:rPr>
                <w:lang w:val="en-US" w:eastAsia="ko-KR"/>
              </w:rPr>
              <w:t>Target object ID being serviced</w:t>
            </w:r>
          </w:p>
        </w:tc>
      </w:tr>
      <w:tr w:rsidR="00833BD3" w14:paraId="06016F8A" w14:textId="77777777">
        <w:trPr>
          <w:jc w:val="center"/>
        </w:trPr>
        <w:tc>
          <w:tcPr>
            <w:tcW w:w="2880" w:type="dxa"/>
            <w:tcBorders>
              <w:top w:val="single" w:sz="4" w:space="0" w:color="000000"/>
              <w:left w:val="single" w:sz="4" w:space="0" w:color="000000"/>
              <w:bottom w:val="single" w:sz="4" w:space="0" w:color="000000"/>
            </w:tcBorders>
          </w:tcPr>
          <w:p w14:paraId="7B954361" w14:textId="77777777" w:rsidR="00833BD3" w:rsidRDefault="00000000">
            <w:pPr>
              <w:pStyle w:val="TAL"/>
              <w:rPr>
                <w:color w:val="000000"/>
                <w:lang w:val="en-US"/>
              </w:rPr>
            </w:pPr>
            <w:r>
              <w:rPr>
                <w:color w:val="000000"/>
                <w:lang w:val="en-US"/>
              </w:rPr>
              <w:t>Tracking range of interest</w:t>
            </w:r>
          </w:p>
        </w:tc>
        <w:tc>
          <w:tcPr>
            <w:tcW w:w="1165" w:type="dxa"/>
            <w:tcBorders>
              <w:top w:val="single" w:sz="4" w:space="0" w:color="000000"/>
              <w:left w:val="single" w:sz="4" w:space="0" w:color="000000"/>
              <w:bottom w:val="single" w:sz="4" w:space="0" w:color="000000"/>
            </w:tcBorders>
          </w:tcPr>
          <w:p w14:paraId="2846E7EF"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33C93DD" w14:textId="77777777" w:rsidR="00833BD3" w:rsidRDefault="00000000">
            <w:pPr>
              <w:pStyle w:val="TAL"/>
              <w:rPr>
                <w:lang w:val="en-US" w:eastAsia="ko-KR"/>
              </w:rPr>
            </w:pPr>
            <w:r>
              <w:rPr>
                <w:lang w:val="en-US" w:eastAsia="ko-KR"/>
              </w:rPr>
              <w:t>Range for target object tracking</w:t>
            </w:r>
          </w:p>
        </w:tc>
      </w:tr>
      <w:tr w:rsidR="00833BD3" w14:paraId="38B58918" w14:textId="77777777">
        <w:trPr>
          <w:jc w:val="center"/>
        </w:trPr>
        <w:tc>
          <w:tcPr>
            <w:tcW w:w="2880" w:type="dxa"/>
            <w:tcBorders>
              <w:top w:val="single" w:sz="4" w:space="0" w:color="000000"/>
              <w:left w:val="single" w:sz="4" w:space="0" w:color="000000"/>
              <w:bottom w:val="single" w:sz="4" w:space="0" w:color="000000"/>
            </w:tcBorders>
          </w:tcPr>
          <w:p w14:paraId="0020A3FB" w14:textId="77777777" w:rsidR="00833BD3" w:rsidRDefault="00000000">
            <w:pPr>
              <w:pStyle w:val="TAL"/>
              <w:rPr>
                <w:color w:val="000000"/>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7F3F730D"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02DB3A2" w14:textId="77777777" w:rsidR="00833BD3" w:rsidRDefault="00000000">
            <w:pPr>
              <w:pStyle w:val="TAL"/>
              <w:rPr>
                <w:lang w:val="en-US" w:eastAsia="ko-KR"/>
              </w:rPr>
            </w:pPr>
            <w:r>
              <w:rPr>
                <w:lang w:val="en-US" w:eastAsia="ko-KR"/>
              </w:rPr>
              <w:t>Specifies when to notify, possible events are:</w:t>
            </w:r>
          </w:p>
          <w:p w14:paraId="34512418" w14:textId="77777777" w:rsidR="00833BD3" w:rsidRDefault="00000000">
            <w:pPr>
              <w:pStyle w:val="TAL"/>
              <w:numPr>
                <w:ilvl w:val="0"/>
                <w:numId w:val="19"/>
              </w:numPr>
              <w:ind w:left="170" w:hanging="142"/>
              <w:rPr>
                <w:lang w:val="en-US" w:eastAsia="ko-KR"/>
              </w:rPr>
            </w:pPr>
            <w:r>
              <w:rPr>
                <w:lang w:val="en-US" w:eastAsia="ko-KR"/>
              </w:rPr>
              <w:t>When requested sensing enabler service result is ready, notify it promptly.</w:t>
            </w:r>
          </w:p>
          <w:p w14:paraId="27E2892F" w14:textId="77777777" w:rsidR="00833BD3" w:rsidRDefault="00000000">
            <w:pPr>
              <w:pStyle w:val="TAL"/>
              <w:numPr>
                <w:ilvl w:val="0"/>
                <w:numId w:val="19"/>
              </w:numPr>
              <w:ind w:left="170" w:hanging="142"/>
              <w:rPr>
                <w:lang w:val="en-US" w:eastAsia="ko-KR"/>
              </w:rPr>
            </w:pPr>
            <w:r>
              <w:rPr>
                <w:lang w:val="en-US" w:eastAsia="ko-KR"/>
              </w:rPr>
              <w:t>Periodically (with duration and interval time)</w:t>
            </w:r>
          </w:p>
        </w:tc>
      </w:tr>
    </w:tbl>
    <w:p w14:paraId="27594054" w14:textId="77777777" w:rsidR="00833BD3" w:rsidRDefault="00833BD3"/>
    <w:p w14:paraId="26058B7E" w14:textId="77777777" w:rsidR="00833BD3" w:rsidRDefault="00000000">
      <w:pPr>
        <w:pStyle w:val="Heading5"/>
        <w:rPr>
          <w:lang w:eastAsia="zh-CN"/>
        </w:rPr>
      </w:pPr>
      <w:bookmarkStart w:id="440" w:name="_Toc215009718"/>
      <w:r>
        <w:rPr>
          <w:lang w:eastAsia="zh-CN"/>
        </w:rPr>
        <w:t>6.</w:t>
      </w:r>
      <w:r>
        <w:rPr>
          <w:rFonts w:hint="eastAsia"/>
          <w:lang w:val="en-US" w:eastAsia="zh-CN"/>
        </w:rPr>
        <w:t>18</w:t>
      </w:r>
      <w:r>
        <w:rPr>
          <w:lang w:eastAsia="zh-CN"/>
        </w:rPr>
        <w:t>.1.2.2</w:t>
      </w:r>
      <w:r>
        <w:rPr>
          <w:lang w:eastAsia="zh-CN"/>
        </w:rPr>
        <w:tab/>
        <w:t>Sensing enabler service subscribe response</w:t>
      </w:r>
      <w:bookmarkEnd w:id="440"/>
    </w:p>
    <w:p w14:paraId="3DC5245C" w14:textId="77777777" w:rsidR="00833BD3" w:rsidRDefault="00000000">
      <w:pPr>
        <w:rPr>
          <w:lang w:val="en-US"/>
        </w:rPr>
      </w:pPr>
      <w:r>
        <w:rPr>
          <w:lang w:val="en-US"/>
        </w:rPr>
        <w:t>Table 6.</w:t>
      </w:r>
      <w:r>
        <w:rPr>
          <w:rFonts w:eastAsia="SimSun" w:hint="eastAsia"/>
          <w:lang w:val="en-US" w:eastAsia="zh-CN"/>
        </w:rPr>
        <w:t>18</w:t>
      </w:r>
      <w:r>
        <w:rPr>
          <w:lang w:val="en-US"/>
        </w:rPr>
        <w:t>.1.2.2-1 shows the Sensing enabler service subscribe response sent by SEAL Sensing Enabler server to SEAL SM server as the response to sensing enabler service subscribe request.</w:t>
      </w:r>
    </w:p>
    <w:p w14:paraId="4F10B11E" w14:textId="77777777" w:rsidR="00833BD3" w:rsidRDefault="00000000">
      <w:pPr>
        <w:pStyle w:val="TH"/>
      </w:pPr>
      <w:r>
        <w:lastRenderedPageBreak/>
        <w:t>Table 6.</w:t>
      </w:r>
      <w:r>
        <w:rPr>
          <w:rFonts w:eastAsia="SimSun" w:hint="eastAsia"/>
          <w:lang w:val="en-US" w:eastAsia="zh-CN"/>
        </w:rPr>
        <w:t>18</w:t>
      </w:r>
      <w:r>
        <w:t>.1.2.2-1: Sensing enabler service subscribe response</w:t>
      </w:r>
    </w:p>
    <w:tbl>
      <w:tblPr>
        <w:tblW w:w="8640" w:type="dxa"/>
        <w:jc w:val="center"/>
        <w:tblLayout w:type="fixed"/>
        <w:tblLook w:val="04A0" w:firstRow="1" w:lastRow="0" w:firstColumn="1" w:lastColumn="0" w:noHBand="0" w:noVBand="1"/>
      </w:tblPr>
      <w:tblGrid>
        <w:gridCol w:w="2880"/>
        <w:gridCol w:w="1165"/>
        <w:gridCol w:w="4595"/>
      </w:tblGrid>
      <w:tr w:rsidR="00833BD3" w14:paraId="1910E54B" w14:textId="77777777">
        <w:trPr>
          <w:jc w:val="center"/>
        </w:trPr>
        <w:tc>
          <w:tcPr>
            <w:tcW w:w="2880" w:type="dxa"/>
            <w:tcBorders>
              <w:top w:val="single" w:sz="4" w:space="0" w:color="000000"/>
              <w:left w:val="single" w:sz="4" w:space="0" w:color="000000"/>
              <w:bottom w:val="single" w:sz="4" w:space="0" w:color="000000"/>
            </w:tcBorders>
          </w:tcPr>
          <w:p w14:paraId="4E67A19E"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8AFFC71"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2747749" w14:textId="77777777" w:rsidR="00833BD3" w:rsidRDefault="00000000">
            <w:pPr>
              <w:pStyle w:val="TAH"/>
            </w:pPr>
            <w:r>
              <w:t>Description</w:t>
            </w:r>
          </w:p>
        </w:tc>
      </w:tr>
      <w:tr w:rsidR="00833BD3" w14:paraId="54F9A0E1" w14:textId="77777777">
        <w:trPr>
          <w:jc w:val="center"/>
        </w:trPr>
        <w:tc>
          <w:tcPr>
            <w:tcW w:w="2880" w:type="dxa"/>
            <w:tcBorders>
              <w:top w:val="single" w:sz="4" w:space="0" w:color="000000"/>
              <w:left w:val="single" w:sz="4" w:space="0" w:color="000000"/>
              <w:bottom w:val="single" w:sz="4" w:space="0" w:color="000000"/>
            </w:tcBorders>
          </w:tcPr>
          <w:p w14:paraId="38392372" w14:textId="77777777" w:rsidR="00833BD3" w:rsidRDefault="00000000">
            <w:pPr>
              <w:pStyle w:val="TAL"/>
            </w:pPr>
            <w:r>
              <w:rPr>
                <w:lang w:eastAsia="zh-CN"/>
              </w:rPr>
              <w:t>Result</w:t>
            </w:r>
          </w:p>
        </w:tc>
        <w:tc>
          <w:tcPr>
            <w:tcW w:w="1165" w:type="dxa"/>
            <w:tcBorders>
              <w:top w:val="single" w:sz="4" w:space="0" w:color="000000"/>
              <w:left w:val="single" w:sz="4" w:space="0" w:color="000000"/>
              <w:bottom w:val="single" w:sz="4" w:space="0" w:color="000000"/>
            </w:tcBorders>
          </w:tcPr>
          <w:p w14:paraId="0311A4E9"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6F01F9D" w14:textId="77777777" w:rsidR="00833BD3" w:rsidRDefault="00000000">
            <w:pPr>
              <w:pStyle w:val="TAL"/>
            </w:pPr>
            <w:r>
              <w:rPr>
                <w:lang w:eastAsia="zh-CN"/>
              </w:rPr>
              <w:t>Result (i.e., success or failure) of the sensing enabler service subscribe request</w:t>
            </w:r>
          </w:p>
        </w:tc>
      </w:tr>
      <w:tr w:rsidR="00833BD3" w14:paraId="4874C010" w14:textId="77777777">
        <w:trPr>
          <w:jc w:val="center"/>
        </w:trPr>
        <w:tc>
          <w:tcPr>
            <w:tcW w:w="2880" w:type="dxa"/>
            <w:tcBorders>
              <w:top w:val="single" w:sz="4" w:space="0" w:color="000000"/>
              <w:left w:val="single" w:sz="4" w:space="0" w:color="000000"/>
              <w:bottom w:val="single" w:sz="4" w:space="0" w:color="000000"/>
            </w:tcBorders>
          </w:tcPr>
          <w:p w14:paraId="079DB63A" w14:textId="77777777" w:rsidR="00833BD3" w:rsidRDefault="00000000">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tcPr>
          <w:p w14:paraId="4864846B"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338E34C" w14:textId="77777777" w:rsidR="00833BD3" w:rsidRDefault="00000000">
            <w:pPr>
              <w:pStyle w:val="TAL"/>
              <w:rPr>
                <w:lang w:eastAsia="zh-CN"/>
              </w:rPr>
            </w:pPr>
            <w:r>
              <w:rPr>
                <w:lang w:eastAsia="zh-CN"/>
              </w:rPr>
              <w:t>Sensing enabler service subscription identifier</w:t>
            </w:r>
          </w:p>
        </w:tc>
      </w:tr>
      <w:tr w:rsidR="00833BD3" w14:paraId="4F784BC7" w14:textId="77777777">
        <w:trPr>
          <w:jc w:val="center"/>
        </w:trPr>
        <w:tc>
          <w:tcPr>
            <w:tcW w:w="2880" w:type="dxa"/>
            <w:tcBorders>
              <w:top w:val="single" w:sz="4" w:space="0" w:color="000000"/>
              <w:left w:val="single" w:sz="4" w:space="0" w:color="000000"/>
              <w:bottom w:val="single" w:sz="4" w:space="0" w:color="000000"/>
            </w:tcBorders>
          </w:tcPr>
          <w:p w14:paraId="41F8FD67" w14:textId="77777777" w:rsidR="00833BD3" w:rsidRDefault="00000000">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tcPr>
          <w:p w14:paraId="081E3F39"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B6C2947" w14:textId="77777777" w:rsidR="00833BD3" w:rsidRDefault="00000000">
            <w:pPr>
              <w:pStyle w:val="TAL"/>
              <w:rPr>
                <w:lang w:eastAsia="zh-CN"/>
              </w:rPr>
            </w:pPr>
            <w:r>
              <w:rPr>
                <w:lang w:eastAsia="zh-CN"/>
              </w:rPr>
              <w:t>Subscription expiry time</w:t>
            </w:r>
          </w:p>
        </w:tc>
      </w:tr>
      <w:tr w:rsidR="00833BD3" w14:paraId="60EB6B7C" w14:textId="77777777">
        <w:trPr>
          <w:jc w:val="center"/>
        </w:trPr>
        <w:tc>
          <w:tcPr>
            <w:tcW w:w="2880" w:type="dxa"/>
            <w:tcBorders>
              <w:top w:val="single" w:sz="4" w:space="0" w:color="000000"/>
              <w:left w:val="single" w:sz="4" w:space="0" w:color="000000"/>
              <w:bottom w:val="single" w:sz="4" w:space="0" w:color="000000"/>
            </w:tcBorders>
          </w:tcPr>
          <w:p w14:paraId="54FFF9F8" w14:textId="77777777" w:rsidR="00833BD3" w:rsidRDefault="00000000">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tcPr>
          <w:p w14:paraId="7B256F6A"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6302AEB" w14:textId="77777777" w:rsidR="00833BD3" w:rsidRDefault="00000000">
            <w:pPr>
              <w:pStyle w:val="TAL"/>
              <w:rPr>
                <w:lang w:eastAsia="zh-CN"/>
              </w:rPr>
            </w:pPr>
            <w:r>
              <w:rPr>
                <w:lang w:eastAsia="zh-CN"/>
              </w:rPr>
              <w:t>Indicates reason for the failure.</w:t>
            </w:r>
          </w:p>
        </w:tc>
      </w:tr>
      <w:tr w:rsidR="00833BD3" w14:paraId="5F6FC4D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876663" w14:textId="77777777" w:rsidR="00833BD3" w:rsidRDefault="00000000">
            <w:pPr>
              <w:pStyle w:val="TAN"/>
              <w:rPr>
                <w:lang w:eastAsia="zh-CN"/>
              </w:rPr>
            </w:pPr>
            <w:r>
              <w:rPr>
                <w:lang w:eastAsia="zh-CN"/>
              </w:rPr>
              <w:t>NOTE:</w:t>
            </w:r>
            <w:r>
              <w:tab/>
            </w:r>
            <w:r>
              <w:rPr>
                <w:lang w:eastAsia="zh-CN"/>
              </w:rPr>
              <w:t>This IE is mandatory when Result IE indicates success.</w:t>
            </w:r>
          </w:p>
        </w:tc>
      </w:tr>
    </w:tbl>
    <w:p w14:paraId="178390A6" w14:textId="77777777" w:rsidR="006E4E13" w:rsidRDefault="006E4E13" w:rsidP="006E4E13">
      <w:pPr>
        <w:rPr>
          <w:lang w:eastAsia="zh-CN"/>
        </w:rPr>
      </w:pPr>
    </w:p>
    <w:p w14:paraId="5DDF8D5A" w14:textId="63CF01C3" w:rsidR="00833BD3" w:rsidRDefault="00000000">
      <w:pPr>
        <w:pStyle w:val="Heading5"/>
        <w:rPr>
          <w:lang w:eastAsia="zh-CN"/>
        </w:rPr>
      </w:pPr>
      <w:bookmarkStart w:id="441" w:name="_Toc215009719"/>
      <w:r>
        <w:rPr>
          <w:lang w:eastAsia="zh-CN"/>
        </w:rPr>
        <w:t>6.</w:t>
      </w:r>
      <w:r>
        <w:rPr>
          <w:rFonts w:hint="eastAsia"/>
          <w:lang w:val="en-US" w:eastAsia="zh-CN"/>
        </w:rPr>
        <w:t>18</w:t>
      </w:r>
      <w:r>
        <w:rPr>
          <w:lang w:eastAsia="zh-CN"/>
        </w:rPr>
        <w:t>.1.2.3</w:t>
      </w:r>
      <w:r>
        <w:rPr>
          <w:lang w:eastAsia="zh-CN"/>
        </w:rPr>
        <w:tab/>
        <w:t>Sensing enabler service notification</w:t>
      </w:r>
      <w:bookmarkEnd w:id="441"/>
    </w:p>
    <w:p w14:paraId="643E8B56" w14:textId="77777777" w:rsidR="00833BD3" w:rsidRDefault="00833BD3">
      <w:pPr>
        <w:rPr>
          <w:lang w:val="en-US"/>
        </w:rPr>
      </w:pPr>
    </w:p>
    <w:p w14:paraId="4E7453AF" w14:textId="77777777" w:rsidR="00833BD3" w:rsidRDefault="00000000">
      <w:pPr>
        <w:pStyle w:val="TH"/>
      </w:pPr>
      <w:r>
        <w:t>Table 6.</w:t>
      </w:r>
      <w:r>
        <w:rPr>
          <w:rFonts w:eastAsia="SimSun" w:hint="eastAsia"/>
          <w:lang w:val="en-US" w:eastAsia="zh-CN"/>
        </w:rPr>
        <w:t>18</w:t>
      </w:r>
      <w:r>
        <w:t>.1.2.3-1: Sensing enabler service notification</w:t>
      </w:r>
    </w:p>
    <w:tbl>
      <w:tblPr>
        <w:tblW w:w="8640" w:type="dxa"/>
        <w:jc w:val="center"/>
        <w:tblLayout w:type="fixed"/>
        <w:tblLook w:val="04A0" w:firstRow="1" w:lastRow="0" w:firstColumn="1" w:lastColumn="0" w:noHBand="0" w:noVBand="1"/>
      </w:tblPr>
      <w:tblGrid>
        <w:gridCol w:w="2880"/>
        <w:gridCol w:w="1165"/>
        <w:gridCol w:w="4595"/>
      </w:tblGrid>
      <w:tr w:rsidR="00833BD3" w14:paraId="1E6ED014" w14:textId="77777777">
        <w:trPr>
          <w:jc w:val="center"/>
        </w:trPr>
        <w:tc>
          <w:tcPr>
            <w:tcW w:w="2880" w:type="dxa"/>
            <w:tcBorders>
              <w:top w:val="single" w:sz="4" w:space="0" w:color="000000"/>
              <w:left w:val="single" w:sz="4" w:space="0" w:color="000000"/>
              <w:bottom w:val="single" w:sz="4" w:space="0" w:color="000000"/>
            </w:tcBorders>
          </w:tcPr>
          <w:p w14:paraId="5FBB3A90"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CC285EC"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D987FE2" w14:textId="77777777" w:rsidR="00833BD3" w:rsidRDefault="00000000">
            <w:pPr>
              <w:pStyle w:val="TAH"/>
            </w:pPr>
            <w:r>
              <w:t>Description</w:t>
            </w:r>
          </w:p>
        </w:tc>
      </w:tr>
      <w:tr w:rsidR="00833BD3" w14:paraId="407207F3" w14:textId="77777777">
        <w:trPr>
          <w:jc w:val="center"/>
        </w:trPr>
        <w:tc>
          <w:tcPr>
            <w:tcW w:w="2880" w:type="dxa"/>
            <w:tcBorders>
              <w:top w:val="single" w:sz="4" w:space="0" w:color="000000"/>
              <w:left w:val="single" w:sz="4" w:space="0" w:color="000000"/>
              <w:bottom w:val="single" w:sz="4" w:space="0" w:color="000000"/>
            </w:tcBorders>
          </w:tcPr>
          <w:p w14:paraId="1C3153FA" w14:textId="77777777" w:rsidR="00833BD3" w:rsidRDefault="00000000">
            <w:pPr>
              <w:pStyle w:val="TAL"/>
              <w:rPr>
                <w:lang w:eastAsia="zh-CN"/>
              </w:rPr>
            </w:pPr>
            <w:r>
              <w:rPr>
                <w:lang w:eastAsia="zh-CN"/>
              </w:rPr>
              <w:t>Subscription ID</w:t>
            </w:r>
          </w:p>
        </w:tc>
        <w:tc>
          <w:tcPr>
            <w:tcW w:w="1165" w:type="dxa"/>
            <w:tcBorders>
              <w:top w:val="single" w:sz="4" w:space="0" w:color="000000"/>
              <w:left w:val="single" w:sz="4" w:space="0" w:color="000000"/>
              <w:bottom w:val="single" w:sz="4" w:space="0" w:color="000000"/>
            </w:tcBorders>
          </w:tcPr>
          <w:p w14:paraId="2B6F66F4" w14:textId="77777777" w:rsidR="00833BD3"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BCD5CE7" w14:textId="77777777" w:rsidR="00833BD3" w:rsidRDefault="00000000">
            <w:pPr>
              <w:pStyle w:val="TAL"/>
              <w:rPr>
                <w:lang w:eastAsia="zh-CN"/>
              </w:rPr>
            </w:pPr>
            <w:r>
              <w:rPr>
                <w:lang w:eastAsia="zh-CN"/>
              </w:rPr>
              <w:t>Sensing enabler service subscription identifier</w:t>
            </w:r>
          </w:p>
        </w:tc>
      </w:tr>
      <w:tr w:rsidR="00833BD3" w14:paraId="21470574" w14:textId="77777777">
        <w:trPr>
          <w:jc w:val="center"/>
        </w:trPr>
        <w:tc>
          <w:tcPr>
            <w:tcW w:w="2880" w:type="dxa"/>
            <w:tcBorders>
              <w:top w:val="single" w:sz="4" w:space="0" w:color="000000"/>
              <w:left w:val="single" w:sz="4" w:space="0" w:color="000000"/>
              <w:bottom w:val="single" w:sz="4" w:space="0" w:color="000000"/>
            </w:tcBorders>
          </w:tcPr>
          <w:p w14:paraId="71A7BCD5" w14:textId="77777777" w:rsidR="00833BD3" w:rsidRDefault="00000000">
            <w:pPr>
              <w:pStyle w:val="TAL"/>
              <w:rPr>
                <w:lang w:eastAsia="zh-CN"/>
              </w:rPr>
            </w:pPr>
            <w:r>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4B042320" w14:textId="77777777" w:rsidR="00833BD3"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8C46441" w14:textId="77777777" w:rsidR="00833BD3" w:rsidRDefault="00000000">
            <w:pPr>
              <w:pStyle w:val="TAL"/>
              <w:rPr>
                <w:lang w:eastAsia="zh-CN"/>
              </w:rPr>
            </w:pPr>
            <w:r>
              <w:rPr>
                <w:lang w:eastAsia="zh-CN"/>
              </w:rPr>
              <w:t>Specifies requested sensing service result. The objects in the notification information may include either all objects detected in the given area of interest, or only include changed objects, depending on the type of service requested (e.g., object tracking service with changed objects only indication).</w:t>
            </w:r>
          </w:p>
        </w:tc>
      </w:tr>
      <w:tr w:rsidR="00833BD3" w14:paraId="5F12C1D9" w14:textId="77777777">
        <w:trPr>
          <w:jc w:val="center"/>
        </w:trPr>
        <w:tc>
          <w:tcPr>
            <w:tcW w:w="2880" w:type="dxa"/>
            <w:tcBorders>
              <w:top w:val="single" w:sz="4" w:space="0" w:color="000000"/>
              <w:left w:val="single" w:sz="4" w:space="0" w:color="000000"/>
              <w:bottom w:val="single" w:sz="4" w:space="0" w:color="000000"/>
            </w:tcBorders>
          </w:tcPr>
          <w:p w14:paraId="3CA90616" w14:textId="77777777" w:rsidR="00833BD3" w:rsidRDefault="00000000">
            <w:pPr>
              <w:pStyle w:val="TAL"/>
              <w:rPr>
                <w:lang w:eastAsia="zh-CN"/>
              </w:rPr>
            </w:pPr>
            <w:r>
              <w:t>&gt; List of detected objects</w:t>
            </w:r>
          </w:p>
        </w:tc>
        <w:tc>
          <w:tcPr>
            <w:tcW w:w="1165" w:type="dxa"/>
            <w:tcBorders>
              <w:top w:val="single" w:sz="4" w:space="0" w:color="000000"/>
              <w:left w:val="single" w:sz="4" w:space="0" w:color="000000"/>
              <w:bottom w:val="single" w:sz="4" w:space="0" w:color="000000"/>
            </w:tcBorders>
          </w:tcPr>
          <w:p w14:paraId="3B5B56C1" w14:textId="77777777" w:rsidR="00833BD3" w:rsidRDefault="00000000">
            <w:pPr>
              <w:pStyle w:val="TAC"/>
              <w:rPr>
                <w:lang w:val="en-US"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A1BFF02" w14:textId="77777777" w:rsidR="00833BD3" w:rsidRDefault="00000000">
            <w:pPr>
              <w:pStyle w:val="TAL"/>
              <w:rPr>
                <w:lang w:eastAsia="zh-CN"/>
              </w:rPr>
            </w:pPr>
            <w:r>
              <w:t>Object information detected in the given area of interest. Each element includes the information described below.</w:t>
            </w:r>
          </w:p>
        </w:tc>
      </w:tr>
      <w:tr w:rsidR="00833BD3" w14:paraId="35B34DD0" w14:textId="77777777">
        <w:trPr>
          <w:jc w:val="center"/>
        </w:trPr>
        <w:tc>
          <w:tcPr>
            <w:tcW w:w="2880" w:type="dxa"/>
            <w:tcBorders>
              <w:top w:val="single" w:sz="4" w:space="0" w:color="000000"/>
              <w:left w:val="single" w:sz="4" w:space="0" w:color="000000"/>
              <w:bottom w:val="single" w:sz="4" w:space="0" w:color="000000"/>
            </w:tcBorders>
          </w:tcPr>
          <w:p w14:paraId="6DA37EAA" w14:textId="77777777" w:rsidR="00833BD3" w:rsidRDefault="00000000">
            <w:pPr>
              <w:pStyle w:val="TAL"/>
              <w:rPr>
                <w:lang w:eastAsia="zh-CN"/>
              </w:rPr>
            </w:pPr>
            <w:r>
              <w:rPr>
                <w:lang w:eastAsia="zh-CN"/>
              </w:rPr>
              <w:t>&gt;&gt; Object ID</w:t>
            </w:r>
          </w:p>
        </w:tc>
        <w:tc>
          <w:tcPr>
            <w:tcW w:w="1165" w:type="dxa"/>
            <w:tcBorders>
              <w:top w:val="single" w:sz="4" w:space="0" w:color="000000"/>
              <w:left w:val="single" w:sz="4" w:space="0" w:color="000000"/>
              <w:bottom w:val="single" w:sz="4" w:space="0" w:color="000000"/>
            </w:tcBorders>
          </w:tcPr>
          <w:p w14:paraId="343F41FC"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9D32EB2" w14:textId="77777777" w:rsidR="00833BD3" w:rsidRDefault="00000000">
            <w:pPr>
              <w:pStyle w:val="TAL"/>
              <w:rPr>
                <w:lang w:eastAsia="zh-CN"/>
              </w:rPr>
            </w:pPr>
            <w:r>
              <w:rPr>
                <w:lang w:eastAsia="zh-CN"/>
              </w:rPr>
              <w:t>Detected object identifier</w:t>
            </w:r>
          </w:p>
        </w:tc>
      </w:tr>
      <w:tr w:rsidR="00833BD3" w14:paraId="7F5B91BB" w14:textId="77777777">
        <w:trPr>
          <w:jc w:val="center"/>
        </w:trPr>
        <w:tc>
          <w:tcPr>
            <w:tcW w:w="2880" w:type="dxa"/>
            <w:tcBorders>
              <w:top w:val="single" w:sz="4" w:space="0" w:color="000000"/>
              <w:left w:val="single" w:sz="4" w:space="0" w:color="000000"/>
              <w:bottom w:val="single" w:sz="4" w:space="0" w:color="000000"/>
            </w:tcBorders>
          </w:tcPr>
          <w:p w14:paraId="3ABCF4D0" w14:textId="77777777" w:rsidR="00833BD3" w:rsidRDefault="00000000">
            <w:pPr>
              <w:pStyle w:val="TAL"/>
              <w:rPr>
                <w:lang w:val="en-US" w:eastAsia="zh-CN"/>
              </w:rPr>
            </w:pPr>
            <w:r>
              <w:rPr>
                <w:lang w:val="en-US" w:eastAsia="zh-CN"/>
              </w:rPr>
              <w:t>&gt;&gt; Object type</w:t>
            </w:r>
          </w:p>
        </w:tc>
        <w:tc>
          <w:tcPr>
            <w:tcW w:w="1165" w:type="dxa"/>
            <w:tcBorders>
              <w:top w:val="single" w:sz="4" w:space="0" w:color="000000"/>
              <w:left w:val="single" w:sz="4" w:space="0" w:color="000000"/>
              <w:bottom w:val="single" w:sz="4" w:space="0" w:color="000000"/>
            </w:tcBorders>
          </w:tcPr>
          <w:p w14:paraId="7E0897A4"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AAE64BE" w14:textId="77777777" w:rsidR="00833BD3" w:rsidRDefault="00000000">
            <w:pPr>
              <w:pStyle w:val="TAL"/>
              <w:rPr>
                <w:lang w:eastAsia="zh-CN"/>
              </w:rPr>
            </w:pPr>
            <w:r>
              <w:rPr>
                <w:lang w:eastAsia="zh-CN"/>
              </w:rPr>
              <w:t>Type of the object. Stationary or trackable, and other classified type based on the object specific attribute information (e.g., specific type of living things, materials, machineries, etc.).</w:t>
            </w:r>
          </w:p>
        </w:tc>
      </w:tr>
      <w:tr w:rsidR="00833BD3" w14:paraId="2F4015F0" w14:textId="77777777">
        <w:trPr>
          <w:jc w:val="center"/>
        </w:trPr>
        <w:tc>
          <w:tcPr>
            <w:tcW w:w="2880" w:type="dxa"/>
            <w:tcBorders>
              <w:top w:val="single" w:sz="4" w:space="0" w:color="000000"/>
              <w:left w:val="single" w:sz="4" w:space="0" w:color="000000"/>
              <w:bottom w:val="single" w:sz="4" w:space="0" w:color="000000"/>
            </w:tcBorders>
          </w:tcPr>
          <w:p w14:paraId="76F2A26D" w14:textId="77777777" w:rsidR="00833BD3" w:rsidRDefault="00000000">
            <w:pPr>
              <w:pStyle w:val="TAL"/>
              <w:rPr>
                <w:lang w:val="en-US" w:eastAsia="zh-CN"/>
              </w:rPr>
            </w:pPr>
            <w:r>
              <w:rPr>
                <w:lang w:val="en-US" w:eastAsia="zh-CN"/>
              </w:rPr>
              <w:t>&gt;&gt; Object specific attribute information</w:t>
            </w:r>
          </w:p>
        </w:tc>
        <w:tc>
          <w:tcPr>
            <w:tcW w:w="1165" w:type="dxa"/>
            <w:tcBorders>
              <w:top w:val="single" w:sz="4" w:space="0" w:color="000000"/>
              <w:left w:val="single" w:sz="4" w:space="0" w:color="000000"/>
              <w:bottom w:val="single" w:sz="4" w:space="0" w:color="000000"/>
            </w:tcBorders>
          </w:tcPr>
          <w:p w14:paraId="554E143A"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F6ACCD0" w14:textId="77777777" w:rsidR="00833BD3" w:rsidRDefault="00000000">
            <w:pPr>
              <w:pStyle w:val="TAL"/>
              <w:rPr>
                <w:lang w:eastAsia="zh-CN"/>
              </w:rPr>
            </w:pPr>
            <w:r>
              <w:rPr>
                <w:lang w:val="en-US"/>
              </w:rPr>
              <w:t>Object specific attribute information (e.g., size, shape, texture, etc.)</w:t>
            </w:r>
          </w:p>
        </w:tc>
      </w:tr>
      <w:tr w:rsidR="00833BD3" w14:paraId="135F4D56" w14:textId="77777777">
        <w:trPr>
          <w:jc w:val="center"/>
        </w:trPr>
        <w:tc>
          <w:tcPr>
            <w:tcW w:w="2880" w:type="dxa"/>
            <w:tcBorders>
              <w:top w:val="single" w:sz="4" w:space="0" w:color="000000"/>
              <w:left w:val="single" w:sz="4" w:space="0" w:color="000000"/>
              <w:bottom w:val="single" w:sz="4" w:space="0" w:color="000000"/>
            </w:tcBorders>
          </w:tcPr>
          <w:p w14:paraId="489671E0" w14:textId="77777777" w:rsidR="00833BD3" w:rsidRDefault="00000000">
            <w:pPr>
              <w:pStyle w:val="TAL"/>
              <w:rPr>
                <w:lang w:eastAsia="zh-CN"/>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4E9B8879"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CF6B97" w14:textId="77777777" w:rsidR="00833BD3" w:rsidRDefault="00000000">
            <w:pPr>
              <w:pStyle w:val="TAL"/>
              <w:rPr>
                <w:lang w:eastAsia="zh-CN"/>
              </w:rPr>
            </w:pPr>
            <w:r>
              <w:rPr>
                <w:lang w:val="en-US"/>
              </w:rPr>
              <w:t>Specifies position, direction, velocity of the detected object.</w:t>
            </w:r>
          </w:p>
        </w:tc>
      </w:tr>
      <w:tr w:rsidR="00833BD3" w14:paraId="47D85722" w14:textId="77777777">
        <w:trPr>
          <w:jc w:val="center"/>
        </w:trPr>
        <w:tc>
          <w:tcPr>
            <w:tcW w:w="2880" w:type="dxa"/>
            <w:tcBorders>
              <w:top w:val="single" w:sz="4" w:space="0" w:color="000000"/>
              <w:left w:val="single" w:sz="4" w:space="0" w:color="000000"/>
              <w:bottom w:val="single" w:sz="4" w:space="0" w:color="000000"/>
            </w:tcBorders>
          </w:tcPr>
          <w:p w14:paraId="4A2688AD" w14:textId="77777777" w:rsidR="00833BD3" w:rsidRDefault="00000000">
            <w:pPr>
              <w:pStyle w:val="TAL"/>
              <w:rPr>
                <w:lang w:eastAsia="zh-CN"/>
              </w:rPr>
            </w:pPr>
            <w:r>
              <w:rPr>
                <w:rFonts w:hint="eastAsia"/>
                <w:lang w:val="en-US" w:eastAsia="ko-KR"/>
              </w:rPr>
              <w:t>&gt;</w:t>
            </w:r>
            <w:r>
              <w:rPr>
                <w:lang w:val="en-US" w:eastAsia="ko-KR"/>
              </w:rPr>
              <w:t>&gt; Changes to the object</w:t>
            </w:r>
          </w:p>
        </w:tc>
        <w:tc>
          <w:tcPr>
            <w:tcW w:w="1165" w:type="dxa"/>
            <w:tcBorders>
              <w:top w:val="single" w:sz="4" w:space="0" w:color="000000"/>
              <w:left w:val="single" w:sz="4" w:space="0" w:color="000000"/>
              <w:bottom w:val="single" w:sz="4" w:space="0" w:color="000000"/>
            </w:tcBorders>
          </w:tcPr>
          <w:p w14:paraId="435623AC"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AA35A9E" w14:textId="77777777" w:rsidR="00833BD3" w:rsidRDefault="00000000">
            <w:pPr>
              <w:pStyle w:val="TAL"/>
              <w:rPr>
                <w:lang w:eastAsia="zh-CN"/>
              </w:rPr>
            </w:pPr>
            <w:r>
              <w:rPr>
                <w:lang w:val="en-US" w:eastAsia="ko-KR"/>
              </w:rPr>
              <w:t>Detected o</w:t>
            </w:r>
            <w:r>
              <w:rPr>
                <w:lang w:eastAsia="ko-KR"/>
              </w:rPr>
              <w:t>bject change information requested by object tracking service</w:t>
            </w:r>
          </w:p>
        </w:tc>
      </w:tr>
      <w:tr w:rsidR="00833BD3" w14:paraId="19B240BB" w14:textId="77777777">
        <w:trPr>
          <w:jc w:val="center"/>
        </w:trPr>
        <w:tc>
          <w:tcPr>
            <w:tcW w:w="2880" w:type="dxa"/>
            <w:tcBorders>
              <w:top w:val="single" w:sz="4" w:space="0" w:color="000000"/>
              <w:left w:val="single" w:sz="4" w:space="0" w:color="000000"/>
              <w:bottom w:val="single" w:sz="4" w:space="0" w:color="000000"/>
            </w:tcBorders>
          </w:tcPr>
          <w:p w14:paraId="5193973B" w14:textId="77777777" w:rsidR="00833BD3" w:rsidRDefault="00000000">
            <w:pPr>
              <w:pStyle w:val="TAL"/>
              <w:rPr>
                <w:color w:val="000000"/>
                <w:lang w:val="en-US" w:eastAsia="ko-KR"/>
              </w:rPr>
            </w:pPr>
            <w:r>
              <w:rPr>
                <w:color w:val="000000"/>
                <w:lang w:val="en-US" w:eastAsia="ko-KR"/>
              </w:rPr>
              <w:t>&gt;&gt; Sensing result</w:t>
            </w:r>
          </w:p>
        </w:tc>
        <w:tc>
          <w:tcPr>
            <w:tcW w:w="1165" w:type="dxa"/>
            <w:tcBorders>
              <w:top w:val="single" w:sz="4" w:space="0" w:color="000000"/>
              <w:left w:val="single" w:sz="4" w:space="0" w:color="000000"/>
              <w:bottom w:val="single" w:sz="4" w:space="0" w:color="000000"/>
            </w:tcBorders>
          </w:tcPr>
          <w:p w14:paraId="261D9125"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75602B2" w14:textId="77777777" w:rsidR="00833BD3" w:rsidRDefault="00000000">
            <w:pPr>
              <w:pStyle w:val="TAL"/>
              <w:rPr>
                <w:lang w:val="en-US" w:eastAsia="ko-KR"/>
              </w:rPr>
            </w:pPr>
            <w:r>
              <w:rPr>
                <w:lang w:val="en-US" w:eastAsia="ko-KR"/>
              </w:rPr>
              <w:t>Sensing result received from 5G NF or enhanced sensing result</w:t>
            </w:r>
          </w:p>
        </w:tc>
      </w:tr>
      <w:tr w:rsidR="00833BD3" w14:paraId="4F51651F" w14:textId="77777777">
        <w:trPr>
          <w:jc w:val="center"/>
        </w:trPr>
        <w:tc>
          <w:tcPr>
            <w:tcW w:w="2880" w:type="dxa"/>
            <w:tcBorders>
              <w:top w:val="single" w:sz="4" w:space="0" w:color="000000"/>
              <w:left w:val="single" w:sz="4" w:space="0" w:color="000000"/>
              <w:bottom w:val="single" w:sz="4" w:space="0" w:color="000000"/>
            </w:tcBorders>
          </w:tcPr>
          <w:p w14:paraId="666A0625" w14:textId="77777777" w:rsidR="00833BD3" w:rsidRDefault="00000000">
            <w:pPr>
              <w:pStyle w:val="TAL"/>
              <w:rPr>
                <w:lang w:val="en-US" w:eastAsia="ko-KR"/>
              </w:rPr>
            </w:pPr>
            <w:r>
              <w:rPr>
                <w:lang w:val="en-US" w:eastAsia="ko-KR"/>
              </w:rPr>
              <w:t>&gt; Estimated duration of stay</w:t>
            </w:r>
          </w:p>
        </w:tc>
        <w:tc>
          <w:tcPr>
            <w:tcW w:w="1165" w:type="dxa"/>
            <w:tcBorders>
              <w:top w:val="single" w:sz="4" w:space="0" w:color="000000"/>
              <w:left w:val="single" w:sz="4" w:space="0" w:color="000000"/>
              <w:bottom w:val="single" w:sz="4" w:space="0" w:color="000000"/>
            </w:tcBorders>
          </w:tcPr>
          <w:p w14:paraId="0C7AACD6" w14:textId="77777777" w:rsidR="00833BD3" w:rsidRDefault="00000000">
            <w:pPr>
              <w:pStyle w:val="TAC"/>
              <w:rPr>
                <w:lang w:val="en-US"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4536BA" w14:textId="77777777" w:rsidR="00833BD3" w:rsidRDefault="00000000">
            <w:pPr>
              <w:pStyle w:val="TAL"/>
              <w:rPr>
                <w:lang w:val="en-US" w:eastAsia="ko-KR"/>
              </w:rPr>
            </w:pPr>
            <w:r>
              <w:rPr>
                <w:lang w:val="en-US" w:eastAsia="ko-KR"/>
              </w:rPr>
              <w:t>Estimated duration for which the target object stays in the tracking range of interest.</w:t>
            </w:r>
          </w:p>
        </w:tc>
      </w:tr>
      <w:tr w:rsidR="00833BD3" w14:paraId="5281EA69" w14:textId="77777777">
        <w:trPr>
          <w:jc w:val="center"/>
        </w:trPr>
        <w:tc>
          <w:tcPr>
            <w:tcW w:w="2880" w:type="dxa"/>
            <w:tcBorders>
              <w:top w:val="single" w:sz="4" w:space="0" w:color="000000"/>
              <w:left w:val="single" w:sz="4" w:space="0" w:color="000000"/>
              <w:bottom w:val="single" w:sz="4" w:space="0" w:color="000000"/>
            </w:tcBorders>
          </w:tcPr>
          <w:p w14:paraId="00A13127" w14:textId="77777777" w:rsidR="00833BD3" w:rsidRDefault="00000000">
            <w:pPr>
              <w:pStyle w:val="TAL"/>
              <w:rPr>
                <w:lang w:val="en-US" w:eastAsia="ko-KR"/>
              </w:rPr>
            </w:pPr>
            <w:r>
              <w:rPr>
                <w:rFonts w:hint="eastAsia"/>
                <w:lang w:val="en-US" w:eastAsia="ko-KR"/>
              </w:rPr>
              <w:t>&gt;</w:t>
            </w:r>
            <w:r>
              <w:rPr>
                <w:lang w:val="en-US" w:eastAsia="ko-KR"/>
              </w:rPr>
              <w:t xml:space="preserve"> Object mobility prediction</w:t>
            </w:r>
          </w:p>
        </w:tc>
        <w:tc>
          <w:tcPr>
            <w:tcW w:w="1165" w:type="dxa"/>
            <w:tcBorders>
              <w:top w:val="single" w:sz="4" w:space="0" w:color="000000"/>
              <w:left w:val="single" w:sz="4" w:space="0" w:color="000000"/>
              <w:bottom w:val="single" w:sz="4" w:space="0" w:color="000000"/>
            </w:tcBorders>
          </w:tcPr>
          <w:p w14:paraId="42E7654F" w14:textId="77777777" w:rsidR="00833BD3" w:rsidRDefault="00000000">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2264DC2" w14:textId="77777777" w:rsidR="00833BD3" w:rsidRDefault="00000000">
            <w:pPr>
              <w:pStyle w:val="TAL"/>
              <w:rPr>
                <w:lang w:val="en-US" w:eastAsia="ko-KR"/>
              </w:rPr>
            </w:pPr>
            <w:r>
              <w:rPr>
                <w:lang w:eastAsia="ko-KR"/>
              </w:rPr>
              <w:t>Mobility prediction information of the target object.</w:t>
            </w:r>
          </w:p>
        </w:tc>
      </w:tr>
    </w:tbl>
    <w:p w14:paraId="5D0A9D4D" w14:textId="77777777" w:rsidR="00833BD3" w:rsidRDefault="00833BD3">
      <w:pPr>
        <w:rPr>
          <w:lang w:val="en-US"/>
        </w:rPr>
      </w:pPr>
    </w:p>
    <w:p w14:paraId="7B418709" w14:textId="77777777" w:rsidR="00833BD3" w:rsidRDefault="00000000">
      <w:pPr>
        <w:pStyle w:val="Heading3"/>
        <w:rPr>
          <w:color w:val="000000"/>
        </w:rPr>
      </w:pPr>
      <w:bookmarkStart w:id="442" w:name="_Toc207881671"/>
      <w:bookmarkStart w:id="443" w:name="_Toc215009720"/>
      <w:r>
        <w:rPr>
          <w:color w:val="000000"/>
        </w:rPr>
        <w:t>6.</w:t>
      </w:r>
      <w:r>
        <w:rPr>
          <w:rFonts w:hint="eastAsia"/>
          <w:color w:val="000000"/>
          <w:lang w:val="en-US" w:eastAsia="zh-CN"/>
        </w:rPr>
        <w:t>18</w:t>
      </w:r>
      <w:r>
        <w:rPr>
          <w:color w:val="000000"/>
        </w:rPr>
        <w:t>.</w:t>
      </w:r>
      <w:r>
        <w:rPr>
          <w:color w:val="000000"/>
          <w:lang w:eastAsia="zh-CN"/>
        </w:rPr>
        <w:t>2</w:t>
      </w:r>
      <w:r>
        <w:rPr>
          <w:color w:val="000000"/>
        </w:rPr>
        <w:tab/>
      </w:r>
      <w:r>
        <w:rPr>
          <w:color w:val="000000"/>
          <w:lang w:eastAsia="zh-CN"/>
        </w:rPr>
        <w:t>Architecture impacts</w:t>
      </w:r>
      <w:bookmarkEnd w:id="443"/>
    </w:p>
    <w:p w14:paraId="1BE64BF9" w14:textId="77777777" w:rsidR="00833BD3" w:rsidRDefault="00000000">
      <w:pPr>
        <w:pStyle w:val="EditorsNote"/>
      </w:pPr>
      <w:r>
        <w:t>Editor's Note:</w:t>
      </w:r>
      <w:r>
        <w:tab/>
        <w:t>The architecture impacts of the solution is FFS.</w:t>
      </w:r>
    </w:p>
    <w:p w14:paraId="6CFD51EA" w14:textId="77777777" w:rsidR="00833BD3" w:rsidRDefault="00000000">
      <w:pPr>
        <w:pStyle w:val="Heading3"/>
      </w:pPr>
      <w:bookmarkStart w:id="444" w:name="_Toc215009721"/>
      <w:r>
        <w:rPr>
          <w:rFonts w:eastAsia="SimSun" w:hint="eastAsia"/>
          <w:lang w:val="en-US" w:eastAsia="zh-CN"/>
        </w:rPr>
        <w:t>6</w:t>
      </w:r>
      <w:r>
        <w:t>.</w:t>
      </w:r>
      <w:r>
        <w:rPr>
          <w:rFonts w:hint="eastAsia"/>
          <w:lang w:val="en-US" w:eastAsia="zh-CN"/>
        </w:rPr>
        <w:t>18</w:t>
      </w:r>
      <w:r>
        <w:t>.</w:t>
      </w:r>
      <w:r>
        <w:rPr>
          <w:rFonts w:hint="eastAsia"/>
          <w:lang w:val="en-US" w:eastAsia="zh-CN"/>
        </w:rPr>
        <w:t>3</w:t>
      </w:r>
      <w:r>
        <w:tab/>
      </w:r>
      <w:r>
        <w:rPr>
          <w:rFonts w:hint="eastAsia"/>
          <w:lang w:eastAsia="zh-CN"/>
        </w:rPr>
        <w:t>Solution e</w:t>
      </w:r>
      <w:r>
        <w:t>valuation</w:t>
      </w:r>
      <w:bookmarkEnd w:id="442"/>
      <w:bookmarkEnd w:id="444"/>
    </w:p>
    <w:p w14:paraId="4D3C82A1" w14:textId="77777777" w:rsidR="00833BD3" w:rsidRDefault="00000000" w:rsidP="00364407">
      <w:pPr>
        <w:pStyle w:val="Guidance"/>
        <w:rPr>
          <w:lang w:eastAsia="zh-CN"/>
        </w:rPr>
      </w:pPr>
      <w:r>
        <w:rPr>
          <w:lang w:eastAsia="zh-CN"/>
        </w:rPr>
        <w:t>This clause provides an evaluation of the solution. The evaluation should include the descriptions of the impacts to existing architectures.</w:t>
      </w:r>
    </w:p>
    <w:p w14:paraId="256C47D0" w14:textId="77777777" w:rsidR="00833BD3" w:rsidRDefault="00000000">
      <w:pPr>
        <w:pStyle w:val="EditorsNote"/>
      </w:pPr>
      <w:r>
        <w:t>Editor's Note:</w:t>
      </w:r>
      <w:r>
        <w:tab/>
        <w:t>The evaluation of the solution is FFS.</w:t>
      </w:r>
    </w:p>
    <w:p w14:paraId="460BAA90" w14:textId="77777777" w:rsidR="00833BD3" w:rsidRDefault="00833BD3"/>
    <w:p w14:paraId="489B3266" w14:textId="77777777" w:rsidR="00833BD3" w:rsidRDefault="00000000">
      <w:pPr>
        <w:pStyle w:val="Heading1"/>
        <w:rPr>
          <w:lang w:val="en-IN"/>
        </w:rPr>
      </w:pPr>
      <w:bookmarkStart w:id="445" w:name="_Toc82473822"/>
      <w:bookmarkStart w:id="446" w:name="_Toc82472215"/>
      <w:bookmarkStart w:id="447" w:name="_Toc82473760"/>
      <w:bookmarkStart w:id="448" w:name="_Toc211955691"/>
      <w:bookmarkStart w:id="449" w:name="_Toc215009722"/>
      <w:r>
        <w:rPr>
          <w:rFonts w:eastAsia="SimSun" w:hint="eastAsia"/>
          <w:lang w:val="en-US" w:eastAsia="zh-CN"/>
        </w:rPr>
        <w:t>7</w:t>
      </w:r>
      <w:r>
        <w:rPr>
          <w:lang w:val="en-IN"/>
        </w:rPr>
        <w:tab/>
        <w:t xml:space="preserve">Deployment </w:t>
      </w:r>
      <w:bookmarkEnd w:id="445"/>
      <w:bookmarkEnd w:id="446"/>
      <w:bookmarkEnd w:id="447"/>
      <w:r>
        <w:rPr>
          <w:lang w:val="en-IN"/>
        </w:rPr>
        <w:t>scenarios</w:t>
      </w:r>
      <w:bookmarkEnd w:id="448"/>
      <w:bookmarkEnd w:id="449"/>
    </w:p>
    <w:p w14:paraId="04E955F7" w14:textId="77777777" w:rsidR="00833BD3" w:rsidRDefault="00000000">
      <w:pPr>
        <w:pStyle w:val="Heading2"/>
        <w:rPr>
          <w:lang w:val="en-IN"/>
        </w:rPr>
      </w:pPr>
      <w:bookmarkStart w:id="450" w:name="_Toc211955692"/>
      <w:bookmarkStart w:id="451" w:name="_Toc82472216"/>
      <w:bookmarkStart w:id="452" w:name="_Toc82473823"/>
      <w:bookmarkStart w:id="453" w:name="_Toc82473761"/>
      <w:bookmarkStart w:id="454" w:name="_Toc215009723"/>
      <w:r>
        <w:rPr>
          <w:rFonts w:eastAsia="SimSun" w:hint="eastAsia"/>
          <w:lang w:val="en-US" w:eastAsia="zh-CN"/>
        </w:rPr>
        <w:t>7</w:t>
      </w:r>
      <w:r>
        <w:rPr>
          <w:lang w:val="en-IN"/>
        </w:rPr>
        <w:t>.1</w:t>
      </w:r>
      <w:r>
        <w:rPr>
          <w:lang w:val="en-IN"/>
        </w:rPr>
        <w:tab/>
        <w:t>General</w:t>
      </w:r>
      <w:bookmarkEnd w:id="450"/>
      <w:bookmarkEnd w:id="454"/>
    </w:p>
    <w:p w14:paraId="06938F38" w14:textId="77777777" w:rsidR="00833BD3" w:rsidRDefault="00000000">
      <w:pPr>
        <w:pStyle w:val="Guidance"/>
        <w:rPr>
          <w:lang w:val="en-US" w:eastAsia="ko-KR"/>
        </w:rPr>
      </w:pPr>
      <w:r>
        <w:rPr>
          <w:lang w:val="en-US" w:eastAsia="ko-KR"/>
        </w:rPr>
        <w:t>This clause will provide a general description of the deployment scenarios.</w:t>
      </w:r>
    </w:p>
    <w:p w14:paraId="65EA0A71" w14:textId="77777777" w:rsidR="00833BD3" w:rsidRDefault="00000000">
      <w:pPr>
        <w:pStyle w:val="Heading2"/>
        <w:rPr>
          <w:lang w:val="en-IN"/>
        </w:rPr>
      </w:pPr>
      <w:bookmarkStart w:id="455" w:name="_Toc211955693"/>
      <w:bookmarkStart w:id="456" w:name="_Toc215009724"/>
      <w:r>
        <w:rPr>
          <w:rFonts w:eastAsia="SimSun" w:hint="eastAsia"/>
          <w:lang w:val="en-US" w:eastAsia="zh-CN"/>
        </w:rPr>
        <w:lastRenderedPageBreak/>
        <w:t>7</w:t>
      </w:r>
      <w:r>
        <w:rPr>
          <w:lang w:val="en-IN"/>
        </w:rPr>
        <w:t>.x</w:t>
      </w:r>
      <w:r>
        <w:rPr>
          <w:lang w:val="en-IN"/>
        </w:rPr>
        <w:tab/>
        <w:t>Deployment model #x: &lt;Title&gt;</w:t>
      </w:r>
      <w:bookmarkEnd w:id="451"/>
      <w:bookmarkEnd w:id="452"/>
      <w:bookmarkEnd w:id="453"/>
      <w:bookmarkEnd w:id="455"/>
      <w:bookmarkEnd w:id="456"/>
    </w:p>
    <w:p w14:paraId="5E9F8C9B" w14:textId="77777777" w:rsidR="00833BD3" w:rsidRDefault="00000000">
      <w:pPr>
        <w:pStyle w:val="Guidance"/>
        <w:rPr>
          <w:lang w:val="en-US" w:eastAsia="ko-KR"/>
        </w:rPr>
      </w:pPr>
      <w:r>
        <w:rPr>
          <w:lang w:val="en-US" w:eastAsia="ko-KR"/>
        </w:rPr>
        <w:t>Provide a description of the deployment scenarios.</w:t>
      </w:r>
    </w:p>
    <w:p w14:paraId="29E2044E" w14:textId="77777777" w:rsidR="00833BD3" w:rsidRDefault="00000000">
      <w:pPr>
        <w:pStyle w:val="Heading1"/>
        <w:rPr>
          <w:lang w:val="en-IN"/>
        </w:rPr>
      </w:pPr>
      <w:bookmarkStart w:id="457" w:name="_Toc211955694"/>
      <w:bookmarkStart w:id="458" w:name="_Toc215009725"/>
      <w:r>
        <w:rPr>
          <w:rFonts w:eastAsia="SimSun" w:hint="eastAsia"/>
          <w:lang w:val="en-US" w:eastAsia="zh-CN"/>
        </w:rPr>
        <w:t>8</w:t>
      </w:r>
      <w:r>
        <w:rPr>
          <w:lang w:val="en-IN"/>
        </w:rPr>
        <w:tab/>
        <w:t>Business Relationships</w:t>
      </w:r>
      <w:bookmarkEnd w:id="457"/>
      <w:bookmarkEnd w:id="458"/>
    </w:p>
    <w:p w14:paraId="5ECBF0B0" w14:textId="77777777" w:rsidR="00833BD3" w:rsidRDefault="00000000">
      <w:pPr>
        <w:pStyle w:val="Guidance"/>
        <w:rPr>
          <w:lang w:val="en-US" w:eastAsia="ko-KR"/>
        </w:rPr>
      </w:pPr>
      <w:r>
        <w:rPr>
          <w:lang w:val="en-US" w:eastAsia="ko-KR"/>
        </w:rPr>
        <w:t>Provide a description of the involved business relationships.</w:t>
      </w:r>
    </w:p>
    <w:p w14:paraId="50DD6D4C" w14:textId="77777777" w:rsidR="00833BD3" w:rsidRDefault="00833BD3"/>
    <w:p w14:paraId="59B6E2E3" w14:textId="77777777" w:rsidR="00833BD3" w:rsidRDefault="00000000">
      <w:pPr>
        <w:pStyle w:val="Heading1"/>
      </w:pPr>
      <w:bookmarkStart w:id="459" w:name="_Toc83813088"/>
      <w:bookmarkStart w:id="460" w:name="_Toc211955695"/>
      <w:bookmarkStart w:id="461" w:name="_Toc464463369"/>
      <w:bookmarkStart w:id="462" w:name="_Toc478400633"/>
      <w:bookmarkStart w:id="463" w:name="_Toc475064963"/>
      <w:bookmarkStart w:id="464" w:name="_Toc215009726"/>
      <w:r>
        <w:rPr>
          <w:rFonts w:eastAsia="SimSun" w:hint="eastAsia"/>
          <w:lang w:val="en-US" w:eastAsia="zh-CN"/>
        </w:rPr>
        <w:t>9</w:t>
      </w:r>
      <w:r>
        <w:tab/>
        <w:t>Overall evaluation</w:t>
      </w:r>
      <w:bookmarkEnd w:id="459"/>
      <w:bookmarkEnd w:id="460"/>
      <w:bookmarkEnd w:id="461"/>
      <w:bookmarkEnd w:id="462"/>
      <w:bookmarkEnd w:id="463"/>
      <w:bookmarkEnd w:id="464"/>
    </w:p>
    <w:p w14:paraId="582AF5FB" w14:textId="77777777" w:rsidR="00833BD3" w:rsidRDefault="00000000">
      <w:pPr>
        <w:pStyle w:val="Guidance"/>
        <w:rPr>
          <w:lang w:val="en-US" w:eastAsia="ko-KR"/>
        </w:rPr>
      </w:pPr>
      <w:r>
        <w:rPr>
          <w:lang w:val="en-US" w:eastAsia="ko-KR"/>
        </w:rPr>
        <w:t>This clause will provide evaluation of different solutions.</w:t>
      </w:r>
    </w:p>
    <w:p w14:paraId="032B7E05" w14:textId="77777777" w:rsidR="00833BD3" w:rsidRDefault="00833BD3"/>
    <w:p w14:paraId="368E4582" w14:textId="77777777" w:rsidR="00833BD3" w:rsidRDefault="00000000">
      <w:pPr>
        <w:pStyle w:val="Heading1"/>
      </w:pPr>
      <w:bookmarkStart w:id="465" w:name="_Toc211955696"/>
      <w:bookmarkStart w:id="466" w:name="_Toc464463370"/>
      <w:bookmarkStart w:id="467" w:name="_Toc475064964"/>
      <w:bookmarkStart w:id="468" w:name="_Toc478400634"/>
      <w:bookmarkStart w:id="469" w:name="_Toc83813089"/>
      <w:bookmarkStart w:id="470" w:name="_Toc215009727"/>
      <w:r>
        <w:t>1</w:t>
      </w:r>
      <w:r>
        <w:rPr>
          <w:rFonts w:eastAsia="SimSun" w:hint="eastAsia"/>
          <w:lang w:val="en-US" w:eastAsia="zh-CN"/>
        </w:rPr>
        <w:t>0</w:t>
      </w:r>
      <w:r>
        <w:tab/>
        <w:t>Conclusions</w:t>
      </w:r>
      <w:bookmarkEnd w:id="465"/>
      <w:bookmarkEnd w:id="466"/>
      <w:bookmarkEnd w:id="467"/>
      <w:bookmarkEnd w:id="468"/>
      <w:bookmarkEnd w:id="469"/>
      <w:bookmarkEnd w:id="470"/>
    </w:p>
    <w:p w14:paraId="0B0D4ED8" w14:textId="77777777" w:rsidR="00833BD3" w:rsidRDefault="00000000">
      <w:pPr>
        <w:pStyle w:val="Heading2"/>
        <w:rPr>
          <w:lang w:eastAsia="zh-CN"/>
        </w:rPr>
      </w:pPr>
      <w:bookmarkStart w:id="471" w:name="_Toc532994046"/>
      <w:bookmarkStart w:id="472" w:name="_Toc211955697"/>
      <w:bookmarkStart w:id="473" w:name="_Toc78314764"/>
      <w:bookmarkStart w:id="474" w:name="_Toc215009728"/>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471"/>
      <w:bookmarkEnd w:id="472"/>
      <w:bookmarkEnd w:id="473"/>
      <w:bookmarkEnd w:id="474"/>
    </w:p>
    <w:p w14:paraId="18966AF2" w14:textId="77777777" w:rsidR="00833BD3" w:rsidRDefault="00000000">
      <w:pPr>
        <w:pStyle w:val="Guidance"/>
        <w:rPr>
          <w:lang w:val="en-US" w:eastAsia="ko-KR"/>
        </w:rPr>
      </w:pPr>
      <w:bookmarkStart w:id="475" w:name="_Toc532994047"/>
      <w:r>
        <w:rPr>
          <w:lang w:val="en-US" w:eastAsia="ko-KR"/>
        </w:rPr>
        <w:t>This clause will provide general conclusions for the study.</w:t>
      </w:r>
    </w:p>
    <w:p w14:paraId="5D917B69" w14:textId="77777777" w:rsidR="00833BD3" w:rsidRDefault="00000000">
      <w:pPr>
        <w:pStyle w:val="Heading2"/>
        <w:rPr>
          <w:lang w:eastAsia="zh-CN"/>
        </w:rPr>
      </w:pPr>
      <w:bookmarkStart w:id="476" w:name="_Toc78314765"/>
      <w:bookmarkStart w:id="477" w:name="_Toc211955698"/>
      <w:bookmarkStart w:id="478" w:name="_Toc215009729"/>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475"/>
      <w:r>
        <w:rPr>
          <w:rFonts w:hint="eastAsia"/>
          <w:lang w:eastAsia="zh-CN"/>
        </w:rPr>
        <w:t>#</w:t>
      </w:r>
      <w:r>
        <w:rPr>
          <w:lang w:eastAsia="zh-CN"/>
        </w:rPr>
        <w:t>x</w:t>
      </w:r>
      <w:bookmarkEnd w:id="476"/>
      <w:bookmarkEnd w:id="477"/>
      <w:bookmarkEnd w:id="478"/>
    </w:p>
    <w:p w14:paraId="31385F82" w14:textId="77777777" w:rsidR="00833BD3" w:rsidRDefault="00000000">
      <w:pPr>
        <w:pStyle w:val="Guidance"/>
        <w:rPr>
          <w:lang w:val="en-US" w:eastAsia="ko-KR"/>
        </w:rPr>
      </w:pPr>
      <w:r>
        <w:rPr>
          <w:lang w:val="en-US" w:eastAsia="ko-KR"/>
        </w:rPr>
        <w:t>This clause will provide conclusions for the specific key issue.</w:t>
      </w:r>
      <w:bookmarkStart w:id="479" w:name="tsgNames"/>
      <w:bookmarkEnd w:id="479"/>
    </w:p>
    <w:p w14:paraId="5AB4DB70" w14:textId="77777777" w:rsidR="00833BD3" w:rsidRDefault="00833BD3"/>
    <w:p w14:paraId="67533007" w14:textId="77777777" w:rsidR="00833BD3" w:rsidRDefault="00000000">
      <w:pPr>
        <w:pStyle w:val="Guidance"/>
        <w:ind w:firstLine="284"/>
      </w:pPr>
      <w:r>
        <w:br w:type="page"/>
      </w:r>
    </w:p>
    <w:p w14:paraId="7D665C4C" w14:textId="77777777" w:rsidR="00833BD3" w:rsidRDefault="00000000">
      <w:pPr>
        <w:pStyle w:val="Heading9"/>
      </w:pPr>
      <w:bookmarkStart w:id="480" w:name="_Toc211955699"/>
      <w:bookmarkStart w:id="481" w:name="_Toc215009730"/>
      <w:r>
        <w:lastRenderedPageBreak/>
        <w:t>Annex A (informative):</w:t>
      </w:r>
      <w:r>
        <w:br/>
        <w:t>Change history</w:t>
      </w:r>
      <w:bookmarkStart w:id="482" w:name="historyclause"/>
      <w:bookmarkEnd w:id="480"/>
      <w:bookmarkEnd w:id="481"/>
      <w:bookmarkEnd w:id="4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33BD3" w14:paraId="3DCD6742" w14:textId="77777777">
        <w:trPr>
          <w:cantSplit/>
        </w:trPr>
        <w:tc>
          <w:tcPr>
            <w:tcW w:w="9639" w:type="dxa"/>
            <w:gridSpan w:val="8"/>
            <w:tcBorders>
              <w:bottom w:val="nil"/>
            </w:tcBorders>
            <w:shd w:val="solid" w:color="FFFFFF" w:fill="auto"/>
          </w:tcPr>
          <w:p w14:paraId="5AEFD50E" w14:textId="77777777" w:rsidR="00833BD3" w:rsidRDefault="00000000">
            <w:pPr>
              <w:pStyle w:val="TAL"/>
              <w:jc w:val="center"/>
              <w:rPr>
                <w:b/>
                <w:sz w:val="16"/>
              </w:rPr>
            </w:pPr>
            <w:r>
              <w:rPr>
                <w:b/>
              </w:rPr>
              <w:t>Change history</w:t>
            </w:r>
          </w:p>
        </w:tc>
      </w:tr>
      <w:tr w:rsidR="00833BD3" w14:paraId="3AA81A0E" w14:textId="77777777">
        <w:tc>
          <w:tcPr>
            <w:tcW w:w="800" w:type="dxa"/>
            <w:shd w:val="pct10" w:color="auto" w:fill="FFFFFF"/>
          </w:tcPr>
          <w:p w14:paraId="0BFF1B68" w14:textId="77777777" w:rsidR="00833BD3" w:rsidRDefault="00000000">
            <w:pPr>
              <w:pStyle w:val="TAL"/>
              <w:rPr>
                <w:b/>
                <w:sz w:val="16"/>
              </w:rPr>
            </w:pPr>
            <w:r>
              <w:rPr>
                <w:b/>
                <w:sz w:val="16"/>
              </w:rPr>
              <w:t>Date</w:t>
            </w:r>
          </w:p>
        </w:tc>
        <w:tc>
          <w:tcPr>
            <w:tcW w:w="800" w:type="dxa"/>
            <w:shd w:val="pct10" w:color="auto" w:fill="FFFFFF"/>
          </w:tcPr>
          <w:p w14:paraId="54CB22BF" w14:textId="77777777" w:rsidR="00833BD3" w:rsidRDefault="00000000">
            <w:pPr>
              <w:pStyle w:val="TAL"/>
              <w:rPr>
                <w:b/>
                <w:sz w:val="16"/>
              </w:rPr>
            </w:pPr>
            <w:r>
              <w:rPr>
                <w:b/>
                <w:sz w:val="16"/>
              </w:rPr>
              <w:t>Meeting</w:t>
            </w:r>
          </w:p>
        </w:tc>
        <w:tc>
          <w:tcPr>
            <w:tcW w:w="1094" w:type="dxa"/>
            <w:shd w:val="pct10" w:color="auto" w:fill="FFFFFF"/>
          </w:tcPr>
          <w:p w14:paraId="1000DB8C" w14:textId="77777777" w:rsidR="00833BD3" w:rsidRDefault="00000000">
            <w:pPr>
              <w:pStyle w:val="TAL"/>
              <w:rPr>
                <w:b/>
                <w:sz w:val="16"/>
              </w:rPr>
            </w:pPr>
            <w:r>
              <w:rPr>
                <w:b/>
                <w:sz w:val="16"/>
              </w:rPr>
              <w:t>TDoc</w:t>
            </w:r>
          </w:p>
        </w:tc>
        <w:tc>
          <w:tcPr>
            <w:tcW w:w="425" w:type="dxa"/>
            <w:shd w:val="pct10" w:color="auto" w:fill="FFFFFF"/>
          </w:tcPr>
          <w:p w14:paraId="0BF33B64" w14:textId="77777777" w:rsidR="00833BD3" w:rsidRDefault="00000000">
            <w:pPr>
              <w:pStyle w:val="TAL"/>
              <w:rPr>
                <w:b/>
                <w:sz w:val="16"/>
              </w:rPr>
            </w:pPr>
            <w:r>
              <w:rPr>
                <w:b/>
                <w:sz w:val="16"/>
              </w:rPr>
              <w:t>CR</w:t>
            </w:r>
          </w:p>
        </w:tc>
        <w:tc>
          <w:tcPr>
            <w:tcW w:w="425" w:type="dxa"/>
            <w:shd w:val="pct10" w:color="auto" w:fill="FFFFFF"/>
          </w:tcPr>
          <w:p w14:paraId="0D3A2148" w14:textId="77777777" w:rsidR="00833BD3" w:rsidRDefault="00000000">
            <w:pPr>
              <w:pStyle w:val="TAL"/>
              <w:rPr>
                <w:b/>
                <w:sz w:val="16"/>
              </w:rPr>
            </w:pPr>
            <w:r>
              <w:rPr>
                <w:b/>
                <w:sz w:val="16"/>
              </w:rPr>
              <w:t>Rev</w:t>
            </w:r>
          </w:p>
        </w:tc>
        <w:tc>
          <w:tcPr>
            <w:tcW w:w="425" w:type="dxa"/>
            <w:shd w:val="pct10" w:color="auto" w:fill="FFFFFF"/>
          </w:tcPr>
          <w:p w14:paraId="0A1B723E" w14:textId="77777777" w:rsidR="00833BD3" w:rsidRDefault="00000000">
            <w:pPr>
              <w:pStyle w:val="TAL"/>
              <w:rPr>
                <w:b/>
                <w:sz w:val="16"/>
              </w:rPr>
            </w:pPr>
            <w:r>
              <w:rPr>
                <w:b/>
                <w:sz w:val="16"/>
              </w:rPr>
              <w:t>Cat</w:t>
            </w:r>
          </w:p>
        </w:tc>
        <w:tc>
          <w:tcPr>
            <w:tcW w:w="4962" w:type="dxa"/>
            <w:shd w:val="pct10" w:color="auto" w:fill="FFFFFF"/>
          </w:tcPr>
          <w:p w14:paraId="59FA7902" w14:textId="77777777" w:rsidR="00833BD3" w:rsidRDefault="00000000">
            <w:pPr>
              <w:pStyle w:val="TAL"/>
              <w:rPr>
                <w:b/>
                <w:sz w:val="16"/>
              </w:rPr>
            </w:pPr>
            <w:r>
              <w:rPr>
                <w:b/>
                <w:sz w:val="16"/>
              </w:rPr>
              <w:t>Subject/Comment</w:t>
            </w:r>
          </w:p>
        </w:tc>
        <w:tc>
          <w:tcPr>
            <w:tcW w:w="708" w:type="dxa"/>
            <w:shd w:val="pct10" w:color="auto" w:fill="FFFFFF"/>
          </w:tcPr>
          <w:p w14:paraId="79011C50" w14:textId="77777777" w:rsidR="00833BD3" w:rsidRDefault="00000000">
            <w:pPr>
              <w:pStyle w:val="TAL"/>
              <w:rPr>
                <w:b/>
                <w:sz w:val="16"/>
              </w:rPr>
            </w:pPr>
            <w:r>
              <w:rPr>
                <w:b/>
                <w:sz w:val="16"/>
              </w:rPr>
              <w:t>New version</w:t>
            </w:r>
          </w:p>
        </w:tc>
      </w:tr>
      <w:tr w:rsidR="00833BD3" w14:paraId="185BB660" w14:textId="77777777">
        <w:tc>
          <w:tcPr>
            <w:tcW w:w="800" w:type="dxa"/>
            <w:shd w:val="solid" w:color="FFFFFF" w:fill="auto"/>
          </w:tcPr>
          <w:p w14:paraId="5DFC61A0" w14:textId="77777777" w:rsidR="00833BD3" w:rsidRDefault="00000000">
            <w:pPr>
              <w:pStyle w:val="TAC"/>
              <w:rPr>
                <w:rFonts w:eastAsia="SimSun"/>
                <w:sz w:val="16"/>
                <w:szCs w:val="16"/>
                <w:lang w:val="en-US" w:eastAsia="zh-CN"/>
              </w:rPr>
            </w:pPr>
            <w:r>
              <w:rPr>
                <w:sz w:val="16"/>
                <w:szCs w:val="16"/>
              </w:rPr>
              <w:t>2025-0</w:t>
            </w:r>
            <w:r>
              <w:rPr>
                <w:rFonts w:eastAsia="SimSun" w:hint="eastAsia"/>
                <w:sz w:val="16"/>
                <w:szCs w:val="16"/>
                <w:lang w:val="en-US" w:eastAsia="zh-CN"/>
              </w:rPr>
              <w:t>8</w:t>
            </w:r>
          </w:p>
        </w:tc>
        <w:tc>
          <w:tcPr>
            <w:tcW w:w="800" w:type="dxa"/>
            <w:shd w:val="solid" w:color="FFFFFF" w:fill="auto"/>
          </w:tcPr>
          <w:p w14:paraId="363A2F76" w14:textId="77777777" w:rsidR="00833BD3"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713B90C4" w14:textId="77777777" w:rsidR="00833BD3" w:rsidRDefault="00000000">
            <w:pPr>
              <w:pStyle w:val="TAC"/>
              <w:rPr>
                <w:rFonts w:eastAsia="SimSun"/>
                <w:sz w:val="16"/>
                <w:szCs w:val="16"/>
                <w:lang w:val="en-US" w:eastAsia="zh-CN"/>
              </w:rPr>
            </w:pPr>
            <w:r>
              <w:rPr>
                <w:rFonts w:eastAsia="SimSun" w:hint="eastAsia"/>
                <w:sz w:val="16"/>
                <w:szCs w:val="16"/>
                <w:lang w:val="en-US" w:eastAsia="zh-CN"/>
              </w:rPr>
              <w:t>S6-253520</w:t>
            </w:r>
          </w:p>
        </w:tc>
        <w:tc>
          <w:tcPr>
            <w:tcW w:w="425" w:type="dxa"/>
            <w:shd w:val="solid" w:color="FFFFFF" w:fill="auto"/>
          </w:tcPr>
          <w:p w14:paraId="152D934F" w14:textId="77777777" w:rsidR="00833BD3" w:rsidRDefault="00833BD3">
            <w:pPr>
              <w:pStyle w:val="TAL"/>
              <w:rPr>
                <w:sz w:val="16"/>
                <w:szCs w:val="16"/>
              </w:rPr>
            </w:pPr>
          </w:p>
        </w:tc>
        <w:tc>
          <w:tcPr>
            <w:tcW w:w="425" w:type="dxa"/>
            <w:shd w:val="solid" w:color="FFFFFF" w:fill="auto"/>
          </w:tcPr>
          <w:p w14:paraId="10790AF4" w14:textId="77777777" w:rsidR="00833BD3" w:rsidRDefault="00833BD3">
            <w:pPr>
              <w:pStyle w:val="TAR"/>
              <w:rPr>
                <w:sz w:val="16"/>
                <w:szCs w:val="16"/>
              </w:rPr>
            </w:pPr>
          </w:p>
        </w:tc>
        <w:tc>
          <w:tcPr>
            <w:tcW w:w="425" w:type="dxa"/>
            <w:shd w:val="solid" w:color="FFFFFF" w:fill="auto"/>
          </w:tcPr>
          <w:p w14:paraId="0EA5F089" w14:textId="77777777" w:rsidR="00833BD3" w:rsidRDefault="00833BD3">
            <w:pPr>
              <w:pStyle w:val="TAC"/>
              <w:rPr>
                <w:sz w:val="16"/>
                <w:szCs w:val="16"/>
              </w:rPr>
            </w:pPr>
          </w:p>
        </w:tc>
        <w:tc>
          <w:tcPr>
            <w:tcW w:w="4962" w:type="dxa"/>
            <w:shd w:val="solid" w:color="FFFFFF" w:fill="auto"/>
          </w:tcPr>
          <w:p w14:paraId="0F096C99" w14:textId="77777777" w:rsidR="00833BD3" w:rsidRDefault="00000000">
            <w:pPr>
              <w:pStyle w:val="TAL"/>
              <w:rPr>
                <w:sz w:val="16"/>
                <w:szCs w:val="16"/>
              </w:rPr>
            </w:pPr>
            <w:r>
              <w:rPr>
                <w:sz w:val="16"/>
                <w:szCs w:val="16"/>
              </w:rPr>
              <w:t>Skeleton</w:t>
            </w:r>
          </w:p>
        </w:tc>
        <w:tc>
          <w:tcPr>
            <w:tcW w:w="708" w:type="dxa"/>
            <w:shd w:val="solid" w:color="FFFFFF" w:fill="auto"/>
          </w:tcPr>
          <w:p w14:paraId="7797DF3A" w14:textId="77777777" w:rsidR="00833BD3" w:rsidRDefault="00000000">
            <w:pPr>
              <w:pStyle w:val="TAC"/>
              <w:rPr>
                <w:sz w:val="16"/>
                <w:szCs w:val="16"/>
              </w:rPr>
            </w:pPr>
            <w:r>
              <w:rPr>
                <w:sz w:val="16"/>
                <w:szCs w:val="16"/>
              </w:rPr>
              <w:t>0.0.0</w:t>
            </w:r>
          </w:p>
        </w:tc>
      </w:tr>
      <w:tr w:rsidR="00833BD3" w14:paraId="174AA644" w14:textId="77777777">
        <w:tc>
          <w:tcPr>
            <w:tcW w:w="800" w:type="dxa"/>
            <w:shd w:val="solid" w:color="FFFFFF" w:fill="auto"/>
          </w:tcPr>
          <w:p w14:paraId="11702F8F" w14:textId="77777777" w:rsidR="00833BD3" w:rsidRDefault="00000000">
            <w:pPr>
              <w:pStyle w:val="TAC"/>
              <w:rPr>
                <w:sz w:val="16"/>
                <w:szCs w:val="16"/>
              </w:rPr>
            </w:pPr>
            <w:r>
              <w:rPr>
                <w:sz w:val="16"/>
                <w:szCs w:val="16"/>
              </w:rPr>
              <w:t>2025-09</w:t>
            </w:r>
          </w:p>
        </w:tc>
        <w:tc>
          <w:tcPr>
            <w:tcW w:w="800" w:type="dxa"/>
            <w:shd w:val="solid" w:color="FFFFFF" w:fill="auto"/>
          </w:tcPr>
          <w:p w14:paraId="17DD3AA6" w14:textId="77777777" w:rsidR="00833BD3"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1D1FA08A" w14:textId="77777777" w:rsidR="00833BD3" w:rsidRDefault="00833BD3">
            <w:pPr>
              <w:pStyle w:val="TAC"/>
              <w:rPr>
                <w:sz w:val="16"/>
                <w:szCs w:val="16"/>
              </w:rPr>
            </w:pPr>
          </w:p>
        </w:tc>
        <w:tc>
          <w:tcPr>
            <w:tcW w:w="425" w:type="dxa"/>
            <w:shd w:val="solid" w:color="FFFFFF" w:fill="auto"/>
          </w:tcPr>
          <w:p w14:paraId="615E8461" w14:textId="77777777" w:rsidR="00833BD3" w:rsidRDefault="00833BD3">
            <w:pPr>
              <w:pStyle w:val="TAL"/>
              <w:rPr>
                <w:sz w:val="16"/>
                <w:szCs w:val="16"/>
              </w:rPr>
            </w:pPr>
          </w:p>
        </w:tc>
        <w:tc>
          <w:tcPr>
            <w:tcW w:w="425" w:type="dxa"/>
            <w:shd w:val="solid" w:color="FFFFFF" w:fill="auto"/>
          </w:tcPr>
          <w:p w14:paraId="02096A90" w14:textId="77777777" w:rsidR="00833BD3" w:rsidRDefault="00833BD3">
            <w:pPr>
              <w:pStyle w:val="TAR"/>
              <w:rPr>
                <w:sz w:val="16"/>
                <w:szCs w:val="16"/>
              </w:rPr>
            </w:pPr>
          </w:p>
        </w:tc>
        <w:tc>
          <w:tcPr>
            <w:tcW w:w="425" w:type="dxa"/>
            <w:shd w:val="solid" w:color="FFFFFF" w:fill="auto"/>
          </w:tcPr>
          <w:p w14:paraId="3E49CA50" w14:textId="77777777" w:rsidR="00833BD3" w:rsidRDefault="00833BD3">
            <w:pPr>
              <w:pStyle w:val="TAC"/>
              <w:rPr>
                <w:sz w:val="16"/>
                <w:szCs w:val="16"/>
              </w:rPr>
            </w:pPr>
          </w:p>
        </w:tc>
        <w:tc>
          <w:tcPr>
            <w:tcW w:w="4962" w:type="dxa"/>
            <w:shd w:val="solid" w:color="FFFFFF" w:fill="auto"/>
          </w:tcPr>
          <w:p w14:paraId="2FE33B27" w14:textId="77777777" w:rsidR="00833BD3" w:rsidRDefault="00000000">
            <w:pPr>
              <w:pStyle w:val="TAL"/>
              <w:rPr>
                <w:sz w:val="16"/>
                <w:szCs w:val="16"/>
                <w:lang w:val="en-US"/>
              </w:rPr>
            </w:pPr>
            <w:r>
              <w:rPr>
                <w:sz w:val="16"/>
                <w:szCs w:val="16"/>
              </w:rPr>
              <w:t xml:space="preserve">Implemented the following pCRs, </w:t>
            </w:r>
            <w:r>
              <w:rPr>
                <w:rFonts w:eastAsia="SimSun" w:hint="eastAsia"/>
                <w:sz w:val="16"/>
                <w:szCs w:val="16"/>
                <w:lang w:val="en-US" w:eastAsia="zh-CN"/>
              </w:rPr>
              <w:t>S6-253521,S6-253522,S6-253723,S6-253759,S6-253760,S6-253776</w:t>
            </w:r>
          </w:p>
        </w:tc>
        <w:tc>
          <w:tcPr>
            <w:tcW w:w="708" w:type="dxa"/>
            <w:shd w:val="solid" w:color="FFFFFF" w:fill="auto"/>
          </w:tcPr>
          <w:p w14:paraId="3B611AB7" w14:textId="77777777" w:rsidR="00833BD3" w:rsidRDefault="00000000">
            <w:pPr>
              <w:pStyle w:val="TAC"/>
              <w:rPr>
                <w:sz w:val="16"/>
                <w:szCs w:val="16"/>
              </w:rPr>
            </w:pPr>
            <w:r>
              <w:rPr>
                <w:sz w:val="16"/>
                <w:szCs w:val="16"/>
              </w:rPr>
              <w:t>0.</w:t>
            </w:r>
            <w:r>
              <w:rPr>
                <w:rFonts w:eastAsia="SimSun" w:hint="eastAsia"/>
                <w:sz w:val="16"/>
                <w:szCs w:val="16"/>
                <w:lang w:val="en-US" w:eastAsia="zh-CN"/>
              </w:rPr>
              <w:t>1</w:t>
            </w:r>
            <w:r>
              <w:rPr>
                <w:sz w:val="16"/>
                <w:szCs w:val="16"/>
              </w:rPr>
              <w:t>.0</w:t>
            </w:r>
          </w:p>
        </w:tc>
      </w:tr>
      <w:tr w:rsidR="00833BD3" w14:paraId="1425864B" w14:textId="77777777">
        <w:tc>
          <w:tcPr>
            <w:tcW w:w="800" w:type="dxa"/>
            <w:shd w:val="solid" w:color="FFFFFF" w:fill="auto"/>
          </w:tcPr>
          <w:p w14:paraId="25D932A1" w14:textId="77777777" w:rsidR="00833BD3"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0</w:t>
            </w:r>
          </w:p>
        </w:tc>
        <w:tc>
          <w:tcPr>
            <w:tcW w:w="800" w:type="dxa"/>
            <w:shd w:val="solid" w:color="FFFFFF" w:fill="auto"/>
          </w:tcPr>
          <w:p w14:paraId="18781F9C" w14:textId="77777777" w:rsidR="00833BD3"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9</w:t>
            </w:r>
          </w:p>
        </w:tc>
        <w:tc>
          <w:tcPr>
            <w:tcW w:w="1094" w:type="dxa"/>
            <w:shd w:val="solid" w:color="FFFFFF" w:fill="auto"/>
          </w:tcPr>
          <w:p w14:paraId="53616456" w14:textId="77777777" w:rsidR="00833BD3" w:rsidRDefault="00833BD3">
            <w:pPr>
              <w:pStyle w:val="TAC"/>
              <w:rPr>
                <w:sz w:val="16"/>
                <w:szCs w:val="16"/>
              </w:rPr>
            </w:pPr>
          </w:p>
        </w:tc>
        <w:tc>
          <w:tcPr>
            <w:tcW w:w="425" w:type="dxa"/>
            <w:shd w:val="solid" w:color="FFFFFF" w:fill="auto"/>
          </w:tcPr>
          <w:p w14:paraId="5A5307B7" w14:textId="77777777" w:rsidR="00833BD3" w:rsidRDefault="00833BD3">
            <w:pPr>
              <w:pStyle w:val="TAL"/>
              <w:rPr>
                <w:sz w:val="16"/>
                <w:szCs w:val="16"/>
              </w:rPr>
            </w:pPr>
          </w:p>
        </w:tc>
        <w:tc>
          <w:tcPr>
            <w:tcW w:w="425" w:type="dxa"/>
            <w:shd w:val="solid" w:color="FFFFFF" w:fill="auto"/>
          </w:tcPr>
          <w:p w14:paraId="3E5BD478" w14:textId="77777777" w:rsidR="00833BD3" w:rsidRDefault="00833BD3">
            <w:pPr>
              <w:pStyle w:val="TAR"/>
              <w:rPr>
                <w:sz w:val="16"/>
                <w:szCs w:val="16"/>
              </w:rPr>
            </w:pPr>
          </w:p>
        </w:tc>
        <w:tc>
          <w:tcPr>
            <w:tcW w:w="425" w:type="dxa"/>
            <w:shd w:val="solid" w:color="FFFFFF" w:fill="auto"/>
          </w:tcPr>
          <w:p w14:paraId="63F2C307" w14:textId="77777777" w:rsidR="00833BD3" w:rsidRDefault="00833BD3">
            <w:pPr>
              <w:pStyle w:val="TAC"/>
              <w:rPr>
                <w:sz w:val="16"/>
                <w:szCs w:val="16"/>
              </w:rPr>
            </w:pPr>
          </w:p>
        </w:tc>
        <w:tc>
          <w:tcPr>
            <w:tcW w:w="4962" w:type="dxa"/>
            <w:shd w:val="solid" w:color="FFFFFF" w:fill="auto"/>
          </w:tcPr>
          <w:p w14:paraId="7330CFA9" w14:textId="77777777" w:rsidR="00833BD3" w:rsidRDefault="00000000">
            <w:pPr>
              <w:pStyle w:val="TAL"/>
              <w:rPr>
                <w:sz w:val="16"/>
                <w:szCs w:val="16"/>
              </w:rPr>
            </w:pPr>
            <w:r>
              <w:rPr>
                <w:sz w:val="16"/>
                <w:szCs w:val="16"/>
              </w:rPr>
              <w:t>Implemented the following pCRs,S6-254617</w:t>
            </w:r>
            <w:r>
              <w:rPr>
                <w:sz w:val="16"/>
                <w:szCs w:val="16"/>
                <w:lang w:val="en-US" w:eastAsia="zh-CN"/>
              </w:rPr>
              <w:t>,</w:t>
            </w:r>
            <w:r>
              <w:rPr>
                <w:rFonts w:hint="eastAsia"/>
                <w:sz w:val="16"/>
                <w:szCs w:val="16"/>
                <w:lang w:val="en-US" w:eastAsia="zh-CN"/>
              </w:rPr>
              <w:t xml:space="preserve"> </w:t>
            </w:r>
            <w:r>
              <w:rPr>
                <w:sz w:val="16"/>
                <w:szCs w:val="16"/>
              </w:rPr>
              <w:t>S6-254779</w:t>
            </w:r>
            <w:r>
              <w:rPr>
                <w:sz w:val="16"/>
                <w:szCs w:val="16"/>
                <w:lang w:val="en-US" w:eastAsia="zh-CN"/>
              </w:rPr>
              <w:t>,</w:t>
            </w:r>
            <w:r>
              <w:rPr>
                <w:rFonts w:hint="eastAsia"/>
                <w:sz w:val="16"/>
                <w:szCs w:val="16"/>
                <w:lang w:val="en-US" w:eastAsia="zh-CN"/>
              </w:rPr>
              <w:t xml:space="preserve"> </w:t>
            </w:r>
            <w:r>
              <w:rPr>
                <w:sz w:val="16"/>
                <w:szCs w:val="16"/>
              </w:rPr>
              <w:t>S6-254736</w:t>
            </w:r>
            <w:r>
              <w:rPr>
                <w:sz w:val="16"/>
                <w:szCs w:val="16"/>
                <w:lang w:val="en-US" w:eastAsia="zh-CN"/>
              </w:rPr>
              <w:t>,</w:t>
            </w:r>
            <w:r>
              <w:rPr>
                <w:rFonts w:hint="eastAsia"/>
                <w:sz w:val="16"/>
                <w:szCs w:val="16"/>
                <w:lang w:val="en-US" w:eastAsia="zh-CN"/>
              </w:rPr>
              <w:t xml:space="preserve"> </w:t>
            </w:r>
            <w:r>
              <w:rPr>
                <w:sz w:val="16"/>
                <w:szCs w:val="16"/>
              </w:rPr>
              <w:t>S6-254623</w:t>
            </w:r>
            <w:r>
              <w:rPr>
                <w:sz w:val="16"/>
                <w:szCs w:val="16"/>
                <w:lang w:val="en-US" w:eastAsia="zh-CN"/>
              </w:rPr>
              <w:t>,</w:t>
            </w:r>
            <w:r>
              <w:rPr>
                <w:rFonts w:hint="eastAsia"/>
                <w:sz w:val="16"/>
                <w:szCs w:val="16"/>
                <w:lang w:val="en-US" w:eastAsia="zh-CN"/>
              </w:rPr>
              <w:t xml:space="preserve"> </w:t>
            </w:r>
            <w:r>
              <w:rPr>
                <w:sz w:val="16"/>
                <w:szCs w:val="16"/>
              </w:rPr>
              <w:t>S6-254737</w:t>
            </w:r>
            <w:r>
              <w:rPr>
                <w:sz w:val="16"/>
                <w:szCs w:val="16"/>
                <w:lang w:val="en-US" w:eastAsia="zh-CN"/>
              </w:rPr>
              <w:t>,</w:t>
            </w:r>
            <w:r>
              <w:rPr>
                <w:rFonts w:hint="eastAsia"/>
                <w:sz w:val="16"/>
                <w:szCs w:val="16"/>
                <w:lang w:val="en-US" w:eastAsia="zh-CN"/>
              </w:rPr>
              <w:t xml:space="preserve"> </w:t>
            </w:r>
            <w:r>
              <w:rPr>
                <w:sz w:val="16"/>
                <w:szCs w:val="16"/>
              </w:rPr>
              <w:t>S6-254679</w:t>
            </w:r>
            <w:r>
              <w:rPr>
                <w:sz w:val="16"/>
                <w:szCs w:val="16"/>
                <w:lang w:val="en-US" w:eastAsia="zh-CN"/>
              </w:rPr>
              <w:t>,</w:t>
            </w:r>
            <w:r>
              <w:rPr>
                <w:rFonts w:hint="eastAsia"/>
                <w:sz w:val="16"/>
                <w:szCs w:val="16"/>
                <w:lang w:val="en-US" w:eastAsia="zh-CN"/>
              </w:rPr>
              <w:t xml:space="preserve"> </w:t>
            </w:r>
            <w:r>
              <w:rPr>
                <w:sz w:val="16"/>
                <w:szCs w:val="16"/>
              </w:rPr>
              <w:t>S6-254756</w:t>
            </w:r>
            <w:r>
              <w:rPr>
                <w:sz w:val="16"/>
                <w:szCs w:val="16"/>
                <w:lang w:val="en-US" w:eastAsia="zh-CN"/>
              </w:rPr>
              <w:t>,</w:t>
            </w:r>
            <w:r>
              <w:rPr>
                <w:rFonts w:hint="eastAsia"/>
                <w:sz w:val="16"/>
                <w:szCs w:val="16"/>
                <w:lang w:val="en-US" w:eastAsia="zh-CN"/>
              </w:rPr>
              <w:t xml:space="preserve"> </w:t>
            </w:r>
            <w:r>
              <w:rPr>
                <w:sz w:val="16"/>
                <w:szCs w:val="16"/>
              </w:rPr>
              <w:t>S6-254681</w:t>
            </w:r>
            <w:r>
              <w:rPr>
                <w:rFonts w:hint="eastAsia"/>
                <w:sz w:val="16"/>
                <w:szCs w:val="16"/>
                <w:lang w:val="en-US" w:eastAsia="zh-CN"/>
              </w:rPr>
              <w:t xml:space="preserve">, </w:t>
            </w:r>
            <w:r>
              <w:rPr>
                <w:sz w:val="16"/>
                <w:szCs w:val="16"/>
              </w:rPr>
              <w:t>S6-254682</w:t>
            </w:r>
            <w:r>
              <w:rPr>
                <w:sz w:val="16"/>
                <w:szCs w:val="16"/>
                <w:lang w:val="en-US" w:eastAsia="zh-CN"/>
              </w:rPr>
              <w:t>,</w:t>
            </w:r>
            <w:r>
              <w:rPr>
                <w:rFonts w:hint="eastAsia"/>
                <w:sz w:val="16"/>
                <w:szCs w:val="16"/>
                <w:lang w:val="en-US" w:eastAsia="zh-CN"/>
              </w:rPr>
              <w:t xml:space="preserve"> </w:t>
            </w:r>
            <w:r>
              <w:rPr>
                <w:sz w:val="16"/>
                <w:szCs w:val="16"/>
              </w:rPr>
              <w:t>S6-254790</w:t>
            </w:r>
            <w:r>
              <w:rPr>
                <w:sz w:val="16"/>
                <w:szCs w:val="16"/>
                <w:lang w:val="en-US" w:eastAsia="zh-CN"/>
              </w:rPr>
              <w:t>,</w:t>
            </w:r>
            <w:r>
              <w:rPr>
                <w:rFonts w:hint="eastAsia"/>
                <w:sz w:val="16"/>
                <w:szCs w:val="16"/>
                <w:lang w:val="en-US" w:eastAsia="zh-CN"/>
              </w:rPr>
              <w:t xml:space="preserve"> </w:t>
            </w:r>
            <w:r>
              <w:rPr>
                <w:sz w:val="16"/>
                <w:szCs w:val="16"/>
              </w:rPr>
              <w:t>S6-254781</w:t>
            </w:r>
            <w:r>
              <w:rPr>
                <w:sz w:val="16"/>
                <w:szCs w:val="16"/>
                <w:lang w:val="en-US" w:eastAsia="zh-CN"/>
              </w:rPr>
              <w:t>,</w:t>
            </w:r>
            <w:r>
              <w:rPr>
                <w:rFonts w:hint="eastAsia"/>
                <w:sz w:val="16"/>
                <w:szCs w:val="16"/>
                <w:lang w:val="en-US" w:eastAsia="zh-CN"/>
              </w:rPr>
              <w:t xml:space="preserve"> </w:t>
            </w:r>
            <w:r>
              <w:rPr>
                <w:sz w:val="16"/>
                <w:szCs w:val="16"/>
              </w:rPr>
              <w:t>S6-254739</w:t>
            </w:r>
            <w:r>
              <w:rPr>
                <w:sz w:val="16"/>
                <w:szCs w:val="16"/>
                <w:lang w:val="en-US" w:eastAsia="zh-CN"/>
              </w:rPr>
              <w:t>,</w:t>
            </w:r>
            <w:r>
              <w:rPr>
                <w:rFonts w:hint="eastAsia"/>
                <w:sz w:val="16"/>
                <w:szCs w:val="16"/>
                <w:lang w:val="en-US" w:eastAsia="zh-CN"/>
              </w:rPr>
              <w:t xml:space="preserve"> </w:t>
            </w:r>
            <w:r>
              <w:rPr>
                <w:sz w:val="16"/>
                <w:szCs w:val="16"/>
              </w:rPr>
              <w:t>S6-254686</w:t>
            </w:r>
          </w:p>
        </w:tc>
        <w:tc>
          <w:tcPr>
            <w:tcW w:w="708" w:type="dxa"/>
            <w:shd w:val="solid" w:color="FFFFFF" w:fill="auto"/>
          </w:tcPr>
          <w:p w14:paraId="329B8AB8" w14:textId="77777777" w:rsidR="00833BD3" w:rsidRDefault="00000000">
            <w:pPr>
              <w:pStyle w:val="TAC"/>
              <w:rPr>
                <w:sz w:val="16"/>
                <w:szCs w:val="16"/>
              </w:rPr>
            </w:pPr>
            <w:r>
              <w:rPr>
                <w:sz w:val="16"/>
                <w:szCs w:val="16"/>
              </w:rPr>
              <w:t>0.</w:t>
            </w:r>
            <w:r>
              <w:rPr>
                <w:rFonts w:eastAsia="SimSun" w:hint="eastAsia"/>
                <w:sz w:val="16"/>
                <w:szCs w:val="16"/>
                <w:lang w:val="en-US" w:eastAsia="zh-CN"/>
              </w:rPr>
              <w:t>2</w:t>
            </w:r>
            <w:r>
              <w:rPr>
                <w:sz w:val="16"/>
                <w:szCs w:val="16"/>
              </w:rPr>
              <w:t>.0</w:t>
            </w:r>
          </w:p>
        </w:tc>
      </w:tr>
      <w:tr w:rsidR="00833BD3" w14:paraId="316050AF" w14:textId="77777777">
        <w:tc>
          <w:tcPr>
            <w:tcW w:w="800" w:type="dxa"/>
            <w:shd w:val="solid" w:color="FFFFFF" w:fill="auto"/>
          </w:tcPr>
          <w:p w14:paraId="7E9DAFBA" w14:textId="77777777" w:rsidR="00833BD3"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1</w:t>
            </w:r>
          </w:p>
        </w:tc>
        <w:tc>
          <w:tcPr>
            <w:tcW w:w="800" w:type="dxa"/>
            <w:shd w:val="solid" w:color="FFFFFF" w:fill="auto"/>
          </w:tcPr>
          <w:p w14:paraId="026B7387" w14:textId="77777777" w:rsidR="00833BD3" w:rsidRDefault="00000000">
            <w:pPr>
              <w:pStyle w:val="TAC"/>
              <w:rPr>
                <w:rFonts w:eastAsia="SimSun"/>
                <w:sz w:val="16"/>
                <w:szCs w:val="16"/>
                <w:lang w:val="en-US" w:eastAsia="zh-CN"/>
              </w:rPr>
            </w:pPr>
            <w:r>
              <w:rPr>
                <w:sz w:val="16"/>
                <w:szCs w:val="16"/>
              </w:rPr>
              <w:t>SA6#</w:t>
            </w:r>
            <w:r>
              <w:rPr>
                <w:rFonts w:eastAsia="SimSun" w:hint="eastAsia"/>
                <w:sz w:val="16"/>
                <w:szCs w:val="16"/>
                <w:lang w:val="en-US" w:eastAsia="zh-CN"/>
              </w:rPr>
              <w:t>70</w:t>
            </w:r>
          </w:p>
        </w:tc>
        <w:tc>
          <w:tcPr>
            <w:tcW w:w="1094" w:type="dxa"/>
            <w:shd w:val="solid" w:color="FFFFFF" w:fill="auto"/>
          </w:tcPr>
          <w:p w14:paraId="6F3BA661" w14:textId="77777777" w:rsidR="00833BD3" w:rsidRDefault="00833BD3">
            <w:pPr>
              <w:pStyle w:val="TAC"/>
              <w:rPr>
                <w:sz w:val="16"/>
                <w:szCs w:val="16"/>
              </w:rPr>
            </w:pPr>
          </w:p>
        </w:tc>
        <w:tc>
          <w:tcPr>
            <w:tcW w:w="425" w:type="dxa"/>
            <w:shd w:val="solid" w:color="FFFFFF" w:fill="auto"/>
          </w:tcPr>
          <w:p w14:paraId="5E6ADB1D" w14:textId="77777777" w:rsidR="00833BD3" w:rsidRDefault="00833BD3">
            <w:pPr>
              <w:pStyle w:val="TAL"/>
              <w:rPr>
                <w:sz w:val="16"/>
                <w:szCs w:val="16"/>
              </w:rPr>
            </w:pPr>
          </w:p>
        </w:tc>
        <w:tc>
          <w:tcPr>
            <w:tcW w:w="425" w:type="dxa"/>
            <w:shd w:val="solid" w:color="FFFFFF" w:fill="auto"/>
          </w:tcPr>
          <w:p w14:paraId="4464CC77" w14:textId="77777777" w:rsidR="00833BD3" w:rsidRDefault="00833BD3">
            <w:pPr>
              <w:pStyle w:val="TAR"/>
              <w:rPr>
                <w:sz w:val="16"/>
                <w:szCs w:val="16"/>
              </w:rPr>
            </w:pPr>
          </w:p>
        </w:tc>
        <w:tc>
          <w:tcPr>
            <w:tcW w:w="425" w:type="dxa"/>
            <w:shd w:val="solid" w:color="FFFFFF" w:fill="auto"/>
          </w:tcPr>
          <w:p w14:paraId="6A04BE68" w14:textId="77777777" w:rsidR="00833BD3" w:rsidRDefault="00833BD3">
            <w:pPr>
              <w:pStyle w:val="TAC"/>
              <w:rPr>
                <w:sz w:val="16"/>
                <w:szCs w:val="16"/>
              </w:rPr>
            </w:pPr>
          </w:p>
        </w:tc>
        <w:tc>
          <w:tcPr>
            <w:tcW w:w="4962" w:type="dxa"/>
            <w:shd w:val="solid" w:color="FFFFFF" w:fill="auto"/>
          </w:tcPr>
          <w:p w14:paraId="53097911" w14:textId="77777777" w:rsidR="00833BD3" w:rsidRDefault="00000000">
            <w:pPr>
              <w:pStyle w:val="TAL"/>
              <w:rPr>
                <w:rFonts w:eastAsia="SimSun"/>
                <w:sz w:val="16"/>
                <w:szCs w:val="16"/>
                <w:lang w:val="en-US" w:eastAsia="zh-CN"/>
              </w:rPr>
            </w:pPr>
            <w:r>
              <w:rPr>
                <w:sz w:val="16"/>
                <w:szCs w:val="16"/>
              </w:rPr>
              <w:t>Implemented the following pCRs,</w:t>
            </w:r>
            <w:r>
              <w:rPr>
                <w:rFonts w:eastAsia="SimSun" w:hint="eastAsia"/>
                <w:sz w:val="16"/>
                <w:szCs w:val="16"/>
                <w:lang w:val="en-US" w:eastAsia="zh-CN"/>
              </w:rPr>
              <w:t xml:space="preserve"> </w:t>
            </w:r>
            <w:hyperlink r:id="rId56" w:history="1">
              <w:r>
                <w:rPr>
                  <w:sz w:val="16"/>
                  <w:szCs w:val="16"/>
                </w:rPr>
                <w:t>S6-255573</w:t>
              </w:r>
            </w:hyperlink>
            <w:r>
              <w:rPr>
                <w:rFonts w:eastAsia="SimSun" w:hint="eastAsia"/>
                <w:sz w:val="16"/>
                <w:szCs w:val="16"/>
                <w:lang w:val="en-US" w:eastAsia="zh-CN"/>
              </w:rPr>
              <w:t xml:space="preserve">, </w:t>
            </w:r>
            <w:hyperlink r:id="rId57" w:history="1">
              <w:r>
                <w:rPr>
                  <w:rFonts w:eastAsia="SimSun" w:hint="eastAsia"/>
                  <w:sz w:val="16"/>
                  <w:szCs w:val="16"/>
                  <w:lang w:val="en-US" w:eastAsia="zh-CN"/>
                </w:rPr>
                <w:t>S6-255574</w:t>
              </w:r>
            </w:hyperlink>
            <w:r>
              <w:rPr>
                <w:rFonts w:eastAsia="SimSun" w:hint="eastAsia"/>
                <w:sz w:val="16"/>
                <w:szCs w:val="16"/>
                <w:lang w:val="en-US" w:eastAsia="zh-CN"/>
              </w:rPr>
              <w:t xml:space="preserve">, </w:t>
            </w:r>
            <w:hyperlink r:id="rId58" w:history="1">
              <w:r>
                <w:rPr>
                  <w:rFonts w:eastAsia="SimSun" w:hint="eastAsia"/>
                  <w:sz w:val="16"/>
                  <w:szCs w:val="16"/>
                  <w:lang w:val="en-US" w:eastAsia="zh-CN"/>
                </w:rPr>
                <w:t>S6-255668</w:t>
              </w:r>
            </w:hyperlink>
            <w:r>
              <w:rPr>
                <w:rFonts w:eastAsia="SimSun" w:hint="eastAsia"/>
                <w:sz w:val="16"/>
                <w:szCs w:val="16"/>
                <w:lang w:val="en-US" w:eastAsia="zh-CN"/>
              </w:rPr>
              <w:t xml:space="preserve">, </w:t>
            </w:r>
            <w:hyperlink r:id="rId59" w:history="1">
              <w:r>
                <w:rPr>
                  <w:rFonts w:eastAsia="SimSun" w:hint="eastAsia"/>
                  <w:sz w:val="16"/>
                  <w:szCs w:val="16"/>
                  <w:lang w:val="en-US" w:eastAsia="zh-CN"/>
                </w:rPr>
                <w:t>S6-255576</w:t>
              </w:r>
            </w:hyperlink>
            <w:r>
              <w:rPr>
                <w:rFonts w:eastAsia="SimSun" w:hint="eastAsia"/>
                <w:sz w:val="16"/>
                <w:szCs w:val="16"/>
                <w:lang w:val="en-US" w:eastAsia="zh-CN"/>
              </w:rPr>
              <w:t xml:space="preserve">, </w:t>
            </w:r>
            <w:hyperlink r:id="rId60" w:history="1">
              <w:r>
                <w:rPr>
                  <w:rFonts w:eastAsia="SimSun" w:hint="eastAsia"/>
                  <w:sz w:val="16"/>
                  <w:szCs w:val="16"/>
                  <w:lang w:val="en-US" w:eastAsia="zh-CN"/>
                </w:rPr>
                <w:t>S6-255578</w:t>
              </w:r>
            </w:hyperlink>
            <w:r>
              <w:rPr>
                <w:rFonts w:eastAsia="SimSun" w:hint="eastAsia"/>
                <w:sz w:val="16"/>
                <w:szCs w:val="16"/>
                <w:lang w:val="en-US" w:eastAsia="zh-CN"/>
              </w:rPr>
              <w:t xml:space="preserve">, S6-255579, </w:t>
            </w:r>
            <w:hyperlink r:id="rId61" w:history="1">
              <w:r>
                <w:rPr>
                  <w:rFonts w:eastAsia="SimSun" w:hint="eastAsia"/>
                  <w:sz w:val="16"/>
                  <w:szCs w:val="16"/>
                  <w:lang w:val="en-US" w:eastAsia="zh-CN"/>
                </w:rPr>
                <w:t>S6-255669</w:t>
              </w:r>
            </w:hyperlink>
            <w:r>
              <w:rPr>
                <w:rFonts w:eastAsia="SimSun" w:hint="eastAsia"/>
                <w:sz w:val="16"/>
                <w:szCs w:val="16"/>
                <w:lang w:val="en-US" w:eastAsia="zh-CN"/>
              </w:rPr>
              <w:t xml:space="preserve">, </w:t>
            </w:r>
            <w:hyperlink r:id="rId62" w:history="1">
              <w:r>
                <w:rPr>
                  <w:rFonts w:eastAsia="SimSun" w:hint="eastAsia"/>
                  <w:sz w:val="16"/>
                  <w:szCs w:val="16"/>
                  <w:lang w:val="en-US" w:eastAsia="zh-CN"/>
                </w:rPr>
                <w:t>S6-255670</w:t>
              </w:r>
            </w:hyperlink>
            <w:r>
              <w:rPr>
                <w:rFonts w:eastAsia="SimSun" w:hint="eastAsia"/>
                <w:sz w:val="16"/>
                <w:szCs w:val="16"/>
                <w:lang w:val="en-US" w:eastAsia="zh-CN"/>
              </w:rPr>
              <w:t xml:space="preserve">, </w:t>
            </w:r>
            <w:hyperlink r:id="rId63" w:history="1">
              <w:r>
                <w:rPr>
                  <w:rFonts w:eastAsia="SimSun" w:hint="eastAsia"/>
                  <w:sz w:val="16"/>
                  <w:szCs w:val="16"/>
                  <w:lang w:val="en-US" w:eastAsia="zh-CN"/>
                </w:rPr>
                <w:t>S6-255671</w:t>
              </w:r>
            </w:hyperlink>
            <w:r>
              <w:rPr>
                <w:rFonts w:eastAsia="SimSun" w:hint="eastAsia"/>
                <w:sz w:val="16"/>
                <w:szCs w:val="16"/>
                <w:lang w:val="en-US" w:eastAsia="zh-CN"/>
              </w:rPr>
              <w:t xml:space="preserve">, </w:t>
            </w:r>
            <w:hyperlink r:id="rId64" w:history="1">
              <w:r>
                <w:rPr>
                  <w:rFonts w:eastAsia="SimSun" w:hint="eastAsia"/>
                  <w:sz w:val="16"/>
                  <w:szCs w:val="16"/>
                  <w:lang w:val="en-US" w:eastAsia="zh-CN"/>
                </w:rPr>
                <w:t>S6-255583</w:t>
              </w:r>
            </w:hyperlink>
            <w:r>
              <w:rPr>
                <w:rFonts w:eastAsia="SimSun" w:hint="eastAsia"/>
                <w:sz w:val="16"/>
                <w:szCs w:val="16"/>
                <w:lang w:val="en-US" w:eastAsia="zh-CN"/>
              </w:rPr>
              <w:t xml:space="preserve">, </w:t>
            </w:r>
            <w:hyperlink r:id="rId65" w:history="1">
              <w:r>
                <w:rPr>
                  <w:rFonts w:eastAsia="SimSun" w:hint="eastAsia"/>
                  <w:sz w:val="16"/>
                  <w:szCs w:val="16"/>
                  <w:lang w:val="en-US" w:eastAsia="zh-CN"/>
                </w:rPr>
                <w:t>S6-255607</w:t>
              </w:r>
            </w:hyperlink>
            <w:r>
              <w:rPr>
                <w:rFonts w:eastAsia="SimSun" w:hint="eastAsia"/>
                <w:sz w:val="16"/>
                <w:szCs w:val="16"/>
                <w:lang w:val="en-US" w:eastAsia="zh-CN"/>
              </w:rPr>
              <w:t xml:space="preserve">, </w:t>
            </w:r>
            <w:hyperlink r:id="rId66" w:history="1">
              <w:r>
                <w:rPr>
                  <w:rFonts w:eastAsia="SimSun" w:hint="eastAsia"/>
                  <w:sz w:val="16"/>
                  <w:szCs w:val="16"/>
                  <w:lang w:val="en-US" w:eastAsia="zh-CN"/>
                </w:rPr>
                <w:t>S6-255616</w:t>
              </w:r>
            </w:hyperlink>
            <w:r>
              <w:rPr>
                <w:rFonts w:eastAsia="SimSun" w:hint="eastAsia"/>
                <w:sz w:val="16"/>
                <w:szCs w:val="16"/>
                <w:lang w:val="en-US" w:eastAsia="zh-CN"/>
              </w:rPr>
              <w:t xml:space="preserve">, </w:t>
            </w:r>
            <w:hyperlink r:id="rId67" w:history="1">
              <w:r>
                <w:rPr>
                  <w:rFonts w:eastAsia="SimSun" w:hint="eastAsia"/>
                  <w:sz w:val="16"/>
                  <w:szCs w:val="16"/>
                  <w:lang w:val="en-US" w:eastAsia="zh-CN"/>
                </w:rPr>
                <w:t>S6-255617</w:t>
              </w:r>
            </w:hyperlink>
          </w:p>
        </w:tc>
        <w:tc>
          <w:tcPr>
            <w:tcW w:w="708" w:type="dxa"/>
            <w:shd w:val="solid" w:color="FFFFFF" w:fill="auto"/>
          </w:tcPr>
          <w:p w14:paraId="2D76607C" w14:textId="77777777" w:rsidR="00833BD3" w:rsidRDefault="00000000">
            <w:pPr>
              <w:pStyle w:val="TAC"/>
              <w:rPr>
                <w:sz w:val="16"/>
                <w:szCs w:val="16"/>
              </w:rPr>
            </w:pPr>
            <w:r>
              <w:rPr>
                <w:sz w:val="16"/>
                <w:szCs w:val="16"/>
              </w:rPr>
              <w:t>0.</w:t>
            </w:r>
            <w:r>
              <w:rPr>
                <w:rFonts w:eastAsia="SimSun" w:hint="eastAsia"/>
                <w:sz w:val="16"/>
                <w:szCs w:val="16"/>
                <w:lang w:val="en-US" w:eastAsia="zh-CN"/>
              </w:rPr>
              <w:t>3</w:t>
            </w:r>
            <w:r>
              <w:rPr>
                <w:sz w:val="16"/>
                <w:szCs w:val="16"/>
              </w:rPr>
              <w:t>.0</w:t>
            </w:r>
          </w:p>
        </w:tc>
      </w:tr>
    </w:tbl>
    <w:p w14:paraId="57042908" w14:textId="77777777" w:rsidR="00833BD3" w:rsidRDefault="00833BD3">
      <w:pPr>
        <w:pStyle w:val="Guidance"/>
        <w:rPr>
          <w:i w:val="0"/>
          <w:iCs/>
          <w:color w:val="auto"/>
        </w:rPr>
      </w:pPr>
    </w:p>
    <w:p w14:paraId="55A7017B" w14:textId="77777777" w:rsidR="00833BD3" w:rsidRDefault="00000000">
      <w:pPr>
        <w:rPr>
          <w:rFonts w:ascii="Arial" w:hAnsi="Arial"/>
          <w:sz w:val="16"/>
          <w:szCs w:val="16"/>
          <w:lang w:val="en-US" w:eastAsia="zh-CN"/>
        </w:rPr>
      </w:pPr>
      <w:r>
        <w:rPr>
          <w:rFonts w:ascii="Arial" w:hAnsi="Arial"/>
          <w:sz w:val="16"/>
          <w:szCs w:val="16"/>
          <w:lang w:val="en-US" w:eastAsia="zh-CN"/>
        </w:rPr>
        <w:t xml:space="preserve"> </w:t>
      </w:r>
    </w:p>
    <w:p w14:paraId="02F0A2E7" w14:textId="77777777" w:rsidR="00833BD3" w:rsidRDefault="00833BD3">
      <w:pPr>
        <w:pStyle w:val="Guidance"/>
        <w:rPr>
          <w:rFonts w:eastAsia="SimSun"/>
          <w:i w:val="0"/>
          <w:iCs/>
          <w:color w:val="auto"/>
          <w:lang w:val="en-US" w:eastAsia="zh-CN"/>
        </w:rPr>
      </w:pPr>
    </w:p>
    <w:sectPr w:rsidR="00833BD3">
      <w:headerReference w:type="default" r:id="rId68"/>
      <w:footerReference w:type="default" r:id="rId6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D6EE0" w14:textId="77777777" w:rsidR="00DA0EBC" w:rsidRDefault="00DA0EBC">
      <w:pPr>
        <w:spacing w:after="0"/>
      </w:pPr>
      <w:r>
        <w:separator/>
      </w:r>
    </w:p>
  </w:endnote>
  <w:endnote w:type="continuationSeparator" w:id="0">
    <w:p w14:paraId="27B0EF71" w14:textId="77777777" w:rsidR="00DA0EBC" w:rsidRDefault="00DA0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7040B" w14:textId="77777777" w:rsidR="00833BD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94C85" w14:textId="77777777" w:rsidR="00DA0EBC" w:rsidRDefault="00DA0EBC">
      <w:pPr>
        <w:spacing w:after="0"/>
      </w:pPr>
      <w:r>
        <w:separator/>
      </w:r>
    </w:p>
  </w:footnote>
  <w:footnote w:type="continuationSeparator" w:id="0">
    <w:p w14:paraId="634FA7EF" w14:textId="77777777" w:rsidR="00DA0EBC" w:rsidRDefault="00DA0E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17D63" w14:textId="681D5CCC" w:rsidR="00833BD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4712">
      <w:rPr>
        <w:rFonts w:ascii="Arial" w:hAnsi="Arial" w:cs="Arial"/>
        <w:b/>
        <w:noProof/>
        <w:sz w:val="18"/>
        <w:szCs w:val="18"/>
      </w:rPr>
      <w:t>3GPP TR 23.700-15 V0.3.0 (2025-11)</w:t>
    </w:r>
    <w:r>
      <w:rPr>
        <w:rFonts w:ascii="Arial" w:hAnsi="Arial" w:cs="Arial"/>
        <w:b/>
        <w:sz w:val="18"/>
        <w:szCs w:val="18"/>
      </w:rPr>
      <w:fldChar w:fldCharType="end"/>
    </w:r>
  </w:p>
  <w:p w14:paraId="7874222B" w14:textId="77777777" w:rsidR="00833BD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A4FB858" w14:textId="7D9B6262" w:rsidR="00833BD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4712">
      <w:rPr>
        <w:rFonts w:ascii="Arial" w:hAnsi="Arial" w:cs="Arial"/>
        <w:b/>
        <w:noProof/>
        <w:sz w:val="18"/>
        <w:szCs w:val="18"/>
      </w:rPr>
      <w:t>Release 20</w:t>
    </w:r>
    <w:r>
      <w:rPr>
        <w:rFonts w:ascii="Arial" w:hAnsi="Arial" w:cs="Arial"/>
        <w:b/>
        <w:sz w:val="18"/>
        <w:szCs w:val="18"/>
      </w:rPr>
      <w:fldChar w:fldCharType="end"/>
    </w:r>
  </w:p>
  <w:p w14:paraId="7F5FD105" w14:textId="77777777" w:rsidR="00833BD3" w:rsidRDefault="00833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CD944B"/>
    <w:multiLevelType w:val="multilevel"/>
    <w:tmpl w:val="D2CD944B"/>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7AB8E5D"/>
    <w:multiLevelType w:val="singleLevel"/>
    <w:tmpl w:val="07AB8E5D"/>
    <w:lvl w:ilvl="0">
      <w:start w:val="1"/>
      <w:numFmt w:val="decimal"/>
      <w:lvlText w:val="%1."/>
      <w:lvlJc w:val="left"/>
    </w:lvl>
  </w:abstractNum>
  <w:abstractNum w:abstractNumId="12" w15:restartNumberingAfterBreak="0">
    <w:nsid w:val="0CBF35E3"/>
    <w:multiLevelType w:val="multilevel"/>
    <w:tmpl w:val="0CBF35E3"/>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3" w15:restartNumberingAfterBreak="0">
    <w:nsid w:val="163A6AB3"/>
    <w:multiLevelType w:val="multilevel"/>
    <w:tmpl w:val="163A6AB3"/>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4" w15:restartNumberingAfterBreak="0">
    <w:nsid w:val="25E4FC29"/>
    <w:multiLevelType w:val="multilevel"/>
    <w:tmpl w:val="25E4FC29"/>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5" w15:restartNumberingAfterBreak="0">
    <w:nsid w:val="29E86E20"/>
    <w:multiLevelType w:val="multilevel"/>
    <w:tmpl w:val="29E86E2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2E023BB3"/>
    <w:multiLevelType w:val="multilevel"/>
    <w:tmpl w:val="2E023BB3"/>
    <w:lvl w:ilvl="0">
      <w:start w:val="2"/>
      <w:numFmt w:val="bullet"/>
      <w:lvlText w:val="-"/>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DA7BFA"/>
    <w:multiLevelType w:val="multilevel"/>
    <w:tmpl w:val="3FDA7BFA"/>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8"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963683150">
    <w:abstractNumId w:val="4"/>
  </w:num>
  <w:num w:numId="2" w16cid:durableId="543105592">
    <w:abstractNumId w:val="6"/>
  </w:num>
  <w:num w:numId="3" w16cid:durableId="705906204">
    <w:abstractNumId w:val="9"/>
  </w:num>
  <w:num w:numId="4" w16cid:durableId="1758402125">
    <w:abstractNumId w:val="10"/>
  </w:num>
  <w:num w:numId="5" w16cid:durableId="1441294279">
    <w:abstractNumId w:val="7"/>
  </w:num>
  <w:num w:numId="6" w16cid:durableId="217859731">
    <w:abstractNumId w:val="3"/>
  </w:num>
  <w:num w:numId="7" w16cid:durableId="2123915302">
    <w:abstractNumId w:val="8"/>
  </w:num>
  <w:num w:numId="8" w16cid:durableId="890307605">
    <w:abstractNumId w:val="5"/>
  </w:num>
  <w:num w:numId="9" w16cid:durableId="1085684040">
    <w:abstractNumId w:val="2"/>
  </w:num>
  <w:num w:numId="10" w16cid:durableId="1750270458">
    <w:abstractNumId w:val="1"/>
  </w:num>
  <w:num w:numId="11" w16cid:durableId="2054382525">
    <w:abstractNumId w:val="11"/>
  </w:num>
  <w:num w:numId="12" w16cid:durableId="1676416416">
    <w:abstractNumId w:val="15"/>
  </w:num>
  <w:num w:numId="13" w16cid:durableId="358553746">
    <w:abstractNumId w:val="13"/>
  </w:num>
  <w:num w:numId="14" w16cid:durableId="999695657">
    <w:abstractNumId w:val="17"/>
  </w:num>
  <w:num w:numId="15" w16cid:durableId="127287427">
    <w:abstractNumId w:val="14"/>
  </w:num>
  <w:num w:numId="16" w16cid:durableId="1021082878">
    <w:abstractNumId w:val="16"/>
  </w:num>
  <w:num w:numId="17" w16cid:durableId="60561879">
    <w:abstractNumId w:val="0"/>
  </w:num>
  <w:num w:numId="18" w16cid:durableId="439568122">
    <w:abstractNumId w:val="12"/>
  </w:num>
  <w:num w:numId="19" w16cid:durableId="15119880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511D8"/>
    <w:rsid w:val="00180FCC"/>
    <w:rsid w:val="001A4C42"/>
    <w:rsid w:val="001A7420"/>
    <w:rsid w:val="001B09E5"/>
    <w:rsid w:val="001B6637"/>
    <w:rsid w:val="001C21C3"/>
    <w:rsid w:val="001D02C2"/>
    <w:rsid w:val="001E0FD8"/>
    <w:rsid w:val="001F0C1D"/>
    <w:rsid w:val="001F1132"/>
    <w:rsid w:val="001F168B"/>
    <w:rsid w:val="001F1A8C"/>
    <w:rsid w:val="001F5F7E"/>
    <w:rsid w:val="00206317"/>
    <w:rsid w:val="002347A2"/>
    <w:rsid w:val="002356C5"/>
    <w:rsid w:val="00242F97"/>
    <w:rsid w:val="0025260E"/>
    <w:rsid w:val="002675F0"/>
    <w:rsid w:val="002760EE"/>
    <w:rsid w:val="00276857"/>
    <w:rsid w:val="00282DD8"/>
    <w:rsid w:val="00293D74"/>
    <w:rsid w:val="002B5C7F"/>
    <w:rsid w:val="002B6339"/>
    <w:rsid w:val="002E00EE"/>
    <w:rsid w:val="003172DC"/>
    <w:rsid w:val="00317AB9"/>
    <w:rsid w:val="00322C75"/>
    <w:rsid w:val="0035462D"/>
    <w:rsid w:val="00356555"/>
    <w:rsid w:val="00364407"/>
    <w:rsid w:val="003765B8"/>
    <w:rsid w:val="00397289"/>
    <w:rsid w:val="003A07E9"/>
    <w:rsid w:val="003B72C5"/>
    <w:rsid w:val="003C3971"/>
    <w:rsid w:val="00401663"/>
    <w:rsid w:val="004040E3"/>
    <w:rsid w:val="00413874"/>
    <w:rsid w:val="00423334"/>
    <w:rsid w:val="004345EC"/>
    <w:rsid w:val="0045336E"/>
    <w:rsid w:val="00465515"/>
    <w:rsid w:val="0047598E"/>
    <w:rsid w:val="0049751D"/>
    <w:rsid w:val="004C30AC"/>
    <w:rsid w:val="004D03F2"/>
    <w:rsid w:val="004D3578"/>
    <w:rsid w:val="004E213A"/>
    <w:rsid w:val="004E674C"/>
    <w:rsid w:val="004F0988"/>
    <w:rsid w:val="004F3340"/>
    <w:rsid w:val="0053388B"/>
    <w:rsid w:val="00535773"/>
    <w:rsid w:val="00542FB9"/>
    <w:rsid w:val="00543E6C"/>
    <w:rsid w:val="00565087"/>
    <w:rsid w:val="00571CEC"/>
    <w:rsid w:val="00597B11"/>
    <w:rsid w:val="005C7FBA"/>
    <w:rsid w:val="005D2E01"/>
    <w:rsid w:val="005D6C3D"/>
    <w:rsid w:val="005D7526"/>
    <w:rsid w:val="005E4BB2"/>
    <w:rsid w:val="005E59EC"/>
    <w:rsid w:val="005F788A"/>
    <w:rsid w:val="00602AEA"/>
    <w:rsid w:val="00614FDF"/>
    <w:rsid w:val="00615422"/>
    <w:rsid w:val="00626179"/>
    <w:rsid w:val="0063543D"/>
    <w:rsid w:val="0064383C"/>
    <w:rsid w:val="00647114"/>
    <w:rsid w:val="006555CC"/>
    <w:rsid w:val="0066567C"/>
    <w:rsid w:val="006912E9"/>
    <w:rsid w:val="006A323F"/>
    <w:rsid w:val="006B0B67"/>
    <w:rsid w:val="006B30D0"/>
    <w:rsid w:val="006C3D95"/>
    <w:rsid w:val="006D4542"/>
    <w:rsid w:val="006E4E13"/>
    <w:rsid w:val="006E5C86"/>
    <w:rsid w:val="006F6767"/>
    <w:rsid w:val="00701116"/>
    <w:rsid w:val="00705D00"/>
    <w:rsid w:val="0071174C"/>
    <w:rsid w:val="00713C44"/>
    <w:rsid w:val="00715F6A"/>
    <w:rsid w:val="00721983"/>
    <w:rsid w:val="00727EBC"/>
    <w:rsid w:val="00734A5B"/>
    <w:rsid w:val="0074026F"/>
    <w:rsid w:val="007429F6"/>
    <w:rsid w:val="00744E76"/>
    <w:rsid w:val="007472E7"/>
    <w:rsid w:val="00752CE9"/>
    <w:rsid w:val="00765EA3"/>
    <w:rsid w:val="00774DA4"/>
    <w:rsid w:val="00781F0F"/>
    <w:rsid w:val="0078744B"/>
    <w:rsid w:val="007B600E"/>
    <w:rsid w:val="007B64F3"/>
    <w:rsid w:val="007F0F4A"/>
    <w:rsid w:val="008028A4"/>
    <w:rsid w:val="00821B37"/>
    <w:rsid w:val="00830747"/>
    <w:rsid w:val="00833BD3"/>
    <w:rsid w:val="00850536"/>
    <w:rsid w:val="00875D73"/>
    <w:rsid w:val="008768CA"/>
    <w:rsid w:val="008900EF"/>
    <w:rsid w:val="008C0CAA"/>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26AD"/>
    <w:rsid w:val="009F37B7"/>
    <w:rsid w:val="00A10F02"/>
    <w:rsid w:val="00A1224D"/>
    <w:rsid w:val="00A164B4"/>
    <w:rsid w:val="00A22B8C"/>
    <w:rsid w:val="00A26956"/>
    <w:rsid w:val="00A27486"/>
    <w:rsid w:val="00A53724"/>
    <w:rsid w:val="00A53EA0"/>
    <w:rsid w:val="00A56066"/>
    <w:rsid w:val="00A6364E"/>
    <w:rsid w:val="00A64C33"/>
    <w:rsid w:val="00A65972"/>
    <w:rsid w:val="00A73129"/>
    <w:rsid w:val="00A82346"/>
    <w:rsid w:val="00A92BA1"/>
    <w:rsid w:val="00A95A32"/>
    <w:rsid w:val="00AA27DE"/>
    <w:rsid w:val="00AB4A5D"/>
    <w:rsid w:val="00AB5019"/>
    <w:rsid w:val="00AB772B"/>
    <w:rsid w:val="00AC0DE4"/>
    <w:rsid w:val="00AC2165"/>
    <w:rsid w:val="00AC6BC6"/>
    <w:rsid w:val="00AD5344"/>
    <w:rsid w:val="00AE492E"/>
    <w:rsid w:val="00AE65E2"/>
    <w:rsid w:val="00AF1460"/>
    <w:rsid w:val="00B05A64"/>
    <w:rsid w:val="00B140FA"/>
    <w:rsid w:val="00B14C4C"/>
    <w:rsid w:val="00B15449"/>
    <w:rsid w:val="00B624F8"/>
    <w:rsid w:val="00B93086"/>
    <w:rsid w:val="00B95A00"/>
    <w:rsid w:val="00B96D12"/>
    <w:rsid w:val="00BA19ED"/>
    <w:rsid w:val="00BA4B8D"/>
    <w:rsid w:val="00BB3033"/>
    <w:rsid w:val="00BB469D"/>
    <w:rsid w:val="00BB66E6"/>
    <w:rsid w:val="00BC0F7D"/>
    <w:rsid w:val="00BD1ECA"/>
    <w:rsid w:val="00BD7D31"/>
    <w:rsid w:val="00BE3255"/>
    <w:rsid w:val="00BF128E"/>
    <w:rsid w:val="00BF2923"/>
    <w:rsid w:val="00BF4712"/>
    <w:rsid w:val="00C074DD"/>
    <w:rsid w:val="00C07841"/>
    <w:rsid w:val="00C1496A"/>
    <w:rsid w:val="00C33079"/>
    <w:rsid w:val="00C45231"/>
    <w:rsid w:val="00C52B45"/>
    <w:rsid w:val="00C551FF"/>
    <w:rsid w:val="00C627F7"/>
    <w:rsid w:val="00C72833"/>
    <w:rsid w:val="00C80F1D"/>
    <w:rsid w:val="00C91962"/>
    <w:rsid w:val="00C93F40"/>
    <w:rsid w:val="00CA220A"/>
    <w:rsid w:val="00CA3D0C"/>
    <w:rsid w:val="00CE4DC7"/>
    <w:rsid w:val="00CF48F6"/>
    <w:rsid w:val="00D2498E"/>
    <w:rsid w:val="00D42210"/>
    <w:rsid w:val="00D52E39"/>
    <w:rsid w:val="00D57972"/>
    <w:rsid w:val="00D675A9"/>
    <w:rsid w:val="00D738D6"/>
    <w:rsid w:val="00D755EB"/>
    <w:rsid w:val="00D76048"/>
    <w:rsid w:val="00D82E6F"/>
    <w:rsid w:val="00D85B8A"/>
    <w:rsid w:val="00D87E00"/>
    <w:rsid w:val="00D9134D"/>
    <w:rsid w:val="00D92039"/>
    <w:rsid w:val="00D94E0A"/>
    <w:rsid w:val="00DA0EBC"/>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A154E"/>
    <w:rsid w:val="00EA15B0"/>
    <w:rsid w:val="00EA2B29"/>
    <w:rsid w:val="00EA5EA7"/>
    <w:rsid w:val="00EC2F8E"/>
    <w:rsid w:val="00EC4A25"/>
    <w:rsid w:val="00EC6D79"/>
    <w:rsid w:val="00EE3149"/>
    <w:rsid w:val="00EE7817"/>
    <w:rsid w:val="00EF608C"/>
    <w:rsid w:val="00F025A2"/>
    <w:rsid w:val="00F04712"/>
    <w:rsid w:val="00F13360"/>
    <w:rsid w:val="00F22EC7"/>
    <w:rsid w:val="00F30C95"/>
    <w:rsid w:val="00F325C8"/>
    <w:rsid w:val="00F46954"/>
    <w:rsid w:val="00F653B8"/>
    <w:rsid w:val="00F73416"/>
    <w:rsid w:val="00F818A4"/>
    <w:rsid w:val="00F83641"/>
    <w:rsid w:val="00F9008D"/>
    <w:rsid w:val="00FA1266"/>
    <w:rsid w:val="00FC1192"/>
    <w:rsid w:val="00FC1C2B"/>
    <w:rsid w:val="015E4DCC"/>
    <w:rsid w:val="02587946"/>
    <w:rsid w:val="03371CC2"/>
    <w:rsid w:val="03452296"/>
    <w:rsid w:val="036C7950"/>
    <w:rsid w:val="03852042"/>
    <w:rsid w:val="03886B65"/>
    <w:rsid w:val="049B68CD"/>
    <w:rsid w:val="04DA3602"/>
    <w:rsid w:val="055D596E"/>
    <w:rsid w:val="05D31F58"/>
    <w:rsid w:val="06114D0F"/>
    <w:rsid w:val="0630462C"/>
    <w:rsid w:val="06B31E09"/>
    <w:rsid w:val="085F545E"/>
    <w:rsid w:val="08D56EE4"/>
    <w:rsid w:val="094B29B1"/>
    <w:rsid w:val="0A7312EE"/>
    <w:rsid w:val="0BE868E4"/>
    <w:rsid w:val="0D2D1587"/>
    <w:rsid w:val="0D7B6D8A"/>
    <w:rsid w:val="0DE03CB3"/>
    <w:rsid w:val="0E397737"/>
    <w:rsid w:val="0E9D471E"/>
    <w:rsid w:val="0F593BF0"/>
    <w:rsid w:val="102D7B4D"/>
    <w:rsid w:val="10A47209"/>
    <w:rsid w:val="119C45CA"/>
    <w:rsid w:val="11C9448A"/>
    <w:rsid w:val="11F52BBB"/>
    <w:rsid w:val="11F6693D"/>
    <w:rsid w:val="11FB7697"/>
    <w:rsid w:val="121F3C0E"/>
    <w:rsid w:val="125D245B"/>
    <w:rsid w:val="126A5144"/>
    <w:rsid w:val="12862ABA"/>
    <w:rsid w:val="12CF3A9B"/>
    <w:rsid w:val="131B3116"/>
    <w:rsid w:val="134E64C1"/>
    <w:rsid w:val="145B20DE"/>
    <w:rsid w:val="15C95ACB"/>
    <w:rsid w:val="1696793D"/>
    <w:rsid w:val="16CE7EE6"/>
    <w:rsid w:val="16E977FD"/>
    <w:rsid w:val="17101FCB"/>
    <w:rsid w:val="182511AD"/>
    <w:rsid w:val="18E7075F"/>
    <w:rsid w:val="1A801121"/>
    <w:rsid w:val="1BF544A0"/>
    <w:rsid w:val="1C0A3591"/>
    <w:rsid w:val="1DB658EF"/>
    <w:rsid w:val="1EBD007C"/>
    <w:rsid w:val="1EDD32DB"/>
    <w:rsid w:val="1EE632B2"/>
    <w:rsid w:val="1EED2FEA"/>
    <w:rsid w:val="1F8C6C37"/>
    <w:rsid w:val="20280634"/>
    <w:rsid w:val="211F6E95"/>
    <w:rsid w:val="212F0071"/>
    <w:rsid w:val="21BA7A15"/>
    <w:rsid w:val="23487306"/>
    <w:rsid w:val="23F46E9D"/>
    <w:rsid w:val="24432EF2"/>
    <w:rsid w:val="24AA2A5F"/>
    <w:rsid w:val="24ED56B1"/>
    <w:rsid w:val="2516729F"/>
    <w:rsid w:val="2556612B"/>
    <w:rsid w:val="25797149"/>
    <w:rsid w:val="266872D0"/>
    <w:rsid w:val="26B54AED"/>
    <w:rsid w:val="276D1A06"/>
    <w:rsid w:val="27EC7E96"/>
    <w:rsid w:val="28B80AD1"/>
    <w:rsid w:val="28C54D4E"/>
    <w:rsid w:val="292923A3"/>
    <w:rsid w:val="29525425"/>
    <w:rsid w:val="299943A8"/>
    <w:rsid w:val="2A2B509E"/>
    <w:rsid w:val="2BAE1BB9"/>
    <w:rsid w:val="2C047989"/>
    <w:rsid w:val="2C660C70"/>
    <w:rsid w:val="2CE10FA7"/>
    <w:rsid w:val="2D4C672C"/>
    <w:rsid w:val="2DE61374"/>
    <w:rsid w:val="2ED523E6"/>
    <w:rsid w:val="2F836CDE"/>
    <w:rsid w:val="2F9E6A0F"/>
    <w:rsid w:val="30F9160E"/>
    <w:rsid w:val="31F273BA"/>
    <w:rsid w:val="32427B4A"/>
    <w:rsid w:val="33ED764D"/>
    <w:rsid w:val="34297BE9"/>
    <w:rsid w:val="34305883"/>
    <w:rsid w:val="34A52C0F"/>
    <w:rsid w:val="359326F3"/>
    <w:rsid w:val="377F1F9A"/>
    <w:rsid w:val="37AC2C77"/>
    <w:rsid w:val="38A42DBA"/>
    <w:rsid w:val="39294078"/>
    <w:rsid w:val="396769B9"/>
    <w:rsid w:val="39DD0BB3"/>
    <w:rsid w:val="3B476895"/>
    <w:rsid w:val="3BE01596"/>
    <w:rsid w:val="3C7B0550"/>
    <w:rsid w:val="3C9D768A"/>
    <w:rsid w:val="3CA20BE8"/>
    <w:rsid w:val="3CB73BC6"/>
    <w:rsid w:val="3CFB6C9E"/>
    <w:rsid w:val="3D1D705D"/>
    <w:rsid w:val="3D573BAF"/>
    <w:rsid w:val="3D7952AF"/>
    <w:rsid w:val="3E71198C"/>
    <w:rsid w:val="3FC76631"/>
    <w:rsid w:val="3FEC0DF0"/>
    <w:rsid w:val="3FF3077A"/>
    <w:rsid w:val="404005D9"/>
    <w:rsid w:val="405D3045"/>
    <w:rsid w:val="40F0048A"/>
    <w:rsid w:val="41325863"/>
    <w:rsid w:val="41507208"/>
    <w:rsid w:val="419F6009"/>
    <w:rsid w:val="42E33434"/>
    <w:rsid w:val="42FB4F33"/>
    <w:rsid w:val="43514FA3"/>
    <w:rsid w:val="43686803"/>
    <w:rsid w:val="442C3378"/>
    <w:rsid w:val="45FB57DC"/>
    <w:rsid w:val="460E2239"/>
    <w:rsid w:val="462C3B94"/>
    <w:rsid w:val="469C0843"/>
    <w:rsid w:val="46A8172C"/>
    <w:rsid w:val="46EC19C0"/>
    <w:rsid w:val="470E2E81"/>
    <w:rsid w:val="473377BE"/>
    <w:rsid w:val="49B900C8"/>
    <w:rsid w:val="49F63639"/>
    <w:rsid w:val="4AA40AB5"/>
    <w:rsid w:val="4AFB1E94"/>
    <w:rsid w:val="4CF864DA"/>
    <w:rsid w:val="4D011118"/>
    <w:rsid w:val="4D926746"/>
    <w:rsid w:val="4F6F12EB"/>
    <w:rsid w:val="4FD95FE7"/>
    <w:rsid w:val="4FDD1529"/>
    <w:rsid w:val="4FE37C89"/>
    <w:rsid w:val="4FE721D5"/>
    <w:rsid w:val="502E3CB1"/>
    <w:rsid w:val="514424F0"/>
    <w:rsid w:val="51E178A6"/>
    <w:rsid w:val="51F02F8E"/>
    <w:rsid w:val="534E773D"/>
    <w:rsid w:val="537E03F3"/>
    <w:rsid w:val="53D64D18"/>
    <w:rsid w:val="5403458F"/>
    <w:rsid w:val="553655B5"/>
    <w:rsid w:val="562C1E43"/>
    <w:rsid w:val="563D4A70"/>
    <w:rsid w:val="577512BC"/>
    <w:rsid w:val="57E14971"/>
    <w:rsid w:val="58FD6F87"/>
    <w:rsid w:val="5906339C"/>
    <w:rsid w:val="59843CE1"/>
    <w:rsid w:val="59E26487"/>
    <w:rsid w:val="5ABF1684"/>
    <w:rsid w:val="5BB65C01"/>
    <w:rsid w:val="5BD0034E"/>
    <w:rsid w:val="5BDD403C"/>
    <w:rsid w:val="5C69411C"/>
    <w:rsid w:val="5C7574DB"/>
    <w:rsid w:val="5CA854E4"/>
    <w:rsid w:val="5CB702A9"/>
    <w:rsid w:val="5CC07D43"/>
    <w:rsid w:val="5D880096"/>
    <w:rsid w:val="5F957F90"/>
    <w:rsid w:val="60F331D3"/>
    <w:rsid w:val="62292FB1"/>
    <w:rsid w:val="62C709D6"/>
    <w:rsid w:val="6314609A"/>
    <w:rsid w:val="637516B1"/>
    <w:rsid w:val="64434D42"/>
    <w:rsid w:val="65100F6B"/>
    <w:rsid w:val="655D0890"/>
    <w:rsid w:val="658B79BE"/>
    <w:rsid w:val="65C661BC"/>
    <w:rsid w:val="664413C8"/>
    <w:rsid w:val="66B821F0"/>
    <w:rsid w:val="66D05B8D"/>
    <w:rsid w:val="67052FFC"/>
    <w:rsid w:val="673F2EB7"/>
    <w:rsid w:val="6756642A"/>
    <w:rsid w:val="68472743"/>
    <w:rsid w:val="69292E5A"/>
    <w:rsid w:val="693D1EDD"/>
    <w:rsid w:val="69E848DB"/>
    <w:rsid w:val="6AA60383"/>
    <w:rsid w:val="6B2C78A7"/>
    <w:rsid w:val="6C444C2E"/>
    <w:rsid w:val="6CC5357F"/>
    <w:rsid w:val="6D216DB8"/>
    <w:rsid w:val="6D77272E"/>
    <w:rsid w:val="6E09335B"/>
    <w:rsid w:val="6E596126"/>
    <w:rsid w:val="6E627D34"/>
    <w:rsid w:val="6E7116EC"/>
    <w:rsid w:val="6EA36025"/>
    <w:rsid w:val="6F293B17"/>
    <w:rsid w:val="6F523FA1"/>
    <w:rsid w:val="6F53250B"/>
    <w:rsid w:val="715571AC"/>
    <w:rsid w:val="71AD0638"/>
    <w:rsid w:val="733543D7"/>
    <w:rsid w:val="73E1483B"/>
    <w:rsid w:val="74881C16"/>
    <w:rsid w:val="757B231D"/>
    <w:rsid w:val="75C35FD1"/>
    <w:rsid w:val="765E1E8A"/>
    <w:rsid w:val="76A231CF"/>
    <w:rsid w:val="76EC0A28"/>
    <w:rsid w:val="774119B9"/>
    <w:rsid w:val="777F6775"/>
    <w:rsid w:val="78216B1C"/>
    <w:rsid w:val="785004FE"/>
    <w:rsid w:val="785400E4"/>
    <w:rsid w:val="78617064"/>
    <w:rsid w:val="79511C52"/>
    <w:rsid w:val="7A5D2099"/>
    <w:rsid w:val="7B436443"/>
    <w:rsid w:val="7B472A6C"/>
    <w:rsid w:val="7BFC54F7"/>
    <w:rsid w:val="7CCB051B"/>
    <w:rsid w:val="7DC73FEB"/>
    <w:rsid w:val="7E8F0B53"/>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1CB6C"/>
  <w15:docId w15:val="{DACF3E8C-64AE-4296-8CDF-BC01308EC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hanging="283"/>
      <w:contextualSpacing/>
    </w:pPr>
  </w:style>
  <w:style w:type="paragraph" w:styleId="List">
    <w:name w:val="List"/>
    <w:basedOn w:val="Normal"/>
    <w:qFormat/>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10">
    <w:name w:val="修订1"/>
    <w:hidden/>
    <w:uiPriority w:val="99"/>
    <w:semiHidden/>
    <w:qFormat/>
    <w:rPr>
      <w:rFonts w:eastAsia="Times New Roman"/>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basedOn w:val="BodyText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Revision2">
    <w:name w:val="Revision2"/>
    <w:hidden/>
    <w:uiPriority w:val="99"/>
    <w:unhideWhenUsed/>
    <w:qFormat/>
    <w:rPr>
      <w:rFonts w:eastAsia="Times New Roman"/>
      <w:lang w:eastAsia="en-US"/>
    </w:rPr>
  </w:style>
  <w:style w:type="paragraph" w:customStyle="1" w:styleId="Bibliography1">
    <w:name w:val="Bibliography1"/>
    <w:basedOn w:val="Normal"/>
    <w:next w:val="Normal"/>
    <w:uiPriority w:val="37"/>
    <w:semiHidden/>
    <w:unhideWhenUsed/>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Pr>
      <w:rFonts w:ascii="Arial" w:eastAsia="Times New Roman" w:hAnsi="Arial"/>
      <w:sz w:val="22"/>
      <w:lang w:eastAsia="en-US"/>
    </w:rPr>
  </w:style>
  <w:style w:type="character" w:customStyle="1" w:styleId="Heading4Char">
    <w:name w:val="Heading 4 Char"/>
    <w:basedOn w:val="DefaultParagraphFont"/>
    <w:link w:val="Heading4"/>
    <w:qFormat/>
    <w:rPr>
      <w:rFonts w:ascii="Arial" w:eastAsia="Times New Roman" w:hAnsi="Arial"/>
      <w:sz w:val="24"/>
      <w:lang w:eastAsia="en-US"/>
    </w:rPr>
  </w:style>
  <w:style w:type="character" w:customStyle="1" w:styleId="normaltextrun">
    <w:name w:val="normaltextrun"/>
    <w:basedOn w:val="DefaultParagraphFont"/>
    <w:qFormat/>
  </w:style>
  <w:style w:type="paragraph" w:styleId="Bibliography">
    <w:name w:val="Bibliography"/>
    <w:basedOn w:val="Normal"/>
    <w:next w:val="Normal"/>
    <w:uiPriority w:val="37"/>
    <w:semiHidden/>
    <w:unhideWhenUsed/>
    <w:rsid w:val="006E4E13"/>
  </w:style>
  <w:style w:type="paragraph" w:styleId="TOCHeading">
    <w:name w:val="TOC Heading"/>
    <w:basedOn w:val="Heading1"/>
    <w:next w:val="Normal"/>
    <w:uiPriority w:val="39"/>
    <w:semiHidden/>
    <w:unhideWhenUsed/>
    <w:qFormat/>
    <w:rsid w:val="006E4E1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2.png"/><Relationship Id="rId39" Type="http://schemas.openxmlformats.org/officeDocument/2006/relationships/package" Target="embeddings/Microsoft_Visio___10.vsdx"/><Relationship Id="rId21" Type="http://schemas.openxmlformats.org/officeDocument/2006/relationships/oleObject" Target="embeddings/Microsoft_Visio_2003-2010___4.vsd"/><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oleObject" Target="embeddings/oleObject3.bin"/><Relationship Id="rId50" Type="http://schemas.openxmlformats.org/officeDocument/2006/relationships/image" Target="media/image25.emf"/><Relationship Id="rId55" Type="http://schemas.openxmlformats.org/officeDocument/2006/relationships/oleObject" Target="embeddings/oleObject7.bin"/><Relationship Id="rId63" Type="http://schemas.openxmlformats.org/officeDocument/2006/relationships/hyperlink" Target="file:///C:\3GPP_SA6-ongoing_meeting\SA_6-70\docs\S6-255671.zip" TargetMode="External"/><Relationship Id="rId68" Type="http://schemas.openxmlformats.org/officeDocument/2006/relationships/header" Target="header1.xml"/><Relationship Id="rId7" Type="http://schemas.openxmlformats.org/officeDocument/2006/relationships/webSettings" Target="webSetting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6.emf"/><Relationship Id="rId37" Type="http://schemas.openxmlformats.org/officeDocument/2006/relationships/package" Target="embeddings/Microsoft_Visio___9.vsdx"/><Relationship Id="rId40" Type="http://schemas.openxmlformats.org/officeDocument/2006/relationships/image" Target="media/image20.emf"/><Relationship Id="rId45" Type="http://schemas.openxmlformats.org/officeDocument/2006/relationships/oleObject" Target="embeddings/oleObject2.bin"/><Relationship Id="rId53" Type="http://schemas.openxmlformats.org/officeDocument/2006/relationships/oleObject" Target="embeddings/oleObject6.bin"/><Relationship Id="rId58" Type="http://schemas.openxmlformats.org/officeDocument/2006/relationships/hyperlink" Target="file:///C:\3GPP_SA6-ongoing_meeting\SA_6-70\docs\S6-255668.zip" TargetMode="External"/><Relationship Id="rId66" Type="http://schemas.openxmlformats.org/officeDocument/2006/relationships/hyperlink" Target="file:///C:\3GPP_SA6-ongoing_meeting\SA_6-70\docs\S6-255616.zip" TargetMode="External"/><Relationship Id="rId5" Type="http://schemas.openxmlformats.org/officeDocument/2006/relationships/styles" Target="styles.xml"/><Relationship Id="rId15" Type="http://schemas.openxmlformats.org/officeDocument/2006/relationships/package" Target="embeddings/Microsoft_Visio___2.vsdx"/><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image" Target="media/image18.emf"/><Relationship Id="rId49" Type="http://schemas.openxmlformats.org/officeDocument/2006/relationships/oleObject" Target="embeddings/oleObject4.bin"/><Relationship Id="rId57" Type="http://schemas.openxmlformats.org/officeDocument/2006/relationships/hyperlink" Target="file:///C:\3GPP_SA6-ongoing_meeting\SA_6-70\docs\S6-255574.zip" TargetMode="External"/><Relationship Id="rId61" Type="http://schemas.openxmlformats.org/officeDocument/2006/relationships/hyperlink" Target="file:///C:\3GPP_SA6-ongoing_meeting\SA_6-70\docs\S6-255669.zip" TargetMode="External"/><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package" Target="embeddings/Microsoft_Visio___6.vsdx"/><Relationship Id="rId44" Type="http://schemas.openxmlformats.org/officeDocument/2006/relationships/image" Target="media/image22.emf"/><Relationship Id="rId52" Type="http://schemas.openxmlformats.org/officeDocument/2006/relationships/image" Target="media/image26.emf"/><Relationship Id="rId60" Type="http://schemas.openxmlformats.org/officeDocument/2006/relationships/hyperlink" Target="file:///C:\3GPP_SA6-ongoing_meeting\SA_6-70\docs\S6-255578.zip" TargetMode="External"/><Relationship Id="rId65" Type="http://schemas.openxmlformats.org/officeDocument/2006/relationships/hyperlink" Target="file:///C:\3GPP_SA6-ongoing_meeting\SA_6-70\docs\S6-25560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emf"/><Relationship Id="rId35" Type="http://schemas.openxmlformats.org/officeDocument/2006/relationships/package" Target="embeddings/Microsoft_Visio___8.vsdx"/><Relationship Id="rId43" Type="http://schemas.openxmlformats.org/officeDocument/2006/relationships/package" Target="embeddings/Microsoft_Visio___12.vsdx"/><Relationship Id="rId48" Type="http://schemas.openxmlformats.org/officeDocument/2006/relationships/image" Target="media/image24.emf"/><Relationship Id="rId56" Type="http://schemas.openxmlformats.org/officeDocument/2006/relationships/hyperlink" Target="file:///C:\3GPP_SA6-ongoing_meeting\SA_6-70\docs\S6-255573.zip" TargetMode="External"/><Relationship Id="rId64" Type="http://schemas.openxmlformats.org/officeDocument/2006/relationships/hyperlink" Target="file:///C:\3GPP_SA6-ongoing_meeting\SA_6-70\docs\S6-255583.zip" TargetMode="External"/><Relationship Id="rId69"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5.bin"/><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oleObject" Target="embeddings/Microsoft_Visio_2003-2010___3.vsd"/><Relationship Id="rId25" Type="http://schemas.openxmlformats.org/officeDocument/2006/relationships/image" Target="media/image11.png"/><Relationship Id="rId33" Type="http://schemas.openxmlformats.org/officeDocument/2006/relationships/package" Target="embeddings/Microsoft_Visio___7.vsdx"/><Relationship Id="rId38" Type="http://schemas.openxmlformats.org/officeDocument/2006/relationships/image" Target="media/image19.emf"/><Relationship Id="rId46" Type="http://schemas.openxmlformats.org/officeDocument/2006/relationships/image" Target="media/image23.emf"/><Relationship Id="rId59" Type="http://schemas.openxmlformats.org/officeDocument/2006/relationships/hyperlink" Target="file:///C:\3GPP_SA6-ongoing_meeting\SA_6-70\docs\S6-255576.zip" TargetMode="External"/><Relationship Id="rId67" Type="http://schemas.openxmlformats.org/officeDocument/2006/relationships/hyperlink" Target="file:///C:\3GPP_SA6-ongoing_meeting\SA_6-70\docs\S6-255617.zip" TargetMode="External"/><Relationship Id="rId20" Type="http://schemas.openxmlformats.org/officeDocument/2006/relationships/image" Target="media/image7.emf"/><Relationship Id="rId41" Type="http://schemas.openxmlformats.org/officeDocument/2006/relationships/package" Target="embeddings/Microsoft_Visio___11.vsdx"/><Relationship Id="rId54" Type="http://schemas.openxmlformats.org/officeDocument/2006/relationships/image" Target="media/image27.emf"/><Relationship Id="rId62" Type="http://schemas.openxmlformats.org/officeDocument/2006/relationships/hyperlink" Target="file:///C:\3GPP_SA6-ongoing_meeting\SA_6-70\docs\S6-255670.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55</Pages>
  <Words>17853</Words>
  <Characters>101763</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Bernt Mattsson</cp:lastModifiedBy>
  <cp:revision>23</cp:revision>
  <cp:lastPrinted>2019-02-25T14:05:00Z</cp:lastPrinted>
  <dcterms:created xsi:type="dcterms:W3CDTF">2023-10-11T06:22:00Z</dcterms:created>
  <dcterms:modified xsi:type="dcterms:W3CDTF">2025-11-25T23:32:00Z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18E26188514241ABB9515EEBCD12E7AA</vt:lpwstr>
  </property>
</Properties>
</file>