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501192" w14:paraId="596EC11B" w14:textId="77777777">
        <w:tc>
          <w:tcPr>
            <w:tcW w:w="10423" w:type="dxa"/>
            <w:gridSpan w:val="2"/>
            <w:shd w:val="clear" w:color="auto" w:fill="auto"/>
          </w:tcPr>
          <w:p w14:paraId="2C9E8C07" w14:textId="77777777" w:rsidR="00501192"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sz w:val="64"/>
                <w:lang w:eastAsia="zh-CN"/>
              </w:rPr>
              <w:t>8</w:t>
            </w:r>
            <w:r>
              <w:rPr>
                <w:rFonts w:hint="eastAsia"/>
                <w:sz w:val="64"/>
                <w:lang w:val="en-US" w:eastAsia="zh-CN"/>
              </w:rPr>
              <w:t>50</w:t>
            </w:r>
            <w:r>
              <w:rPr>
                <w:sz w:val="64"/>
              </w:rPr>
              <w:t xml:space="preserve"> </w:t>
            </w:r>
            <w:r>
              <w:t>V</w:t>
            </w:r>
            <w:bookmarkStart w:id="3" w:name="specVersion"/>
            <w:r>
              <w:rPr>
                <w:rFonts w:hint="eastAsia"/>
                <w:lang w:val="en-US" w:eastAsia="zh-CN"/>
              </w:rPr>
              <w:t>1</w:t>
            </w:r>
            <w:r>
              <w:t>.</w:t>
            </w:r>
            <w:r>
              <w:rPr>
                <w:rFonts w:hint="eastAsia"/>
                <w:lang w:val="en-US" w:eastAsia="zh-CN"/>
              </w:rPr>
              <w:t>4</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4</w:t>
            </w:r>
            <w:r>
              <w:rPr>
                <w:sz w:val="32"/>
              </w:rPr>
              <w:t>-</w:t>
            </w:r>
            <w:bookmarkEnd w:id="4"/>
            <w:r>
              <w:rPr>
                <w:rFonts w:hint="eastAsia"/>
                <w:sz w:val="32"/>
                <w:lang w:val="en-US" w:eastAsia="zh-CN"/>
              </w:rPr>
              <w:t>05</w:t>
            </w:r>
            <w:r>
              <w:rPr>
                <w:sz w:val="32"/>
              </w:rPr>
              <w:t>)</w:t>
            </w:r>
          </w:p>
        </w:tc>
      </w:tr>
      <w:tr w:rsidR="00501192" w14:paraId="71BE7DAD" w14:textId="77777777">
        <w:trPr>
          <w:trHeight w:hRule="exact" w:val="1134"/>
        </w:trPr>
        <w:tc>
          <w:tcPr>
            <w:tcW w:w="10423" w:type="dxa"/>
            <w:gridSpan w:val="2"/>
            <w:shd w:val="clear" w:color="auto" w:fill="auto"/>
          </w:tcPr>
          <w:p w14:paraId="08F31D7A" w14:textId="77777777" w:rsidR="00501192" w:rsidRDefault="00000000">
            <w:pPr>
              <w:pStyle w:val="ZB"/>
              <w:framePr w:w="0" w:hRule="auto" w:wrap="auto" w:vAnchor="margin" w:hAnchor="text" w:yAlign="inline"/>
            </w:pPr>
            <w:r>
              <w:t xml:space="preserve">Technical </w:t>
            </w:r>
            <w:bookmarkStart w:id="5" w:name="spectype2"/>
            <w:r>
              <w:t>Report</w:t>
            </w:r>
            <w:bookmarkEnd w:id="5"/>
            <w:r>
              <w:br/>
            </w:r>
            <w:r>
              <w:br/>
            </w:r>
          </w:p>
        </w:tc>
      </w:tr>
      <w:tr w:rsidR="00501192" w14:paraId="4849F1B2" w14:textId="77777777">
        <w:trPr>
          <w:trHeight w:hRule="exact" w:val="3686"/>
        </w:trPr>
        <w:tc>
          <w:tcPr>
            <w:tcW w:w="10423" w:type="dxa"/>
            <w:gridSpan w:val="2"/>
            <w:shd w:val="clear" w:color="auto" w:fill="auto"/>
          </w:tcPr>
          <w:p w14:paraId="33E84411" w14:textId="77777777" w:rsidR="00501192" w:rsidRDefault="00000000">
            <w:pPr>
              <w:pStyle w:val="ZT"/>
              <w:framePr w:wrap="auto" w:hAnchor="text" w:yAlign="inline"/>
            </w:pPr>
            <w:r>
              <w:t>3rd Generation Partnership Project;</w:t>
            </w:r>
          </w:p>
          <w:p w14:paraId="70882181" w14:textId="77777777" w:rsidR="00501192" w:rsidRDefault="00000000">
            <w:pPr>
              <w:pStyle w:val="ZT"/>
              <w:framePr w:wrap="auto" w:hAnchor="text" w:yAlign="inline"/>
            </w:pPr>
            <w:r>
              <w:t xml:space="preserve">Technical Specification Group </w:t>
            </w:r>
            <w:bookmarkStart w:id="6" w:name="specTitle"/>
            <w:r>
              <w:rPr>
                <w:lang w:eastAsia="zh-CN"/>
              </w:rPr>
              <w:t>Radio Access Network</w:t>
            </w:r>
            <w:r>
              <w:t>;</w:t>
            </w:r>
          </w:p>
          <w:p w14:paraId="317A5032" w14:textId="77777777" w:rsidR="00501192" w:rsidRDefault="00000000">
            <w:pPr>
              <w:pStyle w:val="ZT"/>
              <w:framePr w:wrap="auto" w:hAnchor="text" w:yAlign="inline"/>
              <w:rPr>
                <w:lang w:eastAsia="zh-CN"/>
              </w:rPr>
            </w:pPr>
            <w:r>
              <w:rPr>
                <w:rFonts w:hint="eastAsia"/>
              </w:rPr>
              <w:t>Rel-18 High power UE (power class 2) for a single FR1 NR FDD band in UL of NR intra-band and inter-band CA/DC combinations with y bands downlink (y=1,2,3,4,5,6) and x bands uplink (x=1)</w:t>
            </w:r>
            <w:r>
              <w:t>;</w:t>
            </w:r>
          </w:p>
          <w:bookmarkEnd w:id="6"/>
          <w:p w14:paraId="3C634B3B" w14:textId="77777777" w:rsidR="00501192"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w:t>
            </w:r>
            <w:bookmarkEnd w:id="7"/>
            <w:r>
              <w:rPr>
                <w:rStyle w:val="ZGSM"/>
              </w:rPr>
              <w:t>8</w:t>
            </w:r>
            <w:r>
              <w:t>)</w:t>
            </w:r>
          </w:p>
        </w:tc>
      </w:tr>
      <w:tr w:rsidR="00501192" w14:paraId="7FB9BDC1" w14:textId="77777777">
        <w:tc>
          <w:tcPr>
            <w:tcW w:w="10423" w:type="dxa"/>
            <w:gridSpan w:val="2"/>
            <w:shd w:val="clear" w:color="auto" w:fill="auto"/>
          </w:tcPr>
          <w:p w14:paraId="57CA1CA5" w14:textId="77777777" w:rsidR="00501192" w:rsidRDefault="00000000">
            <w:pPr>
              <w:pStyle w:val="ZU"/>
              <w:framePr w:w="0" w:wrap="auto" w:vAnchor="margin" w:hAnchor="text" w:yAlign="inline"/>
              <w:tabs>
                <w:tab w:val="right" w:pos="10206"/>
              </w:tabs>
              <w:jc w:val="left"/>
              <w:rPr>
                <w:color w:val="0000FF"/>
              </w:rPr>
            </w:pPr>
            <w:r>
              <w:rPr>
                <w:color w:val="0000FF"/>
              </w:rPr>
              <w:tab/>
            </w:r>
          </w:p>
        </w:tc>
      </w:tr>
      <w:tr w:rsidR="00501192" w14:paraId="0B70A4E8" w14:textId="77777777">
        <w:trPr>
          <w:trHeight w:hRule="exact" w:val="1531"/>
        </w:trPr>
        <w:tc>
          <w:tcPr>
            <w:tcW w:w="4883" w:type="dxa"/>
            <w:shd w:val="clear" w:color="auto" w:fill="auto"/>
          </w:tcPr>
          <w:p w14:paraId="13B190D3" w14:textId="77777777" w:rsidR="00501192" w:rsidRDefault="00000000">
            <w:r>
              <w:rPr>
                <w:i/>
                <w:noProof/>
                <w:lang w:eastAsia="zh-CN"/>
              </w:rPr>
              <w:drawing>
                <wp:inline distT="0" distB="0" distL="0" distR="0" wp14:anchorId="3944CFFB" wp14:editId="1FEBA96D">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1E0D9DEF" w14:textId="77777777" w:rsidR="00501192" w:rsidRDefault="00000000">
            <w:pPr>
              <w:jc w:val="right"/>
            </w:pPr>
            <w:bookmarkStart w:id="8" w:name="logos"/>
            <w:r>
              <w:rPr>
                <w:noProof/>
                <w:lang w:eastAsia="zh-CN"/>
              </w:rPr>
              <w:drawing>
                <wp:inline distT="0" distB="0" distL="0" distR="0" wp14:anchorId="2ECF7AE3" wp14:editId="68AA2A75">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rsidR="00501192" w14:paraId="079CA2E5" w14:textId="77777777">
        <w:trPr>
          <w:trHeight w:hRule="exact" w:val="5783"/>
        </w:trPr>
        <w:tc>
          <w:tcPr>
            <w:tcW w:w="10423" w:type="dxa"/>
            <w:gridSpan w:val="2"/>
            <w:shd w:val="clear" w:color="auto" w:fill="auto"/>
          </w:tcPr>
          <w:p w14:paraId="7B730BE7" w14:textId="77777777" w:rsidR="00501192" w:rsidRDefault="00501192">
            <w:pPr>
              <w:pStyle w:val="Guidance"/>
              <w:rPr>
                <w:b/>
              </w:rPr>
            </w:pPr>
          </w:p>
        </w:tc>
      </w:tr>
      <w:tr w:rsidR="00501192" w14:paraId="7428D57E" w14:textId="77777777">
        <w:trPr>
          <w:cantSplit/>
          <w:trHeight w:hRule="exact" w:val="964"/>
        </w:trPr>
        <w:tc>
          <w:tcPr>
            <w:tcW w:w="10423" w:type="dxa"/>
            <w:gridSpan w:val="2"/>
            <w:shd w:val="clear" w:color="auto" w:fill="auto"/>
          </w:tcPr>
          <w:p w14:paraId="1F21D5FA" w14:textId="77777777" w:rsidR="00501192" w:rsidRDefault="00000000">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701AA6CB" w14:textId="77777777" w:rsidR="00501192" w:rsidRDefault="00501192">
            <w:pPr>
              <w:pStyle w:val="ZV"/>
              <w:framePr w:wrap="notBeside"/>
            </w:pPr>
          </w:p>
          <w:p w14:paraId="497DA4D2" w14:textId="77777777" w:rsidR="00501192" w:rsidRDefault="00501192">
            <w:pPr>
              <w:rPr>
                <w:sz w:val="16"/>
              </w:rPr>
            </w:pPr>
          </w:p>
        </w:tc>
      </w:tr>
      <w:bookmarkEnd w:id="0"/>
    </w:tbl>
    <w:p w14:paraId="5D932E5E" w14:textId="77777777" w:rsidR="00501192" w:rsidRDefault="00501192">
      <w:pPr>
        <w:sectPr w:rsidR="0050119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01192" w14:paraId="6BC8F53A" w14:textId="77777777">
        <w:trPr>
          <w:trHeight w:hRule="exact" w:val="5670"/>
        </w:trPr>
        <w:tc>
          <w:tcPr>
            <w:tcW w:w="10423" w:type="dxa"/>
            <w:shd w:val="clear" w:color="auto" w:fill="auto"/>
          </w:tcPr>
          <w:p w14:paraId="7266C60E" w14:textId="77777777" w:rsidR="00501192" w:rsidRDefault="00501192">
            <w:pPr>
              <w:pStyle w:val="Guidance"/>
            </w:pPr>
            <w:bookmarkStart w:id="10" w:name="page2"/>
          </w:p>
        </w:tc>
      </w:tr>
      <w:tr w:rsidR="00501192" w14:paraId="1E7FA14A" w14:textId="77777777">
        <w:trPr>
          <w:trHeight w:hRule="exact" w:val="5387"/>
        </w:trPr>
        <w:tc>
          <w:tcPr>
            <w:tcW w:w="10423" w:type="dxa"/>
            <w:shd w:val="clear" w:color="auto" w:fill="auto"/>
          </w:tcPr>
          <w:p w14:paraId="1774B2E0" w14:textId="77777777" w:rsidR="00501192" w:rsidRDefault="00000000">
            <w:pPr>
              <w:pStyle w:val="FP"/>
              <w:spacing w:after="240"/>
              <w:ind w:left="2835" w:right="2835"/>
              <w:jc w:val="center"/>
              <w:rPr>
                <w:rFonts w:ascii="Arial" w:hAnsi="Arial"/>
                <w:b/>
                <w:i/>
              </w:rPr>
            </w:pPr>
            <w:bookmarkStart w:id="11" w:name="coords3gpp"/>
            <w:r>
              <w:rPr>
                <w:rFonts w:ascii="Arial" w:hAnsi="Arial"/>
                <w:b/>
                <w:i/>
              </w:rPr>
              <w:t>3GPP</w:t>
            </w:r>
          </w:p>
          <w:p w14:paraId="72FEF824" w14:textId="77777777" w:rsidR="00501192" w:rsidRDefault="00000000">
            <w:pPr>
              <w:pStyle w:val="FP"/>
              <w:pBdr>
                <w:bottom w:val="single" w:sz="6" w:space="1" w:color="auto"/>
              </w:pBdr>
              <w:ind w:left="2835" w:right="2835"/>
              <w:jc w:val="center"/>
            </w:pPr>
            <w:r>
              <w:t>Postal address</w:t>
            </w:r>
          </w:p>
          <w:p w14:paraId="3A8262D5" w14:textId="77777777" w:rsidR="00501192" w:rsidRDefault="00501192">
            <w:pPr>
              <w:pStyle w:val="FP"/>
              <w:ind w:left="2835" w:right="2835"/>
              <w:jc w:val="center"/>
              <w:rPr>
                <w:rFonts w:ascii="Arial" w:hAnsi="Arial"/>
                <w:sz w:val="18"/>
              </w:rPr>
            </w:pPr>
          </w:p>
          <w:p w14:paraId="371652A1" w14:textId="77777777" w:rsidR="00501192" w:rsidRDefault="00000000">
            <w:pPr>
              <w:pStyle w:val="FP"/>
              <w:pBdr>
                <w:bottom w:val="single" w:sz="6" w:space="1" w:color="auto"/>
              </w:pBdr>
              <w:spacing w:before="240"/>
              <w:ind w:left="2835" w:right="2835"/>
              <w:jc w:val="center"/>
            </w:pPr>
            <w:r>
              <w:t>3GPP support office address</w:t>
            </w:r>
          </w:p>
          <w:p w14:paraId="6E6CCEBD" w14:textId="77777777" w:rsidR="00501192" w:rsidRDefault="00000000">
            <w:pPr>
              <w:pStyle w:val="FP"/>
              <w:ind w:left="2835" w:right="2835"/>
              <w:jc w:val="center"/>
              <w:rPr>
                <w:rFonts w:ascii="Arial" w:hAnsi="Arial"/>
                <w:sz w:val="18"/>
              </w:rPr>
            </w:pPr>
            <w:r>
              <w:rPr>
                <w:rFonts w:ascii="Arial" w:hAnsi="Arial"/>
                <w:sz w:val="18"/>
              </w:rPr>
              <w:t>650 Route des Lucioles - Sophia Antipolis</w:t>
            </w:r>
          </w:p>
          <w:p w14:paraId="5F442A36" w14:textId="77777777" w:rsidR="00501192" w:rsidRDefault="00000000">
            <w:pPr>
              <w:pStyle w:val="FP"/>
              <w:ind w:left="2835" w:right="2835"/>
              <w:jc w:val="center"/>
              <w:rPr>
                <w:rFonts w:ascii="Arial" w:hAnsi="Arial"/>
                <w:sz w:val="18"/>
              </w:rPr>
            </w:pPr>
            <w:r>
              <w:rPr>
                <w:rFonts w:ascii="Arial" w:hAnsi="Arial"/>
                <w:sz w:val="18"/>
              </w:rPr>
              <w:t>Valbonne - FRANCE</w:t>
            </w:r>
          </w:p>
          <w:p w14:paraId="551435B4" w14:textId="77777777" w:rsidR="00501192"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35D1D4D" w14:textId="77777777" w:rsidR="00501192" w:rsidRDefault="00000000">
            <w:pPr>
              <w:pStyle w:val="FP"/>
              <w:pBdr>
                <w:bottom w:val="single" w:sz="6" w:space="1" w:color="auto"/>
              </w:pBdr>
              <w:spacing w:before="240"/>
              <w:ind w:left="2835" w:right="2835"/>
              <w:jc w:val="center"/>
            </w:pPr>
            <w:r>
              <w:t>Internet</w:t>
            </w:r>
          </w:p>
          <w:p w14:paraId="2639BD75" w14:textId="77777777" w:rsidR="00501192" w:rsidRDefault="00000000">
            <w:pPr>
              <w:pStyle w:val="FP"/>
              <w:ind w:left="2835" w:right="2835"/>
              <w:jc w:val="center"/>
              <w:rPr>
                <w:rFonts w:ascii="Arial" w:hAnsi="Arial"/>
                <w:sz w:val="18"/>
              </w:rPr>
            </w:pPr>
            <w:r>
              <w:rPr>
                <w:rFonts w:ascii="Arial" w:hAnsi="Arial"/>
                <w:sz w:val="18"/>
              </w:rPr>
              <w:t>http://www.3gpp.org</w:t>
            </w:r>
            <w:bookmarkEnd w:id="11"/>
          </w:p>
          <w:p w14:paraId="10260AF9" w14:textId="77777777" w:rsidR="00501192" w:rsidRDefault="00501192"/>
        </w:tc>
      </w:tr>
      <w:tr w:rsidR="00501192" w14:paraId="03646A4D" w14:textId="77777777">
        <w:tc>
          <w:tcPr>
            <w:tcW w:w="10423" w:type="dxa"/>
            <w:shd w:val="clear" w:color="auto" w:fill="auto"/>
            <w:vAlign w:val="bottom"/>
          </w:tcPr>
          <w:p w14:paraId="215B5B84" w14:textId="77777777" w:rsidR="00501192"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48D2A34E" w14:textId="77777777" w:rsidR="00501192" w:rsidRDefault="00000000">
            <w:pPr>
              <w:pStyle w:val="FP"/>
              <w:jc w:val="center"/>
            </w:pPr>
            <w:r>
              <w:t>No part may be reproduced except as authorized by written permission.</w:t>
            </w:r>
            <w:r>
              <w:br/>
              <w:t>The copyright and the foregoing restriction extend to reproduction in all media.</w:t>
            </w:r>
          </w:p>
          <w:p w14:paraId="53CFC4B2" w14:textId="77777777" w:rsidR="00501192" w:rsidRDefault="00501192">
            <w:pPr>
              <w:pStyle w:val="FP"/>
              <w:jc w:val="center"/>
            </w:pPr>
          </w:p>
          <w:p w14:paraId="64B9C6F0" w14:textId="77777777" w:rsidR="00501192" w:rsidRDefault="00000000">
            <w:pPr>
              <w:pStyle w:val="FP"/>
              <w:jc w:val="center"/>
              <w:rPr>
                <w:sz w:val="18"/>
              </w:rPr>
            </w:pPr>
            <w:r>
              <w:rPr>
                <w:sz w:val="18"/>
              </w:rPr>
              <w:t xml:space="preserve">© </w:t>
            </w:r>
            <w:bookmarkStart w:id="13" w:name="copyrightDate"/>
            <w:r>
              <w:rPr>
                <w:sz w:val="18"/>
              </w:rPr>
              <w:t>20</w:t>
            </w:r>
            <w:bookmarkEnd w:id="13"/>
            <w:r>
              <w:rPr>
                <w:sz w:val="18"/>
              </w:rPr>
              <w:t>22, 3GPP Organizational Partners (ARIB, ATIS, CCSA, ETSI, TSDSI, TTA, TTC).</w:t>
            </w:r>
            <w:bookmarkStart w:id="14" w:name="copyrightaddon"/>
            <w:bookmarkEnd w:id="14"/>
          </w:p>
          <w:p w14:paraId="4611E311" w14:textId="77777777" w:rsidR="00501192" w:rsidRDefault="00000000">
            <w:pPr>
              <w:pStyle w:val="FP"/>
              <w:jc w:val="center"/>
              <w:rPr>
                <w:sz w:val="18"/>
              </w:rPr>
            </w:pPr>
            <w:r>
              <w:rPr>
                <w:sz w:val="18"/>
              </w:rPr>
              <w:t>All rights reserved.</w:t>
            </w:r>
          </w:p>
          <w:p w14:paraId="3740E303" w14:textId="77777777" w:rsidR="00501192" w:rsidRDefault="00501192">
            <w:pPr>
              <w:pStyle w:val="FP"/>
              <w:rPr>
                <w:sz w:val="18"/>
              </w:rPr>
            </w:pPr>
          </w:p>
          <w:p w14:paraId="4F51A9C7" w14:textId="77777777" w:rsidR="00501192" w:rsidRDefault="00000000">
            <w:pPr>
              <w:pStyle w:val="FP"/>
              <w:rPr>
                <w:sz w:val="18"/>
              </w:rPr>
            </w:pPr>
            <w:r>
              <w:rPr>
                <w:sz w:val="18"/>
              </w:rPr>
              <w:t>UMTS™ is a Trade Mark of ETSI registered for the benefit of its members</w:t>
            </w:r>
          </w:p>
          <w:p w14:paraId="0AEB2045" w14:textId="77777777" w:rsidR="00501192"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941BCE5" w14:textId="77777777" w:rsidR="00501192" w:rsidRDefault="00000000">
            <w:pPr>
              <w:pStyle w:val="FP"/>
              <w:rPr>
                <w:sz w:val="18"/>
              </w:rPr>
            </w:pPr>
            <w:r>
              <w:rPr>
                <w:sz w:val="18"/>
              </w:rPr>
              <w:t>GSM® and the GSM logo are registered and owned by the GSM Association</w:t>
            </w:r>
            <w:bookmarkEnd w:id="12"/>
          </w:p>
          <w:p w14:paraId="69F8A87B" w14:textId="77777777" w:rsidR="00501192" w:rsidRDefault="00501192"/>
        </w:tc>
      </w:tr>
      <w:bookmarkEnd w:id="10"/>
    </w:tbl>
    <w:p w14:paraId="3E4EC9DD" w14:textId="77777777" w:rsidR="00501192" w:rsidRDefault="00000000">
      <w:pPr>
        <w:pStyle w:val="TT"/>
      </w:pPr>
      <w:r>
        <w:br w:type="page"/>
      </w:r>
      <w:bookmarkStart w:id="15" w:name="tableOfContents"/>
      <w:bookmarkEnd w:id="15"/>
      <w:r>
        <w:lastRenderedPageBreak/>
        <w:t>Contents</w:t>
      </w:r>
    </w:p>
    <w:p w14:paraId="6FA2FE78" w14:textId="77777777" w:rsidR="00501192"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_Toc15333 \h </w:instrText>
      </w:r>
      <w:r>
        <w:fldChar w:fldCharType="separate"/>
      </w:r>
      <w:r>
        <w:t>6</w:t>
      </w:r>
      <w:r>
        <w:fldChar w:fldCharType="end"/>
      </w:r>
    </w:p>
    <w:p w14:paraId="5B0943F8" w14:textId="77777777" w:rsidR="00501192" w:rsidRDefault="00000000">
      <w:pPr>
        <w:pStyle w:val="TOC1"/>
        <w:tabs>
          <w:tab w:val="clear" w:pos="9639"/>
          <w:tab w:val="right" w:pos="2000"/>
          <w:tab w:val="right" w:leader="dot" w:pos="9641"/>
        </w:tabs>
      </w:pPr>
      <w:r>
        <w:t>1</w:t>
      </w:r>
      <w:r>
        <w:tab/>
        <w:t>Scope</w:t>
      </w:r>
      <w:r>
        <w:tab/>
      </w:r>
      <w:r>
        <w:fldChar w:fldCharType="begin"/>
      </w:r>
      <w:r>
        <w:instrText xml:space="preserve"> PAGEREF _Toc1234 \h </w:instrText>
      </w:r>
      <w:r>
        <w:fldChar w:fldCharType="separate"/>
      </w:r>
      <w:r>
        <w:t>8</w:t>
      </w:r>
      <w:r>
        <w:fldChar w:fldCharType="end"/>
      </w:r>
    </w:p>
    <w:p w14:paraId="0D815D09" w14:textId="77777777" w:rsidR="00501192" w:rsidRDefault="00000000">
      <w:pPr>
        <w:pStyle w:val="TOC1"/>
        <w:tabs>
          <w:tab w:val="clear" w:pos="9639"/>
          <w:tab w:val="right" w:pos="2000"/>
          <w:tab w:val="right" w:leader="dot" w:pos="9641"/>
        </w:tabs>
      </w:pPr>
      <w:r>
        <w:t>2</w:t>
      </w:r>
      <w:r>
        <w:tab/>
        <w:t>References</w:t>
      </w:r>
      <w:r>
        <w:tab/>
      </w:r>
      <w:r>
        <w:fldChar w:fldCharType="begin"/>
      </w:r>
      <w:r>
        <w:instrText xml:space="preserve"> PAGEREF _Toc6266 \h </w:instrText>
      </w:r>
      <w:r>
        <w:fldChar w:fldCharType="separate"/>
      </w:r>
      <w:r>
        <w:t>8</w:t>
      </w:r>
      <w:r>
        <w:fldChar w:fldCharType="end"/>
      </w:r>
    </w:p>
    <w:p w14:paraId="36DAD0E0" w14:textId="77777777" w:rsidR="00501192"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_Toc30374 \h </w:instrText>
      </w:r>
      <w:r>
        <w:fldChar w:fldCharType="separate"/>
      </w:r>
      <w:r>
        <w:t>8</w:t>
      </w:r>
      <w:r>
        <w:fldChar w:fldCharType="end"/>
      </w:r>
    </w:p>
    <w:p w14:paraId="038BFA78" w14:textId="77777777" w:rsidR="00501192" w:rsidRDefault="00000000">
      <w:pPr>
        <w:pStyle w:val="TOC2"/>
        <w:tabs>
          <w:tab w:val="clear" w:pos="9639"/>
          <w:tab w:val="right" w:pos="2000"/>
          <w:tab w:val="right" w:leader="dot" w:pos="9641"/>
        </w:tabs>
      </w:pPr>
      <w:r>
        <w:t>3.1</w:t>
      </w:r>
      <w:r>
        <w:tab/>
        <w:t>Terms</w:t>
      </w:r>
      <w:r>
        <w:tab/>
      </w:r>
      <w:r>
        <w:fldChar w:fldCharType="begin"/>
      </w:r>
      <w:r>
        <w:instrText xml:space="preserve"> PAGEREF _Toc9060 \h </w:instrText>
      </w:r>
      <w:r>
        <w:fldChar w:fldCharType="separate"/>
      </w:r>
      <w:r>
        <w:t>8</w:t>
      </w:r>
      <w:r>
        <w:fldChar w:fldCharType="end"/>
      </w:r>
    </w:p>
    <w:p w14:paraId="2C147FF2" w14:textId="77777777" w:rsidR="00501192" w:rsidRDefault="00000000">
      <w:pPr>
        <w:pStyle w:val="TOC2"/>
        <w:tabs>
          <w:tab w:val="clear" w:pos="9639"/>
          <w:tab w:val="right" w:pos="2000"/>
          <w:tab w:val="right" w:leader="dot" w:pos="9641"/>
        </w:tabs>
      </w:pPr>
      <w:r>
        <w:t>3.2</w:t>
      </w:r>
      <w:r>
        <w:tab/>
        <w:t>Symbols</w:t>
      </w:r>
      <w:r>
        <w:tab/>
      </w:r>
      <w:r>
        <w:fldChar w:fldCharType="begin"/>
      </w:r>
      <w:r>
        <w:instrText xml:space="preserve"> PAGEREF _Toc20312 \h </w:instrText>
      </w:r>
      <w:r>
        <w:fldChar w:fldCharType="separate"/>
      </w:r>
      <w:r>
        <w:t>8</w:t>
      </w:r>
      <w:r>
        <w:fldChar w:fldCharType="end"/>
      </w:r>
    </w:p>
    <w:p w14:paraId="297D4327" w14:textId="77777777" w:rsidR="00501192" w:rsidRDefault="00000000">
      <w:pPr>
        <w:pStyle w:val="TOC2"/>
        <w:tabs>
          <w:tab w:val="clear" w:pos="9639"/>
          <w:tab w:val="right" w:pos="2000"/>
          <w:tab w:val="right" w:leader="dot" w:pos="9641"/>
        </w:tabs>
      </w:pPr>
      <w:r>
        <w:t>3.3</w:t>
      </w:r>
      <w:r>
        <w:tab/>
        <w:t>Abbreviations</w:t>
      </w:r>
      <w:r>
        <w:tab/>
      </w:r>
      <w:r>
        <w:fldChar w:fldCharType="begin"/>
      </w:r>
      <w:r>
        <w:instrText xml:space="preserve"> PAGEREF _Toc23845 \h </w:instrText>
      </w:r>
      <w:r>
        <w:fldChar w:fldCharType="separate"/>
      </w:r>
      <w:r>
        <w:t>8</w:t>
      </w:r>
      <w:r>
        <w:fldChar w:fldCharType="end"/>
      </w:r>
    </w:p>
    <w:p w14:paraId="4585F9A6" w14:textId="77777777" w:rsidR="00501192" w:rsidRDefault="00000000">
      <w:pPr>
        <w:pStyle w:val="TOC1"/>
        <w:tabs>
          <w:tab w:val="clear" w:pos="9639"/>
          <w:tab w:val="right" w:pos="2000"/>
          <w:tab w:val="right" w:leader="dot" w:pos="9641"/>
        </w:tabs>
      </w:pPr>
      <w:r>
        <w:t>4</w:t>
      </w:r>
      <w:r>
        <w:tab/>
      </w:r>
      <w:r>
        <w:rPr>
          <w:rFonts w:hint="eastAsia"/>
          <w:lang w:eastAsia="zh-CN"/>
        </w:rPr>
        <w:t>Back</w:t>
      </w:r>
      <w:r>
        <w:t>ground</w:t>
      </w:r>
      <w:r>
        <w:tab/>
      </w:r>
      <w:r>
        <w:fldChar w:fldCharType="begin"/>
      </w:r>
      <w:r>
        <w:instrText xml:space="preserve"> PAGEREF _Toc17966 \h </w:instrText>
      </w:r>
      <w:r>
        <w:fldChar w:fldCharType="separate"/>
      </w:r>
      <w:r>
        <w:t>9</w:t>
      </w:r>
      <w:r>
        <w:fldChar w:fldCharType="end"/>
      </w:r>
    </w:p>
    <w:p w14:paraId="3FC71DE9" w14:textId="77777777" w:rsidR="00501192" w:rsidRDefault="00000000">
      <w:pPr>
        <w:pStyle w:val="TOC2"/>
        <w:tabs>
          <w:tab w:val="clear" w:pos="9639"/>
          <w:tab w:val="right" w:pos="2000"/>
          <w:tab w:val="right" w:leader="dot" w:pos="9641"/>
        </w:tabs>
      </w:pPr>
      <w:r>
        <w:t>4.1</w:t>
      </w:r>
      <w:r>
        <w:tab/>
        <w:t>TR Maintenance</w:t>
      </w:r>
      <w:r>
        <w:tab/>
      </w:r>
      <w:r>
        <w:fldChar w:fldCharType="begin"/>
      </w:r>
      <w:r>
        <w:instrText xml:space="preserve"> PAGEREF _Toc15735 \h </w:instrText>
      </w:r>
      <w:r>
        <w:fldChar w:fldCharType="separate"/>
      </w:r>
      <w:r>
        <w:t>9</w:t>
      </w:r>
      <w:r>
        <w:fldChar w:fldCharType="end"/>
      </w:r>
    </w:p>
    <w:p w14:paraId="54D34DDB" w14:textId="77777777" w:rsidR="00501192" w:rsidRDefault="00000000">
      <w:pPr>
        <w:pStyle w:val="TOC1"/>
        <w:tabs>
          <w:tab w:val="clear" w:pos="9639"/>
          <w:tab w:val="right" w:pos="2000"/>
          <w:tab w:val="right" w:leader="dot" w:pos="9641"/>
        </w:tabs>
      </w:pPr>
      <w:r>
        <w:rPr>
          <w:rFonts w:hint="eastAsia"/>
          <w:lang w:eastAsia="zh-CN"/>
        </w:rPr>
        <w:t>5</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DL CA with PC2 on single FDD band</w:t>
      </w:r>
      <w:r>
        <w:tab/>
      </w:r>
      <w:r>
        <w:fldChar w:fldCharType="begin"/>
      </w:r>
      <w:r>
        <w:instrText xml:space="preserve"> PAGEREF _Toc17248 \h </w:instrText>
      </w:r>
      <w:r>
        <w:fldChar w:fldCharType="separate"/>
      </w:r>
      <w:r>
        <w:t>9</w:t>
      </w:r>
      <w:r>
        <w:fldChar w:fldCharType="end"/>
      </w:r>
    </w:p>
    <w:p w14:paraId="495EBF12" w14:textId="77777777" w:rsidR="00501192" w:rsidRDefault="00000000">
      <w:pPr>
        <w:pStyle w:val="TOC2"/>
        <w:tabs>
          <w:tab w:val="clear" w:pos="9639"/>
          <w:tab w:val="right" w:pos="2000"/>
          <w:tab w:val="right" w:leader="dot" w:pos="9641"/>
        </w:tabs>
      </w:pPr>
      <w:r>
        <w:rPr>
          <w:rFonts w:hint="eastAsia"/>
          <w:lang w:eastAsia="zh-CN"/>
        </w:rPr>
        <w:t>5</w:t>
      </w:r>
      <w:r>
        <w:t>.</w:t>
      </w:r>
      <w:r>
        <w:rPr>
          <w:rFonts w:hint="eastAsia"/>
          <w:lang w:val="en-US" w:eastAsia="zh-CN"/>
        </w:rPr>
        <w:t>1</w:t>
      </w:r>
      <w:r>
        <w:tab/>
      </w:r>
      <w:r>
        <w:rPr>
          <w:rFonts w:hint="eastAsia"/>
          <w:lang w:val="en-US" w:eastAsia="zh-CN"/>
        </w:rPr>
        <w:t>CA_n1A-n78A</w:t>
      </w:r>
      <w:r>
        <w:tab/>
      </w:r>
      <w:r>
        <w:fldChar w:fldCharType="begin"/>
      </w:r>
      <w:r>
        <w:instrText xml:space="preserve"> PAGEREF _Toc9610 \h </w:instrText>
      </w:r>
      <w:r>
        <w:fldChar w:fldCharType="separate"/>
      </w:r>
      <w:r>
        <w:t>9</w:t>
      </w:r>
      <w:r>
        <w:fldChar w:fldCharType="end"/>
      </w:r>
    </w:p>
    <w:p w14:paraId="52D500B0" w14:textId="77777777" w:rsidR="00501192" w:rsidRDefault="00000000">
      <w:pPr>
        <w:pStyle w:val="TOC3"/>
        <w:tabs>
          <w:tab w:val="clear" w:pos="9639"/>
          <w:tab w:val="right" w:pos="2000"/>
          <w:tab w:val="right" w:leader="dot" w:pos="9641"/>
        </w:tabs>
      </w:pPr>
      <w:r>
        <w:rPr>
          <w:rFonts w:cs="Arial"/>
          <w:szCs w:val="28"/>
          <w:lang w:eastAsia="zh-CN"/>
        </w:rPr>
        <w:t>5</w:t>
      </w:r>
      <w:r>
        <w:rPr>
          <w:rFonts w:cs="Arial" w:hint="eastAsia"/>
          <w:szCs w:val="28"/>
          <w:lang w:eastAsia="zh-CN"/>
        </w:rPr>
        <w:t>.</w:t>
      </w:r>
      <w:r>
        <w:rPr>
          <w:rFonts w:cs="Arial" w:hint="eastAsia"/>
          <w:szCs w:val="28"/>
          <w:lang w:val="en-US"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_Toc15824 \h </w:instrText>
      </w:r>
      <w:r>
        <w:fldChar w:fldCharType="separate"/>
      </w:r>
      <w:r>
        <w:t>9</w:t>
      </w:r>
      <w:r>
        <w:fldChar w:fldCharType="end"/>
      </w:r>
    </w:p>
    <w:p w14:paraId="50883009" w14:textId="77777777" w:rsidR="00501192" w:rsidRDefault="00000000">
      <w:pPr>
        <w:pStyle w:val="TOC2"/>
        <w:tabs>
          <w:tab w:val="clear" w:pos="9639"/>
          <w:tab w:val="right" w:pos="2000"/>
          <w:tab w:val="right" w:leader="dot" w:pos="9641"/>
        </w:tabs>
      </w:pPr>
      <w:r>
        <w:rPr>
          <w:rFonts w:hint="eastAsia"/>
          <w:lang w:eastAsia="zh-CN"/>
        </w:rPr>
        <w:t>5</w:t>
      </w:r>
      <w:r>
        <w:t>.</w:t>
      </w:r>
      <w:r>
        <w:rPr>
          <w:rFonts w:hint="eastAsia"/>
          <w:lang w:val="en-US" w:eastAsia="zh-CN"/>
        </w:rPr>
        <w:t>2</w:t>
      </w:r>
      <w:r>
        <w:tab/>
      </w:r>
      <w:r>
        <w:rPr>
          <w:rFonts w:hint="eastAsia"/>
          <w:lang w:val="en-US" w:eastAsia="zh-CN"/>
        </w:rPr>
        <w:t>CA_n3A-n78A</w:t>
      </w:r>
      <w:r>
        <w:tab/>
      </w:r>
      <w:r>
        <w:fldChar w:fldCharType="begin"/>
      </w:r>
      <w:r>
        <w:instrText xml:space="preserve"> PAGEREF _Toc10593 \h </w:instrText>
      </w:r>
      <w:r>
        <w:fldChar w:fldCharType="separate"/>
      </w:r>
      <w:r>
        <w:t>10</w:t>
      </w:r>
      <w:r>
        <w:fldChar w:fldCharType="end"/>
      </w:r>
    </w:p>
    <w:p w14:paraId="13A7A9C8" w14:textId="77777777" w:rsidR="00501192" w:rsidRDefault="00000000">
      <w:pPr>
        <w:pStyle w:val="TOC3"/>
        <w:tabs>
          <w:tab w:val="clear" w:pos="9639"/>
          <w:tab w:val="right" w:pos="2000"/>
          <w:tab w:val="right" w:leader="dot" w:pos="9641"/>
        </w:tabs>
      </w:pPr>
      <w:r>
        <w:rPr>
          <w:rFonts w:cs="Arial"/>
          <w:szCs w:val="28"/>
          <w:lang w:eastAsia="zh-CN"/>
        </w:rPr>
        <w:t>5</w:t>
      </w:r>
      <w:r>
        <w:rPr>
          <w:rFonts w:cs="Arial" w:hint="eastAsia"/>
          <w:szCs w:val="28"/>
          <w:lang w:eastAsia="zh-CN"/>
        </w:rPr>
        <w:t>.</w:t>
      </w:r>
      <w:r>
        <w:rPr>
          <w:rFonts w:cs="Arial" w:hint="eastAsia"/>
          <w:szCs w:val="28"/>
          <w:lang w:val="en-US" w:eastAsia="zh-CN"/>
        </w:rPr>
        <w:t>2</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_Toc14197 \h </w:instrText>
      </w:r>
      <w:r>
        <w:fldChar w:fldCharType="separate"/>
      </w:r>
      <w:r>
        <w:t>10</w:t>
      </w:r>
      <w:r>
        <w:fldChar w:fldCharType="end"/>
      </w:r>
    </w:p>
    <w:p w14:paraId="22290F56" w14:textId="77777777" w:rsidR="00501192" w:rsidRDefault="00000000">
      <w:pPr>
        <w:pStyle w:val="TOC3"/>
        <w:tabs>
          <w:tab w:val="clear" w:pos="9639"/>
          <w:tab w:val="right" w:pos="2000"/>
          <w:tab w:val="right" w:leader="dot" w:pos="9641"/>
        </w:tabs>
      </w:pPr>
      <w:r>
        <w:t>5.</w:t>
      </w:r>
      <w:r>
        <w:rPr>
          <w:rFonts w:hint="eastAsia"/>
          <w:lang w:val="en-US" w:eastAsia="zh-CN"/>
        </w:rPr>
        <w:t>2</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_Toc4368 \h </w:instrText>
      </w:r>
      <w:r>
        <w:fldChar w:fldCharType="separate"/>
      </w:r>
      <w:r>
        <w:t>10</w:t>
      </w:r>
      <w:r>
        <w:fldChar w:fldCharType="end"/>
      </w:r>
    </w:p>
    <w:p w14:paraId="1C3E1A21" w14:textId="77777777" w:rsidR="00501192" w:rsidRDefault="00000000">
      <w:pPr>
        <w:pStyle w:val="TOC2"/>
        <w:tabs>
          <w:tab w:val="clear" w:pos="9639"/>
          <w:tab w:val="right" w:pos="2000"/>
          <w:tab w:val="right" w:leader="dot" w:pos="9641"/>
        </w:tabs>
      </w:pPr>
      <w:r>
        <w:rPr>
          <w:rFonts w:hint="eastAsia"/>
          <w:lang w:eastAsia="zh-CN"/>
        </w:rPr>
        <w:t>5.</w:t>
      </w:r>
      <w:r>
        <w:rPr>
          <w:rFonts w:hint="eastAsia"/>
          <w:lang w:val="en-US" w:eastAsia="zh-CN"/>
        </w:rPr>
        <w:t>3</w:t>
      </w:r>
      <w:r>
        <w:tab/>
      </w:r>
      <w:r>
        <w:rPr>
          <w:rFonts w:hint="eastAsia"/>
          <w:lang w:val="en-US" w:eastAsia="zh-CN"/>
        </w:rPr>
        <w:t>CA_n</w:t>
      </w:r>
      <w:r>
        <w:rPr>
          <w:lang w:val="en-US" w:eastAsia="zh-CN"/>
        </w:rPr>
        <w:t>25A</w:t>
      </w:r>
      <w:r>
        <w:rPr>
          <w:rFonts w:hint="eastAsia"/>
          <w:lang w:val="en-US" w:eastAsia="zh-CN"/>
        </w:rPr>
        <w:t>-n</w:t>
      </w:r>
      <w:r>
        <w:rPr>
          <w:lang w:val="en-US" w:eastAsia="zh-CN"/>
        </w:rPr>
        <w:t>77A</w:t>
      </w:r>
      <w:r>
        <w:tab/>
      </w:r>
      <w:r>
        <w:fldChar w:fldCharType="begin"/>
      </w:r>
      <w:r>
        <w:instrText xml:space="preserve"> PAGEREF _Toc22053 \h </w:instrText>
      </w:r>
      <w:r>
        <w:fldChar w:fldCharType="separate"/>
      </w:r>
      <w:r>
        <w:t>11</w:t>
      </w:r>
      <w:r>
        <w:fldChar w:fldCharType="end"/>
      </w:r>
    </w:p>
    <w:p w14:paraId="157D2D32" w14:textId="77777777" w:rsidR="00501192" w:rsidRDefault="00000000">
      <w:pPr>
        <w:pStyle w:val="TOC3"/>
        <w:tabs>
          <w:tab w:val="clear" w:pos="9639"/>
          <w:tab w:val="right" w:pos="2000"/>
          <w:tab w:val="right" w:leader="dot" w:pos="9641"/>
        </w:tabs>
      </w:pPr>
      <w:r>
        <w:rPr>
          <w:rFonts w:cs="Arial"/>
          <w:szCs w:val="28"/>
          <w:lang w:eastAsia="zh-CN"/>
        </w:rPr>
        <w:t>5.</w:t>
      </w:r>
      <w:r>
        <w:rPr>
          <w:rFonts w:cs="Arial" w:hint="eastAsia"/>
          <w:szCs w:val="28"/>
          <w:lang w:val="en-US" w:eastAsia="zh-CN"/>
        </w:rPr>
        <w:t>3</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_Toc14564 \h </w:instrText>
      </w:r>
      <w:r>
        <w:fldChar w:fldCharType="separate"/>
      </w:r>
      <w:r>
        <w:t>11</w:t>
      </w:r>
      <w:r>
        <w:fldChar w:fldCharType="end"/>
      </w:r>
    </w:p>
    <w:p w14:paraId="7E3B9C65" w14:textId="77777777" w:rsidR="00501192" w:rsidRDefault="00000000">
      <w:pPr>
        <w:pStyle w:val="TOC3"/>
        <w:tabs>
          <w:tab w:val="clear" w:pos="9639"/>
          <w:tab w:val="right" w:pos="2000"/>
          <w:tab w:val="right" w:leader="dot" w:pos="9641"/>
        </w:tabs>
      </w:pPr>
      <w:r>
        <w:t>5.</w:t>
      </w:r>
      <w:r>
        <w:rPr>
          <w:rFonts w:hint="eastAsia"/>
          <w:lang w:val="en-US" w:eastAsia="zh-CN"/>
        </w:rPr>
        <w:t>3</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_Toc17312 \h </w:instrText>
      </w:r>
      <w:r>
        <w:fldChar w:fldCharType="separate"/>
      </w:r>
      <w:r>
        <w:t>11</w:t>
      </w:r>
      <w:r>
        <w:fldChar w:fldCharType="end"/>
      </w:r>
    </w:p>
    <w:p w14:paraId="4FEBC899" w14:textId="77777777" w:rsidR="00501192" w:rsidRDefault="00000000">
      <w:pPr>
        <w:pStyle w:val="TOC4"/>
        <w:tabs>
          <w:tab w:val="clear" w:pos="9639"/>
          <w:tab w:val="right" w:pos="2400"/>
          <w:tab w:val="right" w:leader="dot" w:pos="9641"/>
        </w:tabs>
      </w:pPr>
      <w:r>
        <w:t>5.</w:t>
      </w:r>
      <w:r>
        <w:rPr>
          <w:rFonts w:hint="eastAsia"/>
          <w:lang w:val="en-US" w:eastAsia="zh-CN"/>
        </w:rPr>
        <w:t>3</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_Toc28596 \h </w:instrText>
      </w:r>
      <w:r>
        <w:fldChar w:fldCharType="separate"/>
      </w:r>
      <w:r>
        <w:t>11</w:t>
      </w:r>
      <w:r>
        <w:fldChar w:fldCharType="end"/>
      </w:r>
    </w:p>
    <w:p w14:paraId="237B83CE" w14:textId="77777777" w:rsidR="00501192" w:rsidRDefault="00000000">
      <w:pPr>
        <w:pStyle w:val="TOC4"/>
        <w:tabs>
          <w:tab w:val="clear" w:pos="9639"/>
          <w:tab w:val="right" w:pos="2400"/>
          <w:tab w:val="right" w:leader="dot" w:pos="9641"/>
        </w:tabs>
      </w:pPr>
      <w:r>
        <w:t>5.</w:t>
      </w:r>
      <w:r>
        <w:rPr>
          <w:rFonts w:hint="eastAsia"/>
          <w:lang w:val="en-US" w:eastAsia="zh-CN"/>
        </w:rPr>
        <w:t>3</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without TxD</w:t>
      </w:r>
      <w:r>
        <w:tab/>
      </w:r>
      <w:r>
        <w:fldChar w:fldCharType="begin"/>
      </w:r>
      <w:r>
        <w:instrText xml:space="preserve"> PAGEREF _Toc5900 \h </w:instrText>
      </w:r>
      <w:r>
        <w:fldChar w:fldCharType="separate"/>
      </w:r>
      <w:r>
        <w:t>11</w:t>
      </w:r>
      <w:r>
        <w:fldChar w:fldCharType="end"/>
      </w:r>
    </w:p>
    <w:p w14:paraId="547C30BB" w14:textId="77777777" w:rsidR="00501192" w:rsidRDefault="00000000">
      <w:pPr>
        <w:pStyle w:val="TOC4"/>
        <w:tabs>
          <w:tab w:val="clear" w:pos="9639"/>
          <w:tab w:val="right" w:pos="2400"/>
          <w:tab w:val="right" w:leader="dot" w:pos="9641"/>
        </w:tabs>
      </w:pPr>
      <w:r>
        <w:t>5.</w:t>
      </w:r>
      <w:r>
        <w:rPr>
          <w:rFonts w:hint="eastAsia"/>
          <w:lang w:val="en-US" w:eastAsia="zh-CN"/>
        </w:rPr>
        <w:t>3</w:t>
      </w:r>
      <w:r>
        <w:t>.</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r>
        <w:tab/>
      </w:r>
      <w:r>
        <w:fldChar w:fldCharType="begin"/>
      </w:r>
      <w:r>
        <w:instrText xml:space="preserve"> PAGEREF _Toc11513 \h </w:instrText>
      </w:r>
      <w:r>
        <w:fldChar w:fldCharType="separate"/>
      </w:r>
      <w:r>
        <w:t>12</w:t>
      </w:r>
      <w:r>
        <w:fldChar w:fldCharType="end"/>
      </w:r>
    </w:p>
    <w:p w14:paraId="3B6646EF" w14:textId="77777777" w:rsidR="00501192" w:rsidRDefault="00000000">
      <w:pPr>
        <w:pStyle w:val="TOC2"/>
        <w:tabs>
          <w:tab w:val="clear" w:pos="9639"/>
          <w:tab w:val="right" w:pos="2000"/>
          <w:tab w:val="right" w:leader="dot" w:pos="9641"/>
        </w:tabs>
      </w:pPr>
      <w:r>
        <w:rPr>
          <w:rFonts w:hint="eastAsia"/>
          <w:lang w:eastAsia="zh-CN"/>
        </w:rPr>
        <w:t>5.</w:t>
      </w:r>
      <w:r>
        <w:rPr>
          <w:rFonts w:hint="eastAsia"/>
          <w:lang w:val="en-US" w:eastAsia="zh-CN"/>
        </w:rPr>
        <w:t>4</w:t>
      </w:r>
      <w:r>
        <w:tab/>
      </w:r>
      <w:r>
        <w:rPr>
          <w:rFonts w:hint="eastAsia"/>
          <w:lang w:val="en-US" w:eastAsia="zh-CN"/>
        </w:rPr>
        <w:t>CA_n</w:t>
      </w:r>
      <w:r>
        <w:rPr>
          <w:lang w:val="en-US" w:eastAsia="zh-CN"/>
        </w:rPr>
        <w:t>25A</w:t>
      </w:r>
      <w:r>
        <w:rPr>
          <w:rFonts w:hint="eastAsia"/>
          <w:lang w:val="en-US" w:eastAsia="zh-CN"/>
        </w:rPr>
        <w:t>-n</w:t>
      </w:r>
      <w:r>
        <w:rPr>
          <w:lang w:val="en-US" w:eastAsia="zh-CN"/>
        </w:rPr>
        <w:t>71A</w:t>
      </w:r>
      <w:r>
        <w:tab/>
      </w:r>
      <w:r>
        <w:fldChar w:fldCharType="begin"/>
      </w:r>
      <w:r>
        <w:instrText xml:space="preserve"> PAGEREF _Toc23364 \h </w:instrText>
      </w:r>
      <w:r>
        <w:fldChar w:fldCharType="separate"/>
      </w:r>
      <w:r>
        <w:t>13</w:t>
      </w:r>
      <w:r>
        <w:fldChar w:fldCharType="end"/>
      </w:r>
    </w:p>
    <w:p w14:paraId="5DBBFFDC" w14:textId="77777777" w:rsidR="00501192" w:rsidRDefault="00000000">
      <w:pPr>
        <w:pStyle w:val="TOC3"/>
        <w:tabs>
          <w:tab w:val="clear" w:pos="9639"/>
          <w:tab w:val="right" w:pos="2000"/>
          <w:tab w:val="right" w:leader="dot" w:pos="9641"/>
        </w:tabs>
      </w:pPr>
      <w:r>
        <w:rPr>
          <w:rFonts w:cs="Arial" w:hint="eastAsia"/>
          <w:szCs w:val="28"/>
          <w:lang w:eastAsia="zh-CN"/>
        </w:rPr>
        <w:t>5.4.1</w:t>
      </w:r>
      <w:r>
        <w:rPr>
          <w:rFonts w:cs="Arial"/>
          <w:szCs w:val="28"/>
          <w:lang w:eastAsia="zh-CN"/>
        </w:rPr>
        <w:tab/>
      </w:r>
      <w:r>
        <w:rPr>
          <w:rFonts w:cs="Arial" w:hint="eastAsia"/>
          <w:szCs w:val="28"/>
          <w:lang w:eastAsia="zh-CN"/>
        </w:rPr>
        <w:t>UE maximum output power</w:t>
      </w:r>
      <w:r>
        <w:tab/>
      </w:r>
      <w:r>
        <w:fldChar w:fldCharType="begin"/>
      </w:r>
      <w:r>
        <w:instrText xml:space="preserve"> PAGEREF _Toc1114 \h </w:instrText>
      </w:r>
      <w:r>
        <w:fldChar w:fldCharType="separate"/>
      </w:r>
      <w:r>
        <w:t>13</w:t>
      </w:r>
      <w:r>
        <w:fldChar w:fldCharType="end"/>
      </w:r>
    </w:p>
    <w:p w14:paraId="10538E3D" w14:textId="77777777" w:rsidR="00501192" w:rsidRDefault="00000000">
      <w:pPr>
        <w:pStyle w:val="TOC3"/>
        <w:tabs>
          <w:tab w:val="clear" w:pos="9639"/>
          <w:tab w:val="right" w:pos="2000"/>
          <w:tab w:val="right" w:leader="dot" w:pos="9641"/>
        </w:tabs>
      </w:pPr>
      <w:r>
        <w:rPr>
          <w:rFonts w:hint="eastAsia"/>
          <w:lang w:eastAsia="zh-CN"/>
        </w:rPr>
        <w:t>5.4.</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_Toc8359 \h </w:instrText>
      </w:r>
      <w:r>
        <w:fldChar w:fldCharType="separate"/>
      </w:r>
      <w:r>
        <w:t>13</w:t>
      </w:r>
      <w:r>
        <w:fldChar w:fldCharType="end"/>
      </w:r>
    </w:p>
    <w:p w14:paraId="7084828A" w14:textId="77777777" w:rsidR="00501192" w:rsidRDefault="00000000">
      <w:pPr>
        <w:pStyle w:val="TOC4"/>
        <w:tabs>
          <w:tab w:val="clear" w:pos="9639"/>
          <w:tab w:val="right" w:pos="2400"/>
          <w:tab w:val="right" w:leader="dot" w:pos="9641"/>
        </w:tabs>
      </w:pPr>
      <w:r>
        <w:rPr>
          <w:rFonts w:hint="eastAsia"/>
          <w:lang w:eastAsia="zh-CN"/>
        </w:rPr>
        <w:t>5.4.</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_Toc10949 \h </w:instrText>
      </w:r>
      <w:r>
        <w:fldChar w:fldCharType="separate"/>
      </w:r>
      <w:r>
        <w:t>13</w:t>
      </w:r>
      <w:r>
        <w:fldChar w:fldCharType="end"/>
      </w:r>
    </w:p>
    <w:p w14:paraId="2690D3CF" w14:textId="77777777" w:rsidR="00501192" w:rsidRDefault="00000000">
      <w:pPr>
        <w:pStyle w:val="TOC4"/>
        <w:tabs>
          <w:tab w:val="clear" w:pos="9639"/>
          <w:tab w:val="right" w:pos="2400"/>
          <w:tab w:val="right" w:leader="dot" w:pos="9641"/>
        </w:tabs>
      </w:pPr>
      <w:r>
        <w:rPr>
          <w:rFonts w:hint="eastAsia"/>
          <w:lang w:eastAsia="zh-CN"/>
        </w:rPr>
        <w:t>5.4.</w:t>
      </w:r>
      <w:r>
        <w:rPr>
          <w:rFonts w:hint="eastAsia"/>
          <w:lang w:val="en-US" w:eastAsia="zh-CN"/>
        </w:rPr>
        <w:t>2</w:t>
      </w:r>
      <w:r>
        <w:rPr>
          <w:lang w:val="en-US" w:eastAsia="zh-CN"/>
        </w:rPr>
        <w:t>.1</w:t>
      </w:r>
      <w:r>
        <w:rPr>
          <w:lang w:eastAsia="zh-CN"/>
        </w:rPr>
        <w:tab/>
        <w:t>R</w:t>
      </w:r>
      <w:r>
        <w:rPr>
          <w:rFonts w:hint="eastAsia"/>
          <w:lang w:val="en-US" w:eastAsia="zh-CN"/>
        </w:rPr>
        <w:t>eference sensitivity</w:t>
      </w:r>
      <w:r>
        <w:rPr>
          <w:lang w:eastAsia="zh-CN"/>
        </w:rPr>
        <w:t xml:space="preserve"> requirements with PC2 on n25 without TxD</w:t>
      </w:r>
      <w:r>
        <w:tab/>
      </w:r>
      <w:r>
        <w:fldChar w:fldCharType="begin"/>
      </w:r>
      <w:r>
        <w:instrText xml:space="preserve"> PAGEREF _Toc15943 \h </w:instrText>
      </w:r>
      <w:r>
        <w:fldChar w:fldCharType="separate"/>
      </w:r>
      <w:r>
        <w:t>13</w:t>
      </w:r>
      <w:r>
        <w:fldChar w:fldCharType="end"/>
      </w:r>
    </w:p>
    <w:p w14:paraId="1D1A606D" w14:textId="77777777" w:rsidR="00501192" w:rsidRDefault="00000000">
      <w:pPr>
        <w:pStyle w:val="TOC4"/>
        <w:tabs>
          <w:tab w:val="clear" w:pos="9639"/>
          <w:tab w:val="right" w:pos="2400"/>
          <w:tab w:val="right" w:leader="dot" w:pos="9641"/>
        </w:tabs>
      </w:pPr>
      <w:r>
        <w:rPr>
          <w:rFonts w:hint="eastAsia"/>
          <w:lang w:eastAsia="zh-CN"/>
        </w:rPr>
        <w:t>5.4.</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r>
        <w:tab/>
      </w:r>
      <w:r>
        <w:fldChar w:fldCharType="begin"/>
      </w:r>
      <w:r>
        <w:instrText xml:space="preserve"> PAGEREF _Toc16736 \h </w:instrText>
      </w:r>
      <w:r>
        <w:fldChar w:fldCharType="separate"/>
      </w:r>
      <w:r>
        <w:t>14</w:t>
      </w:r>
      <w:r>
        <w:fldChar w:fldCharType="end"/>
      </w:r>
    </w:p>
    <w:p w14:paraId="17F2003B" w14:textId="77777777" w:rsidR="00501192" w:rsidRDefault="00000000">
      <w:pPr>
        <w:pStyle w:val="TOC4"/>
        <w:tabs>
          <w:tab w:val="clear" w:pos="9639"/>
          <w:tab w:val="right" w:pos="2400"/>
          <w:tab w:val="right" w:leader="dot" w:pos="9641"/>
        </w:tabs>
      </w:pPr>
      <w:r>
        <w:rPr>
          <w:rFonts w:hint="eastAsia"/>
          <w:lang w:eastAsia="zh-CN"/>
        </w:rPr>
        <w:t>5.4.</w:t>
      </w:r>
      <w:r>
        <w:rPr>
          <w:rFonts w:hint="eastAsia"/>
          <w:lang w:val="en-US" w:eastAsia="zh-CN"/>
        </w:rPr>
        <w:t>2</w:t>
      </w:r>
      <w:r>
        <w:rPr>
          <w:lang w:val="en-US" w:eastAsia="zh-CN"/>
        </w:rPr>
        <w:t>.3</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r>
        <w:tab/>
      </w:r>
      <w:r>
        <w:fldChar w:fldCharType="begin"/>
      </w:r>
      <w:r>
        <w:instrText xml:space="preserve"> PAGEREF _Toc17831 \h </w:instrText>
      </w:r>
      <w:r>
        <w:fldChar w:fldCharType="separate"/>
      </w:r>
      <w:r>
        <w:t>15</w:t>
      </w:r>
      <w:r>
        <w:fldChar w:fldCharType="end"/>
      </w:r>
    </w:p>
    <w:p w14:paraId="39FF879D" w14:textId="77777777" w:rsidR="00501192" w:rsidRDefault="00000000">
      <w:pPr>
        <w:pStyle w:val="TOC4"/>
        <w:tabs>
          <w:tab w:val="clear" w:pos="9639"/>
          <w:tab w:val="right" w:pos="2400"/>
          <w:tab w:val="right" w:leader="dot" w:pos="9641"/>
        </w:tabs>
      </w:pPr>
      <w:r>
        <w:rPr>
          <w:rFonts w:hint="eastAsia"/>
          <w:lang w:eastAsia="zh-CN"/>
        </w:rPr>
        <w:t>5.4.</w:t>
      </w:r>
      <w:r>
        <w:rPr>
          <w:rFonts w:hint="eastAsia"/>
          <w:lang w:val="en-US" w:eastAsia="zh-CN"/>
        </w:rPr>
        <w:t>2</w:t>
      </w:r>
      <w:r>
        <w:rPr>
          <w:lang w:val="en-US" w:eastAsia="zh-CN"/>
        </w:rPr>
        <w:t>.</w:t>
      </w:r>
      <w:r>
        <w:rPr>
          <w:rFonts w:hint="eastAsia"/>
          <w:lang w:val="en-US" w:eastAsia="zh-CN"/>
        </w:rPr>
        <w:t>4</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r>
        <w:tab/>
      </w:r>
      <w:r>
        <w:fldChar w:fldCharType="begin"/>
      </w:r>
      <w:r>
        <w:instrText xml:space="preserve"> PAGEREF _Toc31945 \h </w:instrText>
      </w:r>
      <w:r>
        <w:fldChar w:fldCharType="separate"/>
      </w:r>
      <w:r>
        <w:t>16</w:t>
      </w:r>
      <w:r>
        <w:fldChar w:fldCharType="end"/>
      </w:r>
    </w:p>
    <w:p w14:paraId="1B026402" w14:textId="77777777" w:rsidR="00501192" w:rsidRDefault="00000000">
      <w:pPr>
        <w:pStyle w:val="TOC2"/>
        <w:tabs>
          <w:tab w:val="clear" w:pos="9639"/>
          <w:tab w:val="right" w:pos="2000"/>
          <w:tab w:val="right" w:leader="dot" w:pos="9641"/>
        </w:tabs>
      </w:pPr>
      <w:r>
        <w:rPr>
          <w:rFonts w:hint="eastAsia"/>
          <w:lang w:eastAsia="zh-CN"/>
        </w:rPr>
        <w:t>5.</w:t>
      </w:r>
      <w:r>
        <w:rPr>
          <w:rFonts w:hint="eastAsia"/>
          <w:lang w:val="en-US" w:eastAsia="zh-CN"/>
        </w:rPr>
        <w:t>5</w:t>
      </w:r>
      <w:r>
        <w:tab/>
      </w:r>
      <w:r>
        <w:rPr>
          <w:rFonts w:hint="eastAsia"/>
          <w:lang w:val="en-US" w:eastAsia="zh-CN"/>
        </w:rPr>
        <w:t>CA_n</w:t>
      </w:r>
      <w:r>
        <w:rPr>
          <w:lang w:val="en-US" w:eastAsia="zh-CN"/>
        </w:rPr>
        <w:t>41A</w:t>
      </w:r>
      <w:r>
        <w:rPr>
          <w:rFonts w:hint="eastAsia"/>
          <w:lang w:val="en-US" w:eastAsia="zh-CN"/>
        </w:rPr>
        <w:t>-n</w:t>
      </w:r>
      <w:r>
        <w:rPr>
          <w:lang w:val="en-US" w:eastAsia="zh-CN"/>
        </w:rPr>
        <w:t>71A</w:t>
      </w:r>
      <w:r>
        <w:tab/>
      </w:r>
      <w:r>
        <w:fldChar w:fldCharType="begin"/>
      </w:r>
      <w:r>
        <w:instrText xml:space="preserve"> PAGEREF _Toc1394 \h </w:instrText>
      </w:r>
      <w:r>
        <w:fldChar w:fldCharType="separate"/>
      </w:r>
      <w:r>
        <w:t>17</w:t>
      </w:r>
      <w:r>
        <w:fldChar w:fldCharType="end"/>
      </w:r>
    </w:p>
    <w:p w14:paraId="45C36FA0" w14:textId="77777777" w:rsidR="00501192" w:rsidRDefault="00000000">
      <w:pPr>
        <w:pStyle w:val="TOC3"/>
        <w:tabs>
          <w:tab w:val="clear" w:pos="9639"/>
          <w:tab w:val="right" w:pos="2000"/>
          <w:tab w:val="right" w:leader="dot" w:pos="9641"/>
        </w:tabs>
      </w:pPr>
      <w:r>
        <w:rPr>
          <w:rFonts w:cs="Arial" w:hint="eastAsia"/>
          <w:szCs w:val="28"/>
          <w:lang w:eastAsia="zh-CN"/>
        </w:rPr>
        <w:t>5.5.1</w:t>
      </w:r>
      <w:r>
        <w:rPr>
          <w:rFonts w:cs="Arial"/>
          <w:szCs w:val="28"/>
          <w:lang w:eastAsia="zh-CN"/>
        </w:rPr>
        <w:tab/>
      </w:r>
      <w:r>
        <w:rPr>
          <w:rFonts w:cs="Arial" w:hint="eastAsia"/>
          <w:szCs w:val="28"/>
          <w:lang w:eastAsia="zh-CN"/>
        </w:rPr>
        <w:t>UE maximum output power</w:t>
      </w:r>
      <w:r>
        <w:tab/>
      </w:r>
      <w:r>
        <w:fldChar w:fldCharType="begin"/>
      </w:r>
      <w:r>
        <w:instrText xml:space="preserve"> PAGEREF _Toc13177 \h </w:instrText>
      </w:r>
      <w:r>
        <w:fldChar w:fldCharType="separate"/>
      </w:r>
      <w:r>
        <w:t>17</w:t>
      </w:r>
      <w:r>
        <w:fldChar w:fldCharType="end"/>
      </w:r>
    </w:p>
    <w:p w14:paraId="759E313A" w14:textId="77777777" w:rsidR="00501192" w:rsidRDefault="00000000">
      <w:pPr>
        <w:pStyle w:val="TOC3"/>
        <w:tabs>
          <w:tab w:val="clear" w:pos="9639"/>
          <w:tab w:val="right" w:pos="2000"/>
          <w:tab w:val="right" w:leader="dot" w:pos="9641"/>
        </w:tabs>
      </w:pPr>
      <w:r>
        <w:rPr>
          <w:rFonts w:hint="eastAsia"/>
          <w:lang w:eastAsia="zh-CN"/>
        </w:rPr>
        <w:t>5.5.</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_Toc6858 \h </w:instrText>
      </w:r>
      <w:r>
        <w:fldChar w:fldCharType="separate"/>
      </w:r>
      <w:r>
        <w:t>17</w:t>
      </w:r>
      <w:r>
        <w:fldChar w:fldCharType="end"/>
      </w:r>
    </w:p>
    <w:p w14:paraId="50D371AF" w14:textId="77777777" w:rsidR="00501192" w:rsidRDefault="00000000">
      <w:pPr>
        <w:pStyle w:val="TOC4"/>
        <w:tabs>
          <w:tab w:val="clear" w:pos="9639"/>
          <w:tab w:val="right" w:pos="2400"/>
          <w:tab w:val="right" w:leader="dot" w:pos="9641"/>
        </w:tabs>
      </w:pPr>
      <w:r>
        <w:rPr>
          <w:rFonts w:hint="eastAsia"/>
          <w:lang w:eastAsia="zh-CN"/>
        </w:rPr>
        <w:t>5.5.</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_Toc29785 \h </w:instrText>
      </w:r>
      <w:r>
        <w:fldChar w:fldCharType="separate"/>
      </w:r>
      <w:r>
        <w:t>17</w:t>
      </w:r>
      <w:r>
        <w:fldChar w:fldCharType="end"/>
      </w:r>
    </w:p>
    <w:p w14:paraId="5ABD2AE7" w14:textId="77777777" w:rsidR="00501192" w:rsidRDefault="00000000">
      <w:pPr>
        <w:pStyle w:val="TOC4"/>
        <w:tabs>
          <w:tab w:val="clear" w:pos="9639"/>
          <w:tab w:val="right" w:pos="2400"/>
          <w:tab w:val="right" w:leader="dot" w:pos="9641"/>
        </w:tabs>
      </w:pPr>
      <w:r>
        <w:rPr>
          <w:rFonts w:hint="eastAsia"/>
          <w:lang w:eastAsia="zh-CN"/>
        </w:rPr>
        <w:t>5.5.</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r>
        <w:tab/>
      </w:r>
      <w:r>
        <w:fldChar w:fldCharType="begin"/>
      </w:r>
      <w:r>
        <w:instrText xml:space="preserve"> PAGEREF _Toc19995 \h </w:instrText>
      </w:r>
      <w:r>
        <w:fldChar w:fldCharType="separate"/>
      </w:r>
      <w:r>
        <w:t>17</w:t>
      </w:r>
      <w:r>
        <w:fldChar w:fldCharType="end"/>
      </w:r>
    </w:p>
    <w:p w14:paraId="2623C213" w14:textId="77777777" w:rsidR="00501192" w:rsidRDefault="00000000">
      <w:pPr>
        <w:pStyle w:val="TOC4"/>
        <w:tabs>
          <w:tab w:val="clear" w:pos="9639"/>
          <w:tab w:val="right" w:pos="2400"/>
          <w:tab w:val="right" w:leader="dot" w:pos="9641"/>
        </w:tabs>
      </w:pPr>
      <w:r>
        <w:rPr>
          <w:rFonts w:hint="eastAsia"/>
          <w:lang w:eastAsia="zh-CN"/>
        </w:rPr>
        <w:t>5.5.</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r>
        <w:tab/>
      </w:r>
      <w:r>
        <w:fldChar w:fldCharType="begin"/>
      </w:r>
      <w:r>
        <w:instrText xml:space="preserve"> PAGEREF _Toc3769 \h </w:instrText>
      </w:r>
      <w:r>
        <w:fldChar w:fldCharType="separate"/>
      </w:r>
      <w:r>
        <w:t>18</w:t>
      </w:r>
      <w:r>
        <w:fldChar w:fldCharType="end"/>
      </w:r>
    </w:p>
    <w:p w14:paraId="44D92ACB" w14:textId="77777777" w:rsidR="00501192" w:rsidRDefault="00000000">
      <w:pPr>
        <w:pStyle w:val="TOC2"/>
        <w:tabs>
          <w:tab w:val="clear" w:pos="9639"/>
          <w:tab w:val="right" w:pos="2000"/>
          <w:tab w:val="right" w:leader="dot" w:pos="9641"/>
        </w:tabs>
      </w:pPr>
      <w:r>
        <w:rPr>
          <w:rFonts w:hint="eastAsia"/>
          <w:lang w:eastAsia="zh-CN"/>
        </w:rPr>
        <w:t>5.</w:t>
      </w:r>
      <w:r>
        <w:rPr>
          <w:rFonts w:hint="eastAsia"/>
          <w:lang w:val="en-US" w:eastAsia="zh-CN"/>
        </w:rPr>
        <w:t>6</w:t>
      </w:r>
      <w:r>
        <w:tab/>
      </w:r>
      <w:r>
        <w:rPr>
          <w:rFonts w:hint="eastAsia"/>
          <w:lang w:val="en-US" w:eastAsia="zh-CN"/>
        </w:rPr>
        <w:t>CA_n</w:t>
      </w:r>
      <w:r>
        <w:rPr>
          <w:lang w:val="en-US" w:eastAsia="zh-CN"/>
        </w:rPr>
        <w:t>66A</w:t>
      </w:r>
      <w:r>
        <w:rPr>
          <w:rFonts w:hint="eastAsia"/>
          <w:lang w:val="en-US" w:eastAsia="zh-CN"/>
        </w:rPr>
        <w:t>-n</w:t>
      </w:r>
      <w:r>
        <w:rPr>
          <w:lang w:val="en-US" w:eastAsia="zh-CN"/>
        </w:rPr>
        <w:t>77A</w:t>
      </w:r>
      <w:r>
        <w:tab/>
      </w:r>
      <w:r>
        <w:fldChar w:fldCharType="begin"/>
      </w:r>
      <w:r>
        <w:instrText xml:space="preserve"> PAGEREF _Toc8097 \h </w:instrText>
      </w:r>
      <w:r>
        <w:fldChar w:fldCharType="separate"/>
      </w:r>
      <w:r>
        <w:t>19</w:t>
      </w:r>
      <w:r>
        <w:fldChar w:fldCharType="end"/>
      </w:r>
    </w:p>
    <w:p w14:paraId="5A4B8A0E" w14:textId="77777777" w:rsidR="00501192" w:rsidRDefault="00000000">
      <w:pPr>
        <w:pStyle w:val="TOC3"/>
        <w:tabs>
          <w:tab w:val="clear" w:pos="9639"/>
          <w:tab w:val="right" w:pos="2000"/>
          <w:tab w:val="right" w:leader="dot" w:pos="9641"/>
        </w:tabs>
      </w:pPr>
      <w:r>
        <w:rPr>
          <w:rFonts w:cs="Arial"/>
          <w:szCs w:val="28"/>
          <w:lang w:eastAsia="zh-CN"/>
        </w:rPr>
        <w:t>5.</w:t>
      </w:r>
      <w:r>
        <w:rPr>
          <w:rFonts w:cs="Arial" w:hint="eastAsia"/>
          <w:szCs w:val="28"/>
          <w:lang w:val="en-US" w:eastAsia="zh-CN"/>
        </w:rPr>
        <w:t>6</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_Toc32591 \h </w:instrText>
      </w:r>
      <w:r>
        <w:fldChar w:fldCharType="separate"/>
      </w:r>
      <w:r>
        <w:t>19</w:t>
      </w:r>
      <w:r>
        <w:fldChar w:fldCharType="end"/>
      </w:r>
    </w:p>
    <w:p w14:paraId="1EFC32E6" w14:textId="77777777" w:rsidR="00501192" w:rsidRDefault="00000000">
      <w:pPr>
        <w:pStyle w:val="TOC3"/>
        <w:tabs>
          <w:tab w:val="clear" w:pos="9639"/>
          <w:tab w:val="right" w:pos="2000"/>
          <w:tab w:val="right" w:leader="dot" w:pos="9641"/>
        </w:tabs>
      </w:pPr>
      <w:r>
        <w:t>5.</w:t>
      </w:r>
      <w:r>
        <w:rPr>
          <w:rFonts w:hint="eastAsia"/>
          <w:lang w:val="en-US" w:eastAsia="zh-CN"/>
        </w:rPr>
        <w:t>6</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_Toc18689 \h </w:instrText>
      </w:r>
      <w:r>
        <w:fldChar w:fldCharType="separate"/>
      </w:r>
      <w:r>
        <w:t>19</w:t>
      </w:r>
      <w:r>
        <w:fldChar w:fldCharType="end"/>
      </w:r>
    </w:p>
    <w:p w14:paraId="4C39660A" w14:textId="77777777" w:rsidR="00501192" w:rsidRDefault="00000000">
      <w:pPr>
        <w:pStyle w:val="TOC4"/>
        <w:tabs>
          <w:tab w:val="clear" w:pos="9639"/>
          <w:tab w:val="right" w:pos="2400"/>
          <w:tab w:val="right" w:leader="dot" w:pos="9641"/>
        </w:tabs>
      </w:pPr>
      <w:r>
        <w:t>5.</w:t>
      </w:r>
      <w:r>
        <w:rPr>
          <w:rFonts w:hint="eastAsia"/>
          <w:lang w:val="en-US" w:eastAsia="zh-CN"/>
        </w:rPr>
        <w:t>6</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_Toc4588 \h </w:instrText>
      </w:r>
      <w:r>
        <w:fldChar w:fldCharType="separate"/>
      </w:r>
      <w:r>
        <w:t>19</w:t>
      </w:r>
      <w:r>
        <w:fldChar w:fldCharType="end"/>
      </w:r>
    </w:p>
    <w:p w14:paraId="510C6838" w14:textId="77777777" w:rsidR="00501192" w:rsidRDefault="00000000">
      <w:pPr>
        <w:pStyle w:val="TOC4"/>
        <w:tabs>
          <w:tab w:val="clear" w:pos="9639"/>
          <w:tab w:val="right" w:pos="2400"/>
          <w:tab w:val="right" w:leader="dot" w:pos="9641"/>
        </w:tabs>
      </w:pPr>
      <w:r>
        <w:t>5.</w:t>
      </w:r>
      <w:r>
        <w:rPr>
          <w:rFonts w:hint="eastAsia"/>
          <w:lang w:val="en-US" w:eastAsia="zh-CN"/>
        </w:rPr>
        <w:t>6</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r>
        <w:tab/>
      </w:r>
      <w:r>
        <w:fldChar w:fldCharType="begin"/>
      </w:r>
      <w:r>
        <w:instrText xml:space="preserve"> PAGEREF _Toc25751 \h </w:instrText>
      </w:r>
      <w:r>
        <w:fldChar w:fldCharType="separate"/>
      </w:r>
      <w:r>
        <w:t>19</w:t>
      </w:r>
      <w:r>
        <w:fldChar w:fldCharType="end"/>
      </w:r>
    </w:p>
    <w:p w14:paraId="64071D55" w14:textId="77777777" w:rsidR="00501192" w:rsidRDefault="00000000">
      <w:pPr>
        <w:pStyle w:val="TOC4"/>
        <w:tabs>
          <w:tab w:val="clear" w:pos="9639"/>
          <w:tab w:val="right" w:pos="2400"/>
          <w:tab w:val="right" w:leader="dot" w:pos="9641"/>
        </w:tabs>
      </w:pPr>
      <w:r>
        <w:t>5.</w:t>
      </w:r>
      <w:r>
        <w:rPr>
          <w:rFonts w:hint="eastAsia"/>
          <w:lang w:val="en-US" w:eastAsia="zh-CN"/>
        </w:rPr>
        <w:t>6</w:t>
      </w:r>
      <w:r>
        <w:t>.</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r>
        <w:tab/>
      </w:r>
      <w:r>
        <w:fldChar w:fldCharType="begin"/>
      </w:r>
      <w:r>
        <w:instrText xml:space="preserve"> PAGEREF _Toc17920 \h </w:instrText>
      </w:r>
      <w:r>
        <w:fldChar w:fldCharType="separate"/>
      </w:r>
      <w:r>
        <w:t>20</w:t>
      </w:r>
      <w:r>
        <w:fldChar w:fldCharType="end"/>
      </w:r>
    </w:p>
    <w:p w14:paraId="7FFD42C8" w14:textId="77777777" w:rsidR="00501192" w:rsidRDefault="00000000">
      <w:pPr>
        <w:pStyle w:val="TOC2"/>
        <w:tabs>
          <w:tab w:val="clear" w:pos="9639"/>
          <w:tab w:val="right" w:pos="2000"/>
          <w:tab w:val="right" w:leader="dot" w:pos="9641"/>
        </w:tabs>
      </w:pPr>
      <w:r>
        <w:rPr>
          <w:rFonts w:hint="eastAsia"/>
          <w:lang w:eastAsia="zh-CN"/>
        </w:rPr>
        <w:t>5.</w:t>
      </w:r>
      <w:r>
        <w:rPr>
          <w:rFonts w:hint="eastAsia"/>
          <w:lang w:val="en-US" w:eastAsia="zh-CN"/>
        </w:rPr>
        <w:t>7</w:t>
      </w:r>
      <w:r>
        <w:tab/>
      </w:r>
      <w:r>
        <w:rPr>
          <w:rFonts w:hint="eastAsia"/>
          <w:lang w:val="en-US" w:eastAsia="zh-CN"/>
        </w:rPr>
        <w:t>CA_n71</w:t>
      </w:r>
      <w:r>
        <w:rPr>
          <w:lang w:val="en-US" w:eastAsia="zh-CN"/>
        </w:rPr>
        <w:t>A</w:t>
      </w:r>
      <w:r>
        <w:rPr>
          <w:rFonts w:hint="eastAsia"/>
          <w:lang w:val="en-US" w:eastAsia="zh-CN"/>
        </w:rPr>
        <w:t>-n</w:t>
      </w:r>
      <w:r>
        <w:rPr>
          <w:lang w:val="en-US" w:eastAsia="zh-CN"/>
        </w:rPr>
        <w:t>77A</w:t>
      </w:r>
      <w:r>
        <w:tab/>
      </w:r>
      <w:r>
        <w:fldChar w:fldCharType="begin"/>
      </w:r>
      <w:r>
        <w:instrText xml:space="preserve"> PAGEREF _Toc12407 \h </w:instrText>
      </w:r>
      <w:r>
        <w:fldChar w:fldCharType="separate"/>
      </w:r>
      <w:r>
        <w:t>21</w:t>
      </w:r>
      <w:r>
        <w:fldChar w:fldCharType="end"/>
      </w:r>
    </w:p>
    <w:p w14:paraId="31F7EAFE" w14:textId="77777777" w:rsidR="00501192" w:rsidRDefault="00000000">
      <w:pPr>
        <w:pStyle w:val="TOC3"/>
        <w:tabs>
          <w:tab w:val="clear" w:pos="9639"/>
          <w:tab w:val="right" w:pos="2000"/>
          <w:tab w:val="right" w:leader="dot" w:pos="9641"/>
        </w:tabs>
      </w:pPr>
      <w:r>
        <w:rPr>
          <w:rFonts w:cs="Arial"/>
          <w:szCs w:val="28"/>
          <w:lang w:eastAsia="zh-CN"/>
        </w:rPr>
        <w:t>5.</w:t>
      </w:r>
      <w:r>
        <w:rPr>
          <w:rFonts w:cs="Arial" w:hint="eastAsia"/>
          <w:szCs w:val="28"/>
          <w:lang w:val="en-US" w:eastAsia="zh-CN"/>
        </w:rPr>
        <w:t>7</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_Toc13356 \h </w:instrText>
      </w:r>
      <w:r>
        <w:fldChar w:fldCharType="separate"/>
      </w:r>
      <w:r>
        <w:t>21</w:t>
      </w:r>
      <w:r>
        <w:fldChar w:fldCharType="end"/>
      </w:r>
    </w:p>
    <w:p w14:paraId="0EFEE153" w14:textId="77777777" w:rsidR="00501192" w:rsidRDefault="00000000">
      <w:pPr>
        <w:pStyle w:val="TOC3"/>
        <w:tabs>
          <w:tab w:val="clear" w:pos="9639"/>
          <w:tab w:val="right" w:pos="2000"/>
          <w:tab w:val="right" w:leader="dot" w:pos="9641"/>
        </w:tabs>
      </w:pPr>
      <w:r>
        <w:t>5.</w:t>
      </w:r>
      <w:r>
        <w:rPr>
          <w:rFonts w:hint="eastAsia"/>
          <w:lang w:val="en-US" w:eastAsia="zh-CN"/>
        </w:rPr>
        <w:t>7</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_Toc21039 \h </w:instrText>
      </w:r>
      <w:r>
        <w:fldChar w:fldCharType="separate"/>
      </w:r>
      <w:r>
        <w:t>21</w:t>
      </w:r>
      <w:r>
        <w:fldChar w:fldCharType="end"/>
      </w:r>
    </w:p>
    <w:p w14:paraId="6316F8D4" w14:textId="77777777" w:rsidR="00501192" w:rsidRDefault="00000000">
      <w:pPr>
        <w:pStyle w:val="TOC4"/>
        <w:tabs>
          <w:tab w:val="clear" w:pos="9639"/>
          <w:tab w:val="right" w:pos="2400"/>
          <w:tab w:val="right" w:leader="dot" w:pos="9641"/>
        </w:tabs>
      </w:pPr>
      <w:r>
        <w:t>5.</w:t>
      </w:r>
      <w:r>
        <w:rPr>
          <w:rFonts w:hint="eastAsia"/>
          <w:lang w:val="en-US" w:eastAsia="zh-CN"/>
        </w:rPr>
        <w:t>7</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_Toc25967 \h </w:instrText>
      </w:r>
      <w:r>
        <w:fldChar w:fldCharType="separate"/>
      </w:r>
      <w:r>
        <w:t>21</w:t>
      </w:r>
      <w:r>
        <w:fldChar w:fldCharType="end"/>
      </w:r>
    </w:p>
    <w:p w14:paraId="0354C864" w14:textId="77777777" w:rsidR="00501192" w:rsidRDefault="00000000">
      <w:pPr>
        <w:pStyle w:val="TOC4"/>
        <w:tabs>
          <w:tab w:val="clear" w:pos="9639"/>
          <w:tab w:val="right" w:pos="2400"/>
          <w:tab w:val="right" w:leader="dot" w:pos="9641"/>
        </w:tabs>
      </w:pPr>
      <w:r>
        <w:t>5.</w:t>
      </w:r>
      <w:r>
        <w:rPr>
          <w:rFonts w:hint="eastAsia"/>
          <w:lang w:val="en-US" w:eastAsia="zh-CN"/>
        </w:rPr>
        <w:t>7</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r>
        <w:tab/>
      </w:r>
      <w:r>
        <w:fldChar w:fldCharType="begin"/>
      </w:r>
      <w:r>
        <w:instrText xml:space="preserve"> PAGEREF _Toc27077 \h </w:instrText>
      </w:r>
      <w:r>
        <w:fldChar w:fldCharType="separate"/>
      </w:r>
      <w:r>
        <w:t>21</w:t>
      </w:r>
      <w:r>
        <w:fldChar w:fldCharType="end"/>
      </w:r>
    </w:p>
    <w:p w14:paraId="669862F7" w14:textId="77777777" w:rsidR="00501192" w:rsidRDefault="00000000">
      <w:pPr>
        <w:pStyle w:val="TOC4"/>
        <w:tabs>
          <w:tab w:val="clear" w:pos="9639"/>
          <w:tab w:val="right" w:pos="2400"/>
          <w:tab w:val="right" w:leader="dot" w:pos="9641"/>
        </w:tabs>
      </w:pPr>
      <w:r>
        <w:t>5.</w:t>
      </w:r>
      <w:r>
        <w:rPr>
          <w:rFonts w:hint="eastAsia"/>
          <w:lang w:val="en-US" w:eastAsia="zh-CN"/>
        </w:rPr>
        <w:t>7</w:t>
      </w:r>
      <w:r>
        <w:t>.</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r>
        <w:rPr>
          <w:rFonts w:hint="eastAsia"/>
          <w:lang w:val="en-US" w:eastAsia="zh-CN"/>
        </w:rPr>
        <w:t>71</w:t>
      </w:r>
      <w:r>
        <w:rPr>
          <w:lang w:eastAsia="ja-JP"/>
        </w:rPr>
        <w:t xml:space="preserve"> with TxD</w:t>
      </w:r>
      <w:r>
        <w:tab/>
      </w:r>
      <w:r>
        <w:fldChar w:fldCharType="begin"/>
      </w:r>
      <w:r>
        <w:instrText xml:space="preserve"> PAGEREF _Toc20659 \h </w:instrText>
      </w:r>
      <w:r>
        <w:fldChar w:fldCharType="separate"/>
      </w:r>
      <w:r>
        <w:t>22</w:t>
      </w:r>
      <w:r>
        <w:fldChar w:fldCharType="end"/>
      </w:r>
    </w:p>
    <w:p w14:paraId="7F19983D" w14:textId="77777777" w:rsidR="00501192" w:rsidRDefault="00000000">
      <w:pPr>
        <w:pStyle w:val="TOC2"/>
        <w:tabs>
          <w:tab w:val="clear" w:pos="9639"/>
          <w:tab w:val="right" w:pos="2000"/>
          <w:tab w:val="right" w:leader="dot" w:pos="9641"/>
        </w:tabs>
      </w:pPr>
      <w:r>
        <w:rPr>
          <w:rFonts w:hint="eastAsia"/>
          <w:lang w:eastAsia="zh-CN"/>
        </w:rPr>
        <w:t>5.</w:t>
      </w:r>
      <w:r>
        <w:rPr>
          <w:rFonts w:hint="eastAsia"/>
          <w:lang w:val="en-US" w:eastAsia="zh-CN"/>
        </w:rPr>
        <w:t>8</w:t>
      </w:r>
      <w:r>
        <w:tab/>
      </w:r>
      <w:r>
        <w:rPr>
          <w:rFonts w:hint="eastAsia"/>
          <w:lang w:val="en-US" w:eastAsia="zh-CN"/>
        </w:rPr>
        <w:t>CA_n</w:t>
      </w:r>
      <w:r>
        <w:rPr>
          <w:lang w:val="en-US" w:eastAsia="zh-CN"/>
        </w:rPr>
        <w:t>41A</w:t>
      </w:r>
      <w:r>
        <w:rPr>
          <w:rFonts w:hint="eastAsia"/>
          <w:lang w:val="en-US" w:eastAsia="zh-CN"/>
        </w:rPr>
        <w:t>-n</w:t>
      </w:r>
      <w:r>
        <w:rPr>
          <w:lang w:val="en-US" w:eastAsia="zh-CN"/>
        </w:rPr>
        <w:t>66A</w:t>
      </w:r>
      <w:r>
        <w:tab/>
      </w:r>
      <w:r>
        <w:fldChar w:fldCharType="begin"/>
      </w:r>
      <w:r>
        <w:instrText xml:space="preserve"> PAGEREF _Toc30093 \h </w:instrText>
      </w:r>
      <w:r>
        <w:fldChar w:fldCharType="separate"/>
      </w:r>
      <w:r>
        <w:t>23</w:t>
      </w:r>
      <w:r>
        <w:fldChar w:fldCharType="end"/>
      </w:r>
    </w:p>
    <w:p w14:paraId="13F24C55" w14:textId="77777777" w:rsidR="00501192" w:rsidRDefault="00000000">
      <w:pPr>
        <w:pStyle w:val="TOC3"/>
        <w:tabs>
          <w:tab w:val="clear" w:pos="9639"/>
          <w:tab w:val="right" w:pos="2000"/>
          <w:tab w:val="right" w:leader="dot" w:pos="9641"/>
        </w:tabs>
      </w:pPr>
      <w:r>
        <w:rPr>
          <w:rFonts w:cs="Arial"/>
          <w:szCs w:val="28"/>
          <w:lang w:eastAsia="zh-CN"/>
        </w:rPr>
        <w:t>5.</w:t>
      </w:r>
      <w:r>
        <w:rPr>
          <w:rFonts w:cs="Arial" w:hint="eastAsia"/>
          <w:szCs w:val="28"/>
          <w:lang w:val="en-US" w:eastAsia="zh-CN"/>
        </w:rPr>
        <w:t>8</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_Toc6593 \h </w:instrText>
      </w:r>
      <w:r>
        <w:fldChar w:fldCharType="separate"/>
      </w:r>
      <w:r>
        <w:t>23</w:t>
      </w:r>
      <w:r>
        <w:fldChar w:fldCharType="end"/>
      </w:r>
    </w:p>
    <w:p w14:paraId="51670935" w14:textId="77777777" w:rsidR="00501192" w:rsidRDefault="00000000">
      <w:pPr>
        <w:pStyle w:val="TOC3"/>
        <w:tabs>
          <w:tab w:val="clear" w:pos="9639"/>
          <w:tab w:val="right" w:pos="2000"/>
          <w:tab w:val="right" w:leader="dot" w:pos="9641"/>
        </w:tabs>
      </w:pPr>
      <w:r>
        <w:t>5.</w:t>
      </w:r>
      <w:r>
        <w:rPr>
          <w:rFonts w:hint="eastAsia"/>
          <w:lang w:val="en-US" w:eastAsia="zh-CN"/>
        </w:rPr>
        <w:t>8</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_Toc21963 \h </w:instrText>
      </w:r>
      <w:r>
        <w:fldChar w:fldCharType="separate"/>
      </w:r>
      <w:r>
        <w:t>23</w:t>
      </w:r>
      <w:r>
        <w:fldChar w:fldCharType="end"/>
      </w:r>
    </w:p>
    <w:p w14:paraId="78D91629" w14:textId="77777777" w:rsidR="00501192" w:rsidRDefault="00000000">
      <w:pPr>
        <w:pStyle w:val="TOC4"/>
        <w:tabs>
          <w:tab w:val="clear" w:pos="9639"/>
          <w:tab w:val="right" w:pos="2400"/>
          <w:tab w:val="right" w:leader="dot" w:pos="9641"/>
        </w:tabs>
      </w:pPr>
      <w:r>
        <w:t>5.</w:t>
      </w:r>
      <w:r>
        <w:rPr>
          <w:rFonts w:hint="eastAsia"/>
          <w:lang w:val="en-US" w:eastAsia="zh-CN"/>
        </w:rPr>
        <w:t>8</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_Toc17645 \h </w:instrText>
      </w:r>
      <w:r>
        <w:fldChar w:fldCharType="separate"/>
      </w:r>
      <w:r>
        <w:t>23</w:t>
      </w:r>
      <w:r>
        <w:fldChar w:fldCharType="end"/>
      </w:r>
    </w:p>
    <w:p w14:paraId="3B340FEA" w14:textId="77777777" w:rsidR="00501192" w:rsidRDefault="00000000">
      <w:pPr>
        <w:pStyle w:val="TOC4"/>
        <w:tabs>
          <w:tab w:val="clear" w:pos="9639"/>
          <w:tab w:val="right" w:pos="2400"/>
          <w:tab w:val="right" w:leader="dot" w:pos="9641"/>
        </w:tabs>
      </w:pPr>
      <w:r>
        <w:t>5.</w:t>
      </w:r>
      <w:r>
        <w:rPr>
          <w:rFonts w:hint="eastAsia"/>
          <w:lang w:val="en-US" w:eastAsia="zh-CN"/>
        </w:rPr>
        <w:t>8</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r>
        <w:tab/>
      </w:r>
      <w:r>
        <w:fldChar w:fldCharType="begin"/>
      </w:r>
      <w:r>
        <w:instrText xml:space="preserve"> PAGEREF _Toc30264 \h </w:instrText>
      </w:r>
      <w:r>
        <w:fldChar w:fldCharType="separate"/>
      </w:r>
      <w:r>
        <w:t>23</w:t>
      </w:r>
      <w:r>
        <w:fldChar w:fldCharType="end"/>
      </w:r>
    </w:p>
    <w:p w14:paraId="575368EF" w14:textId="77777777" w:rsidR="00501192" w:rsidRDefault="00000000">
      <w:pPr>
        <w:pStyle w:val="TOC4"/>
        <w:tabs>
          <w:tab w:val="clear" w:pos="9639"/>
          <w:tab w:val="right" w:pos="2400"/>
          <w:tab w:val="right" w:leader="dot" w:pos="9641"/>
        </w:tabs>
      </w:pPr>
      <w:r>
        <w:t>5.</w:t>
      </w:r>
      <w:r>
        <w:rPr>
          <w:rFonts w:hint="eastAsia"/>
          <w:lang w:val="en-US" w:eastAsia="zh-CN"/>
        </w:rPr>
        <w:t>8</w:t>
      </w:r>
      <w:r>
        <w:t>.</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r>
        <w:tab/>
      </w:r>
      <w:r>
        <w:fldChar w:fldCharType="begin"/>
      </w:r>
      <w:r>
        <w:instrText xml:space="preserve"> PAGEREF _Toc27889 \h </w:instrText>
      </w:r>
      <w:r>
        <w:fldChar w:fldCharType="separate"/>
      </w:r>
      <w:r>
        <w:t>24</w:t>
      </w:r>
      <w:r>
        <w:fldChar w:fldCharType="end"/>
      </w:r>
    </w:p>
    <w:p w14:paraId="35ED8C5D" w14:textId="77777777" w:rsidR="00501192" w:rsidRDefault="00000000">
      <w:pPr>
        <w:pStyle w:val="TOC2"/>
        <w:tabs>
          <w:tab w:val="clear" w:pos="9639"/>
          <w:tab w:val="right" w:pos="2000"/>
          <w:tab w:val="right" w:leader="dot" w:pos="9641"/>
        </w:tabs>
      </w:pPr>
      <w:r>
        <w:rPr>
          <w:rFonts w:hint="eastAsia"/>
          <w:lang w:eastAsia="zh-CN"/>
        </w:rPr>
        <w:t>5.</w:t>
      </w:r>
      <w:r>
        <w:rPr>
          <w:rFonts w:hint="eastAsia"/>
          <w:lang w:val="en-US" w:eastAsia="zh-CN"/>
        </w:rPr>
        <w:t>9</w:t>
      </w:r>
      <w:r>
        <w:tab/>
      </w:r>
      <w:r>
        <w:rPr>
          <w:rFonts w:hint="eastAsia"/>
          <w:lang w:val="en-US" w:eastAsia="zh-CN"/>
        </w:rPr>
        <w:t>CA_n</w:t>
      </w:r>
      <w:r>
        <w:rPr>
          <w:lang w:val="en-US" w:eastAsia="zh-CN"/>
        </w:rPr>
        <w:t>71A</w:t>
      </w:r>
      <w:r>
        <w:rPr>
          <w:rFonts w:hint="eastAsia"/>
          <w:lang w:val="en-US" w:eastAsia="zh-CN"/>
        </w:rPr>
        <w:t>-n</w:t>
      </w:r>
      <w:r>
        <w:rPr>
          <w:lang w:val="en-US" w:eastAsia="zh-CN"/>
        </w:rPr>
        <w:t>85A</w:t>
      </w:r>
      <w:r>
        <w:tab/>
      </w:r>
      <w:r>
        <w:fldChar w:fldCharType="begin"/>
      </w:r>
      <w:r>
        <w:instrText xml:space="preserve"> PAGEREF _Toc5351 \h </w:instrText>
      </w:r>
      <w:r>
        <w:fldChar w:fldCharType="separate"/>
      </w:r>
      <w:r>
        <w:t>25</w:t>
      </w:r>
      <w:r>
        <w:fldChar w:fldCharType="end"/>
      </w:r>
    </w:p>
    <w:p w14:paraId="752EA911" w14:textId="77777777" w:rsidR="00501192" w:rsidRDefault="00000000">
      <w:pPr>
        <w:pStyle w:val="TOC3"/>
        <w:tabs>
          <w:tab w:val="clear" w:pos="9639"/>
          <w:tab w:val="right" w:pos="2000"/>
          <w:tab w:val="right" w:leader="dot" w:pos="9641"/>
        </w:tabs>
      </w:pPr>
      <w:r>
        <w:rPr>
          <w:rFonts w:cs="Arial"/>
          <w:szCs w:val="28"/>
          <w:lang w:eastAsia="zh-CN"/>
        </w:rPr>
        <w:t>5.</w:t>
      </w:r>
      <w:r>
        <w:rPr>
          <w:rFonts w:cs="Arial" w:hint="eastAsia"/>
          <w:szCs w:val="28"/>
          <w:lang w:val="en-US" w:eastAsia="zh-CN"/>
        </w:rPr>
        <w:t>9</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_Toc13521 \h </w:instrText>
      </w:r>
      <w:r>
        <w:fldChar w:fldCharType="separate"/>
      </w:r>
      <w:r>
        <w:t>25</w:t>
      </w:r>
      <w:r>
        <w:fldChar w:fldCharType="end"/>
      </w:r>
    </w:p>
    <w:p w14:paraId="1A18F6DA" w14:textId="77777777" w:rsidR="00501192" w:rsidRDefault="00000000">
      <w:pPr>
        <w:pStyle w:val="TOC3"/>
        <w:tabs>
          <w:tab w:val="clear" w:pos="9639"/>
          <w:tab w:val="right" w:pos="2000"/>
          <w:tab w:val="right" w:leader="dot" w:pos="9641"/>
        </w:tabs>
      </w:pPr>
      <w:r>
        <w:lastRenderedPageBreak/>
        <w:t>5.</w:t>
      </w:r>
      <w:r>
        <w:rPr>
          <w:rFonts w:hint="eastAsia"/>
          <w:lang w:val="en-US" w:eastAsia="zh-CN"/>
        </w:rPr>
        <w:t>9</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_Toc6430 \h </w:instrText>
      </w:r>
      <w:r>
        <w:fldChar w:fldCharType="separate"/>
      </w:r>
      <w:r>
        <w:t>25</w:t>
      </w:r>
      <w:r>
        <w:fldChar w:fldCharType="end"/>
      </w:r>
    </w:p>
    <w:p w14:paraId="4AC2BE78" w14:textId="77777777" w:rsidR="00501192" w:rsidRDefault="00000000">
      <w:pPr>
        <w:pStyle w:val="TOC4"/>
        <w:tabs>
          <w:tab w:val="clear" w:pos="9639"/>
          <w:tab w:val="right" w:pos="2400"/>
          <w:tab w:val="right" w:leader="dot" w:pos="9641"/>
        </w:tabs>
      </w:pPr>
      <w:r>
        <w:t>5.</w:t>
      </w:r>
      <w:r>
        <w:rPr>
          <w:rFonts w:hint="eastAsia"/>
          <w:lang w:val="en-US" w:eastAsia="zh-CN"/>
        </w:rPr>
        <w:t>9</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_Toc15813 \h </w:instrText>
      </w:r>
      <w:r>
        <w:fldChar w:fldCharType="separate"/>
      </w:r>
      <w:r>
        <w:t>25</w:t>
      </w:r>
      <w:r>
        <w:fldChar w:fldCharType="end"/>
      </w:r>
    </w:p>
    <w:p w14:paraId="2C11E10E" w14:textId="77777777" w:rsidR="00501192" w:rsidRDefault="00000000">
      <w:pPr>
        <w:pStyle w:val="TOC4"/>
        <w:tabs>
          <w:tab w:val="clear" w:pos="9639"/>
          <w:tab w:val="right" w:pos="2400"/>
          <w:tab w:val="right" w:leader="dot" w:pos="9641"/>
        </w:tabs>
      </w:pPr>
      <w:r>
        <w:t>5.</w:t>
      </w:r>
      <w:r>
        <w:rPr>
          <w:rFonts w:hint="eastAsia"/>
          <w:lang w:val="en-US" w:eastAsia="zh-CN"/>
        </w:rPr>
        <w:t>9</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r>
        <w:tab/>
      </w:r>
      <w:r>
        <w:fldChar w:fldCharType="begin"/>
      </w:r>
      <w:r>
        <w:instrText xml:space="preserve"> PAGEREF _Toc16921 \h </w:instrText>
      </w:r>
      <w:r>
        <w:fldChar w:fldCharType="separate"/>
      </w:r>
      <w:r>
        <w:t>25</w:t>
      </w:r>
      <w:r>
        <w:fldChar w:fldCharType="end"/>
      </w:r>
    </w:p>
    <w:p w14:paraId="44F3994C" w14:textId="77777777" w:rsidR="00501192" w:rsidRDefault="00000000">
      <w:pPr>
        <w:pStyle w:val="TOC4"/>
        <w:tabs>
          <w:tab w:val="clear" w:pos="9639"/>
          <w:tab w:val="right" w:pos="2400"/>
          <w:tab w:val="right" w:leader="dot" w:pos="9641"/>
        </w:tabs>
      </w:pPr>
      <w:r>
        <w:t>5.</w:t>
      </w:r>
      <w:r>
        <w:rPr>
          <w:rFonts w:hint="eastAsia"/>
          <w:lang w:val="en-US" w:eastAsia="zh-CN"/>
        </w:rPr>
        <w:t>9</w:t>
      </w:r>
      <w:r>
        <w:t>.</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r>
        <w:tab/>
      </w:r>
      <w:r>
        <w:fldChar w:fldCharType="begin"/>
      </w:r>
      <w:r>
        <w:instrText xml:space="preserve"> PAGEREF _Toc26994 \h </w:instrText>
      </w:r>
      <w:r>
        <w:fldChar w:fldCharType="separate"/>
      </w:r>
      <w:r>
        <w:t>26</w:t>
      </w:r>
      <w:r>
        <w:fldChar w:fldCharType="end"/>
      </w:r>
    </w:p>
    <w:p w14:paraId="504CCFD3" w14:textId="77777777" w:rsidR="00501192" w:rsidRDefault="00000000">
      <w:pPr>
        <w:pStyle w:val="TOC3"/>
        <w:tabs>
          <w:tab w:val="clear" w:pos="9639"/>
          <w:tab w:val="right" w:pos="2400"/>
          <w:tab w:val="right" w:leader="dot" w:pos="9641"/>
        </w:tabs>
      </w:pPr>
      <w:r>
        <w:t>5.</w:t>
      </w:r>
      <w:r>
        <w:rPr>
          <w:rFonts w:hint="eastAsia"/>
          <w:lang w:val="en-US" w:eastAsia="zh-CN"/>
        </w:rPr>
        <w:t>10</w:t>
      </w:r>
      <w:r>
        <w:t>.</w:t>
      </w:r>
      <w:r>
        <w:rPr>
          <w:rFonts w:hint="eastAsia"/>
          <w:lang w:eastAsia="zh-CN"/>
        </w:rPr>
        <w:t>3</w:t>
      </w:r>
      <w:r>
        <w:rPr>
          <w:rFonts w:ascii="Courier New" w:hAnsi="Courier New"/>
          <w:szCs w:val="22"/>
          <w:lang w:eastAsia="sv-SE"/>
        </w:rPr>
        <w:tab/>
      </w:r>
      <w:r>
        <w:rPr>
          <w:rFonts w:eastAsia="MS Mincho"/>
          <w:lang w:eastAsia="ja-JP"/>
        </w:rPr>
        <w:t>REFSENS requirements</w:t>
      </w:r>
      <w:r>
        <w:tab/>
      </w:r>
      <w:r>
        <w:fldChar w:fldCharType="begin"/>
      </w:r>
      <w:r>
        <w:instrText xml:space="preserve"> PAGEREF _Toc29913 \h </w:instrText>
      </w:r>
      <w:r>
        <w:fldChar w:fldCharType="separate"/>
      </w:r>
      <w:r>
        <w:t>28</w:t>
      </w:r>
      <w:r>
        <w:fldChar w:fldCharType="end"/>
      </w:r>
    </w:p>
    <w:p w14:paraId="2DCDBBFA" w14:textId="77777777" w:rsidR="00501192" w:rsidRDefault="00000000">
      <w:pPr>
        <w:pStyle w:val="TOC4"/>
        <w:tabs>
          <w:tab w:val="clear" w:pos="9639"/>
          <w:tab w:val="right" w:pos="2400"/>
          <w:tab w:val="right" w:leader="dot" w:pos="9641"/>
        </w:tabs>
      </w:pPr>
      <w:r>
        <w:t>5.</w:t>
      </w:r>
      <w:r>
        <w:rPr>
          <w:rFonts w:hint="eastAsia"/>
          <w:lang w:val="en-US" w:eastAsia="zh-CN"/>
        </w:rPr>
        <w:t>11</w:t>
      </w:r>
      <w:r>
        <w:t>.</w:t>
      </w:r>
      <w:r>
        <w:rPr>
          <w:rFonts w:hint="eastAsia"/>
          <w:lang w:eastAsia="zh-CN"/>
        </w:rPr>
        <w:t>2.1</w:t>
      </w:r>
      <w:r>
        <w:rPr>
          <w:rFonts w:hint="eastAsia"/>
          <w:lang w:eastAsia="zh-CN"/>
        </w:rPr>
        <w:tab/>
      </w:r>
      <w:r>
        <w:rPr>
          <w:lang w:eastAsia="zh-CN"/>
        </w:rPr>
        <w:t>Reference sensitivity requirements with PC2 on n</w:t>
      </w:r>
      <w:r>
        <w:rPr>
          <w:rFonts w:hint="eastAsia"/>
          <w:lang w:eastAsia="zh-CN"/>
        </w:rPr>
        <w:t>8</w:t>
      </w:r>
      <w:r>
        <w:rPr>
          <w:lang w:eastAsia="zh-CN"/>
        </w:rPr>
        <w:t xml:space="preserve"> without TxD</w:t>
      </w:r>
      <w:r>
        <w:tab/>
      </w:r>
      <w:r>
        <w:fldChar w:fldCharType="begin"/>
      </w:r>
      <w:r>
        <w:instrText xml:space="preserve"> PAGEREF _Toc13057 \h </w:instrText>
      </w:r>
      <w:r>
        <w:fldChar w:fldCharType="separate"/>
      </w:r>
      <w:r>
        <w:t>28</w:t>
      </w:r>
      <w:r>
        <w:fldChar w:fldCharType="end"/>
      </w:r>
    </w:p>
    <w:p w14:paraId="48B135FE" w14:textId="77777777" w:rsidR="00501192" w:rsidRDefault="00000000">
      <w:pPr>
        <w:pStyle w:val="TOC4"/>
        <w:tabs>
          <w:tab w:val="clear" w:pos="9639"/>
          <w:tab w:val="right" w:pos="2400"/>
          <w:tab w:val="right" w:leader="dot" w:pos="9641"/>
        </w:tabs>
      </w:pPr>
      <w:r>
        <w:t>5.</w:t>
      </w:r>
      <w:r>
        <w:rPr>
          <w:rFonts w:hint="eastAsia"/>
          <w:lang w:val="en-US" w:eastAsia="zh-CN"/>
        </w:rPr>
        <w:t>11</w:t>
      </w:r>
      <w:r>
        <w:t>.</w:t>
      </w:r>
      <w:r>
        <w:rPr>
          <w:rFonts w:hint="eastAsia"/>
          <w:lang w:eastAsia="zh-CN"/>
        </w:rPr>
        <w:t>2.2</w:t>
      </w:r>
      <w:r>
        <w:rPr>
          <w:rFonts w:hint="eastAsia"/>
          <w:lang w:eastAsia="zh-CN"/>
        </w:rPr>
        <w:tab/>
      </w:r>
      <w:r>
        <w:rPr>
          <w:lang w:eastAsia="zh-CN"/>
        </w:rPr>
        <w:t>Reference sensitivity requirements with PC2 on n</w:t>
      </w:r>
      <w:r>
        <w:rPr>
          <w:rFonts w:hint="eastAsia"/>
          <w:lang w:eastAsia="zh-CN"/>
        </w:rPr>
        <w:t>8</w:t>
      </w:r>
      <w:r>
        <w:rPr>
          <w:lang w:eastAsia="zh-CN"/>
        </w:rPr>
        <w:t xml:space="preserve"> with TxD</w:t>
      </w:r>
      <w:r>
        <w:tab/>
      </w:r>
      <w:r>
        <w:fldChar w:fldCharType="begin"/>
      </w:r>
      <w:r>
        <w:instrText xml:space="preserve"> PAGEREF _Toc26981 \h </w:instrText>
      </w:r>
      <w:r>
        <w:fldChar w:fldCharType="separate"/>
      </w:r>
      <w:r>
        <w:t>29</w:t>
      </w:r>
      <w:r>
        <w:fldChar w:fldCharType="end"/>
      </w:r>
    </w:p>
    <w:p w14:paraId="517138C0" w14:textId="77777777" w:rsidR="00501192" w:rsidRDefault="00000000">
      <w:pPr>
        <w:pStyle w:val="TOC3"/>
        <w:tabs>
          <w:tab w:val="clear" w:pos="9639"/>
          <w:tab w:val="right" w:pos="2400"/>
          <w:tab w:val="right" w:leader="dot" w:pos="9641"/>
        </w:tabs>
      </w:pPr>
      <w:r>
        <w:rPr>
          <w:rFonts w:eastAsia="MS Mincho"/>
          <w:lang w:eastAsia="ja-JP"/>
        </w:rPr>
        <w:t>5.</w:t>
      </w:r>
      <w:r>
        <w:rPr>
          <w:rFonts w:eastAsia="SimSun" w:hint="eastAsia"/>
          <w:lang w:val="en-US" w:eastAsia="zh-CN"/>
        </w:rPr>
        <w:t>11</w:t>
      </w:r>
      <w:r>
        <w:rPr>
          <w:rFonts w:eastAsia="MS Mincho"/>
          <w:lang w:eastAsia="ja-JP"/>
        </w:rPr>
        <w:t>.</w:t>
      </w:r>
      <w:r>
        <w:rPr>
          <w:rFonts w:eastAsia="SimSun" w:hint="eastAsia"/>
          <w:lang w:val="en-US" w:eastAsia="zh-CN"/>
        </w:rPr>
        <w:t>3</w:t>
      </w:r>
      <w:r>
        <w:rPr>
          <w:rFonts w:eastAsia="MS Mincho"/>
          <w:lang w:eastAsia="ja-JP"/>
        </w:rPr>
        <w:tab/>
        <w:t>∆TIB and ∆RIB values</w:t>
      </w:r>
      <w:r>
        <w:tab/>
      </w:r>
      <w:r>
        <w:fldChar w:fldCharType="begin"/>
      </w:r>
      <w:r>
        <w:instrText xml:space="preserve"> PAGEREF _Toc32209 \h </w:instrText>
      </w:r>
      <w:r>
        <w:fldChar w:fldCharType="separate"/>
      </w:r>
      <w:r>
        <w:t>29</w:t>
      </w:r>
      <w:r>
        <w:fldChar w:fldCharType="end"/>
      </w:r>
    </w:p>
    <w:p w14:paraId="7F9AF1AB" w14:textId="77777777" w:rsidR="00501192" w:rsidRDefault="00000000">
      <w:pPr>
        <w:pStyle w:val="TOC4"/>
        <w:tabs>
          <w:tab w:val="clear" w:pos="9639"/>
          <w:tab w:val="right" w:pos="2400"/>
          <w:tab w:val="right" w:leader="dot" w:pos="9641"/>
        </w:tabs>
      </w:pPr>
      <w:r>
        <w:t>5.</w:t>
      </w:r>
      <w:r>
        <w:rPr>
          <w:rFonts w:hint="eastAsia"/>
          <w:lang w:eastAsia="zh-CN"/>
        </w:rPr>
        <w:t>12.</w:t>
      </w:r>
      <w:r>
        <w:rPr>
          <w:lang w:val="en-US" w:eastAsia="zh-CN"/>
        </w:rPr>
        <w:t>2.0</w:t>
      </w:r>
      <w:r>
        <w:rPr>
          <w:rFonts w:ascii="Courier New" w:hAnsi="Courier New"/>
          <w:szCs w:val="22"/>
          <w:lang w:eastAsia="sv-SE"/>
        </w:rPr>
        <w:tab/>
      </w:r>
      <w:r>
        <w:rPr>
          <w:lang w:eastAsia="ja-JP"/>
        </w:rPr>
        <w:t>General</w:t>
      </w:r>
      <w:r>
        <w:tab/>
      </w:r>
      <w:r>
        <w:fldChar w:fldCharType="begin"/>
      </w:r>
      <w:r>
        <w:instrText xml:space="preserve"> PAGEREF _Toc15152 \h </w:instrText>
      </w:r>
      <w:r>
        <w:fldChar w:fldCharType="separate"/>
      </w:r>
      <w:r>
        <w:t>30</w:t>
      </w:r>
      <w:r>
        <w:fldChar w:fldCharType="end"/>
      </w:r>
    </w:p>
    <w:p w14:paraId="763617BE" w14:textId="77777777" w:rsidR="00501192" w:rsidRDefault="00000000">
      <w:pPr>
        <w:pStyle w:val="TOC4"/>
        <w:tabs>
          <w:tab w:val="clear" w:pos="9639"/>
          <w:tab w:val="right" w:pos="2400"/>
          <w:tab w:val="right" w:leader="dot" w:pos="9641"/>
        </w:tabs>
      </w:pPr>
      <w:r>
        <w:t>5.</w:t>
      </w:r>
      <w:r>
        <w:rPr>
          <w:rFonts w:hint="eastAsia"/>
          <w:lang w:eastAsia="zh-CN"/>
        </w:rPr>
        <w:t>12.</w:t>
      </w:r>
      <w:r>
        <w:rPr>
          <w:lang w:val="en-US" w:eastAsia="zh-CN"/>
        </w:rPr>
        <w:t>2.1</w:t>
      </w:r>
      <w:r>
        <w:rPr>
          <w:rFonts w:ascii="Courier New" w:hAnsi="Courier New"/>
          <w:szCs w:val="22"/>
          <w:lang w:eastAsia="sv-SE"/>
        </w:rPr>
        <w:tab/>
      </w:r>
      <w:r>
        <w:rPr>
          <w:lang w:eastAsia="ja-JP"/>
        </w:rPr>
        <w:t>R</w:t>
      </w:r>
      <w:r>
        <w:rPr>
          <w:rFonts w:eastAsia="SimSun"/>
          <w:lang w:val="en-US" w:eastAsia="zh-CN"/>
        </w:rPr>
        <w:t>eference sensitivity</w:t>
      </w:r>
      <w:r>
        <w:rPr>
          <w:lang w:eastAsia="ja-JP"/>
        </w:rPr>
        <w:t xml:space="preserve"> requirements with PC2 with TxD</w:t>
      </w:r>
      <w:r>
        <w:tab/>
      </w:r>
      <w:r>
        <w:fldChar w:fldCharType="begin"/>
      </w:r>
      <w:r>
        <w:instrText xml:space="preserve"> PAGEREF _Toc28378 \h </w:instrText>
      </w:r>
      <w:r>
        <w:fldChar w:fldCharType="separate"/>
      </w:r>
      <w:r>
        <w:t>30</w:t>
      </w:r>
      <w:r>
        <w:fldChar w:fldCharType="end"/>
      </w:r>
    </w:p>
    <w:p w14:paraId="1439C026" w14:textId="77777777" w:rsidR="00501192" w:rsidRDefault="00000000">
      <w:pPr>
        <w:pStyle w:val="TOC4"/>
        <w:tabs>
          <w:tab w:val="clear" w:pos="9639"/>
          <w:tab w:val="right" w:pos="2400"/>
          <w:tab w:val="right" w:leader="dot" w:pos="9641"/>
        </w:tabs>
      </w:pPr>
      <w:r>
        <w:t>5.</w:t>
      </w:r>
      <w:r>
        <w:rPr>
          <w:rFonts w:hint="eastAsia"/>
          <w:lang w:val="en-US" w:eastAsia="zh-CN"/>
        </w:rPr>
        <w:t>12.2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without TxD</w:t>
      </w:r>
      <w:r>
        <w:tab/>
      </w:r>
      <w:r>
        <w:fldChar w:fldCharType="begin"/>
      </w:r>
      <w:r>
        <w:instrText xml:space="preserve"> PAGEREF _Toc15737 \h </w:instrText>
      </w:r>
      <w:r>
        <w:fldChar w:fldCharType="separate"/>
      </w:r>
      <w:r>
        <w:t>30</w:t>
      </w:r>
      <w:r>
        <w:fldChar w:fldCharType="end"/>
      </w:r>
    </w:p>
    <w:p w14:paraId="068D297B" w14:textId="77777777" w:rsidR="00501192" w:rsidRDefault="00000000">
      <w:pPr>
        <w:pStyle w:val="TOC3"/>
        <w:tabs>
          <w:tab w:val="clear" w:pos="9639"/>
          <w:tab w:val="right" w:pos="2000"/>
          <w:tab w:val="right" w:leader="dot" w:pos="9641"/>
        </w:tabs>
      </w:pPr>
      <w:r>
        <w:rPr>
          <w:rFonts w:eastAsia="MS Mincho"/>
          <w:lang w:eastAsia="ja-JP"/>
        </w:rPr>
        <w:t>5.3.</w:t>
      </w:r>
      <w:r>
        <w:rPr>
          <w:rFonts w:eastAsia="MS Mincho" w:hint="eastAsia"/>
          <w:lang w:eastAsia="ja-JP"/>
        </w:rPr>
        <w:t>4</w:t>
      </w:r>
      <w:r>
        <w:rPr>
          <w:rFonts w:eastAsia="MS Mincho"/>
          <w:lang w:eastAsia="ja-JP"/>
        </w:rPr>
        <w:tab/>
        <w:t>∆TIB and ∆RIB values</w:t>
      </w:r>
      <w:r>
        <w:tab/>
      </w:r>
      <w:r>
        <w:fldChar w:fldCharType="begin"/>
      </w:r>
      <w:r>
        <w:instrText xml:space="preserve"> PAGEREF _Toc19958 \h </w:instrText>
      </w:r>
      <w:r>
        <w:fldChar w:fldCharType="separate"/>
      </w:r>
      <w:r>
        <w:t>32</w:t>
      </w:r>
      <w:r>
        <w:fldChar w:fldCharType="end"/>
      </w:r>
    </w:p>
    <w:p w14:paraId="707D0595" w14:textId="77777777" w:rsidR="00501192" w:rsidRDefault="00000000">
      <w:pPr>
        <w:pStyle w:val="TOC3"/>
        <w:tabs>
          <w:tab w:val="clear" w:pos="9639"/>
          <w:tab w:val="right" w:pos="2000"/>
          <w:tab w:val="right" w:leader="dot" w:pos="9641"/>
        </w:tabs>
      </w:pPr>
      <w:r>
        <w:rPr>
          <w:rFonts w:eastAsia="MS Mincho"/>
          <w:lang w:eastAsia="ja-JP"/>
        </w:rPr>
        <w:t>5.3.</w:t>
      </w:r>
      <w:r>
        <w:rPr>
          <w:rFonts w:eastAsia="MS Mincho" w:hint="eastAsia"/>
          <w:lang w:eastAsia="ja-JP"/>
        </w:rPr>
        <w:t>4</w:t>
      </w:r>
      <w:r>
        <w:rPr>
          <w:rFonts w:eastAsia="MS Mincho"/>
          <w:lang w:eastAsia="ja-JP"/>
        </w:rPr>
        <w:tab/>
        <w:t>∆TIB and ∆RIB values</w:t>
      </w:r>
      <w:r>
        <w:tab/>
      </w:r>
      <w:r>
        <w:fldChar w:fldCharType="begin"/>
      </w:r>
      <w:r>
        <w:instrText xml:space="preserve"> PAGEREF _Toc15329 \h </w:instrText>
      </w:r>
      <w:r>
        <w:fldChar w:fldCharType="separate"/>
      </w:r>
      <w:r>
        <w:t>33</w:t>
      </w:r>
      <w:r>
        <w:fldChar w:fldCharType="end"/>
      </w:r>
    </w:p>
    <w:p w14:paraId="074C2449" w14:textId="77777777" w:rsidR="00501192" w:rsidRDefault="00000000">
      <w:pPr>
        <w:pStyle w:val="TOC4"/>
        <w:tabs>
          <w:tab w:val="clear" w:pos="9639"/>
          <w:tab w:val="right" w:pos="2400"/>
          <w:tab w:val="right" w:leader="dot" w:pos="9641"/>
        </w:tabs>
      </w:pPr>
      <w:r>
        <w:t>5.</w:t>
      </w:r>
      <w:r>
        <w:rPr>
          <w:rFonts w:hint="eastAsia"/>
          <w:lang w:eastAsia="zh-CN"/>
        </w:rPr>
        <w:t>15.2.1</w:t>
      </w:r>
      <w:r>
        <w:rPr>
          <w:rFonts w:hint="eastAsia"/>
          <w:lang w:eastAsia="zh-CN"/>
        </w:rPr>
        <w:tab/>
      </w:r>
      <w:r>
        <w:rPr>
          <w:lang w:eastAsia="zh-CN"/>
        </w:rPr>
        <w:t>Reference sensitivity requirements with PC2 on n3 without TxD</w:t>
      </w:r>
      <w:r>
        <w:tab/>
      </w:r>
      <w:r>
        <w:fldChar w:fldCharType="begin"/>
      </w:r>
      <w:r>
        <w:instrText xml:space="preserve"> PAGEREF _Toc5805 \h </w:instrText>
      </w:r>
      <w:r>
        <w:fldChar w:fldCharType="separate"/>
      </w:r>
      <w:r>
        <w:t>34</w:t>
      </w:r>
      <w:r>
        <w:fldChar w:fldCharType="end"/>
      </w:r>
    </w:p>
    <w:p w14:paraId="0F18C171" w14:textId="77777777" w:rsidR="00501192" w:rsidRDefault="00000000">
      <w:pPr>
        <w:pStyle w:val="TOC4"/>
        <w:tabs>
          <w:tab w:val="clear" w:pos="9639"/>
          <w:tab w:val="right" w:pos="2400"/>
          <w:tab w:val="right" w:leader="dot" w:pos="9641"/>
        </w:tabs>
      </w:pPr>
      <w:r>
        <w:t>5.</w:t>
      </w:r>
      <w:r>
        <w:rPr>
          <w:rFonts w:hint="eastAsia"/>
          <w:lang w:eastAsia="zh-CN"/>
        </w:rPr>
        <w:t>15.2.2</w:t>
      </w:r>
      <w:r>
        <w:rPr>
          <w:rFonts w:hint="eastAsia"/>
          <w:lang w:eastAsia="zh-CN"/>
        </w:rPr>
        <w:tab/>
      </w:r>
      <w:r>
        <w:rPr>
          <w:lang w:eastAsia="zh-CN"/>
        </w:rPr>
        <w:t>Reference sensitivity requirements with PC2 on n3 with TxD</w:t>
      </w:r>
      <w:r>
        <w:tab/>
      </w:r>
      <w:r>
        <w:fldChar w:fldCharType="begin"/>
      </w:r>
      <w:r>
        <w:instrText xml:space="preserve"> PAGEREF _Toc20624 \h </w:instrText>
      </w:r>
      <w:r>
        <w:fldChar w:fldCharType="separate"/>
      </w:r>
      <w:r>
        <w:t>34</w:t>
      </w:r>
      <w:r>
        <w:fldChar w:fldCharType="end"/>
      </w:r>
    </w:p>
    <w:p w14:paraId="43C1B303" w14:textId="77777777" w:rsidR="00501192" w:rsidRDefault="00000000">
      <w:pPr>
        <w:pStyle w:val="TOC3"/>
        <w:tabs>
          <w:tab w:val="clear" w:pos="9639"/>
          <w:tab w:val="right" w:pos="2000"/>
          <w:tab w:val="right" w:leader="dot" w:pos="9641"/>
        </w:tabs>
      </w:pPr>
      <w:r>
        <w:rPr>
          <w:rFonts w:eastAsia="MS Mincho"/>
          <w:lang w:eastAsia="ja-JP"/>
        </w:rPr>
        <w:t>5.3.</w:t>
      </w:r>
      <w:r>
        <w:rPr>
          <w:rFonts w:eastAsia="MS Mincho" w:hint="eastAsia"/>
          <w:lang w:eastAsia="ja-JP"/>
        </w:rPr>
        <w:t>4</w:t>
      </w:r>
      <w:r>
        <w:rPr>
          <w:rFonts w:eastAsia="MS Mincho"/>
          <w:lang w:eastAsia="ja-JP"/>
        </w:rPr>
        <w:tab/>
        <w:t>∆TIB and ∆RIB values</w:t>
      </w:r>
      <w:r>
        <w:tab/>
      </w:r>
      <w:r>
        <w:fldChar w:fldCharType="begin"/>
      </w:r>
      <w:r>
        <w:instrText xml:space="preserve"> PAGEREF _Toc1182 \h </w:instrText>
      </w:r>
      <w:r>
        <w:fldChar w:fldCharType="separate"/>
      </w:r>
      <w:r>
        <w:t>34</w:t>
      </w:r>
      <w:r>
        <w:fldChar w:fldCharType="end"/>
      </w:r>
    </w:p>
    <w:p w14:paraId="78FD654F" w14:textId="77777777" w:rsidR="00501192" w:rsidRDefault="00000000">
      <w:pPr>
        <w:pStyle w:val="TOC4"/>
        <w:tabs>
          <w:tab w:val="clear" w:pos="9639"/>
          <w:tab w:val="right" w:pos="2400"/>
          <w:tab w:val="right" w:leader="dot" w:pos="9641"/>
        </w:tabs>
      </w:pPr>
      <w:r>
        <w:t>5.</w:t>
      </w:r>
      <w:r>
        <w:rPr>
          <w:rFonts w:hint="eastAsia"/>
          <w:lang w:eastAsia="zh-CN"/>
        </w:rPr>
        <w:t>16.</w:t>
      </w:r>
      <w:r>
        <w:rPr>
          <w:lang w:val="en-US" w:eastAsia="zh-CN"/>
        </w:rPr>
        <w:t>2.0</w:t>
      </w:r>
      <w:r>
        <w:rPr>
          <w:rFonts w:ascii="Courier New" w:hAnsi="Courier New"/>
          <w:szCs w:val="22"/>
          <w:lang w:eastAsia="sv-SE"/>
        </w:rPr>
        <w:tab/>
      </w:r>
      <w:r>
        <w:rPr>
          <w:lang w:eastAsia="ja-JP"/>
        </w:rPr>
        <w:t>General</w:t>
      </w:r>
      <w:r>
        <w:tab/>
      </w:r>
      <w:r>
        <w:fldChar w:fldCharType="begin"/>
      </w:r>
      <w:r>
        <w:instrText xml:space="preserve"> PAGEREF _Toc753 \h </w:instrText>
      </w:r>
      <w:r>
        <w:fldChar w:fldCharType="separate"/>
      </w:r>
      <w:r>
        <w:t>34</w:t>
      </w:r>
      <w:r>
        <w:fldChar w:fldCharType="end"/>
      </w:r>
    </w:p>
    <w:p w14:paraId="2C248521" w14:textId="77777777" w:rsidR="00501192" w:rsidRDefault="00000000">
      <w:pPr>
        <w:pStyle w:val="TOC4"/>
        <w:tabs>
          <w:tab w:val="clear" w:pos="9639"/>
          <w:tab w:val="right" w:pos="2400"/>
          <w:tab w:val="right" w:leader="dot" w:pos="9641"/>
        </w:tabs>
      </w:pPr>
      <w:r>
        <w:t>5.</w:t>
      </w:r>
      <w:r>
        <w:rPr>
          <w:rFonts w:hint="eastAsia"/>
          <w:lang w:eastAsia="zh-CN"/>
        </w:rPr>
        <w:t>16.</w:t>
      </w:r>
      <w:r>
        <w:rPr>
          <w:lang w:val="en-US" w:eastAsia="zh-CN"/>
        </w:rPr>
        <w:t>2.1</w:t>
      </w:r>
      <w:r>
        <w:rPr>
          <w:rFonts w:ascii="Courier New" w:hAnsi="Courier New"/>
          <w:szCs w:val="22"/>
          <w:lang w:eastAsia="sv-SE"/>
        </w:rPr>
        <w:tab/>
      </w:r>
      <w:r>
        <w:rPr>
          <w:lang w:eastAsia="ja-JP"/>
        </w:rPr>
        <w:t>R</w:t>
      </w:r>
      <w:r>
        <w:rPr>
          <w:rFonts w:eastAsia="SimSun"/>
          <w:lang w:val="en-US" w:eastAsia="zh-CN"/>
        </w:rPr>
        <w:t>eference sensitivity</w:t>
      </w:r>
      <w:r>
        <w:rPr>
          <w:lang w:eastAsia="ja-JP"/>
        </w:rPr>
        <w:t xml:space="preserve"> requirements with PC2 with TxD</w:t>
      </w:r>
      <w:r>
        <w:tab/>
      </w:r>
      <w:r>
        <w:fldChar w:fldCharType="begin"/>
      </w:r>
      <w:r>
        <w:instrText xml:space="preserve"> PAGEREF _Toc21654 \h </w:instrText>
      </w:r>
      <w:r>
        <w:fldChar w:fldCharType="separate"/>
      </w:r>
      <w:r>
        <w:t>34</w:t>
      </w:r>
      <w:r>
        <w:fldChar w:fldCharType="end"/>
      </w:r>
    </w:p>
    <w:p w14:paraId="10141F87" w14:textId="77777777" w:rsidR="00501192" w:rsidRDefault="00000000">
      <w:pPr>
        <w:pStyle w:val="TOC4"/>
        <w:tabs>
          <w:tab w:val="clear" w:pos="9639"/>
          <w:tab w:val="right" w:pos="2400"/>
          <w:tab w:val="right" w:leader="dot" w:pos="9641"/>
        </w:tabs>
      </w:pPr>
      <w:r>
        <w:t>5.</w:t>
      </w:r>
      <w:r>
        <w:rPr>
          <w:rFonts w:hint="eastAsia"/>
          <w:lang w:val="en-US" w:eastAsia="zh-CN"/>
        </w:rPr>
        <w:t>16.2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without TxD</w:t>
      </w:r>
      <w:r>
        <w:tab/>
      </w:r>
      <w:r>
        <w:fldChar w:fldCharType="begin"/>
      </w:r>
      <w:r>
        <w:instrText xml:space="preserve"> PAGEREF _Toc8439 \h </w:instrText>
      </w:r>
      <w:r>
        <w:fldChar w:fldCharType="separate"/>
      </w:r>
      <w:r>
        <w:t>35</w:t>
      </w:r>
      <w:r>
        <w:fldChar w:fldCharType="end"/>
      </w:r>
    </w:p>
    <w:p w14:paraId="6F0A3E07" w14:textId="77777777" w:rsidR="00501192" w:rsidRDefault="00000000">
      <w:pPr>
        <w:pStyle w:val="TOC2"/>
        <w:tabs>
          <w:tab w:val="clear" w:pos="9639"/>
          <w:tab w:val="right" w:pos="2000"/>
          <w:tab w:val="right" w:leader="dot" w:pos="9641"/>
        </w:tabs>
      </w:pPr>
      <w:r>
        <w:rPr>
          <w:lang w:eastAsia="zh-CN"/>
        </w:rPr>
        <w:t>5.</w:t>
      </w:r>
      <w:r>
        <w:rPr>
          <w:rFonts w:hint="eastAsia"/>
          <w:lang w:val="en-US" w:eastAsia="zh-CN"/>
        </w:rPr>
        <w:t>17</w:t>
      </w:r>
      <w:r>
        <w:tab/>
      </w:r>
      <w:r>
        <w:rPr>
          <w:lang w:eastAsia="zh-CN"/>
        </w:rPr>
        <w:t>CA_n2A-n66A</w:t>
      </w:r>
      <w:r>
        <w:tab/>
      </w:r>
      <w:r>
        <w:fldChar w:fldCharType="begin"/>
      </w:r>
      <w:r>
        <w:instrText xml:space="preserve"> PAGEREF _Toc16981 \h </w:instrText>
      </w:r>
      <w:r>
        <w:fldChar w:fldCharType="separate"/>
      </w:r>
      <w:r>
        <w:t>35</w:t>
      </w:r>
      <w:r>
        <w:fldChar w:fldCharType="end"/>
      </w:r>
    </w:p>
    <w:p w14:paraId="76FA9763" w14:textId="77777777" w:rsidR="00501192" w:rsidRDefault="00000000">
      <w:pPr>
        <w:pStyle w:val="TOC3"/>
        <w:tabs>
          <w:tab w:val="clear" w:pos="9639"/>
          <w:tab w:val="right" w:pos="2400"/>
          <w:tab w:val="right" w:leader="dot" w:pos="9641"/>
        </w:tabs>
      </w:pPr>
      <w:r>
        <w:rPr>
          <w:rFonts w:cs="Arial"/>
          <w:szCs w:val="28"/>
          <w:lang w:eastAsia="zh-CN"/>
        </w:rPr>
        <w:t>5.</w:t>
      </w:r>
      <w:r>
        <w:rPr>
          <w:rFonts w:cs="Arial" w:hint="eastAsia"/>
          <w:szCs w:val="28"/>
          <w:lang w:eastAsia="zh-CN"/>
        </w:rPr>
        <w:t>17.</w:t>
      </w:r>
      <w:r>
        <w:rPr>
          <w:rFonts w:cs="Arial"/>
          <w:szCs w:val="28"/>
          <w:lang w:eastAsia="zh-CN"/>
        </w:rPr>
        <w:t>1</w:t>
      </w:r>
      <w:r>
        <w:rPr>
          <w:rFonts w:cs="Arial"/>
          <w:szCs w:val="28"/>
          <w:lang w:eastAsia="zh-CN"/>
        </w:rPr>
        <w:tab/>
        <w:t>UE maximum output power</w:t>
      </w:r>
      <w:r>
        <w:tab/>
      </w:r>
      <w:r>
        <w:fldChar w:fldCharType="begin"/>
      </w:r>
      <w:r>
        <w:instrText xml:space="preserve"> PAGEREF _Toc11115 \h </w:instrText>
      </w:r>
      <w:r>
        <w:fldChar w:fldCharType="separate"/>
      </w:r>
      <w:r>
        <w:t>35</w:t>
      </w:r>
      <w:r>
        <w:fldChar w:fldCharType="end"/>
      </w:r>
    </w:p>
    <w:p w14:paraId="068EB31E" w14:textId="77777777" w:rsidR="00501192" w:rsidRDefault="00000000">
      <w:pPr>
        <w:pStyle w:val="TOC3"/>
        <w:tabs>
          <w:tab w:val="clear" w:pos="9639"/>
          <w:tab w:val="right" w:pos="2400"/>
          <w:tab w:val="right" w:leader="dot" w:pos="9641"/>
        </w:tabs>
      </w:pPr>
      <w:r>
        <w:rPr>
          <w:lang w:eastAsia="zh-CN"/>
        </w:rPr>
        <w:t>5.</w:t>
      </w:r>
      <w:r>
        <w:rPr>
          <w:rFonts w:hint="eastAsia"/>
          <w:lang w:eastAsia="zh-CN"/>
        </w:rPr>
        <w:t>17.</w:t>
      </w:r>
      <w:r>
        <w:rPr>
          <w:lang w:eastAsia="zh-CN"/>
        </w:rPr>
        <w:t>2</w:t>
      </w:r>
      <w:r>
        <w:rPr>
          <w:rFonts w:ascii="Courier New" w:hAnsi="Courier New"/>
          <w:szCs w:val="22"/>
          <w:lang w:eastAsia="sv-SE"/>
        </w:rPr>
        <w:tab/>
      </w:r>
      <w:r>
        <w:rPr>
          <w:lang w:eastAsia="ja-JP"/>
        </w:rPr>
        <w:t>R</w:t>
      </w:r>
      <w:r>
        <w:rPr>
          <w:rFonts w:eastAsia="SimSun"/>
          <w:lang w:eastAsia="zh-CN"/>
        </w:rPr>
        <w:t>eference sensitivity</w:t>
      </w:r>
      <w:r>
        <w:rPr>
          <w:lang w:eastAsia="ja-JP"/>
        </w:rPr>
        <w:t xml:space="preserve"> requirements</w:t>
      </w:r>
      <w:r>
        <w:tab/>
      </w:r>
      <w:r>
        <w:fldChar w:fldCharType="begin"/>
      </w:r>
      <w:r>
        <w:instrText xml:space="preserve"> PAGEREF _Toc9869 \h </w:instrText>
      </w:r>
      <w:r>
        <w:fldChar w:fldCharType="separate"/>
      </w:r>
      <w:r>
        <w:t>35</w:t>
      </w:r>
      <w:r>
        <w:fldChar w:fldCharType="end"/>
      </w:r>
    </w:p>
    <w:p w14:paraId="2B7A4D02" w14:textId="77777777" w:rsidR="00501192" w:rsidRDefault="00000000">
      <w:pPr>
        <w:pStyle w:val="TOC4"/>
        <w:tabs>
          <w:tab w:val="clear" w:pos="9639"/>
          <w:tab w:val="right" w:pos="2400"/>
          <w:tab w:val="right" w:leader="dot" w:pos="9641"/>
        </w:tabs>
      </w:pPr>
      <w:r>
        <w:t>5.</w:t>
      </w:r>
      <w:r>
        <w:rPr>
          <w:rFonts w:hint="eastAsia"/>
          <w:lang w:eastAsia="zh-CN"/>
        </w:rPr>
        <w:t>17.</w:t>
      </w:r>
      <w:r>
        <w:rPr>
          <w:lang w:eastAsia="zh-CN"/>
        </w:rPr>
        <w:t>2.1</w:t>
      </w:r>
      <w:r>
        <w:rPr>
          <w:rFonts w:ascii="Courier New" w:hAnsi="Courier New"/>
          <w:szCs w:val="22"/>
          <w:lang w:eastAsia="sv-SE"/>
        </w:rPr>
        <w:tab/>
      </w:r>
      <w:r>
        <w:rPr>
          <w:lang w:eastAsia="ja-JP"/>
        </w:rPr>
        <w:t>R</w:t>
      </w:r>
      <w:r>
        <w:rPr>
          <w:rFonts w:eastAsia="SimSun"/>
          <w:lang w:eastAsia="zh-CN"/>
        </w:rPr>
        <w:t>eference sensitivity</w:t>
      </w:r>
      <w:r>
        <w:rPr>
          <w:lang w:eastAsia="ja-JP"/>
        </w:rPr>
        <w:t xml:space="preserve"> requirements with PC2 on n2 without TxD</w:t>
      </w:r>
      <w:r>
        <w:tab/>
      </w:r>
      <w:r>
        <w:fldChar w:fldCharType="begin"/>
      </w:r>
      <w:r>
        <w:instrText xml:space="preserve"> PAGEREF _Toc30762 \h </w:instrText>
      </w:r>
      <w:r>
        <w:fldChar w:fldCharType="separate"/>
      </w:r>
      <w:r>
        <w:t>35</w:t>
      </w:r>
      <w:r>
        <w:fldChar w:fldCharType="end"/>
      </w:r>
    </w:p>
    <w:p w14:paraId="0DE907AB" w14:textId="77777777" w:rsidR="00501192" w:rsidRDefault="00000000">
      <w:pPr>
        <w:pStyle w:val="TOC4"/>
        <w:tabs>
          <w:tab w:val="clear" w:pos="9639"/>
          <w:tab w:val="right" w:pos="2400"/>
          <w:tab w:val="right" w:leader="dot" w:pos="9641"/>
        </w:tabs>
      </w:pPr>
      <w:r>
        <w:t>5.</w:t>
      </w:r>
      <w:r>
        <w:rPr>
          <w:rFonts w:hint="eastAsia"/>
          <w:lang w:eastAsia="zh-CN"/>
        </w:rPr>
        <w:t>17.</w:t>
      </w:r>
      <w:r>
        <w:rPr>
          <w:lang w:eastAsia="zh-CN"/>
        </w:rPr>
        <w:t>2.2</w:t>
      </w:r>
      <w:r>
        <w:rPr>
          <w:rFonts w:ascii="Courier New" w:hAnsi="Courier New"/>
          <w:szCs w:val="22"/>
          <w:lang w:eastAsia="sv-SE"/>
        </w:rPr>
        <w:tab/>
      </w:r>
      <w:r>
        <w:rPr>
          <w:lang w:eastAsia="ja-JP"/>
        </w:rPr>
        <w:t>Reference sensitivity requirements with PC2 on n2 with TxD</w:t>
      </w:r>
      <w:r>
        <w:tab/>
      </w:r>
      <w:r>
        <w:fldChar w:fldCharType="begin"/>
      </w:r>
      <w:r>
        <w:instrText xml:space="preserve"> PAGEREF _Toc18356 \h </w:instrText>
      </w:r>
      <w:r>
        <w:fldChar w:fldCharType="separate"/>
      </w:r>
      <w:r>
        <w:t>36</w:t>
      </w:r>
      <w:r>
        <w:fldChar w:fldCharType="end"/>
      </w:r>
    </w:p>
    <w:p w14:paraId="3FD7D89A" w14:textId="77777777" w:rsidR="00501192" w:rsidRDefault="00000000">
      <w:pPr>
        <w:pStyle w:val="TOC4"/>
        <w:tabs>
          <w:tab w:val="clear" w:pos="9639"/>
          <w:tab w:val="right" w:pos="2400"/>
          <w:tab w:val="right" w:leader="dot" w:pos="9641"/>
        </w:tabs>
      </w:pPr>
      <w:r>
        <w:t>5.</w:t>
      </w:r>
      <w:r>
        <w:rPr>
          <w:rFonts w:hint="eastAsia"/>
          <w:lang w:eastAsia="zh-CN"/>
        </w:rPr>
        <w:t>17.</w:t>
      </w:r>
      <w:r>
        <w:t>3</w:t>
      </w:r>
      <w:r>
        <w:rPr>
          <w:lang w:eastAsia="zh-CN"/>
        </w:rPr>
        <w:t>.1</w:t>
      </w:r>
      <w:r>
        <w:rPr>
          <w:rFonts w:ascii="Courier New" w:hAnsi="Courier New"/>
          <w:szCs w:val="22"/>
          <w:lang w:eastAsia="sv-SE"/>
        </w:rPr>
        <w:tab/>
      </w:r>
      <w:r>
        <w:rPr>
          <w:lang w:eastAsia="ja-JP"/>
        </w:rPr>
        <w:t>R</w:t>
      </w:r>
      <w:r>
        <w:rPr>
          <w:rFonts w:eastAsia="SimSun"/>
          <w:lang w:eastAsia="zh-CN"/>
        </w:rPr>
        <w:t>eference sensitivity</w:t>
      </w:r>
      <w:r>
        <w:rPr>
          <w:lang w:eastAsia="ja-JP"/>
        </w:rPr>
        <w:t xml:space="preserve"> requirements with PC2 on n66 without TxD</w:t>
      </w:r>
      <w:r>
        <w:tab/>
      </w:r>
      <w:r>
        <w:fldChar w:fldCharType="begin"/>
      </w:r>
      <w:r>
        <w:instrText xml:space="preserve"> PAGEREF _Toc9120 \h </w:instrText>
      </w:r>
      <w:r>
        <w:fldChar w:fldCharType="separate"/>
      </w:r>
      <w:r>
        <w:t>36</w:t>
      </w:r>
      <w:r>
        <w:fldChar w:fldCharType="end"/>
      </w:r>
    </w:p>
    <w:p w14:paraId="569D6F99" w14:textId="77777777" w:rsidR="00501192" w:rsidRDefault="00000000">
      <w:pPr>
        <w:pStyle w:val="TOC4"/>
        <w:tabs>
          <w:tab w:val="clear" w:pos="9639"/>
          <w:tab w:val="right" w:pos="2400"/>
          <w:tab w:val="right" w:leader="dot" w:pos="9641"/>
        </w:tabs>
      </w:pPr>
      <w:r>
        <w:t>5.</w:t>
      </w:r>
      <w:r>
        <w:rPr>
          <w:rFonts w:hint="eastAsia"/>
          <w:lang w:eastAsia="zh-CN"/>
        </w:rPr>
        <w:t>17.</w:t>
      </w:r>
      <w:r>
        <w:t>3</w:t>
      </w:r>
      <w:r>
        <w:rPr>
          <w:lang w:eastAsia="zh-CN"/>
        </w:rPr>
        <w:t>.2</w:t>
      </w:r>
      <w:r>
        <w:rPr>
          <w:rFonts w:ascii="Courier New" w:hAnsi="Courier New"/>
          <w:szCs w:val="22"/>
          <w:lang w:eastAsia="sv-SE"/>
        </w:rPr>
        <w:tab/>
      </w:r>
      <w:r>
        <w:rPr>
          <w:lang w:eastAsia="ja-JP"/>
        </w:rPr>
        <w:t>Reference sensitivity requirements with PC2 on n66 with TxD</w:t>
      </w:r>
      <w:r>
        <w:tab/>
      </w:r>
      <w:r>
        <w:fldChar w:fldCharType="begin"/>
      </w:r>
      <w:r>
        <w:instrText xml:space="preserve"> PAGEREF _Toc10543 \h </w:instrText>
      </w:r>
      <w:r>
        <w:fldChar w:fldCharType="separate"/>
      </w:r>
      <w:r>
        <w:t>36</w:t>
      </w:r>
      <w:r>
        <w:fldChar w:fldCharType="end"/>
      </w:r>
    </w:p>
    <w:p w14:paraId="70CF30BF" w14:textId="77777777" w:rsidR="00501192" w:rsidRDefault="00000000">
      <w:pPr>
        <w:pStyle w:val="TOC4"/>
        <w:tabs>
          <w:tab w:val="clear" w:pos="9639"/>
          <w:tab w:val="right" w:pos="2400"/>
          <w:tab w:val="right" w:leader="dot" w:pos="9641"/>
        </w:tabs>
      </w:pPr>
      <w:r>
        <w:t>5.</w:t>
      </w:r>
      <w:r>
        <w:rPr>
          <w:rFonts w:hint="eastAsia"/>
          <w:lang w:eastAsia="zh-CN"/>
        </w:rPr>
        <w:t>18.</w:t>
      </w:r>
      <w:r>
        <w:rPr>
          <w:lang w:val="en-US" w:eastAsia="zh-CN"/>
        </w:rPr>
        <w:t>2.0</w:t>
      </w:r>
      <w:r>
        <w:rPr>
          <w:rFonts w:ascii="Courier New" w:hAnsi="Courier New"/>
          <w:szCs w:val="22"/>
          <w:lang w:eastAsia="sv-SE"/>
        </w:rPr>
        <w:tab/>
      </w:r>
      <w:r>
        <w:rPr>
          <w:lang w:eastAsia="ja-JP"/>
        </w:rPr>
        <w:t>General</w:t>
      </w:r>
      <w:r>
        <w:tab/>
      </w:r>
      <w:r>
        <w:fldChar w:fldCharType="begin"/>
      </w:r>
      <w:r>
        <w:instrText xml:space="preserve"> PAGEREF _Toc8632 \h </w:instrText>
      </w:r>
      <w:r>
        <w:fldChar w:fldCharType="separate"/>
      </w:r>
      <w:r>
        <w:t>37</w:t>
      </w:r>
      <w:r>
        <w:fldChar w:fldCharType="end"/>
      </w:r>
    </w:p>
    <w:p w14:paraId="578E0C5E" w14:textId="77777777" w:rsidR="00501192" w:rsidRDefault="00000000">
      <w:pPr>
        <w:pStyle w:val="TOC4"/>
        <w:tabs>
          <w:tab w:val="clear" w:pos="9639"/>
          <w:tab w:val="right" w:pos="2400"/>
          <w:tab w:val="right" w:leader="dot" w:pos="9641"/>
        </w:tabs>
      </w:pPr>
      <w:r>
        <w:t>5.</w:t>
      </w:r>
      <w:r>
        <w:rPr>
          <w:rFonts w:hint="eastAsia"/>
          <w:lang w:eastAsia="zh-CN"/>
        </w:rPr>
        <w:t>18.</w:t>
      </w:r>
      <w:r>
        <w:rPr>
          <w:lang w:val="en-US" w:eastAsia="zh-CN"/>
        </w:rPr>
        <w:t>2.1</w:t>
      </w:r>
      <w:r>
        <w:rPr>
          <w:rFonts w:ascii="Courier New" w:hAnsi="Courier New"/>
          <w:szCs w:val="22"/>
          <w:lang w:eastAsia="sv-SE"/>
        </w:rPr>
        <w:tab/>
      </w:r>
      <w:r>
        <w:rPr>
          <w:lang w:eastAsia="ja-JP"/>
        </w:rPr>
        <w:t>R</w:t>
      </w:r>
      <w:r>
        <w:rPr>
          <w:rFonts w:eastAsia="SimSun"/>
          <w:lang w:val="en-US" w:eastAsia="zh-CN"/>
        </w:rPr>
        <w:t>eference sensitivity</w:t>
      </w:r>
      <w:r>
        <w:rPr>
          <w:lang w:eastAsia="ja-JP"/>
        </w:rPr>
        <w:t xml:space="preserve"> requirements with PC2 with TxD</w:t>
      </w:r>
      <w:r>
        <w:tab/>
      </w:r>
      <w:r>
        <w:fldChar w:fldCharType="begin"/>
      </w:r>
      <w:r>
        <w:instrText xml:space="preserve"> PAGEREF _Toc23789 \h </w:instrText>
      </w:r>
      <w:r>
        <w:fldChar w:fldCharType="separate"/>
      </w:r>
      <w:r>
        <w:t>37</w:t>
      </w:r>
      <w:r>
        <w:fldChar w:fldCharType="end"/>
      </w:r>
    </w:p>
    <w:p w14:paraId="7F7D4B16" w14:textId="77777777" w:rsidR="00501192" w:rsidRDefault="00000000">
      <w:pPr>
        <w:pStyle w:val="TOC4"/>
        <w:tabs>
          <w:tab w:val="clear" w:pos="9639"/>
          <w:tab w:val="right" w:pos="2400"/>
          <w:tab w:val="right" w:leader="dot" w:pos="9641"/>
        </w:tabs>
      </w:pPr>
      <w:r>
        <w:t>5.</w:t>
      </w:r>
      <w:r>
        <w:rPr>
          <w:rFonts w:hint="eastAsia"/>
          <w:lang w:val="en-US" w:eastAsia="zh-CN"/>
        </w:rPr>
        <w:t>18.2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without TxD</w:t>
      </w:r>
      <w:r>
        <w:tab/>
      </w:r>
      <w:r>
        <w:fldChar w:fldCharType="begin"/>
      </w:r>
      <w:r>
        <w:instrText xml:space="preserve"> PAGEREF _Toc15248 \h </w:instrText>
      </w:r>
      <w:r>
        <w:fldChar w:fldCharType="separate"/>
      </w:r>
      <w:r>
        <w:t>37</w:t>
      </w:r>
      <w:r>
        <w:fldChar w:fldCharType="end"/>
      </w:r>
    </w:p>
    <w:p w14:paraId="04B67C23" w14:textId="77777777" w:rsidR="00501192" w:rsidRDefault="00000000">
      <w:pPr>
        <w:pStyle w:val="TOC4"/>
        <w:tabs>
          <w:tab w:val="clear" w:pos="9639"/>
          <w:tab w:val="right" w:pos="2400"/>
          <w:tab w:val="right" w:leader="dot" w:pos="9641"/>
        </w:tabs>
      </w:pPr>
      <w:r>
        <w:t>5.</w:t>
      </w:r>
      <w:r>
        <w:rPr>
          <w:rFonts w:hint="eastAsia"/>
          <w:lang w:eastAsia="zh-CN"/>
        </w:rPr>
        <w:t>19.2.1</w:t>
      </w:r>
      <w:r>
        <w:rPr>
          <w:rFonts w:hint="eastAsia"/>
          <w:lang w:eastAsia="zh-CN"/>
        </w:rPr>
        <w:tab/>
      </w:r>
      <w:r>
        <w:rPr>
          <w:lang w:eastAsia="zh-CN"/>
        </w:rPr>
        <w:t>Reference sensitivity requirements with PC2 on n3 and n7 without TxD</w:t>
      </w:r>
      <w:r>
        <w:tab/>
      </w:r>
      <w:r>
        <w:fldChar w:fldCharType="begin"/>
      </w:r>
      <w:r>
        <w:instrText xml:space="preserve"> PAGEREF _Toc13013 \h </w:instrText>
      </w:r>
      <w:r>
        <w:fldChar w:fldCharType="separate"/>
      </w:r>
      <w:r>
        <w:t>38</w:t>
      </w:r>
      <w:r>
        <w:fldChar w:fldCharType="end"/>
      </w:r>
    </w:p>
    <w:p w14:paraId="67C508FA" w14:textId="77777777" w:rsidR="00501192" w:rsidRDefault="00000000">
      <w:pPr>
        <w:pStyle w:val="TOC4"/>
        <w:tabs>
          <w:tab w:val="clear" w:pos="9639"/>
          <w:tab w:val="right" w:pos="2400"/>
          <w:tab w:val="right" w:leader="dot" w:pos="9641"/>
        </w:tabs>
      </w:pPr>
      <w:r>
        <w:t>5.</w:t>
      </w:r>
      <w:r>
        <w:rPr>
          <w:rFonts w:hint="eastAsia"/>
          <w:lang w:eastAsia="zh-CN"/>
        </w:rPr>
        <w:t>19.2.2</w:t>
      </w:r>
      <w:r>
        <w:rPr>
          <w:rFonts w:hint="eastAsia"/>
          <w:lang w:eastAsia="zh-CN"/>
        </w:rPr>
        <w:tab/>
      </w:r>
      <w:r>
        <w:rPr>
          <w:lang w:eastAsia="zh-CN"/>
        </w:rPr>
        <w:t>Reference sensitivity requirements with PC2 on n3 and n7 with TxD</w:t>
      </w:r>
      <w:r>
        <w:tab/>
      </w:r>
      <w:r>
        <w:fldChar w:fldCharType="begin"/>
      </w:r>
      <w:r>
        <w:instrText xml:space="preserve"> PAGEREF _Toc1961 \h </w:instrText>
      </w:r>
      <w:r>
        <w:fldChar w:fldCharType="separate"/>
      </w:r>
      <w:r>
        <w:t>38</w:t>
      </w:r>
      <w:r>
        <w:fldChar w:fldCharType="end"/>
      </w:r>
    </w:p>
    <w:p w14:paraId="0CF65CDA" w14:textId="77777777" w:rsidR="00501192" w:rsidRDefault="00000000">
      <w:pPr>
        <w:pStyle w:val="TOC3"/>
        <w:tabs>
          <w:tab w:val="clear" w:pos="9639"/>
          <w:tab w:val="right" w:pos="2000"/>
          <w:tab w:val="right" w:leader="dot" w:pos="9641"/>
        </w:tabs>
      </w:pPr>
      <w:r>
        <w:rPr>
          <w:rFonts w:eastAsia="MS Mincho"/>
          <w:lang w:eastAsia="ja-JP"/>
        </w:rPr>
        <w:t>5.3.</w:t>
      </w:r>
      <w:r>
        <w:rPr>
          <w:rFonts w:eastAsia="MS Mincho" w:hint="eastAsia"/>
          <w:lang w:eastAsia="ja-JP"/>
        </w:rPr>
        <w:t>4</w:t>
      </w:r>
      <w:r>
        <w:rPr>
          <w:rFonts w:eastAsia="MS Mincho"/>
          <w:lang w:eastAsia="ja-JP"/>
        </w:rPr>
        <w:tab/>
        <w:t>∆TIB and ∆RIB values</w:t>
      </w:r>
      <w:r>
        <w:tab/>
      </w:r>
      <w:r>
        <w:fldChar w:fldCharType="begin"/>
      </w:r>
      <w:r>
        <w:instrText xml:space="preserve"> PAGEREF _Toc15542 \h </w:instrText>
      </w:r>
      <w:r>
        <w:fldChar w:fldCharType="separate"/>
      </w:r>
      <w:r>
        <w:t>38</w:t>
      </w:r>
      <w:r>
        <w:fldChar w:fldCharType="end"/>
      </w:r>
    </w:p>
    <w:p w14:paraId="6254DE9A" w14:textId="77777777" w:rsidR="00501192" w:rsidRDefault="00000000">
      <w:pPr>
        <w:pStyle w:val="TOC4"/>
        <w:tabs>
          <w:tab w:val="clear" w:pos="9639"/>
          <w:tab w:val="right" w:pos="2400"/>
          <w:tab w:val="right" w:leader="dot" w:pos="9641"/>
        </w:tabs>
      </w:pPr>
      <w:r>
        <w:t>5.</w:t>
      </w:r>
      <w:r>
        <w:rPr>
          <w:rFonts w:hint="eastAsia"/>
          <w:lang w:eastAsia="zh-CN"/>
        </w:rPr>
        <w:t>20.2.1</w:t>
      </w:r>
      <w:r>
        <w:rPr>
          <w:rFonts w:hint="eastAsia"/>
          <w:lang w:eastAsia="zh-CN"/>
        </w:rPr>
        <w:tab/>
      </w:r>
      <w:r>
        <w:rPr>
          <w:lang w:eastAsia="zh-CN"/>
        </w:rPr>
        <w:t>Reference sensitivity requirements with PC2 on n3 and n7 without TxD</w:t>
      </w:r>
      <w:r>
        <w:tab/>
      </w:r>
      <w:r>
        <w:fldChar w:fldCharType="begin"/>
      </w:r>
      <w:r>
        <w:instrText xml:space="preserve"> PAGEREF _Toc4759 \h </w:instrText>
      </w:r>
      <w:r>
        <w:fldChar w:fldCharType="separate"/>
      </w:r>
      <w:r>
        <w:t>40</w:t>
      </w:r>
      <w:r>
        <w:fldChar w:fldCharType="end"/>
      </w:r>
    </w:p>
    <w:p w14:paraId="6CEC97C1" w14:textId="77777777" w:rsidR="00501192" w:rsidRDefault="00000000">
      <w:pPr>
        <w:pStyle w:val="TOC4"/>
        <w:tabs>
          <w:tab w:val="clear" w:pos="9639"/>
          <w:tab w:val="right" w:pos="2400"/>
          <w:tab w:val="right" w:leader="dot" w:pos="9641"/>
        </w:tabs>
      </w:pPr>
      <w:r>
        <w:t>5.</w:t>
      </w:r>
      <w:r>
        <w:rPr>
          <w:rFonts w:hint="eastAsia"/>
          <w:lang w:eastAsia="zh-CN"/>
        </w:rPr>
        <w:t>20.2.2</w:t>
      </w:r>
      <w:r>
        <w:rPr>
          <w:rFonts w:hint="eastAsia"/>
          <w:lang w:eastAsia="zh-CN"/>
        </w:rPr>
        <w:tab/>
      </w:r>
      <w:r>
        <w:rPr>
          <w:lang w:eastAsia="zh-CN"/>
        </w:rPr>
        <w:t>Reference sensitivity requirements with PC2 on n3 and n7 with TxD</w:t>
      </w:r>
      <w:r>
        <w:tab/>
      </w:r>
      <w:r>
        <w:fldChar w:fldCharType="begin"/>
      </w:r>
      <w:r>
        <w:instrText xml:space="preserve"> PAGEREF _Toc16064 \h </w:instrText>
      </w:r>
      <w:r>
        <w:fldChar w:fldCharType="separate"/>
      </w:r>
      <w:r>
        <w:t>40</w:t>
      </w:r>
      <w:r>
        <w:fldChar w:fldCharType="end"/>
      </w:r>
    </w:p>
    <w:p w14:paraId="4B86B0D6" w14:textId="77777777" w:rsidR="00501192" w:rsidRDefault="00000000">
      <w:pPr>
        <w:pStyle w:val="TOC3"/>
        <w:tabs>
          <w:tab w:val="clear" w:pos="9639"/>
          <w:tab w:val="right" w:pos="2000"/>
          <w:tab w:val="right" w:leader="dot" w:pos="9641"/>
        </w:tabs>
      </w:pPr>
      <w:r>
        <w:rPr>
          <w:rFonts w:eastAsia="MS Mincho"/>
          <w:lang w:eastAsia="ja-JP"/>
        </w:rPr>
        <w:t>5.3.</w:t>
      </w:r>
      <w:r>
        <w:rPr>
          <w:rFonts w:eastAsia="MS Mincho" w:hint="eastAsia"/>
          <w:lang w:eastAsia="ja-JP"/>
        </w:rPr>
        <w:t>4</w:t>
      </w:r>
      <w:r>
        <w:rPr>
          <w:rFonts w:eastAsia="MS Mincho"/>
          <w:lang w:eastAsia="ja-JP"/>
        </w:rPr>
        <w:tab/>
        <w:t>∆TIB and ∆RIB values</w:t>
      </w:r>
      <w:r>
        <w:tab/>
      </w:r>
      <w:r>
        <w:fldChar w:fldCharType="begin"/>
      </w:r>
      <w:r>
        <w:instrText xml:space="preserve"> PAGEREF _Toc25236 \h </w:instrText>
      </w:r>
      <w:r>
        <w:fldChar w:fldCharType="separate"/>
      </w:r>
      <w:r>
        <w:t>40</w:t>
      </w:r>
      <w:r>
        <w:fldChar w:fldCharType="end"/>
      </w:r>
    </w:p>
    <w:p w14:paraId="093AE6F9" w14:textId="77777777" w:rsidR="00501192" w:rsidRDefault="00000000">
      <w:pPr>
        <w:pStyle w:val="TOC4"/>
        <w:tabs>
          <w:tab w:val="clear" w:pos="9639"/>
          <w:tab w:val="right" w:pos="2400"/>
          <w:tab w:val="right" w:leader="dot" w:pos="9641"/>
        </w:tabs>
      </w:pPr>
      <w:r>
        <w:t>5.</w:t>
      </w:r>
      <w:r>
        <w:rPr>
          <w:rFonts w:hint="eastAsia"/>
          <w:lang w:eastAsia="zh-CN"/>
        </w:rPr>
        <w:t>21.</w:t>
      </w:r>
      <w:r>
        <w:rPr>
          <w:lang w:val="en-US" w:eastAsia="zh-CN"/>
        </w:rPr>
        <w:t>2.0</w:t>
      </w:r>
      <w:r>
        <w:rPr>
          <w:rFonts w:ascii="Courier New" w:hAnsi="Courier New"/>
          <w:szCs w:val="22"/>
          <w:lang w:eastAsia="sv-SE"/>
        </w:rPr>
        <w:tab/>
      </w:r>
      <w:r>
        <w:rPr>
          <w:lang w:eastAsia="ja-JP"/>
        </w:rPr>
        <w:t>General</w:t>
      </w:r>
      <w:r>
        <w:tab/>
      </w:r>
      <w:r>
        <w:fldChar w:fldCharType="begin"/>
      </w:r>
      <w:r>
        <w:instrText xml:space="preserve"> PAGEREF _Toc23258 \h </w:instrText>
      </w:r>
      <w:r>
        <w:fldChar w:fldCharType="separate"/>
      </w:r>
      <w:r>
        <w:t>41</w:t>
      </w:r>
      <w:r>
        <w:fldChar w:fldCharType="end"/>
      </w:r>
    </w:p>
    <w:p w14:paraId="33BBA125" w14:textId="77777777" w:rsidR="00501192" w:rsidRDefault="00000000">
      <w:pPr>
        <w:pStyle w:val="TOC4"/>
        <w:tabs>
          <w:tab w:val="clear" w:pos="9639"/>
          <w:tab w:val="right" w:pos="2400"/>
          <w:tab w:val="right" w:leader="dot" w:pos="9641"/>
        </w:tabs>
      </w:pPr>
      <w:r>
        <w:t>5.</w:t>
      </w:r>
      <w:r>
        <w:rPr>
          <w:rFonts w:hint="eastAsia"/>
          <w:lang w:eastAsia="zh-CN"/>
        </w:rPr>
        <w:t>21.</w:t>
      </w:r>
      <w:r>
        <w:rPr>
          <w:lang w:val="en-US" w:eastAsia="zh-CN"/>
        </w:rPr>
        <w:t>2.1</w:t>
      </w:r>
      <w:r>
        <w:rPr>
          <w:rFonts w:ascii="Courier New" w:hAnsi="Courier New"/>
          <w:szCs w:val="22"/>
          <w:lang w:eastAsia="sv-SE"/>
        </w:rPr>
        <w:tab/>
      </w:r>
      <w:r>
        <w:rPr>
          <w:lang w:eastAsia="ja-JP"/>
        </w:rPr>
        <w:t>R</w:t>
      </w:r>
      <w:r>
        <w:rPr>
          <w:rFonts w:eastAsia="SimSun"/>
          <w:lang w:val="en-US" w:eastAsia="zh-CN"/>
        </w:rPr>
        <w:t>eference sensitivity</w:t>
      </w:r>
      <w:r>
        <w:rPr>
          <w:lang w:eastAsia="ja-JP"/>
        </w:rPr>
        <w:t xml:space="preserve"> requirements with PC2 on n3 without TxD</w:t>
      </w:r>
      <w:r>
        <w:tab/>
      </w:r>
      <w:r>
        <w:fldChar w:fldCharType="begin"/>
      </w:r>
      <w:r>
        <w:instrText xml:space="preserve"> PAGEREF _Toc28853 \h </w:instrText>
      </w:r>
      <w:r>
        <w:fldChar w:fldCharType="separate"/>
      </w:r>
      <w:r>
        <w:t>41</w:t>
      </w:r>
      <w:r>
        <w:fldChar w:fldCharType="end"/>
      </w:r>
    </w:p>
    <w:p w14:paraId="4021D53E" w14:textId="77777777" w:rsidR="00501192" w:rsidRDefault="00000000">
      <w:pPr>
        <w:pStyle w:val="TOC4"/>
        <w:tabs>
          <w:tab w:val="clear" w:pos="9639"/>
          <w:tab w:val="right" w:pos="2400"/>
          <w:tab w:val="right" w:leader="dot" w:pos="9641"/>
        </w:tabs>
      </w:pPr>
      <w:r>
        <w:t>5.</w:t>
      </w:r>
      <w:r>
        <w:rPr>
          <w:rFonts w:hint="eastAsia"/>
          <w:lang w:eastAsia="zh-CN"/>
        </w:rPr>
        <w:t>22.2.1</w:t>
      </w:r>
      <w:r>
        <w:rPr>
          <w:rFonts w:hint="eastAsia"/>
          <w:lang w:eastAsia="zh-CN"/>
        </w:rPr>
        <w:tab/>
      </w:r>
      <w:r>
        <w:rPr>
          <w:lang w:eastAsia="zh-CN"/>
        </w:rPr>
        <w:t>Reference sensitivity requirements with PC2 on n3 without TxD</w:t>
      </w:r>
      <w:r>
        <w:tab/>
      </w:r>
      <w:r>
        <w:fldChar w:fldCharType="begin"/>
      </w:r>
      <w:r>
        <w:instrText xml:space="preserve"> PAGEREF _Toc30035 \h </w:instrText>
      </w:r>
      <w:r>
        <w:fldChar w:fldCharType="separate"/>
      </w:r>
      <w:r>
        <w:t>42</w:t>
      </w:r>
      <w:r>
        <w:fldChar w:fldCharType="end"/>
      </w:r>
    </w:p>
    <w:p w14:paraId="6CFE8C54" w14:textId="77777777" w:rsidR="00501192" w:rsidRDefault="00000000">
      <w:pPr>
        <w:pStyle w:val="TOC4"/>
        <w:tabs>
          <w:tab w:val="clear" w:pos="9639"/>
          <w:tab w:val="right" w:pos="2400"/>
          <w:tab w:val="right" w:leader="dot" w:pos="9641"/>
        </w:tabs>
      </w:pPr>
      <w:r>
        <w:t>5.</w:t>
      </w:r>
      <w:r>
        <w:rPr>
          <w:rFonts w:hint="eastAsia"/>
          <w:lang w:eastAsia="zh-CN"/>
        </w:rPr>
        <w:t>22.2.2</w:t>
      </w:r>
      <w:r>
        <w:rPr>
          <w:rFonts w:hint="eastAsia"/>
          <w:lang w:eastAsia="zh-CN"/>
        </w:rPr>
        <w:tab/>
      </w:r>
      <w:r>
        <w:rPr>
          <w:lang w:eastAsia="zh-CN"/>
        </w:rPr>
        <w:t>Reference sensitivity requirements with PC2 on n3 with TxD</w:t>
      </w:r>
      <w:r>
        <w:tab/>
      </w:r>
      <w:r>
        <w:fldChar w:fldCharType="begin"/>
      </w:r>
      <w:r>
        <w:instrText xml:space="preserve"> PAGEREF _Toc3674 \h </w:instrText>
      </w:r>
      <w:r>
        <w:fldChar w:fldCharType="separate"/>
      </w:r>
      <w:r>
        <w:t>42</w:t>
      </w:r>
      <w:r>
        <w:fldChar w:fldCharType="end"/>
      </w:r>
    </w:p>
    <w:p w14:paraId="7C5A666D" w14:textId="77777777" w:rsidR="00501192" w:rsidRDefault="00000000">
      <w:pPr>
        <w:pStyle w:val="TOC3"/>
        <w:tabs>
          <w:tab w:val="clear" w:pos="9639"/>
          <w:tab w:val="right" w:pos="2000"/>
          <w:tab w:val="right" w:leader="dot" w:pos="9641"/>
        </w:tabs>
      </w:pPr>
      <w:r>
        <w:rPr>
          <w:rFonts w:eastAsia="MS Mincho"/>
          <w:lang w:eastAsia="ja-JP"/>
        </w:rPr>
        <w:t>5.3.</w:t>
      </w:r>
      <w:r>
        <w:rPr>
          <w:rFonts w:eastAsia="MS Mincho" w:hint="eastAsia"/>
          <w:lang w:eastAsia="ja-JP"/>
        </w:rPr>
        <w:t>4</w:t>
      </w:r>
      <w:r>
        <w:rPr>
          <w:rFonts w:eastAsia="MS Mincho"/>
          <w:lang w:eastAsia="ja-JP"/>
        </w:rPr>
        <w:tab/>
        <w:t>∆TIB and ∆RIB values</w:t>
      </w:r>
      <w:r>
        <w:tab/>
      </w:r>
      <w:r>
        <w:fldChar w:fldCharType="begin"/>
      </w:r>
      <w:r>
        <w:instrText xml:space="preserve"> PAGEREF _Toc8785 \h </w:instrText>
      </w:r>
      <w:r>
        <w:fldChar w:fldCharType="separate"/>
      </w:r>
      <w:r>
        <w:t>42</w:t>
      </w:r>
      <w:r>
        <w:fldChar w:fldCharType="end"/>
      </w:r>
    </w:p>
    <w:p w14:paraId="331863CD" w14:textId="77777777" w:rsidR="00501192" w:rsidRDefault="00000000">
      <w:pPr>
        <w:pStyle w:val="TOC4"/>
        <w:tabs>
          <w:tab w:val="clear" w:pos="9639"/>
          <w:tab w:val="right" w:pos="2400"/>
          <w:tab w:val="right" w:leader="dot" w:pos="9641"/>
        </w:tabs>
      </w:pPr>
      <w:r>
        <w:t>5.</w:t>
      </w:r>
      <w:r>
        <w:rPr>
          <w:rFonts w:hint="eastAsia"/>
          <w:lang w:eastAsia="zh-CN"/>
        </w:rPr>
        <w:t>23.</w:t>
      </w:r>
      <w:r>
        <w:rPr>
          <w:lang w:val="en-US" w:eastAsia="zh-CN"/>
        </w:rPr>
        <w:t>2.0</w:t>
      </w:r>
      <w:r>
        <w:rPr>
          <w:rFonts w:ascii="Courier New" w:hAnsi="Courier New"/>
          <w:szCs w:val="22"/>
          <w:lang w:eastAsia="sv-SE"/>
        </w:rPr>
        <w:tab/>
      </w:r>
      <w:r>
        <w:rPr>
          <w:lang w:eastAsia="ja-JP"/>
        </w:rPr>
        <w:t>General</w:t>
      </w:r>
      <w:r>
        <w:tab/>
      </w:r>
      <w:r>
        <w:fldChar w:fldCharType="begin"/>
      </w:r>
      <w:r>
        <w:instrText xml:space="preserve"> PAGEREF _Toc3638 \h </w:instrText>
      </w:r>
      <w:r>
        <w:fldChar w:fldCharType="separate"/>
      </w:r>
      <w:r>
        <w:t>43</w:t>
      </w:r>
      <w:r>
        <w:fldChar w:fldCharType="end"/>
      </w:r>
    </w:p>
    <w:p w14:paraId="49B98138" w14:textId="77777777" w:rsidR="00501192" w:rsidRDefault="00000000">
      <w:pPr>
        <w:pStyle w:val="TOC4"/>
        <w:tabs>
          <w:tab w:val="clear" w:pos="9639"/>
          <w:tab w:val="right" w:pos="2400"/>
          <w:tab w:val="right" w:leader="dot" w:pos="9641"/>
        </w:tabs>
      </w:pPr>
      <w:r>
        <w:t>5.</w:t>
      </w:r>
      <w:r>
        <w:rPr>
          <w:rFonts w:hint="eastAsia"/>
          <w:lang w:eastAsia="zh-CN"/>
        </w:rPr>
        <w:t>23.</w:t>
      </w:r>
      <w:r>
        <w:rPr>
          <w:lang w:val="en-US" w:eastAsia="zh-CN"/>
        </w:rPr>
        <w:t>2.1</w:t>
      </w:r>
      <w:r>
        <w:rPr>
          <w:rFonts w:ascii="Courier New" w:hAnsi="Courier New"/>
          <w:szCs w:val="22"/>
          <w:lang w:eastAsia="sv-SE"/>
        </w:rPr>
        <w:tab/>
      </w:r>
      <w:r>
        <w:rPr>
          <w:lang w:eastAsia="ja-JP"/>
        </w:rPr>
        <w:t>R</w:t>
      </w:r>
      <w:r>
        <w:rPr>
          <w:rFonts w:eastAsia="SimSun"/>
          <w:lang w:val="en-US" w:eastAsia="zh-CN"/>
        </w:rPr>
        <w:t>eference sensitivity</w:t>
      </w:r>
      <w:r>
        <w:rPr>
          <w:lang w:eastAsia="ja-JP"/>
        </w:rPr>
        <w:t xml:space="preserve"> requirements with PC2 on n3 without TxD</w:t>
      </w:r>
      <w:r>
        <w:tab/>
      </w:r>
      <w:r>
        <w:fldChar w:fldCharType="begin"/>
      </w:r>
      <w:r>
        <w:instrText xml:space="preserve"> PAGEREF _Toc17498 \h </w:instrText>
      </w:r>
      <w:r>
        <w:fldChar w:fldCharType="separate"/>
      </w:r>
      <w:r>
        <w:t>43</w:t>
      </w:r>
      <w:r>
        <w:fldChar w:fldCharType="end"/>
      </w:r>
    </w:p>
    <w:p w14:paraId="6C9F21B3" w14:textId="77777777" w:rsidR="00501192" w:rsidRDefault="00000000">
      <w:pPr>
        <w:pStyle w:val="TOC4"/>
        <w:tabs>
          <w:tab w:val="clear" w:pos="9639"/>
          <w:tab w:val="right" w:pos="2400"/>
          <w:tab w:val="right" w:leader="dot" w:pos="9641"/>
        </w:tabs>
      </w:pPr>
      <w:r>
        <w:t>5.</w:t>
      </w:r>
      <w:r>
        <w:rPr>
          <w:rFonts w:hint="eastAsia"/>
          <w:lang w:eastAsia="zh-CN"/>
        </w:rPr>
        <w:t>24.</w:t>
      </w:r>
      <w:r>
        <w:rPr>
          <w:lang w:val="en-US" w:eastAsia="zh-CN"/>
        </w:rPr>
        <w:t>2.0</w:t>
      </w:r>
      <w:r>
        <w:rPr>
          <w:rFonts w:ascii="Courier New" w:hAnsi="Courier New"/>
          <w:szCs w:val="22"/>
          <w:lang w:eastAsia="sv-SE"/>
        </w:rPr>
        <w:tab/>
      </w:r>
      <w:r>
        <w:rPr>
          <w:lang w:eastAsia="ja-JP"/>
        </w:rPr>
        <w:t>General</w:t>
      </w:r>
      <w:r>
        <w:tab/>
      </w:r>
      <w:r>
        <w:fldChar w:fldCharType="begin"/>
      </w:r>
      <w:r>
        <w:instrText xml:space="preserve"> PAGEREF _Toc8428 \h </w:instrText>
      </w:r>
      <w:r>
        <w:fldChar w:fldCharType="separate"/>
      </w:r>
      <w:r>
        <w:t>43</w:t>
      </w:r>
      <w:r>
        <w:fldChar w:fldCharType="end"/>
      </w:r>
    </w:p>
    <w:p w14:paraId="2FDCC07F" w14:textId="77777777" w:rsidR="00501192" w:rsidRDefault="00000000">
      <w:pPr>
        <w:pStyle w:val="TOC4"/>
        <w:tabs>
          <w:tab w:val="clear" w:pos="9639"/>
          <w:tab w:val="right" w:pos="2400"/>
          <w:tab w:val="right" w:leader="dot" w:pos="9641"/>
        </w:tabs>
      </w:pPr>
      <w:r>
        <w:t>5.</w:t>
      </w:r>
      <w:r>
        <w:rPr>
          <w:rFonts w:hint="eastAsia"/>
          <w:lang w:eastAsia="zh-CN"/>
        </w:rPr>
        <w:t>24.</w:t>
      </w:r>
      <w:r>
        <w:rPr>
          <w:lang w:val="en-US" w:eastAsia="zh-CN"/>
        </w:rPr>
        <w:t>2.1</w:t>
      </w:r>
      <w:r>
        <w:rPr>
          <w:rFonts w:ascii="Courier New" w:hAnsi="Courier New"/>
          <w:szCs w:val="22"/>
          <w:lang w:eastAsia="sv-SE"/>
        </w:rPr>
        <w:tab/>
      </w:r>
      <w:r>
        <w:rPr>
          <w:lang w:eastAsia="ja-JP"/>
        </w:rPr>
        <w:t>R</w:t>
      </w:r>
      <w:r>
        <w:rPr>
          <w:rFonts w:eastAsia="SimSun"/>
          <w:lang w:val="en-US" w:eastAsia="zh-CN"/>
        </w:rPr>
        <w:t>eference sensitivity</w:t>
      </w:r>
      <w:r>
        <w:rPr>
          <w:lang w:eastAsia="ja-JP"/>
        </w:rPr>
        <w:t xml:space="preserve"> requirements with PC2 on n7 without TxD</w:t>
      </w:r>
      <w:r>
        <w:tab/>
      </w:r>
      <w:r>
        <w:fldChar w:fldCharType="begin"/>
      </w:r>
      <w:r>
        <w:instrText xml:space="preserve"> PAGEREF _Toc2279 \h </w:instrText>
      </w:r>
      <w:r>
        <w:fldChar w:fldCharType="separate"/>
      </w:r>
      <w:r>
        <w:t>43</w:t>
      </w:r>
      <w:r>
        <w:fldChar w:fldCharType="end"/>
      </w:r>
    </w:p>
    <w:p w14:paraId="42D19457" w14:textId="77777777" w:rsidR="00501192" w:rsidRDefault="00000000">
      <w:pPr>
        <w:pStyle w:val="TOC4"/>
        <w:tabs>
          <w:tab w:val="clear" w:pos="9639"/>
          <w:tab w:val="right" w:pos="2400"/>
          <w:tab w:val="right" w:leader="dot" w:pos="9641"/>
        </w:tabs>
      </w:pPr>
      <w:r>
        <w:t>5.</w:t>
      </w:r>
      <w:r>
        <w:rPr>
          <w:rFonts w:hint="eastAsia"/>
          <w:lang w:eastAsia="zh-CN"/>
        </w:rPr>
        <w:t>25.</w:t>
      </w:r>
      <w:r>
        <w:rPr>
          <w:lang w:val="en-US" w:eastAsia="zh-CN"/>
        </w:rPr>
        <w:t>2.0</w:t>
      </w:r>
      <w:r>
        <w:rPr>
          <w:rFonts w:ascii="Courier New" w:hAnsi="Courier New"/>
          <w:szCs w:val="22"/>
          <w:lang w:eastAsia="sv-SE"/>
        </w:rPr>
        <w:tab/>
      </w:r>
      <w:r>
        <w:rPr>
          <w:lang w:eastAsia="ja-JP"/>
        </w:rPr>
        <w:t>General</w:t>
      </w:r>
      <w:r>
        <w:tab/>
      </w:r>
      <w:r>
        <w:fldChar w:fldCharType="begin"/>
      </w:r>
      <w:r>
        <w:instrText xml:space="preserve"> PAGEREF _Toc10190 \h </w:instrText>
      </w:r>
      <w:r>
        <w:fldChar w:fldCharType="separate"/>
      </w:r>
      <w:r>
        <w:t>44</w:t>
      </w:r>
      <w:r>
        <w:fldChar w:fldCharType="end"/>
      </w:r>
    </w:p>
    <w:p w14:paraId="7D349D07" w14:textId="77777777" w:rsidR="00501192" w:rsidRDefault="00000000">
      <w:pPr>
        <w:pStyle w:val="TOC4"/>
        <w:tabs>
          <w:tab w:val="clear" w:pos="9639"/>
          <w:tab w:val="right" w:pos="2400"/>
          <w:tab w:val="right" w:leader="dot" w:pos="9641"/>
        </w:tabs>
      </w:pPr>
      <w:r>
        <w:t>5.</w:t>
      </w:r>
      <w:r>
        <w:rPr>
          <w:rFonts w:hint="eastAsia"/>
          <w:lang w:eastAsia="zh-CN"/>
        </w:rPr>
        <w:t>25.</w:t>
      </w:r>
      <w:r>
        <w:rPr>
          <w:lang w:val="en-US" w:eastAsia="zh-CN"/>
        </w:rPr>
        <w:t>2.1</w:t>
      </w:r>
      <w:r>
        <w:rPr>
          <w:rFonts w:ascii="Courier New" w:hAnsi="Courier New"/>
          <w:szCs w:val="22"/>
          <w:lang w:eastAsia="sv-SE"/>
        </w:rPr>
        <w:tab/>
      </w:r>
      <w:r>
        <w:rPr>
          <w:lang w:eastAsia="ja-JP"/>
        </w:rPr>
        <w:t>R</w:t>
      </w:r>
      <w:r>
        <w:rPr>
          <w:rFonts w:eastAsia="SimSun"/>
          <w:lang w:val="en-US" w:eastAsia="zh-CN"/>
        </w:rPr>
        <w:t>eference sensitivity</w:t>
      </w:r>
      <w:r>
        <w:rPr>
          <w:lang w:eastAsia="ja-JP"/>
        </w:rPr>
        <w:t xml:space="preserve"> requirements with PC2 on n7 without TxD</w:t>
      </w:r>
      <w:r>
        <w:tab/>
      </w:r>
      <w:r>
        <w:fldChar w:fldCharType="begin"/>
      </w:r>
      <w:r>
        <w:instrText xml:space="preserve"> PAGEREF _Toc5829 \h </w:instrText>
      </w:r>
      <w:r>
        <w:fldChar w:fldCharType="separate"/>
      </w:r>
      <w:r>
        <w:t>44</w:t>
      </w:r>
      <w:r>
        <w:fldChar w:fldCharType="end"/>
      </w:r>
    </w:p>
    <w:p w14:paraId="6679040F" w14:textId="77777777" w:rsidR="00501192" w:rsidRDefault="00000000">
      <w:pPr>
        <w:pStyle w:val="TOC2"/>
        <w:tabs>
          <w:tab w:val="clear" w:pos="9639"/>
          <w:tab w:val="right" w:pos="2000"/>
          <w:tab w:val="right" w:leader="dot" w:pos="9641"/>
        </w:tabs>
      </w:pPr>
      <w:r>
        <w:rPr>
          <w:rFonts w:hint="eastAsia"/>
          <w:lang w:eastAsia="zh-CN"/>
        </w:rPr>
        <w:t>5.</w:t>
      </w:r>
      <w:r>
        <w:rPr>
          <w:rFonts w:hint="eastAsia"/>
          <w:lang w:val="en-US" w:eastAsia="zh-CN"/>
        </w:rPr>
        <w:t>26</w:t>
      </w:r>
      <w:r>
        <w:tab/>
      </w:r>
      <w:r>
        <w:rPr>
          <w:rFonts w:hint="eastAsia"/>
          <w:lang w:val="en-US" w:eastAsia="zh-CN"/>
        </w:rPr>
        <w:t>CA_ n</w:t>
      </w:r>
      <w:r>
        <w:rPr>
          <w:lang w:val="en-US" w:eastAsia="zh-CN"/>
        </w:rPr>
        <w:t>25A</w:t>
      </w:r>
      <w:r>
        <w:rPr>
          <w:rFonts w:hint="eastAsia"/>
          <w:lang w:val="en-US" w:eastAsia="zh-CN"/>
        </w:rPr>
        <w:t>-n</w:t>
      </w:r>
      <w:r>
        <w:rPr>
          <w:lang w:val="en-US" w:eastAsia="zh-CN"/>
        </w:rPr>
        <w:t>41A</w:t>
      </w:r>
      <w:r>
        <w:tab/>
      </w:r>
      <w:r>
        <w:fldChar w:fldCharType="begin"/>
      </w:r>
      <w:r>
        <w:instrText xml:space="preserve"> PAGEREF _Toc13897 \h </w:instrText>
      </w:r>
      <w:r>
        <w:fldChar w:fldCharType="separate"/>
      </w:r>
      <w:r>
        <w:t>44</w:t>
      </w:r>
      <w:r>
        <w:fldChar w:fldCharType="end"/>
      </w:r>
    </w:p>
    <w:p w14:paraId="4B9DB0A7" w14:textId="77777777" w:rsidR="00501192" w:rsidRDefault="00000000">
      <w:pPr>
        <w:pStyle w:val="TOC3"/>
        <w:tabs>
          <w:tab w:val="clear" w:pos="9639"/>
          <w:tab w:val="right" w:pos="2400"/>
          <w:tab w:val="right" w:leader="dot" w:pos="9641"/>
        </w:tabs>
      </w:pPr>
      <w:r>
        <w:t>5.</w:t>
      </w:r>
      <w:r>
        <w:rPr>
          <w:rFonts w:hint="eastAsia"/>
          <w:lang w:eastAsia="zh-CN"/>
        </w:rPr>
        <w:t>26.</w:t>
      </w:r>
      <w:r>
        <w:rPr>
          <w:rFonts w:hint="eastAsia"/>
          <w:lang w:val="en-US" w:eastAsia="zh-CN"/>
        </w:rPr>
        <w:t>2</w:t>
      </w:r>
      <w:r>
        <w:rPr>
          <w:rFonts w:ascii="Courier New" w:hAnsi="Courier New"/>
          <w:szCs w:val="22"/>
          <w:lang w:eastAsia="sv-SE"/>
        </w:rPr>
        <w:tab/>
      </w:r>
      <w:r>
        <w:rPr>
          <w:rFonts w:eastAsia="MS Mincho"/>
          <w:lang w:eastAsia="ja-JP"/>
        </w:rPr>
        <w:t>Harmonic Mixing 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_Toc25650 \h </w:instrText>
      </w:r>
      <w:r>
        <w:fldChar w:fldCharType="separate"/>
      </w:r>
      <w:r>
        <w:t>45</w:t>
      </w:r>
      <w:r>
        <w:fldChar w:fldCharType="end"/>
      </w:r>
    </w:p>
    <w:p w14:paraId="7B8EE482" w14:textId="77777777" w:rsidR="00501192" w:rsidRDefault="00000000">
      <w:pPr>
        <w:pStyle w:val="TOC4"/>
        <w:tabs>
          <w:tab w:val="clear" w:pos="9639"/>
          <w:tab w:val="right" w:pos="2400"/>
          <w:tab w:val="right" w:leader="dot" w:pos="9641"/>
        </w:tabs>
      </w:pPr>
      <w:r>
        <w:t>5.</w:t>
      </w:r>
      <w:r>
        <w:rPr>
          <w:rFonts w:hint="eastAsia"/>
          <w:lang w:eastAsia="zh-CN"/>
        </w:rPr>
        <w:t>26.</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_Toc5 \h </w:instrText>
      </w:r>
      <w:r>
        <w:fldChar w:fldCharType="separate"/>
      </w:r>
      <w:r>
        <w:t>45</w:t>
      </w:r>
      <w:r>
        <w:fldChar w:fldCharType="end"/>
      </w:r>
    </w:p>
    <w:p w14:paraId="33E15A5F" w14:textId="77777777" w:rsidR="00501192" w:rsidRDefault="00000000">
      <w:pPr>
        <w:pStyle w:val="TOC4"/>
        <w:tabs>
          <w:tab w:val="clear" w:pos="9639"/>
          <w:tab w:val="right" w:pos="2400"/>
          <w:tab w:val="right" w:leader="dot" w:pos="9641"/>
        </w:tabs>
      </w:pPr>
      <w:r>
        <w:t>5.</w:t>
      </w:r>
      <w:r>
        <w:rPr>
          <w:rFonts w:hint="eastAsia"/>
          <w:lang w:eastAsia="zh-CN"/>
        </w:rPr>
        <w:t>26.</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without TxD</w:t>
      </w:r>
      <w:r>
        <w:tab/>
      </w:r>
      <w:r>
        <w:fldChar w:fldCharType="begin"/>
      </w:r>
      <w:r>
        <w:instrText xml:space="preserve"> PAGEREF _Toc6931 \h </w:instrText>
      </w:r>
      <w:r>
        <w:fldChar w:fldCharType="separate"/>
      </w:r>
      <w:r>
        <w:t>45</w:t>
      </w:r>
      <w:r>
        <w:fldChar w:fldCharType="end"/>
      </w:r>
    </w:p>
    <w:p w14:paraId="6754ADD3" w14:textId="77777777" w:rsidR="00501192" w:rsidRDefault="00000000">
      <w:pPr>
        <w:pStyle w:val="TOC4"/>
        <w:tabs>
          <w:tab w:val="clear" w:pos="9639"/>
          <w:tab w:val="right" w:pos="2400"/>
          <w:tab w:val="right" w:leader="dot" w:pos="9641"/>
        </w:tabs>
      </w:pPr>
      <w:r>
        <w:t>5.</w:t>
      </w:r>
      <w:r>
        <w:rPr>
          <w:rFonts w:hint="eastAsia"/>
          <w:lang w:eastAsia="zh-CN"/>
        </w:rPr>
        <w:t>26.</w:t>
      </w:r>
      <w:r>
        <w:rPr>
          <w:rFonts w:hint="eastAsia"/>
          <w:lang w:val="en-US" w:eastAsia="zh-CN"/>
        </w:rPr>
        <w:t>2</w:t>
      </w:r>
      <w:r>
        <w:rPr>
          <w:lang w:val="en-US" w:eastAsia="zh-CN"/>
        </w:rPr>
        <w:t>.2</w:t>
      </w:r>
      <w:r>
        <w:rPr>
          <w:rFonts w:ascii="Courier New" w:hAnsi="Courier New"/>
          <w:szCs w:val="22"/>
          <w:lang w:eastAsia="sv-SE"/>
        </w:rPr>
        <w:tab/>
      </w:r>
      <w:r>
        <w:rPr>
          <w:lang w:eastAsia="ja-JP"/>
        </w:rPr>
        <w:t>Harmonic Mixing r</w:t>
      </w:r>
      <w:r>
        <w:rPr>
          <w:rFonts w:eastAsia="SimSun" w:hint="eastAsia"/>
          <w:lang w:val="en-US" w:eastAsia="zh-CN"/>
        </w:rPr>
        <w:t>eference sensitivity</w:t>
      </w:r>
      <w:r>
        <w:rPr>
          <w:lang w:eastAsia="ja-JP"/>
        </w:rPr>
        <w:t xml:space="preserve"> requirements with PC2 on n25 with TxD</w:t>
      </w:r>
      <w:r>
        <w:tab/>
      </w:r>
      <w:r>
        <w:fldChar w:fldCharType="begin"/>
      </w:r>
      <w:r>
        <w:instrText xml:space="preserve"> PAGEREF _Toc8393 \h </w:instrText>
      </w:r>
      <w:r>
        <w:fldChar w:fldCharType="separate"/>
      </w:r>
      <w:r>
        <w:t>45</w:t>
      </w:r>
      <w:r>
        <w:fldChar w:fldCharType="end"/>
      </w:r>
    </w:p>
    <w:p w14:paraId="369D6426" w14:textId="77777777" w:rsidR="00501192" w:rsidRDefault="00000000">
      <w:pPr>
        <w:pStyle w:val="TOC3"/>
        <w:tabs>
          <w:tab w:val="clear" w:pos="9639"/>
          <w:tab w:val="right" w:pos="2400"/>
          <w:tab w:val="right" w:leader="dot" w:pos="9641"/>
        </w:tabs>
      </w:pPr>
      <w:r>
        <w:t>5.</w:t>
      </w:r>
      <w:r>
        <w:rPr>
          <w:rFonts w:hint="eastAsia"/>
          <w:lang w:eastAsia="zh-CN"/>
        </w:rPr>
        <w:t>26.</w:t>
      </w:r>
      <w:r>
        <w:t>3</w:t>
      </w:r>
      <w:r>
        <w:rPr>
          <w:rFonts w:ascii="Courier New" w:hAnsi="Courier New"/>
          <w:szCs w:val="22"/>
          <w:lang w:eastAsia="sv-SE"/>
        </w:rPr>
        <w:tab/>
      </w:r>
      <w:r>
        <w:rPr>
          <w:rFonts w:eastAsia="MS Mincho"/>
          <w:lang w:eastAsia="ja-JP"/>
        </w:rPr>
        <w:t>Cross-band isolation 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_Toc25531 \h </w:instrText>
      </w:r>
      <w:r>
        <w:fldChar w:fldCharType="separate"/>
      </w:r>
      <w:r>
        <w:t>46</w:t>
      </w:r>
      <w:r>
        <w:fldChar w:fldCharType="end"/>
      </w:r>
    </w:p>
    <w:p w14:paraId="4F17E03E" w14:textId="77777777" w:rsidR="00501192" w:rsidRDefault="00000000">
      <w:pPr>
        <w:pStyle w:val="TOC4"/>
        <w:tabs>
          <w:tab w:val="clear" w:pos="9639"/>
          <w:tab w:val="right" w:pos="2400"/>
          <w:tab w:val="right" w:leader="dot" w:pos="9641"/>
        </w:tabs>
      </w:pPr>
      <w:r>
        <w:t>5.</w:t>
      </w:r>
      <w:r>
        <w:rPr>
          <w:rFonts w:hint="eastAsia"/>
          <w:lang w:eastAsia="zh-CN"/>
        </w:rPr>
        <w:t>26.</w:t>
      </w:r>
      <w:r>
        <w:t>3</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_Toc29472 \h </w:instrText>
      </w:r>
      <w:r>
        <w:fldChar w:fldCharType="separate"/>
      </w:r>
      <w:r>
        <w:t>46</w:t>
      </w:r>
      <w:r>
        <w:fldChar w:fldCharType="end"/>
      </w:r>
    </w:p>
    <w:p w14:paraId="62028D94" w14:textId="77777777" w:rsidR="00501192" w:rsidRDefault="00000000">
      <w:pPr>
        <w:pStyle w:val="TOC4"/>
        <w:tabs>
          <w:tab w:val="clear" w:pos="9639"/>
          <w:tab w:val="right" w:pos="2400"/>
          <w:tab w:val="right" w:leader="dot" w:pos="9641"/>
        </w:tabs>
      </w:pPr>
      <w:r>
        <w:t>5.</w:t>
      </w:r>
      <w:r>
        <w:rPr>
          <w:rFonts w:hint="eastAsia"/>
          <w:lang w:eastAsia="zh-CN"/>
        </w:rPr>
        <w:t>26.</w:t>
      </w:r>
      <w:r>
        <w:t>3</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without TxD</w:t>
      </w:r>
      <w:r>
        <w:tab/>
      </w:r>
      <w:r>
        <w:fldChar w:fldCharType="begin"/>
      </w:r>
      <w:r>
        <w:instrText xml:space="preserve"> PAGEREF _Toc10659 \h </w:instrText>
      </w:r>
      <w:r>
        <w:fldChar w:fldCharType="separate"/>
      </w:r>
      <w:r>
        <w:t>46</w:t>
      </w:r>
      <w:r>
        <w:fldChar w:fldCharType="end"/>
      </w:r>
    </w:p>
    <w:p w14:paraId="16FE458E" w14:textId="77777777" w:rsidR="00501192" w:rsidRDefault="00000000">
      <w:pPr>
        <w:pStyle w:val="TOC4"/>
        <w:tabs>
          <w:tab w:val="clear" w:pos="9639"/>
          <w:tab w:val="right" w:pos="2400"/>
          <w:tab w:val="right" w:leader="dot" w:pos="9641"/>
        </w:tabs>
      </w:pPr>
      <w:r>
        <w:t>5.</w:t>
      </w:r>
      <w:r>
        <w:rPr>
          <w:rFonts w:hint="eastAsia"/>
          <w:lang w:eastAsia="zh-CN"/>
        </w:rPr>
        <w:t>26.</w:t>
      </w:r>
      <w:r>
        <w:t>3</w:t>
      </w:r>
      <w:r>
        <w:rPr>
          <w:lang w:val="en-US" w:eastAsia="zh-CN"/>
        </w:rPr>
        <w:t>.2</w:t>
      </w:r>
      <w:r>
        <w:rPr>
          <w:rFonts w:ascii="Courier New" w:hAnsi="Courier New"/>
          <w:szCs w:val="22"/>
          <w:lang w:eastAsia="sv-SE"/>
        </w:rPr>
        <w:tab/>
      </w:r>
      <w:r>
        <w:rPr>
          <w:lang w:eastAsia="ja-JP"/>
        </w:rPr>
        <w:t>Cross-band isolation r</w:t>
      </w:r>
      <w:r>
        <w:rPr>
          <w:rFonts w:eastAsia="SimSun" w:hint="eastAsia"/>
          <w:lang w:val="en-US" w:eastAsia="zh-CN"/>
        </w:rPr>
        <w:t>eference sensitivity</w:t>
      </w:r>
      <w:r>
        <w:rPr>
          <w:lang w:eastAsia="ja-JP"/>
        </w:rPr>
        <w:t xml:space="preserve"> requirements with PC2 on n25 with TxD</w:t>
      </w:r>
      <w:r>
        <w:tab/>
      </w:r>
      <w:r>
        <w:fldChar w:fldCharType="begin"/>
      </w:r>
      <w:r>
        <w:instrText xml:space="preserve"> PAGEREF _Toc24426 \h </w:instrText>
      </w:r>
      <w:r>
        <w:fldChar w:fldCharType="separate"/>
      </w:r>
      <w:r>
        <w:t>46</w:t>
      </w:r>
      <w:r>
        <w:fldChar w:fldCharType="end"/>
      </w:r>
    </w:p>
    <w:p w14:paraId="33BF0372" w14:textId="77777777" w:rsidR="00501192" w:rsidRDefault="00000000">
      <w:pPr>
        <w:pStyle w:val="TOC2"/>
        <w:tabs>
          <w:tab w:val="clear" w:pos="9639"/>
          <w:tab w:val="right" w:pos="2000"/>
          <w:tab w:val="right" w:leader="dot" w:pos="9641"/>
        </w:tabs>
      </w:pPr>
      <w:r>
        <w:rPr>
          <w:rFonts w:hint="eastAsia"/>
          <w:lang w:eastAsia="zh-CN"/>
        </w:rPr>
        <w:t>5.</w:t>
      </w:r>
      <w:r>
        <w:rPr>
          <w:rFonts w:hint="eastAsia"/>
          <w:lang w:val="en-US" w:eastAsia="zh-CN"/>
        </w:rPr>
        <w:t>27</w:t>
      </w:r>
      <w:r>
        <w:tab/>
      </w:r>
      <w:r>
        <w:rPr>
          <w:rFonts w:hint="eastAsia"/>
          <w:lang w:val="en-US" w:eastAsia="zh-CN"/>
        </w:rPr>
        <w:t>CA_ n</w:t>
      </w:r>
      <w:r>
        <w:rPr>
          <w:lang w:val="en-US" w:eastAsia="zh-CN"/>
        </w:rPr>
        <w:t>25A</w:t>
      </w:r>
      <w:r>
        <w:rPr>
          <w:rFonts w:hint="eastAsia"/>
          <w:lang w:val="en-US" w:eastAsia="zh-CN"/>
        </w:rPr>
        <w:t>-n</w:t>
      </w:r>
      <w:r>
        <w:rPr>
          <w:lang w:val="en-US" w:eastAsia="zh-CN"/>
        </w:rPr>
        <w:t>66A</w:t>
      </w:r>
      <w:r>
        <w:tab/>
      </w:r>
      <w:r>
        <w:fldChar w:fldCharType="begin"/>
      </w:r>
      <w:r>
        <w:instrText xml:space="preserve"> PAGEREF _Toc17173 \h </w:instrText>
      </w:r>
      <w:r>
        <w:fldChar w:fldCharType="separate"/>
      </w:r>
      <w:r>
        <w:t>46</w:t>
      </w:r>
      <w:r>
        <w:fldChar w:fldCharType="end"/>
      </w:r>
    </w:p>
    <w:p w14:paraId="41F4025B" w14:textId="77777777" w:rsidR="00501192" w:rsidRDefault="00000000">
      <w:pPr>
        <w:pStyle w:val="TOC3"/>
        <w:tabs>
          <w:tab w:val="clear" w:pos="9639"/>
          <w:tab w:val="right" w:pos="2400"/>
          <w:tab w:val="right" w:leader="dot" w:pos="9641"/>
        </w:tabs>
      </w:pPr>
      <w:r>
        <w:t>5.</w:t>
      </w:r>
      <w:r>
        <w:rPr>
          <w:rFonts w:hint="eastAsia"/>
          <w:lang w:eastAsia="zh-CN"/>
        </w:rPr>
        <w:t>27.</w:t>
      </w:r>
      <w:r>
        <w:rPr>
          <w:rFonts w:hint="eastAsia"/>
          <w:lang w:val="en-US" w:eastAsia="zh-CN"/>
        </w:rPr>
        <w:t>2</w:t>
      </w:r>
      <w:r>
        <w:rPr>
          <w:rFonts w:ascii="Courier New" w:hAnsi="Courier New"/>
          <w:szCs w:val="22"/>
          <w:lang w:eastAsia="sv-SE"/>
        </w:rPr>
        <w:tab/>
      </w:r>
      <w:r>
        <w:rPr>
          <w:rFonts w:eastAsia="MS Mincho"/>
          <w:lang w:eastAsia="ja-JP"/>
        </w:rPr>
        <w:t>Cross-band isolation 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_Toc5694 \h </w:instrText>
      </w:r>
      <w:r>
        <w:fldChar w:fldCharType="separate"/>
      </w:r>
      <w:r>
        <w:t>47</w:t>
      </w:r>
      <w:r>
        <w:fldChar w:fldCharType="end"/>
      </w:r>
    </w:p>
    <w:p w14:paraId="490B4403" w14:textId="77777777" w:rsidR="00501192" w:rsidRDefault="00000000">
      <w:pPr>
        <w:pStyle w:val="TOC4"/>
        <w:tabs>
          <w:tab w:val="clear" w:pos="9639"/>
          <w:tab w:val="right" w:pos="2400"/>
          <w:tab w:val="right" w:leader="dot" w:pos="9641"/>
        </w:tabs>
      </w:pPr>
      <w:r>
        <w:t>5.</w:t>
      </w:r>
      <w:r>
        <w:rPr>
          <w:rFonts w:hint="eastAsia"/>
          <w:lang w:eastAsia="zh-CN"/>
        </w:rPr>
        <w:t>27.</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_Toc15025 \h </w:instrText>
      </w:r>
      <w:r>
        <w:fldChar w:fldCharType="separate"/>
      </w:r>
      <w:r>
        <w:t>47</w:t>
      </w:r>
      <w:r>
        <w:fldChar w:fldCharType="end"/>
      </w:r>
    </w:p>
    <w:p w14:paraId="503CF098" w14:textId="77777777" w:rsidR="00501192" w:rsidRDefault="00000000">
      <w:pPr>
        <w:pStyle w:val="TOC4"/>
        <w:tabs>
          <w:tab w:val="clear" w:pos="9639"/>
          <w:tab w:val="right" w:pos="2400"/>
          <w:tab w:val="right" w:leader="dot" w:pos="9641"/>
        </w:tabs>
      </w:pPr>
      <w:r>
        <w:t>5.</w:t>
      </w:r>
      <w:r>
        <w:rPr>
          <w:rFonts w:hint="eastAsia"/>
          <w:lang w:eastAsia="zh-CN"/>
        </w:rPr>
        <w:t>27.</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without TxD</w:t>
      </w:r>
      <w:r>
        <w:tab/>
      </w:r>
      <w:r>
        <w:fldChar w:fldCharType="begin"/>
      </w:r>
      <w:r>
        <w:instrText xml:space="preserve"> PAGEREF _Toc27198 \h </w:instrText>
      </w:r>
      <w:r>
        <w:fldChar w:fldCharType="separate"/>
      </w:r>
      <w:r>
        <w:t>47</w:t>
      </w:r>
      <w:r>
        <w:fldChar w:fldCharType="end"/>
      </w:r>
    </w:p>
    <w:p w14:paraId="4CE6D853" w14:textId="77777777" w:rsidR="00501192" w:rsidRDefault="00000000">
      <w:pPr>
        <w:pStyle w:val="TOC4"/>
        <w:tabs>
          <w:tab w:val="clear" w:pos="9639"/>
          <w:tab w:val="right" w:pos="2400"/>
          <w:tab w:val="right" w:leader="dot" w:pos="9641"/>
        </w:tabs>
      </w:pPr>
      <w:r>
        <w:t>5.</w:t>
      </w:r>
      <w:r>
        <w:rPr>
          <w:rFonts w:hint="eastAsia"/>
          <w:lang w:eastAsia="zh-CN"/>
        </w:rPr>
        <w:t>27.</w:t>
      </w:r>
      <w:r>
        <w:rPr>
          <w:rFonts w:hint="eastAsia"/>
          <w:lang w:val="en-US" w:eastAsia="zh-CN"/>
        </w:rPr>
        <w:t>2</w:t>
      </w:r>
      <w:r>
        <w:rPr>
          <w:lang w:val="en-US" w:eastAsia="zh-CN"/>
        </w:rPr>
        <w:t>.2</w:t>
      </w:r>
      <w:r>
        <w:rPr>
          <w:rFonts w:ascii="Courier New" w:hAnsi="Courier New"/>
          <w:szCs w:val="22"/>
          <w:lang w:eastAsia="sv-SE"/>
        </w:rPr>
        <w:tab/>
      </w:r>
      <w:r>
        <w:rPr>
          <w:lang w:eastAsia="ja-JP"/>
        </w:rPr>
        <w:t>Reference sensitivity requirements with PC2 on n25 with TxD</w:t>
      </w:r>
      <w:r>
        <w:tab/>
      </w:r>
      <w:r>
        <w:fldChar w:fldCharType="begin"/>
      </w:r>
      <w:r>
        <w:instrText xml:space="preserve"> PAGEREF _Toc24789 \h </w:instrText>
      </w:r>
      <w:r>
        <w:fldChar w:fldCharType="separate"/>
      </w:r>
      <w:r>
        <w:t>47</w:t>
      </w:r>
      <w:r>
        <w:fldChar w:fldCharType="end"/>
      </w:r>
    </w:p>
    <w:p w14:paraId="4F05D193" w14:textId="77777777" w:rsidR="00501192" w:rsidRDefault="00000000">
      <w:pPr>
        <w:pStyle w:val="TOC4"/>
        <w:tabs>
          <w:tab w:val="clear" w:pos="9639"/>
          <w:tab w:val="right" w:pos="2400"/>
          <w:tab w:val="right" w:leader="dot" w:pos="9641"/>
        </w:tabs>
      </w:pPr>
      <w:r>
        <w:t>5.</w:t>
      </w:r>
      <w:r>
        <w:rPr>
          <w:rFonts w:hint="eastAsia"/>
          <w:lang w:eastAsia="zh-CN"/>
        </w:rPr>
        <w:t>27.</w:t>
      </w:r>
      <w:r>
        <w:t>3</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r>
        <w:tab/>
      </w:r>
      <w:r>
        <w:fldChar w:fldCharType="begin"/>
      </w:r>
      <w:r>
        <w:instrText xml:space="preserve"> PAGEREF _Toc6536 \h </w:instrText>
      </w:r>
      <w:r>
        <w:fldChar w:fldCharType="separate"/>
      </w:r>
      <w:r>
        <w:t>48</w:t>
      </w:r>
      <w:r>
        <w:fldChar w:fldCharType="end"/>
      </w:r>
    </w:p>
    <w:p w14:paraId="2D45E40C" w14:textId="77777777" w:rsidR="00501192" w:rsidRDefault="00000000">
      <w:pPr>
        <w:pStyle w:val="TOC4"/>
        <w:tabs>
          <w:tab w:val="clear" w:pos="9639"/>
          <w:tab w:val="right" w:pos="2400"/>
          <w:tab w:val="right" w:leader="dot" w:pos="9641"/>
        </w:tabs>
      </w:pPr>
      <w:r>
        <w:t>5.</w:t>
      </w:r>
      <w:r>
        <w:rPr>
          <w:rFonts w:hint="eastAsia"/>
          <w:lang w:eastAsia="zh-CN"/>
        </w:rPr>
        <w:t>27.</w:t>
      </w:r>
      <w:r>
        <w:t>3</w:t>
      </w:r>
      <w:r>
        <w:rPr>
          <w:lang w:val="en-US" w:eastAsia="zh-CN"/>
        </w:rPr>
        <w:t>.2</w:t>
      </w:r>
      <w:r>
        <w:rPr>
          <w:rFonts w:ascii="Courier New" w:hAnsi="Courier New"/>
          <w:szCs w:val="22"/>
          <w:lang w:eastAsia="sv-SE"/>
        </w:rPr>
        <w:tab/>
      </w:r>
      <w:r>
        <w:rPr>
          <w:lang w:eastAsia="ja-JP"/>
        </w:rPr>
        <w:t>Reference sensitivity requirements with PC2 on n66 with TxD</w:t>
      </w:r>
      <w:r>
        <w:tab/>
      </w:r>
      <w:r>
        <w:fldChar w:fldCharType="begin"/>
      </w:r>
      <w:r>
        <w:instrText xml:space="preserve"> PAGEREF _Toc21880 \h </w:instrText>
      </w:r>
      <w:r>
        <w:fldChar w:fldCharType="separate"/>
      </w:r>
      <w:r>
        <w:t>48</w:t>
      </w:r>
      <w:r>
        <w:fldChar w:fldCharType="end"/>
      </w:r>
    </w:p>
    <w:p w14:paraId="6D4A6C8F" w14:textId="77777777" w:rsidR="00501192" w:rsidRDefault="00000000">
      <w:pPr>
        <w:pStyle w:val="TOC1"/>
        <w:tabs>
          <w:tab w:val="clear" w:pos="9639"/>
          <w:tab w:val="right" w:pos="2000"/>
          <w:tab w:val="right" w:leader="dot" w:pos="9641"/>
        </w:tabs>
      </w:pPr>
      <w:r>
        <w:rPr>
          <w:rFonts w:hint="eastAsia"/>
          <w:lang w:val="en-US" w:eastAsia="zh-CN"/>
        </w:rPr>
        <w:lastRenderedPageBreak/>
        <w:t>6</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Intra-band DL CA with PC2 on single FDD band</w:t>
      </w:r>
      <w:r>
        <w:tab/>
      </w:r>
      <w:r>
        <w:fldChar w:fldCharType="begin"/>
      </w:r>
      <w:r>
        <w:instrText xml:space="preserve"> PAGEREF _Toc32065 \h </w:instrText>
      </w:r>
      <w:r>
        <w:fldChar w:fldCharType="separate"/>
      </w:r>
      <w:r>
        <w:t>49</w:t>
      </w:r>
      <w:r>
        <w:fldChar w:fldCharType="end"/>
      </w:r>
    </w:p>
    <w:p w14:paraId="5B339FBC" w14:textId="77777777" w:rsidR="00501192" w:rsidRDefault="00000000">
      <w:pPr>
        <w:pStyle w:val="TOC2"/>
        <w:tabs>
          <w:tab w:val="clear" w:pos="9639"/>
          <w:tab w:val="right" w:pos="2000"/>
          <w:tab w:val="right" w:leader="dot" w:pos="9641"/>
        </w:tabs>
      </w:pPr>
      <w:r>
        <w:rPr>
          <w:rFonts w:hint="eastAsia"/>
          <w:lang w:val="en-US" w:eastAsia="zh-CN"/>
        </w:rPr>
        <w:t>6</w:t>
      </w:r>
      <w:r>
        <w:rPr>
          <w:rFonts w:hint="eastAsia"/>
          <w:lang w:eastAsia="zh-CN"/>
        </w:rPr>
        <w:t>.</w:t>
      </w:r>
      <w:r>
        <w:rPr>
          <w:rFonts w:hint="eastAsia"/>
          <w:lang w:val="en-US" w:eastAsia="zh-CN"/>
        </w:rPr>
        <w:t>1</w:t>
      </w:r>
      <w:r>
        <w:tab/>
      </w:r>
      <w:r>
        <w:rPr>
          <w:rFonts w:hint="eastAsia"/>
          <w:lang w:val="en-US" w:eastAsia="zh-CN"/>
        </w:rPr>
        <w:t>CA_n</w:t>
      </w:r>
      <w:r>
        <w:rPr>
          <w:lang w:val="en-US" w:eastAsia="zh-CN"/>
        </w:rPr>
        <w:t>71(2A)</w:t>
      </w:r>
      <w:r>
        <w:tab/>
      </w:r>
      <w:r>
        <w:fldChar w:fldCharType="begin"/>
      </w:r>
      <w:r>
        <w:instrText xml:space="preserve"> PAGEREF _Toc2569 \h </w:instrText>
      </w:r>
      <w:r>
        <w:fldChar w:fldCharType="separate"/>
      </w:r>
      <w:r>
        <w:t>49</w:t>
      </w:r>
      <w:r>
        <w:fldChar w:fldCharType="end"/>
      </w:r>
    </w:p>
    <w:p w14:paraId="6683DDD0" w14:textId="77777777" w:rsidR="00501192" w:rsidRDefault="00000000">
      <w:pPr>
        <w:pStyle w:val="TOC3"/>
        <w:tabs>
          <w:tab w:val="clear" w:pos="9639"/>
          <w:tab w:val="right" w:pos="2000"/>
          <w:tab w:val="right" w:leader="dot" w:pos="9641"/>
        </w:tabs>
      </w:pPr>
      <w:r>
        <w:rPr>
          <w:rFonts w:cs="Arial" w:hint="eastAsia"/>
          <w:szCs w:val="28"/>
          <w:lang w:eastAsia="zh-CN"/>
        </w:rPr>
        <w:t>6.1.1</w:t>
      </w:r>
      <w:r>
        <w:rPr>
          <w:rFonts w:cs="Arial"/>
          <w:szCs w:val="28"/>
          <w:lang w:eastAsia="zh-CN"/>
        </w:rPr>
        <w:tab/>
      </w:r>
      <w:r>
        <w:rPr>
          <w:rFonts w:cs="Arial" w:hint="eastAsia"/>
          <w:szCs w:val="28"/>
          <w:lang w:eastAsia="zh-CN"/>
        </w:rPr>
        <w:t>UE maximum output power</w:t>
      </w:r>
      <w:r>
        <w:tab/>
      </w:r>
      <w:r>
        <w:fldChar w:fldCharType="begin"/>
      </w:r>
      <w:r>
        <w:instrText xml:space="preserve"> PAGEREF _Toc21107 \h </w:instrText>
      </w:r>
      <w:r>
        <w:fldChar w:fldCharType="separate"/>
      </w:r>
      <w:r>
        <w:t>49</w:t>
      </w:r>
      <w:r>
        <w:fldChar w:fldCharType="end"/>
      </w:r>
    </w:p>
    <w:p w14:paraId="6BE171B1" w14:textId="77777777" w:rsidR="00501192" w:rsidRDefault="00000000">
      <w:pPr>
        <w:pStyle w:val="TOC3"/>
        <w:tabs>
          <w:tab w:val="clear" w:pos="9639"/>
          <w:tab w:val="right" w:pos="2000"/>
          <w:tab w:val="right" w:leader="dot" w:pos="9641"/>
        </w:tabs>
      </w:pPr>
      <w:r>
        <w:rPr>
          <w:rFonts w:hint="eastAsia"/>
          <w:lang w:eastAsia="zh-CN"/>
        </w:rPr>
        <w:t>6.1.</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_Toc31587 \h </w:instrText>
      </w:r>
      <w:r>
        <w:fldChar w:fldCharType="separate"/>
      </w:r>
      <w:r>
        <w:t>49</w:t>
      </w:r>
      <w:r>
        <w:fldChar w:fldCharType="end"/>
      </w:r>
    </w:p>
    <w:p w14:paraId="42D37A2D" w14:textId="77777777" w:rsidR="00501192" w:rsidRDefault="00000000">
      <w:pPr>
        <w:pStyle w:val="TOC4"/>
        <w:tabs>
          <w:tab w:val="clear" w:pos="9639"/>
          <w:tab w:val="right" w:pos="2400"/>
          <w:tab w:val="right" w:leader="dot" w:pos="9641"/>
        </w:tabs>
      </w:pPr>
      <w:r>
        <w:rPr>
          <w:rFonts w:hint="eastAsia"/>
          <w:lang w:eastAsia="zh-CN"/>
        </w:rPr>
        <w:t>6.1.</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_Toc20156 \h </w:instrText>
      </w:r>
      <w:r>
        <w:fldChar w:fldCharType="separate"/>
      </w:r>
      <w:r>
        <w:t>49</w:t>
      </w:r>
      <w:r>
        <w:fldChar w:fldCharType="end"/>
      </w:r>
    </w:p>
    <w:p w14:paraId="4602F952" w14:textId="77777777" w:rsidR="00501192" w:rsidRDefault="00000000">
      <w:pPr>
        <w:pStyle w:val="TOC4"/>
        <w:tabs>
          <w:tab w:val="clear" w:pos="9639"/>
          <w:tab w:val="right" w:pos="2400"/>
          <w:tab w:val="right" w:leader="dot" w:pos="9641"/>
        </w:tabs>
      </w:pPr>
      <w:r>
        <w:rPr>
          <w:rFonts w:hint="eastAsia"/>
          <w:lang w:eastAsia="zh-CN"/>
        </w:rPr>
        <w:t>6.1.</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r>
        <w:tab/>
      </w:r>
      <w:r>
        <w:fldChar w:fldCharType="begin"/>
      </w:r>
      <w:r>
        <w:instrText xml:space="preserve"> PAGEREF _Toc11305 \h </w:instrText>
      </w:r>
      <w:r>
        <w:fldChar w:fldCharType="separate"/>
      </w:r>
      <w:r>
        <w:t>49</w:t>
      </w:r>
      <w:r>
        <w:fldChar w:fldCharType="end"/>
      </w:r>
    </w:p>
    <w:p w14:paraId="7B23AAFB" w14:textId="77777777" w:rsidR="00501192" w:rsidRDefault="00000000">
      <w:pPr>
        <w:pStyle w:val="TOC4"/>
        <w:tabs>
          <w:tab w:val="clear" w:pos="9639"/>
          <w:tab w:val="right" w:pos="2400"/>
          <w:tab w:val="right" w:leader="dot" w:pos="9641"/>
        </w:tabs>
      </w:pPr>
      <w:r>
        <w:rPr>
          <w:rFonts w:hint="eastAsia"/>
          <w:lang w:eastAsia="zh-CN"/>
        </w:rPr>
        <w:t>6.1.</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r>
        <w:tab/>
      </w:r>
      <w:r>
        <w:fldChar w:fldCharType="begin"/>
      </w:r>
      <w:r>
        <w:instrText xml:space="preserve"> PAGEREF _Toc1958 \h </w:instrText>
      </w:r>
      <w:r>
        <w:fldChar w:fldCharType="separate"/>
      </w:r>
      <w:r>
        <w:t>50</w:t>
      </w:r>
      <w:r>
        <w:fldChar w:fldCharType="end"/>
      </w:r>
    </w:p>
    <w:p w14:paraId="22636A7A" w14:textId="77777777" w:rsidR="00501192" w:rsidRDefault="00000000">
      <w:pPr>
        <w:pStyle w:val="TOC2"/>
        <w:tabs>
          <w:tab w:val="clear" w:pos="9639"/>
          <w:tab w:val="right" w:pos="2000"/>
          <w:tab w:val="right" w:leader="dot" w:pos="9641"/>
        </w:tabs>
      </w:pPr>
      <w:r>
        <w:rPr>
          <w:rFonts w:hint="eastAsia"/>
          <w:lang w:val="en-US" w:eastAsia="zh-CN"/>
        </w:rPr>
        <w:t>6</w:t>
      </w:r>
      <w:r>
        <w:rPr>
          <w:rFonts w:hint="eastAsia"/>
          <w:lang w:eastAsia="zh-CN"/>
        </w:rPr>
        <w:t>.</w:t>
      </w:r>
      <w:r>
        <w:rPr>
          <w:rFonts w:hint="eastAsia"/>
          <w:lang w:val="en-US" w:eastAsia="zh-CN"/>
        </w:rPr>
        <w:t>2</w:t>
      </w:r>
      <w:r>
        <w:tab/>
      </w:r>
      <w:r>
        <w:rPr>
          <w:rFonts w:hint="eastAsia"/>
          <w:lang w:val="en-US" w:eastAsia="zh-CN"/>
        </w:rPr>
        <w:t>CA_n</w:t>
      </w:r>
      <w:r>
        <w:rPr>
          <w:lang w:val="en-US" w:eastAsia="zh-CN"/>
        </w:rPr>
        <w:t>25(2A)</w:t>
      </w:r>
      <w:r>
        <w:tab/>
      </w:r>
      <w:r>
        <w:fldChar w:fldCharType="begin"/>
      </w:r>
      <w:r>
        <w:instrText xml:space="preserve"> PAGEREF _Toc27471 \h </w:instrText>
      </w:r>
      <w:r>
        <w:fldChar w:fldCharType="separate"/>
      </w:r>
      <w:r>
        <w:t>51</w:t>
      </w:r>
      <w:r>
        <w:fldChar w:fldCharType="end"/>
      </w:r>
    </w:p>
    <w:p w14:paraId="5AF89792" w14:textId="77777777" w:rsidR="00501192" w:rsidRDefault="00000000">
      <w:pPr>
        <w:pStyle w:val="TOC3"/>
        <w:tabs>
          <w:tab w:val="clear" w:pos="9639"/>
          <w:tab w:val="right" w:pos="2000"/>
          <w:tab w:val="right" w:leader="dot" w:pos="9641"/>
        </w:tabs>
      </w:pPr>
      <w:r>
        <w:rPr>
          <w:rFonts w:cs="Arial" w:hint="eastAsia"/>
          <w:szCs w:val="28"/>
          <w:lang w:eastAsia="zh-CN"/>
        </w:rPr>
        <w:t>6.2.1</w:t>
      </w:r>
      <w:r>
        <w:rPr>
          <w:rFonts w:cs="Arial"/>
          <w:szCs w:val="28"/>
          <w:lang w:eastAsia="zh-CN"/>
        </w:rPr>
        <w:tab/>
      </w:r>
      <w:r>
        <w:rPr>
          <w:rFonts w:cs="Arial" w:hint="eastAsia"/>
          <w:szCs w:val="28"/>
          <w:lang w:eastAsia="zh-CN"/>
        </w:rPr>
        <w:t>UE maximum output power</w:t>
      </w:r>
      <w:r>
        <w:tab/>
      </w:r>
      <w:r>
        <w:fldChar w:fldCharType="begin"/>
      </w:r>
      <w:r>
        <w:instrText xml:space="preserve"> PAGEREF _Toc10663 \h </w:instrText>
      </w:r>
      <w:r>
        <w:fldChar w:fldCharType="separate"/>
      </w:r>
      <w:r>
        <w:t>51</w:t>
      </w:r>
      <w:r>
        <w:fldChar w:fldCharType="end"/>
      </w:r>
    </w:p>
    <w:p w14:paraId="0DDBA04C" w14:textId="77777777" w:rsidR="00501192" w:rsidRDefault="00000000">
      <w:pPr>
        <w:pStyle w:val="TOC3"/>
        <w:tabs>
          <w:tab w:val="clear" w:pos="9639"/>
          <w:tab w:val="right" w:pos="2000"/>
          <w:tab w:val="right" w:leader="dot" w:pos="9641"/>
        </w:tabs>
      </w:pPr>
      <w:r>
        <w:rPr>
          <w:rFonts w:hint="eastAsia"/>
          <w:lang w:eastAsia="zh-CN"/>
        </w:rPr>
        <w:t>6.2.</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_Toc3992 \h </w:instrText>
      </w:r>
      <w:r>
        <w:fldChar w:fldCharType="separate"/>
      </w:r>
      <w:r>
        <w:t>51</w:t>
      </w:r>
      <w:r>
        <w:fldChar w:fldCharType="end"/>
      </w:r>
    </w:p>
    <w:p w14:paraId="3DA1386F" w14:textId="77777777" w:rsidR="00501192" w:rsidRDefault="00000000">
      <w:pPr>
        <w:pStyle w:val="TOC4"/>
        <w:tabs>
          <w:tab w:val="clear" w:pos="9639"/>
          <w:tab w:val="right" w:pos="2400"/>
          <w:tab w:val="right" w:leader="dot" w:pos="9641"/>
        </w:tabs>
      </w:pPr>
      <w:r>
        <w:rPr>
          <w:rFonts w:hint="eastAsia"/>
          <w:lang w:eastAsia="zh-CN"/>
        </w:rPr>
        <w:t>6.2.</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_Toc9228 \h </w:instrText>
      </w:r>
      <w:r>
        <w:fldChar w:fldCharType="separate"/>
      </w:r>
      <w:r>
        <w:t>51</w:t>
      </w:r>
      <w:r>
        <w:fldChar w:fldCharType="end"/>
      </w:r>
    </w:p>
    <w:p w14:paraId="6CFED655" w14:textId="77777777" w:rsidR="00501192" w:rsidRDefault="00000000">
      <w:pPr>
        <w:pStyle w:val="TOC4"/>
        <w:tabs>
          <w:tab w:val="clear" w:pos="9639"/>
          <w:tab w:val="right" w:pos="2400"/>
          <w:tab w:val="right" w:leader="dot" w:pos="9641"/>
        </w:tabs>
      </w:pPr>
      <w:r>
        <w:rPr>
          <w:rFonts w:hint="eastAsia"/>
          <w:lang w:eastAsia="zh-CN"/>
        </w:rPr>
        <w:t>6.2.</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r>
        <w:rPr>
          <w:rFonts w:hint="eastAsia"/>
          <w:lang w:val="en-US" w:eastAsia="zh-CN"/>
        </w:rPr>
        <w:t>25</w:t>
      </w:r>
      <w:r>
        <w:rPr>
          <w:lang w:eastAsia="ja-JP"/>
        </w:rPr>
        <w:t xml:space="preserve"> without TxD</w:t>
      </w:r>
      <w:r>
        <w:tab/>
      </w:r>
      <w:r>
        <w:fldChar w:fldCharType="begin"/>
      </w:r>
      <w:r>
        <w:instrText xml:space="preserve"> PAGEREF _Toc22604 \h </w:instrText>
      </w:r>
      <w:r>
        <w:fldChar w:fldCharType="separate"/>
      </w:r>
      <w:r>
        <w:t>51</w:t>
      </w:r>
      <w:r>
        <w:fldChar w:fldCharType="end"/>
      </w:r>
    </w:p>
    <w:p w14:paraId="07717D2F" w14:textId="77777777" w:rsidR="00501192" w:rsidRDefault="00000000">
      <w:pPr>
        <w:pStyle w:val="TOC4"/>
        <w:tabs>
          <w:tab w:val="clear" w:pos="9639"/>
          <w:tab w:val="right" w:pos="2400"/>
          <w:tab w:val="right" w:leader="dot" w:pos="9641"/>
        </w:tabs>
      </w:pPr>
      <w:r>
        <w:rPr>
          <w:rFonts w:hint="eastAsia"/>
          <w:lang w:eastAsia="zh-CN"/>
        </w:rPr>
        <w:t>6.2.</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r>
        <w:tab/>
      </w:r>
      <w:r>
        <w:fldChar w:fldCharType="begin"/>
      </w:r>
      <w:r>
        <w:instrText xml:space="preserve"> PAGEREF _Toc22883 \h </w:instrText>
      </w:r>
      <w:r>
        <w:fldChar w:fldCharType="separate"/>
      </w:r>
      <w:r>
        <w:t>52</w:t>
      </w:r>
      <w:r>
        <w:fldChar w:fldCharType="end"/>
      </w:r>
    </w:p>
    <w:p w14:paraId="27DC22C2" w14:textId="77777777" w:rsidR="00501192" w:rsidRDefault="00000000">
      <w:pPr>
        <w:pStyle w:val="TOC2"/>
        <w:tabs>
          <w:tab w:val="clear" w:pos="9639"/>
          <w:tab w:val="right" w:pos="2000"/>
          <w:tab w:val="right" w:leader="dot" w:pos="9641"/>
        </w:tabs>
      </w:pPr>
      <w:r>
        <w:rPr>
          <w:rFonts w:hint="eastAsia"/>
          <w:lang w:val="en-US" w:eastAsia="zh-CN"/>
        </w:rPr>
        <w:t>6</w:t>
      </w:r>
      <w:r>
        <w:rPr>
          <w:rFonts w:hint="eastAsia"/>
          <w:lang w:eastAsia="zh-CN"/>
        </w:rPr>
        <w:t>.</w:t>
      </w:r>
      <w:r>
        <w:rPr>
          <w:rFonts w:hint="eastAsia"/>
          <w:lang w:val="en-US" w:eastAsia="zh-CN"/>
        </w:rPr>
        <w:t>3</w:t>
      </w:r>
      <w:r>
        <w:tab/>
      </w:r>
      <w:r>
        <w:rPr>
          <w:rFonts w:hint="eastAsia"/>
          <w:lang w:val="en-US" w:eastAsia="zh-CN"/>
        </w:rPr>
        <w:t>CA_n</w:t>
      </w:r>
      <w:r>
        <w:rPr>
          <w:lang w:val="en-US" w:eastAsia="zh-CN"/>
        </w:rPr>
        <w:t>66(2A)</w:t>
      </w:r>
      <w:r>
        <w:tab/>
      </w:r>
      <w:r>
        <w:fldChar w:fldCharType="begin"/>
      </w:r>
      <w:r>
        <w:instrText xml:space="preserve"> PAGEREF _Toc25731 \h </w:instrText>
      </w:r>
      <w:r>
        <w:fldChar w:fldCharType="separate"/>
      </w:r>
      <w:r>
        <w:t>53</w:t>
      </w:r>
      <w:r>
        <w:fldChar w:fldCharType="end"/>
      </w:r>
    </w:p>
    <w:p w14:paraId="432E262C" w14:textId="77777777" w:rsidR="00501192" w:rsidRDefault="00000000">
      <w:pPr>
        <w:pStyle w:val="TOC3"/>
        <w:tabs>
          <w:tab w:val="clear" w:pos="9639"/>
          <w:tab w:val="right" w:pos="2000"/>
          <w:tab w:val="right" w:leader="dot" w:pos="9641"/>
        </w:tabs>
      </w:pPr>
      <w:r>
        <w:rPr>
          <w:rFonts w:cs="Arial" w:hint="eastAsia"/>
          <w:szCs w:val="28"/>
          <w:lang w:eastAsia="zh-CN"/>
        </w:rPr>
        <w:t>6.3.1</w:t>
      </w:r>
      <w:r>
        <w:rPr>
          <w:rFonts w:cs="Arial"/>
          <w:szCs w:val="28"/>
          <w:lang w:eastAsia="zh-CN"/>
        </w:rPr>
        <w:tab/>
      </w:r>
      <w:r>
        <w:rPr>
          <w:rFonts w:cs="Arial" w:hint="eastAsia"/>
          <w:szCs w:val="28"/>
          <w:lang w:eastAsia="zh-CN"/>
        </w:rPr>
        <w:t>UE maximum output power</w:t>
      </w:r>
      <w:r>
        <w:tab/>
      </w:r>
      <w:r>
        <w:fldChar w:fldCharType="begin"/>
      </w:r>
      <w:r>
        <w:instrText xml:space="preserve"> PAGEREF _Toc8231 \h </w:instrText>
      </w:r>
      <w:r>
        <w:fldChar w:fldCharType="separate"/>
      </w:r>
      <w:r>
        <w:t>53</w:t>
      </w:r>
      <w:r>
        <w:fldChar w:fldCharType="end"/>
      </w:r>
    </w:p>
    <w:p w14:paraId="5C7B3A94" w14:textId="77777777" w:rsidR="00501192" w:rsidRDefault="00000000">
      <w:pPr>
        <w:pStyle w:val="TOC3"/>
        <w:tabs>
          <w:tab w:val="clear" w:pos="9639"/>
          <w:tab w:val="right" w:pos="2000"/>
          <w:tab w:val="right" w:leader="dot" w:pos="9641"/>
        </w:tabs>
      </w:pPr>
      <w:r>
        <w:rPr>
          <w:rFonts w:hint="eastAsia"/>
          <w:lang w:eastAsia="zh-CN"/>
        </w:rPr>
        <w:t>6.3.</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_Toc32162 \h </w:instrText>
      </w:r>
      <w:r>
        <w:fldChar w:fldCharType="separate"/>
      </w:r>
      <w:r>
        <w:t>53</w:t>
      </w:r>
      <w:r>
        <w:fldChar w:fldCharType="end"/>
      </w:r>
    </w:p>
    <w:p w14:paraId="7E831C60" w14:textId="77777777" w:rsidR="00501192" w:rsidRDefault="00000000">
      <w:pPr>
        <w:pStyle w:val="TOC4"/>
        <w:tabs>
          <w:tab w:val="clear" w:pos="9639"/>
          <w:tab w:val="right" w:pos="2400"/>
          <w:tab w:val="right" w:leader="dot" w:pos="9641"/>
        </w:tabs>
      </w:pPr>
      <w:r>
        <w:rPr>
          <w:rFonts w:hint="eastAsia"/>
          <w:lang w:eastAsia="zh-CN"/>
        </w:rPr>
        <w:t>6.3.</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_Toc32172 \h </w:instrText>
      </w:r>
      <w:r>
        <w:fldChar w:fldCharType="separate"/>
      </w:r>
      <w:r>
        <w:t>53</w:t>
      </w:r>
      <w:r>
        <w:fldChar w:fldCharType="end"/>
      </w:r>
    </w:p>
    <w:p w14:paraId="06E47C33" w14:textId="77777777" w:rsidR="00501192" w:rsidRDefault="00000000">
      <w:pPr>
        <w:pStyle w:val="TOC4"/>
        <w:tabs>
          <w:tab w:val="clear" w:pos="9639"/>
          <w:tab w:val="right" w:pos="2400"/>
          <w:tab w:val="right" w:leader="dot" w:pos="9641"/>
        </w:tabs>
      </w:pPr>
      <w:r>
        <w:rPr>
          <w:rFonts w:hint="eastAsia"/>
          <w:lang w:eastAsia="zh-CN"/>
        </w:rPr>
        <w:t>6.3.</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r>
        <w:tab/>
      </w:r>
      <w:r>
        <w:fldChar w:fldCharType="begin"/>
      </w:r>
      <w:r>
        <w:instrText xml:space="preserve"> PAGEREF _Toc5543 \h </w:instrText>
      </w:r>
      <w:r>
        <w:fldChar w:fldCharType="separate"/>
      </w:r>
      <w:r>
        <w:t>53</w:t>
      </w:r>
      <w:r>
        <w:fldChar w:fldCharType="end"/>
      </w:r>
    </w:p>
    <w:p w14:paraId="067D649B" w14:textId="77777777" w:rsidR="00501192" w:rsidRDefault="00000000">
      <w:pPr>
        <w:pStyle w:val="TOC4"/>
        <w:tabs>
          <w:tab w:val="clear" w:pos="9639"/>
          <w:tab w:val="right" w:pos="2400"/>
          <w:tab w:val="right" w:leader="dot" w:pos="9641"/>
        </w:tabs>
      </w:pPr>
      <w:r>
        <w:rPr>
          <w:rFonts w:hint="eastAsia"/>
          <w:lang w:eastAsia="zh-CN"/>
        </w:rPr>
        <w:t>6.3.</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r>
        <w:tab/>
      </w:r>
      <w:r>
        <w:fldChar w:fldCharType="begin"/>
      </w:r>
      <w:r>
        <w:instrText xml:space="preserve"> PAGEREF _Toc13331 \h </w:instrText>
      </w:r>
      <w:r>
        <w:fldChar w:fldCharType="separate"/>
      </w:r>
      <w:r>
        <w:t>54</w:t>
      </w:r>
      <w:r>
        <w:fldChar w:fldCharType="end"/>
      </w:r>
    </w:p>
    <w:p w14:paraId="13894B01" w14:textId="77777777" w:rsidR="00501192" w:rsidRDefault="00000000">
      <w:pPr>
        <w:pStyle w:val="TOC2"/>
        <w:tabs>
          <w:tab w:val="clear" w:pos="9639"/>
          <w:tab w:val="right" w:pos="2000"/>
          <w:tab w:val="right" w:leader="dot" w:pos="9641"/>
        </w:tabs>
      </w:pPr>
      <w:r>
        <w:rPr>
          <w:rFonts w:hint="eastAsia"/>
          <w:lang w:val="en-US" w:eastAsia="zh-CN"/>
        </w:rPr>
        <w:t>6</w:t>
      </w:r>
      <w:r>
        <w:rPr>
          <w:rFonts w:hint="eastAsia"/>
          <w:lang w:eastAsia="zh-CN"/>
        </w:rPr>
        <w:t>.</w:t>
      </w:r>
      <w:r>
        <w:rPr>
          <w:rFonts w:hint="eastAsia"/>
          <w:lang w:val="en-US" w:eastAsia="zh-CN"/>
        </w:rPr>
        <w:t>4</w:t>
      </w:r>
      <w:r>
        <w:tab/>
      </w:r>
      <w:r>
        <w:rPr>
          <w:rFonts w:hint="eastAsia"/>
          <w:lang w:val="en-US" w:eastAsia="zh-CN"/>
        </w:rPr>
        <w:t>CA_ n</w:t>
      </w:r>
      <w:r>
        <w:rPr>
          <w:lang w:val="en-US" w:eastAsia="zh-CN"/>
        </w:rPr>
        <w:t>71B</w:t>
      </w:r>
      <w:r>
        <w:tab/>
      </w:r>
      <w:r>
        <w:fldChar w:fldCharType="begin"/>
      </w:r>
      <w:r>
        <w:instrText xml:space="preserve"> PAGEREF _Toc23241 \h </w:instrText>
      </w:r>
      <w:r>
        <w:fldChar w:fldCharType="separate"/>
      </w:r>
      <w:r>
        <w:t>55</w:t>
      </w:r>
      <w:r>
        <w:fldChar w:fldCharType="end"/>
      </w:r>
    </w:p>
    <w:p w14:paraId="150F1DCA" w14:textId="77777777" w:rsidR="00501192" w:rsidRDefault="00000000">
      <w:pPr>
        <w:pStyle w:val="TOC3"/>
        <w:tabs>
          <w:tab w:val="clear" w:pos="9639"/>
          <w:tab w:val="right" w:pos="2000"/>
          <w:tab w:val="right" w:leader="dot" w:pos="9641"/>
        </w:tabs>
      </w:pPr>
      <w:r>
        <w:rPr>
          <w:rFonts w:cs="Arial" w:hint="eastAsia"/>
          <w:szCs w:val="28"/>
          <w:lang w:eastAsia="zh-CN"/>
        </w:rPr>
        <w:t>6.4.1</w:t>
      </w:r>
      <w:r>
        <w:rPr>
          <w:rFonts w:cs="Arial"/>
          <w:szCs w:val="28"/>
          <w:lang w:eastAsia="zh-CN"/>
        </w:rPr>
        <w:tab/>
      </w:r>
      <w:r>
        <w:rPr>
          <w:rFonts w:cs="Arial" w:hint="eastAsia"/>
          <w:szCs w:val="28"/>
          <w:lang w:eastAsia="zh-CN"/>
        </w:rPr>
        <w:t>UE maximum output power</w:t>
      </w:r>
      <w:r>
        <w:tab/>
      </w:r>
      <w:r>
        <w:fldChar w:fldCharType="begin"/>
      </w:r>
      <w:r>
        <w:instrText xml:space="preserve"> PAGEREF _Toc11944 \h </w:instrText>
      </w:r>
      <w:r>
        <w:fldChar w:fldCharType="separate"/>
      </w:r>
      <w:r>
        <w:t>55</w:t>
      </w:r>
      <w:r>
        <w:fldChar w:fldCharType="end"/>
      </w:r>
    </w:p>
    <w:p w14:paraId="7FF6793D" w14:textId="77777777" w:rsidR="00501192" w:rsidRDefault="00000000">
      <w:pPr>
        <w:pStyle w:val="TOC3"/>
        <w:tabs>
          <w:tab w:val="clear" w:pos="9639"/>
          <w:tab w:val="right" w:pos="2000"/>
          <w:tab w:val="right" w:leader="dot" w:pos="9641"/>
        </w:tabs>
      </w:pPr>
      <w:r>
        <w:rPr>
          <w:rFonts w:hint="eastAsia"/>
          <w:lang w:eastAsia="zh-CN"/>
        </w:rPr>
        <w:t>6.4.</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_Toc12603 \h </w:instrText>
      </w:r>
      <w:r>
        <w:fldChar w:fldCharType="separate"/>
      </w:r>
      <w:r>
        <w:t>55</w:t>
      </w:r>
      <w:r>
        <w:fldChar w:fldCharType="end"/>
      </w:r>
    </w:p>
    <w:p w14:paraId="2D961578" w14:textId="77777777" w:rsidR="00501192" w:rsidRDefault="00000000">
      <w:pPr>
        <w:pStyle w:val="TOC4"/>
        <w:tabs>
          <w:tab w:val="clear" w:pos="9639"/>
          <w:tab w:val="right" w:pos="2400"/>
          <w:tab w:val="right" w:leader="dot" w:pos="9641"/>
        </w:tabs>
      </w:pPr>
      <w:r>
        <w:rPr>
          <w:rFonts w:hint="eastAsia"/>
          <w:lang w:eastAsia="zh-CN"/>
        </w:rPr>
        <w:t>6.4.</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_Toc27744 \h </w:instrText>
      </w:r>
      <w:r>
        <w:fldChar w:fldCharType="separate"/>
      </w:r>
      <w:r>
        <w:t>55</w:t>
      </w:r>
      <w:r>
        <w:fldChar w:fldCharType="end"/>
      </w:r>
    </w:p>
    <w:p w14:paraId="71C25D41" w14:textId="77777777" w:rsidR="00501192" w:rsidRDefault="00000000">
      <w:pPr>
        <w:pStyle w:val="TOC4"/>
        <w:tabs>
          <w:tab w:val="clear" w:pos="9639"/>
          <w:tab w:val="right" w:pos="2400"/>
          <w:tab w:val="right" w:leader="dot" w:pos="9641"/>
        </w:tabs>
      </w:pPr>
      <w:r>
        <w:rPr>
          <w:rFonts w:hint="eastAsia"/>
          <w:lang w:eastAsia="zh-CN"/>
        </w:rPr>
        <w:t>6.4.</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r>
        <w:tab/>
      </w:r>
      <w:r>
        <w:fldChar w:fldCharType="begin"/>
      </w:r>
      <w:r>
        <w:instrText xml:space="preserve"> PAGEREF _Toc31237 \h </w:instrText>
      </w:r>
      <w:r>
        <w:fldChar w:fldCharType="separate"/>
      </w:r>
      <w:r>
        <w:t>55</w:t>
      </w:r>
      <w:r>
        <w:fldChar w:fldCharType="end"/>
      </w:r>
    </w:p>
    <w:p w14:paraId="48807D73" w14:textId="77777777" w:rsidR="00501192" w:rsidRDefault="00000000">
      <w:pPr>
        <w:pStyle w:val="TOC4"/>
        <w:tabs>
          <w:tab w:val="clear" w:pos="9639"/>
          <w:tab w:val="right" w:pos="2400"/>
          <w:tab w:val="right" w:leader="dot" w:pos="9641"/>
        </w:tabs>
      </w:pPr>
      <w:r>
        <w:rPr>
          <w:rFonts w:hint="eastAsia"/>
          <w:lang w:eastAsia="zh-CN"/>
        </w:rPr>
        <w:t>6.4.</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r>
        <w:tab/>
      </w:r>
      <w:r>
        <w:fldChar w:fldCharType="begin"/>
      </w:r>
      <w:r>
        <w:instrText xml:space="preserve"> PAGEREF _Toc15557 \h </w:instrText>
      </w:r>
      <w:r>
        <w:fldChar w:fldCharType="separate"/>
      </w:r>
      <w:r>
        <w:t>56</w:t>
      </w:r>
      <w:r>
        <w:fldChar w:fldCharType="end"/>
      </w:r>
    </w:p>
    <w:p w14:paraId="045981EB" w14:textId="77777777" w:rsidR="00501192" w:rsidRDefault="00000000">
      <w:pPr>
        <w:pStyle w:val="TOC1"/>
        <w:tabs>
          <w:tab w:val="clear" w:pos="9639"/>
          <w:tab w:val="right" w:leader="dot" w:pos="9641"/>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_Toc30375 \h </w:instrText>
      </w:r>
      <w:r>
        <w:fldChar w:fldCharType="separate"/>
      </w:r>
      <w:r>
        <w:t>57</w:t>
      </w:r>
      <w:r>
        <w:fldChar w:fldCharType="end"/>
      </w:r>
    </w:p>
    <w:p w14:paraId="78D9BF60" w14:textId="77777777" w:rsidR="00501192" w:rsidRDefault="00000000">
      <w:r>
        <w:fldChar w:fldCharType="end"/>
      </w:r>
    </w:p>
    <w:p w14:paraId="548FD01E" w14:textId="77777777" w:rsidR="00501192" w:rsidRDefault="00501192">
      <w:pPr>
        <w:rPr>
          <w:lang w:eastAsia="zh-CN"/>
        </w:rPr>
      </w:pPr>
    </w:p>
    <w:p w14:paraId="2C2FEDAF" w14:textId="77777777" w:rsidR="00501192" w:rsidRDefault="00000000">
      <w:pPr>
        <w:pStyle w:val="Heading1"/>
      </w:pPr>
      <w:r>
        <w:br w:type="page"/>
      </w:r>
      <w:bookmarkStart w:id="16" w:name="_Toc17189"/>
      <w:bookmarkStart w:id="17" w:name="_Toc3725"/>
      <w:bookmarkStart w:id="18" w:name="_Toc27866"/>
      <w:bookmarkStart w:id="19" w:name="_Toc15333"/>
      <w:bookmarkStart w:id="20" w:name="_Toc29522"/>
      <w:r>
        <w:lastRenderedPageBreak/>
        <w:t>Foreword</w:t>
      </w:r>
      <w:bookmarkEnd w:id="16"/>
      <w:bookmarkEnd w:id="17"/>
      <w:bookmarkEnd w:id="18"/>
      <w:bookmarkEnd w:id="19"/>
      <w:bookmarkEnd w:id="20"/>
    </w:p>
    <w:p w14:paraId="45BE23CC" w14:textId="77777777" w:rsidR="00501192" w:rsidRDefault="00000000">
      <w:bookmarkStart w:id="21" w:name="foreword"/>
      <w:bookmarkEnd w:id="21"/>
      <w:r>
        <w:t xml:space="preserve">This Technical </w:t>
      </w:r>
      <w:bookmarkStart w:id="22" w:name="spectype3"/>
      <w:r>
        <w:t>Report</w:t>
      </w:r>
      <w:bookmarkEnd w:id="22"/>
      <w:r>
        <w:t xml:space="preserve"> has been produced by the 3rd Generation Partnership Project (3GPP).</w:t>
      </w:r>
    </w:p>
    <w:p w14:paraId="2A701F0E" w14:textId="77777777" w:rsidR="00501192"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641CAD" w14:textId="77777777" w:rsidR="00501192" w:rsidRDefault="00000000">
      <w:pPr>
        <w:pStyle w:val="B1"/>
      </w:pPr>
      <w:r>
        <w:t>Version x.y.z</w:t>
      </w:r>
    </w:p>
    <w:p w14:paraId="5DACE25A" w14:textId="77777777" w:rsidR="00501192" w:rsidRDefault="00000000">
      <w:pPr>
        <w:pStyle w:val="B1"/>
      </w:pPr>
      <w:r>
        <w:t>where:</w:t>
      </w:r>
    </w:p>
    <w:p w14:paraId="4C7477CD" w14:textId="77777777" w:rsidR="00501192" w:rsidRDefault="00000000">
      <w:pPr>
        <w:pStyle w:val="B2"/>
      </w:pPr>
      <w:r>
        <w:t>x</w:t>
      </w:r>
      <w:r>
        <w:tab/>
        <w:t>the first digit:</w:t>
      </w:r>
    </w:p>
    <w:p w14:paraId="2B24DCE6" w14:textId="77777777" w:rsidR="00501192" w:rsidRDefault="00000000">
      <w:pPr>
        <w:pStyle w:val="B3"/>
      </w:pPr>
      <w:r>
        <w:t>1</w:t>
      </w:r>
      <w:r>
        <w:tab/>
        <w:t>presented to TSG for information;</w:t>
      </w:r>
    </w:p>
    <w:p w14:paraId="403B2CD6" w14:textId="77777777" w:rsidR="00501192" w:rsidRDefault="00000000">
      <w:pPr>
        <w:pStyle w:val="B3"/>
      </w:pPr>
      <w:r>
        <w:t>2</w:t>
      </w:r>
      <w:r>
        <w:tab/>
        <w:t>presented to TSG for approval;</w:t>
      </w:r>
    </w:p>
    <w:p w14:paraId="3933D9F2" w14:textId="77777777" w:rsidR="00501192" w:rsidRDefault="00000000">
      <w:pPr>
        <w:pStyle w:val="B3"/>
      </w:pPr>
      <w:r>
        <w:t>3</w:t>
      </w:r>
      <w:r>
        <w:tab/>
        <w:t>or greater indicates TSG approved document under change control.</w:t>
      </w:r>
    </w:p>
    <w:p w14:paraId="153CE857" w14:textId="77777777" w:rsidR="00501192" w:rsidRDefault="00000000">
      <w:pPr>
        <w:pStyle w:val="B2"/>
      </w:pPr>
      <w:r>
        <w:t>y</w:t>
      </w:r>
      <w:r>
        <w:tab/>
        <w:t>the second digit is incremented for all changes of substance, i.e. technical enhancements, corrections, updates, etc.</w:t>
      </w:r>
    </w:p>
    <w:p w14:paraId="5CAA19C3" w14:textId="77777777" w:rsidR="00501192" w:rsidRDefault="00000000">
      <w:pPr>
        <w:pStyle w:val="B2"/>
      </w:pPr>
      <w:r>
        <w:t>z</w:t>
      </w:r>
      <w:r>
        <w:tab/>
        <w:t>the third digit is incremented when editorial only changes have been incorporated in the document.</w:t>
      </w:r>
    </w:p>
    <w:p w14:paraId="04AB249C" w14:textId="77777777" w:rsidR="00501192" w:rsidRDefault="00000000">
      <w:r>
        <w:t>In the present document, modal verbs have the following meanings:</w:t>
      </w:r>
    </w:p>
    <w:p w14:paraId="34A83530" w14:textId="77777777" w:rsidR="00501192" w:rsidRDefault="00000000">
      <w:pPr>
        <w:pStyle w:val="EX"/>
      </w:pPr>
      <w:r>
        <w:rPr>
          <w:b/>
        </w:rPr>
        <w:t>shall</w:t>
      </w:r>
      <w:r>
        <w:tab/>
      </w:r>
      <w:r>
        <w:tab/>
        <w:t>indicates a mandatory requirement to do something</w:t>
      </w:r>
    </w:p>
    <w:p w14:paraId="340D34FA" w14:textId="77777777" w:rsidR="00501192" w:rsidRDefault="00000000">
      <w:pPr>
        <w:pStyle w:val="EX"/>
      </w:pPr>
      <w:r>
        <w:rPr>
          <w:b/>
        </w:rPr>
        <w:t>shall not</w:t>
      </w:r>
      <w:r>
        <w:tab/>
        <w:t>indicates an interdiction (prohibition) to do something</w:t>
      </w:r>
    </w:p>
    <w:p w14:paraId="79B619AF" w14:textId="77777777" w:rsidR="00501192" w:rsidRDefault="00000000">
      <w:r>
        <w:t>The constructions "shall" and "shall not" are confined to the context of normative provisions, and do not appear in Technical Reports.</w:t>
      </w:r>
    </w:p>
    <w:p w14:paraId="5A04379F" w14:textId="77777777" w:rsidR="00501192"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ED6C213" w14:textId="77777777" w:rsidR="00501192" w:rsidRDefault="00000000">
      <w:pPr>
        <w:pStyle w:val="EX"/>
      </w:pPr>
      <w:r>
        <w:rPr>
          <w:b/>
        </w:rPr>
        <w:t>should</w:t>
      </w:r>
      <w:r>
        <w:tab/>
      </w:r>
      <w:r>
        <w:tab/>
        <w:t>indicates a recommendation to do something</w:t>
      </w:r>
    </w:p>
    <w:p w14:paraId="3FE041A6" w14:textId="77777777" w:rsidR="00501192" w:rsidRDefault="00000000">
      <w:pPr>
        <w:pStyle w:val="EX"/>
      </w:pPr>
      <w:r>
        <w:rPr>
          <w:b/>
        </w:rPr>
        <w:t>should not</w:t>
      </w:r>
      <w:r>
        <w:tab/>
        <w:t>indicates a recommendation not to do something</w:t>
      </w:r>
    </w:p>
    <w:p w14:paraId="194342C4" w14:textId="77777777" w:rsidR="00501192" w:rsidRDefault="00000000">
      <w:pPr>
        <w:pStyle w:val="EX"/>
      </w:pPr>
      <w:r>
        <w:rPr>
          <w:b/>
        </w:rPr>
        <w:t>may</w:t>
      </w:r>
      <w:r>
        <w:tab/>
      </w:r>
      <w:r>
        <w:tab/>
        <w:t>indicates permission to do something</w:t>
      </w:r>
    </w:p>
    <w:p w14:paraId="44651B4A" w14:textId="77777777" w:rsidR="00501192" w:rsidRDefault="00000000">
      <w:pPr>
        <w:pStyle w:val="EX"/>
      </w:pPr>
      <w:r>
        <w:rPr>
          <w:b/>
        </w:rPr>
        <w:t>need not</w:t>
      </w:r>
      <w:r>
        <w:tab/>
        <w:t>indicates permission not to do something</w:t>
      </w:r>
    </w:p>
    <w:p w14:paraId="75D4C7A9" w14:textId="77777777" w:rsidR="00501192" w:rsidRDefault="00000000">
      <w:r>
        <w:t>The construction "may not" is ambiguous and is not used in normative elements. The unambiguous constructions "might not" or "shall not" are used instead, depending upon the meaning intended.</w:t>
      </w:r>
    </w:p>
    <w:p w14:paraId="7EFCA02B" w14:textId="77777777" w:rsidR="00501192" w:rsidRDefault="00000000">
      <w:pPr>
        <w:pStyle w:val="EX"/>
      </w:pPr>
      <w:r>
        <w:rPr>
          <w:b/>
        </w:rPr>
        <w:t>can</w:t>
      </w:r>
      <w:r>
        <w:tab/>
      </w:r>
      <w:r>
        <w:tab/>
        <w:t>indicates that something is possible</w:t>
      </w:r>
    </w:p>
    <w:p w14:paraId="3C99828A" w14:textId="77777777" w:rsidR="00501192" w:rsidRDefault="00000000">
      <w:pPr>
        <w:pStyle w:val="EX"/>
      </w:pPr>
      <w:r>
        <w:rPr>
          <w:b/>
        </w:rPr>
        <w:t>cannot</w:t>
      </w:r>
      <w:r>
        <w:tab/>
      </w:r>
      <w:r>
        <w:tab/>
        <w:t>indicates that something is impossible</w:t>
      </w:r>
    </w:p>
    <w:p w14:paraId="6831B7C8" w14:textId="77777777" w:rsidR="00501192" w:rsidRDefault="00000000">
      <w:r>
        <w:t>The constructions "can" and "cannot" are not substitutes for "may" and "need not".</w:t>
      </w:r>
    </w:p>
    <w:p w14:paraId="566450B7" w14:textId="77777777" w:rsidR="00501192"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61796D3F" w14:textId="77777777" w:rsidR="00501192"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0A60F1E4" w14:textId="77777777" w:rsidR="00501192" w:rsidRDefault="00000000">
      <w:pPr>
        <w:pStyle w:val="EX"/>
      </w:pPr>
      <w:r>
        <w:rPr>
          <w:b/>
        </w:rPr>
        <w:t>might</w:t>
      </w:r>
      <w:r>
        <w:tab/>
        <w:t>indicates a likelihood that something will happen as a result of action taken by some agency the behaviour of which is outside the scope of the present document</w:t>
      </w:r>
    </w:p>
    <w:p w14:paraId="442C6FCD" w14:textId="77777777" w:rsidR="00501192"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7C9D93F" w14:textId="77777777" w:rsidR="00501192" w:rsidRDefault="00000000">
      <w:r>
        <w:t>In addition:</w:t>
      </w:r>
    </w:p>
    <w:p w14:paraId="15A0348F" w14:textId="77777777" w:rsidR="00501192" w:rsidRDefault="00000000">
      <w:pPr>
        <w:pStyle w:val="EX"/>
      </w:pPr>
      <w:r>
        <w:rPr>
          <w:b/>
        </w:rPr>
        <w:t>is</w:t>
      </w:r>
      <w:r>
        <w:tab/>
        <w:t>(or any other verb in the indicative mood) indicates a statement of fact</w:t>
      </w:r>
    </w:p>
    <w:p w14:paraId="3E0D105D" w14:textId="77777777" w:rsidR="00501192" w:rsidRDefault="00000000">
      <w:pPr>
        <w:pStyle w:val="EX"/>
      </w:pPr>
      <w:r>
        <w:rPr>
          <w:b/>
        </w:rPr>
        <w:t>is not</w:t>
      </w:r>
      <w:r>
        <w:tab/>
        <w:t>(or any other negative verb in the indicative mood) indicates a statement of fact</w:t>
      </w:r>
    </w:p>
    <w:p w14:paraId="1639A564" w14:textId="77777777" w:rsidR="00501192" w:rsidRDefault="00000000">
      <w:r>
        <w:t>The constructions "is" and "is not" do not indicate requirements.</w:t>
      </w:r>
    </w:p>
    <w:p w14:paraId="3C8AAC7E" w14:textId="77777777" w:rsidR="00501192" w:rsidRDefault="00000000">
      <w:pPr>
        <w:pStyle w:val="Heading1"/>
      </w:pPr>
      <w:bookmarkStart w:id="23" w:name="introduction"/>
      <w:bookmarkEnd w:id="23"/>
      <w:r>
        <w:br w:type="page"/>
      </w:r>
      <w:bookmarkStart w:id="24" w:name="scope"/>
      <w:bookmarkStart w:id="25" w:name="_Toc8989"/>
      <w:bookmarkStart w:id="26" w:name="_Toc26568"/>
      <w:bookmarkStart w:id="27" w:name="_Toc1234"/>
      <w:bookmarkStart w:id="28" w:name="_Toc18613"/>
      <w:bookmarkStart w:id="29" w:name="_Toc1976"/>
      <w:bookmarkEnd w:id="24"/>
      <w:r>
        <w:lastRenderedPageBreak/>
        <w:t>1</w:t>
      </w:r>
      <w:r>
        <w:tab/>
        <w:t>Scope</w:t>
      </w:r>
      <w:bookmarkEnd w:id="25"/>
      <w:bookmarkEnd w:id="26"/>
      <w:bookmarkEnd w:id="27"/>
      <w:bookmarkEnd w:id="28"/>
      <w:bookmarkEnd w:id="29"/>
    </w:p>
    <w:p w14:paraId="2F083C56" w14:textId="77777777" w:rsidR="00501192" w:rsidRDefault="00000000">
      <w:pPr>
        <w:rPr>
          <w:lang w:eastAsia="zh-CN"/>
        </w:rPr>
      </w:pPr>
      <w:r>
        <w:t xml:space="preserve">The present document is a technical report for </w:t>
      </w:r>
      <w:r>
        <w:rPr>
          <w:rFonts w:hint="eastAsia"/>
        </w:rPr>
        <w:t>Rel-18 High power UE (power class 2) for FR1 NR FDD band in UL of NR inter-band CA/DC combinations with y bands downlink (y=2,3,4,5,6) and x bands uplink (x=1)</w:t>
      </w:r>
      <w:r>
        <w:t xml:space="preserve"> under Rel-18 time-frame. The purpose is to gather the relevant background information and studies in order to complete the band </w:t>
      </w:r>
      <w:r>
        <w:rPr>
          <w:rFonts w:hint="eastAsia"/>
          <w:lang w:val="en-US" w:eastAsia="zh-CN"/>
        </w:rPr>
        <w:t xml:space="preserve">combination </w:t>
      </w:r>
      <w:r>
        <w:t>specific requirements for the newly requested band combinations</w:t>
      </w:r>
      <w:r>
        <w:rPr>
          <w:lang w:eastAsia="zh-CN"/>
        </w:rPr>
        <w:t xml:space="preserve">. </w:t>
      </w:r>
    </w:p>
    <w:p w14:paraId="69FF6B8F" w14:textId="77777777" w:rsidR="00501192" w:rsidRDefault="00000000">
      <w:pPr>
        <w:pStyle w:val="Heading1"/>
      </w:pPr>
      <w:bookmarkStart w:id="30" w:name="references"/>
      <w:bookmarkStart w:id="31" w:name="_Toc3958"/>
      <w:bookmarkStart w:id="32" w:name="_Toc11401"/>
      <w:bookmarkStart w:id="33" w:name="_Toc26096"/>
      <w:bookmarkStart w:id="34" w:name="_Toc21263"/>
      <w:bookmarkStart w:id="35" w:name="_Toc6266"/>
      <w:bookmarkEnd w:id="30"/>
      <w:r>
        <w:t>2</w:t>
      </w:r>
      <w:r>
        <w:tab/>
        <w:t>References</w:t>
      </w:r>
      <w:bookmarkEnd w:id="31"/>
      <w:bookmarkEnd w:id="32"/>
      <w:bookmarkEnd w:id="33"/>
      <w:bookmarkEnd w:id="34"/>
      <w:bookmarkEnd w:id="35"/>
    </w:p>
    <w:p w14:paraId="06CE2F42" w14:textId="77777777" w:rsidR="00501192" w:rsidRDefault="00000000">
      <w:r>
        <w:t>The following documents contain provisions which, through reference in this text, constitute provisions of the present document.</w:t>
      </w:r>
    </w:p>
    <w:p w14:paraId="2EF7B671" w14:textId="77777777" w:rsidR="00501192" w:rsidRDefault="00000000">
      <w:pPr>
        <w:pStyle w:val="B1"/>
      </w:pPr>
      <w:r>
        <w:t>-</w:t>
      </w:r>
      <w:r>
        <w:tab/>
        <w:t>References are either specific (identified by date of publication, edition number, version number, etc.) or non</w:t>
      </w:r>
      <w:r>
        <w:noBreakHyphen/>
        <w:t>specific.</w:t>
      </w:r>
    </w:p>
    <w:p w14:paraId="701EE11E" w14:textId="77777777" w:rsidR="00501192" w:rsidRDefault="00000000">
      <w:pPr>
        <w:pStyle w:val="B1"/>
      </w:pPr>
      <w:r>
        <w:t>-</w:t>
      </w:r>
      <w:r>
        <w:tab/>
        <w:t>For a specific reference, subsequent revisions do not apply.</w:t>
      </w:r>
    </w:p>
    <w:p w14:paraId="6BAF3475" w14:textId="77777777" w:rsidR="00501192"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B7C5062" w14:textId="77777777" w:rsidR="00501192" w:rsidRDefault="00000000">
      <w:pPr>
        <w:pStyle w:val="EX"/>
      </w:pPr>
      <w:r>
        <w:t>[1]</w:t>
      </w:r>
      <w:r>
        <w:tab/>
        <w:t>3GPP TR 21.905: "Vocabulary for 3GPP Specifications".</w:t>
      </w:r>
    </w:p>
    <w:p w14:paraId="2B249E63" w14:textId="77777777" w:rsidR="00501192" w:rsidRDefault="00000000">
      <w:pPr>
        <w:pStyle w:val="EX"/>
      </w:pPr>
      <w:r>
        <w:t>[2]</w:t>
      </w:r>
      <w:r>
        <w:tab/>
      </w:r>
      <w:r>
        <w:rPr>
          <w:lang w:eastAsia="ko-KR"/>
        </w:rPr>
        <w:t>3GPP TS 38.101-</w:t>
      </w:r>
      <w:r>
        <w:rPr>
          <w:rFonts w:hint="eastAsia"/>
          <w:lang w:val="en-US" w:eastAsia="zh-CN"/>
        </w:rPr>
        <w:t>1</w:t>
      </w:r>
      <w:r>
        <w:rPr>
          <w:lang w:eastAsia="ko-KR"/>
        </w:rPr>
        <w:t xml:space="preserve">: "NR; User Equipment (UE) radio transmission and reception; </w:t>
      </w:r>
      <w:r>
        <w:rPr>
          <w:rFonts w:hint="eastAsia"/>
          <w:lang w:eastAsia="ko-KR"/>
        </w:rPr>
        <w:t>Part 1: Range 1 Standalone</w:t>
      </w:r>
      <w:r>
        <w:rPr>
          <w:lang w:eastAsia="ko-KR"/>
        </w:rPr>
        <w:t>".</w:t>
      </w:r>
    </w:p>
    <w:p w14:paraId="36DD0D30" w14:textId="77777777" w:rsidR="00501192" w:rsidRDefault="00000000">
      <w:pPr>
        <w:pStyle w:val="EX"/>
      </w:pPr>
      <w:r>
        <w:t>…</w:t>
      </w:r>
    </w:p>
    <w:p w14:paraId="594FC061" w14:textId="77777777" w:rsidR="00501192" w:rsidRDefault="00000000">
      <w:pPr>
        <w:pStyle w:val="EX"/>
      </w:pPr>
      <w:r>
        <w:t>[x]</w:t>
      </w:r>
      <w:r>
        <w:tab/>
        <w:t>&lt;doctype&gt; &lt;#&gt;[ ([up to and including]{yyyy[-mm]|V&lt;a[.b[.c]]&gt;}[onwards])]: "&lt;Title&gt;".</w:t>
      </w:r>
    </w:p>
    <w:p w14:paraId="63943030" w14:textId="77777777" w:rsidR="00501192" w:rsidRDefault="00000000">
      <w:pPr>
        <w:pStyle w:val="Heading1"/>
      </w:pPr>
      <w:bookmarkStart w:id="36" w:name="definitions"/>
      <w:bookmarkStart w:id="37" w:name="_Toc6305"/>
      <w:bookmarkStart w:id="38" w:name="_Toc13581"/>
      <w:bookmarkStart w:id="39" w:name="_Toc13769"/>
      <w:bookmarkStart w:id="40" w:name="_Toc30374"/>
      <w:bookmarkStart w:id="41" w:name="_Toc5295"/>
      <w:bookmarkEnd w:id="36"/>
      <w:r>
        <w:t>3</w:t>
      </w:r>
      <w:r>
        <w:tab/>
        <w:t>Definitions of terms, symbols and abbreviations</w:t>
      </w:r>
      <w:bookmarkEnd w:id="37"/>
      <w:bookmarkEnd w:id="38"/>
      <w:bookmarkEnd w:id="39"/>
      <w:bookmarkEnd w:id="40"/>
      <w:bookmarkEnd w:id="41"/>
    </w:p>
    <w:p w14:paraId="4709914E" w14:textId="77777777" w:rsidR="00501192" w:rsidRDefault="00000000">
      <w:pPr>
        <w:pStyle w:val="Heading2"/>
      </w:pPr>
      <w:bookmarkStart w:id="42" w:name="_Toc25136"/>
      <w:bookmarkStart w:id="43" w:name="_Toc9060"/>
      <w:bookmarkStart w:id="44" w:name="_Toc15994"/>
      <w:bookmarkStart w:id="45" w:name="_Toc4188"/>
      <w:bookmarkStart w:id="46" w:name="_Toc5738"/>
      <w:r>
        <w:t>3.1</w:t>
      </w:r>
      <w:r>
        <w:tab/>
        <w:t>Terms</w:t>
      </w:r>
      <w:bookmarkEnd w:id="42"/>
      <w:bookmarkEnd w:id="43"/>
      <w:bookmarkEnd w:id="44"/>
      <w:bookmarkEnd w:id="45"/>
      <w:bookmarkEnd w:id="46"/>
    </w:p>
    <w:p w14:paraId="55183E71" w14:textId="77777777" w:rsidR="00501192" w:rsidRDefault="00000000">
      <w:r>
        <w:t>For the purposes of the present document, the terms given in 3GPP TR 21.905 [1] and the following apply. A term defined in the present document takes precedence over the definition of the same term, if any, in 3GPP TR 21.905 [1].</w:t>
      </w:r>
    </w:p>
    <w:p w14:paraId="1E205E7A" w14:textId="77777777" w:rsidR="00501192" w:rsidRDefault="00000000">
      <w:r>
        <w:rPr>
          <w:b/>
        </w:rPr>
        <w:t>example:</w:t>
      </w:r>
      <w:r>
        <w:t xml:space="preserve"> text used to clarify abstract rules by applying them literally.</w:t>
      </w:r>
    </w:p>
    <w:p w14:paraId="5AD53799" w14:textId="77777777" w:rsidR="00501192" w:rsidRDefault="00000000">
      <w:pPr>
        <w:pStyle w:val="Heading2"/>
      </w:pPr>
      <w:bookmarkStart w:id="47" w:name="_Toc17384"/>
      <w:bookmarkStart w:id="48" w:name="_Toc10024"/>
      <w:bookmarkStart w:id="49" w:name="_Toc20312"/>
      <w:bookmarkStart w:id="50" w:name="_Toc17774"/>
      <w:bookmarkStart w:id="51" w:name="_Toc776"/>
      <w:r>
        <w:t>3.2</w:t>
      </w:r>
      <w:r>
        <w:tab/>
        <w:t>Symbols</w:t>
      </w:r>
      <w:bookmarkEnd w:id="47"/>
      <w:bookmarkEnd w:id="48"/>
      <w:bookmarkEnd w:id="49"/>
      <w:bookmarkEnd w:id="50"/>
      <w:bookmarkEnd w:id="51"/>
    </w:p>
    <w:p w14:paraId="40C2DB26" w14:textId="77777777" w:rsidR="00501192" w:rsidRDefault="00000000">
      <w:pPr>
        <w:keepNext/>
      </w:pPr>
      <w:r>
        <w:t>For the purposes of the present document, the following symbols apply:</w:t>
      </w:r>
    </w:p>
    <w:p w14:paraId="0E5E103B" w14:textId="77777777" w:rsidR="00501192" w:rsidRDefault="00000000">
      <w:pPr>
        <w:pStyle w:val="EW"/>
        <w:rPr>
          <w:lang w:eastAsia="zh-CN"/>
        </w:rPr>
      </w:pPr>
      <w:r>
        <w:t>&lt;symbol&gt;</w:t>
      </w:r>
      <w:r>
        <w:tab/>
        <w:t>&lt;Explanation&gt;</w:t>
      </w:r>
    </w:p>
    <w:p w14:paraId="49A16F97" w14:textId="77777777" w:rsidR="00501192" w:rsidRDefault="00501192">
      <w:pPr>
        <w:pStyle w:val="EW"/>
        <w:rPr>
          <w:lang w:eastAsia="zh-CN"/>
        </w:rPr>
      </w:pPr>
    </w:p>
    <w:p w14:paraId="5142CA9F" w14:textId="77777777" w:rsidR="00501192" w:rsidRDefault="00501192">
      <w:pPr>
        <w:pStyle w:val="EW"/>
      </w:pPr>
    </w:p>
    <w:p w14:paraId="0A641CA4" w14:textId="77777777" w:rsidR="00501192" w:rsidRDefault="00000000">
      <w:pPr>
        <w:pStyle w:val="Heading2"/>
      </w:pPr>
      <w:bookmarkStart w:id="52" w:name="_Toc1470"/>
      <w:bookmarkStart w:id="53" w:name="_Toc3976"/>
      <w:bookmarkStart w:id="54" w:name="_Toc19871"/>
      <w:bookmarkStart w:id="55" w:name="_Toc20930"/>
      <w:bookmarkStart w:id="56" w:name="_Toc23845"/>
      <w:r>
        <w:t>3.3</w:t>
      </w:r>
      <w:r>
        <w:tab/>
        <w:t>Abbreviations</w:t>
      </w:r>
      <w:bookmarkEnd w:id="52"/>
      <w:bookmarkEnd w:id="53"/>
      <w:bookmarkEnd w:id="54"/>
      <w:bookmarkEnd w:id="55"/>
      <w:bookmarkEnd w:id="56"/>
    </w:p>
    <w:p w14:paraId="3DAB821D" w14:textId="77777777" w:rsidR="00501192"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7AB77C3" w14:textId="77777777" w:rsidR="00501192" w:rsidRDefault="00000000">
      <w:pPr>
        <w:pStyle w:val="EW"/>
        <w:rPr>
          <w:lang w:eastAsia="zh-CN"/>
        </w:rPr>
      </w:pPr>
      <w:r>
        <w:t>&lt;ABBREVIATION&gt;</w:t>
      </w:r>
      <w:r>
        <w:tab/>
        <w:t>&lt;Expansion&gt;</w:t>
      </w:r>
    </w:p>
    <w:p w14:paraId="081E5CE5" w14:textId="77777777" w:rsidR="00501192" w:rsidRDefault="00000000">
      <w:pPr>
        <w:pStyle w:val="EW"/>
        <w:rPr>
          <w:lang w:eastAsia="zh-CN"/>
        </w:rPr>
      </w:pPr>
      <w:r>
        <w:t>DL</w:t>
      </w:r>
      <w:r>
        <w:tab/>
      </w:r>
      <w:r>
        <w:tab/>
      </w:r>
      <w:r>
        <w:tab/>
      </w:r>
      <w:r>
        <w:tab/>
        <w:t>Downlink</w:t>
      </w:r>
    </w:p>
    <w:p w14:paraId="0FDE63C8" w14:textId="77777777" w:rsidR="00501192" w:rsidRDefault="00000000">
      <w:pPr>
        <w:pStyle w:val="EW"/>
      </w:pPr>
      <w:r>
        <w:t>FDD</w:t>
      </w:r>
      <w:r>
        <w:tab/>
      </w:r>
      <w:r>
        <w:tab/>
      </w:r>
      <w:r>
        <w:tab/>
      </w:r>
      <w:r>
        <w:tab/>
        <w:t>Frequency Division Duplex</w:t>
      </w:r>
    </w:p>
    <w:p w14:paraId="61A6B809" w14:textId="77777777" w:rsidR="00501192" w:rsidRDefault="00000000">
      <w:pPr>
        <w:pStyle w:val="EW"/>
      </w:pPr>
      <w:r>
        <w:t xml:space="preserve">MPR </w:t>
      </w:r>
      <w:r>
        <w:tab/>
      </w:r>
      <w:r>
        <w:tab/>
      </w:r>
      <w:r>
        <w:tab/>
      </w:r>
      <w:r>
        <w:tab/>
        <w:t>Allowed maximum power reduction</w:t>
      </w:r>
    </w:p>
    <w:p w14:paraId="53EF1CF1" w14:textId="77777777" w:rsidR="00501192" w:rsidRDefault="00000000">
      <w:pPr>
        <w:pStyle w:val="EW"/>
      </w:pPr>
      <w:r>
        <w:t>MSD</w:t>
      </w:r>
      <w:r>
        <w:tab/>
      </w:r>
      <w:r>
        <w:tab/>
      </w:r>
      <w:r>
        <w:tab/>
      </w:r>
      <w:r>
        <w:tab/>
        <w:t>Maximum Sensitivity Degradation</w:t>
      </w:r>
    </w:p>
    <w:p w14:paraId="17362411" w14:textId="77777777" w:rsidR="00501192" w:rsidRDefault="00000000">
      <w:pPr>
        <w:pStyle w:val="EW"/>
        <w:rPr>
          <w:lang w:eastAsia="zh-CN"/>
        </w:rPr>
      </w:pPr>
      <w:r>
        <w:t>REFSENS</w:t>
      </w:r>
      <w:r>
        <w:tab/>
      </w:r>
      <w:r>
        <w:tab/>
      </w:r>
      <w:r>
        <w:tab/>
      </w:r>
      <w:r>
        <w:tab/>
        <w:t>Reference Sensitivity power level</w:t>
      </w:r>
    </w:p>
    <w:p w14:paraId="131263D7" w14:textId="77777777" w:rsidR="00501192" w:rsidRDefault="00000000">
      <w:pPr>
        <w:pStyle w:val="EW"/>
        <w:rPr>
          <w:lang w:eastAsia="zh-CN"/>
        </w:rPr>
      </w:pPr>
      <w:r>
        <w:t>UE</w:t>
      </w:r>
      <w:r>
        <w:tab/>
      </w:r>
      <w:r>
        <w:tab/>
      </w:r>
      <w:r>
        <w:tab/>
      </w:r>
      <w:r>
        <w:tab/>
        <w:t>User Equipment</w:t>
      </w:r>
    </w:p>
    <w:p w14:paraId="438CE368" w14:textId="77777777" w:rsidR="00501192" w:rsidRDefault="00000000">
      <w:pPr>
        <w:pStyle w:val="EW"/>
        <w:rPr>
          <w:lang w:eastAsia="zh-CN"/>
        </w:rPr>
      </w:pPr>
      <w:r>
        <w:rPr>
          <w:lang w:eastAsia="zh-CN"/>
        </w:rPr>
        <w:lastRenderedPageBreak/>
        <w:t>UL</w:t>
      </w:r>
      <w:r>
        <w:rPr>
          <w:lang w:eastAsia="zh-CN"/>
        </w:rPr>
        <w:tab/>
      </w:r>
      <w:r>
        <w:rPr>
          <w:lang w:eastAsia="zh-CN"/>
        </w:rPr>
        <w:tab/>
      </w:r>
      <w:r>
        <w:rPr>
          <w:lang w:eastAsia="zh-CN"/>
        </w:rPr>
        <w:tab/>
      </w:r>
      <w:r>
        <w:rPr>
          <w:lang w:eastAsia="zh-CN"/>
        </w:rPr>
        <w:tab/>
        <w:t>Uplink</w:t>
      </w:r>
    </w:p>
    <w:p w14:paraId="0EFCDE62" w14:textId="77777777" w:rsidR="00501192" w:rsidRDefault="00501192">
      <w:pPr>
        <w:pStyle w:val="EW"/>
      </w:pPr>
    </w:p>
    <w:p w14:paraId="15EC01AA" w14:textId="77777777" w:rsidR="00501192" w:rsidRDefault="00000000">
      <w:pPr>
        <w:pStyle w:val="Heading1"/>
      </w:pPr>
      <w:bookmarkStart w:id="57" w:name="clause4"/>
      <w:bookmarkStart w:id="58" w:name="_Toc3640"/>
      <w:bookmarkStart w:id="59" w:name="_Toc9494"/>
      <w:bookmarkStart w:id="60" w:name="_Toc17966"/>
      <w:bookmarkStart w:id="61" w:name="_Toc2537"/>
      <w:bookmarkStart w:id="62" w:name="_Toc2591"/>
      <w:bookmarkEnd w:id="57"/>
      <w:r>
        <w:t>4</w:t>
      </w:r>
      <w:r>
        <w:tab/>
      </w:r>
      <w:r>
        <w:rPr>
          <w:rFonts w:hint="eastAsia"/>
          <w:lang w:eastAsia="zh-CN"/>
        </w:rPr>
        <w:t>Back</w:t>
      </w:r>
      <w:r>
        <w:t>ground</w:t>
      </w:r>
      <w:bookmarkEnd w:id="58"/>
      <w:bookmarkEnd w:id="59"/>
      <w:bookmarkEnd w:id="60"/>
      <w:bookmarkEnd w:id="61"/>
      <w:bookmarkEnd w:id="62"/>
    </w:p>
    <w:p w14:paraId="1A0882BE" w14:textId="77777777" w:rsidR="00501192" w:rsidRDefault="00000000">
      <w:pPr>
        <w:rPr>
          <w:lang w:eastAsia="zh-CN"/>
        </w:rPr>
      </w:pPr>
      <w:r>
        <w:rPr>
          <w:rFonts w:hint="eastAsia"/>
          <w:lang w:eastAsia="zh-CN"/>
        </w:rPr>
        <w:t>At 3GPP RAN</w:t>
      </w:r>
      <w:r>
        <w:rPr>
          <w:lang w:eastAsia="zh-CN"/>
        </w:rPr>
        <w:t>4</w:t>
      </w:r>
      <w:r>
        <w:rPr>
          <w:rFonts w:hint="eastAsia"/>
          <w:lang w:eastAsia="zh-CN"/>
        </w:rPr>
        <w:t>#</w:t>
      </w:r>
      <w:r>
        <w:rPr>
          <w:lang w:eastAsia="zh-CN"/>
        </w:rPr>
        <w:t>97</w:t>
      </w:r>
      <w:r>
        <w:rPr>
          <w:rFonts w:hint="eastAsia"/>
          <w:lang w:eastAsia="zh-CN"/>
        </w:rPr>
        <w:t xml:space="preserve">-e meeting, a basket Work Item on </w:t>
      </w:r>
      <w:r>
        <w:rPr>
          <w:lang w:eastAsia="zh-CN"/>
        </w:rPr>
        <w:t>“</w:t>
      </w:r>
      <w:r>
        <w:rPr>
          <w:rFonts w:hint="eastAsia"/>
          <w:lang w:eastAsia="zh-CN"/>
        </w:rPr>
        <w:t>Rel-18 High power UE (power class 2) for FR1 NR FDD band in UL of NR inter-band CA/DC combinations with y bands downlink (y=2,3,4,5,6) and x bands uplink (x=1)</w:t>
      </w:r>
      <w:r>
        <w:rPr>
          <w:lang w:eastAsia="zh-CN"/>
        </w:rPr>
        <w:t>”</w:t>
      </w:r>
      <w:r>
        <w:rPr>
          <w:rFonts w:hint="eastAsia"/>
          <w:lang w:eastAsia="zh-CN"/>
        </w:rPr>
        <w:t xml:space="preserve"> </w:t>
      </w:r>
      <w:r>
        <w:rPr>
          <w:lang w:eastAsia="zh-CN"/>
        </w:rPr>
        <w:t xml:space="preserve"> </w:t>
      </w:r>
      <w:r>
        <w:rPr>
          <w:rFonts w:hint="eastAsia"/>
          <w:lang w:eastAsia="zh-CN"/>
        </w:rPr>
        <w:t>was approved for Rel-1</w:t>
      </w:r>
      <w:r>
        <w:rPr>
          <w:lang w:eastAsia="zh-CN"/>
        </w:rPr>
        <w:t>8.</w:t>
      </w:r>
      <w:r>
        <w:rPr>
          <w:rFonts w:hint="eastAsia"/>
          <w:lang w:eastAsia="zh-CN"/>
        </w:rPr>
        <w:t xml:space="preserve"> </w:t>
      </w:r>
      <w:r>
        <w:rPr>
          <w:lang w:eastAsia="zh-CN"/>
        </w:rPr>
        <w:t>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14:paraId="538C7E67" w14:textId="77777777" w:rsidR="00501192" w:rsidRDefault="00000000">
      <w:pPr>
        <w:rPr>
          <w:rFonts w:eastAsia="SimSun"/>
          <w:bCs/>
          <w:lang w:val="en-US" w:eastAsia="zh-CN"/>
        </w:rPr>
      </w:pPr>
      <w:r>
        <w:t>The objective</w:t>
      </w:r>
      <w:r>
        <w:rPr>
          <w:rFonts w:hint="eastAsia"/>
        </w:rPr>
        <w:t>s</w:t>
      </w:r>
      <w:r>
        <w:t xml:space="preserve"> of the </w:t>
      </w:r>
      <w:r>
        <w:rPr>
          <w:rFonts w:hint="eastAsia"/>
        </w:rPr>
        <w:t>core part are as follows</w:t>
      </w:r>
      <w:r>
        <w:rPr>
          <w:rFonts w:hint="eastAsia"/>
          <w:lang w:val="en-US" w:eastAsia="zh-CN"/>
        </w:rPr>
        <w:t>:</w:t>
      </w:r>
    </w:p>
    <w:p w14:paraId="4FDA04EB" w14:textId="77777777" w:rsidR="00501192" w:rsidRDefault="00000000">
      <w:pPr>
        <w:numPr>
          <w:ilvl w:val="0"/>
          <w:numId w:val="1"/>
        </w:numPr>
        <w:ind w:right="-99"/>
      </w:pPr>
      <w:r>
        <w:t xml:space="preserve">Specify the band-combination specific RF requirements for </w:t>
      </w:r>
      <w:r>
        <w:rPr>
          <w:rFonts w:hint="eastAsia"/>
          <w:lang w:eastAsia="zh-CN"/>
        </w:rPr>
        <w:t>case</w:t>
      </w:r>
      <w:r>
        <w:rPr>
          <w:lang w:eastAsia="zh-CN"/>
        </w:rPr>
        <w:t xml:space="preserve">s in </w:t>
      </w:r>
      <w:r>
        <w:rPr>
          <w:rFonts w:hint="eastAsia"/>
          <w:lang w:val="en-US" w:eastAsia="zh-CN"/>
        </w:rPr>
        <w:t>the table below</w:t>
      </w:r>
      <w:r>
        <w:rPr>
          <w:lang w:eastAsia="ja-JP"/>
        </w:rPr>
        <w:t xml:space="preserve">, </w:t>
      </w:r>
      <w:r>
        <w:t xml:space="preserve">including </w:t>
      </w:r>
    </w:p>
    <w:p w14:paraId="79FB7A7E" w14:textId="77777777" w:rsidR="00501192" w:rsidRDefault="00000000">
      <w:pPr>
        <w:numPr>
          <w:ilvl w:val="1"/>
          <w:numId w:val="1"/>
        </w:numPr>
        <w:ind w:right="-99"/>
      </w:pPr>
      <w:r>
        <w:t>Maximum output power</w:t>
      </w:r>
      <w:r>
        <w:rPr>
          <w:rFonts w:hint="eastAsia"/>
          <w:lang w:val="en-US" w:eastAsia="zh-CN"/>
        </w:rPr>
        <w:t xml:space="preserve"> </w:t>
      </w:r>
      <w:r>
        <w:t>and Tx power tolerance.</w:t>
      </w:r>
    </w:p>
    <w:p w14:paraId="3F972CC8" w14:textId="77777777" w:rsidR="00501192" w:rsidRDefault="00000000">
      <w:pPr>
        <w:numPr>
          <w:ilvl w:val="1"/>
          <w:numId w:val="1"/>
        </w:numPr>
        <w:ind w:right="-99"/>
      </w:pPr>
      <w:r>
        <w:t>Self-desensitization</w:t>
      </w:r>
      <w:r>
        <w:rPr>
          <w:rFonts w:hint="eastAsia"/>
          <w:lang w:eastAsia="zh-CN"/>
        </w:rPr>
        <w:t xml:space="preserve">, applicable </w:t>
      </w:r>
      <w:r>
        <w:t>∆T</w:t>
      </w:r>
      <w:r>
        <w:rPr>
          <w:vertAlign w:val="subscript"/>
        </w:rPr>
        <w:t>IB</w:t>
      </w:r>
      <w:r>
        <w:rPr>
          <w:rFonts w:hint="eastAsia"/>
          <w:vertAlign w:val="subscript"/>
          <w:lang w:eastAsia="ja-JP"/>
        </w:rPr>
        <w:t>, c</w:t>
      </w:r>
      <w:r>
        <w:t xml:space="preserve"> and ∆R</w:t>
      </w:r>
      <w:r>
        <w:rPr>
          <w:vertAlign w:val="subscript"/>
        </w:rPr>
        <w:t>IB</w:t>
      </w:r>
      <w:r>
        <w:rPr>
          <w:rFonts w:hint="eastAsia"/>
          <w:vertAlign w:val="subscript"/>
          <w:lang w:eastAsia="ja-JP"/>
        </w:rPr>
        <w:t xml:space="preserve">, </w:t>
      </w:r>
      <w:r>
        <w:rPr>
          <w:rFonts w:hint="eastAsia"/>
          <w:vertAlign w:val="subscript"/>
          <w:lang w:eastAsia="zh-CN"/>
        </w:rPr>
        <w:t xml:space="preserve">c </w:t>
      </w:r>
      <w:r>
        <w:rPr>
          <w:rFonts w:hint="eastAsia"/>
          <w:lang w:eastAsia="zh-CN"/>
        </w:rPr>
        <w:t>and r</w:t>
      </w:r>
      <w:r>
        <w:t>eference sensitivity exceptions</w:t>
      </w:r>
      <w:r>
        <w:rPr>
          <w:rFonts w:hint="eastAsia"/>
          <w:lang w:eastAsia="ja-JP"/>
        </w:rPr>
        <w:t xml:space="preserve"> including MSD test cases</w:t>
      </w:r>
      <w:r>
        <w:rPr>
          <w:rFonts w:hint="eastAsia"/>
          <w:lang w:eastAsia="zh-CN"/>
        </w:rPr>
        <w:t>.</w:t>
      </w:r>
    </w:p>
    <w:p w14:paraId="259DDBFC" w14:textId="77777777" w:rsidR="00501192" w:rsidRDefault="00000000">
      <w:pPr>
        <w:numPr>
          <w:ilvl w:val="1"/>
          <w:numId w:val="1"/>
        </w:numPr>
        <w:ind w:right="-99"/>
      </w:pPr>
      <w:r>
        <w:rPr>
          <w:rFonts w:hint="eastAsia"/>
        </w:rPr>
        <w:t xml:space="preserve">Other </w:t>
      </w:r>
      <w:r>
        <w:t>additional impact on the requirements, if identified.</w:t>
      </w:r>
    </w:p>
    <w:p w14:paraId="340D1888" w14:textId="77777777" w:rsidR="00501192" w:rsidRDefault="00000000">
      <w:pPr>
        <w:spacing w:after="0"/>
        <w:rPr>
          <w:bCs/>
          <w:lang w:val="en-US" w:eastAsia="zh-CN"/>
        </w:rPr>
      </w:pPr>
      <w:r>
        <w:rPr>
          <w:rFonts w:hint="eastAsia"/>
          <w:bCs/>
          <w:lang w:val="en-US" w:eastAsia="zh-CN"/>
        </w:rPr>
        <w:t>Note: For the combinations with UL harmonic impact, the text proposals for the Work Item can be reviewed in non-block-approval agenda.</w:t>
      </w:r>
    </w:p>
    <w:p w14:paraId="7572E5E8" w14:textId="77777777" w:rsidR="00501192" w:rsidRDefault="00501192">
      <w:pPr>
        <w:rPr>
          <w:lang w:eastAsia="zh-CN"/>
        </w:rPr>
      </w:pPr>
    </w:p>
    <w:p w14:paraId="53EAE094" w14:textId="77777777" w:rsidR="00501192" w:rsidRDefault="00000000">
      <w:pPr>
        <w:pStyle w:val="Heading2"/>
      </w:pPr>
      <w:bookmarkStart w:id="63" w:name="_Toc46412253"/>
      <w:bookmarkStart w:id="64" w:name="_Toc2677"/>
      <w:bookmarkStart w:id="65" w:name="_Toc8239"/>
      <w:bookmarkStart w:id="66" w:name="_Toc32587"/>
      <w:bookmarkStart w:id="67" w:name="_Toc28772"/>
      <w:bookmarkStart w:id="68" w:name="_Toc15735"/>
      <w:r>
        <w:t>4.1</w:t>
      </w:r>
      <w:r>
        <w:tab/>
        <w:t>TR Maintenance</w:t>
      </w:r>
      <w:bookmarkEnd w:id="63"/>
      <w:bookmarkEnd w:id="64"/>
      <w:bookmarkEnd w:id="65"/>
      <w:bookmarkEnd w:id="66"/>
      <w:bookmarkEnd w:id="67"/>
      <w:bookmarkEnd w:id="68"/>
    </w:p>
    <w:p w14:paraId="74B66BCC" w14:textId="77777777" w:rsidR="00501192" w:rsidRDefault="00000000">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14:paraId="15526FBE" w14:textId="77777777" w:rsidR="00501192" w:rsidRDefault="00000000">
      <w:pPr>
        <w:pStyle w:val="Heading1"/>
        <w:rPr>
          <w:lang w:val="en-US" w:eastAsia="zh-CN"/>
        </w:rPr>
      </w:pPr>
      <w:bookmarkStart w:id="69" w:name="_Toc3991"/>
      <w:bookmarkStart w:id="70" w:name="_Toc17248"/>
      <w:bookmarkStart w:id="71" w:name="_Toc21390"/>
      <w:bookmarkStart w:id="72" w:name="_Toc24061"/>
      <w:bookmarkStart w:id="73" w:name="_Toc22365"/>
      <w:r>
        <w:rPr>
          <w:rFonts w:hint="eastAsia"/>
          <w:lang w:eastAsia="zh-CN"/>
        </w:rPr>
        <w:t>5</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DL CA with PC2 on single FDD band</w:t>
      </w:r>
      <w:bookmarkEnd w:id="69"/>
      <w:bookmarkEnd w:id="70"/>
      <w:bookmarkEnd w:id="71"/>
      <w:bookmarkEnd w:id="72"/>
      <w:bookmarkEnd w:id="73"/>
    </w:p>
    <w:p w14:paraId="16957E9A" w14:textId="77777777" w:rsidR="00501192" w:rsidRDefault="00000000">
      <w:pPr>
        <w:pStyle w:val="Heading2"/>
        <w:numPr>
          <w:ilvl w:val="1"/>
          <w:numId w:val="0"/>
        </w:numPr>
        <w:rPr>
          <w:lang w:val="en-US" w:eastAsia="zh-CN"/>
        </w:rPr>
      </w:pPr>
      <w:bookmarkStart w:id="74" w:name="_Toc26712"/>
      <w:bookmarkStart w:id="75" w:name="_Toc10211"/>
      <w:bookmarkStart w:id="76" w:name="_Toc9610"/>
      <w:bookmarkStart w:id="77" w:name="_Toc24586"/>
      <w:bookmarkStart w:id="78" w:name="_Toc32647"/>
      <w:r>
        <w:rPr>
          <w:rFonts w:hint="eastAsia"/>
          <w:lang w:eastAsia="zh-CN"/>
        </w:rPr>
        <w:t>5</w:t>
      </w:r>
      <w:r>
        <w:t>.</w:t>
      </w:r>
      <w:r>
        <w:rPr>
          <w:rFonts w:hint="eastAsia"/>
          <w:lang w:val="en-US" w:eastAsia="zh-CN"/>
        </w:rPr>
        <w:t>1</w:t>
      </w:r>
      <w:r>
        <w:tab/>
      </w:r>
      <w:r>
        <w:rPr>
          <w:rFonts w:hint="eastAsia"/>
          <w:lang w:val="en-US" w:eastAsia="zh-CN"/>
        </w:rPr>
        <w:t>CA_n1A-n78A</w:t>
      </w:r>
      <w:bookmarkEnd w:id="74"/>
      <w:bookmarkEnd w:id="75"/>
      <w:bookmarkEnd w:id="76"/>
      <w:bookmarkEnd w:id="77"/>
    </w:p>
    <w:p w14:paraId="0026A4BA" w14:textId="77777777" w:rsidR="00501192" w:rsidRDefault="00000000">
      <w:pPr>
        <w:pStyle w:val="Heading3"/>
        <w:numPr>
          <w:ilvl w:val="2"/>
          <w:numId w:val="0"/>
        </w:numPr>
        <w:rPr>
          <w:rFonts w:cs="Arial"/>
          <w:szCs w:val="28"/>
          <w:lang w:eastAsia="zh-CN"/>
        </w:rPr>
      </w:pPr>
      <w:bookmarkStart w:id="79" w:name="_Toc27134"/>
      <w:bookmarkStart w:id="80" w:name="_Toc28846"/>
      <w:bookmarkStart w:id="81" w:name="_Toc15824"/>
      <w:bookmarkStart w:id="82" w:name="_Toc18681"/>
      <w:r>
        <w:rPr>
          <w:rFonts w:cs="Arial"/>
          <w:szCs w:val="28"/>
          <w:lang w:eastAsia="zh-CN"/>
        </w:rPr>
        <w:t>5</w:t>
      </w:r>
      <w:r>
        <w:rPr>
          <w:rFonts w:cs="Arial" w:hint="eastAsia"/>
          <w:szCs w:val="28"/>
          <w:lang w:eastAsia="zh-CN"/>
        </w:rPr>
        <w:t>.</w:t>
      </w:r>
      <w:r>
        <w:rPr>
          <w:rFonts w:cs="Arial" w:hint="eastAsia"/>
          <w:szCs w:val="28"/>
          <w:lang w:val="en-US"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79"/>
      <w:bookmarkEnd w:id="80"/>
      <w:bookmarkEnd w:id="81"/>
      <w:bookmarkEnd w:id="82"/>
    </w:p>
    <w:p w14:paraId="658A31AF" w14:textId="77777777" w:rsidR="00501192"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01192" w14:paraId="0CA4A35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0F6AC" w14:textId="77777777" w:rsidR="00501192"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23DC29" w14:textId="77777777" w:rsidR="00501192"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5C1C2CC" w14:textId="77777777" w:rsidR="00501192"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5AF068" w14:textId="77777777" w:rsidR="00501192"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CC56AF3" w14:textId="77777777" w:rsidR="00501192" w:rsidRDefault="00000000">
            <w:pPr>
              <w:pStyle w:val="TAH"/>
              <w:overflowPunct w:val="0"/>
              <w:autoSpaceDE w:val="0"/>
              <w:autoSpaceDN w:val="0"/>
              <w:adjustRightInd w:val="0"/>
              <w:rPr>
                <w:lang w:val="en-US" w:eastAsia="zh-CN"/>
              </w:rPr>
            </w:pPr>
            <w:r>
              <w:t>Bandwidth combination set</w:t>
            </w:r>
          </w:p>
        </w:tc>
      </w:tr>
      <w:tr w:rsidR="00501192" w14:paraId="799C44B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B7A94" w14:textId="77777777" w:rsidR="00501192" w:rsidRDefault="00000000">
            <w:pPr>
              <w:pStyle w:val="TAC"/>
              <w:overflowPunct w:val="0"/>
              <w:autoSpaceDE w:val="0"/>
              <w:autoSpaceDN w:val="0"/>
              <w:adjustRightInd w:val="0"/>
              <w:rPr>
                <w:rFonts w:eastAsia="SimSun"/>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A5328" w14:textId="77777777" w:rsidR="00501192" w:rsidRDefault="00000000">
            <w:pPr>
              <w:pStyle w:val="TAC"/>
              <w:overflowPunct w:val="0"/>
              <w:autoSpaceDE w:val="0"/>
              <w:autoSpaceDN w:val="0"/>
              <w:adjustRightInd w:val="0"/>
              <w:rPr>
                <w:rFonts w:eastAsia="SimSun"/>
                <w:szCs w:val="18"/>
                <w:lang w:val="en-US" w:eastAsia="zh-CN"/>
              </w:rPr>
            </w:pPr>
            <w:r>
              <w:rPr>
                <w:rFonts w:eastAsia="SimSun" w:hint="eastAsia"/>
                <w:szCs w:val="18"/>
                <w:lang w:val="en-US" w:eastAsia="zh-CN"/>
              </w:rPr>
              <w:t>n1</w:t>
            </w:r>
            <w:r>
              <w:rPr>
                <w:rFonts w:eastAsia="SimSun" w:hint="eastAsia"/>
                <w:szCs w:val="18"/>
                <w:vertAlign w:val="superscript"/>
                <w:lang w:val="en-US" w:eastAsia="zh-CN"/>
              </w:rPr>
              <w:t>8</w:t>
            </w:r>
          </w:p>
          <w:p w14:paraId="08952C1B" w14:textId="77777777" w:rsidR="00501192" w:rsidRDefault="00000000">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5DC9C3F9" w14:textId="77777777" w:rsidR="00501192" w:rsidRDefault="00000000">
            <w:pPr>
              <w:pStyle w:val="TAC"/>
              <w:overflowPunct w:val="0"/>
              <w:autoSpaceDE w:val="0"/>
              <w:autoSpaceDN w:val="0"/>
              <w:adjustRightInd w:val="0"/>
              <w:rPr>
                <w:rFonts w:eastAsia="SimSun"/>
                <w:szCs w:val="18"/>
                <w:lang w:val="en-US" w:eastAsia="zh-CN"/>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0702231" w14:textId="77777777" w:rsidR="00501192"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DC7983" w14:textId="77777777" w:rsidR="00501192" w:rsidRDefault="00000000">
            <w:pPr>
              <w:pStyle w:val="TAC"/>
              <w:rPr>
                <w:rFonts w:eastAsia="SimSun"/>
                <w:lang w:val="en-US" w:eastAsia="zh-CN"/>
              </w:rPr>
            </w:pPr>
            <w:r>
              <w:rPr>
                <w:rFonts w:eastAsia="SimSun"/>
                <w:lang w:val="en-US" w:eastAsia="zh-CN" w:bidi="ar"/>
              </w:rPr>
              <w:t>5, 10, 15, 20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2E438D" w14:textId="77777777" w:rsidR="00501192"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0</w:t>
            </w:r>
          </w:p>
          <w:p w14:paraId="42E22B19" w14:textId="77777777" w:rsidR="00501192" w:rsidRDefault="00501192">
            <w:pPr>
              <w:pStyle w:val="TAC"/>
              <w:overflowPunct w:val="0"/>
              <w:autoSpaceDE w:val="0"/>
              <w:autoSpaceDN w:val="0"/>
              <w:adjustRightInd w:val="0"/>
              <w:rPr>
                <w:lang w:val="en-US" w:eastAsia="zh-CN"/>
              </w:rPr>
            </w:pPr>
          </w:p>
        </w:tc>
      </w:tr>
      <w:tr w:rsidR="00501192" w14:paraId="57E9C04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B05B44A" w14:textId="77777777" w:rsidR="00501192" w:rsidRDefault="00501192">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E26C8D" w14:textId="77777777" w:rsidR="00501192" w:rsidRDefault="00501192">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6B25D5" w14:textId="77777777" w:rsidR="00501192"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97103B" w14:textId="77777777" w:rsidR="00501192" w:rsidRDefault="00000000">
            <w:pPr>
              <w:pStyle w:val="TAC"/>
              <w:rPr>
                <w:rFonts w:eastAsia="SimSun"/>
                <w:lang w:val="en-US" w:eastAsia="zh-CN"/>
              </w:rPr>
            </w:pPr>
            <w:r>
              <w:rPr>
                <w:rFonts w:eastAsia="SimSun"/>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567595" w14:textId="77777777" w:rsidR="00501192" w:rsidRDefault="00501192">
            <w:pPr>
              <w:pStyle w:val="TAC"/>
              <w:overflowPunct w:val="0"/>
              <w:autoSpaceDE w:val="0"/>
              <w:autoSpaceDN w:val="0"/>
              <w:adjustRightInd w:val="0"/>
              <w:rPr>
                <w:rFonts w:eastAsia="SimSun"/>
                <w:szCs w:val="18"/>
                <w:lang w:val="en-US" w:eastAsia="zh-CN"/>
              </w:rPr>
            </w:pPr>
          </w:p>
        </w:tc>
      </w:tr>
      <w:tr w:rsidR="00501192" w14:paraId="78CBF84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D8233E4" w14:textId="77777777" w:rsidR="00501192" w:rsidRDefault="00501192">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0D9256" w14:textId="77777777" w:rsidR="00501192" w:rsidRDefault="00501192">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B3C548" w14:textId="77777777" w:rsidR="00501192"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A44569" w14:textId="77777777" w:rsidR="00501192" w:rsidRDefault="00000000">
            <w:pPr>
              <w:pStyle w:val="TAC"/>
              <w:rPr>
                <w:rFonts w:eastAsia="SimSun"/>
                <w:lang w:val="en-US" w:eastAsia="zh-CN"/>
              </w:rPr>
            </w:pPr>
            <w:r>
              <w:rPr>
                <w:rFonts w:eastAsia="SimSun"/>
                <w:lang w:val="en-US" w:eastAsia="zh-CN" w:bidi="ar"/>
              </w:rPr>
              <w:t>5, 10, 15, 20, 25, 30, 40, 50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077024" w14:textId="77777777" w:rsidR="00501192" w:rsidRDefault="00000000">
            <w:pPr>
              <w:pStyle w:val="TAC"/>
              <w:overflowPunct w:val="0"/>
              <w:autoSpaceDE w:val="0"/>
              <w:autoSpaceDN w:val="0"/>
              <w:adjustRightInd w:val="0"/>
              <w:rPr>
                <w:rFonts w:eastAsia="SimSun"/>
                <w:szCs w:val="18"/>
                <w:lang w:val="en-US" w:eastAsia="zh-CN"/>
              </w:rPr>
            </w:pPr>
            <w:r>
              <w:rPr>
                <w:rFonts w:hint="eastAsia"/>
                <w:lang w:val="en-US" w:eastAsia="zh-CN"/>
              </w:rPr>
              <w:t>1</w:t>
            </w:r>
          </w:p>
          <w:p w14:paraId="3665C1E3" w14:textId="77777777" w:rsidR="00501192" w:rsidRDefault="00501192">
            <w:pPr>
              <w:pStyle w:val="TAC"/>
              <w:overflowPunct w:val="0"/>
              <w:autoSpaceDE w:val="0"/>
              <w:autoSpaceDN w:val="0"/>
              <w:adjustRightInd w:val="0"/>
              <w:rPr>
                <w:lang w:val="en-US" w:eastAsia="zh-CN"/>
              </w:rPr>
            </w:pPr>
          </w:p>
        </w:tc>
      </w:tr>
      <w:tr w:rsidR="00501192" w14:paraId="16DEAE1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4004648" w14:textId="77777777" w:rsidR="00501192" w:rsidRDefault="00501192">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95227A" w14:textId="77777777" w:rsidR="00501192" w:rsidRDefault="00501192">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898DB" w14:textId="77777777" w:rsidR="00501192"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ECF108" w14:textId="77777777" w:rsidR="00501192" w:rsidRDefault="00000000">
            <w:pPr>
              <w:pStyle w:val="TAC"/>
              <w:rPr>
                <w:rFonts w:eastAsia="SimSun"/>
                <w:lang w:val="en-US" w:eastAsia="zh-CN"/>
              </w:rPr>
            </w:pPr>
            <w:r>
              <w:rPr>
                <w:rFonts w:eastAsia="SimSun"/>
                <w:lang w:val="en-US" w:eastAsia="zh-CN" w:bidi="ar"/>
              </w:rPr>
              <w:t>10, 15, 20, 25, 30, 40, 50, 60, 70, 80, 90, 100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E7BA31" w14:textId="77777777" w:rsidR="00501192" w:rsidRDefault="00501192">
            <w:pPr>
              <w:pStyle w:val="TAC"/>
              <w:overflowPunct w:val="0"/>
              <w:autoSpaceDE w:val="0"/>
              <w:autoSpaceDN w:val="0"/>
              <w:adjustRightInd w:val="0"/>
              <w:rPr>
                <w:rFonts w:eastAsia="SimSun"/>
                <w:szCs w:val="18"/>
                <w:lang w:val="en-US" w:eastAsia="zh-CN"/>
              </w:rPr>
            </w:pPr>
          </w:p>
        </w:tc>
      </w:tr>
      <w:tr w:rsidR="00501192" w14:paraId="2394236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7C8617E" w14:textId="77777777" w:rsidR="00501192" w:rsidRDefault="00501192">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511C21" w14:textId="77777777" w:rsidR="00501192" w:rsidRDefault="00501192">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B0F37C" w14:textId="77777777" w:rsidR="00501192"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799931" w14:textId="77777777" w:rsidR="00501192" w:rsidRDefault="00000000">
            <w:pPr>
              <w:pStyle w:val="TAC"/>
              <w:rPr>
                <w:rFonts w:eastAsia="SimSun"/>
                <w:lang w:val="en-US" w:eastAsia="zh-CN"/>
              </w:rPr>
            </w:pPr>
            <w:r>
              <w:rPr>
                <w:rFonts w:eastAsia="SimSun"/>
                <w:lang w:val="en-US" w:eastAsia="zh-CN" w:bidi="ar"/>
              </w:rPr>
              <w:t>5, 10, 15, 20, 25, 30, 40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6A8AB" w14:textId="77777777" w:rsidR="00501192" w:rsidRDefault="00000000">
            <w:pPr>
              <w:pStyle w:val="TAC"/>
              <w:overflowPunct w:val="0"/>
              <w:autoSpaceDE w:val="0"/>
              <w:autoSpaceDN w:val="0"/>
              <w:adjustRightInd w:val="0"/>
              <w:rPr>
                <w:rFonts w:eastAsia="SimSun"/>
                <w:szCs w:val="18"/>
                <w:lang w:val="en-US" w:eastAsia="zh-CN"/>
              </w:rPr>
            </w:pPr>
            <w:r>
              <w:rPr>
                <w:rFonts w:hint="eastAsia"/>
                <w:lang w:val="en-US" w:eastAsia="zh-CN"/>
              </w:rPr>
              <w:t>2</w:t>
            </w:r>
          </w:p>
          <w:p w14:paraId="46B186FB" w14:textId="77777777" w:rsidR="00501192" w:rsidRDefault="00501192">
            <w:pPr>
              <w:pStyle w:val="TAC"/>
              <w:overflowPunct w:val="0"/>
              <w:autoSpaceDE w:val="0"/>
              <w:autoSpaceDN w:val="0"/>
              <w:adjustRightInd w:val="0"/>
              <w:rPr>
                <w:lang w:val="en-US" w:eastAsia="zh-CN"/>
              </w:rPr>
            </w:pPr>
          </w:p>
        </w:tc>
      </w:tr>
      <w:tr w:rsidR="00501192" w14:paraId="73B5026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51DEBB3" w14:textId="77777777" w:rsidR="00501192" w:rsidRDefault="00501192">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E7F2FD" w14:textId="77777777" w:rsidR="00501192" w:rsidRDefault="00501192">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1C042" w14:textId="77777777" w:rsidR="00501192"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19707A" w14:textId="77777777" w:rsidR="00501192" w:rsidRDefault="00000000">
            <w:pPr>
              <w:pStyle w:val="TAC"/>
              <w:rPr>
                <w:rFonts w:eastAsia="SimSun"/>
                <w:lang w:val="en-US" w:eastAsia="zh-CN"/>
              </w:rPr>
            </w:pPr>
            <w:r>
              <w:rPr>
                <w:rFonts w:eastAsia="SimSun"/>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FCE39F" w14:textId="77777777" w:rsidR="00501192" w:rsidRDefault="00501192">
            <w:pPr>
              <w:pStyle w:val="TAC"/>
              <w:overflowPunct w:val="0"/>
              <w:autoSpaceDE w:val="0"/>
              <w:autoSpaceDN w:val="0"/>
              <w:adjustRightInd w:val="0"/>
              <w:rPr>
                <w:rFonts w:eastAsia="SimSun"/>
                <w:szCs w:val="18"/>
                <w:lang w:val="en-US" w:eastAsia="zh-CN"/>
              </w:rPr>
            </w:pPr>
          </w:p>
        </w:tc>
      </w:tr>
      <w:tr w:rsidR="00501192" w14:paraId="067C632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22B3498" w14:textId="77777777" w:rsidR="00501192" w:rsidRDefault="00501192">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8D5DCB" w14:textId="77777777" w:rsidR="00501192" w:rsidRDefault="00501192">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425E4" w14:textId="77777777" w:rsidR="00501192"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3E70F2" w14:textId="77777777" w:rsidR="00501192" w:rsidRDefault="00000000">
            <w:pPr>
              <w:pStyle w:val="TAC"/>
              <w:rPr>
                <w:rFonts w:eastAsia="SimSun"/>
                <w:lang w:val="en-US" w:eastAsia="zh-CN"/>
              </w:rPr>
            </w:pPr>
            <w:r>
              <w:rPr>
                <w:rFonts w:eastAsia="SimSun"/>
                <w:lang w:val="en-US" w:eastAsia="zh-CN" w:bidi="ar"/>
              </w:rPr>
              <w:t>5, 10, 15, 20</w:t>
            </w:r>
          </w:p>
        </w:tc>
        <w:tc>
          <w:tcPr>
            <w:tcW w:w="1360" w:type="dxa"/>
            <w:vMerge w:val="restart"/>
            <w:tcBorders>
              <w:top w:val="single" w:sz="4" w:space="0" w:color="auto"/>
              <w:left w:val="single" w:sz="4" w:space="0" w:color="auto"/>
              <w:right w:val="single" w:sz="4" w:space="0" w:color="auto"/>
            </w:tcBorders>
            <w:shd w:val="clear" w:color="auto" w:fill="auto"/>
            <w:vAlign w:val="center"/>
          </w:tcPr>
          <w:p w14:paraId="117FDAF2" w14:textId="77777777" w:rsidR="00501192"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3</w:t>
            </w:r>
          </w:p>
          <w:p w14:paraId="70FF2005" w14:textId="77777777" w:rsidR="00501192" w:rsidRDefault="00501192">
            <w:pPr>
              <w:pStyle w:val="TAC"/>
              <w:overflowPunct w:val="0"/>
              <w:autoSpaceDE w:val="0"/>
              <w:autoSpaceDN w:val="0"/>
              <w:adjustRightInd w:val="0"/>
              <w:rPr>
                <w:lang w:val="en-US" w:eastAsia="zh-CN"/>
              </w:rPr>
            </w:pPr>
          </w:p>
        </w:tc>
      </w:tr>
      <w:tr w:rsidR="00501192" w14:paraId="346901D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52C21" w14:textId="77777777" w:rsidR="00501192" w:rsidRDefault="00501192">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AE115" w14:textId="77777777" w:rsidR="00501192" w:rsidRDefault="00501192">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right w:val="single" w:sz="4" w:space="0" w:color="auto"/>
            </w:tcBorders>
            <w:vAlign w:val="center"/>
          </w:tcPr>
          <w:p w14:paraId="7A89961A" w14:textId="77777777" w:rsidR="00501192"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505B7C" w14:textId="77777777" w:rsidR="00501192" w:rsidRDefault="00000000">
            <w:pPr>
              <w:pStyle w:val="TAC"/>
              <w:rPr>
                <w:rFonts w:eastAsia="SimSun"/>
                <w:lang w:val="en-US" w:eastAsia="zh-CN"/>
              </w:rPr>
            </w:pPr>
            <w:r>
              <w:rPr>
                <w:rFonts w:eastAsia="SimSun"/>
                <w:lang w:val="en-US" w:eastAsia="zh-CN" w:bidi="ar"/>
              </w:rPr>
              <w:t>10, 15, 20, 25, 30, 40, 50, 60, 70, 80, 90, 100</w:t>
            </w:r>
          </w:p>
        </w:tc>
        <w:tc>
          <w:tcPr>
            <w:tcW w:w="1360" w:type="dxa"/>
            <w:vMerge/>
            <w:tcBorders>
              <w:left w:val="single" w:sz="4" w:space="0" w:color="auto"/>
              <w:bottom w:val="single" w:sz="4" w:space="0" w:color="auto"/>
              <w:right w:val="single" w:sz="4" w:space="0" w:color="auto"/>
            </w:tcBorders>
            <w:shd w:val="clear" w:color="auto" w:fill="auto"/>
            <w:vAlign w:val="center"/>
          </w:tcPr>
          <w:p w14:paraId="24D2573A" w14:textId="77777777" w:rsidR="00501192" w:rsidRDefault="00501192">
            <w:pPr>
              <w:pStyle w:val="TAC"/>
              <w:overflowPunct w:val="0"/>
              <w:autoSpaceDE w:val="0"/>
              <w:autoSpaceDN w:val="0"/>
              <w:adjustRightInd w:val="0"/>
              <w:rPr>
                <w:rFonts w:eastAsia="SimSun"/>
                <w:szCs w:val="18"/>
                <w:lang w:val="en-US" w:eastAsia="zh-CN"/>
              </w:rPr>
            </w:pPr>
          </w:p>
        </w:tc>
      </w:tr>
    </w:tbl>
    <w:p w14:paraId="3B798B86" w14:textId="77777777" w:rsidR="00501192" w:rsidRDefault="00000000">
      <w:pPr>
        <w:pStyle w:val="TAN"/>
        <w:rPr>
          <w:lang w:eastAsia="zh-CN"/>
        </w:rPr>
      </w:pPr>
      <w:r>
        <w:t xml:space="preserve">NOTE </w:t>
      </w:r>
      <w:r>
        <w:rPr>
          <w:lang w:eastAsia="zh-CN"/>
        </w:rPr>
        <w:t>8</w:t>
      </w:r>
      <w:r>
        <w:t>:</w:t>
      </w:r>
      <w:r>
        <w:tab/>
      </w:r>
      <w:r>
        <w:rPr>
          <w:rFonts w:hint="eastAsia"/>
          <w:lang w:eastAsia="zh-CN"/>
        </w:rPr>
        <w:t>Power Class 2 is allowed for this uplink combination or single uplink carrier in this downlink/uplink combination</w:t>
      </w:r>
      <w:r>
        <w:rPr>
          <w:lang w:eastAsia="zh-CN"/>
        </w:rPr>
        <w:t>.</w:t>
      </w:r>
    </w:p>
    <w:p w14:paraId="40EA6068" w14:textId="77777777" w:rsidR="00501192"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bookmarkEnd w:id="78"/>
    <w:p w14:paraId="7A814F9E" w14:textId="77777777" w:rsidR="00501192" w:rsidRDefault="00501192">
      <w:pPr>
        <w:rPr>
          <w:lang w:eastAsia="zh-CN"/>
        </w:rPr>
      </w:pPr>
    </w:p>
    <w:p w14:paraId="4DD8586F" w14:textId="77777777" w:rsidR="00501192" w:rsidRDefault="00000000">
      <w:pPr>
        <w:pStyle w:val="Heading2"/>
        <w:numPr>
          <w:ilvl w:val="1"/>
          <w:numId w:val="0"/>
        </w:numPr>
        <w:rPr>
          <w:lang w:val="en-US" w:eastAsia="zh-CN"/>
        </w:rPr>
      </w:pPr>
      <w:bookmarkStart w:id="83" w:name="_Toc13369"/>
      <w:bookmarkStart w:id="84" w:name="_Toc9335"/>
      <w:bookmarkStart w:id="85" w:name="_Toc20874"/>
      <w:bookmarkStart w:id="86" w:name="_Toc10593"/>
      <w:r>
        <w:rPr>
          <w:rFonts w:hint="eastAsia"/>
          <w:lang w:eastAsia="zh-CN"/>
        </w:rPr>
        <w:lastRenderedPageBreak/>
        <w:t>5</w:t>
      </w:r>
      <w:r>
        <w:t>.</w:t>
      </w:r>
      <w:r>
        <w:rPr>
          <w:rFonts w:hint="eastAsia"/>
          <w:lang w:val="en-US" w:eastAsia="zh-CN"/>
        </w:rPr>
        <w:t>2</w:t>
      </w:r>
      <w:r>
        <w:tab/>
      </w:r>
      <w:r>
        <w:rPr>
          <w:rFonts w:hint="eastAsia"/>
          <w:lang w:val="en-US" w:eastAsia="zh-CN"/>
        </w:rPr>
        <w:t>CA_n3A-n78A</w:t>
      </w:r>
      <w:bookmarkEnd w:id="83"/>
      <w:bookmarkEnd w:id="84"/>
      <w:bookmarkEnd w:id="85"/>
      <w:bookmarkEnd w:id="86"/>
    </w:p>
    <w:p w14:paraId="7FC573DC" w14:textId="77777777" w:rsidR="00501192" w:rsidRDefault="00000000">
      <w:pPr>
        <w:pStyle w:val="Heading3"/>
        <w:numPr>
          <w:ilvl w:val="2"/>
          <w:numId w:val="0"/>
        </w:numPr>
        <w:rPr>
          <w:rFonts w:cs="Arial"/>
          <w:szCs w:val="28"/>
          <w:lang w:eastAsia="zh-CN"/>
        </w:rPr>
      </w:pPr>
      <w:bookmarkStart w:id="87" w:name="_Toc12593"/>
      <w:bookmarkStart w:id="88" w:name="_Toc24883"/>
      <w:bookmarkStart w:id="89" w:name="_Toc14197"/>
      <w:bookmarkStart w:id="90" w:name="_Toc19146"/>
      <w:r>
        <w:rPr>
          <w:rFonts w:cs="Arial"/>
          <w:szCs w:val="28"/>
          <w:lang w:eastAsia="zh-CN"/>
        </w:rPr>
        <w:t>5</w:t>
      </w:r>
      <w:r>
        <w:rPr>
          <w:rFonts w:cs="Arial" w:hint="eastAsia"/>
          <w:szCs w:val="28"/>
          <w:lang w:eastAsia="zh-CN"/>
        </w:rPr>
        <w:t>.</w:t>
      </w:r>
      <w:r>
        <w:rPr>
          <w:rFonts w:cs="Arial" w:hint="eastAsia"/>
          <w:szCs w:val="28"/>
          <w:lang w:val="en-US" w:eastAsia="zh-CN"/>
        </w:rPr>
        <w:t>2</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87"/>
      <w:bookmarkEnd w:id="88"/>
      <w:bookmarkEnd w:id="89"/>
      <w:bookmarkEnd w:id="90"/>
    </w:p>
    <w:p w14:paraId="54FAC172" w14:textId="77777777" w:rsidR="00501192"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01192" w14:paraId="77897CF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C1C70" w14:textId="77777777" w:rsidR="00501192"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BCF5A" w14:textId="77777777" w:rsidR="00501192"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E8E814B" w14:textId="77777777" w:rsidR="00501192"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C02ECAB" w14:textId="77777777" w:rsidR="00501192"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73E2E79" w14:textId="77777777" w:rsidR="00501192" w:rsidRDefault="00000000">
            <w:pPr>
              <w:pStyle w:val="TAH"/>
              <w:overflowPunct w:val="0"/>
              <w:autoSpaceDE w:val="0"/>
              <w:autoSpaceDN w:val="0"/>
              <w:adjustRightInd w:val="0"/>
              <w:rPr>
                <w:lang w:val="en-US" w:eastAsia="zh-CN"/>
              </w:rPr>
            </w:pPr>
            <w:r>
              <w:t>Bandwidth combination set</w:t>
            </w:r>
          </w:p>
        </w:tc>
      </w:tr>
      <w:tr w:rsidR="00501192" w14:paraId="3C85973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C2BF4" w14:textId="77777777" w:rsidR="00501192" w:rsidRDefault="00000000">
            <w:pPr>
              <w:pStyle w:val="TAC"/>
              <w:overflowPunct w:val="0"/>
              <w:autoSpaceDE w:val="0"/>
              <w:autoSpaceDN w:val="0"/>
              <w:adjustRightInd w:val="0"/>
              <w:rPr>
                <w:rFonts w:eastAsia="SimSun"/>
                <w:szCs w:val="18"/>
                <w:lang w:val="en-US" w:eastAsia="zh-CN"/>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7F2534" w14:textId="77777777" w:rsidR="00501192" w:rsidRDefault="00000000">
            <w:pPr>
              <w:pStyle w:val="TAC"/>
              <w:overflowPunct w:val="0"/>
              <w:autoSpaceDE w:val="0"/>
              <w:autoSpaceDN w:val="0"/>
              <w:adjustRightInd w:val="0"/>
              <w:rPr>
                <w:rFonts w:eastAsia="SimSun"/>
                <w:szCs w:val="18"/>
                <w:lang w:val="en-US" w:eastAsia="zh-CN"/>
              </w:rPr>
            </w:pPr>
            <w:r>
              <w:rPr>
                <w:rFonts w:eastAsia="SimSun" w:hint="eastAsia"/>
                <w:szCs w:val="18"/>
                <w:lang w:val="en-US" w:eastAsia="zh-CN"/>
              </w:rPr>
              <w:t>n3</w:t>
            </w:r>
            <w:r>
              <w:rPr>
                <w:rFonts w:eastAsia="SimSun" w:hint="eastAsia"/>
                <w:szCs w:val="18"/>
                <w:vertAlign w:val="superscript"/>
                <w:lang w:val="en-US" w:eastAsia="zh-CN"/>
              </w:rPr>
              <w:t>8</w:t>
            </w:r>
          </w:p>
          <w:p w14:paraId="44C31594" w14:textId="77777777" w:rsidR="00501192" w:rsidRDefault="00000000">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0B1FB8DE" w14:textId="77777777" w:rsidR="00501192" w:rsidRDefault="00000000">
            <w:pPr>
              <w:pStyle w:val="TAC"/>
              <w:overflowPunct w:val="0"/>
              <w:autoSpaceDE w:val="0"/>
              <w:autoSpaceDN w:val="0"/>
              <w:adjustRightInd w:val="0"/>
              <w:rPr>
                <w:rFonts w:eastAsia="SimSun"/>
                <w:szCs w:val="18"/>
                <w:lang w:val="en-US" w:eastAsia="zh-CN"/>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B03D7EA" w14:textId="77777777" w:rsidR="00501192"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7F1FD9" w14:textId="77777777" w:rsidR="00501192"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5, 10, 15, 20, 25, 30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F59AA1" w14:textId="77777777" w:rsidR="00501192"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0</w:t>
            </w:r>
          </w:p>
          <w:p w14:paraId="7939E14F" w14:textId="77777777" w:rsidR="00501192" w:rsidRDefault="00501192">
            <w:pPr>
              <w:pStyle w:val="TAC"/>
              <w:overflowPunct w:val="0"/>
              <w:autoSpaceDE w:val="0"/>
              <w:autoSpaceDN w:val="0"/>
              <w:adjustRightInd w:val="0"/>
              <w:rPr>
                <w:lang w:val="en-US" w:eastAsia="zh-CN"/>
              </w:rPr>
            </w:pPr>
          </w:p>
        </w:tc>
      </w:tr>
      <w:tr w:rsidR="00501192" w14:paraId="7E9D13E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C0650F9" w14:textId="77777777" w:rsidR="00501192" w:rsidRDefault="00501192">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5D4B4E" w14:textId="77777777" w:rsidR="00501192" w:rsidRDefault="00501192">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1ECA14" w14:textId="77777777" w:rsidR="00501192"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73B1379" w14:textId="77777777" w:rsidR="00501192"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66B0E6" w14:textId="77777777" w:rsidR="00501192" w:rsidRDefault="00501192">
            <w:pPr>
              <w:pStyle w:val="TAC"/>
              <w:overflowPunct w:val="0"/>
              <w:autoSpaceDE w:val="0"/>
              <w:autoSpaceDN w:val="0"/>
              <w:adjustRightInd w:val="0"/>
              <w:rPr>
                <w:rFonts w:eastAsia="SimSun"/>
                <w:szCs w:val="18"/>
                <w:lang w:val="en-US" w:eastAsia="zh-CN"/>
              </w:rPr>
            </w:pPr>
          </w:p>
        </w:tc>
      </w:tr>
      <w:tr w:rsidR="00501192" w14:paraId="219FCD7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B11BFDD" w14:textId="77777777" w:rsidR="00501192" w:rsidRDefault="00501192">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FA7101" w14:textId="77777777" w:rsidR="00501192" w:rsidRDefault="00501192">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CE069B" w14:textId="77777777" w:rsidR="00501192"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6E060F2" w14:textId="77777777" w:rsidR="00501192"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5, 10, 15, 20, 25, 30, 40,</w:t>
            </w:r>
          </w:p>
        </w:tc>
        <w:tc>
          <w:tcPr>
            <w:tcW w:w="1360" w:type="dxa"/>
            <w:vMerge w:val="restart"/>
            <w:tcBorders>
              <w:top w:val="single" w:sz="4" w:space="0" w:color="auto"/>
              <w:left w:val="single" w:sz="4" w:space="0" w:color="auto"/>
              <w:right w:val="single" w:sz="4" w:space="0" w:color="auto"/>
            </w:tcBorders>
            <w:shd w:val="clear" w:color="auto" w:fill="auto"/>
            <w:vAlign w:val="center"/>
          </w:tcPr>
          <w:p w14:paraId="68F3E879" w14:textId="77777777" w:rsidR="00501192"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1</w:t>
            </w:r>
          </w:p>
          <w:p w14:paraId="702A4B83" w14:textId="77777777" w:rsidR="00501192" w:rsidRDefault="00501192">
            <w:pPr>
              <w:pStyle w:val="TAC"/>
              <w:overflowPunct w:val="0"/>
              <w:autoSpaceDE w:val="0"/>
              <w:autoSpaceDN w:val="0"/>
              <w:adjustRightInd w:val="0"/>
              <w:rPr>
                <w:lang w:val="en-US" w:eastAsia="zh-CN"/>
              </w:rPr>
            </w:pPr>
          </w:p>
        </w:tc>
      </w:tr>
      <w:tr w:rsidR="00501192" w14:paraId="2608872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9FEDD" w14:textId="77777777" w:rsidR="00501192" w:rsidRDefault="00501192">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31357" w14:textId="77777777" w:rsidR="00501192" w:rsidRDefault="00501192">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right w:val="single" w:sz="4" w:space="0" w:color="auto"/>
            </w:tcBorders>
            <w:vAlign w:val="center"/>
          </w:tcPr>
          <w:p w14:paraId="4C99CD24" w14:textId="77777777" w:rsidR="00501192"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5FC46E" w14:textId="77777777" w:rsidR="00501192"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10, 15, 20, 25, 30, 40, 50, 60, 70, 80, 90, 100</w:t>
            </w:r>
          </w:p>
        </w:tc>
        <w:tc>
          <w:tcPr>
            <w:tcW w:w="1360" w:type="dxa"/>
            <w:vMerge/>
            <w:tcBorders>
              <w:left w:val="single" w:sz="4" w:space="0" w:color="auto"/>
              <w:bottom w:val="single" w:sz="4" w:space="0" w:color="auto"/>
              <w:right w:val="single" w:sz="4" w:space="0" w:color="auto"/>
            </w:tcBorders>
            <w:shd w:val="clear" w:color="auto" w:fill="auto"/>
            <w:vAlign w:val="center"/>
          </w:tcPr>
          <w:p w14:paraId="4BFF8E72" w14:textId="77777777" w:rsidR="00501192" w:rsidRDefault="00501192">
            <w:pPr>
              <w:pStyle w:val="TAC"/>
              <w:overflowPunct w:val="0"/>
              <w:autoSpaceDE w:val="0"/>
              <w:autoSpaceDN w:val="0"/>
              <w:adjustRightInd w:val="0"/>
              <w:rPr>
                <w:rFonts w:eastAsia="SimSun"/>
                <w:szCs w:val="18"/>
                <w:lang w:val="en-US" w:eastAsia="zh-CN"/>
              </w:rPr>
            </w:pPr>
          </w:p>
        </w:tc>
      </w:tr>
    </w:tbl>
    <w:p w14:paraId="3034BD0E" w14:textId="77777777" w:rsidR="00501192" w:rsidRDefault="00000000">
      <w:pPr>
        <w:pStyle w:val="TAN"/>
        <w:rPr>
          <w:lang w:eastAsia="zh-CN"/>
        </w:rPr>
      </w:pPr>
      <w:r>
        <w:t xml:space="preserve">NOTE </w:t>
      </w:r>
      <w:r>
        <w:rPr>
          <w:lang w:eastAsia="zh-CN"/>
        </w:rPr>
        <w:t>8</w:t>
      </w:r>
      <w:r>
        <w:t>:</w:t>
      </w:r>
      <w:r>
        <w:tab/>
      </w:r>
      <w:r>
        <w:rPr>
          <w:rFonts w:hint="eastAsia"/>
        </w:rPr>
        <w:t>Power Class 2 is allowed for this uplink combination or single uplink carrier in this downlink/uplink combination</w:t>
      </w:r>
      <w:r>
        <w:rPr>
          <w:lang w:eastAsia="zh-CN"/>
        </w:rPr>
        <w:t>.</w:t>
      </w:r>
    </w:p>
    <w:p w14:paraId="7245812C" w14:textId="77777777" w:rsidR="00501192"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6F7972F0" w14:textId="77777777" w:rsidR="00501192" w:rsidRDefault="00501192">
      <w:pPr>
        <w:pStyle w:val="TH"/>
        <w:jc w:val="left"/>
        <w:rPr>
          <w:rFonts w:ascii="Times New Roman" w:eastAsia="SimSun" w:hAnsi="Times New Roman"/>
          <w:b w:val="0"/>
          <w:lang w:val="en-US" w:eastAsia="zh-CN"/>
        </w:rPr>
      </w:pPr>
    </w:p>
    <w:p w14:paraId="213B4811" w14:textId="77777777" w:rsidR="00501192" w:rsidRDefault="00000000">
      <w:pPr>
        <w:pStyle w:val="Heading3"/>
        <w:numPr>
          <w:ilvl w:val="2"/>
          <w:numId w:val="0"/>
        </w:numPr>
        <w:rPr>
          <w:lang w:eastAsia="zh-CN"/>
        </w:rPr>
      </w:pPr>
      <w:bookmarkStart w:id="91" w:name="_Toc4368"/>
      <w:bookmarkStart w:id="92" w:name="_Toc31318"/>
      <w:bookmarkStart w:id="93" w:name="_Toc2998"/>
      <w:bookmarkStart w:id="94" w:name="_Toc12216"/>
      <w:r>
        <w:t>5.</w:t>
      </w:r>
      <w:r>
        <w:rPr>
          <w:rFonts w:hint="eastAsia"/>
          <w:lang w:val="en-US"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91"/>
      <w:bookmarkEnd w:id="92"/>
      <w:bookmarkEnd w:id="93"/>
      <w:bookmarkEnd w:id="94"/>
    </w:p>
    <w:p w14:paraId="7A4876C9" w14:textId="77777777" w:rsidR="00501192" w:rsidRDefault="00000000">
      <w:pPr>
        <w:rPr>
          <w:i/>
          <w:color w:val="0000FF"/>
          <w:lang w:eastAsia="zh-CN"/>
        </w:rPr>
      </w:pPr>
      <w:r>
        <w:rPr>
          <w:i/>
          <w:color w:val="0000FF"/>
        </w:rPr>
        <w:t>&lt;Editor’s note:</w:t>
      </w:r>
      <w:r>
        <w:rPr>
          <w:rFonts w:hint="eastAsia"/>
          <w:i/>
          <w:color w:val="0000FF"/>
          <w:lang w:eastAsia="zh-CN"/>
        </w:rPr>
        <w:t xml:space="preserve"> This </w:t>
      </w:r>
      <w:r>
        <w:rPr>
          <w:rFonts w:hint="eastAsia"/>
          <w:i/>
          <w:color w:val="0000FF"/>
          <w:lang w:val="en-US" w:eastAsia="zh-CN"/>
        </w:rPr>
        <w:t>part</w:t>
      </w:r>
      <w:r>
        <w:rPr>
          <w:rFonts w:hint="eastAsia"/>
          <w:i/>
          <w:color w:val="0000FF"/>
          <w:lang w:eastAsia="zh-CN"/>
        </w:rPr>
        <w:t xml:space="preserve"> will capture the Reference </w:t>
      </w:r>
      <w:r>
        <w:rPr>
          <w:i/>
          <w:color w:val="0000FF"/>
          <w:lang w:eastAsia="zh-CN"/>
        </w:rPr>
        <w:t>sensitivity</w:t>
      </w:r>
      <w:r>
        <w:rPr>
          <w:rFonts w:hint="eastAsia"/>
          <w:i/>
          <w:color w:val="0000FF"/>
          <w:lang w:eastAsia="zh-CN"/>
        </w:rPr>
        <w:t xml:space="preserve"> </w:t>
      </w:r>
      <w:r>
        <w:rPr>
          <w:rFonts w:hint="eastAsia"/>
          <w:i/>
          <w:color w:val="0000FF"/>
          <w:lang w:val="en-US" w:eastAsia="zh-CN"/>
        </w:rPr>
        <w:t>degradation for specified band combination(s)</w:t>
      </w:r>
      <w:r>
        <w:rPr>
          <w:rFonts w:hint="eastAsia"/>
          <w:i/>
          <w:color w:val="0000FF"/>
          <w:lang w:eastAsia="zh-CN"/>
        </w:rPr>
        <w:t>, please use the same table format as in 38101-1. &gt;</w:t>
      </w:r>
    </w:p>
    <w:p w14:paraId="4901E937" w14:textId="77777777" w:rsidR="00501192" w:rsidRDefault="00000000">
      <w:pPr>
        <w:jc w:val="center"/>
        <w:rPr>
          <w:rFonts w:ascii="Arial" w:eastAsia="SimSun" w:hAnsi="Arial" w:cs="Arial"/>
          <w:b/>
          <w:bCs/>
          <w:lang w:val="en-US" w:eastAsia="zh-CN"/>
        </w:rPr>
      </w:pPr>
      <w:r>
        <w:rPr>
          <w:rFonts w:ascii="Arial" w:hAnsi="Arial" w:cs="Arial"/>
          <w:b/>
          <w:bCs/>
        </w:rPr>
        <w:t xml:space="preserve">Table </w:t>
      </w:r>
      <w:r>
        <w:rPr>
          <w:rFonts w:ascii="Arial" w:hAnsi="Arial" w:cs="Arial" w:hint="eastAsia"/>
          <w:b/>
          <w:bCs/>
          <w:lang w:val="en-US" w:eastAsia="zh-CN"/>
        </w:rPr>
        <w:t>5.2.2-1</w:t>
      </w:r>
      <w:r>
        <w:rPr>
          <w:rFonts w:ascii="Arial" w:hAnsi="Arial" w:cs="Arial"/>
          <w:b/>
          <w:bCs/>
        </w:rPr>
        <w:t>: Reference sensitivity exceptions and uplink/downlink configurations due to UL harmonic from a PC2 aggressor NR UL band for NR DL CA FR1</w:t>
      </w:r>
      <w:r>
        <w:rPr>
          <w:rFonts w:ascii="Arial" w:eastAsia="SimSun" w:hAnsi="Arial" w:cs="Arial" w:hint="eastAsia"/>
          <w:b/>
          <w:bCs/>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737"/>
        <w:gridCol w:w="737"/>
        <w:gridCol w:w="776"/>
        <w:gridCol w:w="835"/>
        <w:gridCol w:w="1543"/>
        <w:gridCol w:w="776"/>
        <w:gridCol w:w="665"/>
        <w:gridCol w:w="1217"/>
        <w:gridCol w:w="1259"/>
      </w:tblGrid>
      <w:tr w:rsidR="00501192" w14:paraId="0C89369F" w14:textId="77777777">
        <w:trPr>
          <w:trHeight w:val="732"/>
          <w:jc w:val="center"/>
        </w:trPr>
        <w:tc>
          <w:tcPr>
            <w:tcW w:w="0" w:type="auto"/>
            <w:vMerge w:val="restart"/>
            <w:vAlign w:val="center"/>
          </w:tcPr>
          <w:p w14:paraId="695CC7E8" w14:textId="77777777" w:rsidR="00501192" w:rsidRDefault="00000000">
            <w:pPr>
              <w:spacing w:after="0"/>
              <w:jc w:val="center"/>
              <w:rPr>
                <w:rFonts w:ascii="Arial" w:eastAsia="SimSun" w:hAnsi="Arial" w:cs="Arial"/>
                <w:b/>
                <w:bCs/>
                <w:sz w:val="18"/>
                <w:szCs w:val="18"/>
                <w:lang w:val="en-US" w:eastAsia="zh-CN"/>
              </w:rPr>
            </w:pPr>
            <w:r>
              <w:rPr>
                <w:rFonts w:ascii="Arial" w:hAnsi="Arial" w:cs="Arial" w:hint="eastAsia"/>
                <w:b/>
                <w:bCs/>
                <w:sz w:val="18"/>
                <w:szCs w:val="18"/>
                <w:lang w:val="en-US" w:eastAsia="zh-CN"/>
              </w:rPr>
              <w:t>Source</w:t>
            </w:r>
          </w:p>
        </w:tc>
        <w:tc>
          <w:tcPr>
            <w:tcW w:w="0" w:type="auto"/>
            <w:vMerge w:val="restart"/>
            <w:vAlign w:val="center"/>
          </w:tcPr>
          <w:p w14:paraId="276E02D3" w14:textId="77777777" w:rsidR="00501192"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26F0F93" w14:textId="77777777" w:rsidR="00501192"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39B559B6" w14:textId="77777777" w:rsidR="00501192"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D3F76C0" w14:textId="77777777" w:rsidR="00501192"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06BBA993" w14:textId="77777777" w:rsidR="00501192"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68652FC3" w14:textId="77777777" w:rsidR="00501192"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0CE630FF" w14:textId="77777777" w:rsidR="00501192"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75F2625A" w14:textId="77777777" w:rsidR="00501192"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EB40DFB" w14:textId="77777777" w:rsidR="00501192"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501192" w14:paraId="7D14CFF0" w14:textId="77777777">
        <w:trPr>
          <w:trHeight w:val="492"/>
          <w:jc w:val="center"/>
        </w:trPr>
        <w:tc>
          <w:tcPr>
            <w:tcW w:w="0" w:type="auto"/>
            <w:vMerge/>
            <w:vAlign w:val="center"/>
          </w:tcPr>
          <w:p w14:paraId="07011C8D" w14:textId="77777777" w:rsidR="00501192" w:rsidRDefault="00501192">
            <w:pPr>
              <w:spacing w:after="0"/>
              <w:rPr>
                <w:rFonts w:ascii="Arial" w:hAnsi="Arial" w:cs="Arial"/>
                <w:b/>
                <w:bCs/>
                <w:sz w:val="18"/>
                <w:szCs w:val="18"/>
              </w:rPr>
            </w:pPr>
          </w:p>
        </w:tc>
        <w:tc>
          <w:tcPr>
            <w:tcW w:w="0" w:type="auto"/>
            <w:vMerge/>
            <w:vAlign w:val="center"/>
          </w:tcPr>
          <w:p w14:paraId="50B0F5D5" w14:textId="77777777" w:rsidR="00501192" w:rsidRDefault="00501192">
            <w:pPr>
              <w:spacing w:after="0"/>
              <w:rPr>
                <w:rFonts w:ascii="Arial" w:hAnsi="Arial" w:cs="Arial"/>
                <w:b/>
                <w:bCs/>
                <w:sz w:val="18"/>
                <w:szCs w:val="18"/>
              </w:rPr>
            </w:pPr>
          </w:p>
        </w:tc>
        <w:tc>
          <w:tcPr>
            <w:tcW w:w="0" w:type="auto"/>
            <w:vMerge/>
            <w:vAlign w:val="center"/>
          </w:tcPr>
          <w:p w14:paraId="2FD3D774" w14:textId="77777777" w:rsidR="00501192" w:rsidRDefault="00501192">
            <w:pPr>
              <w:spacing w:after="0"/>
              <w:rPr>
                <w:rFonts w:ascii="Arial" w:hAnsi="Arial" w:cs="Arial"/>
                <w:b/>
                <w:bCs/>
                <w:sz w:val="18"/>
                <w:szCs w:val="18"/>
              </w:rPr>
            </w:pPr>
          </w:p>
        </w:tc>
        <w:tc>
          <w:tcPr>
            <w:tcW w:w="0" w:type="auto"/>
            <w:vAlign w:val="center"/>
          </w:tcPr>
          <w:p w14:paraId="6CFD4645" w14:textId="77777777" w:rsidR="00501192"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B7DA9B2" w14:textId="77777777" w:rsidR="00501192"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2EE3E968" w14:textId="77777777" w:rsidR="00501192"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787E0927" w14:textId="77777777" w:rsidR="00501192"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6321D39" w14:textId="77777777" w:rsidR="00501192"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1B97D785" w14:textId="77777777" w:rsidR="00501192" w:rsidRDefault="00501192">
            <w:pPr>
              <w:spacing w:after="0"/>
              <w:rPr>
                <w:rFonts w:ascii="Arial" w:hAnsi="Arial" w:cs="Arial"/>
                <w:b/>
                <w:bCs/>
                <w:sz w:val="18"/>
                <w:szCs w:val="18"/>
                <w:lang w:eastAsia="zh-CN"/>
              </w:rPr>
            </w:pPr>
          </w:p>
        </w:tc>
        <w:tc>
          <w:tcPr>
            <w:tcW w:w="0" w:type="auto"/>
            <w:vMerge/>
            <w:vAlign w:val="center"/>
          </w:tcPr>
          <w:p w14:paraId="2B33CB8E" w14:textId="77777777" w:rsidR="00501192" w:rsidRDefault="00501192">
            <w:pPr>
              <w:spacing w:after="0"/>
              <w:rPr>
                <w:rFonts w:ascii="Arial" w:hAnsi="Arial" w:cs="Arial"/>
                <w:b/>
                <w:bCs/>
                <w:sz w:val="18"/>
                <w:szCs w:val="18"/>
                <w:lang w:eastAsia="zh-CN"/>
              </w:rPr>
            </w:pPr>
          </w:p>
        </w:tc>
      </w:tr>
      <w:tr w:rsidR="00501192" w14:paraId="40894C94" w14:textId="77777777">
        <w:trPr>
          <w:trHeight w:val="300"/>
          <w:jc w:val="center"/>
        </w:trPr>
        <w:tc>
          <w:tcPr>
            <w:tcW w:w="0" w:type="auto"/>
            <w:vAlign w:val="center"/>
          </w:tcPr>
          <w:p w14:paraId="227A23B9" w14:textId="77777777" w:rsidR="00501192" w:rsidRDefault="00000000">
            <w:pPr>
              <w:spacing w:after="0"/>
              <w:jc w:val="center"/>
              <w:rPr>
                <w:rFonts w:ascii="Arial" w:hAnsi="Arial" w:cs="Arial"/>
                <w:sz w:val="18"/>
                <w:szCs w:val="18"/>
                <w:lang w:val="en-US" w:eastAsia="zh-CN"/>
              </w:rPr>
            </w:pPr>
            <w:r>
              <w:rPr>
                <w:rFonts w:ascii="Arial" w:hAnsi="Arial" w:cs="Arial" w:hint="eastAsia"/>
                <w:sz w:val="18"/>
                <w:szCs w:val="18"/>
                <w:lang w:eastAsia="zh-CN"/>
              </w:rPr>
              <w:t>R4-2215895</w:t>
            </w:r>
            <w:r>
              <w:rPr>
                <w:rFonts w:ascii="Arial" w:hAnsi="Arial" w:cs="Arial" w:hint="eastAsia"/>
                <w:sz w:val="18"/>
                <w:szCs w:val="18"/>
                <w:lang w:val="en-US" w:eastAsia="zh-CN"/>
              </w:rPr>
              <w:t xml:space="preserve"> (ZTE, CU)</w:t>
            </w:r>
          </w:p>
        </w:tc>
        <w:tc>
          <w:tcPr>
            <w:tcW w:w="0" w:type="auto"/>
            <w:vAlign w:val="center"/>
          </w:tcPr>
          <w:p w14:paraId="42B93BA9" w14:textId="77777777" w:rsidR="00501192"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573298DC" w14:textId="77777777" w:rsidR="00501192"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B1F214A" w14:textId="77777777" w:rsidR="00501192"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5</w:t>
            </w:r>
          </w:p>
        </w:tc>
        <w:tc>
          <w:tcPr>
            <w:tcW w:w="0" w:type="auto"/>
            <w:vAlign w:val="center"/>
          </w:tcPr>
          <w:p w14:paraId="044CE6E8" w14:textId="77777777" w:rsidR="00501192"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15</w:t>
            </w:r>
          </w:p>
        </w:tc>
        <w:tc>
          <w:tcPr>
            <w:tcW w:w="0" w:type="auto"/>
            <w:noWrap/>
            <w:vAlign w:val="center"/>
          </w:tcPr>
          <w:p w14:paraId="15430FA7" w14:textId="77777777" w:rsidR="00501192"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8BC2414" w14:textId="77777777" w:rsidR="00501192" w:rsidRDefault="00000000">
            <w:pPr>
              <w:spacing w:after="0"/>
              <w:jc w:val="center"/>
              <w:rPr>
                <w:rFonts w:ascii="Arial" w:eastAsia="SimSun" w:hAnsi="Arial" w:cs="Arial"/>
                <w:sz w:val="18"/>
                <w:szCs w:val="18"/>
                <w:lang w:eastAsia="zh-CN"/>
              </w:rPr>
            </w:pPr>
            <w:r>
              <w:rPr>
                <w:rFonts w:ascii="Arial" w:hAnsi="Arial" w:cs="Arial"/>
                <w:sz w:val="18"/>
                <w:szCs w:val="18"/>
                <w:lang w:eastAsia="zh-CN"/>
              </w:rPr>
              <w:t>10</w:t>
            </w:r>
          </w:p>
        </w:tc>
        <w:tc>
          <w:tcPr>
            <w:tcW w:w="0" w:type="auto"/>
            <w:noWrap/>
            <w:vAlign w:val="center"/>
          </w:tcPr>
          <w:p w14:paraId="74C0E5C2" w14:textId="77777777" w:rsidR="00501192" w:rsidRDefault="00000000">
            <w:pPr>
              <w:spacing w:after="0"/>
              <w:jc w:val="center"/>
              <w:rPr>
                <w:rFonts w:ascii="Arial" w:eastAsia="SimSun" w:hAnsi="Arial" w:cs="Arial"/>
                <w:bCs/>
                <w:sz w:val="18"/>
                <w:szCs w:val="18"/>
                <w:lang w:val="en-US" w:eastAsia="zh-CN"/>
              </w:rPr>
            </w:pPr>
            <w:r>
              <w:rPr>
                <w:rFonts w:ascii="Arial" w:eastAsia="SimSun" w:hAnsi="Arial" w:cs="Arial"/>
                <w:bCs/>
                <w:sz w:val="18"/>
                <w:szCs w:val="18"/>
                <w:lang w:val="en-US" w:eastAsia="zh-CN"/>
              </w:rPr>
              <w:t>26.2</w:t>
            </w:r>
          </w:p>
        </w:tc>
        <w:tc>
          <w:tcPr>
            <w:tcW w:w="0" w:type="auto"/>
            <w:vAlign w:val="center"/>
          </w:tcPr>
          <w:p w14:paraId="273B4328" w14:textId="77777777" w:rsidR="00501192"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NOTE 2</w:t>
            </w:r>
          </w:p>
        </w:tc>
        <w:tc>
          <w:tcPr>
            <w:tcW w:w="0" w:type="auto"/>
            <w:vAlign w:val="center"/>
          </w:tcPr>
          <w:p w14:paraId="278C1CCA"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45394142" w14:textId="77777777" w:rsidR="00501192"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direct-hit</w:t>
            </w:r>
          </w:p>
        </w:tc>
      </w:tr>
      <w:tr w:rsidR="00501192" w14:paraId="446042BB" w14:textId="77777777">
        <w:trPr>
          <w:trHeight w:val="300"/>
          <w:jc w:val="center"/>
        </w:trPr>
        <w:tc>
          <w:tcPr>
            <w:tcW w:w="0" w:type="auto"/>
            <w:vAlign w:val="center"/>
          </w:tcPr>
          <w:p w14:paraId="6E4BAE2B" w14:textId="77777777" w:rsidR="00501192" w:rsidRDefault="00000000">
            <w:pPr>
              <w:spacing w:after="0"/>
              <w:jc w:val="center"/>
              <w:rPr>
                <w:rFonts w:ascii="Arial" w:hAnsi="Arial" w:cs="Arial"/>
                <w:sz w:val="18"/>
                <w:szCs w:val="18"/>
                <w:lang w:val="en-US" w:eastAsia="zh-CN"/>
              </w:rPr>
            </w:pPr>
            <w:r>
              <w:rPr>
                <w:rFonts w:ascii="Arial" w:hAnsi="Arial" w:cs="Arial" w:hint="eastAsia"/>
                <w:sz w:val="18"/>
                <w:szCs w:val="18"/>
                <w:lang w:eastAsia="zh-CN"/>
              </w:rPr>
              <w:t>R4-2215660</w:t>
            </w:r>
            <w:r>
              <w:rPr>
                <w:rFonts w:ascii="Arial" w:hAnsi="Arial" w:cs="Arial" w:hint="eastAsia"/>
                <w:sz w:val="18"/>
                <w:szCs w:val="18"/>
                <w:lang w:val="en-US" w:eastAsia="zh-CN"/>
              </w:rPr>
              <w:t xml:space="preserve"> (Apple)</w:t>
            </w:r>
          </w:p>
        </w:tc>
        <w:tc>
          <w:tcPr>
            <w:tcW w:w="0" w:type="auto"/>
            <w:vAlign w:val="center"/>
          </w:tcPr>
          <w:p w14:paraId="686590BE" w14:textId="77777777" w:rsidR="00501192"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1B6EC33C" w14:textId="77777777" w:rsidR="00501192"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3449218"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8A54628"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7816983"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AB9B69C" w14:textId="77777777" w:rsidR="00501192"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19F476E" w14:textId="77777777" w:rsidR="00501192"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28.1</w:t>
            </w:r>
          </w:p>
        </w:tc>
        <w:tc>
          <w:tcPr>
            <w:tcW w:w="0" w:type="auto"/>
            <w:vAlign w:val="center"/>
          </w:tcPr>
          <w:p w14:paraId="568408BF"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25073A9"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0371EB65"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01192" w14:paraId="30F482A0" w14:textId="77777777">
        <w:trPr>
          <w:trHeight w:val="300"/>
          <w:jc w:val="center"/>
        </w:trPr>
        <w:tc>
          <w:tcPr>
            <w:tcW w:w="0" w:type="auto"/>
            <w:vAlign w:val="center"/>
          </w:tcPr>
          <w:p w14:paraId="3BECCCE3" w14:textId="77777777" w:rsidR="00501192" w:rsidRDefault="00000000">
            <w:pPr>
              <w:spacing w:after="0"/>
              <w:jc w:val="center"/>
              <w:rPr>
                <w:rFonts w:ascii="Arial" w:hAnsi="Arial" w:cs="Arial"/>
                <w:sz w:val="18"/>
                <w:szCs w:val="18"/>
                <w:lang w:val="en-US" w:eastAsia="zh-CN"/>
              </w:rPr>
            </w:pPr>
            <w:r>
              <w:rPr>
                <w:rFonts w:ascii="Arial" w:hAnsi="Arial" w:cs="Arial" w:hint="eastAsia"/>
                <w:sz w:val="18"/>
                <w:szCs w:val="18"/>
                <w:lang w:eastAsia="zh-CN"/>
              </w:rPr>
              <w:t>R4- 2302731</w:t>
            </w:r>
            <w:r>
              <w:rPr>
                <w:rFonts w:ascii="Arial" w:hAnsi="Arial" w:cs="Arial" w:hint="eastAsia"/>
                <w:sz w:val="18"/>
                <w:szCs w:val="18"/>
                <w:lang w:val="en-US" w:eastAsia="zh-CN"/>
              </w:rPr>
              <w:t xml:space="preserve"> (Huawei, HiSilicon)</w:t>
            </w:r>
          </w:p>
        </w:tc>
        <w:tc>
          <w:tcPr>
            <w:tcW w:w="0" w:type="auto"/>
            <w:vAlign w:val="center"/>
          </w:tcPr>
          <w:p w14:paraId="067CE8D9" w14:textId="77777777" w:rsidR="00501192"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0FD9225" w14:textId="77777777" w:rsidR="00501192"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ADC4998"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0000FE2"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D6E10E7"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28B4E2A" w14:textId="77777777" w:rsidR="00501192"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5427435" w14:textId="77777777" w:rsidR="00501192"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26.9</w:t>
            </w:r>
          </w:p>
        </w:tc>
        <w:tc>
          <w:tcPr>
            <w:tcW w:w="0" w:type="auto"/>
            <w:vAlign w:val="center"/>
          </w:tcPr>
          <w:p w14:paraId="0170CBA8"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F419A8F"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72D3586F"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01192" w14:paraId="361013D3" w14:textId="77777777">
        <w:trPr>
          <w:trHeight w:val="300"/>
          <w:jc w:val="center"/>
        </w:trPr>
        <w:tc>
          <w:tcPr>
            <w:tcW w:w="0" w:type="auto"/>
            <w:vAlign w:val="center"/>
          </w:tcPr>
          <w:p w14:paraId="2F4407F9" w14:textId="77777777" w:rsidR="00501192" w:rsidRDefault="00000000">
            <w:pPr>
              <w:spacing w:after="0"/>
              <w:jc w:val="center"/>
              <w:rPr>
                <w:rFonts w:ascii="Arial" w:hAnsi="Arial" w:cs="Arial"/>
                <w:sz w:val="18"/>
                <w:szCs w:val="18"/>
                <w:lang w:eastAsia="zh-CN"/>
              </w:rPr>
            </w:pPr>
            <w:r>
              <w:rPr>
                <w:rFonts w:ascii="Arial" w:hAnsi="Arial" w:cs="Arial" w:hint="eastAsia"/>
                <w:sz w:val="18"/>
                <w:szCs w:val="18"/>
                <w:lang w:eastAsia="zh-CN"/>
              </w:rPr>
              <w:t>R4-2215895</w:t>
            </w:r>
            <w:r>
              <w:rPr>
                <w:rFonts w:ascii="Arial" w:hAnsi="Arial" w:cs="Arial" w:hint="eastAsia"/>
                <w:sz w:val="18"/>
                <w:szCs w:val="18"/>
                <w:lang w:val="en-US" w:eastAsia="zh-CN"/>
              </w:rPr>
              <w:t xml:space="preserve"> (ZTE, CU)</w:t>
            </w:r>
          </w:p>
        </w:tc>
        <w:tc>
          <w:tcPr>
            <w:tcW w:w="0" w:type="auto"/>
            <w:vAlign w:val="center"/>
          </w:tcPr>
          <w:p w14:paraId="5FF298BF" w14:textId="77777777" w:rsidR="00501192"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78DAC78D" w14:textId="77777777" w:rsidR="00501192"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C266933" w14:textId="77777777" w:rsidR="00501192"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10</w:t>
            </w:r>
          </w:p>
        </w:tc>
        <w:tc>
          <w:tcPr>
            <w:tcW w:w="0" w:type="auto"/>
            <w:vAlign w:val="center"/>
          </w:tcPr>
          <w:p w14:paraId="689EC8D4" w14:textId="77777777" w:rsidR="00501192"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15</w:t>
            </w:r>
          </w:p>
        </w:tc>
        <w:tc>
          <w:tcPr>
            <w:tcW w:w="0" w:type="auto"/>
            <w:noWrap/>
            <w:vAlign w:val="center"/>
          </w:tcPr>
          <w:p w14:paraId="2E8B5E3C" w14:textId="77777777" w:rsidR="00501192"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3AAE8E2" w14:textId="77777777" w:rsidR="00501192" w:rsidRDefault="00000000">
            <w:pPr>
              <w:spacing w:after="0"/>
              <w:jc w:val="center"/>
              <w:rPr>
                <w:rFonts w:ascii="Arial" w:eastAsia="SimSun" w:hAnsi="Arial" w:cs="Arial"/>
                <w:sz w:val="18"/>
                <w:szCs w:val="18"/>
                <w:lang w:eastAsia="zh-CN"/>
              </w:rPr>
            </w:pPr>
            <w:r>
              <w:rPr>
                <w:rFonts w:ascii="Arial" w:hAnsi="Arial" w:cs="Arial"/>
                <w:sz w:val="18"/>
                <w:szCs w:val="18"/>
                <w:lang w:eastAsia="zh-CN"/>
              </w:rPr>
              <w:t>100</w:t>
            </w:r>
          </w:p>
        </w:tc>
        <w:tc>
          <w:tcPr>
            <w:tcW w:w="0" w:type="auto"/>
            <w:noWrap/>
            <w:vAlign w:val="center"/>
          </w:tcPr>
          <w:p w14:paraId="3EB4EBB6" w14:textId="77777777" w:rsidR="00501192" w:rsidRDefault="00000000">
            <w:pPr>
              <w:spacing w:after="0"/>
              <w:jc w:val="center"/>
              <w:rPr>
                <w:rFonts w:ascii="Arial" w:eastAsia="SimSun" w:hAnsi="Arial" w:cs="Arial"/>
                <w:bCs/>
                <w:sz w:val="18"/>
                <w:szCs w:val="18"/>
                <w:lang w:val="en-US" w:eastAsia="zh-CN"/>
              </w:rPr>
            </w:pPr>
            <w:r>
              <w:rPr>
                <w:rFonts w:ascii="Arial" w:eastAsia="SimSun" w:hAnsi="Arial" w:cs="Arial" w:hint="eastAsia"/>
                <w:bCs/>
                <w:sz w:val="18"/>
                <w:szCs w:val="18"/>
                <w:lang w:val="en-US" w:eastAsia="zh-CN"/>
              </w:rPr>
              <w:t>16.6</w:t>
            </w:r>
          </w:p>
        </w:tc>
        <w:tc>
          <w:tcPr>
            <w:tcW w:w="0" w:type="auto"/>
            <w:vAlign w:val="center"/>
          </w:tcPr>
          <w:p w14:paraId="3DC37524" w14:textId="77777777" w:rsidR="00501192"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NOTE 2</w:t>
            </w:r>
          </w:p>
        </w:tc>
        <w:tc>
          <w:tcPr>
            <w:tcW w:w="0" w:type="auto"/>
            <w:vAlign w:val="center"/>
          </w:tcPr>
          <w:p w14:paraId="0E71BF9F"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3CD0EC90" w14:textId="77777777" w:rsidR="00501192"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direct-hit</w:t>
            </w:r>
          </w:p>
        </w:tc>
      </w:tr>
      <w:tr w:rsidR="00501192" w14:paraId="40BC29F0" w14:textId="77777777">
        <w:trPr>
          <w:trHeight w:val="300"/>
          <w:jc w:val="center"/>
        </w:trPr>
        <w:tc>
          <w:tcPr>
            <w:tcW w:w="0" w:type="auto"/>
            <w:vAlign w:val="center"/>
          </w:tcPr>
          <w:p w14:paraId="21D55262" w14:textId="77777777" w:rsidR="00501192" w:rsidRDefault="00501192">
            <w:pPr>
              <w:spacing w:after="0"/>
              <w:jc w:val="both"/>
              <w:rPr>
                <w:rFonts w:ascii="Arial" w:hAnsi="Arial" w:cs="Arial"/>
                <w:sz w:val="18"/>
                <w:szCs w:val="15"/>
                <w:lang w:eastAsia="ja-JP"/>
              </w:rPr>
            </w:pPr>
          </w:p>
        </w:tc>
        <w:tc>
          <w:tcPr>
            <w:tcW w:w="0" w:type="auto"/>
            <w:gridSpan w:val="9"/>
            <w:vAlign w:val="center"/>
          </w:tcPr>
          <w:p w14:paraId="0FC62D15" w14:textId="77777777" w:rsidR="00501192" w:rsidRDefault="00000000">
            <w:pPr>
              <w:spacing w:after="0"/>
              <w:jc w:val="both"/>
              <w:rPr>
                <w:rFonts w:ascii="Arial" w:hAnsi="Arial" w:cs="Arial"/>
                <w:bCs/>
                <w:sz w:val="18"/>
                <w:szCs w:val="18"/>
                <w:lang w:eastAsia="zh-CN"/>
              </w:rPr>
            </w:pPr>
            <w:r>
              <w:rPr>
                <w:rFonts w:ascii="Arial" w:hAnsi="Arial" w:cs="Arial"/>
                <w:sz w:val="18"/>
                <w:szCs w:val="15"/>
                <w:lang w:eastAsia="ja-JP"/>
              </w:rPr>
              <w:t>NOTE 2:</w:t>
            </w:r>
            <w:r>
              <w:rPr>
                <w:rFonts w:ascii="Arial" w:hAnsi="Arial" w:cs="Arial"/>
                <w:sz w:val="18"/>
                <w:szCs w:val="15"/>
                <w:lang w:eastAsia="ja-JP"/>
              </w:rPr>
              <w:tab/>
              <w:t xml:space="preserve">The requirements should be verified for UL NR-ARFCN of the aggressor (high) band (superscript HB) such that </w:t>
            </w:r>
            <w:r>
              <w:rPr>
                <w:rFonts w:ascii="Arial" w:hAnsi="Arial" w:cs="Arial"/>
                <w:sz w:val="18"/>
                <w:szCs w:val="15"/>
                <w:lang w:eastAsia="ja-JP"/>
              </w:rPr>
              <w:object w:dxaOrig="1560" w:dyaOrig="231" w14:anchorId="632BB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1.5pt" o:ole="">
                  <v:imagedata r:id="rId11" o:title=""/>
                </v:shape>
                <o:OLEObject Type="Embed" ProgID="Equation.3" ShapeID="_x0000_i1025" DrawAspect="Content" ObjectID="_1778757693" r:id="rId12"/>
              </w:object>
            </w:r>
            <w:r>
              <w:rPr>
                <w:rFonts w:ascii="Arial" w:hAnsi="Arial" w:cs="Arial"/>
                <w:sz w:val="18"/>
                <w:szCs w:val="15"/>
                <w:lang w:eastAsia="ja-JP"/>
              </w:rPr>
              <w:t xml:space="preserve">in MHz and </w:t>
            </w:r>
            <w:r>
              <w:rPr>
                <w:rFonts w:ascii="Arial" w:hAnsi="Arial" w:cs="Arial"/>
                <w:sz w:val="18"/>
                <w:szCs w:val="15"/>
                <w:lang w:eastAsia="ja-JP"/>
              </w:rPr>
              <w:object w:dxaOrig="4080" w:dyaOrig="231" w14:anchorId="1FDBCCA6">
                <v:shape id="_x0000_i1026" type="#_x0000_t75" style="width:204pt;height:11.5pt" o:ole="">
                  <v:imagedata r:id="rId13" o:title=""/>
                </v:shape>
                <o:OLEObject Type="Embed" ProgID="Equation.3" ShapeID="_x0000_i1026" DrawAspect="Content" ObjectID="_1778757694" r:id="rId14"/>
              </w:object>
            </w:r>
            <w:r>
              <w:rPr>
                <w:rFonts w:ascii="Arial" w:hAnsi="Arial" w:cs="Arial"/>
                <w:sz w:val="18"/>
                <w:szCs w:val="15"/>
                <w:lang w:eastAsia="ja-JP"/>
              </w:rPr>
              <w:t xml:space="preserve"> with</w:t>
            </w:r>
            <w:r>
              <w:rPr>
                <w:rFonts w:ascii="Arial" w:hAnsi="Arial" w:cs="Arial"/>
                <w:sz w:val="18"/>
                <w:szCs w:val="15"/>
                <w:lang w:eastAsia="ja-JP"/>
              </w:rPr>
              <w:object w:dxaOrig="231" w:dyaOrig="231" w14:anchorId="4E46AD4F">
                <v:shape id="_x0000_i1027" type="#_x0000_t75" style="width:11.5pt;height:11.5pt" o:ole="">
                  <v:imagedata r:id="rId15" o:title=""/>
                </v:shape>
                <o:OLEObject Type="Embed" ProgID="Equation.3" ShapeID="_x0000_i1027" DrawAspect="Content" ObjectID="_1778757695" r:id="rId16"/>
              </w:object>
            </w:r>
            <w:r>
              <w:rPr>
                <w:rFonts w:ascii="Arial" w:hAnsi="Arial" w:cs="Arial"/>
                <w:sz w:val="18"/>
                <w:szCs w:val="15"/>
                <w:lang w:eastAsia="ja-JP"/>
              </w:rPr>
              <w:t xml:space="preserve"> carrier frequency in the victim (lower) band in MHz and </w:t>
            </w:r>
            <w:r>
              <w:rPr>
                <w:rFonts w:ascii="Arial" w:hAnsi="Arial" w:cs="Arial"/>
                <w:sz w:val="18"/>
                <w:szCs w:val="15"/>
                <w:lang w:eastAsia="ja-JP"/>
              </w:rPr>
              <w:object w:dxaOrig="720" w:dyaOrig="231" w14:anchorId="08738199">
                <v:shape id="_x0000_i1028" type="#_x0000_t75" style="width:36pt;height:11.5pt" o:ole="">
                  <v:imagedata r:id="rId17" o:title=""/>
                </v:shape>
                <o:OLEObject Type="Embed" ProgID="Equation.3" ShapeID="_x0000_i1028" DrawAspect="Content" ObjectID="_1778757696" r:id="rId18"/>
              </w:object>
            </w:r>
            <w:r>
              <w:rPr>
                <w:rFonts w:ascii="Arial" w:hAnsi="Arial" w:cs="Arial"/>
                <w:sz w:val="18"/>
                <w:szCs w:val="15"/>
                <w:lang w:eastAsia="ja-JP"/>
              </w:rPr>
              <w:t xml:space="preserve"> the channel bandwidth configured in the higher band.</w:t>
            </w:r>
          </w:p>
        </w:tc>
      </w:tr>
    </w:tbl>
    <w:p w14:paraId="0DA1B595" w14:textId="77777777" w:rsidR="00501192" w:rsidRDefault="00501192">
      <w:pPr>
        <w:keepNext/>
        <w:keepLines/>
        <w:spacing w:before="60"/>
        <w:jc w:val="center"/>
        <w:rPr>
          <w:rFonts w:ascii="Arial" w:eastAsia="PMingLiU" w:hAnsi="Arial" w:cs="Arial"/>
          <w:b/>
          <w:bCs/>
          <w:lang w:val="en-US" w:eastAsia="zh-CN"/>
        </w:rPr>
      </w:pPr>
    </w:p>
    <w:p w14:paraId="0FBFBCFE" w14:textId="77777777" w:rsidR="00501192" w:rsidRDefault="00000000">
      <w:pPr>
        <w:keepNext/>
        <w:keepLines/>
        <w:spacing w:before="60"/>
        <w:jc w:val="center"/>
        <w:rPr>
          <w:rFonts w:ascii="Arial" w:eastAsia="PMingLiU" w:hAnsi="Arial" w:cs="Arial"/>
          <w:b/>
          <w:bCs/>
          <w:lang w:val="en-US" w:eastAsia="zh-CN"/>
        </w:rPr>
      </w:pPr>
      <w:r>
        <w:rPr>
          <w:rFonts w:ascii="Arial" w:hAnsi="Arial" w:cs="Arial"/>
          <w:b/>
          <w:bCs/>
          <w:lang w:val="en-US"/>
        </w:rPr>
        <w:t>Table 5.</w:t>
      </w:r>
      <w:r>
        <w:rPr>
          <w:rFonts w:ascii="Arial" w:hAnsi="Arial" w:cs="Arial" w:hint="eastAsia"/>
          <w:b/>
          <w:bCs/>
          <w:lang w:val="en-US" w:eastAsia="zh-CN"/>
        </w:rPr>
        <w:t>2.2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b/>
          <w:bCs/>
        </w:rPr>
        <w:t>Reference sensitivity exceptions and uplink/downlink configurations due to UL harmonic from a PC2 aggressor NR UL band for NR DL CA FR1</w:t>
      </w:r>
      <w:r>
        <w:rPr>
          <w:rFonts w:ascii="Arial" w:eastAsia="SimSun" w:hAnsi="Arial" w:cs="Arial" w:hint="eastAsia"/>
          <w:b/>
          <w:bCs/>
          <w:lang w:val="en-US" w:eastAsia="zh-CN"/>
        </w:rPr>
        <w:t xml:space="preserve"> for UE</w:t>
      </w:r>
      <w:r>
        <w:rPr>
          <w:rFonts w:ascii="Arial" w:hAnsi="Arial" w:cs="Arial" w:hint="eastAsia"/>
          <w:b/>
          <w:bCs/>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737"/>
        <w:gridCol w:w="737"/>
        <w:gridCol w:w="776"/>
        <w:gridCol w:w="835"/>
        <w:gridCol w:w="1543"/>
        <w:gridCol w:w="776"/>
        <w:gridCol w:w="665"/>
        <w:gridCol w:w="1217"/>
        <w:gridCol w:w="1259"/>
      </w:tblGrid>
      <w:tr w:rsidR="00501192" w14:paraId="0AE372CB" w14:textId="77777777">
        <w:trPr>
          <w:trHeight w:val="732"/>
          <w:jc w:val="center"/>
        </w:trPr>
        <w:tc>
          <w:tcPr>
            <w:tcW w:w="0" w:type="auto"/>
            <w:vMerge w:val="restart"/>
            <w:vAlign w:val="center"/>
          </w:tcPr>
          <w:p w14:paraId="49C22807" w14:textId="77777777" w:rsidR="00501192" w:rsidRDefault="00000000">
            <w:pPr>
              <w:spacing w:after="0"/>
              <w:jc w:val="center"/>
              <w:rPr>
                <w:rFonts w:ascii="Arial" w:hAnsi="Arial" w:cs="Arial"/>
                <w:b/>
                <w:bCs/>
                <w:sz w:val="18"/>
                <w:szCs w:val="18"/>
              </w:rPr>
            </w:pPr>
            <w:r>
              <w:rPr>
                <w:rFonts w:ascii="Arial" w:hAnsi="Arial" w:cs="Arial" w:hint="eastAsia"/>
                <w:b/>
                <w:bCs/>
                <w:sz w:val="18"/>
                <w:szCs w:val="18"/>
                <w:lang w:val="en-US" w:eastAsia="zh-CN"/>
              </w:rPr>
              <w:t>Source</w:t>
            </w:r>
          </w:p>
        </w:tc>
        <w:tc>
          <w:tcPr>
            <w:tcW w:w="0" w:type="auto"/>
            <w:vMerge w:val="restart"/>
            <w:vAlign w:val="center"/>
          </w:tcPr>
          <w:p w14:paraId="38866085" w14:textId="77777777" w:rsidR="00501192"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1631AF34" w14:textId="77777777" w:rsidR="00501192"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0B1B0C0D" w14:textId="77777777" w:rsidR="00501192"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27A9FE01" w14:textId="77777777" w:rsidR="00501192"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F823771" w14:textId="77777777" w:rsidR="00501192"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0195C40B" w14:textId="77777777" w:rsidR="00501192"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698E933D" w14:textId="77777777" w:rsidR="00501192"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1DB382AD" w14:textId="77777777" w:rsidR="00501192"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0AA8DAED" w14:textId="77777777" w:rsidR="00501192"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501192" w14:paraId="1DA6E388" w14:textId="77777777">
        <w:trPr>
          <w:trHeight w:val="492"/>
          <w:jc w:val="center"/>
        </w:trPr>
        <w:tc>
          <w:tcPr>
            <w:tcW w:w="0" w:type="auto"/>
            <w:vMerge/>
            <w:vAlign w:val="center"/>
          </w:tcPr>
          <w:p w14:paraId="52B78E2B" w14:textId="77777777" w:rsidR="00501192" w:rsidRDefault="00501192">
            <w:pPr>
              <w:spacing w:after="0"/>
              <w:rPr>
                <w:rFonts w:ascii="Arial" w:hAnsi="Arial" w:cs="Arial"/>
                <w:b/>
                <w:bCs/>
                <w:sz w:val="18"/>
                <w:szCs w:val="18"/>
              </w:rPr>
            </w:pPr>
          </w:p>
        </w:tc>
        <w:tc>
          <w:tcPr>
            <w:tcW w:w="0" w:type="auto"/>
            <w:vMerge/>
            <w:vAlign w:val="center"/>
          </w:tcPr>
          <w:p w14:paraId="66D5D8D7" w14:textId="77777777" w:rsidR="00501192" w:rsidRDefault="00501192">
            <w:pPr>
              <w:spacing w:after="0"/>
              <w:rPr>
                <w:rFonts w:ascii="Arial" w:hAnsi="Arial" w:cs="Arial"/>
                <w:b/>
                <w:bCs/>
                <w:sz w:val="18"/>
                <w:szCs w:val="18"/>
              </w:rPr>
            </w:pPr>
          </w:p>
        </w:tc>
        <w:tc>
          <w:tcPr>
            <w:tcW w:w="0" w:type="auto"/>
            <w:vMerge/>
            <w:vAlign w:val="center"/>
          </w:tcPr>
          <w:p w14:paraId="34ECAC6A" w14:textId="77777777" w:rsidR="00501192" w:rsidRDefault="00501192">
            <w:pPr>
              <w:spacing w:after="0"/>
              <w:rPr>
                <w:rFonts w:ascii="Arial" w:hAnsi="Arial" w:cs="Arial"/>
                <w:b/>
                <w:bCs/>
                <w:sz w:val="18"/>
                <w:szCs w:val="18"/>
              </w:rPr>
            </w:pPr>
          </w:p>
        </w:tc>
        <w:tc>
          <w:tcPr>
            <w:tcW w:w="0" w:type="auto"/>
            <w:vAlign w:val="center"/>
          </w:tcPr>
          <w:p w14:paraId="769F1F18" w14:textId="77777777" w:rsidR="00501192"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178CB96" w14:textId="77777777" w:rsidR="00501192"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22271AAD" w14:textId="77777777" w:rsidR="00501192"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13728E0" w14:textId="77777777" w:rsidR="00501192"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C2804E6" w14:textId="77777777" w:rsidR="00501192"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3650B822" w14:textId="77777777" w:rsidR="00501192" w:rsidRDefault="00501192">
            <w:pPr>
              <w:spacing w:after="0"/>
              <w:rPr>
                <w:rFonts w:ascii="Arial" w:hAnsi="Arial" w:cs="Arial"/>
                <w:b/>
                <w:bCs/>
                <w:sz w:val="18"/>
                <w:szCs w:val="18"/>
                <w:lang w:eastAsia="zh-CN"/>
              </w:rPr>
            </w:pPr>
          </w:p>
        </w:tc>
        <w:tc>
          <w:tcPr>
            <w:tcW w:w="0" w:type="auto"/>
            <w:vMerge/>
            <w:vAlign w:val="center"/>
          </w:tcPr>
          <w:p w14:paraId="51B4BC41" w14:textId="77777777" w:rsidR="00501192" w:rsidRDefault="00501192">
            <w:pPr>
              <w:spacing w:after="0"/>
              <w:rPr>
                <w:rFonts w:ascii="Arial" w:hAnsi="Arial" w:cs="Arial"/>
                <w:b/>
                <w:bCs/>
                <w:sz w:val="18"/>
                <w:szCs w:val="18"/>
                <w:lang w:eastAsia="zh-CN"/>
              </w:rPr>
            </w:pPr>
          </w:p>
        </w:tc>
      </w:tr>
      <w:tr w:rsidR="00501192" w14:paraId="6A1C9BF0" w14:textId="77777777">
        <w:trPr>
          <w:trHeight w:val="300"/>
          <w:jc w:val="center"/>
        </w:trPr>
        <w:tc>
          <w:tcPr>
            <w:tcW w:w="0" w:type="auto"/>
            <w:vAlign w:val="center"/>
          </w:tcPr>
          <w:p w14:paraId="26738AAF" w14:textId="77777777" w:rsidR="00501192" w:rsidRDefault="00000000">
            <w:pPr>
              <w:spacing w:after="0"/>
              <w:jc w:val="center"/>
              <w:rPr>
                <w:rFonts w:ascii="Arial" w:hAnsi="Arial" w:cs="Arial"/>
                <w:sz w:val="18"/>
                <w:szCs w:val="18"/>
                <w:lang w:eastAsia="zh-CN"/>
              </w:rPr>
            </w:pPr>
            <w:r>
              <w:rPr>
                <w:rFonts w:ascii="Arial" w:hAnsi="Arial" w:cs="Arial" w:hint="eastAsia"/>
                <w:sz w:val="18"/>
                <w:szCs w:val="18"/>
                <w:lang w:eastAsia="zh-CN"/>
              </w:rPr>
              <w:lastRenderedPageBreak/>
              <w:t>R4-2215660</w:t>
            </w:r>
            <w:r>
              <w:rPr>
                <w:rFonts w:ascii="Arial" w:hAnsi="Arial" w:cs="Arial" w:hint="eastAsia"/>
                <w:sz w:val="18"/>
                <w:szCs w:val="18"/>
                <w:lang w:val="en-US" w:eastAsia="zh-CN"/>
              </w:rPr>
              <w:t xml:space="preserve"> (Apple)</w:t>
            </w:r>
          </w:p>
        </w:tc>
        <w:tc>
          <w:tcPr>
            <w:tcW w:w="0" w:type="auto"/>
            <w:vAlign w:val="center"/>
          </w:tcPr>
          <w:p w14:paraId="399C30D8" w14:textId="77777777" w:rsidR="00501192"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n3</w:t>
            </w:r>
          </w:p>
        </w:tc>
        <w:tc>
          <w:tcPr>
            <w:tcW w:w="0" w:type="auto"/>
            <w:vAlign w:val="center"/>
          </w:tcPr>
          <w:p w14:paraId="380A9D12" w14:textId="77777777" w:rsidR="00501192"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n78</w:t>
            </w:r>
          </w:p>
        </w:tc>
        <w:tc>
          <w:tcPr>
            <w:tcW w:w="0" w:type="auto"/>
            <w:noWrap/>
            <w:vAlign w:val="center"/>
          </w:tcPr>
          <w:p w14:paraId="0A3883C6" w14:textId="77777777" w:rsidR="00501192"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3523FA4D" w14:textId="77777777" w:rsidR="00501192"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40463EBA"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1E14ED8" w14:textId="77777777" w:rsidR="00501192"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0" w:type="auto"/>
            <w:noWrap/>
            <w:vAlign w:val="center"/>
          </w:tcPr>
          <w:p w14:paraId="1B9A962E" w14:textId="77777777" w:rsidR="00501192"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35.4</w:t>
            </w:r>
          </w:p>
        </w:tc>
        <w:tc>
          <w:tcPr>
            <w:tcW w:w="0" w:type="auto"/>
            <w:vAlign w:val="center"/>
          </w:tcPr>
          <w:p w14:paraId="148010CB"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0110A6D"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78C9A06E"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01192" w14:paraId="2983C413" w14:textId="77777777">
        <w:trPr>
          <w:trHeight w:val="300"/>
          <w:jc w:val="center"/>
        </w:trPr>
        <w:tc>
          <w:tcPr>
            <w:tcW w:w="0" w:type="auto"/>
            <w:vAlign w:val="center"/>
          </w:tcPr>
          <w:p w14:paraId="66972951" w14:textId="77777777" w:rsidR="00501192" w:rsidRDefault="00000000">
            <w:pPr>
              <w:spacing w:after="0"/>
              <w:jc w:val="center"/>
              <w:rPr>
                <w:rFonts w:ascii="Arial" w:hAnsi="Arial" w:cs="Arial"/>
                <w:sz w:val="18"/>
                <w:szCs w:val="18"/>
                <w:lang w:eastAsia="zh-CN"/>
              </w:rPr>
            </w:pPr>
            <w:r>
              <w:rPr>
                <w:rFonts w:ascii="Arial" w:hAnsi="Arial" w:cs="Arial" w:hint="eastAsia"/>
                <w:sz w:val="18"/>
                <w:szCs w:val="18"/>
                <w:lang w:eastAsia="zh-CN"/>
              </w:rPr>
              <w:t>R4- 2302731</w:t>
            </w:r>
            <w:r>
              <w:rPr>
                <w:rFonts w:ascii="Arial" w:hAnsi="Arial" w:cs="Arial" w:hint="eastAsia"/>
                <w:sz w:val="18"/>
                <w:szCs w:val="18"/>
                <w:lang w:val="en-US" w:eastAsia="zh-CN"/>
              </w:rPr>
              <w:t xml:space="preserve"> (Huawei, HiSilicon)</w:t>
            </w:r>
          </w:p>
        </w:tc>
        <w:tc>
          <w:tcPr>
            <w:tcW w:w="0" w:type="auto"/>
            <w:vAlign w:val="center"/>
          </w:tcPr>
          <w:p w14:paraId="5018EE2E" w14:textId="77777777" w:rsidR="00501192" w:rsidRDefault="00000000">
            <w:pPr>
              <w:spacing w:after="0"/>
              <w:jc w:val="center"/>
              <w:rPr>
                <w:rFonts w:ascii="Arial" w:hAnsi="Arial" w:cs="Arial"/>
                <w:sz w:val="18"/>
                <w:szCs w:val="18"/>
                <w:lang w:eastAsia="zh-CN"/>
              </w:rPr>
            </w:pPr>
            <w:r>
              <w:rPr>
                <w:rFonts w:ascii="Arial" w:hAnsi="Arial" w:cs="Arial" w:hint="eastAsia"/>
                <w:sz w:val="18"/>
                <w:szCs w:val="18"/>
                <w:lang w:val="en-US" w:eastAsia="zh-CN"/>
              </w:rPr>
              <w:t>n3</w:t>
            </w:r>
          </w:p>
        </w:tc>
        <w:tc>
          <w:tcPr>
            <w:tcW w:w="0" w:type="auto"/>
            <w:vAlign w:val="center"/>
          </w:tcPr>
          <w:p w14:paraId="677627CF" w14:textId="77777777" w:rsidR="00501192" w:rsidRDefault="00000000">
            <w:pPr>
              <w:spacing w:after="0"/>
              <w:jc w:val="center"/>
              <w:rPr>
                <w:rFonts w:ascii="Arial" w:hAnsi="Arial" w:cs="Arial"/>
                <w:sz w:val="18"/>
                <w:szCs w:val="18"/>
                <w:lang w:eastAsia="zh-CN"/>
              </w:rPr>
            </w:pPr>
            <w:r>
              <w:rPr>
                <w:rFonts w:ascii="Arial" w:hAnsi="Arial" w:cs="Arial" w:hint="eastAsia"/>
                <w:sz w:val="18"/>
                <w:szCs w:val="18"/>
                <w:lang w:val="en-US" w:eastAsia="zh-CN"/>
              </w:rPr>
              <w:t>n78</w:t>
            </w:r>
          </w:p>
        </w:tc>
        <w:tc>
          <w:tcPr>
            <w:tcW w:w="0" w:type="auto"/>
            <w:noWrap/>
            <w:vAlign w:val="center"/>
          </w:tcPr>
          <w:p w14:paraId="3AE22CE1" w14:textId="77777777" w:rsidR="00501192"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5</w:t>
            </w:r>
          </w:p>
        </w:tc>
        <w:tc>
          <w:tcPr>
            <w:tcW w:w="0" w:type="auto"/>
            <w:vAlign w:val="center"/>
          </w:tcPr>
          <w:p w14:paraId="11E0972C" w14:textId="77777777" w:rsidR="00501192"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15</w:t>
            </w:r>
          </w:p>
        </w:tc>
        <w:tc>
          <w:tcPr>
            <w:tcW w:w="0" w:type="auto"/>
            <w:noWrap/>
            <w:vAlign w:val="center"/>
          </w:tcPr>
          <w:p w14:paraId="701427E2"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04AEC15" w14:textId="77777777" w:rsidR="00501192"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0" w:type="auto"/>
            <w:noWrap/>
            <w:vAlign w:val="center"/>
          </w:tcPr>
          <w:p w14:paraId="654FB985" w14:textId="77777777" w:rsidR="00501192"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29.2</w:t>
            </w:r>
          </w:p>
        </w:tc>
        <w:tc>
          <w:tcPr>
            <w:tcW w:w="0" w:type="auto"/>
            <w:vAlign w:val="center"/>
          </w:tcPr>
          <w:p w14:paraId="3E8CFFA1"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23794EF"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69597FAB"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01192" w14:paraId="18BD0640" w14:textId="77777777">
        <w:trPr>
          <w:trHeight w:val="300"/>
          <w:jc w:val="center"/>
        </w:trPr>
        <w:tc>
          <w:tcPr>
            <w:tcW w:w="0" w:type="auto"/>
            <w:vAlign w:val="center"/>
          </w:tcPr>
          <w:p w14:paraId="3F05D788" w14:textId="77777777" w:rsidR="00501192" w:rsidRDefault="00501192">
            <w:pPr>
              <w:spacing w:after="0"/>
              <w:jc w:val="both"/>
              <w:rPr>
                <w:rFonts w:ascii="Arial" w:hAnsi="Arial" w:cs="Arial"/>
                <w:sz w:val="18"/>
                <w:szCs w:val="15"/>
                <w:lang w:eastAsia="ja-JP"/>
              </w:rPr>
            </w:pPr>
          </w:p>
        </w:tc>
        <w:tc>
          <w:tcPr>
            <w:tcW w:w="0" w:type="auto"/>
            <w:gridSpan w:val="9"/>
            <w:vAlign w:val="center"/>
          </w:tcPr>
          <w:p w14:paraId="5E2A52F2" w14:textId="77777777" w:rsidR="00501192" w:rsidRDefault="00000000">
            <w:pPr>
              <w:spacing w:after="0"/>
              <w:jc w:val="both"/>
              <w:rPr>
                <w:rFonts w:ascii="Arial" w:hAnsi="Arial" w:cs="Arial"/>
                <w:bCs/>
                <w:sz w:val="18"/>
                <w:szCs w:val="18"/>
                <w:lang w:eastAsia="zh-CN"/>
              </w:rPr>
            </w:pPr>
            <w:r>
              <w:rPr>
                <w:rFonts w:ascii="Arial" w:hAnsi="Arial" w:cs="Arial"/>
                <w:sz w:val="18"/>
                <w:szCs w:val="15"/>
                <w:lang w:eastAsia="ja-JP"/>
              </w:rPr>
              <w:t>NOTE 2:</w:t>
            </w:r>
            <w:r>
              <w:rPr>
                <w:rFonts w:ascii="Arial" w:hAnsi="Arial" w:cs="Arial"/>
                <w:sz w:val="18"/>
                <w:szCs w:val="15"/>
                <w:lang w:eastAsia="ja-JP"/>
              </w:rPr>
              <w:tab/>
              <w:t xml:space="preserve">The requirements should be verified for UL NR-ARFCN of the aggressor (high) band (superscript HB) such that </w:t>
            </w:r>
            <w:r>
              <w:rPr>
                <w:rFonts w:ascii="Arial" w:hAnsi="Arial" w:cs="Arial"/>
                <w:sz w:val="18"/>
                <w:szCs w:val="15"/>
                <w:lang w:eastAsia="ja-JP"/>
              </w:rPr>
              <w:object w:dxaOrig="1560" w:dyaOrig="231" w14:anchorId="523F9283">
                <v:shape id="_x0000_i1029" type="#_x0000_t75" style="width:78pt;height:11.5pt" o:ole="">
                  <v:imagedata r:id="rId11" o:title=""/>
                </v:shape>
                <o:OLEObject Type="Embed" ProgID="Equation.3" ShapeID="_x0000_i1029" DrawAspect="Content" ObjectID="_1778757697" r:id="rId19"/>
              </w:object>
            </w:r>
            <w:r>
              <w:rPr>
                <w:rFonts w:ascii="Arial" w:hAnsi="Arial" w:cs="Arial"/>
                <w:sz w:val="18"/>
                <w:szCs w:val="15"/>
                <w:lang w:eastAsia="ja-JP"/>
              </w:rPr>
              <w:t xml:space="preserve">in MHz and </w:t>
            </w:r>
            <w:r>
              <w:rPr>
                <w:rFonts w:ascii="Arial" w:hAnsi="Arial" w:cs="Arial"/>
                <w:sz w:val="18"/>
                <w:szCs w:val="15"/>
                <w:lang w:eastAsia="ja-JP"/>
              </w:rPr>
              <w:object w:dxaOrig="4080" w:dyaOrig="231" w14:anchorId="6BE493D0">
                <v:shape id="_x0000_i1030" type="#_x0000_t75" style="width:204pt;height:11.5pt" o:ole="">
                  <v:imagedata r:id="rId13" o:title=""/>
                </v:shape>
                <o:OLEObject Type="Embed" ProgID="Equation.3" ShapeID="_x0000_i1030" DrawAspect="Content" ObjectID="_1778757698" r:id="rId20"/>
              </w:object>
            </w:r>
            <w:r>
              <w:rPr>
                <w:rFonts w:ascii="Arial" w:hAnsi="Arial" w:cs="Arial"/>
                <w:sz w:val="18"/>
                <w:szCs w:val="15"/>
                <w:lang w:eastAsia="ja-JP"/>
              </w:rPr>
              <w:t xml:space="preserve"> with</w:t>
            </w:r>
            <w:r>
              <w:rPr>
                <w:rFonts w:ascii="Arial" w:hAnsi="Arial" w:cs="Arial"/>
                <w:sz w:val="18"/>
                <w:szCs w:val="15"/>
                <w:lang w:eastAsia="ja-JP"/>
              </w:rPr>
              <w:object w:dxaOrig="231" w:dyaOrig="231" w14:anchorId="3B0785CE">
                <v:shape id="_x0000_i1031" type="#_x0000_t75" style="width:11.5pt;height:11.5pt" o:ole="">
                  <v:imagedata r:id="rId15" o:title=""/>
                </v:shape>
                <o:OLEObject Type="Embed" ProgID="Equation.3" ShapeID="_x0000_i1031" DrawAspect="Content" ObjectID="_1778757699" r:id="rId21"/>
              </w:object>
            </w:r>
            <w:r>
              <w:rPr>
                <w:rFonts w:ascii="Arial" w:hAnsi="Arial" w:cs="Arial"/>
                <w:sz w:val="18"/>
                <w:szCs w:val="15"/>
                <w:lang w:eastAsia="ja-JP"/>
              </w:rPr>
              <w:t xml:space="preserve"> carrier frequency in the victim (lower) band in MHz and </w:t>
            </w:r>
            <w:r>
              <w:rPr>
                <w:rFonts w:ascii="Arial" w:hAnsi="Arial" w:cs="Arial"/>
                <w:sz w:val="18"/>
                <w:szCs w:val="15"/>
                <w:lang w:eastAsia="ja-JP"/>
              </w:rPr>
              <w:object w:dxaOrig="720" w:dyaOrig="231" w14:anchorId="2AA4F166">
                <v:shape id="_x0000_i1032" type="#_x0000_t75" style="width:36pt;height:11.5pt" o:ole="">
                  <v:imagedata r:id="rId17" o:title=""/>
                </v:shape>
                <o:OLEObject Type="Embed" ProgID="Equation.3" ShapeID="_x0000_i1032" DrawAspect="Content" ObjectID="_1778757700" r:id="rId22"/>
              </w:object>
            </w:r>
            <w:r>
              <w:rPr>
                <w:rFonts w:ascii="Arial" w:hAnsi="Arial" w:cs="Arial"/>
                <w:sz w:val="18"/>
                <w:szCs w:val="15"/>
                <w:lang w:eastAsia="ja-JP"/>
              </w:rPr>
              <w:t xml:space="preserve"> the channel bandwidth configured in the higher band.</w:t>
            </w:r>
          </w:p>
        </w:tc>
      </w:tr>
    </w:tbl>
    <w:p w14:paraId="26A59427" w14:textId="77777777" w:rsidR="00501192" w:rsidRDefault="00501192">
      <w:pPr>
        <w:rPr>
          <w:lang w:val="en-US" w:eastAsia="zh-CN"/>
        </w:rPr>
      </w:pPr>
    </w:p>
    <w:p w14:paraId="393159E9" w14:textId="77777777" w:rsidR="00501192" w:rsidRDefault="00000000">
      <w:pPr>
        <w:pStyle w:val="Heading2"/>
        <w:numPr>
          <w:ilvl w:val="1"/>
          <w:numId w:val="0"/>
        </w:numPr>
        <w:rPr>
          <w:lang w:val="en-US" w:eastAsia="zh-CN"/>
        </w:rPr>
      </w:pPr>
      <w:bookmarkStart w:id="95" w:name="_Toc12057"/>
      <w:bookmarkStart w:id="96" w:name="_Toc14986"/>
      <w:bookmarkStart w:id="97" w:name="_Toc22053"/>
      <w:r>
        <w:rPr>
          <w:rFonts w:hint="eastAsia"/>
          <w:lang w:eastAsia="zh-CN"/>
        </w:rPr>
        <w:t>5.</w:t>
      </w:r>
      <w:r>
        <w:rPr>
          <w:rFonts w:hint="eastAsia"/>
          <w:lang w:val="en-US" w:eastAsia="zh-CN"/>
        </w:rPr>
        <w:t>3</w:t>
      </w:r>
      <w:r>
        <w:tab/>
      </w:r>
      <w:r>
        <w:rPr>
          <w:rFonts w:hint="eastAsia"/>
          <w:lang w:val="en-US" w:eastAsia="zh-CN"/>
        </w:rPr>
        <w:t>CA_n</w:t>
      </w:r>
      <w:r>
        <w:rPr>
          <w:lang w:val="en-US" w:eastAsia="zh-CN"/>
        </w:rPr>
        <w:t>25A</w:t>
      </w:r>
      <w:r>
        <w:rPr>
          <w:rFonts w:hint="eastAsia"/>
          <w:lang w:val="en-US" w:eastAsia="zh-CN"/>
        </w:rPr>
        <w:t>-n</w:t>
      </w:r>
      <w:r>
        <w:rPr>
          <w:lang w:val="en-US" w:eastAsia="zh-CN"/>
        </w:rPr>
        <w:t>77A</w:t>
      </w:r>
      <w:bookmarkEnd w:id="95"/>
      <w:bookmarkEnd w:id="96"/>
      <w:bookmarkEnd w:id="97"/>
    </w:p>
    <w:p w14:paraId="35530CE6" w14:textId="77777777" w:rsidR="00501192" w:rsidRDefault="00000000">
      <w:pPr>
        <w:pStyle w:val="Heading3"/>
        <w:numPr>
          <w:ilvl w:val="2"/>
          <w:numId w:val="0"/>
        </w:numPr>
        <w:rPr>
          <w:rFonts w:cs="Arial"/>
          <w:szCs w:val="28"/>
          <w:lang w:eastAsia="zh-CN"/>
        </w:rPr>
      </w:pPr>
      <w:bookmarkStart w:id="98" w:name="_Toc1478"/>
      <w:bookmarkStart w:id="99" w:name="_Toc14564"/>
      <w:bookmarkStart w:id="100" w:name="_Toc6887"/>
      <w:r>
        <w:rPr>
          <w:rFonts w:cs="Arial"/>
          <w:szCs w:val="28"/>
          <w:lang w:eastAsia="zh-CN"/>
        </w:rPr>
        <w:t>5.</w:t>
      </w:r>
      <w:r>
        <w:rPr>
          <w:rFonts w:cs="Arial" w:hint="eastAsia"/>
          <w:szCs w:val="28"/>
          <w:lang w:val="en-US" w:eastAsia="zh-CN"/>
        </w:rPr>
        <w:t>3</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98"/>
      <w:bookmarkEnd w:id="99"/>
      <w:bookmarkEnd w:id="100"/>
    </w:p>
    <w:p w14:paraId="4E229172" w14:textId="77777777" w:rsidR="00501192"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501192" w14:paraId="249B7764"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F329D9B" w14:textId="77777777" w:rsidR="00501192"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4F8F4" w14:textId="77777777" w:rsidR="00501192"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C5FAAF1" w14:textId="77777777" w:rsidR="00501192"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2DB499" w14:textId="77777777" w:rsidR="00501192"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D760B47" w14:textId="77777777" w:rsidR="00501192" w:rsidRDefault="00000000">
            <w:pPr>
              <w:pStyle w:val="TAH"/>
              <w:overflowPunct w:val="0"/>
              <w:autoSpaceDE w:val="0"/>
              <w:autoSpaceDN w:val="0"/>
              <w:adjustRightInd w:val="0"/>
              <w:rPr>
                <w:lang w:val="en-US" w:eastAsia="zh-CN"/>
              </w:rPr>
            </w:pPr>
            <w:r>
              <w:t>Bandwidth combination set</w:t>
            </w:r>
          </w:p>
        </w:tc>
      </w:tr>
      <w:tr w:rsidR="00501192" w14:paraId="3CECA383"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B3FED93" w14:textId="77777777" w:rsidR="00501192" w:rsidRDefault="00000000">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A0DB9" w14:textId="77777777" w:rsidR="00501192" w:rsidRDefault="00000000">
            <w:pPr>
              <w:pStyle w:val="TAC"/>
              <w:overflowPunct w:val="0"/>
              <w:autoSpaceDE w:val="0"/>
              <w:autoSpaceDN w:val="0"/>
              <w:adjustRightInd w:val="0"/>
              <w:rPr>
                <w:rFonts w:eastAsia="SimSun"/>
                <w:szCs w:val="18"/>
                <w:highlight w:val="yellow"/>
                <w:lang w:val="en-US" w:eastAsia="zh-CN"/>
              </w:rPr>
            </w:pPr>
            <w:r>
              <w:rPr>
                <w:rFonts w:eastAsia="SimSun"/>
                <w:szCs w:val="18"/>
                <w:highlight w:val="yellow"/>
                <w:lang w:val="en-US" w:eastAsia="zh-CN"/>
              </w:rPr>
              <w:t>n25</w:t>
            </w:r>
            <w:r>
              <w:rPr>
                <w:rFonts w:eastAsia="SimSun" w:hint="eastAsia"/>
                <w:szCs w:val="18"/>
                <w:highlight w:val="yellow"/>
                <w:vertAlign w:val="superscript"/>
                <w:lang w:val="en-US" w:eastAsia="zh-CN"/>
              </w:rPr>
              <w:t>8</w:t>
            </w:r>
          </w:p>
          <w:p w14:paraId="713D4CA5" w14:textId="77777777" w:rsidR="00501192" w:rsidRDefault="00000000">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57B238FF" w14:textId="77777777" w:rsidR="00501192" w:rsidRDefault="00000000">
            <w:pPr>
              <w:pStyle w:val="TAC"/>
              <w:rPr>
                <w:rFonts w:eastAsiaTheme="minorEastAsia"/>
                <w:szCs w:val="18"/>
                <w:lang w:val="en-US"/>
              </w:rPr>
            </w:pPr>
            <w:r>
              <w:rPr>
                <w:rFonts w:eastAsiaTheme="minorEastAsia"/>
                <w:szCs w:val="18"/>
                <w:lang w:eastAsia="zh-CN"/>
              </w:rPr>
              <w:t>CA_n25A-n77A</w:t>
            </w:r>
            <w:r>
              <w:rPr>
                <w:rFonts w:eastAsiaTheme="minorEastAsia"/>
                <w:szCs w:val="18"/>
                <w:vertAlign w:val="superscript"/>
                <w:lang w:val="en-US" w:eastAsia="zh-CN"/>
              </w:rPr>
              <w:t>8</w:t>
            </w:r>
            <w:r>
              <w:rPr>
                <w:szCs w:val="18"/>
                <w:vertAlign w:val="superscript"/>
                <w:lang w:val="en-US" w:eastAsia="zh-CN"/>
              </w:rPr>
              <w:t>,14</w:t>
            </w:r>
          </w:p>
        </w:tc>
        <w:tc>
          <w:tcPr>
            <w:tcW w:w="730" w:type="dxa"/>
            <w:tcBorders>
              <w:left w:val="single" w:sz="4" w:space="0" w:color="auto"/>
              <w:bottom w:val="single" w:sz="4" w:space="0" w:color="auto"/>
              <w:right w:val="single" w:sz="4" w:space="0" w:color="auto"/>
            </w:tcBorders>
            <w:vAlign w:val="center"/>
          </w:tcPr>
          <w:p w14:paraId="6B416D92" w14:textId="77777777" w:rsidR="00501192" w:rsidRDefault="00000000">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8155933" w14:textId="77777777" w:rsidR="00501192" w:rsidRDefault="00000000">
            <w:pPr>
              <w:pStyle w:val="TAC"/>
              <w:rPr>
                <w:rFonts w:eastAsiaTheme="minorEastAsia"/>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BC760" w14:textId="77777777" w:rsidR="00501192" w:rsidRDefault="00000000">
            <w:pPr>
              <w:pStyle w:val="TAC"/>
              <w:rPr>
                <w:rFonts w:eastAsia="Yu Mincho"/>
                <w:szCs w:val="18"/>
              </w:rPr>
            </w:pPr>
            <w:r>
              <w:rPr>
                <w:rFonts w:eastAsiaTheme="minorEastAsia" w:hint="eastAsia"/>
                <w:lang w:val="en-US" w:eastAsia="zh-CN"/>
              </w:rPr>
              <w:t>0</w:t>
            </w:r>
          </w:p>
        </w:tc>
      </w:tr>
      <w:tr w:rsidR="00501192" w14:paraId="01696221"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5D49B952" w14:textId="77777777" w:rsidR="00501192" w:rsidRDefault="0050119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576BBB" w14:textId="77777777" w:rsidR="00501192" w:rsidRDefault="0050119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4CCE92E" w14:textId="77777777" w:rsidR="00501192" w:rsidRDefault="00000000">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41A7A7B" w14:textId="77777777" w:rsidR="00501192" w:rsidRDefault="00000000">
            <w:pPr>
              <w:pStyle w:val="TAC"/>
              <w:rPr>
                <w:rFonts w:eastAsiaTheme="minorEastAsia"/>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98253" w14:textId="77777777" w:rsidR="00501192" w:rsidRDefault="00501192">
            <w:pPr>
              <w:pStyle w:val="TAC"/>
              <w:rPr>
                <w:rFonts w:eastAsia="Yu Mincho"/>
                <w:szCs w:val="18"/>
              </w:rPr>
            </w:pPr>
          </w:p>
        </w:tc>
      </w:tr>
      <w:tr w:rsidR="00501192" w14:paraId="2D4DF543"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42E63367" w14:textId="77777777" w:rsidR="00501192" w:rsidRDefault="00501192">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44EBEBA" w14:textId="77777777" w:rsidR="00501192" w:rsidRDefault="00501192">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F7AF60" w14:textId="77777777" w:rsidR="00501192" w:rsidRDefault="00000000">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0FCC7E" w14:textId="77777777" w:rsidR="00501192" w:rsidRDefault="00000000">
            <w:pPr>
              <w:pStyle w:val="TAC"/>
              <w:rPr>
                <w:rFonts w:eastAsiaTheme="minorEastAsia"/>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124D6B6" w14:textId="77777777" w:rsidR="00501192" w:rsidRDefault="00000000">
            <w:pPr>
              <w:pStyle w:val="TAC"/>
              <w:rPr>
                <w:rFonts w:eastAsiaTheme="minorEastAsia"/>
                <w:szCs w:val="18"/>
                <w:lang w:eastAsia="zh-CN"/>
              </w:rPr>
            </w:pPr>
            <w:r>
              <w:rPr>
                <w:rFonts w:eastAsiaTheme="minorEastAsia" w:hint="eastAsia"/>
                <w:lang w:val="en-US" w:eastAsia="zh-CN"/>
              </w:rPr>
              <w:t>1</w:t>
            </w:r>
          </w:p>
        </w:tc>
      </w:tr>
      <w:tr w:rsidR="00501192" w14:paraId="000FBB06"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22C6C99B" w14:textId="77777777" w:rsidR="00501192" w:rsidRDefault="00501192">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F3116FA" w14:textId="77777777" w:rsidR="00501192" w:rsidRDefault="00501192">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94B3C3A" w14:textId="77777777" w:rsidR="00501192" w:rsidRDefault="00000000">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525AE2" w14:textId="77777777" w:rsidR="00501192" w:rsidRDefault="00000000">
            <w:pPr>
              <w:pStyle w:val="TAC"/>
              <w:rPr>
                <w:rFonts w:eastAsiaTheme="minorEastAsia"/>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55377" w14:textId="77777777" w:rsidR="00501192" w:rsidRDefault="00501192">
            <w:pPr>
              <w:pStyle w:val="TAC"/>
              <w:rPr>
                <w:rFonts w:eastAsiaTheme="minorEastAsia"/>
                <w:szCs w:val="18"/>
                <w:lang w:eastAsia="zh-CN"/>
              </w:rPr>
            </w:pPr>
          </w:p>
        </w:tc>
      </w:tr>
      <w:tr w:rsidR="00501192" w14:paraId="693E3D8D"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768690E5" w14:textId="77777777" w:rsidR="00501192" w:rsidRDefault="00501192">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371987B" w14:textId="77777777" w:rsidR="00501192" w:rsidRDefault="00501192">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7F36E8A" w14:textId="77777777" w:rsidR="00501192" w:rsidRDefault="00000000">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E48564" w14:textId="77777777" w:rsidR="00501192" w:rsidRDefault="00000000">
            <w:pPr>
              <w:pStyle w:val="TAC"/>
              <w:rPr>
                <w:rFonts w:eastAsia="SimSun"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E1E53" w14:textId="77777777" w:rsidR="00501192" w:rsidRDefault="00000000">
            <w:pPr>
              <w:pStyle w:val="TAC"/>
              <w:rPr>
                <w:rFonts w:eastAsiaTheme="minorEastAsia"/>
                <w:szCs w:val="18"/>
                <w:lang w:eastAsia="zh-CN"/>
              </w:rPr>
            </w:pPr>
            <w:r>
              <w:rPr>
                <w:rFonts w:eastAsiaTheme="minorEastAsia"/>
                <w:szCs w:val="18"/>
                <w:lang w:eastAsia="zh-CN"/>
              </w:rPr>
              <w:t>4 and 5</w:t>
            </w:r>
          </w:p>
        </w:tc>
      </w:tr>
      <w:tr w:rsidR="00501192" w14:paraId="5685F402"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3CC3D8A" w14:textId="77777777" w:rsidR="00501192" w:rsidRDefault="00501192">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19F84" w14:textId="77777777" w:rsidR="00501192" w:rsidRDefault="00501192">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5315043" w14:textId="77777777" w:rsidR="00501192" w:rsidRDefault="00000000">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E0F4DB" w14:textId="77777777" w:rsidR="00501192" w:rsidRDefault="00000000">
            <w:pPr>
              <w:pStyle w:val="TAC"/>
              <w:rPr>
                <w:rFonts w:eastAsia="SimSun"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E3938" w14:textId="77777777" w:rsidR="00501192" w:rsidRDefault="00501192">
            <w:pPr>
              <w:pStyle w:val="TAC"/>
              <w:rPr>
                <w:rFonts w:eastAsiaTheme="minorEastAsia"/>
                <w:szCs w:val="18"/>
                <w:lang w:eastAsia="zh-CN"/>
              </w:rPr>
            </w:pPr>
          </w:p>
        </w:tc>
      </w:tr>
    </w:tbl>
    <w:p w14:paraId="6BEEC252" w14:textId="77777777" w:rsidR="00501192" w:rsidRDefault="00501192">
      <w:pPr>
        <w:pStyle w:val="TAN"/>
      </w:pPr>
    </w:p>
    <w:p w14:paraId="41A1BC93" w14:textId="77777777" w:rsidR="00501192"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74CC25BF" w14:textId="77777777" w:rsidR="00501192"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56D10220" w14:textId="77777777" w:rsidR="00501192" w:rsidRDefault="00501192">
      <w:pPr>
        <w:pStyle w:val="TAN"/>
        <w:overflowPunct w:val="0"/>
        <w:autoSpaceDE w:val="0"/>
        <w:autoSpaceDN w:val="0"/>
        <w:adjustRightInd w:val="0"/>
      </w:pPr>
    </w:p>
    <w:p w14:paraId="2B4B7BA3" w14:textId="77777777" w:rsidR="00501192" w:rsidRDefault="00000000">
      <w:pPr>
        <w:pStyle w:val="Heading3"/>
        <w:numPr>
          <w:ilvl w:val="2"/>
          <w:numId w:val="0"/>
        </w:numPr>
        <w:rPr>
          <w:lang w:eastAsia="zh-CN"/>
        </w:rPr>
      </w:pPr>
      <w:bookmarkStart w:id="101" w:name="_Toc29249"/>
      <w:bookmarkStart w:id="102" w:name="_Toc2936"/>
      <w:bookmarkStart w:id="103" w:name="_Toc17312"/>
      <w:r>
        <w:t>5.</w:t>
      </w:r>
      <w:r>
        <w:rPr>
          <w:rFonts w:hint="eastAsia"/>
          <w:lang w:val="en-US"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01"/>
      <w:bookmarkEnd w:id="102"/>
      <w:bookmarkEnd w:id="103"/>
      <w:r>
        <w:rPr>
          <w:rFonts w:eastAsia="MS Mincho"/>
          <w:lang w:eastAsia="ja-JP"/>
        </w:rPr>
        <w:t xml:space="preserve"> </w:t>
      </w:r>
    </w:p>
    <w:p w14:paraId="09D2F948" w14:textId="77777777" w:rsidR="00501192" w:rsidRDefault="00000000">
      <w:pPr>
        <w:pStyle w:val="Heading4"/>
        <w:rPr>
          <w:lang w:eastAsia="zh-CN"/>
        </w:rPr>
      </w:pPr>
      <w:bookmarkStart w:id="104" w:name="_Toc20087"/>
      <w:bookmarkStart w:id="105" w:name="_Toc28596"/>
      <w:bookmarkStart w:id="106" w:name="_Toc15423"/>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04"/>
      <w:bookmarkEnd w:id="105"/>
      <w:bookmarkEnd w:id="106"/>
    </w:p>
    <w:p w14:paraId="7DB1E331" w14:textId="77777777" w:rsidR="00501192" w:rsidRDefault="00000000">
      <w:pPr>
        <w:pStyle w:val="TH"/>
        <w:jc w:val="left"/>
        <w:rPr>
          <w:rFonts w:eastAsia="SimSun"/>
          <w:lang w:val="en-US" w:eastAsia="zh-CN"/>
        </w:rPr>
      </w:pPr>
      <w:r>
        <w:rPr>
          <w:rFonts w:ascii="Times New Roman" w:eastAsia="SimSun" w:hAnsi="Times New Roman"/>
          <w:b w:val="0"/>
          <w:lang w:val="en-US" w:eastAsia="zh-CN"/>
        </w:rPr>
        <w:t xml:space="preserve">For PC2, CA_n25-n77 has harmonic MSD for UL n25. This section will examine the existing PC3 MSD and propose MSD for PC2 FDD. </w:t>
      </w:r>
    </w:p>
    <w:p w14:paraId="2C65DD2B" w14:textId="77777777" w:rsidR="00501192" w:rsidRDefault="00000000">
      <w:pPr>
        <w:pStyle w:val="Heading4"/>
        <w:rPr>
          <w:lang w:eastAsia="zh-CN"/>
        </w:rPr>
      </w:pPr>
      <w:bookmarkStart w:id="107" w:name="_Toc15186"/>
      <w:bookmarkStart w:id="108" w:name="_Toc5900"/>
      <w:bookmarkStart w:id="109" w:name="_Toc15401"/>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without TxD</w:t>
      </w:r>
      <w:bookmarkEnd w:id="107"/>
      <w:bookmarkEnd w:id="108"/>
      <w:bookmarkEnd w:id="109"/>
    </w:p>
    <w:p w14:paraId="5AE27297" w14:textId="77777777" w:rsidR="00501192" w:rsidRDefault="00000000">
      <w:pPr>
        <w:rPr>
          <w:lang w:eastAsia="zh-CN"/>
        </w:rPr>
      </w:pPr>
      <w:r>
        <w:rPr>
          <w:lang w:eastAsia="zh-CN"/>
        </w:rPr>
        <w:t>For CA_n25-n77, this is the configuration and MSD for UL n25 with PC3</w:t>
      </w:r>
    </w:p>
    <w:p w14:paraId="3C52FEFF" w14:textId="77777777" w:rsidR="00501192" w:rsidRDefault="00000000">
      <w:pPr>
        <w:pStyle w:val="TH"/>
      </w:pPr>
      <w:r>
        <w:rPr>
          <w:rFonts w:eastAsia="SimSun"/>
        </w:rPr>
        <w:lastRenderedPageBreak/>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501192" w14:paraId="1ABC3E93" w14:textId="77777777">
        <w:trPr>
          <w:trHeight w:val="732"/>
          <w:jc w:val="center"/>
        </w:trPr>
        <w:tc>
          <w:tcPr>
            <w:tcW w:w="930" w:type="dxa"/>
            <w:vMerge w:val="restart"/>
            <w:vAlign w:val="center"/>
          </w:tcPr>
          <w:p w14:paraId="570D44F1" w14:textId="77777777" w:rsidR="00501192" w:rsidRDefault="00000000">
            <w:pPr>
              <w:pStyle w:val="TAH"/>
            </w:pPr>
            <w:r>
              <w:t>UL band</w:t>
            </w:r>
          </w:p>
        </w:tc>
        <w:tc>
          <w:tcPr>
            <w:tcW w:w="766" w:type="dxa"/>
            <w:vMerge w:val="restart"/>
            <w:vAlign w:val="center"/>
          </w:tcPr>
          <w:p w14:paraId="331AB641" w14:textId="77777777" w:rsidR="00501192" w:rsidRDefault="00000000">
            <w:pPr>
              <w:pStyle w:val="TAH"/>
            </w:pPr>
            <w:r>
              <w:t>DL band</w:t>
            </w:r>
          </w:p>
        </w:tc>
        <w:tc>
          <w:tcPr>
            <w:tcW w:w="1104" w:type="dxa"/>
            <w:vAlign w:val="center"/>
          </w:tcPr>
          <w:p w14:paraId="22CEBA40" w14:textId="77777777" w:rsidR="00501192" w:rsidRDefault="00000000">
            <w:pPr>
              <w:pStyle w:val="TAH"/>
            </w:pPr>
            <w:r>
              <w:t>UL BW</w:t>
            </w:r>
          </w:p>
        </w:tc>
        <w:tc>
          <w:tcPr>
            <w:tcW w:w="1134" w:type="dxa"/>
            <w:vAlign w:val="center"/>
          </w:tcPr>
          <w:p w14:paraId="6FCBEC88" w14:textId="77777777" w:rsidR="00501192" w:rsidRDefault="00000000">
            <w:pPr>
              <w:pStyle w:val="TAH"/>
              <w:rPr>
                <w:lang w:eastAsia="zh-CN"/>
              </w:rPr>
            </w:pPr>
            <w:r>
              <w:rPr>
                <w:lang w:eastAsia="zh-CN"/>
              </w:rPr>
              <w:t>SCS of UL band</w:t>
            </w:r>
          </w:p>
        </w:tc>
        <w:tc>
          <w:tcPr>
            <w:tcW w:w="2068" w:type="dxa"/>
            <w:vAlign w:val="center"/>
          </w:tcPr>
          <w:p w14:paraId="7D3E21F3" w14:textId="77777777" w:rsidR="00501192" w:rsidRDefault="00000000">
            <w:pPr>
              <w:pStyle w:val="TAH"/>
            </w:pPr>
            <w:r>
              <w:t>UL RB Allocation</w:t>
            </w:r>
          </w:p>
        </w:tc>
        <w:tc>
          <w:tcPr>
            <w:tcW w:w="1128" w:type="dxa"/>
            <w:vAlign w:val="center"/>
          </w:tcPr>
          <w:p w14:paraId="53A973EB" w14:textId="77777777" w:rsidR="00501192" w:rsidRDefault="00000000">
            <w:pPr>
              <w:pStyle w:val="TAH"/>
            </w:pPr>
            <w:r>
              <w:t>DL BW</w:t>
            </w:r>
          </w:p>
        </w:tc>
        <w:tc>
          <w:tcPr>
            <w:tcW w:w="788" w:type="dxa"/>
            <w:vAlign w:val="center"/>
          </w:tcPr>
          <w:p w14:paraId="26D0D5F7" w14:textId="77777777" w:rsidR="00501192" w:rsidRDefault="00000000">
            <w:pPr>
              <w:pStyle w:val="TAH"/>
            </w:pPr>
            <w:r>
              <w:t>MSD</w:t>
            </w:r>
          </w:p>
        </w:tc>
        <w:tc>
          <w:tcPr>
            <w:tcW w:w="1026" w:type="dxa"/>
            <w:vMerge w:val="restart"/>
            <w:vAlign w:val="center"/>
          </w:tcPr>
          <w:p w14:paraId="34AD252B" w14:textId="77777777" w:rsidR="00501192" w:rsidRDefault="00000000">
            <w:pPr>
              <w:pStyle w:val="TAH"/>
              <w:rPr>
                <w:lang w:eastAsia="zh-CN"/>
              </w:rPr>
            </w:pPr>
            <w:r>
              <w:rPr>
                <w:lang w:eastAsia="zh-CN"/>
              </w:rPr>
              <w:t>UL/DL fc condition</w:t>
            </w:r>
          </w:p>
        </w:tc>
        <w:tc>
          <w:tcPr>
            <w:tcW w:w="1027" w:type="dxa"/>
            <w:vMerge w:val="restart"/>
            <w:vAlign w:val="center"/>
          </w:tcPr>
          <w:p w14:paraId="7177C48D" w14:textId="77777777" w:rsidR="00501192" w:rsidRDefault="00000000">
            <w:pPr>
              <w:pStyle w:val="TAH"/>
              <w:rPr>
                <w:lang w:eastAsia="zh-CN"/>
              </w:rPr>
            </w:pPr>
            <w:r>
              <w:rPr>
                <w:lang w:eastAsia="zh-CN"/>
              </w:rPr>
              <w:t>UL/DL harmonic order</w:t>
            </w:r>
          </w:p>
        </w:tc>
      </w:tr>
      <w:tr w:rsidR="00501192" w14:paraId="486EEB15" w14:textId="77777777">
        <w:trPr>
          <w:trHeight w:val="492"/>
          <w:jc w:val="center"/>
        </w:trPr>
        <w:tc>
          <w:tcPr>
            <w:tcW w:w="930" w:type="dxa"/>
            <w:vMerge/>
            <w:vAlign w:val="center"/>
          </w:tcPr>
          <w:p w14:paraId="42B94FDD" w14:textId="77777777" w:rsidR="00501192" w:rsidRDefault="00501192">
            <w:pPr>
              <w:pStyle w:val="TAH"/>
              <w:rPr>
                <w:rFonts w:cs="Arial"/>
                <w:bCs/>
                <w:szCs w:val="18"/>
              </w:rPr>
            </w:pPr>
          </w:p>
        </w:tc>
        <w:tc>
          <w:tcPr>
            <w:tcW w:w="766" w:type="dxa"/>
            <w:vMerge/>
            <w:vAlign w:val="center"/>
          </w:tcPr>
          <w:p w14:paraId="5A39AF8B" w14:textId="77777777" w:rsidR="00501192" w:rsidRDefault="00501192">
            <w:pPr>
              <w:pStyle w:val="TAH"/>
              <w:rPr>
                <w:rFonts w:cs="Arial"/>
                <w:bCs/>
                <w:szCs w:val="18"/>
              </w:rPr>
            </w:pPr>
          </w:p>
        </w:tc>
        <w:tc>
          <w:tcPr>
            <w:tcW w:w="1104" w:type="dxa"/>
            <w:vAlign w:val="center"/>
          </w:tcPr>
          <w:p w14:paraId="721054AA" w14:textId="77777777" w:rsidR="00501192" w:rsidRDefault="00000000">
            <w:pPr>
              <w:pStyle w:val="TAH"/>
            </w:pPr>
            <w:r>
              <w:t>(MHz)</w:t>
            </w:r>
          </w:p>
        </w:tc>
        <w:tc>
          <w:tcPr>
            <w:tcW w:w="1134" w:type="dxa"/>
            <w:vAlign w:val="center"/>
          </w:tcPr>
          <w:p w14:paraId="778CF08B" w14:textId="77777777" w:rsidR="00501192" w:rsidRDefault="00000000">
            <w:pPr>
              <w:pStyle w:val="TAH"/>
              <w:rPr>
                <w:lang w:eastAsia="zh-CN"/>
              </w:rPr>
            </w:pPr>
            <w:r>
              <w:rPr>
                <w:lang w:eastAsia="zh-CN"/>
              </w:rPr>
              <w:t>(kHz)</w:t>
            </w:r>
          </w:p>
        </w:tc>
        <w:tc>
          <w:tcPr>
            <w:tcW w:w="2068" w:type="dxa"/>
            <w:vAlign w:val="center"/>
          </w:tcPr>
          <w:p w14:paraId="74F50F2F" w14:textId="77777777" w:rsidR="00501192" w:rsidRDefault="00000000">
            <w:pPr>
              <w:pStyle w:val="TAH"/>
            </w:pPr>
            <w:r>
              <w:t>L</w:t>
            </w:r>
            <w:r>
              <w:rPr>
                <w:vertAlign w:val="subscript"/>
              </w:rPr>
              <w:t>CRB</w:t>
            </w:r>
          </w:p>
        </w:tc>
        <w:tc>
          <w:tcPr>
            <w:tcW w:w="1128" w:type="dxa"/>
            <w:vAlign w:val="center"/>
          </w:tcPr>
          <w:p w14:paraId="785486AA" w14:textId="77777777" w:rsidR="00501192" w:rsidRDefault="00000000">
            <w:pPr>
              <w:pStyle w:val="TAH"/>
            </w:pPr>
            <w:r>
              <w:t>(MHz)</w:t>
            </w:r>
          </w:p>
        </w:tc>
        <w:tc>
          <w:tcPr>
            <w:tcW w:w="788" w:type="dxa"/>
            <w:vAlign w:val="center"/>
          </w:tcPr>
          <w:p w14:paraId="5DBF2D0E" w14:textId="77777777" w:rsidR="00501192" w:rsidRDefault="00000000">
            <w:pPr>
              <w:pStyle w:val="TAH"/>
            </w:pPr>
            <w:r>
              <w:t>(dB)</w:t>
            </w:r>
          </w:p>
        </w:tc>
        <w:tc>
          <w:tcPr>
            <w:tcW w:w="1026" w:type="dxa"/>
            <w:vMerge/>
            <w:vAlign w:val="center"/>
          </w:tcPr>
          <w:p w14:paraId="0A305153" w14:textId="77777777" w:rsidR="00501192" w:rsidRDefault="00501192">
            <w:pPr>
              <w:spacing w:after="0"/>
              <w:rPr>
                <w:rFonts w:ascii="Arial" w:hAnsi="Arial" w:cs="Arial"/>
                <w:b/>
                <w:bCs/>
                <w:sz w:val="18"/>
                <w:szCs w:val="18"/>
                <w:lang w:eastAsia="zh-CN"/>
              </w:rPr>
            </w:pPr>
          </w:p>
        </w:tc>
        <w:tc>
          <w:tcPr>
            <w:tcW w:w="1027" w:type="dxa"/>
            <w:vMerge/>
            <w:vAlign w:val="center"/>
          </w:tcPr>
          <w:p w14:paraId="7AAC8B74" w14:textId="77777777" w:rsidR="00501192" w:rsidRDefault="00501192">
            <w:pPr>
              <w:spacing w:after="0"/>
              <w:rPr>
                <w:rFonts w:ascii="Arial" w:hAnsi="Arial" w:cs="Arial"/>
                <w:b/>
                <w:bCs/>
                <w:sz w:val="18"/>
                <w:szCs w:val="18"/>
                <w:lang w:eastAsia="zh-CN"/>
              </w:rPr>
            </w:pPr>
          </w:p>
        </w:tc>
      </w:tr>
      <w:tr w:rsidR="00501192" w14:paraId="530C9152" w14:textId="77777777">
        <w:trPr>
          <w:trHeight w:val="300"/>
          <w:jc w:val="center"/>
        </w:trPr>
        <w:tc>
          <w:tcPr>
            <w:tcW w:w="930" w:type="dxa"/>
            <w:vAlign w:val="center"/>
          </w:tcPr>
          <w:p w14:paraId="623D6DE7" w14:textId="77777777" w:rsidR="00501192" w:rsidRDefault="00000000">
            <w:pPr>
              <w:pStyle w:val="TAC"/>
              <w:rPr>
                <w:lang w:eastAsia="zh-CN"/>
              </w:rPr>
            </w:pPr>
            <w:r>
              <w:rPr>
                <w:rFonts w:hint="eastAsia"/>
                <w:lang w:eastAsia="zh-CN"/>
              </w:rPr>
              <w:t>n</w:t>
            </w:r>
            <w:r>
              <w:rPr>
                <w:lang w:eastAsia="zh-CN"/>
              </w:rPr>
              <w:t>25</w:t>
            </w:r>
          </w:p>
        </w:tc>
        <w:tc>
          <w:tcPr>
            <w:tcW w:w="766" w:type="dxa"/>
            <w:vAlign w:val="center"/>
          </w:tcPr>
          <w:p w14:paraId="69AE189F" w14:textId="77777777" w:rsidR="00501192" w:rsidRDefault="00000000">
            <w:pPr>
              <w:pStyle w:val="TAC"/>
              <w:rPr>
                <w:lang w:eastAsia="zh-CN"/>
              </w:rPr>
            </w:pPr>
            <w:r>
              <w:rPr>
                <w:rFonts w:hint="eastAsia"/>
                <w:lang w:eastAsia="zh-CN"/>
              </w:rPr>
              <w:t>n</w:t>
            </w:r>
            <w:r>
              <w:rPr>
                <w:lang w:eastAsia="zh-CN"/>
              </w:rPr>
              <w:t>77</w:t>
            </w:r>
          </w:p>
        </w:tc>
        <w:tc>
          <w:tcPr>
            <w:tcW w:w="1104" w:type="dxa"/>
            <w:noWrap/>
            <w:vAlign w:val="center"/>
          </w:tcPr>
          <w:p w14:paraId="56F38691" w14:textId="77777777" w:rsidR="00501192" w:rsidRDefault="00000000">
            <w:pPr>
              <w:pStyle w:val="TAC"/>
              <w:rPr>
                <w:bCs/>
                <w:lang w:eastAsia="zh-CN"/>
              </w:rPr>
            </w:pPr>
            <w:r>
              <w:rPr>
                <w:bCs/>
                <w:lang w:eastAsia="zh-CN"/>
              </w:rPr>
              <w:t>5</w:t>
            </w:r>
          </w:p>
        </w:tc>
        <w:tc>
          <w:tcPr>
            <w:tcW w:w="1134" w:type="dxa"/>
            <w:vAlign w:val="center"/>
          </w:tcPr>
          <w:p w14:paraId="577E5DB6" w14:textId="77777777" w:rsidR="00501192" w:rsidRDefault="00000000">
            <w:pPr>
              <w:pStyle w:val="TAC"/>
              <w:rPr>
                <w:bCs/>
                <w:lang w:eastAsia="zh-CN"/>
              </w:rPr>
            </w:pPr>
            <w:r>
              <w:rPr>
                <w:bCs/>
                <w:lang w:eastAsia="zh-CN"/>
              </w:rPr>
              <w:t>15</w:t>
            </w:r>
          </w:p>
        </w:tc>
        <w:tc>
          <w:tcPr>
            <w:tcW w:w="2068" w:type="dxa"/>
            <w:noWrap/>
            <w:vAlign w:val="center"/>
          </w:tcPr>
          <w:p w14:paraId="25DE04AE" w14:textId="77777777" w:rsidR="00501192" w:rsidRDefault="00000000">
            <w:pPr>
              <w:pStyle w:val="TAC"/>
              <w:rPr>
                <w:bCs/>
                <w:lang w:eastAsia="zh-CN"/>
              </w:rPr>
            </w:pPr>
            <w:r>
              <w:rPr>
                <w:bCs/>
                <w:lang w:eastAsia="zh-CN"/>
              </w:rPr>
              <w:t>25 (RBstart=0)</w:t>
            </w:r>
          </w:p>
        </w:tc>
        <w:tc>
          <w:tcPr>
            <w:tcW w:w="1128" w:type="dxa"/>
            <w:noWrap/>
            <w:vAlign w:val="center"/>
          </w:tcPr>
          <w:p w14:paraId="516660D3" w14:textId="77777777" w:rsidR="00501192" w:rsidRDefault="00000000">
            <w:pPr>
              <w:pStyle w:val="TAC"/>
              <w:rPr>
                <w:lang w:eastAsia="zh-CN"/>
              </w:rPr>
            </w:pPr>
            <w:r>
              <w:rPr>
                <w:lang w:eastAsia="zh-CN"/>
              </w:rPr>
              <w:t>10</w:t>
            </w:r>
          </w:p>
        </w:tc>
        <w:tc>
          <w:tcPr>
            <w:tcW w:w="788" w:type="dxa"/>
            <w:noWrap/>
            <w:vAlign w:val="center"/>
          </w:tcPr>
          <w:p w14:paraId="5F9D61C8" w14:textId="77777777" w:rsidR="00501192" w:rsidRDefault="00000000">
            <w:pPr>
              <w:pStyle w:val="TAC"/>
              <w:rPr>
                <w:bCs/>
                <w:lang w:eastAsia="zh-CN"/>
              </w:rPr>
            </w:pPr>
            <w:r>
              <w:rPr>
                <w:bCs/>
                <w:lang w:eastAsia="zh-CN"/>
              </w:rPr>
              <w:t>23.9</w:t>
            </w:r>
          </w:p>
        </w:tc>
        <w:tc>
          <w:tcPr>
            <w:tcW w:w="1026" w:type="dxa"/>
            <w:vAlign w:val="center"/>
          </w:tcPr>
          <w:p w14:paraId="33BD1B69" w14:textId="77777777" w:rsidR="00501192" w:rsidRDefault="00000000">
            <w:pPr>
              <w:pStyle w:val="TAC"/>
              <w:rPr>
                <w:bCs/>
                <w:lang w:eastAsia="zh-CN"/>
              </w:rPr>
            </w:pPr>
            <w:r>
              <w:rPr>
                <w:bCs/>
                <w:lang w:eastAsia="zh-CN"/>
              </w:rPr>
              <w:t>NOTE 2</w:t>
            </w:r>
          </w:p>
        </w:tc>
        <w:tc>
          <w:tcPr>
            <w:tcW w:w="1027" w:type="dxa"/>
            <w:vAlign w:val="center"/>
          </w:tcPr>
          <w:p w14:paraId="78D1583E" w14:textId="77777777" w:rsidR="00501192" w:rsidRDefault="00000000">
            <w:pPr>
              <w:pStyle w:val="TAC"/>
              <w:rPr>
                <w:bCs/>
                <w:lang w:eastAsia="zh-CN"/>
              </w:rPr>
            </w:pPr>
            <w:r>
              <w:rPr>
                <w:bCs/>
                <w:lang w:eastAsia="zh-CN"/>
              </w:rPr>
              <w:t>UL2/DL1</w:t>
            </w:r>
          </w:p>
          <w:p w14:paraId="12333F35" w14:textId="77777777" w:rsidR="00501192" w:rsidRDefault="00000000">
            <w:pPr>
              <w:pStyle w:val="TAC"/>
              <w:rPr>
                <w:bCs/>
                <w:lang w:eastAsia="zh-CN"/>
              </w:rPr>
            </w:pPr>
            <w:r>
              <w:rPr>
                <w:bCs/>
                <w:lang w:eastAsia="zh-CN"/>
              </w:rPr>
              <w:t>direct-hit</w:t>
            </w:r>
          </w:p>
        </w:tc>
      </w:tr>
      <w:tr w:rsidR="00501192" w14:paraId="76B04AFC" w14:textId="77777777">
        <w:trPr>
          <w:trHeight w:val="300"/>
          <w:jc w:val="center"/>
        </w:trPr>
        <w:tc>
          <w:tcPr>
            <w:tcW w:w="930" w:type="dxa"/>
            <w:vAlign w:val="center"/>
          </w:tcPr>
          <w:p w14:paraId="242FD20E" w14:textId="77777777" w:rsidR="00501192" w:rsidRDefault="00000000">
            <w:pPr>
              <w:pStyle w:val="TAC"/>
              <w:rPr>
                <w:lang w:eastAsia="zh-CN"/>
              </w:rPr>
            </w:pPr>
            <w:r>
              <w:rPr>
                <w:rFonts w:hint="eastAsia"/>
                <w:lang w:eastAsia="zh-CN"/>
              </w:rPr>
              <w:t>n</w:t>
            </w:r>
            <w:r>
              <w:rPr>
                <w:lang w:eastAsia="zh-CN"/>
              </w:rPr>
              <w:t>25</w:t>
            </w:r>
          </w:p>
        </w:tc>
        <w:tc>
          <w:tcPr>
            <w:tcW w:w="766" w:type="dxa"/>
            <w:vAlign w:val="center"/>
          </w:tcPr>
          <w:p w14:paraId="599A1FB4" w14:textId="77777777" w:rsidR="00501192" w:rsidRDefault="00000000">
            <w:pPr>
              <w:pStyle w:val="TAC"/>
              <w:rPr>
                <w:lang w:eastAsia="zh-CN"/>
              </w:rPr>
            </w:pPr>
            <w:r>
              <w:rPr>
                <w:rFonts w:hint="eastAsia"/>
                <w:lang w:eastAsia="zh-CN"/>
              </w:rPr>
              <w:t>n</w:t>
            </w:r>
            <w:r>
              <w:rPr>
                <w:lang w:eastAsia="zh-CN"/>
              </w:rPr>
              <w:t>77</w:t>
            </w:r>
          </w:p>
        </w:tc>
        <w:tc>
          <w:tcPr>
            <w:tcW w:w="1104" w:type="dxa"/>
            <w:noWrap/>
            <w:vAlign w:val="center"/>
          </w:tcPr>
          <w:p w14:paraId="08BF1436" w14:textId="77777777" w:rsidR="00501192" w:rsidRDefault="00000000">
            <w:pPr>
              <w:pStyle w:val="TAC"/>
              <w:rPr>
                <w:bCs/>
                <w:lang w:eastAsia="zh-CN"/>
              </w:rPr>
            </w:pPr>
            <w:r>
              <w:rPr>
                <w:bCs/>
                <w:lang w:eastAsia="zh-CN"/>
              </w:rPr>
              <w:t>10</w:t>
            </w:r>
          </w:p>
        </w:tc>
        <w:tc>
          <w:tcPr>
            <w:tcW w:w="1134" w:type="dxa"/>
            <w:vAlign w:val="center"/>
          </w:tcPr>
          <w:p w14:paraId="25770A99" w14:textId="77777777" w:rsidR="00501192" w:rsidRDefault="00000000">
            <w:pPr>
              <w:pStyle w:val="TAC"/>
              <w:rPr>
                <w:bCs/>
                <w:lang w:eastAsia="zh-CN"/>
              </w:rPr>
            </w:pPr>
            <w:r>
              <w:rPr>
                <w:bCs/>
                <w:lang w:eastAsia="zh-CN"/>
              </w:rPr>
              <w:t>15</w:t>
            </w:r>
          </w:p>
        </w:tc>
        <w:tc>
          <w:tcPr>
            <w:tcW w:w="2068" w:type="dxa"/>
            <w:noWrap/>
            <w:vAlign w:val="center"/>
          </w:tcPr>
          <w:p w14:paraId="62DE6526" w14:textId="77777777" w:rsidR="00501192" w:rsidRDefault="00000000">
            <w:pPr>
              <w:pStyle w:val="TAC"/>
              <w:rPr>
                <w:bCs/>
                <w:lang w:eastAsia="zh-CN"/>
              </w:rPr>
            </w:pPr>
            <w:r>
              <w:rPr>
                <w:bCs/>
                <w:lang w:eastAsia="zh-CN"/>
              </w:rPr>
              <w:t>50 (RBstart=0)</w:t>
            </w:r>
          </w:p>
        </w:tc>
        <w:tc>
          <w:tcPr>
            <w:tcW w:w="1128" w:type="dxa"/>
            <w:noWrap/>
            <w:vAlign w:val="center"/>
          </w:tcPr>
          <w:p w14:paraId="08DB4D48" w14:textId="77777777" w:rsidR="00501192" w:rsidRDefault="00000000">
            <w:pPr>
              <w:pStyle w:val="TAC"/>
              <w:rPr>
                <w:lang w:eastAsia="zh-CN"/>
              </w:rPr>
            </w:pPr>
            <w:r>
              <w:rPr>
                <w:lang w:eastAsia="zh-CN"/>
              </w:rPr>
              <w:t>100</w:t>
            </w:r>
          </w:p>
        </w:tc>
        <w:tc>
          <w:tcPr>
            <w:tcW w:w="788" w:type="dxa"/>
            <w:noWrap/>
            <w:vAlign w:val="center"/>
          </w:tcPr>
          <w:p w14:paraId="60307AE7" w14:textId="77777777" w:rsidR="00501192" w:rsidRDefault="00000000">
            <w:pPr>
              <w:pStyle w:val="TAC"/>
              <w:rPr>
                <w:bCs/>
                <w:lang w:eastAsia="zh-CN"/>
              </w:rPr>
            </w:pPr>
            <w:r>
              <w:rPr>
                <w:bCs/>
                <w:lang w:eastAsia="zh-CN"/>
              </w:rPr>
              <w:t>13.8</w:t>
            </w:r>
          </w:p>
        </w:tc>
        <w:tc>
          <w:tcPr>
            <w:tcW w:w="1026" w:type="dxa"/>
            <w:vAlign w:val="center"/>
          </w:tcPr>
          <w:p w14:paraId="3EE7CF27" w14:textId="77777777" w:rsidR="00501192" w:rsidRDefault="00000000">
            <w:pPr>
              <w:pStyle w:val="TAC"/>
              <w:rPr>
                <w:bCs/>
                <w:lang w:eastAsia="zh-CN"/>
              </w:rPr>
            </w:pPr>
            <w:r>
              <w:rPr>
                <w:bCs/>
                <w:lang w:eastAsia="zh-CN"/>
              </w:rPr>
              <w:t>NOTE 2</w:t>
            </w:r>
          </w:p>
        </w:tc>
        <w:tc>
          <w:tcPr>
            <w:tcW w:w="1027" w:type="dxa"/>
            <w:vAlign w:val="center"/>
          </w:tcPr>
          <w:p w14:paraId="5E02DFD6" w14:textId="77777777" w:rsidR="00501192" w:rsidRDefault="00000000">
            <w:pPr>
              <w:pStyle w:val="TAC"/>
              <w:rPr>
                <w:bCs/>
                <w:lang w:eastAsia="zh-CN"/>
              </w:rPr>
            </w:pPr>
            <w:r>
              <w:rPr>
                <w:bCs/>
                <w:lang w:eastAsia="zh-CN"/>
              </w:rPr>
              <w:t>UL2/DL1</w:t>
            </w:r>
          </w:p>
          <w:p w14:paraId="2F51F853" w14:textId="77777777" w:rsidR="00501192" w:rsidRDefault="00000000">
            <w:pPr>
              <w:pStyle w:val="TAC"/>
              <w:rPr>
                <w:bCs/>
                <w:lang w:eastAsia="zh-CN"/>
              </w:rPr>
            </w:pPr>
            <w:r>
              <w:rPr>
                <w:bCs/>
                <w:lang w:eastAsia="zh-CN"/>
              </w:rPr>
              <w:t>direct-hit</w:t>
            </w:r>
          </w:p>
        </w:tc>
      </w:tr>
      <w:tr w:rsidR="00501192" w14:paraId="432AC8E6" w14:textId="77777777">
        <w:trPr>
          <w:trHeight w:val="300"/>
          <w:jc w:val="center"/>
        </w:trPr>
        <w:tc>
          <w:tcPr>
            <w:tcW w:w="930" w:type="dxa"/>
            <w:vAlign w:val="center"/>
          </w:tcPr>
          <w:p w14:paraId="6439A6A5" w14:textId="77777777" w:rsidR="00501192" w:rsidRDefault="00000000">
            <w:pPr>
              <w:pStyle w:val="TAC"/>
              <w:rPr>
                <w:lang w:eastAsia="zh-CN"/>
              </w:rPr>
            </w:pPr>
            <w:r>
              <w:rPr>
                <w:rFonts w:hint="eastAsia"/>
                <w:lang w:eastAsia="zh-CN"/>
              </w:rPr>
              <w:t>n</w:t>
            </w:r>
            <w:r>
              <w:rPr>
                <w:lang w:eastAsia="zh-CN"/>
              </w:rPr>
              <w:t>25</w:t>
            </w:r>
          </w:p>
        </w:tc>
        <w:tc>
          <w:tcPr>
            <w:tcW w:w="766" w:type="dxa"/>
            <w:vAlign w:val="center"/>
          </w:tcPr>
          <w:p w14:paraId="12BB06F3" w14:textId="77777777" w:rsidR="00501192" w:rsidRDefault="00000000">
            <w:pPr>
              <w:pStyle w:val="TAC"/>
              <w:rPr>
                <w:lang w:eastAsia="zh-CN"/>
              </w:rPr>
            </w:pPr>
            <w:r>
              <w:rPr>
                <w:rFonts w:hint="eastAsia"/>
                <w:lang w:eastAsia="zh-CN"/>
              </w:rPr>
              <w:t>n</w:t>
            </w:r>
            <w:r>
              <w:rPr>
                <w:lang w:eastAsia="zh-CN"/>
              </w:rPr>
              <w:t>77</w:t>
            </w:r>
          </w:p>
        </w:tc>
        <w:tc>
          <w:tcPr>
            <w:tcW w:w="1104" w:type="dxa"/>
            <w:noWrap/>
            <w:vAlign w:val="center"/>
          </w:tcPr>
          <w:p w14:paraId="2C06472F" w14:textId="77777777" w:rsidR="00501192" w:rsidRDefault="00000000">
            <w:pPr>
              <w:pStyle w:val="TAC"/>
              <w:rPr>
                <w:bCs/>
                <w:lang w:eastAsia="zh-CN"/>
              </w:rPr>
            </w:pPr>
            <w:r>
              <w:rPr>
                <w:bCs/>
                <w:lang w:eastAsia="zh-CN"/>
              </w:rPr>
              <w:t>5</w:t>
            </w:r>
          </w:p>
        </w:tc>
        <w:tc>
          <w:tcPr>
            <w:tcW w:w="1134" w:type="dxa"/>
            <w:vAlign w:val="center"/>
          </w:tcPr>
          <w:p w14:paraId="07E5A4AE" w14:textId="77777777" w:rsidR="00501192" w:rsidRDefault="00000000">
            <w:pPr>
              <w:pStyle w:val="TAC"/>
              <w:rPr>
                <w:bCs/>
                <w:lang w:eastAsia="zh-CN"/>
              </w:rPr>
            </w:pPr>
            <w:r>
              <w:rPr>
                <w:bCs/>
                <w:lang w:eastAsia="zh-CN"/>
              </w:rPr>
              <w:t>15</w:t>
            </w:r>
          </w:p>
        </w:tc>
        <w:tc>
          <w:tcPr>
            <w:tcW w:w="2068" w:type="dxa"/>
            <w:noWrap/>
            <w:vAlign w:val="center"/>
          </w:tcPr>
          <w:p w14:paraId="0FEB4915" w14:textId="77777777" w:rsidR="00501192" w:rsidRDefault="00000000">
            <w:pPr>
              <w:pStyle w:val="TAC"/>
              <w:rPr>
                <w:bCs/>
                <w:lang w:eastAsia="zh-CN"/>
              </w:rPr>
            </w:pPr>
            <w:r>
              <w:rPr>
                <w:bCs/>
                <w:lang w:eastAsia="zh-CN"/>
              </w:rPr>
              <w:t>25 (RBstart=0)</w:t>
            </w:r>
          </w:p>
        </w:tc>
        <w:tc>
          <w:tcPr>
            <w:tcW w:w="1128" w:type="dxa"/>
            <w:noWrap/>
            <w:vAlign w:val="center"/>
          </w:tcPr>
          <w:p w14:paraId="505F6200" w14:textId="77777777" w:rsidR="00501192" w:rsidRDefault="00000000">
            <w:pPr>
              <w:pStyle w:val="TAC"/>
              <w:rPr>
                <w:lang w:eastAsia="zh-CN"/>
              </w:rPr>
            </w:pPr>
            <w:r>
              <w:rPr>
                <w:lang w:eastAsia="zh-CN"/>
              </w:rPr>
              <w:t>10</w:t>
            </w:r>
          </w:p>
        </w:tc>
        <w:tc>
          <w:tcPr>
            <w:tcW w:w="788" w:type="dxa"/>
            <w:noWrap/>
            <w:vAlign w:val="center"/>
          </w:tcPr>
          <w:p w14:paraId="763F7CC1" w14:textId="77777777" w:rsidR="00501192" w:rsidRDefault="00000000">
            <w:pPr>
              <w:pStyle w:val="TAC"/>
              <w:rPr>
                <w:bCs/>
                <w:lang w:eastAsia="zh-CN"/>
              </w:rPr>
            </w:pPr>
            <w:r>
              <w:rPr>
                <w:bCs/>
                <w:lang w:eastAsia="zh-CN"/>
              </w:rPr>
              <w:t>1.1</w:t>
            </w:r>
          </w:p>
        </w:tc>
        <w:tc>
          <w:tcPr>
            <w:tcW w:w="1026" w:type="dxa"/>
            <w:vAlign w:val="center"/>
          </w:tcPr>
          <w:p w14:paraId="7CA1E162" w14:textId="77777777" w:rsidR="00501192" w:rsidRDefault="00000000">
            <w:pPr>
              <w:pStyle w:val="TAC"/>
              <w:rPr>
                <w:bCs/>
                <w:lang w:eastAsia="zh-CN"/>
              </w:rPr>
            </w:pPr>
            <w:r>
              <w:rPr>
                <w:bCs/>
                <w:lang w:eastAsia="zh-CN"/>
              </w:rPr>
              <w:t>NOTE 6</w:t>
            </w:r>
          </w:p>
        </w:tc>
        <w:tc>
          <w:tcPr>
            <w:tcW w:w="1027" w:type="dxa"/>
            <w:vAlign w:val="center"/>
          </w:tcPr>
          <w:p w14:paraId="695074BE" w14:textId="77777777" w:rsidR="00501192" w:rsidRDefault="00000000">
            <w:pPr>
              <w:pStyle w:val="TAC"/>
              <w:rPr>
                <w:bCs/>
                <w:lang w:eastAsia="zh-CN"/>
              </w:rPr>
            </w:pPr>
            <w:r>
              <w:rPr>
                <w:bCs/>
                <w:lang w:eastAsia="zh-CN"/>
              </w:rPr>
              <w:t>UL2/DL1</w:t>
            </w:r>
          </w:p>
          <w:p w14:paraId="4E9B9EE0" w14:textId="77777777" w:rsidR="00501192" w:rsidRDefault="00000000">
            <w:pPr>
              <w:pStyle w:val="TAC"/>
              <w:rPr>
                <w:bCs/>
                <w:lang w:eastAsia="zh-CN"/>
              </w:rPr>
            </w:pPr>
            <w:r>
              <w:rPr>
                <w:bCs/>
                <w:lang w:eastAsia="zh-CN"/>
              </w:rPr>
              <w:t>near-miss</w:t>
            </w:r>
          </w:p>
        </w:tc>
      </w:tr>
    </w:tbl>
    <w:p w14:paraId="5B69EB02" w14:textId="77777777" w:rsidR="00501192" w:rsidRDefault="00501192">
      <w:pPr>
        <w:rPr>
          <w:lang w:eastAsia="zh-CN"/>
        </w:rPr>
      </w:pPr>
    </w:p>
    <w:p w14:paraId="09698233" w14:textId="77777777" w:rsidR="00501192"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3 dB. For our other PC2 and PC1.5 MSD analysis we have been using the following approach:</w:t>
      </w:r>
    </w:p>
    <w:p w14:paraId="2FB4832B" w14:textId="77777777" w:rsidR="00501192"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3B18DBA4" w14:textId="77777777" w:rsidR="00501192" w:rsidRDefault="00000000">
      <w:pPr>
        <w:spacing w:after="0"/>
        <w:rPr>
          <w:rFonts w:eastAsia="Calibri"/>
          <w:lang w:val="en-US"/>
        </w:rPr>
      </w:pPr>
      <w:r>
        <w:rPr>
          <w:noProof/>
        </w:rPr>
        <w:drawing>
          <wp:inline distT="0" distB="0" distL="0" distR="0" wp14:anchorId="14CDAD6D" wp14:editId="3182DA22">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43AF064F" w14:textId="77777777" w:rsidR="00501192" w:rsidRDefault="00000000">
      <w:pPr>
        <w:spacing w:after="0"/>
        <w:rPr>
          <w:rFonts w:eastAsia="Calibri"/>
          <w:lang w:val="en-US"/>
        </w:rPr>
      </w:pPr>
      <w:r>
        <w:rPr>
          <w:rFonts w:eastAsia="Calibri"/>
          <w:lang w:val="en-US"/>
        </w:rPr>
        <w:t>then we have:</w:t>
      </w:r>
    </w:p>
    <w:p w14:paraId="2C91D579" w14:textId="77777777" w:rsidR="00501192" w:rsidRDefault="00501192">
      <w:pPr>
        <w:spacing w:after="0"/>
        <w:rPr>
          <w:rFonts w:eastAsia="Calibri"/>
          <w:lang w:val="en-US"/>
        </w:rPr>
      </w:pPr>
    </w:p>
    <w:p w14:paraId="71B75573" w14:textId="77777777" w:rsidR="00501192"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03F71249" wp14:editId="5FD52A59">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21561C75" w14:textId="77777777" w:rsidR="00501192" w:rsidRDefault="00501192">
      <w:pPr>
        <w:spacing w:after="0"/>
        <w:rPr>
          <w:rFonts w:ascii="Calibri" w:eastAsia="Calibri" w:hAnsi="Calibri" w:cs="Calibri"/>
          <w:sz w:val="22"/>
          <w:szCs w:val="22"/>
          <w:lang w:val="en-US"/>
        </w:rPr>
      </w:pPr>
    </w:p>
    <w:p w14:paraId="7F8E7BC2" w14:textId="77777777" w:rsidR="00501192"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182EB7B7" w14:textId="77777777" w:rsidR="00501192" w:rsidRDefault="00000000">
      <w:pPr>
        <w:rPr>
          <w:iCs/>
          <w:lang w:eastAsia="zh-CN"/>
        </w:rPr>
      </w:pPr>
      <w:r>
        <w:rPr>
          <w:noProof/>
        </w:rPr>
        <w:drawing>
          <wp:inline distT="0" distB="0" distL="0" distR="0" wp14:anchorId="6A6A487A" wp14:editId="0A6B5819">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534AB33B" w14:textId="77777777" w:rsidR="00501192" w:rsidRDefault="00000000">
      <w:pPr>
        <w:rPr>
          <w:iCs/>
          <w:lang w:eastAsia="zh-CN"/>
        </w:rPr>
      </w:pPr>
      <w:r>
        <w:rPr>
          <w:noProof/>
        </w:rPr>
        <w:drawing>
          <wp:inline distT="0" distB="0" distL="0" distR="0" wp14:anchorId="531F8083" wp14:editId="46EF27C2">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73CAD0C5" w14:textId="77777777" w:rsidR="00501192" w:rsidRDefault="00000000">
      <w:pPr>
        <w:rPr>
          <w:iCs/>
          <w:lang w:eastAsia="zh-CN"/>
        </w:rPr>
      </w:pPr>
      <w:r>
        <w:rPr>
          <w:noProof/>
        </w:rPr>
        <w:drawing>
          <wp:inline distT="0" distB="0" distL="0" distR="0" wp14:anchorId="4D72FC1D" wp14:editId="65DC13C4">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46B81CD0" w14:textId="77777777" w:rsidR="00501192" w:rsidRDefault="00000000">
      <w:pPr>
        <w:rPr>
          <w:iCs/>
          <w:lang w:eastAsia="zh-CN"/>
        </w:rPr>
      </w:pPr>
      <w:r>
        <w:rPr>
          <w:iCs/>
          <w:lang w:eastAsia="zh-CN"/>
        </w:rPr>
        <w:t>Using that approach, the following is proposed as a the PC2 MSD:</w:t>
      </w:r>
    </w:p>
    <w:p w14:paraId="20362C29" w14:textId="77777777" w:rsidR="00501192"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501192" w14:paraId="0279D107" w14:textId="77777777">
        <w:trPr>
          <w:trHeight w:val="732"/>
          <w:jc w:val="center"/>
        </w:trPr>
        <w:tc>
          <w:tcPr>
            <w:tcW w:w="659" w:type="dxa"/>
            <w:vMerge w:val="restart"/>
            <w:vAlign w:val="center"/>
          </w:tcPr>
          <w:p w14:paraId="5948D724" w14:textId="77777777" w:rsidR="00501192" w:rsidRDefault="00000000">
            <w:pPr>
              <w:pStyle w:val="TAH"/>
            </w:pPr>
            <w:r>
              <w:t>UL band</w:t>
            </w:r>
          </w:p>
        </w:tc>
        <w:tc>
          <w:tcPr>
            <w:tcW w:w="874" w:type="dxa"/>
            <w:vMerge w:val="restart"/>
            <w:vAlign w:val="center"/>
          </w:tcPr>
          <w:p w14:paraId="5A726D66" w14:textId="77777777" w:rsidR="00501192" w:rsidRDefault="00000000">
            <w:pPr>
              <w:pStyle w:val="TAH"/>
            </w:pPr>
            <w:r>
              <w:t>DL band</w:t>
            </w:r>
          </w:p>
        </w:tc>
        <w:tc>
          <w:tcPr>
            <w:tcW w:w="1104" w:type="dxa"/>
            <w:vAlign w:val="center"/>
          </w:tcPr>
          <w:p w14:paraId="72DBBC6A" w14:textId="77777777" w:rsidR="00501192" w:rsidRDefault="00000000">
            <w:pPr>
              <w:pStyle w:val="TAH"/>
            </w:pPr>
            <w:r>
              <w:t>UL BW</w:t>
            </w:r>
          </w:p>
        </w:tc>
        <w:tc>
          <w:tcPr>
            <w:tcW w:w="999" w:type="dxa"/>
            <w:vAlign w:val="center"/>
          </w:tcPr>
          <w:p w14:paraId="72D830F5" w14:textId="77777777" w:rsidR="00501192" w:rsidRDefault="00000000">
            <w:pPr>
              <w:pStyle w:val="TAH"/>
              <w:rPr>
                <w:lang w:eastAsia="zh-CN"/>
              </w:rPr>
            </w:pPr>
            <w:r>
              <w:rPr>
                <w:lang w:eastAsia="zh-CN"/>
              </w:rPr>
              <w:t>SCS of UL band</w:t>
            </w:r>
          </w:p>
        </w:tc>
        <w:tc>
          <w:tcPr>
            <w:tcW w:w="2069" w:type="dxa"/>
            <w:vAlign w:val="center"/>
          </w:tcPr>
          <w:p w14:paraId="6ADB09FB" w14:textId="77777777" w:rsidR="00501192" w:rsidRDefault="00000000">
            <w:pPr>
              <w:pStyle w:val="TAH"/>
            </w:pPr>
            <w:r>
              <w:t>UL RB Allocation</w:t>
            </w:r>
          </w:p>
        </w:tc>
        <w:tc>
          <w:tcPr>
            <w:tcW w:w="1128" w:type="dxa"/>
            <w:vAlign w:val="center"/>
          </w:tcPr>
          <w:p w14:paraId="701AE06F" w14:textId="77777777" w:rsidR="00501192" w:rsidRDefault="00000000">
            <w:pPr>
              <w:pStyle w:val="TAH"/>
            </w:pPr>
            <w:r>
              <w:t>DL BW</w:t>
            </w:r>
          </w:p>
        </w:tc>
        <w:tc>
          <w:tcPr>
            <w:tcW w:w="1176" w:type="dxa"/>
            <w:vAlign w:val="center"/>
          </w:tcPr>
          <w:p w14:paraId="52210513" w14:textId="77777777" w:rsidR="00501192" w:rsidRDefault="00000000">
            <w:pPr>
              <w:pStyle w:val="TAH"/>
            </w:pPr>
            <w:r>
              <w:t>MSD</w:t>
            </w:r>
          </w:p>
        </w:tc>
        <w:tc>
          <w:tcPr>
            <w:tcW w:w="1026" w:type="dxa"/>
            <w:vMerge w:val="restart"/>
            <w:vAlign w:val="center"/>
          </w:tcPr>
          <w:p w14:paraId="57CC8264" w14:textId="77777777" w:rsidR="00501192" w:rsidRDefault="00000000">
            <w:pPr>
              <w:pStyle w:val="TAH"/>
              <w:rPr>
                <w:lang w:eastAsia="zh-CN"/>
              </w:rPr>
            </w:pPr>
            <w:r>
              <w:rPr>
                <w:lang w:eastAsia="zh-CN"/>
              </w:rPr>
              <w:t>UL/DL fc condition</w:t>
            </w:r>
          </w:p>
        </w:tc>
        <w:tc>
          <w:tcPr>
            <w:tcW w:w="1049" w:type="dxa"/>
            <w:vMerge w:val="restart"/>
            <w:vAlign w:val="center"/>
          </w:tcPr>
          <w:p w14:paraId="5BB32406" w14:textId="77777777" w:rsidR="00501192" w:rsidRDefault="00000000">
            <w:pPr>
              <w:pStyle w:val="TAH"/>
              <w:rPr>
                <w:lang w:eastAsia="zh-CN"/>
              </w:rPr>
            </w:pPr>
            <w:r>
              <w:rPr>
                <w:lang w:eastAsia="zh-CN"/>
              </w:rPr>
              <w:t>UL/DL harmonic order</w:t>
            </w:r>
          </w:p>
        </w:tc>
      </w:tr>
      <w:tr w:rsidR="00501192" w14:paraId="5E9A7708" w14:textId="77777777">
        <w:trPr>
          <w:trHeight w:val="492"/>
          <w:jc w:val="center"/>
        </w:trPr>
        <w:tc>
          <w:tcPr>
            <w:tcW w:w="659" w:type="dxa"/>
            <w:vMerge/>
            <w:vAlign w:val="center"/>
          </w:tcPr>
          <w:p w14:paraId="16549AAA" w14:textId="77777777" w:rsidR="00501192" w:rsidRDefault="00501192">
            <w:pPr>
              <w:pStyle w:val="TAH"/>
              <w:rPr>
                <w:rFonts w:cs="Arial"/>
                <w:bCs/>
                <w:szCs w:val="18"/>
              </w:rPr>
            </w:pPr>
          </w:p>
        </w:tc>
        <w:tc>
          <w:tcPr>
            <w:tcW w:w="874" w:type="dxa"/>
            <w:vMerge/>
            <w:vAlign w:val="center"/>
          </w:tcPr>
          <w:p w14:paraId="46BE2A2D" w14:textId="77777777" w:rsidR="00501192" w:rsidRDefault="00501192">
            <w:pPr>
              <w:pStyle w:val="TAH"/>
              <w:rPr>
                <w:rFonts w:cs="Arial"/>
                <w:bCs/>
                <w:szCs w:val="18"/>
              </w:rPr>
            </w:pPr>
          </w:p>
        </w:tc>
        <w:tc>
          <w:tcPr>
            <w:tcW w:w="1104" w:type="dxa"/>
            <w:vAlign w:val="center"/>
          </w:tcPr>
          <w:p w14:paraId="0864D698" w14:textId="77777777" w:rsidR="00501192" w:rsidRDefault="00000000">
            <w:pPr>
              <w:pStyle w:val="TAH"/>
            </w:pPr>
            <w:r>
              <w:t>(MHz)</w:t>
            </w:r>
          </w:p>
        </w:tc>
        <w:tc>
          <w:tcPr>
            <w:tcW w:w="999" w:type="dxa"/>
            <w:vAlign w:val="center"/>
          </w:tcPr>
          <w:p w14:paraId="1F893B52" w14:textId="77777777" w:rsidR="00501192" w:rsidRDefault="00000000">
            <w:pPr>
              <w:pStyle w:val="TAH"/>
              <w:rPr>
                <w:lang w:eastAsia="zh-CN"/>
              </w:rPr>
            </w:pPr>
            <w:r>
              <w:rPr>
                <w:lang w:eastAsia="zh-CN"/>
              </w:rPr>
              <w:t>(kHz)</w:t>
            </w:r>
          </w:p>
        </w:tc>
        <w:tc>
          <w:tcPr>
            <w:tcW w:w="2069" w:type="dxa"/>
            <w:vAlign w:val="center"/>
          </w:tcPr>
          <w:p w14:paraId="6EB571CF" w14:textId="77777777" w:rsidR="00501192" w:rsidRDefault="00000000">
            <w:pPr>
              <w:pStyle w:val="TAH"/>
            </w:pPr>
            <w:r>
              <w:t>L</w:t>
            </w:r>
            <w:r>
              <w:rPr>
                <w:vertAlign w:val="subscript"/>
              </w:rPr>
              <w:t>CRB</w:t>
            </w:r>
          </w:p>
        </w:tc>
        <w:tc>
          <w:tcPr>
            <w:tcW w:w="1128" w:type="dxa"/>
            <w:vAlign w:val="center"/>
          </w:tcPr>
          <w:p w14:paraId="41DBF4CE" w14:textId="77777777" w:rsidR="00501192" w:rsidRDefault="00000000">
            <w:pPr>
              <w:pStyle w:val="TAH"/>
            </w:pPr>
            <w:r>
              <w:t>(MHz)</w:t>
            </w:r>
          </w:p>
        </w:tc>
        <w:tc>
          <w:tcPr>
            <w:tcW w:w="1176" w:type="dxa"/>
            <w:vAlign w:val="center"/>
          </w:tcPr>
          <w:p w14:paraId="2E4B5E2D" w14:textId="77777777" w:rsidR="00501192" w:rsidRDefault="00000000">
            <w:pPr>
              <w:pStyle w:val="TAH"/>
            </w:pPr>
            <w:r>
              <w:t>(dB)</w:t>
            </w:r>
          </w:p>
        </w:tc>
        <w:tc>
          <w:tcPr>
            <w:tcW w:w="1026" w:type="dxa"/>
            <w:vMerge/>
            <w:vAlign w:val="center"/>
          </w:tcPr>
          <w:p w14:paraId="1C68A7EF" w14:textId="77777777" w:rsidR="00501192" w:rsidRDefault="00501192">
            <w:pPr>
              <w:spacing w:after="0"/>
              <w:rPr>
                <w:rFonts w:ascii="Arial" w:hAnsi="Arial" w:cs="Arial"/>
                <w:b/>
                <w:bCs/>
                <w:sz w:val="18"/>
                <w:szCs w:val="18"/>
                <w:lang w:eastAsia="zh-CN"/>
              </w:rPr>
            </w:pPr>
          </w:p>
        </w:tc>
        <w:tc>
          <w:tcPr>
            <w:tcW w:w="1049" w:type="dxa"/>
            <w:vMerge/>
            <w:vAlign w:val="center"/>
          </w:tcPr>
          <w:p w14:paraId="75FF4F84" w14:textId="77777777" w:rsidR="00501192" w:rsidRDefault="00501192">
            <w:pPr>
              <w:spacing w:after="0"/>
              <w:rPr>
                <w:rFonts w:ascii="Arial" w:hAnsi="Arial" w:cs="Arial"/>
                <w:b/>
                <w:bCs/>
                <w:sz w:val="18"/>
                <w:szCs w:val="18"/>
                <w:lang w:eastAsia="zh-CN"/>
              </w:rPr>
            </w:pPr>
          </w:p>
        </w:tc>
      </w:tr>
      <w:tr w:rsidR="00501192" w14:paraId="1975DFD6" w14:textId="77777777">
        <w:trPr>
          <w:trHeight w:val="300"/>
          <w:jc w:val="center"/>
        </w:trPr>
        <w:tc>
          <w:tcPr>
            <w:tcW w:w="659" w:type="dxa"/>
            <w:vAlign w:val="center"/>
          </w:tcPr>
          <w:p w14:paraId="66D56650" w14:textId="77777777" w:rsidR="00501192" w:rsidRDefault="00000000">
            <w:pPr>
              <w:pStyle w:val="TAC"/>
              <w:rPr>
                <w:lang w:eastAsia="zh-CN"/>
              </w:rPr>
            </w:pPr>
            <w:r>
              <w:rPr>
                <w:rFonts w:hint="eastAsia"/>
                <w:lang w:eastAsia="zh-CN"/>
              </w:rPr>
              <w:t>n</w:t>
            </w:r>
            <w:r>
              <w:rPr>
                <w:lang w:eastAsia="zh-CN"/>
              </w:rPr>
              <w:t>25</w:t>
            </w:r>
          </w:p>
        </w:tc>
        <w:tc>
          <w:tcPr>
            <w:tcW w:w="874" w:type="dxa"/>
            <w:vAlign w:val="center"/>
          </w:tcPr>
          <w:p w14:paraId="23C3074C" w14:textId="77777777" w:rsidR="00501192" w:rsidRDefault="00000000">
            <w:pPr>
              <w:pStyle w:val="TAC"/>
              <w:rPr>
                <w:lang w:eastAsia="zh-CN"/>
              </w:rPr>
            </w:pPr>
            <w:r>
              <w:rPr>
                <w:rFonts w:hint="eastAsia"/>
                <w:lang w:eastAsia="zh-CN"/>
              </w:rPr>
              <w:t>n</w:t>
            </w:r>
            <w:r>
              <w:rPr>
                <w:lang w:eastAsia="zh-CN"/>
              </w:rPr>
              <w:t>77</w:t>
            </w:r>
          </w:p>
        </w:tc>
        <w:tc>
          <w:tcPr>
            <w:tcW w:w="1104" w:type="dxa"/>
            <w:noWrap/>
            <w:vAlign w:val="center"/>
          </w:tcPr>
          <w:p w14:paraId="0BFBA83C" w14:textId="77777777" w:rsidR="00501192" w:rsidRDefault="00000000">
            <w:pPr>
              <w:pStyle w:val="TAC"/>
              <w:rPr>
                <w:bCs/>
                <w:lang w:eastAsia="zh-CN"/>
              </w:rPr>
            </w:pPr>
            <w:r>
              <w:rPr>
                <w:bCs/>
                <w:lang w:eastAsia="zh-CN"/>
              </w:rPr>
              <w:t>5</w:t>
            </w:r>
          </w:p>
        </w:tc>
        <w:tc>
          <w:tcPr>
            <w:tcW w:w="999" w:type="dxa"/>
            <w:vAlign w:val="center"/>
          </w:tcPr>
          <w:p w14:paraId="5071AD0F" w14:textId="77777777" w:rsidR="00501192" w:rsidRDefault="00000000">
            <w:pPr>
              <w:pStyle w:val="TAC"/>
              <w:rPr>
                <w:bCs/>
                <w:lang w:eastAsia="zh-CN"/>
              </w:rPr>
            </w:pPr>
            <w:r>
              <w:rPr>
                <w:bCs/>
                <w:lang w:eastAsia="zh-CN"/>
              </w:rPr>
              <w:t>15</w:t>
            </w:r>
          </w:p>
        </w:tc>
        <w:tc>
          <w:tcPr>
            <w:tcW w:w="2069" w:type="dxa"/>
            <w:noWrap/>
            <w:vAlign w:val="center"/>
          </w:tcPr>
          <w:p w14:paraId="3408F92F" w14:textId="77777777" w:rsidR="00501192" w:rsidRDefault="00000000">
            <w:pPr>
              <w:pStyle w:val="TAC"/>
              <w:rPr>
                <w:bCs/>
                <w:lang w:eastAsia="zh-CN"/>
              </w:rPr>
            </w:pPr>
            <w:r>
              <w:rPr>
                <w:bCs/>
                <w:lang w:eastAsia="zh-CN"/>
              </w:rPr>
              <w:t>25 (RBstart=0)</w:t>
            </w:r>
          </w:p>
        </w:tc>
        <w:tc>
          <w:tcPr>
            <w:tcW w:w="1128" w:type="dxa"/>
            <w:noWrap/>
            <w:vAlign w:val="center"/>
          </w:tcPr>
          <w:p w14:paraId="574C46A8" w14:textId="77777777" w:rsidR="00501192" w:rsidRDefault="00000000">
            <w:pPr>
              <w:pStyle w:val="TAC"/>
              <w:rPr>
                <w:lang w:eastAsia="zh-CN"/>
              </w:rPr>
            </w:pPr>
            <w:r>
              <w:rPr>
                <w:lang w:eastAsia="zh-CN"/>
              </w:rPr>
              <w:t>10</w:t>
            </w:r>
          </w:p>
        </w:tc>
        <w:tc>
          <w:tcPr>
            <w:tcW w:w="1176" w:type="dxa"/>
            <w:noWrap/>
            <w:vAlign w:val="center"/>
          </w:tcPr>
          <w:p w14:paraId="243F78EB" w14:textId="77777777" w:rsidR="00501192" w:rsidRDefault="00000000">
            <w:pPr>
              <w:pStyle w:val="TAC"/>
              <w:rPr>
                <w:bCs/>
                <w:lang w:eastAsia="zh-CN"/>
              </w:rPr>
            </w:pPr>
            <w:r>
              <w:rPr>
                <w:bCs/>
                <w:lang w:eastAsia="zh-CN"/>
              </w:rPr>
              <w:t>2</w:t>
            </w:r>
            <w:r>
              <w:rPr>
                <w:rFonts w:hint="eastAsia"/>
                <w:bCs/>
                <w:lang w:val="en-US" w:eastAsia="zh-CN"/>
              </w:rPr>
              <w:t>6</w:t>
            </w:r>
            <w:r>
              <w:rPr>
                <w:bCs/>
                <w:lang w:eastAsia="zh-CN"/>
              </w:rPr>
              <w:t>.9</w:t>
            </w:r>
          </w:p>
        </w:tc>
        <w:tc>
          <w:tcPr>
            <w:tcW w:w="1026" w:type="dxa"/>
            <w:vAlign w:val="center"/>
          </w:tcPr>
          <w:p w14:paraId="320E99B3" w14:textId="77777777" w:rsidR="00501192" w:rsidRDefault="00000000">
            <w:pPr>
              <w:pStyle w:val="TAC"/>
              <w:rPr>
                <w:bCs/>
                <w:lang w:eastAsia="zh-CN"/>
              </w:rPr>
            </w:pPr>
            <w:r>
              <w:rPr>
                <w:bCs/>
                <w:lang w:eastAsia="zh-CN"/>
              </w:rPr>
              <w:t>NOTE 2</w:t>
            </w:r>
          </w:p>
        </w:tc>
        <w:tc>
          <w:tcPr>
            <w:tcW w:w="1049" w:type="dxa"/>
            <w:vAlign w:val="center"/>
          </w:tcPr>
          <w:p w14:paraId="752B490E" w14:textId="77777777" w:rsidR="00501192" w:rsidRDefault="00000000">
            <w:pPr>
              <w:pStyle w:val="TAC"/>
              <w:rPr>
                <w:bCs/>
                <w:lang w:eastAsia="zh-CN"/>
              </w:rPr>
            </w:pPr>
            <w:r>
              <w:rPr>
                <w:bCs/>
                <w:lang w:eastAsia="zh-CN"/>
              </w:rPr>
              <w:t>UL2/DL1</w:t>
            </w:r>
          </w:p>
          <w:p w14:paraId="189EA6E8" w14:textId="77777777" w:rsidR="00501192" w:rsidRDefault="00000000">
            <w:pPr>
              <w:pStyle w:val="TAC"/>
              <w:rPr>
                <w:bCs/>
                <w:lang w:eastAsia="zh-CN"/>
              </w:rPr>
            </w:pPr>
            <w:r>
              <w:rPr>
                <w:bCs/>
                <w:lang w:eastAsia="zh-CN"/>
              </w:rPr>
              <w:t>direct-hit</w:t>
            </w:r>
          </w:p>
        </w:tc>
      </w:tr>
      <w:tr w:rsidR="00501192" w14:paraId="18E738CD" w14:textId="77777777">
        <w:trPr>
          <w:trHeight w:val="300"/>
          <w:jc w:val="center"/>
        </w:trPr>
        <w:tc>
          <w:tcPr>
            <w:tcW w:w="659" w:type="dxa"/>
            <w:vAlign w:val="center"/>
          </w:tcPr>
          <w:p w14:paraId="5A18C824" w14:textId="77777777" w:rsidR="00501192" w:rsidRDefault="00000000">
            <w:pPr>
              <w:pStyle w:val="TAC"/>
              <w:rPr>
                <w:lang w:eastAsia="zh-CN"/>
              </w:rPr>
            </w:pPr>
            <w:r>
              <w:rPr>
                <w:rFonts w:hint="eastAsia"/>
                <w:lang w:eastAsia="zh-CN"/>
              </w:rPr>
              <w:t>n</w:t>
            </w:r>
            <w:r>
              <w:rPr>
                <w:lang w:eastAsia="zh-CN"/>
              </w:rPr>
              <w:t>25</w:t>
            </w:r>
          </w:p>
        </w:tc>
        <w:tc>
          <w:tcPr>
            <w:tcW w:w="874" w:type="dxa"/>
            <w:vAlign w:val="center"/>
          </w:tcPr>
          <w:p w14:paraId="03C2FE26" w14:textId="77777777" w:rsidR="00501192" w:rsidRDefault="00000000">
            <w:pPr>
              <w:pStyle w:val="TAC"/>
              <w:rPr>
                <w:lang w:eastAsia="zh-CN"/>
              </w:rPr>
            </w:pPr>
            <w:r>
              <w:rPr>
                <w:rFonts w:hint="eastAsia"/>
                <w:lang w:eastAsia="zh-CN"/>
              </w:rPr>
              <w:t>n</w:t>
            </w:r>
            <w:r>
              <w:rPr>
                <w:lang w:eastAsia="zh-CN"/>
              </w:rPr>
              <w:t>77</w:t>
            </w:r>
          </w:p>
        </w:tc>
        <w:tc>
          <w:tcPr>
            <w:tcW w:w="1104" w:type="dxa"/>
            <w:noWrap/>
            <w:vAlign w:val="center"/>
          </w:tcPr>
          <w:p w14:paraId="6A9CAEF3" w14:textId="77777777" w:rsidR="00501192" w:rsidRDefault="00000000">
            <w:pPr>
              <w:pStyle w:val="TAC"/>
              <w:rPr>
                <w:bCs/>
                <w:lang w:eastAsia="zh-CN"/>
              </w:rPr>
            </w:pPr>
            <w:r>
              <w:rPr>
                <w:bCs/>
                <w:lang w:eastAsia="zh-CN"/>
              </w:rPr>
              <w:t>10</w:t>
            </w:r>
          </w:p>
        </w:tc>
        <w:tc>
          <w:tcPr>
            <w:tcW w:w="999" w:type="dxa"/>
            <w:vAlign w:val="center"/>
          </w:tcPr>
          <w:p w14:paraId="17F0947E" w14:textId="77777777" w:rsidR="00501192" w:rsidRDefault="00000000">
            <w:pPr>
              <w:pStyle w:val="TAC"/>
              <w:rPr>
                <w:bCs/>
                <w:lang w:eastAsia="zh-CN"/>
              </w:rPr>
            </w:pPr>
            <w:r>
              <w:rPr>
                <w:bCs/>
                <w:lang w:eastAsia="zh-CN"/>
              </w:rPr>
              <w:t>15</w:t>
            </w:r>
          </w:p>
        </w:tc>
        <w:tc>
          <w:tcPr>
            <w:tcW w:w="2069" w:type="dxa"/>
            <w:noWrap/>
            <w:vAlign w:val="center"/>
          </w:tcPr>
          <w:p w14:paraId="037D750D" w14:textId="77777777" w:rsidR="00501192" w:rsidRDefault="00000000">
            <w:pPr>
              <w:pStyle w:val="TAC"/>
              <w:rPr>
                <w:bCs/>
                <w:lang w:eastAsia="zh-CN"/>
              </w:rPr>
            </w:pPr>
            <w:r>
              <w:rPr>
                <w:bCs/>
                <w:lang w:eastAsia="zh-CN"/>
              </w:rPr>
              <w:t>50 (RBstart=0)</w:t>
            </w:r>
          </w:p>
        </w:tc>
        <w:tc>
          <w:tcPr>
            <w:tcW w:w="1128" w:type="dxa"/>
            <w:noWrap/>
            <w:vAlign w:val="center"/>
          </w:tcPr>
          <w:p w14:paraId="7F002DF0" w14:textId="77777777" w:rsidR="00501192" w:rsidRDefault="00000000">
            <w:pPr>
              <w:pStyle w:val="TAC"/>
              <w:rPr>
                <w:lang w:eastAsia="zh-CN"/>
              </w:rPr>
            </w:pPr>
            <w:r>
              <w:rPr>
                <w:lang w:eastAsia="zh-CN"/>
              </w:rPr>
              <w:t>100</w:t>
            </w:r>
          </w:p>
        </w:tc>
        <w:tc>
          <w:tcPr>
            <w:tcW w:w="1176" w:type="dxa"/>
            <w:noWrap/>
            <w:vAlign w:val="center"/>
          </w:tcPr>
          <w:p w14:paraId="44EF558F" w14:textId="77777777" w:rsidR="00501192" w:rsidRDefault="00000000">
            <w:pPr>
              <w:pStyle w:val="TAC"/>
              <w:rPr>
                <w:bCs/>
                <w:lang w:eastAsia="zh-CN"/>
              </w:rPr>
            </w:pPr>
            <w:r>
              <w:rPr>
                <w:bCs/>
                <w:lang w:eastAsia="zh-CN"/>
              </w:rPr>
              <w:t>1</w:t>
            </w:r>
            <w:r>
              <w:rPr>
                <w:rFonts w:hint="eastAsia"/>
                <w:bCs/>
                <w:lang w:val="en-US" w:eastAsia="zh-CN"/>
              </w:rPr>
              <w:t>6</w:t>
            </w:r>
            <w:r>
              <w:rPr>
                <w:bCs/>
                <w:lang w:eastAsia="zh-CN"/>
              </w:rPr>
              <w:t>.</w:t>
            </w:r>
            <w:r>
              <w:rPr>
                <w:rFonts w:hint="eastAsia"/>
                <w:bCs/>
                <w:lang w:val="en-US" w:eastAsia="zh-CN"/>
              </w:rPr>
              <w:t>8</w:t>
            </w:r>
          </w:p>
        </w:tc>
        <w:tc>
          <w:tcPr>
            <w:tcW w:w="1026" w:type="dxa"/>
            <w:vAlign w:val="center"/>
          </w:tcPr>
          <w:p w14:paraId="2CB23514" w14:textId="77777777" w:rsidR="00501192" w:rsidRDefault="00000000">
            <w:pPr>
              <w:pStyle w:val="TAC"/>
              <w:rPr>
                <w:bCs/>
                <w:lang w:eastAsia="zh-CN"/>
              </w:rPr>
            </w:pPr>
            <w:r>
              <w:rPr>
                <w:bCs/>
                <w:lang w:eastAsia="zh-CN"/>
              </w:rPr>
              <w:t>NOTE 2</w:t>
            </w:r>
          </w:p>
        </w:tc>
        <w:tc>
          <w:tcPr>
            <w:tcW w:w="1049" w:type="dxa"/>
            <w:vAlign w:val="center"/>
          </w:tcPr>
          <w:p w14:paraId="4BAB09D8" w14:textId="77777777" w:rsidR="00501192" w:rsidRDefault="00000000">
            <w:pPr>
              <w:pStyle w:val="TAC"/>
              <w:rPr>
                <w:bCs/>
                <w:lang w:eastAsia="zh-CN"/>
              </w:rPr>
            </w:pPr>
            <w:r>
              <w:rPr>
                <w:bCs/>
                <w:lang w:eastAsia="zh-CN"/>
              </w:rPr>
              <w:t>UL2/DL1</w:t>
            </w:r>
          </w:p>
          <w:p w14:paraId="7BA58B8A" w14:textId="77777777" w:rsidR="00501192" w:rsidRDefault="00000000">
            <w:pPr>
              <w:pStyle w:val="TAC"/>
              <w:rPr>
                <w:bCs/>
                <w:lang w:eastAsia="zh-CN"/>
              </w:rPr>
            </w:pPr>
            <w:r>
              <w:rPr>
                <w:bCs/>
                <w:lang w:eastAsia="zh-CN"/>
              </w:rPr>
              <w:t>direct-hit</w:t>
            </w:r>
          </w:p>
        </w:tc>
      </w:tr>
      <w:tr w:rsidR="00501192" w14:paraId="1B116C15" w14:textId="77777777">
        <w:trPr>
          <w:trHeight w:val="300"/>
          <w:jc w:val="center"/>
        </w:trPr>
        <w:tc>
          <w:tcPr>
            <w:tcW w:w="659" w:type="dxa"/>
            <w:vAlign w:val="center"/>
          </w:tcPr>
          <w:p w14:paraId="797ADA20" w14:textId="77777777" w:rsidR="00501192" w:rsidRDefault="00000000">
            <w:pPr>
              <w:pStyle w:val="TAC"/>
              <w:rPr>
                <w:lang w:eastAsia="zh-CN"/>
              </w:rPr>
            </w:pPr>
            <w:r>
              <w:rPr>
                <w:rFonts w:hint="eastAsia"/>
                <w:lang w:eastAsia="zh-CN"/>
              </w:rPr>
              <w:t>n</w:t>
            </w:r>
            <w:r>
              <w:rPr>
                <w:lang w:eastAsia="zh-CN"/>
              </w:rPr>
              <w:t>25</w:t>
            </w:r>
          </w:p>
        </w:tc>
        <w:tc>
          <w:tcPr>
            <w:tcW w:w="874" w:type="dxa"/>
            <w:vAlign w:val="center"/>
          </w:tcPr>
          <w:p w14:paraId="790EECAA" w14:textId="77777777" w:rsidR="00501192" w:rsidRDefault="00000000">
            <w:pPr>
              <w:pStyle w:val="TAC"/>
              <w:rPr>
                <w:lang w:eastAsia="zh-CN"/>
              </w:rPr>
            </w:pPr>
            <w:r>
              <w:rPr>
                <w:rFonts w:hint="eastAsia"/>
                <w:lang w:eastAsia="zh-CN"/>
              </w:rPr>
              <w:t>n</w:t>
            </w:r>
            <w:r>
              <w:rPr>
                <w:lang w:eastAsia="zh-CN"/>
              </w:rPr>
              <w:t>77</w:t>
            </w:r>
          </w:p>
        </w:tc>
        <w:tc>
          <w:tcPr>
            <w:tcW w:w="1104" w:type="dxa"/>
            <w:noWrap/>
            <w:vAlign w:val="center"/>
          </w:tcPr>
          <w:p w14:paraId="4C9A3D74" w14:textId="77777777" w:rsidR="00501192" w:rsidRDefault="00000000">
            <w:pPr>
              <w:pStyle w:val="TAC"/>
              <w:rPr>
                <w:bCs/>
                <w:lang w:eastAsia="zh-CN"/>
              </w:rPr>
            </w:pPr>
            <w:r>
              <w:rPr>
                <w:bCs/>
                <w:lang w:eastAsia="zh-CN"/>
              </w:rPr>
              <w:t>5</w:t>
            </w:r>
          </w:p>
        </w:tc>
        <w:tc>
          <w:tcPr>
            <w:tcW w:w="999" w:type="dxa"/>
            <w:vAlign w:val="center"/>
          </w:tcPr>
          <w:p w14:paraId="5434632E" w14:textId="77777777" w:rsidR="00501192" w:rsidRDefault="00000000">
            <w:pPr>
              <w:pStyle w:val="TAC"/>
              <w:rPr>
                <w:bCs/>
                <w:lang w:eastAsia="zh-CN"/>
              </w:rPr>
            </w:pPr>
            <w:r>
              <w:rPr>
                <w:bCs/>
                <w:lang w:eastAsia="zh-CN"/>
              </w:rPr>
              <w:t>15</w:t>
            </w:r>
          </w:p>
        </w:tc>
        <w:tc>
          <w:tcPr>
            <w:tcW w:w="2069" w:type="dxa"/>
            <w:noWrap/>
            <w:vAlign w:val="center"/>
          </w:tcPr>
          <w:p w14:paraId="78CDC5F5" w14:textId="77777777" w:rsidR="00501192" w:rsidRDefault="00000000">
            <w:pPr>
              <w:pStyle w:val="TAC"/>
              <w:rPr>
                <w:bCs/>
                <w:lang w:eastAsia="zh-CN"/>
              </w:rPr>
            </w:pPr>
            <w:r>
              <w:rPr>
                <w:bCs/>
                <w:lang w:eastAsia="zh-CN"/>
              </w:rPr>
              <w:t>25 (RBstart=0)</w:t>
            </w:r>
          </w:p>
        </w:tc>
        <w:tc>
          <w:tcPr>
            <w:tcW w:w="1128" w:type="dxa"/>
            <w:noWrap/>
            <w:vAlign w:val="center"/>
          </w:tcPr>
          <w:p w14:paraId="09303793" w14:textId="77777777" w:rsidR="00501192" w:rsidRDefault="00000000">
            <w:pPr>
              <w:pStyle w:val="TAC"/>
              <w:rPr>
                <w:lang w:eastAsia="zh-CN"/>
              </w:rPr>
            </w:pPr>
            <w:r>
              <w:rPr>
                <w:lang w:eastAsia="zh-CN"/>
              </w:rPr>
              <w:t>10</w:t>
            </w:r>
          </w:p>
        </w:tc>
        <w:tc>
          <w:tcPr>
            <w:tcW w:w="1176" w:type="dxa"/>
            <w:noWrap/>
            <w:vAlign w:val="center"/>
          </w:tcPr>
          <w:p w14:paraId="19D0C7B7" w14:textId="77777777" w:rsidR="00501192" w:rsidRDefault="00000000">
            <w:pPr>
              <w:pStyle w:val="TAC"/>
              <w:rPr>
                <w:bCs/>
                <w:lang w:eastAsia="zh-CN"/>
              </w:rPr>
            </w:pPr>
            <w:r>
              <w:rPr>
                <w:rFonts w:hint="eastAsia"/>
                <w:bCs/>
                <w:lang w:val="en-US" w:eastAsia="zh-CN"/>
              </w:rPr>
              <w:t>2</w:t>
            </w:r>
            <w:r>
              <w:rPr>
                <w:bCs/>
                <w:lang w:eastAsia="zh-CN"/>
              </w:rPr>
              <w:t>.</w:t>
            </w:r>
            <w:r>
              <w:rPr>
                <w:rFonts w:hint="eastAsia"/>
                <w:bCs/>
                <w:lang w:val="en-US" w:eastAsia="zh-CN"/>
              </w:rPr>
              <w:t>0</w:t>
            </w:r>
          </w:p>
        </w:tc>
        <w:tc>
          <w:tcPr>
            <w:tcW w:w="1026" w:type="dxa"/>
            <w:vAlign w:val="center"/>
          </w:tcPr>
          <w:p w14:paraId="798A6BA1" w14:textId="77777777" w:rsidR="00501192" w:rsidRDefault="00000000">
            <w:pPr>
              <w:pStyle w:val="TAC"/>
              <w:rPr>
                <w:bCs/>
                <w:lang w:eastAsia="zh-CN"/>
              </w:rPr>
            </w:pPr>
            <w:r>
              <w:rPr>
                <w:bCs/>
                <w:lang w:eastAsia="zh-CN"/>
              </w:rPr>
              <w:t>NOTE 6</w:t>
            </w:r>
          </w:p>
        </w:tc>
        <w:tc>
          <w:tcPr>
            <w:tcW w:w="1049" w:type="dxa"/>
            <w:vAlign w:val="center"/>
          </w:tcPr>
          <w:p w14:paraId="4E4FE983" w14:textId="77777777" w:rsidR="00501192" w:rsidRDefault="00000000">
            <w:pPr>
              <w:pStyle w:val="TAC"/>
              <w:rPr>
                <w:bCs/>
                <w:lang w:eastAsia="zh-CN"/>
              </w:rPr>
            </w:pPr>
            <w:r>
              <w:rPr>
                <w:bCs/>
                <w:lang w:eastAsia="zh-CN"/>
              </w:rPr>
              <w:t>UL2/DL1</w:t>
            </w:r>
          </w:p>
          <w:p w14:paraId="6ABE2153" w14:textId="77777777" w:rsidR="00501192" w:rsidRDefault="00000000">
            <w:pPr>
              <w:pStyle w:val="TAC"/>
              <w:rPr>
                <w:bCs/>
                <w:lang w:eastAsia="zh-CN"/>
              </w:rPr>
            </w:pPr>
            <w:r>
              <w:rPr>
                <w:bCs/>
                <w:lang w:eastAsia="zh-CN"/>
              </w:rPr>
              <w:t>near-miss</w:t>
            </w:r>
          </w:p>
        </w:tc>
      </w:tr>
    </w:tbl>
    <w:p w14:paraId="066C2FEF" w14:textId="77777777" w:rsidR="00501192" w:rsidRDefault="00501192">
      <w:pPr>
        <w:rPr>
          <w:rFonts w:ascii="Arial" w:hAnsi="Arial" w:cs="Arial"/>
          <w:sz w:val="18"/>
          <w:szCs w:val="15"/>
          <w:lang w:eastAsia="ja-JP"/>
        </w:rPr>
      </w:pPr>
    </w:p>
    <w:p w14:paraId="7F77902E" w14:textId="77777777" w:rsidR="00501192" w:rsidRDefault="00000000">
      <w:pPr>
        <w:pStyle w:val="Heading4"/>
        <w:rPr>
          <w:lang w:eastAsia="zh-CN"/>
        </w:rPr>
      </w:pPr>
      <w:bookmarkStart w:id="110" w:name="_Toc31998"/>
      <w:bookmarkStart w:id="111" w:name="_Toc11513"/>
      <w:bookmarkStart w:id="112" w:name="_Toc30874"/>
      <w:r>
        <w:lastRenderedPageBreak/>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bookmarkEnd w:id="110"/>
      <w:bookmarkEnd w:id="111"/>
      <w:bookmarkEnd w:id="112"/>
    </w:p>
    <w:p w14:paraId="28E322EF" w14:textId="77777777" w:rsidR="00501192" w:rsidRDefault="00000000">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14:paraId="2CBFE5CB" w14:textId="77777777" w:rsidR="00501192"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501192" w14:paraId="301F5409" w14:textId="77777777">
        <w:trPr>
          <w:trHeight w:val="732"/>
          <w:jc w:val="center"/>
        </w:trPr>
        <w:tc>
          <w:tcPr>
            <w:tcW w:w="659" w:type="dxa"/>
            <w:vMerge w:val="restart"/>
            <w:vAlign w:val="center"/>
          </w:tcPr>
          <w:p w14:paraId="58DF74B6" w14:textId="77777777" w:rsidR="00501192" w:rsidRDefault="00000000">
            <w:pPr>
              <w:pStyle w:val="TAH"/>
            </w:pPr>
            <w:r>
              <w:t>UL band</w:t>
            </w:r>
          </w:p>
        </w:tc>
        <w:tc>
          <w:tcPr>
            <w:tcW w:w="874" w:type="dxa"/>
            <w:vMerge w:val="restart"/>
            <w:vAlign w:val="center"/>
          </w:tcPr>
          <w:p w14:paraId="0F8D4D67" w14:textId="77777777" w:rsidR="00501192" w:rsidRDefault="00000000">
            <w:pPr>
              <w:pStyle w:val="TAH"/>
            </w:pPr>
            <w:r>
              <w:t>DL band</w:t>
            </w:r>
          </w:p>
        </w:tc>
        <w:tc>
          <w:tcPr>
            <w:tcW w:w="1104" w:type="dxa"/>
            <w:vAlign w:val="center"/>
          </w:tcPr>
          <w:p w14:paraId="3ADF0F62" w14:textId="77777777" w:rsidR="00501192" w:rsidRDefault="00000000">
            <w:pPr>
              <w:pStyle w:val="TAH"/>
            </w:pPr>
            <w:r>
              <w:t>UL BW</w:t>
            </w:r>
          </w:p>
        </w:tc>
        <w:tc>
          <w:tcPr>
            <w:tcW w:w="999" w:type="dxa"/>
            <w:vAlign w:val="center"/>
          </w:tcPr>
          <w:p w14:paraId="1A5DE777" w14:textId="77777777" w:rsidR="00501192" w:rsidRDefault="00000000">
            <w:pPr>
              <w:pStyle w:val="TAH"/>
              <w:rPr>
                <w:lang w:eastAsia="zh-CN"/>
              </w:rPr>
            </w:pPr>
            <w:r>
              <w:rPr>
                <w:lang w:eastAsia="zh-CN"/>
              </w:rPr>
              <w:t>SCS of UL band</w:t>
            </w:r>
          </w:p>
        </w:tc>
        <w:tc>
          <w:tcPr>
            <w:tcW w:w="2069" w:type="dxa"/>
            <w:vAlign w:val="center"/>
          </w:tcPr>
          <w:p w14:paraId="1F8570F0" w14:textId="77777777" w:rsidR="00501192" w:rsidRDefault="00000000">
            <w:pPr>
              <w:pStyle w:val="TAH"/>
            </w:pPr>
            <w:r>
              <w:t>UL RB Allocation</w:t>
            </w:r>
          </w:p>
        </w:tc>
        <w:tc>
          <w:tcPr>
            <w:tcW w:w="1128" w:type="dxa"/>
            <w:vAlign w:val="center"/>
          </w:tcPr>
          <w:p w14:paraId="5D4A5D36" w14:textId="77777777" w:rsidR="00501192" w:rsidRDefault="00000000">
            <w:pPr>
              <w:pStyle w:val="TAH"/>
            </w:pPr>
            <w:r>
              <w:t>DL BW</w:t>
            </w:r>
          </w:p>
        </w:tc>
        <w:tc>
          <w:tcPr>
            <w:tcW w:w="1176" w:type="dxa"/>
            <w:vAlign w:val="center"/>
          </w:tcPr>
          <w:p w14:paraId="08E6B909" w14:textId="77777777" w:rsidR="00501192" w:rsidRDefault="00000000">
            <w:pPr>
              <w:pStyle w:val="TAH"/>
            </w:pPr>
            <w:r>
              <w:t>MSD</w:t>
            </w:r>
          </w:p>
        </w:tc>
        <w:tc>
          <w:tcPr>
            <w:tcW w:w="1026" w:type="dxa"/>
            <w:vMerge w:val="restart"/>
            <w:vAlign w:val="center"/>
          </w:tcPr>
          <w:p w14:paraId="16554EA3" w14:textId="77777777" w:rsidR="00501192" w:rsidRDefault="00000000">
            <w:pPr>
              <w:pStyle w:val="TAH"/>
              <w:rPr>
                <w:lang w:eastAsia="zh-CN"/>
              </w:rPr>
            </w:pPr>
            <w:r>
              <w:rPr>
                <w:lang w:eastAsia="zh-CN"/>
              </w:rPr>
              <w:t>UL/DL fc condition</w:t>
            </w:r>
          </w:p>
        </w:tc>
        <w:tc>
          <w:tcPr>
            <w:tcW w:w="1049" w:type="dxa"/>
            <w:vMerge w:val="restart"/>
            <w:vAlign w:val="center"/>
          </w:tcPr>
          <w:p w14:paraId="61B677D0" w14:textId="77777777" w:rsidR="00501192" w:rsidRDefault="00000000">
            <w:pPr>
              <w:pStyle w:val="TAH"/>
              <w:rPr>
                <w:lang w:eastAsia="zh-CN"/>
              </w:rPr>
            </w:pPr>
            <w:r>
              <w:rPr>
                <w:lang w:eastAsia="zh-CN"/>
              </w:rPr>
              <w:t>UL/DL harmonic order</w:t>
            </w:r>
          </w:p>
        </w:tc>
      </w:tr>
      <w:tr w:rsidR="00501192" w14:paraId="08B1D49A" w14:textId="77777777">
        <w:trPr>
          <w:trHeight w:val="492"/>
          <w:jc w:val="center"/>
        </w:trPr>
        <w:tc>
          <w:tcPr>
            <w:tcW w:w="659" w:type="dxa"/>
            <w:vMerge/>
            <w:vAlign w:val="center"/>
          </w:tcPr>
          <w:p w14:paraId="3CE79F35" w14:textId="77777777" w:rsidR="00501192" w:rsidRDefault="00501192">
            <w:pPr>
              <w:pStyle w:val="TAH"/>
              <w:rPr>
                <w:rFonts w:cs="Arial"/>
                <w:bCs/>
                <w:szCs w:val="18"/>
              </w:rPr>
            </w:pPr>
          </w:p>
        </w:tc>
        <w:tc>
          <w:tcPr>
            <w:tcW w:w="874" w:type="dxa"/>
            <w:vMerge/>
            <w:vAlign w:val="center"/>
          </w:tcPr>
          <w:p w14:paraId="1CD3881A" w14:textId="77777777" w:rsidR="00501192" w:rsidRDefault="00501192">
            <w:pPr>
              <w:pStyle w:val="TAH"/>
              <w:rPr>
                <w:rFonts w:cs="Arial"/>
                <w:bCs/>
                <w:szCs w:val="18"/>
              </w:rPr>
            </w:pPr>
          </w:p>
        </w:tc>
        <w:tc>
          <w:tcPr>
            <w:tcW w:w="1104" w:type="dxa"/>
            <w:vAlign w:val="center"/>
          </w:tcPr>
          <w:p w14:paraId="7A190ABC" w14:textId="77777777" w:rsidR="00501192" w:rsidRDefault="00000000">
            <w:pPr>
              <w:pStyle w:val="TAH"/>
            </w:pPr>
            <w:r>
              <w:t>(MHz)</w:t>
            </w:r>
          </w:p>
        </w:tc>
        <w:tc>
          <w:tcPr>
            <w:tcW w:w="999" w:type="dxa"/>
            <w:vAlign w:val="center"/>
          </w:tcPr>
          <w:p w14:paraId="2DBDBE77" w14:textId="77777777" w:rsidR="00501192" w:rsidRDefault="00000000">
            <w:pPr>
              <w:pStyle w:val="TAH"/>
              <w:rPr>
                <w:lang w:eastAsia="zh-CN"/>
              </w:rPr>
            </w:pPr>
            <w:r>
              <w:rPr>
                <w:lang w:eastAsia="zh-CN"/>
              </w:rPr>
              <w:t>(kHz)</w:t>
            </w:r>
          </w:p>
        </w:tc>
        <w:tc>
          <w:tcPr>
            <w:tcW w:w="2069" w:type="dxa"/>
            <w:vAlign w:val="center"/>
          </w:tcPr>
          <w:p w14:paraId="6340B1EC" w14:textId="77777777" w:rsidR="00501192" w:rsidRDefault="00000000">
            <w:pPr>
              <w:pStyle w:val="TAH"/>
            </w:pPr>
            <w:r>
              <w:t>L</w:t>
            </w:r>
            <w:r>
              <w:rPr>
                <w:vertAlign w:val="subscript"/>
              </w:rPr>
              <w:t>CRB</w:t>
            </w:r>
          </w:p>
        </w:tc>
        <w:tc>
          <w:tcPr>
            <w:tcW w:w="1128" w:type="dxa"/>
            <w:vAlign w:val="center"/>
          </w:tcPr>
          <w:p w14:paraId="43F68AA5" w14:textId="77777777" w:rsidR="00501192" w:rsidRDefault="00000000">
            <w:pPr>
              <w:pStyle w:val="TAH"/>
            </w:pPr>
            <w:r>
              <w:t>(MHz)</w:t>
            </w:r>
          </w:p>
        </w:tc>
        <w:tc>
          <w:tcPr>
            <w:tcW w:w="1176" w:type="dxa"/>
            <w:vAlign w:val="center"/>
          </w:tcPr>
          <w:p w14:paraId="6431A299" w14:textId="77777777" w:rsidR="00501192" w:rsidRDefault="00000000">
            <w:pPr>
              <w:pStyle w:val="TAH"/>
            </w:pPr>
            <w:r>
              <w:t>(dB)</w:t>
            </w:r>
          </w:p>
        </w:tc>
        <w:tc>
          <w:tcPr>
            <w:tcW w:w="1026" w:type="dxa"/>
            <w:vMerge/>
            <w:vAlign w:val="center"/>
          </w:tcPr>
          <w:p w14:paraId="5F37AC6F" w14:textId="77777777" w:rsidR="00501192" w:rsidRDefault="00501192">
            <w:pPr>
              <w:spacing w:after="0"/>
              <w:rPr>
                <w:rFonts w:ascii="Arial" w:hAnsi="Arial" w:cs="Arial"/>
                <w:b/>
                <w:bCs/>
                <w:sz w:val="18"/>
                <w:szCs w:val="18"/>
                <w:lang w:eastAsia="zh-CN"/>
              </w:rPr>
            </w:pPr>
          </w:p>
        </w:tc>
        <w:tc>
          <w:tcPr>
            <w:tcW w:w="1049" w:type="dxa"/>
            <w:vMerge/>
            <w:vAlign w:val="center"/>
          </w:tcPr>
          <w:p w14:paraId="75DF0AE4" w14:textId="77777777" w:rsidR="00501192" w:rsidRDefault="00501192">
            <w:pPr>
              <w:spacing w:after="0"/>
              <w:rPr>
                <w:rFonts w:ascii="Arial" w:hAnsi="Arial" w:cs="Arial"/>
                <w:b/>
                <w:bCs/>
                <w:sz w:val="18"/>
                <w:szCs w:val="18"/>
                <w:lang w:eastAsia="zh-CN"/>
              </w:rPr>
            </w:pPr>
          </w:p>
        </w:tc>
      </w:tr>
      <w:tr w:rsidR="00501192" w14:paraId="4A1CE17E" w14:textId="77777777">
        <w:trPr>
          <w:trHeight w:val="300"/>
          <w:jc w:val="center"/>
        </w:trPr>
        <w:tc>
          <w:tcPr>
            <w:tcW w:w="659" w:type="dxa"/>
            <w:vAlign w:val="center"/>
          </w:tcPr>
          <w:p w14:paraId="2935D085" w14:textId="77777777" w:rsidR="00501192" w:rsidRDefault="00000000">
            <w:pPr>
              <w:pStyle w:val="TAC"/>
              <w:rPr>
                <w:lang w:eastAsia="zh-CN"/>
              </w:rPr>
            </w:pPr>
            <w:r>
              <w:rPr>
                <w:lang w:eastAsia="zh-CN"/>
              </w:rPr>
              <w:t>n25</w:t>
            </w:r>
          </w:p>
        </w:tc>
        <w:tc>
          <w:tcPr>
            <w:tcW w:w="874" w:type="dxa"/>
            <w:vAlign w:val="center"/>
          </w:tcPr>
          <w:p w14:paraId="108D371E" w14:textId="77777777" w:rsidR="00501192" w:rsidRDefault="00000000">
            <w:pPr>
              <w:pStyle w:val="TAC"/>
              <w:rPr>
                <w:lang w:eastAsia="zh-CN"/>
              </w:rPr>
            </w:pPr>
            <w:r>
              <w:rPr>
                <w:lang w:eastAsia="zh-CN"/>
              </w:rPr>
              <w:t>n77</w:t>
            </w:r>
          </w:p>
        </w:tc>
        <w:tc>
          <w:tcPr>
            <w:tcW w:w="1104" w:type="dxa"/>
            <w:noWrap/>
            <w:vAlign w:val="center"/>
          </w:tcPr>
          <w:p w14:paraId="1488213D" w14:textId="77777777" w:rsidR="00501192" w:rsidRDefault="00000000">
            <w:pPr>
              <w:pStyle w:val="TAC"/>
              <w:rPr>
                <w:bCs/>
                <w:lang w:eastAsia="zh-CN"/>
              </w:rPr>
            </w:pPr>
            <w:r>
              <w:rPr>
                <w:bCs/>
                <w:lang w:eastAsia="zh-CN"/>
              </w:rPr>
              <w:t>5</w:t>
            </w:r>
          </w:p>
        </w:tc>
        <w:tc>
          <w:tcPr>
            <w:tcW w:w="999" w:type="dxa"/>
            <w:vAlign w:val="center"/>
          </w:tcPr>
          <w:p w14:paraId="456FE27F" w14:textId="77777777" w:rsidR="00501192" w:rsidRDefault="00000000">
            <w:pPr>
              <w:pStyle w:val="TAC"/>
              <w:rPr>
                <w:bCs/>
                <w:lang w:eastAsia="zh-CN"/>
              </w:rPr>
            </w:pPr>
            <w:r>
              <w:rPr>
                <w:bCs/>
                <w:lang w:eastAsia="zh-CN"/>
              </w:rPr>
              <w:t>15</w:t>
            </w:r>
          </w:p>
        </w:tc>
        <w:tc>
          <w:tcPr>
            <w:tcW w:w="2069" w:type="dxa"/>
            <w:noWrap/>
            <w:vAlign w:val="center"/>
          </w:tcPr>
          <w:p w14:paraId="70510AF5" w14:textId="77777777" w:rsidR="00501192" w:rsidRDefault="00000000">
            <w:pPr>
              <w:pStyle w:val="TAC"/>
              <w:rPr>
                <w:bCs/>
                <w:lang w:eastAsia="zh-CN"/>
              </w:rPr>
            </w:pPr>
            <w:r>
              <w:rPr>
                <w:bCs/>
                <w:lang w:eastAsia="zh-CN"/>
              </w:rPr>
              <w:t>25 (RBstart=0)</w:t>
            </w:r>
          </w:p>
        </w:tc>
        <w:tc>
          <w:tcPr>
            <w:tcW w:w="1128" w:type="dxa"/>
            <w:noWrap/>
            <w:vAlign w:val="center"/>
          </w:tcPr>
          <w:p w14:paraId="701E5DA0" w14:textId="77777777" w:rsidR="00501192" w:rsidRDefault="00000000">
            <w:pPr>
              <w:pStyle w:val="TAC"/>
              <w:rPr>
                <w:lang w:eastAsia="zh-CN"/>
              </w:rPr>
            </w:pPr>
            <w:r>
              <w:rPr>
                <w:lang w:eastAsia="zh-CN"/>
              </w:rPr>
              <w:t>10</w:t>
            </w:r>
          </w:p>
        </w:tc>
        <w:tc>
          <w:tcPr>
            <w:tcW w:w="1176" w:type="dxa"/>
            <w:noWrap/>
            <w:vAlign w:val="center"/>
          </w:tcPr>
          <w:p w14:paraId="57FAB072" w14:textId="77777777" w:rsidR="00501192" w:rsidRDefault="00000000">
            <w:pPr>
              <w:pStyle w:val="TAC"/>
              <w:rPr>
                <w:bCs/>
                <w:lang w:eastAsia="zh-CN"/>
              </w:rPr>
            </w:pPr>
            <w:r>
              <w:rPr>
                <w:bCs/>
                <w:lang w:eastAsia="zh-CN"/>
              </w:rPr>
              <w:t>31.9</w:t>
            </w:r>
          </w:p>
        </w:tc>
        <w:tc>
          <w:tcPr>
            <w:tcW w:w="1026" w:type="dxa"/>
            <w:vAlign w:val="center"/>
          </w:tcPr>
          <w:p w14:paraId="474FDFDA" w14:textId="77777777" w:rsidR="00501192" w:rsidRDefault="00000000">
            <w:pPr>
              <w:pStyle w:val="TAC"/>
              <w:rPr>
                <w:bCs/>
                <w:lang w:eastAsia="zh-CN"/>
              </w:rPr>
            </w:pPr>
            <w:r>
              <w:rPr>
                <w:bCs/>
                <w:lang w:eastAsia="zh-CN"/>
              </w:rPr>
              <w:t>NOTE 2</w:t>
            </w:r>
          </w:p>
        </w:tc>
        <w:tc>
          <w:tcPr>
            <w:tcW w:w="1049" w:type="dxa"/>
            <w:vAlign w:val="center"/>
          </w:tcPr>
          <w:p w14:paraId="5E4B9140" w14:textId="77777777" w:rsidR="00501192" w:rsidRDefault="00000000">
            <w:pPr>
              <w:pStyle w:val="TAC"/>
              <w:rPr>
                <w:bCs/>
                <w:lang w:eastAsia="zh-CN"/>
              </w:rPr>
            </w:pPr>
            <w:r>
              <w:rPr>
                <w:bCs/>
                <w:lang w:eastAsia="zh-CN"/>
              </w:rPr>
              <w:t>UL2/DL1</w:t>
            </w:r>
          </w:p>
          <w:p w14:paraId="1410230A" w14:textId="77777777" w:rsidR="00501192" w:rsidRDefault="00000000">
            <w:pPr>
              <w:pStyle w:val="TAC"/>
              <w:rPr>
                <w:bCs/>
                <w:lang w:eastAsia="zh-CN"/>
              </w:rPr>
            </w:pPr>
            <w:r>
              <w:rPr>
                <w:bCs/>
                <w:lang w:eastAsia="zh-CN"/>
              </w:rPr>
              <w:t>direct-hit</w:t>
            </w:r>
          </w:p>
        </w:tc>
      </w:tr>
      <w:tr w:rsidR="00501192" w14:paraId="519864A6" w14:textId="77777777">
        <w:trPr>
          <w:trHeight w:val="300"/>
          <w:jc w:val="center"/>
        </w:trPr>
        <w:tc>
          <w:tcPr>
            <w:tcW w:w="659" w:type="dxa"/>
            <w:vAlign w:val="center"/>
          </w:tcPr>
          <w:p w14:paraId="510374B7" w14:textId="77777777" w:rsidR="00501192" w:rsidRDefault="00000000">
            <w:pPr>
              <w:pStyle w:val="TAC"/>
              <w:rPr>
                <w:lang w:eastAsia="zh-CN"/>
              </w:rPr>
            </w:pPr>
            <w:r>
              <w:rPr>
                <w:lang w:eastAsia="zh-CN"/>
              </w:rPr>
              <w:t>n25</w:t>
            </w:r>
          </w:p>
        </w:tc>
        <w:tc>
          <w:tcPr>
            <w:tcW w:w="874" w:type="dxa"/>
            <w:vAlign w:val="center"/>
          </w:tcPr>
          <w:p w14:paraId="0CA1776F" w14:textId="77777777" w:rsidR="00501192" w:rsidRDefault="00000000">
            <w:pPr>
              <w:pStyle w:val="TAC"/>
              <w:rPr>
                <w:lang w:eastAsia="zh-CN"/>
              </w:rPr>
            </w:pPr>
            <w:r>
              <w:rPr>
                <w:lang w:eastAsia="zh-CN"/>
              </w:rPr>
              <w:t>n77</w:t>
            </w:r>
          </w:p>
        </w:tc>
        <w:tc>
          <w:tcPr>
            <w:tcW w:w="1104" w:type="dxa"/>
            <w:noWrap/>
            <w:vAlign w:val="center"/>
          </w:tcPr>
          <w:p w14:paraId="296FA6D5" w14:textId="77777777" w:rsidR="00501192" w:rsidRDefault="00000000">
            <w:pPr>
              <w:pStyle w:val="TAC"/>
              <w:rPr>
                <w:bCs/>
                <w:lang w:eastAsia="zh-CN"/>
              </w:rPr>
            </w:pPr>
            <w:r>
              <w:rPr>
                <w:bCs/>
                <w:lang w:eastAsia="zh-CN"/>
              </w:rPr>
              <w:t>10</w:t>
            </w:r>
          </w:p>
        </w:tc>
        <w:tc>
          <w:tcPr>
            <w:tcW w:w="999" w:type="dxa"/>
            <w:vAlign w:val="center"/>
          </w:tcPr>
          <w:p w14:paraId="3B5FF420" w14:textId="77777777" w:rsidR="00501192" w:rsidRDefault="00000000">
            <w:pPr>
              <w:pStyle w:val="TAC"/>
              <w:rPr>
                <w:bCs/>
                <w:lang w:eastAsia="zh-CN"/>
              </w:rPr>
            </w:pPr>
            <w:r>
              <w:rPr>
                <w:bCs/>
                <w:lang w:eastAsia="zh-CN"/>
              </w:rPr>
              <w:t>15</w:t>
            </w:r>
          </w:p>
        </w:tc>
        <w:tc>
          <w:tcPr>
            <w:tcW w:w="2069" w:type="dxa"/>
            <w:noWrap/>
            <w:vAlign w:val="center"/>
          </w:tcPr>
          <w:p w14:paraId="6B2532AF" w14:textId="77777777" w:rsidR="00501192" w:rsidRDefault="00000000">
            <w:pPr>
              <w:pStyle w:val="TAC"/>
              <w:rPr>
                <w:bCs/>
                <w:lang w:eastAsia="zh-CN"/>
              </w:rPr>
            </w:pPr>
            <w:r>
              <w:rPr>
                <w:bCs/>
                <w:lang w:eastAsia="zh-CN"/>
              </w:rPr>
              <w:t>50 (RBstart=0)</w:t>
            </w:r>
          </w:p>
        </w:tc>
        <w:tc>
          <w:tcPr>
            <w:tcW w:w="1128" w:type="dxa"/>
            <w:noWrap/>
            <w:vAlign w:val="center"/>
          </w:tcPr>
          <w:p w14:paraId="0D165339" w14:textId="77777777" w:rsidR="00501192" w:rsidRDefault="00000000">
            <w:pPr>
              <w:pStyle w:val="TAC"/>
              <w:rPr>
                <w:lang w:eastAsia="zh-CN"/>
              </w:rPr>
            </w:pPr>
            <w:r>
              <w:rPr>
                <w:lang w:eastAsia="zh-CN"/>
              </w:rPr>
              <w:t>100</w:t>
            </w:r>
          </w:p>
        </w:tc>
        <w:tc>
          <w:tcPr>
            <w:tcW w:w="1176" w:type="dxa"/>
            <w:noWrap/>
            <w:vAlign w:val="center"/>
          </w:tcPr>
          <w:p w14:paraId="2C8357B2" w14:textId="77777777" w:rsidR="00501192" w:rsidRDefault="00000000">
            <w:pPr>
              <w:pStyle w:val="TAC"/>
              <w:rPr>
                <w:bCs/>
                <w:lang w:eastAsia="zh-CN"/>
              </w:rPr>
            </w:pPr>
            <w:r>
              <w:rPr>
                <w:bCs/>
                <w:lang w:eastAsia="zh-CN"/>
              </w:rPr>
              <w:t>20.8</w:t>
            </w:r>
          </w:p>
        </w:tc>
        <w:tc>
          <w:tcPr>
            <w:tcW w:w="1026" w:type="dxa"/>
            <w:vAlign w:val="center"/>
          </w:tcPr>
          <w:p w14:paraId="45C82506" w14:textId="77777777" w:rsidR="00501192" w:rsidRDefault="00000000">
            <w:pPr>
              <w:pStyle w:val="TAC"/>
              <w:rPr>
                <w:bCs/>
                <w:lang w:eastAsia="zh-CN"/>
              </w:rPr>
            </w:pPr>
            <w:r>
              <w:rPr>
                <w:bCs/>
                <w:lang w:eastAsia="zh-CN"/>
              </w:rPr>
              <w:t>NOTE 2</w:t>
            </w:r>
          </w:p>
        </w:tc>
        <w:tc>
          <w:tcPr>
            <w:tcW w:w="1049" w:type="dxa"/>
            <w:vAlign w:val="center"/>
          </w:tcPr>
          <w:p w14:paraId="2A413D75" w14:textId="77777777" w:rsidR="00501192" w:rsidRDefault="00000000">
            <w:pPr>
              <w:pStyle w:val="TAC"/>
              <w:rPr>
                <w:bCs/>
                <w:lang w:eastAsia="zh-CN"/>
              </w:rPr>
            </w:pPr>
            <w:r>
              <w:rPr>
                <w:bCs/>
                <w:lang w:eastAsia="zh-CN"/>
              </w:rPr>
              <w:t>UL2/DL1</w:t>
            </w:r>
          </w:p>
          <w:p w14:paraId="23DF8906" w14:textId="77777777" w:rsidR="00501192" w:rsidRDefault="00000000">
            <w:pPr>
              <w:pStyle w:val="TAC"/>
              <w:rPr>
                <w:bCs/>
                <w:lang w:eastAsia="zh-CN"/>
              </w:rPr>
            </w:pPr>
            <w:r>
              <w:rPr>
                <w:bCs/>
                <w:lang w:eastAsia="zh-CN"/>
              </w:rPr>
              <w:t>direct-hit</w:t>
            </w:r>
          </w:p>
        </w:tc>
      </w:tr>
      <w:tr w:rsidR="00501192" w14:paraId="63970A95" w14:textId="77777777">
        <w:trPr>
          <w:trHeight w:val="300"/>
          <w:jc w:val="center"/>
        </w:trPr>
        <w:tc>
          <w:tcPr>
            <w:tcW w:w="659" w:type="dxa"/>
            <w:vAlign w:val="center"/>
          </w:tcPr>
          <w:p w14:paraId="5E5A1A5B" w14:textId="77777777" w:rsidR="00501192" w:rsidRDefault="00000000">
            <w:pPr>
              <w:pStyle w:val="TAC"/>
              <w:rPr>
                <w:lang w:eastAsia="zh-CN"/>
              </w:rPr>
            </w:pPr>
            <w:r>
              <w:rPr>
                <w:lang w:eastAsia="zh-CN"/>
              </w:rPr>
              <w:t>n25</w:t>
            </w:r>
          </w:p>
        </w:tc>
        <w:tc>
          <w:tcPr>
            <w:tcW w:w="874" w:type="dxa"/>
            <w:vAlign w:val="center"/>
          </w:tcPr>
          <w:p w14:paraId="41B1FE09" w14:textId="77777777" w:rsidR="00501192" w:rsidRDefault="00000000">
            <w:pPr>
              <w:pStyle w:val="TAC"/>
              <w:rPr>
                <w:lang w:eastAsia="zh-CN"/>
              </w:rPr>
            </w:pPr>
            <w:r>
              <w:rPr>
                <w:lang w:eastAsia="zh-CN"/>
              </w:rPr>
              <w:t>n77</w:t>
            </w:r>
          </w:p>
        </w:tc>
        <w:tc>
          <w:tcPr>
            <w:tcW w:w="1104" w:type="dxa"/>
            <w:noWrap/>
            <w:vAlign w:val="center"/>
          </w:tcPr>
          <w:p w14:paraId="646B651A" w14:textId="77777777" w:rsidR="00501192" w:rsidRDefault="00000000">
            <w:pPr>
              <w:pStyle w:val="TAC"/>
              <w:rPr>
                <w:bCs/>
                <w:lang w:eastAsia="zh-CN"/>
              </w:rPr>
            </w:pPr>
            <w:r>
              <w:rPr>
                <w:bCs/>
                <w:lang w:eastAsia="zh-CN"/>
              </w:rPr>
              <w:t>5</w:t>
            </w:r>
          </w:p>
        </w:tc>
        <w:tc>
          <w:tcPr>
            <w:tcW w:w="999" w:type="dxa"/>
            <w:vAlign w:val="center"/>
          </w:tcPr>
          <w:p w14:paraId="07127B61" w14:textId="77777777" w:rsidR="00501192" w:rsidRDefault="00000000">
            <w:pPr>
              <w:pStyle w:val="TAC"/>
              <w:rPr>
                <w:bCs/>
                <w:lang w:eastAsia="zh-CN"/>
              </w:rPr>
            </w:pPr>
            <w:r>
              <w:rPr>
                <w:bCs/>
                <w:lang w:eastAsia="zh-CN"/>
              </w:rPr>
              <w:t>15</w:t>
            </w:r>
          </w:p>
        </w:tc>
        <w:tc>
          <w:tcPr>
            <w:tcW w:w="2069" w:type="dxa"/>
            <w:noWrap/>
            <w:vAlign w:val="center"/>
          </w:tcPr>
          <w:p w14:paraId="6B13DF0D" w14:textId="77777777" w:rsidR="00501192" w:rsidRDefault="00000000">
            <w:pPr>
              <w:pStyle w:val="TAC"/>
              <w:rPr>
                <w:bCs/>
                <w:lang w:eastAsia="zh-CN"/>
              </w:rPr>
            </w:pPr>
            <w:r>
              <w:rPr>
                <w:bCs/>
                <w:lang w:eastAsia="zh-CN"/>
              </w:rPr>
              <w:t>25 (RBstart=0)</w:t>
            </w:r>
          </w:p>
        </w:tc>
        <w:tc>
          <w:tcPr>
            <w:tcW w:w="1128" w:type="dxa"/>
            <w:noWrap/>
            <w:vAlign w:val="center"/>
          </w:tcPr>
          <w:p w14:paraId="7460D301" w14:textId="77777777" w:rsidR="00501192" w:rsidRDefault="00000000">
            <w:pPr>
              <w:pStyle w:val="TAC"/>
              <w:rPr>
                <w:lang w:eastAsia="zh-CN"/>
              </w:rPr>
            </w:pPr>
            <w:r>
              <w:rPr>
                <w:lang w:eastAsia="zh-CN"/>
              </w:rPr>
              <w:t>10</w:t>
            </w:r>
          </w:p>
        </w:tc>
        <w:tc>
          <w:tcPr>
            <w:tcW w:w="1176" w:type="dxa"/>
            <w:noWrap/>
            <w:vAlign w:val="center"/>
          </w:tcPr>
          <w:p w14:paraId="418BD31C" w14:textId="77777777" w:rsidR="00501192" w:rsidRDefault="00000000">
            <w:pPr>
              <w:pStyle w:val="TAC"/>
              <w:rPr>
                <w:bCs/>
                <w:lang w:eastAsia="zh-CN"/>
              </w:rPr>
            </w:pPr>
            <w:r>
              <w:rPr>
                <w:bCs/>
                <w:lang w:eastAsia="zh-CN"/>
              </w:rPr>
              <w:t>3.1</w:t>
            </w:r>
          </w:p>
        </w:tc>
        <w:tc>
          <w:tcPr>
            <w:tcW w:w="1026" w:type="dxa"/>
            <w:vAlign w:val="center"/>
          </w:tcPr>
          <w:p w14:paraId="2C2EBBDB" w14:textId="77777777" w:rsidR="00501192" w:rsidRDefault="00000000">
            <w:pPr>
              <w:pStyle w:val="TAC"/>
              <w:rPr>
                <w:bCs/>
                <w:lang w:eastAsia="zh-CN"/>
              </w:rPr>
            </w:pPr>
            <w:r>
              <w:rPr>
                <w:bCs/>
                <w:lang w:eastAsia="zh-CN"/>
              </w:rPr>
              <w:t>NOTE 6</w:t>
            </w:r>
          </w:p>
        </w:tc>
        <w:tc>
          <w:tcPr>
            <w:tcW w:w="1049" w:type="dxa"/>
            <w:vAlign w:val="center"/>
          </w:tcPr>
          <w:p w14:paraId="17E97C81" w14:textId="77777777" w:rsidR="00501192" w:rsidRDefault="00000000">
            <w:pPr>
              <w:pStyle w:val="TAC"/>
              <w:rPr>
                <w:bCs/>
                <w:lang w:eastAsia="zh-CN"/>
              </w:rPr>
            </w:pPr>
            <w:r>
              <w:rPr>
                <w:bCs/>
                <w:lang w:eastAsia="zh-CN"/>
              </w:rPr>
              <w:t>UL2/DL1</w:t>
            </w:r>
          </w:p>
          <w:p w14:paraId="735A2053" w14:textId="77777777" w:rsidR="00501192" w:rsidRDefault="00000000">
            <w:pPr>
              <w:pStyle w:val="TAC"/>
              <w:rPr>
                <w:bCs/>
                <w:lang w:eastAsia="zh-CN"/>
              </w:rPr>
            </w:pPr>
            <w:r>
              <w:rPr>
                <w:bCs/>
                <w:lang w:eastAsia="zh-CN"/>
              </w:rPr>
              <w:t>near-miss</w:t>
            </w:r>
          </w:p>
        </w:tc>
      </w:tr>
    </w:tbl>
    <w:p w14:paraId="347DEED7" w14:textId="77777777" w:rsidR="00501192" w:rsidRDefault="00501192">
      <w:pPr>
        <w:rPr>
          <w:rFonts w:ascii="Arial" w:hAnsi="Arial" w:cs="Arial"/>
          <w:sz w:val="18"/>
          <w:szCs w:val="15"/>
          <w:lang w:eastAsia="ja-JP"/>
        </w:rPr>
      </w:pPr>
    </w:p>
    <w:p w14:paraId="5E40797B" w14:textId="77777777" w:rsidR="00501192" w:rsidRDefault="00501192">
      <w:pPr>
        <w:rPr>
          <w:lang w:val="en-US" w:eastAsia="zh-CN"/>
        </w:rPr>
      </w:pPr>
    </w:p>
    <w:p w14:paraId="6A81598B" w14:textId="77777777" w:rsidR="00501192" w:rsidRDefault="00501192">
      <w:pPr>
        <w:rPr>
          <w:lang w:eastAsia="zh-CN"/>
        </w:rPr>
      </w:pPr>
    </w:p>
    <w:p w14:paraId="7F551EFB" w14:textId="77777777" w:rsidR="00501192" w:rsidRDefault="00000000">
      <w:pPr>
        <w:pStyle w:val="Heading2"/>
        <w:numPr>
          <w:ilvl w:val="1"/>
          <w:numId w:val="0"/>
        </w:numPr>
        <w:rPr>
          <w:lang w:val="en-US" w:eastAsia="zh-CN"/>
        </w:rPr>
      </w:pPr>
      <w:bookmarkStart w:id="113" w:name="_Toc14640"/>
      <w:bookmarkStart w:id="114" w:name="_Toc23364"/>
      <w:bookmarkStart w:id="115" w:name="_Toc30183"/>
      <w:r>
        <w:rPr>
          <w:rFonts w:hint="eastAsia"/>
          <w:lang w:eastAsia="zh-CN"/>
        </w:rPr>
        <w:t>5.</w:t>
      </w:r>
      <w:r>
        <w:rPr>
          <w:rFonts w:hint="eastAsia"/>
          <w:lang w:val="en-US" w:eastAsia="zh-CN"/>
        </w:rPr>
        <w:t>4</w:t>
      </w:r>
      <w:r>
        <w:tab/>
      </w:r>
      <w:r>
        <w:rPr>
          <w:rFonts w:hint="eastAsia"/>
          <w:lang w:val="en-US" w:eastAsia="zh-CN"/>
        </w:rPr>
        <w:t>CA_n</w:t>
      </w:r>
      <w:r>
        <w:rPr>
          <w:lang w:val="en-US" w:eastAsia="zh-CN"/>
        </w:rPr>
        <w:t>25A</w:t>
      </w:r>
      <w:r>
        <w:rPr>
          <w:rFonts w:hint="eastAsia"/>
          <w:lang w:val="en-US" w:eastAsia="zh-CN"/>
        </w:rPr>
        <w:t>-n</w:t>
      </w:r>
      <w:r>
        <w:rPr>
          <w:lang w:val="en-US" w:eastAsia="zh-CN"/>
        </w:rPr>
        <w:t>71A</w:t>
      </w:r>
      <w:bookmarkEnd w:id="113"/>
      <w:bookmarkEnd w:id="114"/>
      <w:bookmarkEnd w:id="115"/>
    </w:p>
    <w:p w14:paraId="7F927C30" w14:textId="77777777" w:rsidR="00501192" w:rsidRDefault="00000000">
      <w:pPr>
        <w:pStyle w:val="Heading3"/>
        <w:numPr>
          <w:ilvl w:val="2"/>
          <w:numId w:val="0"/>
        </w:numPr>
        <w:rPr>
          <w:rFonts w:cs="Arial"/>
          <w:szCs w:val="28"/>
          <w:lang w:eastAsia="zh-CN"/>
        </w:rPr>
      </w:pPr>
      <w:bookmarkStart w:id="116" w:name="_Toc1114"/>
      <w:bookmarkStart w:id="117" w:name="_Toc28817"/>
      <w:bookmarkStart w:id="118" w:name="_Toc29479"/>
      <w:r>
        <w:rPr>
          <w:rFonts w:cs="Arial" w:hint="eastAsia"/>
          <w:szCs w:val="28"/>
          <w:lang w:eastAsia="zh-CN"/>
        </w:rPr>
        <w:t>5.4.1</w:t>
      </w:r>
      <w:r>
        <w:rPr>
          <w:rFonts w:cs="Arial"/>
          <w:szCs w:val="28"/>
          <w:lang w:eastAsia="zh-CN"/>
        </w:rPr>
        <w:tab/>
      </w:r>
      <w:r>
        <w:rPr>
          <w:rFonts w:cs="Arial" w:hint="eastAsia"/>
          <w:szCs w:val="28"/>
          <w:lang w:eastAsia="zh-CN"/>
        </w:rPr>
        <w:t>UE maximum output power</w:t>
      </w:r>
      <w:bookmarkEnd w:id="116"/>
      <w:bookmarkEnd w:id="117"/>
      <w:bookmarkEnd w:id="118"/>
    </w:p>
    <w:p w14:paraId="31B34B21" w14:textId="77777777" w:rsidR="00501192"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01192" w14:paraId="1FE115D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5F70C" w14:textId="77777777" w:rsidR="00501192"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35AD4" w14:textId="77777777" w:rsidR="00501192"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4F05E32" w14:textId="77777777" w:rsidR="00501192"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5A5C49" w14:textId="77777777" w:rsidR="00501192"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993383B" w14:textId="77777777" w:rsidR="00501192" w:rsidRDefault="00000000">
            <w:pPr>
              <w:pStyle w:val="TAH"/>
              <w:overflowPunct w:val="0"/>
              <w:autoSpaceDE w:val="0"/>
              <w:autoSpaceDN w:val="0"/>
              <w:adjustRightInd w:val="0"/>
              <w:rPr>
                <w:lang w:val="en-US" w:eastAsia="zh-CN"/>
              </w:rPr>
            </w:pPr>
            <w:r>
              <w:t>Bandwidth combination set</w:t>
            </w:r>
          </w:p>
        </w:tc>
      </w:tr>
      <w:tr w:rsidR="00501192" w14:paraId="55C1246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07E74" w14:textId="77777777" w:rsidR="00501192" w:rsidRDefault="00000000">
            <w:pPr>
              <w:pStyle w:val="TAC"/>
              <w:overflowPunct w:val="0"/>
              <w:autoSpaceDE w:val="0"/>
              <w:autoSpaceDN w:val="0"/>
              <w:adjustRightInd w:val="0"/>
              <w:rPr>
                <w:rFonts w:eastAsia="SimSun"/>
                <w:szCs w:val="18"/>
                <w:lang w:val="en-US" w:eastAsia="zh-CN"/>
              </w:rPr>
            </w:pPr>
            <w:r>
              <w:rPr>
                <w:rFonts w:eastAsia="SimSun" w:hint="eastAsia"/>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FE057" w14:textId="77777777" w:rsidR="00501192" w:rsidRDefault="00000000">
            <w:pPr>
              <w:pStyle w:val="TAC"/>
              <w:overflowPunct w:val="0"/>
              <w:autoSpaceDE w:val="0"/>
              <w:autoSpaceDN w:val="0"/>
              <w:adjustRightInd w:val="0"/>
              <w:rPr>
                <w:rFonts w:eastAsia="SimSun"/>
                <w:szCs w:val="18"/>
                <w:highlight w:val="yellow"/>
                <w:lang w:val="en-US" w:eastAsia="zh-CN"/>
              </w:rPr>
            </w:pPr>
            <w:r>
              <w:rPr>
                <w:rFonts w:eastAsia="SimSun"/>
                <w:szCs w:val="18"/>
                <w:highlight w:val="yellow"/>
                <w:lang w:val="en-US" w:eastAsia="zh-CN"/>
              </w:rPr>
              <w:t>n25</w:t>
            </w:r>
            <w:r>
              <w:rPr>
                <w:rFonts w:eastAsia="SimSun"/>
                <w:szCs w:val="18"/>
                <w:highlight w:val="yellow"/>
                <w:vertAlign w:val="superscript"/>
                <w:lang w:val="en-US" w:eastAsia="zh-CN"/>
              </w:rPr>
              <w:t>8</w:t>
            </w:r>
          </w:p>
          <w:p w14:paraId="49DE25EC" w14:textId="77777777" w:rsidR="00501192" w:rsidRDefault="00000000">
            <w:pPr>
              <w:pStyle w:val="TAC"/>
              <w:overflowPunct w:val="0"/>
              <w:autoSpaceDE w:val="0"/>
              <w:autoSpaceDN w:val="0"/>
              <w:adjustRightInd w:val="0"/>
              <w:rPr>
                <w:szCs w:val="18"/>
                <w:lang w:val="en-US" w:eastAsia="zh-CN"/>
              </w:rPr>
            </w:pPr>
            <w:r>
              <w:rPr>
                <w:szCs w:val="18"/>
                <w:highlight w:val="yellow"/>
                <w:lang w:val="en-US"/>
              </w:rPr>
              <w:t>n71</w:t>
            </w:r>
            <w:r>
              <w:rPr>
                <w:szCs w:val="18"/>
                <w:highlight w:val="yellow"/>
                <w:vertAlign w:val="superscript"/>
                <w:lang w:val="en-US" w:eastAsia="zh-CN"/>
              </w:rPr>
              <w:t>8</w:t>
            </w:r>
          </w:p>
          <w:p w14:paraId="6A61B10A" w14:textId="77777777" w:rsidR="00501192" w:rsidRDefault="00000000">
            <w:pPr>
              <w:pStyle w:val="TAC"/>
              <w:overflowPunct w:val="0"/>
              <w:autoSpaceDE w:val="0"/>
              <w:autoSpaceDN w:val="0"/>
              <w:adjustRightInd w:val="0"/>
              <w:rPr>
                <w:rFonts w:eastAsia="SimSun"/>
                <w:szCs w:val="18"/>
                <w:lang w:val="en-US" w:eastAsia="zh-CN"/>
              </w:rPr>
            </w:pPr>
            <w:r>
              <w:rPr>
                <w:rFonts w:eastAsia="SimSun" w:hint="eastAsia"/>
                <w:szCs w:val="18"/>
                <w:lang w:val="en-US" w:eastAsia="zh-CN"/>
              </w:rPr>
              <w:t>CA_n25A-n71A</w:t>
            </w:r>
          </w:p>
        </w:tc>
        <w:tc>
          <w:tcPr>
            <w:tcW w:w="730" w:type="dxa"/>
            <w:tcBorders>
              <w:top w:val="single" w:sz="4" w:space="0" w:color="auto"/>
              <w:left w:val="single" w:sz="4" w:space="0" w:color="auto"/>
              <w:bottom w:val="single" w:sz="4" w:space="0" w:color="auto"/>
              <w:right w:val="single" w:sz="4" w:space="0" w:color="auto"/>
            </w:tcBorders>
            <w:vAlign w:val="center"/>
          </w:tcPr>
          <w:p w14:paraId="40D1B276" w14:textId="77777777" w:rsidR="00501192" w:rsidRDefault="00000000">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B82CF0" w14:textId="77777777" w:rsidR="00501192" w:rsidRDefault="00000000">
            <w:pPr>
              <w:pStyle w:val="TAC"/>
              <w:rPr>
                <w:rFonts w:eastAsia="SimSun"/>
                <w:lang w:val="en-US" w:eastAsia="zh-CN" w:bidi="ar"/>
              </w:rPr>
            </w:pPr>
            <w:r>
              <w:rPr>
                <w:rFonts w:eastAsia="SimSun"/>
                <w:lang w:val="en-US" w:eastAsia="zh-CN" w:bidi="ar"/>
              </w:rPr>
              <w:t>5, 10, 15, 20</w:t>
            </w:r>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7FA0C561" w14:textId="77777777" w:rsidR="00501192" w:rsidRDefault="00000000">
            <w:pPr>
              <w:pStyle w:val="TAC"/>
              <w:rPr>
                <w:rFonts w:eastAsiaTheme="minorEastAsia"/>
                <w:szCs w:val="18"/>
                <w:lang w:eastAsia="zh-CN"/>
              </w:rPr>
            </w:pPr>
            <w:r>
              <w:rPr>
                <w:rFonts w:eastAsiaTheme="minorEastAsia" w:hint="eastAsia"/>
                <w:szCs w:val="18"/>
                <w:lang w:eastAsia="zh-CN"/>
              </w:rPr>
              <w:t>0</w:t>
            </w:r>
          </w:p>
        </w:tc>
      </w:tr>
      <w:tr w:rsidR="00501192" w14:paraId="20864C1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D9E8185" w14:textId="77777777" w:rsidR="00501192" w:rsidRDefault="00501192">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DBC00D" w14:textId="77777777" w:rsidR="00501192" w:rsidRDefault="00501192">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3B2ED" w14:textId="77777777" w:rsidR="00501192" w:rsidRDefault="00000000">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D3FFD8" w14:textId="77777777" w:rsidR="00501192" w:rsidRDefault="00000000">
            <w:pPr>
              <w:pStyle w:val="TAC"/>
              <w:rPr>
                <w:rFonts w:eastAsia="SimSun"/>
                <w:lang w:val="en-US" w:eastAsia="zh-CN" w:bidi="ar"/>
              </w:rPr>
            </w:pPr>
            <w:r>
              <w:rPr>
                <w:rFonts w:eastAsia="SimSun"/>
                <w:lang w:val="en-US" w:eastAsia="zh-CN" w:bidi="ar"/>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340AE1D4" w14:textId="77777777" w:rsidR="00501192" w:rsidRDefault="00501192">
            <w:pPr>
              <w:pStyle w:val="TAC"/>
              <w:rPr>
                <w:rFonts w:eastAsia="Yu Mincho"/>
                <w:szCs w:val="18"/>
              </w:rPr>
            </w:pPr>
          </w:p>
        </w:tc>
      </w:tr>
      <w:tr w:rsidR="00501192" w14:paraId="25E223F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B230D63" w14:textId="77777777" w:rsidR="00501192" w:rsidRDefault="00501192">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C57DC8" w14:textId="77777777" w:rsidR="00501192" w:rsidRDefault="00501192">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77544C" w14:textId="77777777" w:rsidR="00501192" w:rsidRDefault="00000000">
            <w:pPr>
              <w:pStyle w:val="TAC"/>
              <w:overflowPunct w:val="0"/>
              <w:autoSpaceDE w:val="0"/>
              <w:autoSpaceDN w:val="0"/>
              <w:adjustRightInd w:val="0"/>
              <w:rPr>
                <w:szCs w:val="18"/>
                <w:lang w:val="en-US" w:eastAsia="zh-CN"/>
              </w:rPr>
            </w:pPr>
            <w:r>
              <w:rPr>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E9BE27" w14:textId="77777777" w:rsidR="00501192" w:rsidRDefault="00000000">
            <w:pPr>
              <w:pStyle w:val="TAC"/>
              <w:rPr>
                <w:rFonts w:eastAsia="SimSun"/>
                <w:lang w:val="en-US" w:eastAsia="zh-CN" w:bidi="ar"/>
              </w:rPr>
            </w:pPr>
            <w:r>
              <w:rPr>
                <w:rFonts w:eastAsia="SimSun"/>
                <w:lang w:val="en-US" w:eastAsia="zh-CN" w:bidi="ar"/>
              </w:rPr>
              <w:t>5, 10, 15, 20, 25, 30, 40</w:t>
            </w:r>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4B30B024" w14:textId="77777777" w:rsidR="00501192" w:rsidRDefault="00000000">
            <w:pPr>
              <w:pStyle w:val="TAC"/>
              <w:rPr>
                <w:rFonts w:eastAsiaTheme="minorEastAsia"/>
                <w:szCs w:val="18"/>
                <w:lang w:val="en-US" w:eastAsia="zh-CN"/>
              </w:rPr>
            </w:pPr>
            <w:r>
              <w:rPr>
                <w:rFonts w:eastAsiaTheme="minorEastAsia"/>
                <w:szCs w:val="18"/>
                <w:lang w:val="en-US" w:eastAsia="zh-CN"/>
              </w:rPr>
              <w:t>1</w:t>
            </w:r>
          </w:p>
        </w:tc>
      </w:tr>
      <w:tr w:rsidR="00501192" w14:paraId="1A9646D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F8B11EC" w14:textId="77777777" w:rsidR="00501192" w:rsidRDefault="00501192">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3B7E59" w14:textId="77777777" w:rsidR="00501192" w:rsidRDefault="00501192">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6B00AA" w14:textId="77777777" w:rsidR="00501192" w:rsidRDefault="00000000">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05358E" w14:textId="77777777" w:rsidR="00501192" w:rsidRDefault="00000000">
            <w:pPr>
              <w:pStyle w:val="TAC"/>
              <w:rPr>
                <w:rFonts w:eastAsia="SimSun"/>
                <w:lang w:val="en-US" w:eastAsia="zh-CN" w:bidi="ar"/>
              </w:rPr>
            </w:pPr>
            <w:r>
              <w:rPr>
                <w:rFonts w:eastAsia="SimSun"/>
                <w:lang w:val="en-US" w:eastAsia="zh-CN" w:bidi="ar"/>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3CE43A1D" w14:textId="77777777" w:rsidR="00501192" w:rsidRDefault="00501192">
            <w:pPr>
              <w:pStyle w:val="TAC"/>
              <w:rPr>
                <w:rFonts w:eastAsiaTheme="minorEastAsia"/>
                <w:szCs w:val="18"/>
                <w:lang w:val="en-US" w:eastAsia="zh-CN"/>
              </w:rPr>
            </w:pPr>
          </w:p>
        </w:tc>
      </w:tr>
      <w:tr w:rsidR="00501192" w14:paraId="3F9A7AB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228C448" w14:textId="77777777" w:rsidR="00501192" w:rsidRDefault="00501192">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FEC2A4" w14:textId="77777777" w:rsidR="00501192" w:rsidRDefault="00501192">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7DE82C" w14:textId="77777777" w:rsidR="00501192" w:rsidRDefault="00000000">
            <w:pPr>
              <w:pStyle w:val="TAC"/>
              <w:overflowPunct w:val="0"/>
              <w:autoSpaceDE w:val="0"/>
              <w:autoSpaceDN w:val="0"/>
              <w:adjustRightInd w:val="0"/>
              <w:rPr>
                <w:szCs w:val="18"/>
                <w:lang w:val="en-US" w:eastAsia="zh-CN"/>
              </w:rPr>
            </w:pPr>
            <w:r>
              <w:rPr>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40843F" w14:textId="77777777" w:rsidR="00501192" w:rsidRDefault="00000000">
            <w:pPr>
              <w:pStyle w:val="TAC"/>
              <w:rPr>
                <w:rFonts w:eastAsia="SimSun"/>
                <w:lang w:val="en-US" w:eastAsia="zh-CN" w:bidi="ar"/>
              </w:rPr>
            </w:pPr>
            <w:r>
              <w:rPr>
                <w:rFonts w:eastAsia="SimSun"/>
                <w:lang w:val="en-US" w:eastAsia="zh-CN" w:bidi="ar"/>
              </w:rPr>
              <w:t>n25 channel bandwidths in Table 5.3.5-1</w:t>
            </w:r>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031E61CC" w14:textId="77777777" w:rsidR="00501192" w:rsidRDefault="00000000">
            <w:pPr>
              <w:pStyle w:val="TAC"/>
              <w:rPr>
                <w:rFonts w:eastAsiaTheme="minorEastAsia"/>
                <w:szCs w:val="18"/>
                <w:lang w:val="en-US" w:eastAsia="zh-CN"/>
              </w:rPr>
            </w:pPr>
            <w:r>
              <w:rPr>
                <w:rFonts w:eastAsiaTheme="minorEastAsia"/>
                <w:szCs w:val="18"/>
                <w:lang w:val="en-US" w:eastAsia="zh-CN"/>
              </w:rPr>
              <w:t>4 and 5</w:t>
            </w:r>
          </w:p>
        </w:tc>
      </w:tr>
      <w:tr w:rsidR="00501192" w14:paraId="1FDDF2E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2B3BF" w14:textId="77777777" w:rsidR="00501192" w:rsidRDefault="00501192">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67B21" w14:textId="77777777" w:rsidR="00501192" w:rsidRDefault="00501192">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FE8B8A" w14:textId="77777777" w:rsidR="00501192" w:rsidRDefault="00000000">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3BEBFF" w14:textId="77777777" w:rsidR="00501192" w:rsidRDefault="00000000">
            <w:pPr>
              <w:pStyle w:val="TAC"/>
              <w:rPr>
                <w:rFonts w:eastAsia="SimSun"/>
                <w:lang w:val="en-US" w:eastAsia="zh-CN" w:bidi="ar"/>
              </w:rPr>
            </w:pPr>
            <w:r>
              <w:rPr>
                <w:rFonts w:eastAsia="SimSun"/>
                <w:lang w:val="en-US" w:eastAsia="zh-CN" w:bidi="ar"/>
              </w:rPr>
              <w:t>n71 channel bandwidths in Table 5.3.5-1</w:t>
            </w:r>
          </w:p>
        </w:tc>
        <w:tc>
          <w:tcPr>
            <w:tcW w:w="1360" w:type="dxa"/>
            <w:vMerge/>
            <w:tcBorders>
              <w:left w:val="single" w:sz="4" w:space="0" w:color="auto"/>
              <w:bottom w:val="single" w:sz="4" w:space="0" w:color="auto"/>
              <w:right w:val="single" w:sz="4" w:space="0" w:color="auto"/>
            </w:tcBorders>
            <w:shd w:val="clear" w:color="auto" w:fill="auto"/>
            <w:vAlign w:val="center"/>
          </w:tcPr>
          <w:p w14:paraId="51D97EAF" w14:textId="77777777" w:rsidR="00501192" w:rsidRDefault="00501192">
            <w:pPr>
              <w:pStyle w:val="TAC"/>
              <w:rPr>
                <w:rFonts w:eastAsiaTheme="minorEastAsia"/>
                <w:szCs w:val="18"/>
                <w:lang w:val="en-US" w:eastAsia="zh-CN"/>
              </w:rPr>
            </w:pPr>
          </w:p>
        </w:tc>
      </w:tr>
    </w:tbl>
    <w:p w14:paraId="20BBDD36" w14:textId="77777777" w:rsidR="00501192" w:rsidRDefault="00501192">
      <w:pPr>
        <w:pStyle w:val="TAN"/>
      </w:pPr>
    </w:p>
    <w:p w14:paraId="622225ED" w14:textId="77777777" w:rsidR="00501192"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5315CF9C" w14:textId="77777777" w:rsidR="00501192"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06CA7DB3" w14:textId="77777777" w:rsidR="00501192" w:rsidRDefault="00501192">
      <w:pPr>
        <w:pStyle w:val="TAN"/>
        <w:overflowPunct w:val="0"/>
        <w:autoSpaceDE w:val="0"/>
        <w:autoSpaceDN w:val="0"/>
        <w:adjustRightInd w:val="0"/>
      </w:pPr>
    </w:p>
    <w:p w14:paraId="2144F054" w14:textId="77777777" w:rsidR="00501192" w:rsidRDefault="00000000">
      <w:pPr>
        <w:pStyle w:val="Heading3"/>
        <w:numPr>
          <w:ilvl w:val="2"/>
          <w:numId w:val="0"/>
        </w:numPr>
        <w:rPr>
          <w:lang w:eastAsia="zh-CN"/>
        </w:rPr>
      </w:pPr>
      <w:bookmarkStart w:id="119" w:name="_Toc25359"/>
      <w:bookmarkStart w:id="120" w:name="_Toc18833"/>
      <w:bookmarkStart w:id="121" w:name="_Toc8359"/>
      <w:r>
        <w:rPr>
          <w:rFonts w:hint="eastAsia"/>
          <w:lang w:eastAsia="zh-CN"/>
        </w:rPr>
        <w:t>5.4.</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19"/>
      <w:bookmarkEnd w:id="120"/>
      <w:bookmarkEnd w:id="121"/>
      <w:r>
        <w:rPr>
          <w:rFonts w:eastAsia="MS Mincho"/>
          <w:lang w:eastAsia="ja-JP"/>
        </w:rPr>
        <w:t xml:space="preserve"> </w:t>
      </w:r>
    </w:p>
    <w:p w14:paraId="6CC4981C" w14:textId="77777777" w:rsidR="00501192" w:rsidRDefault="00000000">
      <w:pPr>
        <w:pStyle w:val="Heading4"/>
        <w:rPr>
          <w:lang w:eastAsia="zh-CN"/>
        </w:rPr>
      </w:pPr>
      <w:bookmarkStart w:id="122" w:name="_Toc10949"/>
      <w:bookmarkStart w:id="123" w:name="_Toc15774"/>
      <w:bookmarkStart w:id="124" w:name="_Toc16774"/>
      <w:r>
        <w:rPr>
          <w:rFonts w:hint="eastAsia"/>
          <w:lang w:eastAsia="zh-CN"/>
        </w:rPr>
        <w:t>5.4.</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22"/>
      <w:bookmarkEnd w:id="123"/>
      <w:bookmarkEnd w:id="124"/>
    </w:p>
    <w:p w14:paraId="4D0C62F5" w14:textId="77777777" w:rsidR="00501192" w:rsidRDefault="00000000">
      <w:pPr>
        <w:pStyle w:val="TH"/>
        <w:jc w:val="left"/>
        <w:rPr>
          <w:rFonts w:ascii="Times New Roman" w:eastAsia="SimSun" w:hAnsi="Times New Roman"/>
          <w:b w:val="0"/>
          <w:lang w:val="en-US" w:eastAsia="zh-CN"/>
        </w:rPr>
      </w:pPr>
      <w:r>
        <w:rPr>
          <w:rFonts w:ascii="Times New Roman" w:eastAsia="SimSun" w:hAnsi="Times New Roman"/>
          <w:b w:val="0"/>
          <w:lang w:val="en-US" w:eastAsia="zh-CN"/>
        </w:rPr>
        <w:t xml:space="preserve">For PC2, CA_n25-n71 has harmonic mixing MSD for UL n25 and harmonic MSD for UL n71. This section will examine the existing PC3 MSD and propose MSD for PC2 FDD on each band. </w:t>
      </w:r>
    </w:p>
    <w:p w14:paraId="6F3D2359" w14:textId="77777777" w:rsidR="00501192" w:rsidRDefault="00000000">
      <w:pPr>
        <w:pStyle w:val="Heading4"/>
        <w:rPr>
          <w:lang w:eastAsia="zh-CN"/>
        </w:rPr>
      </w:pPr>
      <w:bookmarkStart w:id="125" w:name="_Toc25609"/>
      <w:bookmarkStart w:id="126" w:name="_Toc30460"/>
      <w:bookmarkStart w:id="127" w:name="_Toc15943"/>
      <w:r>
        <w:rPr>
          <w:rFonts w:hint="eastAsia"/>
          <w:lang w:eastAsia="zh-CN"/>
        </w:rPr>
        <w:t>5.4.</w:t>
      </w:r>
      <w:r>
        <w:rPr>
          <w:rFonts w:hint="eastAsia"/>
          <w:lang w:val="en-US" w:eastAsia="zh-CN"/>
        </w:rPr>
        <w:t>2</w:t>
      </w:r>
      <w:r>
        <w:rPr>
          <w:lang w:val="en-US" w:eastAsia="zh-CN"/>
        </w:rPr>
        <w:t>.1</w:t>
      </w:r>
      <w:r>
        <w:rPr>
          <w:lang w:eastAsia="zh-CN"/>
        </w:rPr>
        <w:tab/>
        <w:t>R</w:t>
      </w:r>
      <w:r>
        <w:rPr>
          <w:rFonts w:hint="eastAsia"/>
          <w:lang w:val="en-US" w:eastAsia="zh-CN"/>
        </w:rPr>
        <w:t>eference sensitivity</w:t>
      </w:r>
      <w:r>
        <w:rPr>
          <w:lang w:eastAsia="zh-CN"/>
        </w:rPr>
        <w:t xml:space="preserve"> requirements with PC2 on n25 without TxD</w:t>
      </w:r>
      <w:bookmarkEnd w:id="125"/>
      <w:bookmarkEnd w:id="126"/>
      <w:bookmarkEnd w:id="127"/>
    </w:p>
    <w:p w14:paraId="1781FF13" w14:textId="77777777" w:rsidR="00501192" w:rsidRDefault="00000000">
      <w:pPr>
        <w:rPr>
          <w:lang w:eastAsia="zh-CN"/>
        </w:rPr>
      </w:pPr>
      <w:r>
        <w:rPr>
          <w:lang w:eastAsia="zh-CN"/>
        </w:rPr>
        <w:t>For CA_n25-n71, this is the configuration and MSD for UL n25 with PC3</w:t>
      </w:r>
    </w:p>
    <w:p w14:paraId="71234B8C" w14:textId="77777777" w:rsidR="00501192"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ja-JP"/>
        </w:rPr>
        <w:lastRenderedPageBreak/>
        <w:t>Table 7.3A.</w:t>
      </w:r>
      <w:r>
        <w:rPr>
          <w:rFonts w:ascii="Arial" w:eastAsia="SimSun" w:hAnsi="Arial"/>
          <w:b/>
          <w:lang w:eastAsia="zh-CN"/>
        </w:rPr>
        <w:t>4</w:t>
      </w:r>
      <w:r>
        <w:rPr>
          <w:rFonts w:ascii="Arial" w:eastAsia="Times New Roman" w:hAnsi="Arial"/>
          <w:b/>
          <w:lang w:eastAsia="ja-JP"/>
        </w:rPr>
        <w:t xml:space="preserve">-4: Reference sensitivity exceptions </w:t>
      </w:r>
      <w:r>
        <w:rPr>
          <w:rFonts w:ascii="Arial" w:eastAsia="Times New Roman" w:hAnsi="Arial"/>
          <w:b/>
          <w:lang w:eastAsia="en-GB"/>
        </w:rPr>
        <w:t>and uplink/downlink configurations</w:t>
      </w:r>
      <w:r>
        <w:rPr>
          <w:rFonts w:ascii="Arial" w:eastAsia="Times New Roman" w:hAnsi="Arial"/>
          <w:b/>
          <w:lang w:eastAsia="ja-JP"/>
        </w:rPr>
        <w:t xml:space="preserve"> due to harmonic mixing </w:t>
      </w:r>
      <w:r>
        <w:rPr>
          <w:rFonts w:ascii="Arial" w:eastAsia="SimSun" w:hAnsi="Arial"/>
          <w:b/>
          <w:lang w:val="en-US" w:eastAsia="zh-CN"/>
        </w:rPr>
        <w:t xml:space="preserve">from a PC3 aggressor NR UL band </w:t>
      </w:r>
      <w:r>
        <w:rPr>
          <w:rFonts w:ascii="Arial" w:eastAsia="Times New Roman" w:hAnsi="Arial"/>
          <w:b/>
          <w:lang w:eastAsia="ja-JP"/>
        </w:rPr>
        <w:t>for</w:t>
      </w:r>
      <w:r>
        <w:rPr>
          <w:rFonts w:ascii="Arial" w:eastAsia="SimSun" w:hAnsi="Arial"/>
          <w:b/>
          <w:lang w:val="en-US" w:eastAsia="zh-CN"/>
        </w:rPr>
        <w:t xml:space="preserve"> </w:t>
      </w:r>
      <w:r>
        <w:rPr>
          <w:rFonts w:ascii="Arial" w:eastAsia="Times New Roman" w:hAnsi="Arial"/>
          <w:b/>
          <w:lang w:eastAsia="en-GB"/>
        </w:rPr>
        <w:t>DL NR CA</w:t>
      </w:r>
      <w:r>
        <w:rPr>
          <w:rFonts w:ascii="Arial" w:eastAsia="SimSun" w:hAnsi="Arial"/>
          <w:b/>
          <w:lang w:val="en-US" w:eastAsia="zh-CN"/>
        </w:rPr>
        <w:t xml:space="preserve"> </w:t>
      </w:r>
      <w:r>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01192" w14:paraId="49445CA2" w14:textId="77777777">
        <w:trPr>
          <w:trHeight w:val="732"/>
          <w:jc w:val="center"/>
        </w:trPr>
        <w:tc>
          <w:tcPr>
            <w:tcW w:w="704" w:type="dxa"/>
            <w:vMerge w:val="restart"/>
            <w:vAlign w:val="center"/>
          </w:tcPr>
          <w:p w14:paraId="72163D48"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band</w:t>
            </w:r>
          </w:p>
        </w:tc>
        <w:tc>
          <w:tcPr>
            <w:tcW w:w="709" w:type="dxa"/>
            <w:vMerge w:val="restart"/>
            <w:vAlign w:val="center"/>
          </w:tcPr>
          <w:p w14:paraId="5A39E412"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band</w:t>
            </w:r>
          </w:p>
        </w:tc>
        <w:tc>
          <w:tcPr>
            <w:tcW w:w="858" w:type="dxa"/>
            <w:vAlign w:val="center"/>
          </w:tcPr>
          <w:p w14:paraId="79EF7C8C"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BW</w:t>
            </w:r>
          </w:p>
        </w:tc>
        <w:tc>
          <w:tcPr>
            <w:tcW w:w="843" w:type="dxa"/>
            <w:vAlign w:val="center"/>
          </w:tcPr>
          <w:p w14:paraId="738A0A48"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1972" w:type="dxa"/>
            <w:vAlign w:val="center"/>
          </w:tcPr>
          <w:p w14:paraId="11B95D14"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RB Allocation</w:t>
            </w:r>
          </w:p>
        </w:tc>
        <w:tc>
          <w:tcPr>
            <w:tcW w:w="1047" w:type="dxa"/>
            <w:vAlign w:val="center"/>
          </w:tcPr>
          <w:p w14:paraId="0F34718E"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BW</w:t>
            </w:r>
          </w:p>
        </w:tc>
        <w:tc>
          <w:tcPr>
            <w:tcW w:w="1002" w:type="dxa"/>
            <w:vAlign w:val="center"/>
          </w:tcPr>
          <w:p w14:paraId="69F50B48"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MSD</w:t>
            </w:r>
          </w:p>
        </w:tc>
        <w:tc>
          <w:tcPr>
            <w:tcW w:w="1082" w:type="dxa"/>
            <w:vMerge w:val="restart"/>
            <w:vAlign w:val="center"/>
          </w:tcPr>
          <w:p w14:paraId="78BEB9EC"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1412" w:type="dxa"/>
            <w:vMerge w:val="restart"/>
            <w:vAlign w:val="center"/>
          </w:tcPr>
          <w:p w14:paraId="47EF7ABC"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501192" w14:paraId="5325868F" w14:textId="77777777">
        <w:trPr>
          <w:trHeight w:val="492"/>
          <w:jc w:val="center"/>
        </w:trPr>
        <w:tc>
          <w:tcPr>
            <w:tcW w:w="704" w:type="dxa"/>
            <w:vMerge/>
            <w:vAlign w:val="center"/>
          </w:tcPr>
          <w:p w14:paraId="5EA280A0" w14:textId="77777777" w:rsidR="00501192" w:rsidRDefault="00501192">
            <w:pPr>
              <w:keepNext/>
              <w:keepLines/>
              <w:spacing w:after="0"/>
              <w:jc w:val="center"/>
              <w:rPr>
                <w:rFonts w:ascii="Arial" w:eastAsia="Times New Roman" w:hAnsi="Arial"/>
                <w:b/>
                <w:sz w:val="18"/>
              </w:rPr>
            </w:pPr>
          </w:p>
        </w:tc>
        <w:tc>
          <w:tcPr>
            <w:tcW w:w="709" w:type="dxa"/>
            <w:vMerge/>
            <w:vAlign w:val="center"/>
          </w:tcPr>
          <w:p w14:paraId="1B2D68CC" w14:textId="77777777" w:rsidR="00501192" w:rsidRDefault="00501192">
            <w:pPr>
              <w:keepNext/>
              <w:keepLines/>
              <w:spacing w:after="0"/>
              <w:jc w:val="center"/>
              <w:rPr>
                <w:rFonts w:ascii="Arial" w:eastAsia="Times New Roman" w:hAnsi="Arial"/>
                <w:b/>
                <w:sz w:val="18"/>
              </w:rPr>
            </w:pPr>
          </w:p>
        </w:tc>
        <w:tc>
          <w:tcPr>
            <w:tcW w:w="858" w:type="dxa"/>
            <w:vAlign w:val="center"/>
          </w:tcPr>
          <w:p w14:paraId="381A1873"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843" w:type="dxa"/>
            <w:vAlign w:val="center"/>
          </w:tcPr>
          <w:p w14:paraId="5C28D269"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1972" w:type="dxa"/>
            <w:vAlign w:val="center"/>
          </w:tcPr>
          <w:p w14:paraId="251CEFCC"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1047" w:type="dxa"/>
            <w:vAlign w:val="center"/>
          </w:tcPr>
          <w:p w14:paraId="62281CEE"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1002" w:type="dxa"/>
            <w:vAlign w:val="center"/>
          </w:tcPr>
          <w:p w14:paraId="37EABCAA"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(dB)</w:t>
            </w:r>
          </w:p>
        </w:tc>
        <w:tc>
          <w:tcPr>
            <w:tcW w:w="1082" w:type="dxa"/>
            <w:vMerge/>
            <w:vAlign w:val="center"/>
          </w:tcPr>
          <w:p w14:paraId="4354964E" w14:textId="77777777" w:rsidR="00501192" w:rsidRDefault="00501192">
            <w:pPr>
              <w:spacing w:after="0"/>
              <w:rPr>
                <w:rFonts w:ascii="Arial" w:eastAsia="Times New Roman" w:hAnsi="Arial" w:cs="Arial"/>
                <w:b/>
                <w:bCs/>
                <w:sz w:val="18"/>
                <w:szCs w:val="18"/>
                <w:lang w:eastAsia="zh-CN"/>
              </w:rPr>
            </w:pPr>
          </w:p>
        </w:tc>
        <w:tc>
          <w:tcPr>
            <w:tcW w:w="1412" w:type="dxa"/>
            <w:vMerge/>
            <w:vAlign w:val="center"/>
          </w:tcPr>
          <w:p w14:paraId="1F17124B" w14:textId="77777777" w:rsidR="00501192" w:rsidRDefault="00501192">
            <w:pPr>
              <w:spacing w:after="0"/>
              <w:rPr>
                <w:rFonts w:ascii="Arial" w:eastAsia="Times New Roman" w:hAnsi="Arial" w:cs="Arial"/>
                <w:b/>
                <w:bCs/>
                <w:sz w:val="18"/>
                <w:szCs w:val="18"/>
                <w:lang w:eastAsia="zh-CN"/>
              </w:rPr>
            </w:pPr>
          </w:p>
        </w:tc>
      </w:tr>
      <w:tr w:rsidR="00501192" w14:paraId="5C557AF6" w14:textId="77777777">
        <w:trPr>
          <w:trHeight w:val="300"/>
          <w:jc w:val="center"/>
        </w:trPr>
        <w:tc>
          <w:tcPr>
            <w:tcW w:w="704" w:type="dxa"/>
            <w:vAlign w:val="center"/>
          </w:tcPr>
          <w:p w14:paraId="61A80872"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0658D7DB"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195DA941"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5</w:t>
            </w:r>
          </w:p>
        </w:tc>
        <w:tc>
          <w:tcPr>
            <w:tcW w:w="843" w:type="dxa"/>
            <w:vAlign w:val="center"/>
          </w:tcPr>
          <w:p w14:paraId="3932DB09"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6F09B97D"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25 (RBstart=0)</w:t>
            </w:r>
          </w:p>
        </w:tc>
        <w:tc>
          <w:tcPr>
            <w:tcW w:w="1047" w:type="dxa"/>
            <w:noWrap/>
            <w:vAlign w:val="center"/>
          </w:tcPr>
          <w:p w14:paraId="631DECB7"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p>
        </w:tc>
        <w:tc>
          <w:tcPr>
            <w:tcW w:w="1002" w:type="dxa"/>
            <w:noWrap/>
            <w:vAlign w:val="center"/>
          </w:tcPr>
          <w:p w14:paraId="0E0F0F83"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26.5</w:t>
            </w:r>
          </w:p>
        </w:tc>
        <w:tc>
          <w:tcPr>
            <w:tcW w:w="1082" w:type="dxa"/>
            <w:vAlign w:val="center"/>
          </w:tcPr>
          <w:p w14:paraId="72D2BEB2"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19EAB604"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r w:rsidR="00501192" w14:paraId="0A52FA58" w14:textId="77777777">
        <w:trPr>
          <w:trHeight w:val="300"/>
          <w:jc w:val="center"/>
        </w:trPr>
        <w:tc>
          <w:tcPr>
            <w:tcW w:w="704" w:type="dxa"/>
            <w:vAlign w:val="center"/>
          </w:tcPr>
          <w:p w14:paraId="565B2275"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0145BC59"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6B574DA3"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20</w:t>
            </w:r>
          </w:p>
        </w:tc>
        <w:tc>
          <w:tcPr>
            <w:tcW w:w="843" w:type="dxa"/>
            <w:vAlign w:val="center"/>
          </w:tcPr>
          <w:p w14:paraId="0F4A65F9"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3436B4EF"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100 (RBstart=0)</w:t>
            </w:r>
          </w:p>
        </w:tc>
        <w:tc>
          <w:tcPr>
            <w:tcW w:w="1047" w:type="dxa"/>
            <w:noWrap/>
            <w:vAlign w:val="center"/>
          </w:tcPr>
          <w:p w14:paraId="31C8067F"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r>
              <w:rPr>
                <w:rFonts w:ascii="Arial" w:eastAsia="Times New Roman" w:hAnsi="Arial"/>
                <w:sz w:val="18"/>
                <w:lang w:eastAsia="zh-CN"/>
              </w:rPr>
              <w:t>0</w:t>
            </w:r>
          </w:p>
        </w:tc>
        <w:tc>
          <w:tcPr>
            <w:tcW w:w="1002" w:type="dxa"/>
            <w:noWrap/>
            <w:vAlign w:val="center"/>
          </w:tcPr>
          <w:p w14:paraId="61AE0F86"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hint="eastAsia"/>
                <w:bCs/>
                <w:sz w:val="18"/>
                <w:lang w:eastAsia="zh-CN"/>
              </w:rPr>
              <w:t>1</w:t>
            </w:r>
            <w:r>
              <w:rPr>
                <w:rFonts w:ascii="Arial" w:eastAsia="Times New Roman" w:hAnsi="Arial"/>
                <w:bCs/>
                <w:sz w:val="18"/>
                <w:lang w:eastAsia="zh-CN"/>
              </w:rPr>
              <w:t>5.3</w:t>
            </w:r>
          </w:p>
        </w:tc>
        <w:tc>
          <w:tcPr>
            <w:tcW w:w="1082" w:type="dxa"/>
            <w:vAlign w:val="center"/>
          </w:tcPr>
          <w:p w14:paraId="6D967C44"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412A2ED2"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bl>
    <w:p w14:paraId="2C5AC375" w14:textId="77777777" w:rsidR="00501192" w:rsidRDefault="00501192">
      <w:pPr>
        <w:rPr>
          <w:lang w:eastAsia="zh-CN"/>
        </w:rPr>
      </w:pPr>
    </w:p>
    <w:p w14:paraId="31092FE7" w14:textId="77777777" w:rsidR="00501192"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487F86EF" w14:textId="77777777" w:rsidR="00501192"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5F686CBE" w14:textId="77777777" w:rsidR="00501192" w:rsidRDefault="00000000">
      <w:pPr>
        <w:spacing w:after="0"/>
        <w:rPr>
          <w:rFonts w:eastAsia="Calibri"/>
          <w:lang w:val="en-US"/>
        </w:rPr>
      </w:pPr>
      <w:r>
        <w:rPr>
          <w:noProof/>
        </w:rPr>
        <w:drawing>
          <wp:inline distT="0" distB="0" distL="0" distR="0" wp14:anchorId="3856154D" wp14:editId="597C06C2">
            <wp:extent cx="3556000" cy="381000"/>
            <wp:effectExtent l="0" t="0" r="635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4420A0C5" w14:textId="77777777" w:rsidR="00501192" w:rsidRDefault="00000000">
      <w:pPr>
        <w:spacing w:after="0"/>
        <w:rPr>
          <w:rFonts w:eastAsia="Calibri"/>
          <w:lang w:val="en-US"/>
        </w:rPr>
      </w:pPr>
      <w:r>
        <w:rPr>
          <w:rFonts w:eastAsia="Calibri"/>
          <w:lang w:val="en-US"/>
        </w:rPr>
        <w:t>then we have:</w:t>
      </w:r>
    </w:p>
    <w:p w14:paraId="32C4870D" w14:textId="77777777" w:rsidR="00501192" w:rsidRDefault="00501192">
      <w:pPr>
        <w:spacing w:after="0"/>
        <w:rPr>
          <w:rFonts w:eastAsia="Calibri"/>
          <w:lang w:val="en-US"/>
        </w:rPr>
      </w:pPr>
    </w:p>
    <w:p w14:paraId="387DBD43" w14:textId="77777777" w:rsidR="00501192"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061C2DE0" wp14:editId="5C5C8EB8">
            <wp:extent cx="1346200" cy="323850"/>
            <wp:effectExtent l="0" t="0" r="6350" b="0"/>
            <wp:docPr id="14"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4AD28E61" w14:textId="77777777" w:rsidR="00501192" w:rsidRDefault="00501192">
      <w:pPr>
        <w:spacing w:after="0"/>
        <w:rPr>
          <w:rFonts w:ascii="Calibri" w:eastAsia="Calibri" w:hAnsi="Calibri" w:cs="Calibri"/>
          <w:sz w:val="22"/>
          <w:szCs w:val="22"/>
          <w:lang w:val="en-US"/>
        </w:rPr>
      </w:pPr>
    </w:p>
    <w:p w14:paraId="0AACED51" w14:textId="77777777" w:rsidR="00501192"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2718FA3E" w14:textId="77777777" w:rsidR="00501192" w:rsidRDefault="00000000">
      <w:pPr>
        <w:rPr>
          <w:iCs/>
          <w:lang w:eastAsia="zh-CN"/>
        </w:rPr>
      </w:pPr>
      <w:r>
        <w:rPr>
          <w:noProof/>
        </w:rPr>
        <w:drawing>
          <wp:inline distT="0" distB="0" distL="0" distR="0" wp14:anchorId="068BF8F0" wp14:editId="42D9CC1B">
            <wp:extent cx="2686050" cy="393700"/>
            <wp:effectExtent l="0" t="0" r="0" b="6350"/>
            <wp:docPr id="15"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8"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444F0BF" w14:textId="77777777" w:rsidR="00501192" w:rsidRDefault="00000000">
      <w:pPr>
        <w:rPr>
          <w:iCs/>
          <w:lang w:eastAsia="zh-CN"/>
        </w:rPr>
      </w:pPr>
      <w:r>
        <w:rPr>
          <w:noProof/>
        </w:rPr>
        <w:drawing>
          <wp:inline distT="0" distB="0" distL="0" distR="0" wp14:anchorId="38780C21" wp14:editId="076582EE">
            <wp:extent cx="2038350" cy="381000"/>
            <wp:effectExtent l="0" t="0" r="0" b="0"/>
            <wp:docPr id="16"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5" descr="A picture containing control panel&#10;&#10;Description automatically generated"/>
                    <pic:cNvPicPr>
                      <a:picLocks noChangeAspect="1" noChangeArrowheads="1"/>
                    </pic:cNvPicPr>
                  </pic:nvPicPr>
                  <pic:blipFill>
                    <a:blip r:embed="rId33"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63D48928" w14:textId="77777777" w:rsidR="00501192" w:rsidRDefault="00000000">
      <w:pPr>
        <w:rPr>
          <w:iCs/>
          <w:lang w:eastAsia="zh-CN"/>
        </w:rPr>
      </w:pPr>
      <w:r>
        <w:rPr>
          <w:noProof/>
        </w:rPr>
        <w:drawing>
          <wp:inline distT="0" distB="0" distL="0" distR="0" wp14:anchorId="7ED76DB6" wp14:editId="0CDCA2FD">
            <wp:extent cx="2527300" cy="247650"/>
            <wp:effectExtent l="0" t="0" r="635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6"/>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6B9E9F17" w14:textId="77777777" w:rsidR="00501192" w:rsidRDefault="00000000">
      <w:pPr>
        <w:rPr>
          <w:iCs/>
          <w:lang w:eastAsia="zh-CN"/>
        </w:rPr>
      </w:pPr>
      <w:r>
        <w:rPr>
          <w:iCs/>
          <w:lang w:eastAsia="zh-CN"/>
        </w:rPr>
        <w:t>Using that approach, the following is proposed as a the PC2 harmonic mixing MSD:</w:t>
      </w:r>
    </w:p>
    <w:p w14:paraId="3F4A3436" w14:textId="77777777" w:rsidR="00501192"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ja-JP"/>
        </w:rPr>
        <w:t>Table 7.3A.</w:t>
      </w:r>
      <w:r>
        <w:rPr>
          <w:rFonts w:ascii="Arial" w:eastAsia="SimSun" w:hAnsi="Arial"/>
          <w:b/>
          <w:lang w:eastAsia="zh-CN"/>
        </w:rPr>
        <w:t>4</w:t>
      </w:r>
      <w:r>
        <w:rPr>
          <w:rFonts w:ascii="Arial" w:eastAsia="Times New Roman" w:hAnsi="Arial"/>
          <w:b/>
          <w:lang w:eastAsia="ja-JP"/>
        </w:rPr>
        <w:t>-4</w:t>
      </w:r>
      <w:r>
        <w:rPr>
          <w:rFonts w:ascii="Arial" w:eastAsia="Times New Roman" w:hAnsi="Arial"/>
          <w:b/>
          <w:lang w:eastAsia="zh-CN"/>
        </w:rPr>
        <w:t>a</w:t>
      </w:r>
      <w:r>
        <w:rPr>
          <w:rFonts w:ascii="Arial" w:eastAsia="Times New Roman" w:hAnsi="Arial"/>
          <w:b/>
          <w:lang w:eastAsia="ja-JP"/>
        </w:rPr>
        <w:t xml:space="preserve">: </w:t>
      </w:r>
      <w:r>
        <w:rPr>
          <w:rFonts w:ascii="Arial" w:eastAsia="Times New Roman" w:hAnsi="Arial"/>
          <w:b/>
          <w:lang w:val="en-US" w:eastAsia="ja-JP"/>
        </w:rPr>
        <w:t>R</w:t>
      </w:r>
      <w:r>
        <w:rPr>
          <w:rFonts w:ascii="Arial" w:eastAsia="Times New Roman" w:hAnsi="Arial"/>
          <w:b/>
          <w:lang w:eastAsia="ja-JP"/>
        </w:rPr>
        <w:t xml:space="preserve">eference sensitivity exceptions </w:t>
      </w:r>
      <w:r>
        <w:rPr>
          <w:rFonts w:ascii="Arial" w:eastAsia="Times New Roman" w:hAnsi="Arial"/>
          <w:b/>
          <w:lang w:eastAsia="en-GB"/>
        </w:rPr>
        <w:t>and uplink/downlink configurations</w:t>
      </w:r>
      <w:r>
        <w:rPr>
          <w:rFonts w:ascii="Arial" w:eastAsia="Times New Roman" w:hAnsi="Arial"/>
          <w:b/>
          <w:lang w:eastAsia="ja-JP"/>
        </w:rPr>
        <w:t xml:space="preserve"> due to harmonic mixing </w:t>
      </w:r>
      <w:r>
        <w:rPr>
          <w:rFonts w:ascii="Arial" w:eastAsia="SimSun" w:hAnsi="Arial"/>
          <w:b/>
          <w:lang w:val="en-US" w:eastAsia="zh-CN"/>
        </w:rPr>
        <w:t xml:space="preserve">from a PC2 aggressor NR UL band </w:t>
      </w:r>
      <w:r>
        <w:rPr>
          <w:rFonts w:ascii="Arial" w:eastAsia="Times New Roman" w:hAnsi="Arial"/>
          <w:b/>
          <w:lang w:eastAsia="ja-JP"/>
        </w:rPr>
        <w:t>for</w:t>
      </w:r>
      <w:r>
        <w:rPr>
          <w:rFonts w:ascii="Arial" w:eastAsia="SimSun" w:hAnsi="Arial"/>
          <w:b/>
          <w:lang w:val="en-US" w:eastAsia="zh-CN"/>
        </w:rPr>
        <w:t xml:space="preserve"> </w:t>
      </w:r>
      <w:r>
        <w:rPr>
          <w:rFonts w:ascii="Arial" w:eastAsia="Times New Roman" w:hAnsi="Arial"/>
          <w:b/>
          <w:lang w:eastAsia="en-GB"/>
        </w:rPr>
        <w:t>NR DL CA</w:t>
      </w:r>
      <w:r>
        <w:rPr>
          <w:rFonts w:ascii="Arial" w:eastAsia="SimSun" w:hAnsi="Arial"/>
          <w:b/>
          <w:lang w:val="en-US" w:eastAsia="zh-CN"/>
        </w:rPr>
        <w:t xml:space="preserve"> </w:t>
      </w:r>
      <w:r>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01192" w14:paraId="2B1189DB" w14:textId="77777777">
        <w:trPr>
          <w:trHeight w:val="732"/>
          <w:jc w:val="center"/>
        </w:trPr>
        <w:tc>
          <w:tcPr>
            <w:tcW w:w="704" w:type="dxa"/>
            <w:vMerge w:val="restart"/>
            <w:vAlign w:val="center"/>
          </w:tcPr>
          <w:p w14:paraId="1CC1C307"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band</w:t>
            </w:r>
          </w:p>
        </w:tc>
        <w:tc>
          <w:tcPr>
            <w:tcW w:w="709" w:type="dxa"/>
            <w:vMerge w:val="restart"/>
            <w:vAlign w:val="center"/>
          </w:tcPr>
          <w:p w14:paraId="50639AFD"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band</w:t>
            </w:r>
          </w:p>
        </w:tc>
        <w:tc>
          <w:tcPr>
            <w:tcW w:w="858" w:type="dxa"/>
            <w:vAlign w:val="center"/>
          </w:tcPr>
          <w:p w14:paraId="183DC5A3"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BW</w:t>
            </w:r>
          </w:p>
        </w:tc>
        <w:tc>
          <w:tcPr>
            <w:tcW w:w="843" w:type="dxa"/>
            <w:vAlign w:val="center"/>
          </w:tcPr>
          <w:p w14:paraId="14D3BD02"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1972" w:type="dxa"/>
            <w:vAlign w:val="center"/>
          </w:tcPr>
          <w:p w14:paraId="1A06B172"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RB Allocation</w:t>
            </w:r>
          </w:p>
        </w:tc>
        <w:tc>
          <w:tcPr>
            <w:tcW w:w="1047" w:type="dxa"/>
            <w:vAlign w:val="center"/>
          </w:tcPr>
          <w:p w14:paraId="0DD23357"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BW</w:t>
            </w:r>
          </w:p>
        </w:tc>
        <w:tc>
          <w:tcPr>
            <w:tcW w:w="1002" w:type="dxa"/>
            <w:vAlign w:val="center"/>
          </w:tcPr>
          <w:p w14:paraId="54084AAD"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MSD</w:t>
            </w:r>
          </w:p>
        </w:tc>
        <w:tc>
          <w:tcPr>
            <w:tcW w:w="1082" w:type="dxa"/>
            <w:vMerge w:val="restart"/>
            <w:vAlign w:val="center"/>
          </w:tcPr>
          <w:p w14:paraId="5D259FEB"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1412" w:type="dxa"/>
            <w:vMerge w:val="restart"/>
            <w:vAlign w:val="center"/>
          </w:tcPr>
          <w:p w14:paraId="0774E8BF"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501192" w14:paraId="79C9A4D8" w14:textId="77777777">
        <w:trPr>
          <w:trHeight w:val="492"/>
          <w:jc w:val="center"/>
        </w:trPr>
        <w:tc>
          <w:tcPr>
            <w:tcW w:w="704" w:type="dxa"/>
            <w:vMerge/>
            <w:vAlign w:val="center"/>
          </w:tcPr>
          <w:p w14:paraId="5AE25F50" w14:textId="77777777" w:rsidR="00501192" w:rsidRDefault="00501192">
            <w:pPr>
              <w:keepNext/>
              <w:keepLines/>
              <w:spacing w:after="0"/>
              <w:jc w:val="center"/>
              <w:rPr>
                <w:rFonts w:ascii="Arial" w:eastAsia="Times New Roman" w:hAnsi="Arial"/>
                <w:b/>
                <w:sz w:val="18"/>
              </w:rPr>
            </w:pPr>
          </w:p>
        </w:tc>
        <w:tc>
          <w:tcPr>
            <w:tcW w:w="709" w:type="dxa"/>
            <w:vMerge/>
            <w:vAlign w:val="center"/>
          </w:tcPr>
          <w:p w14:paraId="396F6837" w14:textId="77777777" w:rsidR="00501192" w:rsidRDefault="00501192">
            <w:pPr>
              <w:keepNext/>
              <w:keepLines/>
              <w:spacing w:after="0"/>
              <w:jc w:val="center"/>
              <w:rPr>
                <w:rFonts w:ascii="Arial" w:eastAsia="Times New Roman" w:hAnsi="Arial"/>
                <w:b/>
                <w:sz w:val="18"/>
              </w:rPr>
            </w:pPr>
          </w:p>
        </w:tc>
        <w:tc>
          <w:tcPr>
            <w:tcW w:w="858" w:type="dxa"/>
            <w:vAlign w:val="center"/>
          </w:tcPr>
          <w:p w14:paraId="01FDCBE5"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843" w:type="dxa"/>
            <w:vAlign w:val="center"/>
          </w:tcPr>
          <w:p w14:paraId="0083AF5E"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1972" w:type="dxa"/>
            <w:vAlign w:val="center"/>
          </w:tcPr>
          <w:p w14:paraId="56EB4BD7"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1047" w:type="dxa"/>
            <w:vAlign w:val="center"/>
          </w:tcPr>
          <w:p w14:paraId="1BC96BC4"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1002" w:type="dxa"/>
            <w:vAlign w:val="center"/>
          </w:tcPr>
          <w:p w14:paraId="1937FDD2"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(dB)</w:t>
            </w:r>
          </w:p>
        </w:tc>
        <w:tc>
          <w:tcPr>
            <w:tcW w:w="1082" w:type="dxa"/>
            <w:vMerge/>
            <w:vAlign w:val="center"/>
          </w:tcPr>
          <w:p w14:paraId="14111CEF" w14:textId="77777777" w:rsidR="00501192" w:rsidRDefault="00501192">
            <w:pPr>
              <w:spacing w:after="0"/>
              <w:rPr>
                <w:rFonts w:ascii="Arial" w:eastAsia="Times New Roman" w:hAnsi="Arial" w:cs="Arial"/>
                <w:b/>
                <w:bCs/>
                <w:sz w:val="18"/>
                <w:szCs w:val="18"/>
                <w:lang w:eastAsia="zh-CN"/>
              </w:rPr>
            </w:pPr>
          </w:p>
        </w:tc>
        <w:tc>
          <w:tcPr>
            <w:tcW w:w="1412" w:type="dxa"/>
            <w:vMerge/>
            <w:vAlign w:val="center"/>
          </w:tcPr>
          <w:p w14:paraId="6F8FC6C7" w14:textId="77777777" w:rsidR="00501192" w:rsidRDefault="00501192">
            <w:pPr>
              <w:spacing w:after="0"/>
              <w:rPr>
                <w:rFonts w:ascii="Arial" w:eastAsia="Times New Roman" w:hAnsi="Arial" w:cs="Arial"/>
                <w:b/>
                <w:bCs/>
                <w:sz w:val="18"/>
                <w:szCs w:val="18"/>
                <w:lang w:eastAsia="zh-CN"/>
              </w:rPr>
            </w:pPr>
          </w:p>
        </w:tc>
      </w:tr>
      <w:tr w:rsidR="00501192" w14:paraId="4594FF69" w14:textId="77777777">
        <w:trPr>
          <w:trHeight w:val="300"/>
          <w:jc w:val="center"/>
        </w:trPr>
        <w:tc>
          <w:tcPr>
            <w:tcW w:w="704" w:type="dxa"/>
            <w:vAlign w:val="center"/>
          </w:tcPr>
          <w:p w14:paraId="47C5E9AE"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0EA291C1"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0DBE4EEA"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5</w:t>
            </w:r>
          </w:p>
        </w:tc>
        <w:tc>
          <w:tcPr>
            <w:tcW w:w="843" w:type="dxa"/>
            <w:vAlign w:val="center"/>
          </w:tcPr>
          <w:p w14:paraId="58E62A84"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10F9FD0C"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25 (RBstart=0)</w:t>
            </w:r>
          </w:p>
        </w:tc>
        <w:tc>
          <w:tcPr>
            <w:tcW w:w="1047" w:type="dxa"/>
            <w:noWrap/>
            <w:vAlign w:val="center"/>
          </w:tcPr>
          <w:p w14:paraId="616D68D5"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p>
        </w:tc>
        <w:tc>
          <w:tcPr>
            <w:tcW w:w="1002" w:type="dxa"/>
            <w:noWrap/>
            <w:vAlign w:val="center"/>
          </w:tcPr>
          <w:p w14:paraId="3D5BAB6A"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29.5</w:t>
            </w:r>
          </w:p>
        </w:tc>
        <w:tc>
          <w:tcPr>
            <w:tcW w:w="1082" w:type="dxa"/>
            <w:vAlign w:val="center"/>
          </w:tcPr>
          <w:p w14:paraId="00CBDAE7"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279977C8"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r w:rsidR="00501192" w14:paraId="2F372A2E" w14:textId="77777777">
        <w:trPr>
          <w:trHeight w:val="300"/>
          <w:jc w:val="center"/>
        </w:trPr>
        <w:tc>
          <w:tcPr>
            <w:tcW w:w="704" w:type="dxa"/>
            <w:vAlign w:val="center"/>
          </w:tcPr>
          <w:p w14:paraId="001736A1"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15976142"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6B7ADF3E"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20</w:t>
            </w:r>
          </w:p>
        </w:tc>
        <w:tc>
          <w:tcPr>
            <w:tcW w:w="843" w:type="dxa"/>
            <w:vAlign w:val="center"/>
          </w:tcPr>
          <w:p w14:paraId="63D332D8"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385270B2"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100 (RBstart=0)</w:t>
            </w:r>
          </w:p>
        </w:tc>
        <w:tc>
          <w:tcPr>
            <w:tcW w:w="1047" w:type="dxa"/>
            <w:noWrap/>
            <w:vAlign w:val="center"/>
          </w:tcPr>
          <w:p w14:paraId="4DBA298A"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r>
              <w:rPr>
                <w:rFonts w:ascii="Arial" w:eastAsia="Times New Roman" w:hAnsi="Arial"/>
                <w:sz w:val="18"/>
                <w:lang w:eastAsia="zh-CN"/>
              </w:rPr>
              <w:t>0</w:t>
            </w:r>
          </w:p>
        </w:tc>
        <w:tc>
          <w:tcPr>
            <w:tcW w:w="1002" w:type="dxa"/>
            <w:noWrap/>
            <w:vAlign w:val="center"/>
          </w:tcPr>
          <w:p w14:paraId="79D87AE8"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18.2</w:t>
            </w:r>
          </w:p>
        </w:tc>
        <w:tc>
          <w:tcPr>
            <w:tcW w:w="1082" w:type="dxa"/>
            <w:vAlign w:val="center"/>
          </w:tcPr>
          <w:p w14:paraId="00F00614"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1325E10B"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bl>
    <w:p w14:paraId="7259FB1D" w14:textId="77777777" w:rsidR="00501192" w:rsidRDefault="00501192">
      <w:pPr>
        <w:rPr>
          <w:lang w:eastAsia="zh-CN"/>
        </w:rPr>
      </w:pPr>
    </w:p>
    <w:p w14:paraId="01038C46" w14:textId="77777777" w:rsidR="00501192" w:rsidRDefault="00000000">
      <w:pPr>
        <w:pStyle w:val="Heading4"/>
        <w:rPr>
          <w:lang w:eastAsia="zh-CN"/>
        </w:rPr>
      </w:pPr>
      <w:bookmarkStart w:id="128" w:name="_Toc19467"/>
      <w:bookmarkStart w:id="129" w:name="_Toc16736"/>
      <w:bookmarkStart w:id="130" w:name="_Toc28597"/>
      <w:r>
        <w:rPr>
          <w:rFonts w:hint="eastAsia"/>
          <w:lang w:eastAsia="zh-CN"/>
        </w:rPr>
        <w:t>5.4.</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bookmarkEnd w:id="128"/>
      <w:bookmarkEnd w:id="129"/>
      <w:bookmarkEnd w:id="130"/>
    </w:p>
    <w:p w14:paraId="0029178D" w14:textId="77777777" w:rsidR="00501192" w:rsidRDefault="00000000">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14:paraId="43791F97" w14:textId="77777777" w:rsidR="00501192"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ja-JP"/>
        </w:rPr>
        <w:lastRenderedPageBreak/>
        <w:t>Table 7.3A.</w:t>
      </w:r>
      <w:r>
        <w:rPr>
          <w:rFonts w:ascii="Arial" w:eastAsia="SimSun" w:hAnsi="Arial"/>
          <w:b/>
          <w:lang w:eastAsia="zh-CN"/>
        </w:rPr>
        <w:t>4</w:t>
      </w:r>
      <w:r>
        <w:rPr>
          <w:rFonts w:ascii="Arial" w:eastAsia="Times New Roman" w:hAnsi="Arial"/>
          <w:b/>
          <w:lang w:eastAsia="ja-JP"/>
        </w:rPr>
        <w:t>-4</w:t>
      </w:r>
      <w:r>
        <w:rPr>
          <w:rFonts w:ascii="Arial" w:eastAsia="Times New Roman" w:hAnsi="Arial"/>
          <w:b/>
          <w:lang w:eastAsia="zh-CN"/>
        </w:rPr>
        <w:t>a</w:t>
      </w:r>
      <w:r>
        <w:rPr>
          <w:rFonts w:ascii="Arial" w:eastAsia="Times New Roman" w:hAnsi="Arial"/>
          <w:b/>
          <w:lang w:eastAsia="ja-JP"/>
        </w:rPr>
        <w:t xml:space="preserve">: </w:t>
      </w:r>
      <w:r>
        <w:rPr>
          <w:rFonts w:ascii="Arial" w:eastAsia="Times New Roman" w:hAnsi="Arial"/>
          <w:b/>
          <w:lang w:val="en-US" w:eastAsia="ja-JP"/>
        </w:rPr>
        <w:t>R</w:t>
      </w:r>
      <w:r>
        <w:rPr>
          <w:rFonts w:ascii="Arial" w:eastAsia="Times New Roman" w:hAnsi="Arial"/>
          <w:b/>
          <w:lang w:eastAsia="ja-JP"/>
        </w:rPr>
        <w:t xml:space="preserve">eference sensitivity exceptions </w:t>
      </w:r>
      <w:r>
        <w:rPr>
          <w:rFonts w:ascii="Arial" w:eastAsia="Times New Roman" w:hAnsi="Arial"/>
          <w:b/>
          <w:lang w:eastAsia="en-GB"/>
        </w:rPr>
        <w:t>and uplink/downlink configurations</w:t>
      </w:r>
      <w:r>
        <w:rPr>
          <w:rFonts w:ascii="Arial" w:eastAsia="Times New Roman" w:hAnsi="Arial"/>
          <w:b/>
          <w:lang w:eastAsia="ja-JP"/>
        </w:rPr>
        <w:t xml:space="preserve"> due to harmonic mixing </w:t>
      </w:r>
      <w:r>
        <w:rPr>
          <w:rFonts w:ascii="Arial" w:eastAsia="SimSun" w:hAnsi="Arial"/>
          <w:b/>
          <w:lang w:val="en-US" w:eastAsia="zh-CN"/>
        </w:rPr>
        <w:t xml:space="preserve">from a PC2 dual Tx aggressor NR UL band </w:t>
      </w:r>
      <w:r>
        <w:rPr>
          <w:rFonts w:ascii="Arial" w:eastAsia="Times New Roman" w:hAnsi="Arial"/>
          <w:b/>
          <w:lang w:eastAsia="ja-JP"/>
        </w:rPr>
        <w:t>for</w:t>
      </w:r>
      <w:r>
        <w:rPr>
          <w:rFonts w:ascii="Arial" w:eastAsia="SimSun" w:hAnsi="Arial"/>
          <w:b/>
          <w:lang w:val="en-US" w:eastAsia="zh-CN"/>
        </w:rPr>
        <w:t xml:space="preserve"> </w:t>
      </w:r>
      <w:r>
        <w:rPr>
          <w:rFonts w:ascii="Arial" w:eastAsia="Times New Roman" w:hAnsi="Arial"/>
          <w:b/>
          <w:lang w:eastAsia="en-GB"/>
        </w:rPr>
        <w:t>NR DL CA</w:t>
      </w:r>
      <w:r>
        <w:rPr>
          <w:rFonts w:ascii="Arial" w:eastAsia="SimSun" w:hAnsi="Arial"/>
          <w:b/>
          <w:lang w:val="en-US" w:eastAsia="zh-CN"/>
        </w:rPr>
        <w:t xml:space="preserve"> </w:t>
      </w:r>
      <w:r>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01192" w14:paraId="1FA31A32" w14:textId="77777777">
        <w:trPr>
          <w:trHeight w:val="732"/>
          <w:jc w:val="center"/>
        </w:trPr>
        <w:tc>
          <w:tcPr>
            <w:tcW w:w="704" w:type="dxa"/>
            <w:vMerge w:val="restart"/>
            <w:vAlign w:val="center"/>
          </w:tcPr>
          <w:p w14:paraId="18BDBF02"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band</w:t>
            </w:r>
          </w:p>
        </w:tc>
        <w:tc>
          <w:tcPr>
            <w:tcW w:w="709" w:type="dxa"/>
            <w:vMerge w:val="restart"/>
            <w:vAlign w:val="center"/>
          </w:tcPr>
          <w:p w14:paraId="425560F4"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band</w:t>
            </w:r>
          </w:p>
        </w:tc>
        <w:tc>
          <w:tcPr>
            <w:tcW w:w="858" w:type="dxa"/>
            <w:vAlign w:val="center"/>
          </w:tcPr>
          <w:p w14:paraId="60755771"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BW</w:t>
            </w:r>
          </w:p>
        </w:tc>
        <w:tc>
          <w:tcPr>
            <w:tcW w:w="843" w:type="dxa"/>
            <w:vAlign w:val="center"/>
          </w:tcPr>
          <w:p w14:paraId="10A86BFC"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1972" w:type="dxa"/>
            <w:vAlign w:val="center"/>
          </w:tcPr>
          <w:p w14:paraId="28436589"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RB Allocation</w:t>
            </w:r>
          </w:p>
        </w:tc>
        <w:tc>
          <w:tcPr>
            <w:tcW w:w="1047" w:type="dxa"/>
            <w:vAlign w:val="center"/>
          </w:tcPr>
          <w:p w14:paraId="3C9AFB15"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BW</w:t>
            </w:r>
          </w:p>
        </w:tc>
        <w:tc>
          <w:tcPr>
            <w:tcW w:w="1002" w:type="dxa"/>
            <w:vAlign w:val="center"/>
          </w:tcPr>
          <w:p w14:paraId="209F24F4"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MSD</w:t>
            </w:r>
          </w:p>
        </w:tc>
        <w:tc>
          <w:tcPr>
            <w:tcW w:w="1082" w:type="dxa"/>
            <w:vMerge w:val="restart"/>
            <w:vAlign w:val="center"/>
          </w:tcPr>
          <w:p w14:paraId="145973B1"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1412" w:type="dxa"/>
            <w:vMerge w:val="restart"/>
            <w:vAlign w:val="center"/>
          </w:tcPr>
          <w:p w14:paraId="46B818FA"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501192" w14:paraId="60019E97" w14:textId="77777777">
        <w:trPr>
          <w:trHeight w:val="492"/>
          <w:jc w:val="center"/>
        </w:trPr>
        <w:tc>
          <w:tcPr>
            <w:tcW w:w="704" w:type="dxa"/>
            <w:vMerge/>
            <w:vAlign w:val="center"/>
          </w:tcPr>
          <w:p w14:paraId="4F30AECE" w14:textId="77777777" w:rsidR="00501192" w:rsidRDefault="00501192">
            <w:pPr>
              <w:keepNext/>
              <w:keepLines/>
              <w:spacing w:after="0"/>
              <w:jc w:val="center"/>
              <w:rPr>
                <w:rFonts w:ascii="Arial" w:eastAsia="Times New Roman" w:hAnsi="Arial"/>
                <w:b/>
                <w:sz w:val="18"/>
              </w:rPr>
            </w:pPr>
          </w:p>
        </w:tc>
        <w:tc>
          <w:tcPr>
            <w:tcW w:w="709" w:type="dxa"/>
            <w:vMerge/>
            <w:vAlign w:val="center"/>
          </w:tcPr>
          <w:p w14:paraId="19AEE8FC" w14:textId="77777777" w:rsidR="00501192" w:rsidRDefault="00501192">
            <w:pPr>
              <w:keepNext/>
              <w:keepLines/>
              <w:spacing w:after="0"/>
              <w:jc w:val="center"/>
              <w:rPr>
                <w:rFonts w:ascii="Arial" w:eastAsia="Times New Roman" w:hAnsi="Arial"/>
                <w:b/>
                <w:sz w:val="18"/>
              </w:rPr>
            </w:pPr>
          </w:p>
        </w:tc>
        <w:tc>
          <w:tcPr>
            <w:tcW w:w="858" w:type="dxa"/>
            <w:vAlign w:val="center"/>
          </w:tcPr>
          <w:p w14:paraId="662CBE59"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843" w:type="dxa"/>
            <w:vAlign w:val="center"/>
          </w:tcPr>
          <w:p w14:paraId="5D8F3C04"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1972" w:type="dxa"/>
            <w:vAlign w:val="center"/>
          </w:tcPr>
          <w:p w14:paraId="5AFE3D91"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1047" w:type="dxa"/>
            <w:vAlign w:val="center"/>
          </w:tcPr>
          <w:p w14:paraId="668CD4E4"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1002" w:type="dxa"/>
            <w:vAlign w:val="center"/>
          </w:tcPr>
          <w:p w14:paraId="43D01A46"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(dB)</w:t>
            </w:r>
          </w:p>
        </w:tc>
        <w:tc>
          <w:tcPr>
            <w:tcW w:w="1082" w:type="dxa"/>
            <w:vMerge/>
            <w:vAlign w:val="center"/>
          </w:tcPr>
          <w:p w14:paraId="218CDB67" w14:textId="77777777" w:rsidR="00501192" w:rsidRDefault="00501192">
            <w:pPr>
              <w:spacing w:after="0"/>
              <w:rPr>
                <w:rFonts w:ascii="Arial" w:eastAsia="Times New Roman" w:hAnsi="Arial" w:cs="Arial"/>
                <w:b/>
                <w:bCs/>
                <w:sz w:val="18"/>
                <w:szCs w:val="18"/>
                <w:lang w:eastAsia="zh-CN"/>
              </w:rPr>
            </w:pPr>
          </w:p>
        </w:tc>
        <w:tc>
          <w:tcPr>
            <w:tcW w:w="1412" w:type="dxa"/>
            <w:vMerge/>
            <w:vAlign w:val="center"/>
          </w:tcPr>
          <w:p w14:paraId="33C9CE71" w14:textId="77777777" w:rsidR="00501192" w:rsidRDefault="00501192">
            <w:pPr>
              <w:spacing w:after="0"/>
              <w:rPr>
                <w:rFonts w:ascii="Arial" w:eastAsia="Times New Roman" w:hAnsi="Arial" w:cs="Arial"/>
                <w:b/>
                <w:bCs/>
                <w:sz w:val="18"/>
                <w:szCs w:val="18"/>
                <w:lang w:eastAsia="zh-CN"/>
              </w:rPr>
            </w:pPr>
          </w:p>
        </w:tc>
      </w:tr>
      <w:tr w:rsidR="00501192" w14:paraId="7DB27E53" w14:textId="77777777">
        <w:trPr>
          <w:trHeight w:val="300"/>
          <w:jc w:val="center"/>
        </w:trPr>
        <w:tc>
          <w:tcPr>
            <w:tcW w:w="704" w:type="dxa"/>
            <w:vAlign w:val="center"/>
          </w:tcPr>
          <w:p w14:paraId="392DE305"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306AFA54"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sz w:val="18"/>
                <w:lang w:eastAsia="zh-CN"/>
              </w:rPr>
              <w:t>n71</w:t>
            </w:r>
            <w:r>
              <w:rPr>
                <w:rFonts w:ascii="Arial" w:eastAsia="Times New Roman" w:hAnsi="Arial"/>
                <w:sz w:val="18"/>
                <w:vertAlign w:val="superscript"/>
                <w:lang w:eastAsia="zh-CN"/>
              </w:rPr>
              <w:t>3</w:t>
            </w:r>
          </w:p>
        </w:tc>
        <w:tc>
          <w:tcPr>
            <w:tcW w:w="858" w:type="dxa"/>
            <w:noWrap/>
            <w:vAlign w:val="center"/>
          </w:tcPr>
          <w:p w14:paraId="1312353F"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5</w:t>
            </w:r>
          </w:p>
        </w:tc>
        <w:tc>
          <w:tcPr>
            <w:tcW w:w="843" w:type="dxa"/>
            <w:vAlign w:val="center"/>
          </w:tcPr>
          <w:p w14:paraId="3C91655D"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30EA7275"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25 (RBstart=0)</w:t>
            </w:r>
          </w:p>
        </w:tc>
        <w:tc>
          <w:tcPr>
            <w:tcW w:w="1047" w:type="dxa"/>
            <w:noWrap/>
            <w:vAlign w:val="center"/>
          </w:tcPr>
          <w:p w14:paraId="2D35CBE5"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p>
        </w:tc>
        <w:tc>
          <w:tcPr>
            <w:tcW w:w="1002" w:type="dxa"/>
            <w:noWrap/>
            <w:vAlign w:val="center"/>
          </w:tcPr>
          <w:p w14:paraId="03DBDE6C"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34.5</w:t>
            </w:r>
          </w:p>
        </w:tc>
        <w:tc>
          <w:tcPr>
            <w:tcW w:w="1082" w:type="dxa"/>
            <w:vAlign w:val="center"/>
          </w:tcPr>
          <w:p w14:paraId="24F07AA0"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389D181A"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r w:rsidR="00501192" w14:paraId="3C8F818F" w14:textId="77777777">
        <w:trPr>
          <w:trHeight w:val="300"/>
          <w:jc w:val="center"/>
        </w:trPr>
        <w:tc>
          <w:tcPr>
            <w:tcW w:w="704" w:type="dxa"/>
            <w:vAlign w:val="center"/>
          </w:tcPr>
          <w:p w14:paraId="43A53109"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3356FBEA"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sz w:val="18"/>
                <w:lang w:eastAsia="zh-CN"/>
              </w:rPr>
              <w:t>n71</w:t>
            </w:r>
            <w:r>
              <w:rPr>
                <w:rFonts w:ascii="Arial" w:eastAsia="Times New Roman" w:hAnsi="Arial"/>
                <w:sz w:val="18"/>
                <w:vertAlign w:val="superscript"/>
                <w:lang w:eastAsia="zh-CN"/>
              </w:rPr>
              <w:t>3</w:t>
            </w:r>
          </w:p>
        </w:tc>
        <w:tc>
          <w:tcPr>
            <w:tcW w:w="858" w:type="dxa"/>
            <w:noWrap/>
            <w:vAlign w:val="center"/>
          </w:tcPr>
          <w:p w14:paraId="2B0B0B16"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20</w:t>
            </w:r>
          </w:p>
        </w:tc>
        <w:tc>
          <w:tcPr>
            <w:tcW w:w="843" w:type="dxa"/>
            <w:vAlign w:val="center"/>
          </w:tcPr>
          <w:p w14:paraId="61B524FB"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7D5890CA"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100 (RBstart=0)</w:t>
            </w:r>
          </w:p>
        </w:tc>
        <w:tc>
          <w:tcPr>
            <w:tcW w:w="1047" w:type="dxa"/>
            <w:noWrap/>
            <w:vAlign w:val="center"/>
          </w:tcPr>
          <w:p w14:paraId="49B78CE5"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20</w:t>
            </w:r>
          </w:p>
        </w:tc>
        <w:tc>
          <w:tcPr>
            <w:tcW w:w="1002" w:type="dxa"/>
            <w:noWrap/>
            <w:vAlign w:val="center"/>
          </w:tcPr>
          <w:p w14:paraId="21A4FC3E"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23.3</w:t>
            </w:r>
          </w:p>
        </w:tc>
        <w:tc>
          <w:tcPr>
            <w:tcW w:w="1082" w:type="dxa"/>
            <w:vAlign w:val="center"/>
          </w:tcPr>
          <w:p w14:paraId="516DA233"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75F469E6"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bl>
    <w:p w14:paraId="686A1F17" w14:textId="77777777" w:rsidR="00501192" w:rsidRDefault="00501192">
      <w:pPr>
        <w:rPr>
          <w:lang w:eastAsia="zh-CN"/>
        </w:rPr>
      </w:pPr>
    </w:p>
    <w:p w14:paraId="4A37B4E2" w14:textId="77777777" w:rsidR="00501192" w:rsidRDefault="00501192">
      <w:pPr>
        <w:rPr>
          <w:lang w:eastAsia="zh-CN"/>
        </w:rPr>
      </w:pPr>
    </w:p>
    <w:p w14:paraId="562321C9" w14:textId="77777777" w:rsidR="00501192" w:rsidRDefault="00000000">
      <w:pPr>
        <w:pStyle w:val="Heading4"/>
        <w:rPr>
          <w:lang w:eastAsia="zh-CN"/>
        </w:rPr>
      </w:pPr>
      <w:bookmarkStart w:id="131" w:name="_Toc17464"/>
      <w:bookmarkStart w:id="132" w:name="_Toc11355"/>
      <w:bookmarkStart w:id="133" w:name="_Toc17831"/>
      <w:r>
        <w:rPr>
          <w:rFonts w:hint="eastAsia"/>
          <w:lang w:eastAsia="zh-CN"/>
        </w:rPr>
        <w:t>5.4.</w:t>
      </w:r>
      <w:r>
        <w:rPr>
          <w:rFonts w:hint="eastAsia"/>
          <w:lang w:val="en-US" w:eastAsia="zh-CN"/>
        </w:rPr>
        <w:t>2</w:t>
      </w:r>
      <w:r>
        <w:rPr>
          <w:lang w:val="en-US" w:eastAsia="zh-CN"/>
        </w:rPr>
        <w:t>.3</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131"/>
      <w:bookmarkEnd w:id="132"/>
      <w:bookmarkEnd w:id="133"/>
    </w:p>
    <w:p w14:paraId="1CD3F423" w14:textId="77777777" w:rsidR="00501192" w:rsidRDefault="00000000">
      <w:pPr>
        <w:rPr>
          <w:lang w:eastAsia="zh-CN"/>
        </w:rPr>
      </w:pPr>
      <w:r>
        <w:rPr>
          <w:lang w:eastAsia="zh-CN"/>
        </w:rPr>
        <w:t>For CA_n25-n71, this is the configuration and MSD for UL n71 with PC3</w:t>
      </w:r>
    </w:p>
    <w:p w14:paraId="0A49AD92" w14:textId="77777777" w:rsidR="00501192"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501192" w14:paraId="690EE1D9" w14:textId="77777777">
        <w:trPr>
          <w:trHeight w:val="732"/>
          <w:jc w:val="center"/>
        </w:trPr>
        <w:tc>
          <w:tcPr>
            <w:tcW w:w="902" w:type="dxa"/>
            <w:vMerge w:val="restart"/>
            <w:vAlign w:val="center"/>
          </w:tcPr>
          <w:p w14:paraId="47947F1F" w14:textId="77777777" w:rsidR="00501192" w:rsidRDefault="00000000">
            <w:pPr>
              <w:pStyle w:val="TAH"/>
            </w:pPr>
            <w:r>
              <w:t>UL band</w:t>
            </w:r>
          </w:p>
        </w:tc>
        <w:tc>
          <w:tcPr>
            <w:tcW w:w="766" w:type="dxa"/>
            <w:vMerge w:val="restart"/>
            <w:vAlign w:val="center"/>
          </w:tcPr>
          <w:p w14:paraId="26DDB43C" w14:textId="77777777" w:rsidR="00501192" w:rsidRDefault="00000000">
            <w:pPr>
              <w:pStyle w:val="TAH"/>
            </w:pPr>
            <w:r>
              <w:t>DL band</w:t>
            </w:r>
          </w:p>
        </w:tc>
        <w:tc>
          <w:tcPr>
            <w:tcW w:w="1104" w:type="dxa"/>
            <w:vAlign w:val="center"/>
          </w:tcPr>
          <w:p w14:paraId="225831D3" w14:textId="77777777" w:rsidR="00501192" w:rsidRDefault="00000000">
            <w:pPr>
              <w:pStyle w:val="TAH"/>
            </w:pPr>
            <w:r>
              <w:t>UL BW</w:t>
            </w:r>
          </w:p>
        </w:tc>
        <w:tc>
          <w:tcPr>
            <w:tcW w:w="1134" w:type="dxa"/>
            <w:vAlign w:val="center"/>
          </w:tcPr>
          <w:p w14:paraId="2C7C1ED4" w14:textId="77777777" w:rsidR="00501192" w:rsidRDefault="00000000">
            <w:pPr>
              <w:pStyle w:val="TAH"/>
              <w:rPr>
                <w:lang w:eastAsia="zh-CN"/>
              </w:rPr>
            </w:pPr>
            <w:r>
              <w:rPr>
                <w:lang w:eastAsia="zh-CN"/>
              </w:rPr>
              <w:t>SCS of UL band</w:t>
            </w:r>
          </w:p>
        </w:tc>
        <w:tc>
          <w:tcPr>
            <w:tcW w:w="2068" w:type="dxa"/>
            <w:vAlign w:val="center"/>
          </w:tcPr>
          <w:p w14:paraId="30B7872E" w14:textId="77777777" w:rsidR="00501192" w:rsidRDefault="00000000">
            <w:pPr>
              <w:pStyle w:val="TAH"/>
            </w:pPr>
            <w:r>
              <w:t>UL RB Allocation</w:t>
            </w:r>
          </w:p>
        </w:tc>
        <w:tc>
          <w:tcPr>
            <w:tcW w:w="1128" w:type="dxa"/>
            <w:vAlign w:val="center"/>
          </w:tcPr>
          <w:p w14:paraId="0BC9B33A" w14:textId="77777777" w:rsidR="00501192" w:rsidRDefault="00000000">
            <w:pPr>
              <w:pStyle w:val="TAH"/>
            </w:pPr>
            <w:r>
              <w:t>DL BW</w:t>
            </w:r>
          </w:p>
        </w:tc>
        <w:tc>
          <w:tcPr>
            <w:tcW w:w="788" w:type="dxa"/>
            <w:vAlign w:val="center"/>
          </w:tcPr>
          <w:p w14:paraId="53ED5E6F" w14:textId="77777777" w:rsidR="00501192" w:rsidRDefault="00000000">
            <w:pPr>
              <w:pStyle w:val="TAH"/>
            </w:pPr>
            <w:r>
              <w:t>MSD</w:t>
            </w:r>
          </w:p>
        </w:tc>
        <w:tc>
          <w:tcPr>
            <w:tcW w:w="1026" w:type="dxa"/>
            <w:vMerge w:val="restart"/>
            <w:vAlign w:val="center"/>
          </w:tcPr>
          <w:p w14:paraId="544CA22A" w14:textId="77777777" w:rsidR="00501192" w:rsidRDefault="00000000">
            <w:pPr>
              <w:pStyle w:val="TAH"/>
              <w:rPr>
                <w:lang w:eastAsia="zh-CN"/>
              </w:rPr>
            </w:pPr>
            <w:r>
              <w:rPr>
                <w:lang w:eastAsia="zh-CN"/>
              </w:rPr>
              <w:t>UL/DL fc condition</w:t>
            </w:r>
          </w:p>
        </w:tc>
        <w:tc>
          <w:tcPr>
            <w:tcW w:w="1027" w:type="dxa"/>
            <w:vMerge w:val="restart"/>
            <w:vAlign w:val="center"/>
          </w:tcPr>
          <w:p w14:paraId="1AF5F6EF" w14:textId="77777777" w:rsidR="00501192" w:rsidRDefault="00000000">
            <w:pPr>
              <w:pStyle w:val="TAH"/>
              <w:rPr>
                <w:lang w:eastAsia="zh-CN"/>
              </w:rPr>
            </w:pPr>
            <w:r>
              <w:rPr>
                <w:lang w:eastAsia="zh-CN"/>
              </w:rPr>
              <w:t>UL/DL harmonic order</w:t>
            </w:r>
          </w:p>
        </w:tc>
      </w:tr>
      <w:tr w:rsidR="00501192" w14:paraId="5D20CA4E" w14:textId="77777777">
        <w:trPr>
          <w:trHeight w:val="492"/>
          <w:jc w:val="center"/>
        </w:trPr>
        <w:tc>
          <w:tcPr>
            <w:tcW w:w="902" w:type="dxa"/>
            <w:vMerge/>
            <w:vAlign w:val="center"/>
          </w:tcPr>
          <w:p w14:paraId="7AFB366B" w14:textId="77777777" w:rsidR="00501192" w:rsidRDefault="00501192">
            <w:pPr>
              <w:pStyle w:val="TAH"/>
              <w:rPr>
                <w:rFonts w:cs="Arial"/>
                <w:bCs/>
                <w:szCs w:val="18"/>
              </w:rPr>
            </w:pPr>
          </w:p>
        </w:tc>
        <w:tc>
          <w:tcPr>
            <w:tcW w:w="766" w:type="dxa"/>
            <w:vMerge/>
            <w:vAlign w:val="center"/>
          </w:tcPr>
          <w:p w14:paraId="126398FD" w14:textId="77777777" w:rsidR="00501192" w:rsidRDefault="00501192">
            <w:pPr>
              <w:pStyle w:val="TAH"/>
              <w:rPr>
                <w:rFonts w:cs="Arial"/>
                <w:bCs/>
                <w:szCs w:val="18"/>
              </w:rPr>
            </w:pPr>
          </w:p>
        </w:tc>
        <w:tc>
          <w:tcPr>
            <w:tcW w:w="1104" w:type="dxa"/>
            <w:vAlign w:val="center"/>
          </w:tcPr>
          <w:p w14:paraId="11F0EDF7" w14:textId="77777777" w:rsidR="00501192" w:rsidRDefault="00000000">
            <w:pPr>
              <w:pStyle w:val="TAH"/>
            </w:pPr>
            <w:r>
              <w:t>(MHz)</w:t>
            </w:r>
          </w:p>
        </w:tc>
        <w:tc>
          <w:tcPr>
            <w:tcW w:w="1134" w:type="dxa"/>
            <w:vAlign w:val="center"/>
          </w:tcPr>
          <w:p w14:paraId="62E5DE37" w14:textId="77777777" w:rsidR="00501192" w:rsidRDefault="00000000">
            <w:pPr>
              <w:pStyle w:val="TAH"/>
              <w:rPr>
                <w:lang w:eastAsia="zh-CN"/>
              </w:rPr>
            </w:pPr>
            <w:r>
              <w:rPr>
                <w:lang w:eastAsia="zh-CN"/>
              </w:rPr>
              <w:t>(kHz)</w:t>
            </w:r>
          </w:p>
        </w:tc>
        <w:tc>
          <w:tcPr>
            <w:tcW w:w="2068" w:type="dxa"/>
            <w:vAlign w:val="center"/>
          </w:tcPr>
          <w:p w14:paraId="278ADABE" w14:textId="77777777" w:rsidR="00501192" w:rsidRDefault="00000000">
            <w:pPr>
              <w:pStyle w:val="TAH"/>
            </w:pPr>
            <w:r>
              <w:t>L</w:t>
            </w:r>
            <w:r>
              <w:rPr>
                <w:vertAlign w:val="subscript"/>
              </w:rPr>
              <w:t>CRB</w:t>
            </w:r>
          </w:p>
        </w:tc>
        <w:tc>
          <w:tcPr>
            <w:tcW w:w="1128" w:type="dxa"/>
            <w:vAlign w:val="center"/>
          </w:tcPr>
          <w:p w14:paraId="14F6810B" w14:textId="77777777" w:rsidR="00501192" w:rsidRDefault="00000000">
            <w:pPr>
              <w:pStyle w:val="TAH"/>
            </w:pPr>
            <w:r>
              <w:t>(MHz)</w:t>
            </w:r>
          </w:p>
        </w:tc>
        <w:tc>
          <w:tcPr>
            <w:tcW w:w="788" w:type="dxa"/>
            <w:vAlign w:val="center"/>
          </w:tcPr>
          <w:p w14:paraId="4FC14A8D" w14:textId="77777777" w:rsidR="00501192" w:rsidRDefault="00000000">
            <w:pPr>
              <w:pStyle w:val="TAH"/>
            </w:pPr>
            <w:r>
              <w:t>(dB)</w:t>
            </w:r>
          </w:p>
        </w:tc>
        <w:tc>
          <w:tcPr>
            <w:tcW w:w="1026" w:type="dxa"/>
            <w:vMerge/>
            <w:vAlign w:val="center"/>
          </w:tcPr>
          <w:p w14:paraId="4555EEF8" w14:textId="77777777" w:rsidR="00501192" w:rsidRDefault="00501192">
            <w:pPr>
              <w:spacing w:after="0"/>
              <w:rPr>
                <w:rFonts w:ascii="Arial" w:hAnsi="Arial" w:cs="Arial"/>
                <w:b/>
                <w:bCs/>
                <w:sz w:val="18"/>
                <w:szCs w:val="18"/>
                <w:lang w:eastAsia="zh-CN"/>
              </w:rPr>
            </w:pPr>
          </w:p>
        </w:tc>
        <w:tc>
          <w:tcPr>
            <w:tcW w:w="1027" w:type="dxa"/>
            <w:vMerge/>
            <w:vAlign w:val="center"/>
          </w:tcPr>
          <w:p w14:paraId="0CBD8194" w14:textId="77777777" w:rsidR="00501192" w:rsidRDefault="00501192">
            <w:pPr>
              <w:spacing w:after="0"/>
              <w:rPr>
                <w:rFonts w:ascii="Arial" w:hAnsi="Arial" w:cs="Arial"/>
                <w:b/>
                <w:bCs/>
                <w:sz w:val="18"/>
                <w:szCs w:val="18"/>
                <w:lang w:eastAsia="zh-CN"/>
              </w:rPr>
            </w:pPr>
          </w:p>
        </w:tc>
      </w:tr>
      <w:tr w:rsidR="00501192" w14:paraId="39E57064" w14:textId="77777777">
        <w:trPr>
          <w:trHeight w:val="300"/>
          <w:jc w:val="center"/>
        </w:trPr>
        <w:tc>
          <w:tcPr>
            <w:tcW w:w="902" w:type="dxa"/>
            <w:vAlign w:val="center"/>
          </w:tcPr>
          <w:p w14:paraId="4DFDED60" w14:textId="77777777" w:rsidR="00501192" w:rsidRDefault="00000000">
            <w:pPr>
              <w:pStyle w:val="TAC"/>
              <w:rPr>
                <w:lang w:eastAsia="zh-CN"/>
              </w:rPr>
            </w:pPr>
            <w:r>
              <w:rPr>
                <w:rFonts w:hint="eastAsia"/>
                <w:lang w:eastAsia="zh-CN"/>
              </w:rPr>
              <w:t>n</w:t>
            </w:r>
            <w:r>
              <w:rPr>
                <w:lang w:eastAsia="zh-CN"/>
              </w:rPr>
              <w:t>71</w:t>
            </w:r>
          </w:p>
        </w:tc>
        <w:tc>
          <w:tcPr>
            <w:tcW w:w="766" w:type="dxa"/>
            <w:vAlign w:val="center"/>
          </w:tcPr>
          <w:p w14:paraId="218849F4" w14:textId="77777777" w:rsidR="00501192" w:rsidRDefault="00000000">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0489D376" w14:textId="77777777" w:rsidR="00501192" w:rsidRDefault="00000000">
            <w:pPr>
              <w:pStyle w:val="TAC"/>
              <w:rPr>
                <w:bCs/>
                <w:lang w:eastAsia="zh-CN"/>
              </w:rPr>
            </w:pPr>
            <w:r>
              <w:rPr>
                <w:bCs/>
                <w:lang w:eastAsia="zh-CN"/>
              </w:rPr>
              <w:t>5</w:t>
            </w:r>
          </w:p>
        </w:tc>
        <w:tc>
          <w:tcPr>
            <w:tcW w:w="1134" w:type="dxa"/>
            <w:vAlign w:val="center"/>
          </w:tcPr>
          <w:p w14:paraId="368203B9" w14:textId="77777777" w:rsidR="00501192" w:rsidRDefault="00000000">
            <w:pPr>
              <w:pStyle w:val="TAC"/>
              <w:rPr>
                <w:bCs/>
                <w:lang w:eastAsia="zh-CN"/>
              </w:rPr>
            </w:pPr>
            <w:r>
              <w:rPr>
                <w:bCs/>
                <w:lang w:eastAsia="zh-CN"/>
              </w:rPr>
              <w:t>15</w:t>
            </w:r>
          </w:p>
        </w:tc>
        <w:tc>
          <w:tcPr>
            <w:tcW w:w="2068" w:type="dxa"/>
            <w:noWrap/>
            <w:vAlign w:val="center"/>
          </w:tcPr>
          <w:p w14:paraId="34D5B057" w14:textId="77777777" w:rsidR="00501192" w:rsidRDefault="00000000">
            <w:pPr>
              <w:pStyle w:val="TAC"/>
              <w:rPr>
                <w:bCs/>
                <w:lang w:eastAsia="zh-CN"/>
              </w:rPr>
            </w:pPr>
            <w:r>
              <w:rPr>
                <w:bCs/>
                <w:lang w:eastAsia="zh-CN"/>
              </w:rPr>
              <w:t>8 (RBstart=0)</w:t>
            </w:r>
          </w:p>
        </w:tc>
        <w:tc>
          <w:tcPr>
            <w:tcW w:w="1128" w:type="dxa"/>
            <w:noWrap/>
            <w:vAlign w:val="center"/>
          </w:tcPr>
          <w:p w14:paraId="04DAD52C" w14:textId="77777777" w:rsidR="00501192" w:rsidRDefault="00000000">
            <w:pPr>
              <w:pStyle w:val="TAC"/>
              <w:rPr>
                <w:lang w:eastAsia="zh-CN"/>
              </w:rPr>
            </w:pPr>
            <w:r>
              <w:rPr>
                <w:lang w:eastAsia="zh-CN"/>
              </w:rPr>
              <w:t>5</w:t>
            </w:r>
          </w:p>
        </w:tc>
        <w:tc>
          <w:tcPr>
            <w:tcW w:w="788" w:type="dxa"/>
            <w:noWrap/>
            <w:vAlign w:val="center"/>
          </w:tcPr>
          <w:p w14:paraId="5A30AB1C" w14:textId="77777777" w:rsidR="00501192" w:rsidRDefault="00000000">
            <w:pPr>
              <w:pStyle w:val="TAC"/>
              <w:rPr>
                <w:bCs/>
                <w:lang w:eastAsia="zh-CN"/>
              </w:rPr>
            </w:pPr>
            <w:r>
              <w:rPr>
                <w:bCs/>
                <w:lang w:eastAsia="zh-CN"/>
              </w:rPr>
              <w:t>10</w:t>
            </w:r>
          </w:p>
        </w:tc>
        <w:tc>
          <w:tcPr>
            <w:tcW w:w="1026" w:type="dxa"/>
            <w:vAlign w:val="center"/>
          </w:tcPr>
          <w:p w14:paraId="18213EDF" w14:textId="77777777" w:rsidR="00501192" w:rsidRDefault="00000000">
            <w:pPr>
              <w:pStyle w:val="TAC"/>
              <w:rPr>
                <w:bCs/>
                <w:lang w:eastAsia="zh-CN"/>
              </w:rPr>
            </w:pPr>
            <w:r>
              <w:rPr>
                <w:bCs/>
                <w:lang w:eastAsia="zh-CN"/>
              </w:rPr>
              <w:t>NOTE 3</w:t>
            </w:r>
          </w:p>
        </w:tc>
        <w:tc>
          <w:tcPr>
            <w:tcW w:w="1027" w:type="dxa"/>
            <w:vAlign w:val="center"/>
          </w:tcPr>
          <w:p w14:paraId="4E75A17D" w14:textId="77777777" w:rsidR="00501192" w:rsidRDefault="00000000">
            <w:pPr>
              <w:pStyle w:val="TAC"/>
              <w:rPr>
                <w:bCs/>
                <w:lang w:eastAsia="zh-CN"/>
              </w:rPr>
            </w:pPr>
            <w:r>
              <w:rPr>
                <w:bCs/>
                <w:lang w:eastAsia="zh-CN"/>
              </w:rPr>
              <w:t>UL3/DL1</w:t>
            </w:r>
          </w:p>
          <w:p w14:paraId="11C12642" w14:textId="77777777" w:rsidR="00501192" w:rsidRDefault="00000000">
            <w:pPr>
              <w:pStyle w:val="TAC"/>
              <w:rPr>
                <w:bCs/>
                <w:lang w:eastAsia="zh-CN"/>
              </w:rPr>
            </w:pPr>
            <w:r>
              <w:rPr>
                <w:bCs/>
                <w:lang w:eastAsia="zh-CN"/>
              </w:rPr>
              <w:t>direct-hit</w:t>
            </w:r>
          </w:p>
        </w:tc>
      </w:tr>
      <w:tr w:rsidR="00501192" w14:paraId="6F95CFB1" w14:textId="77777777">
        <w:trPr>
          <w:trHeight w:val="300"/>
          <w:jc w:val="center"/>
        </w:trPr>
        <w:tc>
          <w:tcPr>
            <w:tcW w:w="902" w:type="dxa"/>
            <w:vAlign w:val="center"/>
          </w:tcPr>
          <w:p w14:paraId="321591EF" w14:textId="77777777" w:rsidR="00501192" w:rsidRDefault="00000000">
            <w:pPr>
              <w:pStyle w:val="TAC"/>
              <w:rPr>
                <w:lang w:eastAsia="zh-CN"/>
              </w:rPr>
            </w:pPr>
            <w:r>
              <w:rPr>
                <w:rFonts w:hint="eastAsia"/>
                <w:lang w:eastAsia="zh-CN"/>
              </w:rPr>
              <w:t>n</w:t>
            </w:r>
            <w:r>
              <w:rPr>
                <w:lang w:eastAsia="zh-CN"/>
              </w:rPr>
              <w:t>71</w:t>
            </w:r>
          </w:p>
        </w:tc>
        <w:tc>
          <w:tcPr>
            <w:tcW w:w="766" w:type="dxa"/>
            <w:vAlign w:val="center"/>
          </w:tcPr>
          <w:p w14:paraId="008C3CFE" w14:textId="77777777" w:rsidR="00501192" w:rsidRDefault="00000000">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1F0C9479" w14:textId="77777777" w:rsidR="00501192" w:rsidRDefault="00000000">
            <w:pPr>
              <w:pStyle w:val="TAC"/>
              <w:rPr>
                <w:bCs/>
                <w:lang w:eastAsia="zh-CN"/>
              </w:rPr>
            </w:pPr>
            <w:r>
              <w:rPr>
                <w:bCs/>
                <w:lang w:eastAsia="zh-CN"/>
              </w:rPr>
              <w:t>5</w:t>
            </w:r>
          </w:p>
        </w:tc>
        <w:tc>
          <w:tcPr>
            <w:tcW w:w="1134" w:type="dxa"/>
            <w:vAlign w:val="center"/>
          </w:tcPr>
          <w:p w14:paraId="40A8A247" w14:textId="77777777" w:rsidR="00501192" w:rsidRDefault="00000000">
            <w:pPr>
              <w:pStyle w:val="TAC"/>
              <w:rPr>
                <w:bCs/>
                <w:lang w:eastAsia="zh-CN"/>
              </w:rPr>
            </w:pPr>
            <w:r>
              <w:rPr>
                <w:bCs/>
                <w:lang w:eastAsia="zh-CN"/>
              </w:rPr>
              <w:t>15</w:t>
            </w:r>
          </w:p>
        </w:tc>
        <w:tc>
          <w:tcPr>
            <w:tcW w:w="2068" w:type="dxa"/>
            <w:noWrap/>
            <w:vAlign w:val="center"/>
          </w:tcPr>
          <w:p w14:paraId="2066453D" w14:textId="77777777" w:rsidR="00501192" w:rsidRDefault="00000000">
            <w:pPr>
              <w:pStyle w:val="TAC"/>
              <w:rPr>
                <w:bCs/>
                <w:lang w:eastAsia="zh-CN"/>
              </w:rPr>
            </w:pPr>
            <w:r>
              <w:rPr>
                <w:bCs/>
                <w:lang w:eastAsia="zh-CN"/>
              </w:rPr>
              <w:t>8 (RBstart=0)</w:t>
            </w:r>
          </w:p>
        </w:tc>
        <w:tc>
          <w:tcPr>
            <w:tcW w:w="1128" w:type="dxa"/>
            <w:noWrap/>
            <w:vAlign w:val="center"/>
          </w:tcPr>
          <w:p w14:paraId="0E7B033D" w14:textId="77777777" w:rsidR="00501192" w:rsidRDefault="00000000">
            <w:pPr>
              <w:pStyle w:val="TAC"/>
              <w:rPr>
                <w:lang w:eastAsia="zh-CN"/>
              </w:rPr>
            </w:pPr>
            <w:r>
              <w:rPr>
                <w:lang w:eastAsia="zh-CN"/>
              </w:rPr>
              <w:t>40</w:t>
            </w:r>
          </w:p>
        </w:tc>
        <w:tc>
          <w:tcPr>
            <w:tcW w:w="788" w:type="dxa"/>
            <w:noWrap/>
            <w:vAlign w:val="center"/>
          </w:tcPr>
          <w:p w14:paraId="2037F8FA" w14:textId="77777777" w:rsidR="00501192" w:rsidRDefault="00000000">
            <w:pPr>
              <w:pStyle w:val="TAC"/>
              <w:rPr>
                <w:bCs/>
                <w:lang w:eastAsia="zh-CN"/>
              </w:rPr>
            </w:pPr>
            <w:r>
              <w:rPr>
                <w:bCs/>
                <w:lang w:eastAsia="zh-CN"/>
              </w:rPr>
              <w:t>2.1</w:t>
            </w:r>
          </w:p>
        </w:tc>
        <w:tc>
          <w:tcPr>
            <w:tcW w:w="1026" w:type="dxa"/>
            <w:vAlign w:val="center"/>
          </w:tcPr>
          <w:p w14:paraId="1E57630B" w14:textId="77777777" w:rsidR="00501192" w:rsidRDefault="00000000">
            <w:pPr>
              <w:pStyle w:val="TAC"/>
              <w:rPr>
                <w:bCs/>
                <w:lang w:eastAsia="zh-CN"/>
              </w:rPr>
            </w:pPr>
            <w:r>
              <w:rPr>
                <w:bCs/>
                <w:lang w:eastAsia="zh-CN"/>
              </w:rPr>
              <w:t>NOTE 3</w:t>
            </w:r>
          </w:p>
        </w:tc>
        <w:tc>
          <w:tcPr>
            <w:tcW w:w="1027" w:type="dxa"/>
            <w:vAlign w:val="center"/>
          </w:tcPr>
          <w:p w14:paraId="197F56C5" w14:textId="77777777" w:rsidR="00501192" w:rsidRDefault="00000000">
            <w:pPr>
              <w:pStyle w:val="TAC"/>
              <w:rPr>
                <w:bCs/>
                <w:lang w:eastAsia="zh-CN"/>
              </w:rPr>
            </w:pPr>
            <w:r>
              <w:rPr>
                <w:bCs/>
                <w:lang w:eastAsia="zh-CN"/>
              </w:rPr>
              <w:t>UL3/DL1</w:t>
            </w:r>
          </w:p>
          <w:p w14:paraId="453078C4" w14:textId="77777777" w:rsidR="00501192" w:rsidRDefault="00000000">
            <w:pPr>
              <w:pStyle w:val="TAC"/>
              <w:rPr>
                <w:bCs/>
                <w:lang w:eastAsia="zh-CN"/>
              </w:rPr>
            </w:pPr>
            <w:r>
              <w:rPr>
                <w:bCs/>
                <w:lang w:eastAsia="zh-CN"/>
              </w:rPr>
              <w:t>direct-hit</w:t>
            </w:r>
          </w:p>
        </w:tc>
      </w:tr>
    </w:tbl>
    <w:p w14:paraId="614DA6FE" w14:textId="77777777" w:rsidR="00501192" w:rsidRDefault="00501192">
      <w:pPr>
        <w:rPr>
          <w:lang w:eastAsia="zh-CN"/>
        </w:rPr>
      </w:pPr>
    </w:p>
    <w:p w14:paraId="7B0C5B7A" w14:textId="77777777" w:rsidR="00501192"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241E452B" w14:textId="77777777" w:rsidR="00501192"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38504130" w14:textId="77777777" w:rsidR="00501192" w:rsidRDefault="00000000">
      <w:pPr>
        <w:spacing w:after="0"/>
        <w:rPr>
          <w:rFonts w:eastAsia="Calibri"/>
          <w:lang w:val="en-US"/>
        </w:rPr>
      </w:pPr>
      <w:r>
        <w:rPr>
          <w:noProof/>
        </w:rPr>
        <w:drawing>
          <wp:inline distT="0" distB="0" distL="0" distR="0" wp14:anchorId="689F5FD4" wp14:editId="452C2B38">
            <wp:extent cx="3556000" cy="381000"/>
            <wp:effectExtent l="0" t="0" r="6350" b="0"/>
            <wp:docPr id="1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79E19B9C" w14:textId="77777777" w:rsidR="00501192" w:rsidRDefault="00000000">
      <w:pPr>
        <w:spacing w:after="0"/>
        <w:rPr>
          <w:rFonts w:eastAsia="Calibri"/>
          <w:lang w:val="en-US"/>
        </w:rPr>
      </w:pPr>
      <w:r>
        <w:rPr>
          <w:rFonts w:eastAsia="Calibri"/>
          <w:lang w:val="en-US"/>
        </w:rPr>
        <w:t>then we have:</w:t>
      </w:r>
    </w:p>
    <w:p w14:paraId="5F1BB352" w14:textId="77777777" w:rsidR="00501192" w:rsidRDefault="00501192">
      <w:pPr>
        <w:spacing w:after="0"/>
        <w:rPr>
          <w:rFonts w:eastAsia="Calibri"/>
          <w:lang w:val="en-US"/>
        </w:rPr>
      </w:pPr>
    </w:p>
    <w:p w14:paraId="44BB302C" w14:textId="77777777" w:rsidR="00501192"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4A82F010" wp14:editId="351BF6ED">
            <wp:extent cx="1346200" cy="323850"/>
            <wp:effectExtent l="0" t="0" r="6350" b="0"/>
            <wp:docPr id="1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5C33EA97" w14:textId="77777777" w:rsidR="00501192" w:rsidRDefault="00501192">
      <w:pPr>
        <w:spacing w:after="0"/>
        <w:rPr>
          <w:rFonts w:ascii="Calibri" w:eastAsia="Calibri" w:hAnsi="Calibri" w:cs="Calibri"/>
          <w:sz w:val="22"/>
          <w:szCs w:val="22"/>
          <w:lang w:val="en-US"/>
        </w:rPr>
      </w:pPr>
    </w:p>
    <w:p w14:paraId="4EBB7E31" w14:textId="77777777" w:rsidR="00501192"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09E507C1" w14:textId="77777777" w:rsidR="00501192" w:rsidRDefault="00000000">
      <w:pPr>
        <w:rPr>
          <w:iCs/>
          <w:lang w:eastAsia="zh-CN"/>
        </w:rPr>
      </w:pPr>
      <w:r>
        <w:rPr>
          <w:noProof/>
        </w:rPr>
        <w:drawing>
          <wp:inline distT="0" distB="0" distL="0" distR="0" wp14:anchorId="72412638" wp14:editId="4864389D">
            <wp:extent cx="2686050" cy="393700"/>
            <wp:effectExtent l="0" t="0" r="0" b="6350"/>
            <wp:docPr id="2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32672472" w14:textId="77777777" w:rsidR="00501192" w:rsidRDefault="00000000">
      <w:pPr>
        <w:rPr>
          <w:iCs/>
          <w:lang w:eastAsia="zh-CN"/>
        </w:rPr>
      </w:pPr>
      <w:r>
        <w:rPr>
          <w:noProof/>
        </w:rPr>
        <w:drawing>
          <wp:inline distT="0" distB="0" distL="0" distR="0" wp14:anchorId="47DCCC0E" wp14:editId="6A3602F2">
            <wp:extent cx="2038350" cy="381000"/>
            <wp:effectExtent l="0" t="0" r="0" b="0"/>
            <wp:docPr id="2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63806702" descr="A picture containing control panel&#10;&#10;Description automatically generated"/>
                    <pic:cNvPicPr>
                      <a:picLocks noChangeAspect="1" noChangeArrowheads="1"/>
                    </pic:cNvPicPr>
                  </pic:nvPicPr>
                  <pic:blipFill>
                    <a:blip r:embed="rId33"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39EDFF22" w14:textId="77777777" w:rsidR="00501192" w:rsidRDefault="00000000">
      <w:pPr>
        <w:rPr>
          <w:iCs/>
          <w:lang w:eastAsia="zh-CN"/>
        </w:rPr>
      </w:pPr>
      <w:r>
        <w:rPr>
          <w:noProof/>
        </w:rPr>
        <w:drawing>
          <wp:inline distT="0" distB="0" distL="0" distR="0" wp14:anchorId="4C28F8C2" wp14:editId="499EBFEF">
            <wp:extent cx="2527300" cy="247650"/>
            <wp:effectExtent l="0" t="0" r="6350" b="0"/>
            <wp:docPr id="2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7A618D65" w14:textId="77777777" w:rsidR="00501192" w:rsidRDefault="00000000">
      <w:pPr>
        <w:rPr>
          <w:iCs/>
          <w:lang w:eastAsia="zh-CN"/>
        </w:rPr>
      </w:pPr>
      <w:r>
        <w:rPr>
          <w:iCs/>
          <w:lang w:eastAsia="zh-CN"/>
        </w:rPr>
        <w:t>Using that approach, the following is proposed as a the PC2 MSD:</w:t>
      </w:r>
    </w:p>
    <w:p w14:paraId="0B7A57ED" w14:textId="77777777" w:rsidR="00501192" w:rsidRDefault="00000000">
      <w:pPr>
        <w:pStyle w:val="TH"/>
        <w:rPr>
          <w:rFonts w:eastAsia="SimSun"/>
          <w:lang w:val="en-US" w:eastAsia="zh-CN"/>
        </w:rPr>
      </w:pPr>
      <w:r>
        <w:lastRenderedPageBreak/>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single Tx aggressor NR UL band for NR DL CA 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960"/>
        <w:gridCol w:w="829"/>
        <w:gridCol w:w="1023"/>
        <w:gridCol w:w="1581"/>
        <w:gridCol w:w="829"/>
        <w:gridCol w:w="696"/>
        <w:gridCol w:w="1401"/>
        <w:gridCol w:w="1494"/>
      </w:tblGrid>
      <w:tr w:rsidR="00501192" w14:paraId="3A3AE03C" w14:textId="77777777">
        <w:trPr>
          <w:trHeight w:val="732"/>
          <w:jc w:val="center"/>
        </w:trPr>
        <w:tc>
          <w:tcPr>
            <w:tcW w:w="0" w:type="auto"/>
            <w:vMerge w:val="restart"/>
            <w:vAlign w:val="center"/>
          </w:tcPr>
          <w:p w14:paraId="6F8BD8DD" w14:textId="77777777" w:rsidR="00501192" w:rsidRDefault="00000000">
            <w:pPr>
              <w:pStyle w:val="TAH"/>
            </w:pPr>
            <w:r>
              <w:t>UL band</w:t>
            </w:r>
          </w:p>
        </w:tc>
        <w:tc>
          <w:tcPr>
            <w:tcW w:w="0" w:type="auto"/>
            <w:vMerge w:val="restart"/>
            <w:vAlign w:val="center"/>
          </w:tcPr>
          <w:p w14:paraId="630B9836" w14:textId="77777777" w:rsidR="00501192" w:rsidRDefault="00000000">
            <w:pPr>
              <w:pStyle w:val="TAH"/>
            </w:pPr>
            <w:r>
              <w:t>DL band</w:t>
            </w:r>
          </w:p>
        </w:tc>
        <w:tc>
          <w:tcPr>
            <w:tcW w:w="0" w:type="auto"/>
            <w:vAlign w:val="center"/>
          </w:tcPr>
          <w:p w14:paraId="4EDB2842" w14:textId="77777777" w:rsidR="00501192" w:rsidRDefault="00000000">
            <w:pPr>
              <w:pStyle w:val="TAH"/>
            </w:pPr>
            <w:r>
              <w:t>UL BW</w:t>
            </w:r>
          </w:p>
        </w:tc>
        <w:tc>
          <w:tcPr>
            <w:tcW w:w="0" w:type="auto"/>
            <w:vAlign w:val="center"/>
          </w:tcPr>
          <w:p w14:paraId="48A4413F" w14:textId="77777777" w:rsidR="00501192" w:rsidRDefault="00000000">
            <w:pPr>
              <w:pStyle w:val="TAH"/>
              <w:rPr>
                <w:lang w:eastAsia="zh-CN"/>
              </w:rPr>
            </w:pPr>
            <w:r>
              <w:rPr>
                <w:lang w:eastAsia="zh-CN"/>
              </w:rPr>
              <w:t>SCS of UL band</w:t>
            </w:r>
          </w:p>
        </w:tc>
        <w:tc>
          <w:tcPr>
            <w:tcW w:w="0" w:type="auto"/>
            <w:vAlign w:val="center"/>
          </w:tcPr>
          <w:p w14:paraId="6067DC7C" w14:textId="77777777" w:rsidR="00501192" w:rsidRDefault="00000000">
            <w:pPr>
              <w:pStyle w:val="TAH"/>
            </w:pPr>
            <w:r>
              <w:t>UL RB Allocation</w:t>
            </w:r>
          </w:p>
        </w:tc>
        <w:tc>
          <w:tcPr>
            <w:tcW w:w="0" w:type="auto"/>
            <w:vAlign w:val="center"/>
          </w:tcPr>
          <w:p w14:paraId="0B826FA5" w14:textId="77777777" w:rsidR="00501192" w:rsidRDefault="00000000">
            <w:pPr>
              <w:pStyle w:val="TAH"/>
            </w:pPr>
            <w:r>
              <w:t>DL BW</w:t>
            </w:r>
          </w:p>
        </w:tc>
        <w:tc>
          <w:tcPr>
            <w:tcW w:w="0" w:type="auto"/>
            <w:vAlign w:val="center"/>
          </w:tcPr>
          <w:p w14:paraId="2601C451" w14:textId="77777777" w:rsidR="00501192" w:rsidRDefault="00000000">
            <w:pPr>
              <w:pStyle w:val="TAH"/>
            </w:pPr>
            <w:r>
              <w:t>MSD</w:t>
            </w:r>
          </w:p>
        </w:tc>
        <w:tc>
          <w:tcPr>
            <w:tcW w:w="0" w:type="auto"/>
            <w:vMerge w:val="restart"/>
            <w:vAlign w:val="center"/>
          </w:tcPr>
          <w:p w14:paraId="2CD513D2" w14:textId="77777777" w:rsidR="00501192" w:rsidRDefault="00000000">
            <w:pPr>
              <w:pStyle w:val="TAH"/>
              <w:rPr>
                <w:lang w:eastAsia="zh-CN"/>
              </w:rPr>
            </w:pPr>
            <w:r>
              <w:rPr>
                <w:lang w:eastAsia="zh-CN"/>
              </w:rPr>
              <w:t>UL/DL fc condition</w:t>
            </w:r>
          </w:p>
        </w:tc>
        <w:tc>
          <w:tcPr>
            <w:tcW w:w="0" w:type="auto"/>
            <w:vMerge w:val="restart"/>
            <w:vAlign w:val="center"/>
          </w:tcPr>
          <w:p w14:paraId="05662234" w14:textId="77777777" w:rsidR="00501192" w:rsidRDefault="00000000">
            <w:pPr>
              <w:pStyle w:val="TAH"/>
              <w:rPr>
                <w:lang w:eastAsia="zh-CN"/>
              </w:rPr>
            </w:pPr>
            <w:r>
              <w:rPr>
                <w:lang w:eastAsia="zh-CN"/>
              </w:rPr>
              <w:t>UL/DL harmonic order</w:t>
            </w:r>
          </w:p>
        </w:tc>
      </w:tr>
      <w:tr w:rsidR="00501192" w14:paraId="5ACD9921" w14:textId="77777777">
        <w:trPr>
          <w:trHeight w:val="492"/>
          <w:jc w:val="center"/>
        </w:trPr>
        <w:tc>
          <w:tcPr>
            <w:tcW w:w="0" w:type="auto"/>
            <w:vMerge/>
            <w:vAlign w:val="center"/>
          </w:tcPr>
          <w:p w14:paraId="7FB9323D" w14:textId="77777777" w:rsidR="00501192" w:rsidRDefault="00501192">
            <w:pPr>
              <w:spacing w:after="0"/>
              <w:rPr>
                <w:rFonts w:ascii="Arial" w:hAnsi="Arial" w:cs="Arial"/>
                <w:b/>
                <w:bCs/>
                <w:sz w:val="18"/>
                <w:szCs w:val="18"/>
              </w:rPr>
            </w:pPr>
          </w:p>
        </w:tc>
        <w:tc>
          <w:tcPr>
            <w:tcW w:w="0" w:type="auto"/>
            <w:vMerge/>
            <w:vAlign w:val="center"/>
          </w:tcPr>
          <w:p w14:paraId="7EC94332" w14:textId="77777777" w:rsidR="00501192" w:rsidRDefault="00501192">
            <w:pPr>
              <w:spacing w:after="0"/>
              <w:rPr>
                <w:rFonts w:ascii="Arial" w:hAnsi="Arial" w:cs="Arial"/>
                <w:b/>
                <w:bCs/>
                <w:sz w:val="18"/>
                <w:szCs w:val="18"/>
              </w:rPr>
            </w:pPr>
          </w:p>
        </w:tc>
        <w:tc>
          <w:tcPr>
            <w:tcW w:w="0" w:type="auto"/>
            <w:vAlign w:val="center"/>
          </w:tcPr>
          <w:p w14:paraId="0A23CAE1" w14:textId="77777777" w:rsidR="00501192" w:rsidRDefault="00000000">
            <w:pPr>
              <w:pStyle w:val="TAH"/>
            </w:pPr>
            <w:r>
              <w:t>(MHz)</w:t>
            </w:r>
          </w:p>
        </w:tc>
        <w:tc>
          <w:tcPr>
            <w:tcW w:w="0" w:type="auto"/>
            <w:vAlign w:val="center"/>
          </w:tcPr>
          <w:p w14:paraId="1A2ADB01" w14:textId="77777777" w:rsidR="00501192" w:rsidRDefault="00000000">
            <w:pPr>
              <w:pStyle w:val="TAH"/>
              <w:rPr>
                <w:lang w:eastAsia="zh-CN"/>
              </w:rPr>
            </w:pPr>
            <w:r>
              <w:rPr>
                <w:lang w:eastAsia="zh-CN"/>
              </w:rPr>
              <w:t>(kHz)</w:t>
            </w:r>
          </w:p>
        </w:tc>
        <w:tc>
          <w:tcPr>
            <w:tcW w:w="0" w:type="auto"/>
            <w:vAlign w:val="center"/>
          </w:tcPr>
          <w:p w14:paraId="792070DA" w14:textId="77777777" w:rsidR="00501192" w:rsidRDefault="00000000">
            <w:pPr>
              <w:pStyle w:val="TAH"/>
            </w:pPr>
            <w:r>
              <w:t>L</w:t>
            </w:r>
            <w:r>
              <w:rPr>
                <w:vertAlign w:val="subscript"/>
              </w:rPr>
              <w:t>CRB</w:t>
            </w:r>
          </w:p>
        </w:tc>
        <w:tc>
          <w:tcPr>
            <w:tcW w:w="0" w:type="auto"/>
            <w:vAlign w:val="center"/>
          </w:tcPr>
          <w:p w14:paraId="6C9663F0" w14:textId="77777777" w:rsidR="00501192" w:rsidRDefault="00000000">
            <w:pPr>
              <w:pStyle w:val="TAH"/>
            </w:pPr>
            <w:r>
              <w:t>(MHz)</w:t>
            </w:r>
          </w:p>
        </w:tc>
        <w:tc>
          <w:tcPr>
            <w:tcW w:w="0" w:type="auto"/>
            <w:vAlign w:val="center"/>
          </w:tcPr>
          <w:p w14:paraId="6084DB0F" w14:textId="77777777" w:rsidR="00501192" w:rsidRDefault="00000000">
            <w:pPr>
              <w:pStyle w:val="TAH"/>
            </w:pPr>
            <w:r>
              <w:t>(dB)</w:t>
            </w:r>
          </w:p>
        </w:tc>
        <w:tc>
          <w:tcPr>
            <w:tcW w:w="0" w:type="auto"/>
            <w:vMerge/>
            <w:vAlign w:val="center"/>
          </w:tcPr>
          <w:p w14:paraId="63D4A570" w14:textId="77777777" w:rsidR="00501192" w:rsidRDefault="00501192">
            <w:pPr>
              <w:spacing w:after="0"/>
              <w:rPr>
                <w:rFonts w:ascii="Arial" w:hAnsi="Arial" w:cs="Arial"/>
                <w:b/>
                <w:bCs/>
                <w:sz w:val="18"/>
                <w:szCs w:val="18"/>
                <w:lang w:eastAsia="zh-CN"/>
              </w:rPr>
            </w:pPr>
          </w:p>
        </w:tc>
        <w:tc>
          <w:tcPr>
            <w:tcW w:w="0" w:type="auto"/>
            <w:vMerge/>
            <w:vAlign w:val="center"/>
          </w:tcPr>
          <w:p w14:paraId="6FDBB577" w14:textId="77777777" w:rsidR="00501192" w:rsidRDefault="00501192">
            <w:pPr>
              <w:spacing w:after="0"/>
              <w:rPr>
                <w:rFonts w:ascii="Arial" w:hAnsi="Arial" w:cs="Arial"/>
                <w:b/>
                <w:bCs/>
                <w:sz w:val="18"/>
                <w:szCs w:val="18"/>
                <w:lang w:eastAsia="zh-CN"/>
              </w:rPr>
            </w:pPr>
          </w:p>
        </w:tc>
      </w:tr>
      <w:tr w:rsidR="00501192" w14:paraId="118186B2" w14:textId="77777777">
        <w:trPr>
          <w:trHeight w:val="300"/>
          <w:jc w:val="center"/>
        </w:trPr>
        <w:tc>
          <w:tcPr>
            <w:tcW w:w="0" w:type="auto"/>
            <w:vAlign w:val="center"/>
          </w:tcPr>
          <w:p w14:paraId="1C786D6B" w14:textId="77777777" w:rsidR="00501192" w:rsidRDefault="00000000">
            <w:pPr>
              <w:pStyle w:val="TAC"/>
              <w:rPr>
                <w:lang w:eastAsia="zh-CN"/>
              </w:rPr>
            </w:pPr>
            <w:r>
              <w:rPr>
                <w:rFonts w:hint="eastAsia"/>
                <w:lang w:eastAsia="zh-CN"/>
              </w:rPr>
              <w:t>n</w:t>
            </w:r>
            <w:r>
              <w:rPr>
                <w:lang w:eastAsia="zh-CN"/>
              </w:rPr>
              <w:t>71</w:t>
            </w:r>
          </w:p>
        </w:tc>
        <w:tc>
          <w:tcPr>
            <w:tcW w:w="0" w:type="auto"/>
            <w:vAlign w:val="center"/>
          </w:tcPr>
          <w:p w14:paraId="530A60F6" w14:textId="77777777" w:rsidR="00501192" w:rsidRDefault="00000000">
            <w:pPr>
              <w:pStyle w:val="TAC"/>
              <w:rPr>
                <w:lang w:eastAsia="zh-CN"/>
              </w:rPr>
            </w:pPr>
            <w:r>
              <w:rPr>
                <w:lang w:eastAsia="zh-CN"/>
              </w:rPr>
              <w:t>n25</w:t>
            </w:r>
            <w:r>
              <w:rPr>
                <w:vertAlign w:val="superscript"/>
                <w:lang w:eastAsia="zh-CN"/>
              </w:rPr>
              <w:t>10</w:t>
            </w:r>
            <w:r>
              <w:rPr>
                <w:rFonts w:hint="eastAsia"/>
                <w:vertAlign w:val="superscript"/>
                <w:lang w:eastAsia="zh-CN"/>
              </w:rPr>
              <w:t>,11</w:t>
            </w:r>
          </w:p>
        </w:tc>
        <w:tc>
          <w:tcPr>
            <w:tcW w:w="0" w:type="auto"/>
            <w:noWrap/>
            <w:vAlign w:val="center"/>
          </w:tcPr>
          <w:p w14:paraId="503694F5" w14:textId="77777777" w:rsidR="00501192" w:rsidRDefault="00000000">
            <w:pPr>
              <w:pStyle w:val="TAC"/>
              <w:rPr>
                <w:bCs/>
                <w:lang w:eastAsia="zh-CN"/>
              </w:rPr>
            </w:pPr>
            <w:r>
              <w:rPr>
                <w:bCs/>
                <w:lang w:eastAsia="zh-CN"/>
              </w:rPr>
              <w:t>5</w:t>
            </w:r>
          </w:p>
        </w:tc>
        <w:tc>
          <w:tcPr>
            <w:tcW w:w="0" w:type="auto"/>
            <w:vAlign w:val="center"/>
          </w:tcPr>
          <w:p w14:paraId="58FD61CE" w14:textId="77777777" w:rsidR="00501192" w:rsidRDefault="00000000">
            <w:pPr>
              <w:pStyle w:val="TAC"/>
              <w:rPr>
                <w:bCs/>
                <w:lang w:eastAsia="zh-CN"/>
              </w:rPr>
            </w:pPr>
            <w:r>
              <w:rPr>
                <w:bCs/>
                <w:lang w:eastAsia="zh-CN"/>
              </w:rPr>
              <w:t>15</w:t>
            </w:r>
          </w:p>
        </w:tc>
        <w:tc>
          <w:tcPr>
            <w:tcW w:w="0" w:type="auto"/>
            <w:noWrap/>
            <w:vAlign w:val="center"/>
          </w:tcPr>
          <w:p w14:paraId="0B9DFDC5" w14:textId="77777777" w:rsidR="00501192" w:rsidRDefault="00000000">
            <w:pPr>
              <w:pStyle w:val="TAC"/>
              <w:rPr>
                <w:bCs/>
                <w:lang w:eastAsia="zh-CN"/>
              </w:rPr>
            </w:pPr>
            <w:r>
              <w:rPr>
                <w:bCs/>
                <w:lang w:eastAsia="zh-CN"/>
              </w:rPr>
              <w:t>8 (RBstart=0)</w:t>
            </w:r>
          </w:p>
        </w:tc>
        <w:tc>
          <w:tcPr>
            <w:tcW w:w="0" w:type="auto"/>
            <w:noWrap/>
            <w:vAlign w:val="center"/>
          </w:tcPr>
          <w:p w14:paraId="471D318D" w14:textId="77777777" w:rsidR="00501192" w:rsidRDefault="00000000">
            <w:pPr>
              <w:pStyle w:val="TAC"/>
              <w:rPr>
                <w:lang w:eastAsia="zh-CN"/>
              </w:rPr>
            </w:pPr>
            <w:r>
              <w:rPr>
                <w:lang w:eastAsia="zh-CN"/>
              </w:rPr>
              <w:t>5</w:t>
            </w:r>
          </w:p>
        </w:tc>
        <w:tc>
          <w:tcPr>
            <w:tcW w:w="0" w:type="auto"/>
            <w:noWrap/>
            <w:vAlign w:val="center"/>
          </w:tcPr>
          <w:p w14:paraId="4602D6E6" w14:textId="77777777" w:rsidR="00501192" w:rsidRDefault="00000000">
            <w:pPr>
              <w:pStyle w:val="TAC"/>
              <w:rPr>
                <w:bCs/>
                <w:lang w:val="en-US" w:eastAsia="zh-CN"/>
              </w:rPr>
            </w:pPr>
            <w:r>
              <w:rPr>
                <w:bCs/>
                <w:lang w:eastAsia="zh-CN"/>
              </w:rPr>
              <w:t>1</w:t>
            </w:r>
            <w:r>
              <w:rPr>
                <w:rFonts w:hint="eastAsia"/>
                <w:bCs/>
                <w:lang w:val="en-US" w:eastAsia="zh-CN"/>
              </w:rPr>
              <w:t>2</w:t>
            </w:r>
            <w:r>
              <w:rPr>
                <w:bCs/>
                <w:lang w:eastAsia="zh-CN"/>
              </w:rPr>
              <w:t>.</w:t>
            </w:r>
            <w:r>
              <w:rPr>
                <w:rFonts w:hint="eastAsia"/>
                <w:bCs/>
                <w:lang w:val="en-US" w:eastAsia="zh-CN"/>
              </w:rPr>
              <w:t>8</w:t>
            </w:r>
          </w:p>
        </w:tc>
        <w:tc>
          <w:tcPr>
            <w:tcW w:w="0" w:type="auto"/>
            <w:vAlign w:val="center"/>
          </w:tcPr>
          <w:p w14:paraId="75FB05E0" w14:textId="77777777" w:rsidR="00501192" w:rsidRDefault="00000000">
            <w:pPr>
              <w:pStyle w:val="TAC"/>
              <w:rPr>
                <w:bCs/>
                <w:lang w:eastAsia="zh-CN"/>
              </w:rPr>
            </w:pPr>
            <w:r>
              <w:rPr>
                <w:bCs/>
                <w:lang w:eastAsia="zh-CN"/>
              </w:rPr>
              <w:t>NOTE 3</w:t>
            </w:r>
          </w:p>
        </w:tc>
        <w:tc>
          <w:tcPr>
            <w:tcW w:w="0" w:type="auto"/>
            <w:vAlign w:val="center"/>
          </w:tcPr>
          <w:p w14:paraId="3A1D57CA" w14:textId="77777777" w:rsidR="00501192" w:rsidRDefault="00000000">
            <w:pPr>
              <w:pStyle w:val="TAC"/>
              <w:rPr>
                <w:bCs/>
                <w:lang w:eastAsia="zh-CN"/>
              </w:rPr>
            </w:pPr>
            <w:r>
              <w:rPr>
                <w:bCs/>
                <w:lang w:eastAsia="zh-CN"/>
              </w:rPr>
              <w:t>UL3/DL1</w:t>
            </w:r>
          </w:p>
          <w:p w14:paraId="12BDAC23" w14:textId="77777777" w:rsidR="00501192" w:rsidRDefault="00000000">
            <w:pPr>
              <w:pStyle w:val="TAC"/>
              <w:rPr>
                <w:bCs/>
                <w:lang w:eastAsia="zh-CN"/>
              </w:rPr>
            </w:pPr>
            <w:r>
              <w:rPr>
                <w:bCs/>
                <w:lang w:eastAsia="zh-CN"/>
              </w:rPr>
              <w:t>direct-hit</w:t>
            </w:r>
          </w:p>
        </w:tc>
      </w:tr>
      <w:tr w:rsidR="00501192" w14:paraId="1D9AEC54" w14:textId="77777777">
        <w:trPr>
          <w:trHeight w:val="300"/>
          <w:jc w:val="center"/>
        </w:trPr>
        <w:tc>
          <w:tcPr>
            <w:tcW w:w="0" w:type="auto"/>
            <w:vAlign w:val="center"/>
          </w:tcPr>
          <w:p w14:paraId="3119152F" w14:textId="77777777" w:rsidR="00501192" w:rsidRDefault="00000000">
            <w:pPr>
              <w:pStyle w:val="TAC"/>
              <w:rPr>
                <w:lang w:eastAsia="zh-CN"/>
              </w:rPr>
            </w:pPr>
            <w:r>
              <w:rPr>
                <w:rFonts w:hint="eastAsia"/>
                <w:lang w:eastAsia="zh-CN"/>
              </w:rPr>
              <w:t>n</w:t>
            </w:r>
            <w:r>
              <w:rPr>
                <w:lang w:eastAsia="zh-CN"/>
              </w:rPr>
              <w:t>71</w:t>
            </w:r>
          </w:p>
        </w:tc>
        <w:tc>
          <w:tcPr>
            <w:tcW w:w="0" w:type="auto"/>
            <w:vAlign w:val="center"/>
          </w:tcPr>
          <w:p w14:paraId="2A4E8098" w14:textId="77777777" w:rsidR="00501192" w:rsidRDefault="00000000">
            <w:pPr>
              <w:pStyle w:val="TAC"/>
              <w:rPr>
                <w:lang w:eastAsia="zh-CN"/>
              </w:rPr>
            </w:pPr>
            <w:r>
              <w:rPr>
                <w:lang w:eastAsia="zh-CN"/>
              </w:rPr>
              <w:t>n25</w:t>
            </w:r>
            <w:r>
              <w:rPr>
                <w:vertAlign w:val="superscript"/>
                <w:lang w:eastAsia="zh-CN"/>
              </w:rPr>
              <w:t>10</w:t>
            </w:r>
            <w:r>
              <w:rPr>
                <w:rFonts w:hint="eastAsia"/>
                <w:vertAlign w:val="superscript"/>
                <w:lang w:eastAsia="zh-CN"/>
              </w:rPr>
              <w:t>,11</w:t>
            </w:r>
          </w:p>
        </w:tc>
        <w:tc>
          <w:tcPr>
            <w:tcW w:w="0" w:type="auto"/>
            <w:noWrap/>
            <w:vAlign w:val="center"/>
          </w:tcPr>
          <w:p w14:paraId="20A81CDD" w14:textId="77777777" w:rsidR="00501192" w:rsidRDefault="00000000">
            <w:pPr>
              <w:pStyle w:val="TAC"/>
              <w:rPr>
                <w:bCs/>
                <w:lang w:eastAsia="zh-CN"/>
              </w:rPr>
            </w:pPr>
            <w:r>
              <w:rPr>
                <w:bCs/>
                <w:lang w:eastAsia="zh-CN"/>
              </w:rPr>
              <w:t>5</w:t>
            </w:r>
          </w:p>
        </w:tc>
        <w:tc>
          <w:tcPr>
            <w:tcW w:w="0" w:type="auto"/>
            <w:vAlign w:val="center"/>
          </w:tcPr>
          <w:p w14:paraId="6C68155C" w14:textId="77777777" w:rsidR="00501192" w:rsidRDefault="00000000">
            <w:pPr>
              <w:pStyle w:val="TAC"/>
              <w:rPr>
                <w:bCs/>
                <w:lang w:eastAsia="zh-CN"/>
              </w:rPr>
            </w:pPr>
            <w:r>
              <w:rPr>
                <w:bCs/>
                <w:lang w:eastAsia="zh-CN"/>
              </w:rPr>
              <w:t>15</w:t>
            </w:r>
          </w:p>
        </w:tc>
        <w:tc>
          <w:tcPr>
            <w:tcW w:w="0" w:type="auto"/>
            <w:noWrap/>
            <w:vAlign w:val="center"/>
          </w:tcPr>
          <w:p w14:paraId="70086AC5" w14:textId="77777777" w:rsidR="00501192" w:rsidRDefault="00000000">
            <w:pPr>
              <w:pStyle w:val="TAC"/>
              <w:rPr>
                <w:bCs/>
                <w:lang w:eastAsia="zh-CN"/>
              </w:rPr>
            </w:pPr>
            <w:r>
              <w:rPr>
                <w:bCs/>
                <w:lang w:eastAsia="zh-CN"/>
              </w:rPr>
              <w:t>8 (RBstart=0)</w:t>
            </w:r>
          </w:p>
        </w:tc>
        <w:tc>
          <w:tcPr>
            <w:tcW w:w="0" w:type="auto"/>
            <w:noWrap/>
            <w:vAlign w:val="center"/>
          </w:tcPr>
          <w:p w14:paraId="0DF50D9E" w14:textId="77777777" w:rsidR="00501192" w:rsidRDefault="00000000">
            <w:pPr>
              <w:pStyle w:val="TAC"/>
              <w:rPr>
                <w:lang w:eastAsia="zh-CN"/>
              </w:rPr>
            </w:pPr>
            <w:r>
              <w:rPr>
                <w:lang w:eastAsia="zh-CN"/>
              </w:rPr>
              <w:t>40</w:t>
            </w:r>
          </w:p>
        </w:tc>
        <w:tc>
          <w:tcPr>
            <w:tcW w:w="0" w:type="auto"/>
            <w:noWrap/>
            <w:vAlign w:val="center"/>
          </w:tcPr>
          <w:p w14:paraId="0D18183B" w14:textId="77777777" w:rsidR="00501192" w:rsidRDefault="00000000">
            <w:pPr>
              <w:pStyle w:val="TAC"/>
              <w:rPr>
                <w:bCs/>
                <w:lang w:val="en-US" w:eastAsia="zh-CN"/>
              </w:rPr>
            </w:pPr>
            <w:r>
              <w:rPr>
                <w:rFonts w:hint="eastAsia"/>
                <w:bCs/>
                <w:lang w:val="en-US" w:eastAsia="zh-CN"/>
              </w:rPr>
              <w:t>3</w:t>
            </w:r>
            <w:r>
              <w:rPr>
                <w:bCs/>
                <w:lang w:eastAsia="zh-CN"/>
              </w:rPr>
              <w:t>.</w:t>
            </w:r>
            <w:r>
              <w:rPr>
                <w:rFonts w:hint="eastAsia"/>
                <w:bCs/>
                <w:lang w:val="en-US" w:eastAsia="zh-CN"/>
              </w:rPr>
              <w:t>5</w:t>
            </w:r>
          </w:p>
        </w:tc>
        <w:tc>
          <w:tcPr>
            <w:tcW w:w="0" w:type="auto"/>
            <w:vAlign w:val="center"/>
          </w:tcPr>
          <w:p w14:paraId="70663AE4" w14:textId="77777777" w:rsidR="00501192" w:rsidRDefault="00000000">
            <w:pPr>
              <w:pStyle w:val="TAC"/>
              <w:rPr>
                <w:bCs/>
                <w:lang w:eastAsia="zh-CN"/>
              </w:rPr>
            </w:pPr>
            <w:r>
              <w:rPr>
                <w:bCs/>
                <w:lang w:eastAsia="zh-CN"/>
              </w:rPr>
              <w:t>NOTE 3</w:t>
            </w:r>
          </w:p>
        </w:tc>
        <w:tc>
          <w:tcPr>
            <w:tcW w:w="0" w:type="auto"/>
            <w:vAlign w:val="center"/>
          </w:tcPr>
          <w:p w14:paraId="1CEE2428" w14:textId="77777777" w:rsidR="00501192" w:rsidRDefault="00000000">
            <w:pPr>
              <w:pStyle w:val="TAC"/>
              <w:rPr>
                <w:bCs/>
                <w:lang w:eastAsia="zh-CN"/>
              </w:rPr>
            </w:pPr>
            <w:r>
              <w:rPr>
                <w:bCs/>
                <w:lang w:eastAsia="zh-CN"/>
              </w:rPr>
              <w:t>UL3/DL1</w:t>
            </w:r>
          </w:p>
          <w:p w14:paraId="76EDD896" w14:textId="77777777" w:rsidR="00501192" w:rsidRDefault="00000000">
            <w:pPr>
              <w:pStyle w:val="TAC"/>
              <w:rPr>
                <w:bCs/>
                <w:lang w:eastAsia="zh-CN"/>
              </w:rPr>
            </w:pPr>
            <w:r>
              <w:rPr>
                <w:bCs/>
                <w:lang w:eastAsia="zh-CN"/>
              </w:rPr>
              <w:t>direct-hit</w:t>
            </w:r>
          </w:p>
        </w:tc>
      </w:tr>
      <w:tr w:rsidR="00501192" w14:paraId="1CBB3BA0" w14:textId="77777777">
        <w:trPr>
          <w:trHeight w:val="300"/>
          <w:jc w:val="center"/>
        </w:trPr>
        <w:tc>
          <w:tcPr>
            <w:tcW w:w="0" w:type="auto"/>
            <w:gridSpan w:val="9"/>
            <w:vAlign w:val="center"/>
          </w:tcPr>
          <w:p w14:paraId="5B69137A" w14:textId="77777777" w:rsidR="00501192" w:rsidRDefault="00000000">
            <w:pPr>
              <w:pStyle w:val="TAN"/>
              <w:overflowPunct w:val="0"/>
              <w:autoSpaceDE w:val="0"/>
              <w:autoSpaceDN w:val="0"/>
              <w:adjustRightInd w:val="0"/>
              <w:textAlignment w:val="baseline"/>
              <w:rPr>
                <w:lang w:eastAsia="en-GB"/>
              </w:rPr>
            </w:pPr>
            <w:r>
              <w:rPr>
                <w:lang w:eastAsia="en-GB"/>
              </w:rPr>
              <w:t>NOTE 1</w:t>
            </w:r>
            <w:r>
              <w:rPr>
                <w:rFonts w:hint="eastAsia"/>
                <w:lang w:val="en-US" w:eastAsia="zh-CN"/>
              </w:rPr>
              <w:t>0</w:t>
            </w:r>
            <w:r>
              <w:rPr>
                <w:lang w:eastAsia="en-GB"/>
              </w:rPr>
              <w:t>:</w:t>
            </w:r>
            <w:r>
              <w:rPr>
                <w:lang w:eastAsia="en-GB"/>
              </w:rPr>
              <w:tab/>
              <w:t>These requirements apply when the lower edge frequency of the 10 MHz, 15 MHz, or 20 MHz uplink channel in Band 71 is located at or below 668 MHz and the downlink channel in Band n25 is located with its upper edge at 199</w:t>
            </w:r>
            <w:r>
              <w:rPr>
                <w:rFonts w:hint="eastAsia"/>
                <w:lang w:val="en-US" w:eastAsia="zh-CN"/>
              </w:rPr>
              <w:t>5</w:t>
            </w:r>
            <w:r>
              <w:rPr>
                <w:lang w:eastAsia="en-GB"/>
              </w:rPr>
              <w:t xml:space="preserve"> MHz.</w:t>
            </w:r>
          </w:p>
          <w:p w14:paraId="691D1BAA" w14:textId="77777777" w:rsidR="00501192" w:rsidRDefault="00000000">
            <w:pPr>
              <w:pStyle w:val="TAN"/>
              <w:rPr>
                <w:szCs w:val="21"/>
                <w:lang w:eastAsia="en-GB"/>
              </w:rPr>
            </w:pPr>
            <w:r>
              <w:rPr>
                <w:lang w:eastAsia="en-GB"/>
              </w:rPr>
              <w:t>NOTE 11:</w:t>
            </w:r>
            <w:r>
              <w:rPr>
                <w:lang w:eastAsia="en-GB"/>
              </w:rPr>
              <w:tab/>
              <w:t>These requirements apply when the lower edge frequency of the uplink channel in Band n71 is located at or below 668 MHz and the downlink channel in Band n25 is located with its upper edge at 1990 MHz.</w:t>
            </w:r>
          </w:p>
        </w:tc>
      </w:tr>
    </w:tbl>
    <w:p w14:paraId="55EB2E0F" w14:textId="77777777" w:rsidR="00501192" w:rsidRDefault="00501192">
      <w:pPr>
        <w:rPr>
          <w:rFonts w:ascii="Arial" w:hAnsi="Arial" w:cs="Arial"/>
          <w:sz w:val="18"/>
          <w:szCs w:val="15"/>
          <w:lang w:eastAsia="ja-JP"/>
        </w:rPr>
      </w:pPr>
    </w:p>
    <w:p w14:paraId="3A52D37C" w14:textId="77777777" w:rsidR="00501192" w:rsidRDefault="00000000">
      <w:pPr>
        <w:pStyle w:val="Heading4"/>
        <w:rPr>
          <w:lang w:eastAsia="zh-CN"/>
        </w:rPr>
      </w:pPr>
      <w:bookmarkStart w:id="134" w:name="_Toc536"/>
      <w:bookmarkStart w:id="135" w:name="_Toc11924"/>
      <w:bookmarkStart w:id="136" w:name="_Toc31945"/>
      <w:r>
        <w:rPr>
          <w:rFonts w:hint="eastAsia"/>
          <w:lang w:eastAsia="zh-CN"/>
        </w:rPr>
        <w:t>5.4.</w:t>
      </w:r>
      <w:r>
        <w:rPr>
          <w:rFonts w:hint="eastAsia"/>
          <w:lang w:val="en-US" w:eastAsia="zh-CN"/>
        </w:rPr>
        <w:t>2</w:t>
      </w:r>
      <w:r>
        <w:rPr>
          <w:lang w:val="en-US" w:eastAsia="zh-CN"/>
        </w:rPr>
        <w:t>.</w:t>
      </w:r>
      <w:r>
        <w:rPr>
          <w:rFonts w:hint="eastAsia"/>
          <w:lang w:val="en-US" w:eastAsia="zh-CN"/>
        </w:rPr>
        <w:t>4</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bookmarkEnd w:id="134"/>
      <w:bookmarkEnd w:id="135"/>
      <w:bookmarkEnd w:id="136"/>
    </w:p>
    <w:p w14:paraId="16881451" w14:textId="77777777" w:rsidR="00501192" w:rsidRDefault="00000000">
      <w:pPr>
        <w:rPr>
          <w:iCs/>
          <w:lang w:eastAsia="zh-CN"/>
        </w:rPr>
      </w:pPr>
      <w:r>
        <w:rPr>
          <w:iCs/>
          <w:lang w:eastAsia="zh-CN"/>
        </w:rPr>
        <w:t xml:space="preserve"> </w:t>
      </w:r>
      <w:bookmarkStart w:id="137" w:name="_Hlk167364110"/>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bookmarkEnd w:id="137"/>
    <w:p w14:paraId="7D8019D9" w14:textId="77777777" w:rsidR="00501192" w:rsidRDefault="00000000">
      <w:pPr>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960"/>
        <w:gridCol w:w="829"/>
        <w:gridCol w:w="1023"/>
        <w:gridCol w:w="1581"/>
        <w:gridCol w:w="829"/>
        <w:gridCol w:w="696"/>
        <w:gridCol w:w="1401"/>
        <w:gridCol w:w="1494"/>
      </w:tblGrid>
      <w:tr w:rsidR="00501192" w14:paraId="4B116D06" w14:textId="77777777">
        <w:trPr>
          <w:trHeight w:val="732"/>
          <w:jc w:val="center"/>
        </w:trPr>
        <w:tc>
          <w:tcPr>
            <w:tcW w:w="0" w:type="auto"/>
            <w:vMerge w:val="restart"/>
            <w:vAlign w:val="center"/>
          </w:tcPr>
          <w:p w14:paraId="366CA367" w14:textId="77777777" w:rsidR="00501192" w:rsidRDefault="00000000">
            <w:pPr>
              <w:pStyle w:val="TAH"/>
            </w:pPr>
            <w:r>
              <w:t>UL band</w:t>
            </w:r>
          </w:p>
        </w:tc>
        <w:tc>
          <w:tcPr>
            <w:tcW w:w="0" w:type="auto"/>
            <w:vMerge w:val="restart"/>
            <w:vAlign w:val="center"/>
          </w:tcPr>
          <w:p w14:paraId="00C56CC8" w14:textId="77777777" w:rsidR="00501192" w:rsidRDefault="00000000">
            <w:pPr>
              <w:pStyle w:val="TAH"/>
            </w:pPr>
            <w:r>
              <w:t>DL band</w:t>
            </w:r>
          </w:p>
        </w:tc>
        <w:tc>
          <w:tcPr>
            <w:tcW w:w="0" w:type="auto"/>
            <w:vAlign w:val="center"/>
          </w:tcPr>
          <w:p w14:paraId="30EAD746" w14:textId="77777777" w:rsidR="00501192" w:rsidRDefault="00000000">
            <w:pPr>
              <w:pStyle w:val="TAH"/>
            </w:pPr>
            <w:r>
              <w:t>UL BW</w:t>
            </w:r>
          </w:p>
        </w:tc>
        <w:tc>
          <w:tcPr>
            <w:tcW w:w="0" w:type="auto"/>
            <w:vAlign w:val="center"/>
          </w:tcPr>
          <w:p w14:paraId="3C516F20" w14:textId="77777777" w:rsidR="00501192" w:rsidRDefault="00000000">
            <w:pPr>
              <w:pStyle w:val="TAH"/>
              <w:rPr>
                <w:lang w:eastAsia="zh-CN"/>
              </w:rPr>
            </w:pPr>
            <w:r>
              <w:rPr>
                <w:lang w:eastAsia="zh-CN"/>
              </w:rPr>
              <w:t>SCS of UL band</w:t>
            </w:r>
          </w:p>
        </w:tc>
        <w:tc>
          <w:tcPr>
            <w:tcW w:w="0" w:type="auto"/>
            <w:vAlign w:val="center"/>
          </w:tcPr>
          <w:p w14:paraId="1B20E3AD" w14:textId="77777777" w:rsidR="00501192" w:rsidRDefault="00000000">
            <w:pPr>
              <w:pStyle w:val="TAH"/>
            </w:pPr>
            <w:r>
              <w:t>UL RB Allocation</w:t>
            </w:r>
          </w:p>
        </w:tc>
        <w:tc>
          <w:tcPr>
            <w:tcW w:w="0" w:type="auto"/>
            <w:vAlign w:val="center"/>
          </w:tcPr>
          <w:p w14:paraId="57CB12C0" w14:textId="77777777" w:rsidR="00501192" w:rsidRDefault="00000000">
            <w:pPr>
              <w:pStyle w:val="TAH"/>
            </w:pPr>
            <w:r>
              <w:t>DL BW</w:t>
            </w:r>
          </w:p>
        </w:tc>
        <w:tc>
          <w:tcPr>
            <w:tcW w:w="0" w:type="auto"/>
            <w:vAlign w:val="center"/>
          </w:tcPr>
          <w:p w14:paraId="249B44B7" w14:textId="77777777" w:rsidR="00501192" w:rsidRDefault="00000000">
            <w:pPr>
              <w:pStyle w:val="TAH"/>
            </w:pPr>
            <w:r>
              <w:t>MSD</w:t>
            </w:r>
          </w:p>
        </w:tc>
        <w:tc>
          <w:tcPr>
            <w:tcW w:w="0" w:type="auto"/>
            <w:vMerge w:val="restart"/>
            <w:vAlign w:val="center"/>
          </w:tcPr>
          <w:p w14:paraId="73A7E8B5" w14:textId="77777777" w:rsidR="00501192" w:rsidRDefault="00000000">
            <w:pPr>
              <w:pStyle w:val="TAH"/>
              <w:rPr>
                <w:lang w:eastAsia="zh-CN"/>
              </w:rPr>
            </w:pPr>
            <w:r>
              <w:rPr>
                <w:lang w:eastAsia="zh-CN"/>
              </w:rPr>
              <w:t>UL/DL fc condition</w:t>
            </w:r>
          </w:p>
        </w:tc>
        <w:tc>
          <w:tcPr>
            <w:tcW w:w="0" w:type="auto"/>
            <w:vMerge w:val="restart"/>
            <w:vAlign w:val="center"/>
          </w:tcPr>
          <w:p w14:paraId="0B976BDB" w14:textId="77777777" w:rsidR="00501192" w:rsidRDefault="00000000">
            <w:pPr>
              <w:pStyle w:val="TAH"/>
              <w:rPr>
                <w:lang w:eastAsia="zh-CN"/>
              </w:rPr>
            </w:pPr>
            <w:r>
              <w:rPr>
                <w:lang w:eastAsia="zh-CN"/>
              </w:rPr>
              <w:t>UL/DL harmonic order</w:t>
            </w:r>
          </w:p>
        </w:tc>
      </w:tr>
      <w:tr w:rsidR="00501192" w14:paraId="1679AD15" w14:textId="77777777">
        <w:trPr>
          <w:trHeight w:val="492"/>
          <w:jc w:val="center"/>
        </w:trPr>
        <w:tc>
          <w:tcPr>
            <w:tcW w:w="0" w:type="auto"/>
            <w:vMerge/>
            <w:vAlign w:val="center"/>
          </w:tcPr>
          <w:p w14:paraId="76906F6B" w14:textId="77777777" w:rsidR="00501192" w:rsidRDefault="00501192">
            <w:pPr>
              <w:spacing w:after="0"/>
              <w:rPr>
                <w:rFonts w:ascii="Arial" w:hAnsi="Arial" w:cs="Arial"/>
                <w:b/>
                <w:bCs/>
                <w:sz w:val="18"/>
                <w:szCs w:val="18"/>
              </w:rPr>
            </w:pPr>
          </w:p>
        </w:tc>
        <w:tc>
          <w:tcPr>
            <w:tcW w:w="0" w:type="auto"/>
            <w:vMerge/>
            <w:vAlign w:val="center"/>
          </w:tcPr>
          <w:p w14:paraId="1E0F5FD2" w14:textId="77777777" w:rsidR="00501192" w:rsidRDefault="00501192">
            <w:pPr>
              <w:spacing w:after="0"/>
              <w:rPr>
                <w:rFonts w:ascii="Arial" w:hAnsi="Arial" w:cs="Arial"/>
                <w:b/>
                <w:bCs/>
                <w:sz w:val="18"/>
                <w:szCs w:val="18"/>
              </w:rPr>
            </w:pPr>
          </w:p>
        </w:tc>
        <w:tc>
          <w:tcPr>
            <w:tcW w:w="0" w:type="auto"/>
            <w:vAlign w:val="center"/>
          </w:tcPr>
          <w:p w14:paraId="4EDBD02F" w14:textId="77777777" w:rsidR="00501192" w:rsidRDefault="00000000">
            <w:pPr>
              <w:pStyle w:val="TAH"/>
            </w:pPr>
            <w:r>
              <w:t>(MHz)</w:t>
            </w:r>
          </w:p>
        </w:tc>
        <w:tc>
          <w:tcPr>
            <w:tcW w:w="0" w:type="auto"/>
            <w:vAlign w:val="center"/>
          </w:tcPr>
          <w:p w14:paraId="61CE6D32" w14:textId="77777777" w:rsidR="00501192" w:rsidRDefault="00000000">
            <w:pPr>
              <w:pStyle w:val="TAH"/>
              <w:rPr>
                <w:lang w:eastAsia="zh-CN"/>
              </w:rPr>
            </w:pPr>
            <w:r>
              <w:rPr>
                <w:lang w:eastAsia="zh-CN"/>
              </w:rPr>
              <w:t>(kHz)</w:t>
            </w:r>
          </w:p>
        </w:tc>
        <w:tc>
          <w:tcPr>
            <w:tcW w:w="0" w:type="auto"/>
            <w:vAlign w:val="center"/>
          </w:tcPr>
          <w:p w14:paraId="473FF400" w14:textId="77777777" w:rsidR="00501192" w:rsidRDefault="00000000">
            <w:pPr>
              <w:pStyle w:val="TAH"/>
            </w:pPr>
            <w:r>
              <w:t>L</w:t>
            </w:r>
            <w:r>
              <w:rPr>
                <w:vertAlign w:val="subscript"/>
              </w:rPr>
              <w:t>CRB</w:t>
            </w:r>
          </w:p>
        </w:tc>
        <w:tc>
          <w:tcPr>
            <w:tcW w:w="0" w:type="auto"/>
            <w:vAlign w:val="center"/>
          </w:tcPr>
          <w:p w14:paraId="7B807FDC" w14:textId="77777777" w:rsidR="00501192" w:rsidRDefault="00000000">
            <w:pPr>
              <w:pStyle w:val="TAH"/>
            </w:pPr>
            <w:r>
              <w:t>(MHz)</w:t>
            </w:r>
          </w:p>
        </w:tc>
        <w:tc>
          <w:tcPr>
            <w:tcW w:w="0" w:type="auto"/>
            <w:vAlign w:val="center"/>
          </w:tcPr>
          <w:p w14:paraId="0BB60F4A" w14:textId="77777777" w:rsidR="00501192" w:rsidRDefault="00000000">
            <w:pPr>
              <w:pStyle w:val="TAH"/>
            </w:pPr>
            <w:r>
              <w:t>(dB)</w:t>
            </w:r>
          </w:p>
        </w:tc>
        <w:tc>
          <w:tcPr>
            <w:tcW w:w="0" w:type="auto"/>
            <w:vMerge/>
            <w:vAlign w:val="center"/>
          </w:tcPr>
          <w:p w14:paraId="627540CE" w14:textId="77777777" w:rsidR="00501192" w:rsidRDefault="00501192">
            <w:pPr>
              <w:spacing w:after="0"/>
              <w:rPr>
                <w:rFonts w:ascii="Arial" w:hAnsi="Arial" w:cs="Arial"/>
                <w:b/>
                <w:bCs/>
                <w:sz w:val="18"/>
                <w:szCs w:val="18"/>
                <w:lang w:eastAsia="zh-CN"/>
              </w:rPr>
            </w:pPr>
          </w:p>
        </w:tc>
        <w:tc>
          <w:tcPr>
            <w:tcW w:w="0" w:type="auto"/>
            <w:vMerge/>
            <w:vAlign w:val="center"/>
          </w:tcPr>
          <w:p w14:paraId="4743FE25" w14:textId="77777777" w:rsidR="00501192" w:rsidRDefault="00501192">
            <w:pPr>
              <w:spacing w:after="0"/>
              <w:rPr>
                <w:rFonts w:ascii="Arial" w:hAnsi="Arial" w:cs="Arial"/>
                <w:b/>
                <w:bCs/>
                <w:sz w:val="18"/>
                <w:szCs w:val="18"/>
                <w:lang w:eastAsia="zh-CN"/>
              </w:rPr>
            </w:pPr>
          </w:p>
        </w:tc>
      </w:tr>
      <w:tr w:rsidR="00501192" w14:paraId="79F90E66" w14:textId="77777777">
        <w:trPr>
          <w:trHeight w:val="300"/>
          <w:jc w:val="center"/>
        </w:trPr>
        <w:tc>
          <w:tcPr>
            <w:tcW w:w="0" w:type="auto"/>
            <w:vAlign w:val="center"/>
          </w:tcPr>
          <w:p w14:paraId="54F1B7B9" w14:textId="77777777" w:rsidR="00501192" w:rsidRDefault="00000000">
            <w:pPr>
              <w:pStyle w:val="TAC"/>
              <w:rPr>
                <w:lang w:eastAsia="zh-CN"/>
              </w:rPr>
            </w:pPr>
            <w:r>
              <w:rPr>
                <w:lang w:eastAsia="zh-CN"/>
              </w:rPr>
              <w:t>n71</w:t>
            </w:r>
          </w:p>
        </w:tc>
        <w:tc>
          <w:tcPr>
            <w:tcW w:w="0" w:type="auto"/>
            <w:vAlign w:val="center"/>
          </w:tcPr>
          <w:p w14:paraId="58221DC8" w14:textId="77777777" w:rsidR="00501192" w:rsidRDefault="00000000">
            <w:pPr>
              <w:pStyle w:val="TAC"/>
              <w:rPr>
                <w:lang w:eastAsia="zh-CN"/>
              </w:rPr>
            </w:pPr>
            <w:r>
              <w:rPr>
                <w:lang w:eastAsia="zh-CN"/>
              </w:rPr>
              <w:t>n25</w:t>
            </w:r>
            <w:r>
              <w:rPr>
                <w:vertAlign w:val="superscript"/>
                <w:lang w:eastAsia="zh-CN"/>
              </w:rPr>
              <w:t>10,11</w:t>
            </w:r>
          </w:p>
        </w:tc>
        <w:tc>
          <w:tcPr>
            <w:tcW w:w="0" w:type="auto"/>
            <w:noWrap/>
            <w:vAlign w:val="center"/>
          </w:tcPr>
          <w:p w14:paraId="2FDD58E0" w14:textId="77777777" w:rsidR="00501192" w:rsidRDefault="00000000">
            <w:pPr>
              <w:pStyle w:val="TAC"/>
              <w:rPr>
                <w:bCs/>
                <w:lang w:eastAsia="zh-CN"/>
              </w:rPr>
            </w:pPr>
            <w:r>
              <w:rPr>
                <w:bCs/>
                <w:lang w:eastAsia="zh-CN"/>
              </w:rPr>
              <w:t>5</w:t>
            </w:r>
          </w:p>
        </w:tc>
        <w:tc>
          <w:tcPr>
            <w:tcW w:w="0" w:type="auto"/>
            <w:vAlign w:val="center"/>
          </w:tcPr>
          <w:p w14:paraId="59A74D55" w14:textId="77777777" w:rsidR="00501192" w:rsidRDefault="00000000">
            <w:pPr>
              <w:pStyle w:val="TAC"/>
              <w:rPr>
                <w:bCs/>
                <w:lang w:eastAsia="zh-CN"/>
              </w:rPr>
            </w:pPr>
            <w:r>
              <w:rPr>
                <w:bCs/>
                <w:lang w:eastAsia="zh-CN"/>
              </w:rPr>
              <w:t>15</w:t>
            </w:r>
          </w:p>
        </w:tc>
        <w:tc>
          <w:tcPr>
            <w:tcW w:w="0" w:type="auto"/>
            <w:noWrap/>
            <w:vAlign w:val="center"/>
          </w:tcPr>
          <w:p w14:paraId="024EAC6B" w14:textId="77777777" w:rsidR="00501192" w:rsidRDefault="00000000">
            <w:pPr>
              <w:pStyle w:val="TAC"/>
              <w:rPr>
                <w:bCs/>
                <w:lang w:eastAsia="zh-CN"/>
              </w:rPr>
            </w:pPr>
            <w:r>
              <w:rPr>
                <w:bCs/>
                <w:lang w:eastAsia="zh-CN"/>
              </w:rPr>
              <w:t>8 (RBstart=0)</w:t>
            </w:r>
          </w:p>
        </w:tc>
        <w:tc>
          <w:tcPr>
            <w:tcW w:w="0" w:type="auto"/>
            <w:noWrap/>
            <w:vAlign w:val="center"/>
          </w:tcPr>
          <w:p w14:paraId="1F3945FC" w14:textId="77777777" w:rsidR="00501192" w:rsidRDefault="00000000">
            <w:pPr>
              <w:pStyle w:val="TAC"/>
              <w:rPr>
                <w:lang w:eastAsia="zh-CN"/>
              </w:rPr>
            </w:pPr>
            <w:r>
              <w:rPr>
                <w:lang w:eastAsia="zh-CN"/>
              </w:rPr>
              <w:t>5</w:t>
            </w:r>
          </w:p>
        </w:tc>
        <w:tc>
          <w:tcPr>
            <w:tcW w:w="0" w:type="auto"/>
            <w:noWrap/>
            <w:vAlign w:val="center"/>
          </w:tcPr>
          <w:p w14:paraId="733EA877" w14:textId="77777777" w:rsidR="00501192" w:rsidRDefault="00000000">
            <w:pPr>
              <w:pStyle w:val="TAC"/>
              <w:rPr>
                <w:bCs/>
                <w:lang w:val="en-US" w:eastAsia="zh-CN"/>
              </w:rPr>
            </w:pPr>
            <w:r>
              <w:rPr>
                <w:bCs/>
                <w:lang w:eastAsia="zh-CN"/>
              </w:rPr>
              <w:t>17.0</w:t>
            </w:r>
          </w:p>
        </w:tc>
        <w:tc>
          <w:tcPr>
            <w:tcW w:w="0" w:type="auto"/>
            <w:vAlign w:val="center"/>
          </w:tcPr>
          <w:p w14:paraId="45D1DEDB" w14:textId="77777777" w:rsidR="00501192" w:rsidRDefault="00000000">
            <w:pPr>
              <w:pStyle w:val="TAC"/>
              <w:rPr>
                <w:bCs/>
                <w:lang w:eastAsia="zh-CN"/>
              </w:rPr>
            </w:pPr>
            <w:r>
              <w:rPr>
                <w:bCs/>
                <w:lang w:eastAsia="zh-CN"/>
              </w:rPr>
              <w:t>NOTE 3</w:t>
            </w:r>
          </w:p>
        </w:tc>
        <w:tc>
          <w:tcPr>
            <w:tcW w:w="0" w:type="auto"/>
            <w:vAlign w:val="center"/>
          </w:tcPr>
          <w:p w14:paraId="1F5F5AB1" w14:textId="77777777" w:rsidR="00501192" w:rsidRDefault="00000000">
            <w:pPr>
              <w:pStyle w:val="TAC"/>
              <w:rPr>
                <w:bCs/>
                <w:lang w:eastAsia="zh-CN"/>
              </w:rPr>
            </w:pPr>
            <w:r>
              <w:rPr>
                <w:bCs/>
                <w:lang w:eastAsia="zh-CN"/>
              </w:rPr>
              <w:t>UL3/DL1</w:t>
            </w:r>
          </w:p>
          <w:p w14:paraId="2826F7B1" w14:textId="77777777" w:rsidR="00501192" w:rsidRDefault="00000000">
            <w:pPr>
              <w:pStyle w:val="TAC"/>
              <w:rPr>
                <w:bCs/>
                <w:lang w:eastAsia="zh-CN"/>
              </w:rPr>
            </w:pPr>
            <w:r>
              <w:rPr>
                <w:bCs/>
                <w:lang w:eastAsia="zh-CN"/>
              </w:rPr>
              <w:t>direct-hit</w:t>
            </w:r>
          </w:p>
        </w:tc>
      </w:tr>
      <w:tr w:rsidR="00501192" w14:paraId="17B2AB9F" w14:textId="77777777">
        <w:trPr>
          <w:trHeight w:val="300"/>
          <w:jc w:val="center"/>
        </w:trPr>
        <w:tc>
          <w:tcPr>
            <w:tcW w:w="0" w:type="auto"/>
            <w:vAlign w:val="center"/>
          </w:tcPr>
          <w:p w14:paraId="62AA5BBC" w14:textId="77777777" w:rsidR="00501192" w:rsidRDefault="00000000">
            <w:pPr>
              <w:pStyle w:val="TAC"/>
              <w:rPr>
                <w:lang w:eastAsia="zh-CN"/>
              </w:rPr>
            </w:pPr>
            <w:r>
              <w:rPr>
                <w:lang w:eastAsia="zh-CN"/>
              </w:rPr>
              <w:t>n71</w:t>
            </w:r>
          </w:p>
        </w:tc>
        <w:tc>
          <w:tcPr>
            <w:tcW w:w="0" w:type="auto"/>
            <w:vAlign w:val="center"/>
          </w:tcPr>
          <w:p w14:paraId="3C8E1EBA" w14:textId="77777777" w:rsidR="00501192" w:rsidRDefault="00000000">
            <w:pPr>
              <w:pStyle w:val="TAC"/>
              <w:rPr>
                <w:lang w:eastAsia="zh-CN"/>
              </w:rPr>
            </w:pPr>
            <w:r>
              <w:rPr>
                <w:lang w:eastAsia="zh-CN"/>
              </w:rPr>
              <w:t>n25</w:t>
            </w:r>
            <w:r>
              <w:rPr>
                <w:vertAlign w:val="superscript"/>
                <w:lang w:eastAsia="zh-CN"/>
              </w:rPr>
              <w:t>10,11</w:t>
            </w:r>
          </w:p>
        </w:tc>
        <w:tc>
          <w:tcPr>
            <w:tcW w:w="0" w:type="auto"/>
            <w:noWrap/>
            <w:vAlign w:val="center"/>
          </w:tcPr>
          <w:p w14:paraId="333DA0D6" w14:textId="77777777" w:rsidR="00501192" w:rsidRDefault="00000000">
            <w:pPr>
              <w:pStyle w:val="TAC"/>
              <w:rPr>
                <w:bCs/>
                <w:lang w:eastAsia="zh-CN"/>
              </w:rPr>
            </w:pPr>
            <w:r>
              <w:rPr>
                <w:bCs/>
                <w:lang w:eastAsia="zh-CN"/>
              </w:rPr>
              <w:t>5</w:t>
            </w:r>
          </w:p>
        </w:tc>
        <w:tc>
          <w:tcPr>
            <w:tcW w:w="0" w:type="auto"/>
            <w:vAlign w:val="center"/>
          </w:tcPr>
          <w:p w14:paraId="5E4FEE5C" w14:textId="77777777" w:rsidR="00501192" w:rsidRDefault="00000000">
            <w:pPr>
              <w:pStyle w:val="TAC"/>
              <w:rPr>
                <w:bCs/>
                <w:lang w:eastAsia="zh-CN"/>
              </w:rPr>
            </w:pPr>
            <w:r>
              <w:rPr>
                <w:bCs/>
                <w:lang w:eastAsia="zh-CN"/>
              </w:rPr>
              <w:t>15</w:t>
            </w:r>
          </w:p>
        </w:tc>
        <w:tc>
          <w:tcPr>
            <w:tcW w:w="0" w:type="auto"/>
            <w:noWrap/>
            <w:vAlign w:val="center"/>
          </w:tcPr>
          <w:p w14:paraId="3B78173D" w14:textId="77777777" w:rsidR="00501192" w:rsidRDefault="00000000">
            <w:pPr>
              <w:pStyle w:val="TAC"/>
              <w:rPr>
                <w:bCs/>
                <w:lang w:eastAsia="zh-CN"/>
              </w:rPr>
            </w:pPr>
            <w:r>
              <w:rPr>
                <w:bCs/>
                <w:lang w:eastAsia="zh-CN"/>
              </w:rPr>
              <w:t>8 (RBstart=0)</w:t>
            </w:r>
          </w:p>
        </w:tc>
        <w:tc>
          <w:tcPr>
            <w:tcW w:w="0" w:type="auto"/>
            <w:noWrap/>
            <w:vAlign w:val="center"/>
          </w:tcPr>
          <w:p w14:paraId="09205482" w14:textId="77777777" w:rsidR="00501192" w:rsidRDefault="00000000">
            <w:pPr>
              <w:pStyle w:val="TAC"/>
              <w:rPr>
                <w:lang w:eastAsia="zh-CN"/>
              </w:rPr>
            </w:pPr>
            <w:r>
              <w:rPr>
                <w:lang w:eastAsia="zh-CN"/>
              </w:rPr>
              <w:t>40</w:t>
            </w:r>
          </w:p>
        </w:tc>
        <w:tc>
          <w:tcPr>
            <w:tcW w:w="0" w:type="auto"/>
            <w:noWrap/>
            <w:vAlign w:val="center"/>
          </w:tcPr>
          <w:p w14:paraId="3856AE6F" w14:textId="77777777" w:rsidR="00501192" w:rsidRDefault="00000000">
            <w:pPr>
              <w:pStyle w:val="TAC"/>
              <w:rPr>
                <w:bCs/>
                <w:lang w:val="en-US" w:eastAsia="zh-CN"/>
              </w:rPr>
            </w:pPr>
            <w:r>
              <w:rPr>
                <w:bCs/>
                <w:lang w:eastAsia="zh-CN"/>
              </w:rPr>
              <w:t>4.1</w:t>
            </w:r>
          </w:p>
        </w:tc>
        <w:tc>
          <w:tcPr>
            <w:tcW w:w="0" w:type="auto"/>
            <w:vAlign w:val="center"/>
          </w:tcPr>
          <w:p w14:paraId="706E9C6E" w14:textId="77777777" w:rsidR="00501192" w:rsidRDefault="00000000">
            <w:pPr>
              <w:pStyle w:val="TAC"/>
              <w:rPr>
                <w:bCs/>
                <w:lang w:eastAsia="zh-CN"/>
              </w:rPr>
            </w:pPr>
            <w:r>
              <w:rPr>
                <w:bCs/>
                <w:lang w:eastAsia="zh-CN"/>
              </w:rPr>
              <w:t>NOTE 3</w:t>
            </w:r>
          </w:p>
        </w:tc>
        <w:tc>
          <w:tcPr>
            <w:tcW w:w="0" w:type="auto"/>
            <w:vAlign w:val="center"/>
          </w:tcPr>
          <w:p w14:paraId="5E742C6F" w14:textId="77777777" w:rsidR="00501192" w:rsidRDefault="00000000">
            <w:pPr>
              <w:pStyle w:val="TAC"/>
              <w:rPr>
                <w:bCs/>
                <w:lang w:eastAsia="zh-CN"/>
              </w:rPr>
            </w:pPr>
            <w:r>
              <w:rPr>
                <w:bCs/>
                <w:lang w:eastAsia="zh-CN"/>
              </w:rPr>
              <w:t>UL3/DL1</w:t>
            </w:r>
          </w:p>
          <w:p w14:paraId="29D97D8F" w14:textId="77777777" w:rsidR="00501192" w:rsidRDefault="00000000">
            <w:pPr>
              <w:pStyle w:val="TAC"/>
              <w:rPr>
                <w:bCs/>
                <w:lang w:eastAsia="zh-CN"/>
              </w:rPr>
            </w:pPr>
            <w:r>
              <w:rPr>
                <w:bCs/>
                <w:lang w:eastAsia="zh-CN"/>
              </w:rPr>
              <w:t>direct-hit</w:t>
            </w:r>
          </w:p>
        </w:tc>
      </w:tr>
      <w:tr w:rsidR="00501192" w14:paraId="31B4E18E" w14:textId="77777777">
        <w:trPr>
          <w:trHeight w:val="300"/>
          <w:jc w:val="center"/>
        </w:trPr>
        <w:tc>
          <w:tcPr>
            <w:tcW w:w="0" w:type="auto"/>
            <w:gridSpan w:val="9"/>
            <w:vAlign w:val="center"/>
          </w:tcPr>
          <w:p w14:paraId="3C6EAFFB" w14:textId="77777777" w:rsidR="00501192" w:rsidRDefault="00000000">
            <w:pPr>
              <w:pStyle w:val="TAN"/>
              <w:overflowPunct w:val="0"/>
              <w:autoSpaceDE w:val="0"/>
              <w:autoSpaceDN w:val="0"/>
              <w:adjustRightInd w:val="0"/>
              <w:textAlignment w:val="baseline"/>
              <w:rPr>
                <w:lang w:eastAsia="en-GB"/>
              </w:rPr>
            </w:pPr>
            <w:r>
              <w:rPr>
                <w:lang w:eastAsia="en-GB"/>
              </w:rPr>
              <w:t>NOTE 1</w:t>
            </w:r>
            <w:r>
              <w:rPr>
                <w:rFonts w:hint="eastAsia"/>
                <w:lang w:val="en-US" w:eastAsia="zh-CN"/>
              </w:rPr>
              <w:t>0</w:t>
            </w:r>
            <w:r>
              <w:rPr>
                <w:lang w:eastAsia="en-GB"/>
              </w:rPr>
              <w:t>:</w:t>
            </w:r>
            <w:r>
              <w:rPr>
                <w:lang w:eastAsia="en-GB"/>
              </w:rPr>
              <w:tab/>
              <w:t>These requirements apply when the lower edge frequency of the 10 MHz, 15 MHz, or 20 MHz uplink channel in Band 71 is located at or below 668 MHz and the downlink channel in Band n25 is located with its upper edge at 199</w:t>
            </w:r>
            <w:r>
              <w:rPr>
                <w:rFonts w:hint="eastAsia"/>
                <w:lang w:val="en-US" w:eastAsia="zh-CN"/>
              </w:rPr>
              <w:t>5</w:t>
            </w:r>
            <w:r>
              <w:rPr>
                <w:lang w:eastAsia="en-GB"/>
              </w:rPr>
              <w:t xml:space="preserve"> MHz.</w:t>
            </w:r>
          </w:p>
          <w:p w14:paraId="7D61F304" w14:textId="77777777" w:rsidR="00501192" w:rsidRDefault="00000000">
            <w:pPr>
              <w:pStyle w:val="TAN"/>
              <w:rPr>
                <w:szCs w:val="21"/>
                <w:lang w:eastAsia="en-GB"/>
              </w:rPr>
            </w:pPr>
            <w:r>
              <w:rPr>
                <w:lang w:eastAsia="en-GB"/>
              </w:rPr>
              <w:t>NOTE 11:</w:t>
            </w:r>
            <w:r>
              <w:rPr>
                <w:lang w:eastAsia="en-GB"/>
              </w:rPr>
              <w:tab/>
              <w:t>These requirements apply when the lower edge frequency of the uplink channel in Band n71 is located at or below 668 MHz and the downlink channel in Band n25 is located with its upper edge at 1990 MHz.</w:t>
            </w:r>
          </w:p>
        </w:tc>
      </w:tr>
    </w:tbl>
    <w:p w14:paraId="033DDD3B" w14:textId="77777777" w:rsidR="00501192" w:rsidRDefault="00501192">
      <w:pPr>
        <w:rPr>
          <w:lang w:val="en-US" w:eastAsia="zh-CN"/>
        </w:rPr>
      </w:pPr>
    </w:p>
    <w:p w14:paraId="775CCF56" w14:textId="77777777" w:rsidR="00501192" w:rsidRDefault="00000000">
      <w:pPr>
        <w:pStyle w:val="Heading2"/>
        <w:numPr>
          <w:ilvl w:val="1"/>
          <w:numId w:val="0"/>
        </w:numPr>
        <w:rPr>
          <w:lang w:val="en-US" w:eastAsia="zh-CN"/>
        </w:rPr>
      </w:pPr>
      <w:bookmarkStart w:id="138" w:name="_Toc7621"/>
      <w:bookmarkStart w:id="139" w:name="_Toc3079"/>
      <w:bookmarkStart w:id="140" w:name="_Toc1394"/>
      <w:r>
        <w:rPr>
          <w:rFonts w:hint="eastAsia"/>
          <w:lang w:eastAsia="zh-CN"/>
        </w:rPr>
        <w:lastRenderedPageBreak/>
        <w:t>5.</w:t>
      </w:r>
      <w:r>
        <w:rPr>
          <w:rFonts w:hint="eastAsia"/>
          <w:lang w:val="en-US" w:eastAsia="zh-CN"/>
        </w:rPr>
        <w:t>5</w:t>
      </w:r>
      <w:r>
        <w:tab/>
      </w:r>
      <w:r>
        <w:rPr>
          <w:rFonts w:hint="eastAsia"/>
          <w:lang w:val="en-US" w:eastAsia="zh-CN"/>
        </w:rPr>
        <w:t>CA_n</w:t>
      </w:r>
      <w:r>
        <w:rPr>
          <w:lang w:val="en-US" w:eastAsia="zh-CN"/>
        </w:rPr>
        <w:t>41A</w:t>
      </w:r>
      <w:r>
        <w:rPr>
          <w:rFonts w:hint="eastAsia"/>
          <w:lang w:val="en-US" w:eastAsia="zh-CN"/>
        </w:rPr>
        <w:t>-n</w:t>
      </w:r>
      <w:r>
        <w:rPr>
          <w:lang w:val="en-US" w:eastAsia="zh-CN"/>
        </w:rPr>
        <w:t>71A</w:t>
      </w:r>
      <w:bookmarkEnd w:id="138"/>
      <w:bookmarkEnd w:id="139"/>
      <w:bookmarkEnd w:id="140"/>
    </w:p>
    <w:p w14:paraId="3E8B0B35" w14:textId="77777777" w:rsidR="00501192" w:rsidRDefault="00000000">
      <w:pPr>
        <w:pStyle w:val="Heading3"/>
        <w:numPr>
          <w:ilvl w:val="2"/>
          <w:numId w:val="0"/>
        </w:numPr>
        <w:rPr>
          <w:rFonts w:cs="Arial"/>
          <w:szCs w:val="28"/>
          <w:lang w:eastAsia="zh-CN"/>
        </w:rPr>
      </w:pPr>
      <w:bookmarkStart w:id="141" w:name="_Toc29766"/>
      <w:bookmarkStart w:id="142" w:name="_Toc13177"/>
      <w:bookmarkStart w:id="143" w:name="_Toc7821"/>
      <w:r>
        <w:rPr>
          <w:rFonts w:cs="Arial" w:hint="eastAsia"/>
          <w:szCs w:val="28"/>
          <w:lang w:eastAsia="zh-CN"/>
        </w:rPr>
        <w:t>5.5.1</w:t>
      </w:r>
      <w:r>
        <w:rPr>
          <w:rFonts w:cs="Arial"/>
          <w:szCs w:val="28"/>
          <w:lang w:eastAsia="zh-CN"/>
        </w:rPr>
        <w:tab/>
      </w:r>
      <w:r>
        <w:rPr>
          <w:rFonts w:cs="Arial" w:hint="eastAsia"/>
          <w:szCs w:val="28"/>
          <w:lang w:eastAsia="zh-CN"/>
        </w:rPr>
        <w:t>UE maximum output power</w:t>
      </w:r>
      <w:bookmarkEnd w:id="141"/>
      <w:bookmarkEnd w:id="142"/>
      <w:bookmarkEnd w:id="143"/>
    </w:p>
    <w:p w14:paraId="7739CF7C" w14:textId="77777777" w:rsidR="00501192"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501192" w14:paraId="118D0E78"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FD9C313" w14:textId="77777777" w:rsidR="00501192"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DB9FE" w14:textId="77777777" w:rsidR="00501192"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F753C7B" w14:textId="77777777" w:rsidR="00501192"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F9E3A82" w14:textId="77777777" w:rsidR="00501192"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43788EE" w14:textId="77777777" w:rsidR="00501192" w:rsidRDefault="00000000">
            <w:pPr>
              <w:pStyle w:val="TAH"/>
              <w:overflowPunct w:val="0"/>
              <w:autoSpaceDE w:val="0"/>
              <w:autoSpaceDN w:val="0"/>
              <w:adjustRightInd w:val="0"/>
              <w:rPr>
                <w:lang w:val="en-US" w:eastAsia="zh-CN"/>
              </w:rPr>
            </w:pPr>
            <w:r>
              <w:t>Bandwidth combination set</w:t>
            </w:r>
          </w:p>
        </w:tc>
      </w:tr>
      <w:tr w:rsidR="00501192" w14:paraId="20BF7FCE"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B70DCBF" w14:textId="77777777" w:rsidR="00501192" w:rsidRDefault="00000000">
            <w:pPr>
              <w:pStyle w:val="TAC"/>
              <w:rPr>
                <w:rFonts w:eastAsiaTheme="minorEastAsia"/>
                <w:szCs w:val="18"/>
                <w:lang w:eastAsia="zh-CN"/>
              </w:rPr>
            </w:pPr>
            <w:r>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16C58" w14:textId="77777777" w:rsidR="00501192" w:rsidRDefault="00000000">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7436479A" w14:textId="77777777" w:rsidR="00501192" w:rsidRDefault="00000000">
            <w:pPr>
              <w:pStyle w:val="TAC"/>
              <w:rPr>
                <w:rFonts w:eastAsiaTheme="minorEastAsia"/>
                <w:szCs w:val="18"/>
                <w:lang w:val="en-US" w:eastAsia="zh-CN"/>
              </w:rPr>
            </w:pPr>
            <w:r>
              <w:rPr>
                <w:rFonts w:eastAsiaTheme="minorEastAsia"/>
                <w:szCs w:val="18"/>
                <w:highlight w:val="yellow"/>
                <w:lang w:val="en-US"/>
              </w:rPr>
              <w:t>n71</w:t>
            </w:r>
            <w:r>
              <w:rPr>
                <w:rFonts w:eastAsiaTheme="minorEastAsia"/>
                <w:szCs w:val="18"/>
                <w:highlight w:val="yellow"/>
                <w:vertAlign w:val="superscript"/>
                <w:lang w:val="en-US" w:eastAsia="zh-CN"/>
              </w:rPr>
              <w:t>8</w:t>
            </w:r>
          </w:p>
          <w:p w14:paraId="6165E4C4" w14:textId="77777777" w:rsidR="00501192" w:rsidRDefault="00000000">
            <w:pPr>
              <w:pStyle w:val="TAC"/>
              <w:rPr>
                <w:rFonts w:eastAsiaTheme="minorEastAsia"/>
                <w:szCs w:val="18"/>
                <w:lang w:val="en-US"/>
              </w:rPr>
            </w:pPr>
            <w:r>
              <w:rPr>
                <w:rFonts w:eastAsiaTheme="minorEastAsia"/>
                <w:szCs w:val="18"/>
                <w:lang w:val="en-US" w:eastAsia="zh-CN"/>
              </w:rPr>
              <w:t>CA_n41A-n71A</w:t>
            </w:r>
            <w:r>
              <w:rPr>
                <w:rFonts w:eastAsiaTheme="minorEastAsia" w:hint="eastAsia"/>
                <w:szCs w:val="18"/>
                <w:vertAlign w:val="superscript"/>
                <w:lang w:val="en-US" w:eastAsia="zh-CN"/>
              </w:rPr>
              <w:t>8</w:t>
            </w:r>
            <w:r>
              <w:rPr>
                <w:rFonts w:eastAsiaTheme="minorEastAsia"/>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1D061CEE" w14:textId="77777777" w:rsidR="00501192" w:rsidRDefault="00000000">
            <w:pPr>
              <w:pStyle w:val="TAC"/>
              <w:rPr>
                <w:rFonts w:eastAsiaTheme="minorEastAsia"/>
                <w:szCs w:val="18"/>
                <w:lang w:val="en-US" w:eastAsia="zh-CN"/>
              </w:rPr>
            </w:pPr>
            <w:r>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909541" w14:textId="77777777" w:rsidR="00501192" w:rsidRDefault="00000000">
            <w:pPr>
              <w:pStyle w:val="TAC"/>
              <w:rPr>
                <w:rFonts w:eastAsiaTheme="minorEastAsia"/>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A9A54" w14:textId="77777777" w:rsidR="00501192" w:rsidRDefault="00000000">
            <w:pPr>
              <w:pStyle w:val="TAC"/>
              <w:rPr>
                <w:rFonts w:eastAsia="Yu Mincho"/>
                <w:szCs w:val="18"/>
              </w:rPr>
            </w:pPr>
            <w:r>
              <w:rPr>
                <w:rFonts w:eastAsiaTheme="minorEastAsia" w:hint="eastAsia"/>
                <w:szCs w:val="18"/>
                <w:lang w:eastAsia="zh-CN"/>
              </w:rPr>
              <w:t>0</w:t>
            </w:r>
          </w:p>
        </w:tc>
      </w:tr>
      <w:tr w:rsidR="00501192" w14:paraId="7528303D"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6D96BBE7" w14:textId="77777777" w:rsidR="00501192" w:rsidRDefault="0050119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B3845A" w14:textId="77777777" w:rsidR="00501192" w:rsidRDefault="0050119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E95F36" w14:textId="77777777" w:rsidR="00501192" w:rsidRDefault="00000000">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F697C0" w14:textId="77777777" w:rsidR="00501192" w:rsidRDefault="00000000">
            <w:pPr>
              <w:pStyle w:val="TAC"/>
              <w:rPr>
                <w:rFonts w:eastAsiaTheme="minorEastAsia"/>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86144" w14:textId="77777777" w:rsidR="00501192" w:rsidRDefault="00501192">
            <w:pPr>
              <w:pStyle w:val="TAC"/>
              <w:rPr>
                <w:rFonts w:eastAsia="Yu Mincho"/>
                <w:szCs w:val="18"/>
              </w:rPr>
            </w:pPr>
          </w:p>
        </w:tc>
      </w:tr>
      <w:tr w:rsidR="00501192" w14:paraId="46855C27"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21CF7964" w14:textId="77777777" w:rsidR="00501192" w:rsidRDefault="00501192">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F70B417" w14:textId="77777777" w:rsidR="00501192" w:rsidRDefault="00501192">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1B9AA21" w14:textId="77777777" w:rsidR="00501192" w:rsidRDefault="00000000">
            <w:pPr>
              <w:pStyle w:val="TAC"/>
              <w:rPr>
                <w:rFonts w:eastAsiaTheme="minorEastAsia" w:cs="Arial"/>
                <w:kern w:val="2"/>
                <w:szCs w:val="18"/>
                <w:lang w:val="en-US"/>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C06A50" w14:textId="77777777" w:rsidR="00501192" w:rsidRDefault="00000000">
            <w:pPr>
              <w:pStyle w:val="TAC"/>
              <w:rPr>
                <w:rFonts w:eastAsiaTheme="minorEastAsia"/>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B4CFC" w14:textId="77777777" w:rsidR="00501192" w:rsidRDefault="00000000">
            <w:pPr>
              <w:pStyle w:val="TAC"/>
              <w:rPr>
                <w:rFonts w:eastAsiaTheme="minorEastAsia"/>
                <w:szCs w:val="18"/>
                <w:lang w:eastAsia="zh-CN"/>
              </w:rPr>
            </w:pPr>
            <w:r>
              <w:rPr>
                <w:rFonts w:eastAsiaTheme="minorEastAsia" w:hint="eastAsia"/>
                <w:szCs w:val="18"/>
                <w:lang w:val="en-US" w:eastAsia="zh-CN"/>
              </w:rPr>
              <w:t>1</w:t>
            </w:r>
          </w:p>
        </w:tc>
      </w:tr>
      <w:tr w:rsidR="00501192" w14:paraId="17815ABC"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52D20A2" w14:textId="77777777" w:rsidR="00501192" w:rsidRDefault="00501192">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F499FE0" w14:textId="77777777" w:rsidR="00501192" w:rsidRDefault="00501192">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687109E" w14:textId="77777777" w:rsidR="00501192" w:rsidRDefault="00000000">
            <w:pPr>
              <w:pStyle w:val="TAC"/>
              <w:rPr>
                <w:rFonts w:eastAsiaTheme="minorEastAsia" w:cs="Arial"/>
                <w:kern w:val="2"/>
                <w:szCs w:val="18"/>
                <w:lang w:val="en-US"/>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9558BC" w14:textId="77777777" w:rsidR="00501192" w:rsidRDefault="00000000">
            <w:pPr>
              <w:pStyle w:val="TAC"/>
              <w:rPr>
                <w:rFonts w:eastAsiaTheme="minorEastAsia"/>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A0E3F" w14:textId="77777777" w:rsidR="00501192" w:rsidRDefault="00501192">
            <w:pPr>
              <w:pStyle w:val="TAC"/>
              <w:rPr>
                <w:rFonts w:eastAsiaTheme="minorEastAsia"/>
                <w:szCs w:val="18"/>
                <w:lang w:eastAsia="zh-CN"/>
              </w:rPr>
            </w:pPr>
          </w:p>
        </w:tc>
      </w:tr>
      <w:tr w:rsidR="00501192" w14:paraId="18328E0E"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58829B96" w14:textId="77777777" w:rsidR="00501192" w:rsidRDefault="00501192">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597B9A9" w14:textId="77777777" w:rsidR="00501192" w:rsidRDefault="00501192">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8BA5F03" w14:textId="77777777" w:rsidR="00501192" w:rsidRDefault="00000000">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DBCF08" w14:textId="77777777" w:rsidR="00501192" w:rsidRDefault="00000000">
            <w:pPr>
              <w:pStyle w:val="TAC"/>
              <w:rPr>
                <w:rFonts w:eastAsia="SimSun" w:cs="Arial"/>
                <w:szCs w:val="18"/>
                <w:lang w:val="en-US" w:eastAsia="zh-CN" w:bidi="ar"/>
              </w:rPr>
            </w:pPr>
            <w:r>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230AE" w14:textId="77777777" w:rsidR="00501192" w:rsidRDefault="00000000">
            <w:pPr>
              <w:pStyle w:val="TAC"/>
              <w:rPr>
                <w:rFonts w:eastAsiaTheme="minorEastAsia"/>
                <w:szCs w:val="18"/>
                <w:lang w:eastAsia="zh-CN"/>
              </w:rPr>
            </w:pPr>
            <w:r>
              <w:rPr>
                <w:rFonts w:eastAsiaTheme="minorEastAsia"/>
                <w:szCs w:val="18"/>
                <w:lang w:eastAsia="zh-CN"/>
              </w:rPr>
              <w:t>4 and 5</w:t>
            </w:r>
          </w:p>
        </w:tc>
      </w:tr>
      <w:tr w:rsidR="00501192" w14:paraId="5F82D683"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68078E3" w14:textId="77777777" w:rsidR="00501192" w:rsidRDefault="00501192">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A9971" w14:textId="77777777" w:rsidR="00501192" w:rsidRDefault="00501192">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0CD835A" w14:textId="77777777" w:rsidR="00501192" w:rsidRDefault="00000000">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3504D6" w14:textId="77777777" w:rsidR="00501192" w:rsidRDefault="00000000">
            <w:pPr>
              <w:pStyle w:val="TAC"/>
              <w:rPr>
                <w:rFonts w:eastAsia="SimSun"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76A39" w14:textId="77777777" w:rsidR="00501192" w:rsidRDefault="00501192">
            <w:pPr>
              <w:pStyle w:val="TAC"/>
              <w:rPr>
                <w:rFonts w:eastAsiaTheme="minorEastAsia"/>
                <w:szCs w:val="18"/>
                <w:lang w:eastAsia="zh-CN"/>
              </w:rPr>
            </w:pPr>
          </w:p>
        </w:tc>
      </w:tr>
    </w:tbl>
    <w:p w14:paraId="396C3635" w14:textId="77777777" w:rsidR="00501192" w:rsidRDefault="00501192">
      <w:pPr>
        <w:pStyle w:val="TAN"/>
      </w:pPr>
    </w:p>
    <w:p w14:paraId="07686833" w14:textId="77777777" w:rsidR="00501192"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4B7210F1" w14:textId="77777777" w:rsidR="00501192"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7200D207" w14:textId="77777777" w:rsidR="00501192" w:rsidRDefault="00501192">
      <w:pPr>
        <w:pStyle w:val="TAN"/>
        <w:overflowPunct w:val="0"/>
        <w:autoSpaceDE w:val="0"/>
        <w:autoSpaceDN w:val="0"/>
        <w:adjustRightInd w:val="0"/>
      </w:pPr>
    </w:p>
    <w:p w14:paraId="248646A3" w14:textId="77777777" w:rsidR="00501192" w:rsidRDefault="00000000">
      <w:pPr>
        <w:pStyle w:val="Heading3"/>
        <w:numPr>
          <w:ilvl w:val="2"/>
          <w:numId w:val="0"/>
        </w:numPr>
        <w:rPr>
          <w:lang w:eastAsia="zh-CN"/>
        </w:rPr>
      </w:pPr>
      <w:bookmarkStart w:id="144" w:name="_Toc13207"/>
      <w:bookmarkStart w:id="145" w:name="_Toc6858"/>
      <w:bookmarkStart w:id="146" w:name="_Toc9484"/>
      <w:r>
        <w:rPr>
          <w:rFonts w:hint="eastAsia"/>
          <w:lang w:eastAsia="zh-CN"/>
        </w:rPr>
        <w:t>5.5.</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44"/>
      <w:bookmarkEnd w:id="145"/>
      <w:bookmarkEnd w:id="146"/>
      <w:r>
        <w:rPr>
          <w:rFonts w:eastAsia="MS Mincho"/>
          <w:lang w:eastAsia="ja-JP"/>
        </w:rPr>
        <w:t xml:space="preserve"> </w:t>
      </w:r>
    </w:p>
    <w:p w14:paraId="4E50AADD" w14:textId="77777777" w:rsidR="00501192" w:rsidRDefault="00000000">
      <w:pPr>
        <w:pStyle w:val="Heading4"/>
        <w:rPr>
          <w:lang w:eastAsia="zh-CN"/>
        </w:rPr>
      </w:pPr>
      <w:bookmarkStart w:id="147" w:name="_Toc11992"/>
      <w:bookmarkStart w:id="148" w:name="_Toc29785"/>
      <w:bookmarkStart w:id="149" w:name="_Toc23372"/>
      <w:r>
        <w:rPr>
          <w:rFonts w:hint="eastAsia"/>
          <w:lang w:eastAsia="zh-CN"/>
        </w:rPr>
        <w:t>5.5.</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47"/>
      <w:bookmarkEnd w:id="148"/>
      <w:bookmarkEnd w:id="149"/>
    </w:p>
    <w:p w14:paraId="07B7BD5A" w14:textId="77777777" w:rsidR="00501192" w:rsidRDefault="00000000">
      <w:pPr>
        <w:pStyle w:val="TH"/>
        <w:jc w:val="left"/>
        <w:rPr>
          <w:rFonts w:eastAsia="SimSun"/>
          <w:lang w:val="en-US" w:eastAsia="zh-CN"/>
        </w:rPr>
      </w:pPr>
      <w:r>
        <w:rPr>
          <w:rFonts w:ascii="Times New Roman" w:eastAsia="SimSun" w:hAnsi="Times New Roman"/>
          <w:b w:val="0"/>
          <w:lang w:val="en-US" w:eastAsia="zh-CN"/>
        </w:rPr>
        <w:t xml:space="preserve">For PC2, CA_ n41A-n71A has harmonic MSD for UL n71. This section will examine the existing PC3 MSD and propose MSD for PC2 FDD. </w:t>
      </w:r>
    </w:p>
    <w:p w14:paraId="2EE7C9BD" w14:textId="77777777" w:rsidR="00501192" w:rsidRDefault="00000000">
      <w:pPr>
        <w:pStyle w:val="Heading4"/>
        <w:rPr>
          <w:lang w:eastAsia="zh-CN"/>
        </w:rPr>
      </w:pPr>
      <w:bookmarkStart w:id="150" w:name="_Toc19566"/>
      <w:bookmarkStart w:id="151" w:name="_Toc19995"/>
      <w:bookmarkStart w:id="152" w:name="_Toc3968"/>
      <w:r>
        <w:rPr>
          <w:rFonts w:hint="eastAsia"/>
          <w:lang w:eastAsia="zh-CN"/>
        </w:rPr>
        <w:t>5.5.</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150"/>
      <w:bookmarkEnd w:id="151"/>
      <w:bookmarkEnd w:id="152"/>
    </w:p>
    <w:p w14:paraId="0D33194D" w14:textId="77777777" w:rsidR="00501192" w:rsidRDefault="00000000">
      <w:pPr>
        <w:rPr>
          <w:lang w:eastAsia="zh-CN"/>
        </w:rPr>
      </w:pPr>
      <w:r>
        <w:rPr>
          <w:lang w:eastAsia="zh-CN"/>
        </w:rPr>
        <w:t>For CA_n25-n71, this is the configuration and MSD for UL n71 with PC3</w:t>
      </w:r>
    </w:p>
    <w:p w14:paraId="7C5E56F1" w14:textId="77777777" w:rsidR="00501192"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501192" w14:paraId="59BBF60E" w14:textId="77777777">
        <w:trPr>
          <w:trHeight w:val="732"/>
          <w:jc w:val="center"/>
        </w:trPr>
        <w:tc>
          <w:tcPr>
            <w:tcW w:w="930" w:type="dxa"/>
            <w:vMerge w:val="restart"/>
            <w:vAlign w:val="center"/>
          </w:tcPr>
          <w:p w14:paraId="4A3A4FB0" w14:textId="77777777" w:rsidR="00501192" w:rsidRDefault="00000000">
            <w:pPr>
              <w:pStyle w:val="TAH"/>
            </w:pPr>
            <w:r>
              <w:t>UL band</w:t>
            </w:r>
          </w:p>
        </w:tc>
        <w:tc>
          <w:tcPr>
            <w:tcW w:w="766" w:type="dxa"/>
            <w:vMerge w:val="restart"/>
            <w:vAlign w:val="center"/>
          </w:tcPr>
          <w:p w14:paraId="3A1001C2" w14:textId="77777777" w:rsidR="00501192" w:rsidRDefault="00000000">
            <w:pPr>
              <w:pStyle w:val="TAH"/>
            </w:pPr>
            <w:r>
              <w:t>DL band</w:t>
            </w:r>
          </w:p>
        </w:tc>
        <w:tc>
          <w:tcPr>
            <w:tcW w:w="1104" w:type="dxa"/>
            <w:vAlign w:val="center"/>
          </w:tcPr>
          <w:p w14:paraId="13203BC2" w14:textId="77777777" w:rsidR="00501192" w:rsidRDefault="00000000">
            <w:pPr>
              <w:pStyle w:val="TAH"/>
            </w:pPr>
            <w:r>
              <w:t>UL BW</w:t>
            </w:r>
          </w:p>
        </w:tc>
        <w:tc>
          <w:tcPr>
            <w:tcW w:w="1134" w:type="dxa"/>
            <w:vAlign w:val="center"/>
          </w:tcPr>
          <w:p w14:paraId="56A13181" w14:textId="77777777" w:rsidR="00501192" w:rsidRDefault="00000000">
            <w:pPr>
              <w:pStyle w:val="TAH"/>
              <w:rPr>
                <w:lang w:eastAsia="zh-CN"/>
              </w:rPr>
            </w:pPr>
            <w:r>
              <w:rPr>
                <w:lang w:eastAsia="zh-CN"/>
              </w:rPr>
              <w:t>SCS of UL band</w:t>
            </w:r>
          </w:p>
        </w:tc>
        <w:tc>
          <w:tcPr>
            <w:tcW w:w="2068" w:type="dxa"/>
            <w:vAlign w:val="center"/>
          </w:tcPr>
          <w:p w14:paraId="00F50C44" w14:textId="77777777" w:rsidR="00501192" w:rsidRDefault="00000000">
            <w:pPr>
              <w:pStyle w:val="TAH"/>
            </w:pPr>
            <w:r>
              <w:t>UL RB Allocation</w:t>
            </w:r>
          </w:p>
        </w:tc>
        <w:tc>
          <w:tcPr>
            <w:tcW w:w="1128" w:type="dxa"/>
            <w:vAlign w:val="center"/>
          </w:tcPr>
          <w:p w14:paraId="53E43D7B" w14:textId="77777777" w:rsidR="00501192" w:rsidRDefault="00000000">
            <w:pPr>
              <w:pStyle w:val="TAH"/>
            </w:pPr>
            <w:r>
              <w:t>DL BW</w:t>
            </w:r>
          </w:p>
        </w:tc>
        <w:tc>
          <w:tcPr>
            <w:tcW w:w="788" w:type="dxa"/>
            <w:vAlign w:val="center"/>
          </w:tcPr>
          <w:p w14:paraId="76177B09" w14:textId="77777777" w:rsidR="00501192" w:rsidRDefault="00000000">
            <w:pPr>
              <w:pStyle w:val="TAH"/>
            </w:pPr>
            <w:r>
              <w:t>MSD</w:t>
            </w:r>
          </w:p>
        </w:tc>
        <w:tc>
          <w:tcPr>
            <w:tcW w:w="1026" w:type="dxa"/>
            <w:vMerge w:val="restart"/>
            <w:vAlign w:val="center"/>
          </w:tcPr>
          <w:p w14:paraId="7DD80E63" w14:textId="77777777" w:rsidR="00501192" w:rsidRDefault="00000000">
            <w:pPr>
              <w:pStyle w:val="TAH"/>
              <w:rPr>
                <w:lang w:eastAsia="zh-CN"/>
              </w:rPr>
            </w:pPr>
            <w:r>
              <w:rPr>
                <w:lang w:eastAsia="zh-CN"/>
              </w:rPr>
              <w:t>UL/DL fc condition</w:t>
            </w:r>
          </w:p>
        </w:tc>
        <w:tc>
          <w:tcPr>
            <w:tcW w:w="1027" w:type="dxa"/>
            <w:vMerge w:val="restart"/>
            <w:vAlign w:val="center"/>
          </w:tcPr>
          <w:p w14:paraId="64ACF18F" w14:textId="77777777" w:rsidR="00501192" w:rsidRDefault="00000000">
            <w:pPr>
              <w:pStyle w:val="TAH"/>
              <w:rPr>
                <w:lang w:eastAsia="zh-CN"/>
              </w:rPr>
            </w:pPr>
            <w:r>
              <w:rPr>
                <w:lang w:eastAsia="zh-CN"/>
              </w:rPr>
              <w:t>UL/DL harmonic order</w:t>
            </w:r>
          </w:p>
        </w:tc>
      </w:tr>
      <w:tr w:rsidR="00501192" w14:paraId="30A7AE6B" w14:textId="77777777">
        <w:trPr>
          <w:trHeight w:val="492"/>
          <w:jc w:val="center"/>
        </w:trPr>
        <w:tc>
          <w:tcPr>
            <w:tcW w:w="930" w:type="dxa"/>
            <w:vMerge/>
            <w:vAlign w:val="center"/>
          </w:tcPr>
          <w:p w14:paraId="1ADB61A3" w14:textId="77777777" w:rsidR="00501192" w:rsidRDefault="00501192">
            <w:pPr>
              <w:pStyle w:val="TAH"/>
              <w:rPr>
                <w:rFonts w:cs="Arial"/>
                <w:bCs/>
                <w:szCs w:val="18"/>
              </w:rPr>
            </w:pPr>
          </w:p>
        </w:tc>
        <w:tc>
          <w:tcPr>
            <w:tcW w:w="766" w:type="dxa"/>
            <w:vMerge/>
            <w:vAlign w:val="center"/>
          </w:tcPr>
          <w:p w14:paraId="6D3D68ED" w14:textId="77777777" w:rsidR="00501192" w:rsidRDefault="00501192">
            <w:pPr>
              <w:pStyle w:val="TAH"/>
              <w:rPr>
                <w:rFonts w:cs="Arial"/>
                <w:bCs/>
                <w:szCs w:val="18"/>
              </w:rPr>
            </w:pPr>
          </w:p>
        </w:tc>
        <w:tc>
          <w:tcPr>
            <w:tcW w:w="1104" w:type="dxa"/>
            <w:vAlign w:val="center"/>
          </w:tcPr>
          <w:p w14:paraId="67EF4D92" w14:textId="77777777" w:rsidR="00501192" w:rsidRDefault="00000000">
            <w:pPr>
              <w:pStyle w:val="TAH"/>
            </w:pPr>
            <w:r>
              <w:t>(MHz)</w:t>
            </w:r>
          </w:p>
        </w:tc>
        <w:tc>
          <w:tcPr>
            <w:tcW w:w="1134" w:type="dxa"/>
            <w:vAlign w:val="center"/>
          </w:tcPr>
          <w:p w14:paraId="627FD572" w14:textId="77777777" w:rsidR="00501192" w:rsidRDefault="00000000">
            <w:pPr>
              <w:pStyle w:val="TAH"/>
              <w:rPr>
                <w:lang w:eastAsia="zh-CN"/>
              </w:rPr>
            </w:pPr>
            <w:r>
              <w:rPr>
                <w:lang w:eastAsia="zh-CN"/>
              </w:rPr>
              <w:t>(kHz)</w:t>
            </w:r>
          </w:p>
        </w:tc>
        <w:tc>
          <w:tcPr>
            <w:tcW w:w="2068" w:type="dxa"/>
            <w:vAlign w:val="center"/>
          </w:tcPr>
          <w:p w14:paraId="5D2C5678" w14:textId="77777777" w:rsidR="00501192" w:rsidRDefault="00000000">
            <w:pPr>
              <w:pStyle w:val="TAH"/>
            </w:pPr>
            <w:r>
              <w:t>L</w:t>
            </w:r>
            <w:r>
              <w:rPr>
                <w:vertAlign w:val="subscript"/>
              </w:rPr>
              <w:t>CRB</w:t>
            </w:r>
          </w:p>
        </w:tc>
        <w:tc>
          <w:tcPr>
            <w:tcW w:w="1128" w:type="dxa"/>
            <w:vAlign w:val="center"/>
          </w:tcPr>
          <w:p w14:paraId="08FE348E" w14:textId="77777777" w:rsidR="00501192" w:rsidRDefault="00000000">
            <w:pPr>
              <w:pStyle w:val="TAH"/>
            </w:pPr>
            <w:r>
              <w:t>(MHz)</w:t>
            </w:r>
          </w:p>
        </w:tc>
        <w:tc>
          <w:tcPr>
            <w:tcW w:w="788" w:type="dxa"/>
            <w:vAlign w:val="center"/>
          </w:tcPr>
          <w:p w14:paraId="1B32E1D6" w14:textId="77777777" w:rsidR="00501192" w:rsidRDefault="00000000">
            <w:pPr>
              <w:pStyle w:val="TAH"/>
            </w:pPr>
            <w:r>
              <w:t>(dB)</w:t>
            </w:r>
          </w:p>
        </w:tc>
        <w:tc>
          <w:tcPr>
            <w:tcW w:w="1026" w:type="dxa"/>
            <w:vMerge/>
            <w:vAlign w:val="center"/>
          </w:tcPr>
          <w:p w14:paraId="0A0E95B4" w14:textId="77777777" w:rsidR="00501192" w:rsidRDefault="00501192">
            <w:pPr>
              <w:spacing w:after="0"/>
              <w:rPr>
                <w:rFonts w:ascii="Arial" w:hAnsi="Arial" w:cs="Arial"/>
                <w:b/>
                <w:bCs/>
                <w:sz w:val="18"/>
                <w:szCs w:val="18"/>
                <w:lang w:eastAsia="zh-CN"/>
              </w:rPr>
            </w:pPr>
          </w:p>
        </w:tc>
        <w:tc>
          <w:tcPr>
            <w:tcW w:w="1027" w:type="dxa"/>
            <w:vMerge/>
            <w:vAlign w:val="center"/>
          </w:tcPr>
          <w:p w14:paraId="6C91CE63" w14:textId="77777777" w:rsidR="00501192" w:rsidRDefault="00501192">
            <w:pPr>
              <w:spacing w:after="0"/>
              <w:rPr>
                <w:rFonts w:ascii="Arial" w:hAnsi="Arial" w:cs="Arial"/>
                <w:b/>
                <w:bCs/>
                <w:sz w:val="18"/>
                <w:szCs w:val="18"/>
                <w:lang w:eastAsia="zh-CN"/>
              </w:rPr>
            </w:pPr>
          </w:p>
        </w:tc>
      </w:tr>
      <w:tr w:rsidR="00501192" w14:paraId="5FCB9717" w14:textId="77777777">
        <w:trPr>
          <w:trHeight w:val="300"/>
          <w:jc w:val="center"/>
        </w:trPr>
        <w:tc>
          <w:tcPr>
            <w:tcW w:w="930" w:type="dxa"/>
            <w:vAlign w:val="center"/>
          </w:tcPr>
          <w:p w14:paraId="2BDAFB7D" w14:textId="77777777" w:rsidR="00501192" w:rsidRDefault="00000000">
            <w:pPr>
              <w:pStyle w:val="TAC"/>
              <w:rPr>
                <w:lang w:eastAsia="zh-CN"/>
              </w:rPr>
            </w:pPr>
            <w:r>
              <w:rPr>
                <w:rFonts w:hint="eastAsia"/>
                <w:lang w:eastAsia="zh-CN"/>
              </w:rPr>
              <w:t>n</w:t>
            </w:r>
            <w:r>
              <w:rPr>
                <w:lang w:eastAsia="zh-CN"/>
              </w:rPr>
              <w:t>71</w:t>
            </w:r>
          </w:p>
        </w:tc>
        <w:tc>
          <w:tcPr>
            <w:tcW w:w="766" w:type="dxa"/>
            <w:vAlign w:val="center"/>
          </w:tcPr>
          <w:p w14:paraId="0AEEC23B" w14:textId="77777777" w:rsidR="00501192" w:rsidRDefault="00000000">
            <w:pPr>
              <w:pStyle w:val="TAC"/>
              <w:rPr>
                <w:lang w:eastAsia="zh-CN"/>
              </w:rPr>
            </w:pPr>
            <w:r>
              <w:rPr>
                <w:rFonts w:hint="eastAsia"/>
                <w:lang w:eastAsia="zh-CN"/>
              </w:rPr>
              <w:t>n</w:t>
            </w:r>
            <w:r>
              <w:rPr>
                <w:lang w:eastAsia="zh-CN"/>
              </w:rPr>
              <w:t>41</w:t>
            </w:r>
          </w:p>
        </w:tc>
        <w:tc>
          <w:tcPr>
            <w:tcW w:w="1104" w:type="dxa"/>
            <w:noWrap/>
            <w:vAlign w:val="center"/>
          </w:tcPr>
          <w:p w14:paraId="049E006B" w14:textId="77777777" w:rsidR="00501192" w:rsidRDefault="00000000">
            <w:pPr>
              <w:pStyle w:val="TAC"/>
              <w:rPr>
                <w:bCs/>
                <w:lang w:eastAsia="zh-CN"/>
              </w:rPr>
            </w:pPr>
            <w:r>
              <w:rPr>
                <w:bCs/>
                <w:lang w:eastAsia="zh-CN"/>
              </w:rPr>
              <w:t>5</w:t>
            </w:r>
          </w:p>
        </w:tc>
        <w:tc>
          <w:tcPr>
            <w:tcW w:w="1134" w:type="dxa"/>
            <w:vAlign w:val="center"/>
          </w:tcPr>
          <w:p w14:paraId="3C82B814" w14:textId="77777777" w:rsidR="00501192" w:rsidRDefault="00000000">
            <w:pPr>
              <w:pStyle w:val="TAC"/>
              <w:rPr>
                <w:bCs/>
                <w:lang w:eastAsia="zh-CN"/>
              </w:rPr>
            </w:pPr>
            <w:r>
              <w:rPr>
                <w:bCs/>
                <w:lang w:eastAsia="zh-CN"/>
              </w:rPr>
              <w:t>15</w:t>
            </w:r>
          </w:p>
        </w:tc>
        <w:tc>
          <w:tcPr>
            <w:tcW w:w="2068" w:type="dxa"/>
            <w:noWrap/>
            <w:vAlign w:val="center"/>
          </w:tcPr>
          <w:p w14:paraId="7DDC9B5F" w14:textId="77777777" w:rsidR="00501192" w:rsidRDefault="00000000">
            <w:pPr>
              <w:pStyle w:val="TAC"/>
              <w:rPr>
                <w:bCs/>
                <w:lang w:eastAsia="zh-CN"/>
              </w:rPr>
            </w:pPr>
            <w:r>
              <w:rPr>
                <w:bCs/>
                <w:lang w:eastAsia="zh-CN"/>
              </w:rPr>
              <w:t>16 (RBstart=0)</w:t>
            </w:r>
          </w:p>
        </w:tc>
        <w:tc>
          <w:tcPr>
            <w:tcW w:w="1128" w:type="dxa"/>
            <w:noWrap/>
            <w:vAlign w:val="center"/>
          </w:tcPr>
          <w:p w14:paraId="13418FFD" w14:textId="77777777" w:rsidR="00501192" w:rsidRDefault="00000000">
            <w:pPr>
              <w:pStyle w:val="TAC"/>
              <w:rPr>
                <w:lang w:eastAsia="zh-CN"/>
              </w:rPr>
            </w:pPr>
            <w:r>
              <w:rPr>
                <w:lang w:eastAsia="zh-CN"/>
              </w:rPr>
              <w:t>10</w:t>
            </w:r>
          </w:p>
        </w:tc>
        <w:tc>
          <w:tcPr>
            <w:tcW w:w="788" w:type="dxa"/>
            <w:noWrap/>
            <w:vAlign w:val="center"/>
          </w:tcPr>
          <w:p w14:paraId="553D95C8" w14:textId="77777777" w:rsidR="00501192" w:rsidRDefault="00000000">
            <w:pPr>
              <w:pStyle w:val="TAC"/>
              <w:rPr>
                <w:bCs/>
                <w:lang w:eastAsia="zh-CN"/>
              </w:rPr>
            </w:pPr>
            <w:r>
              <w:rPr>
                <w:bCs/>
                <w:lang w:eastAsia="zh-CN"/>
              </w:rPr>
              <w:t>10.8</w:t>
            </w:r>
          </w:p>
        </w:tc>
        <w:tc>
          <w:tcPr>
            <w:tcW w:w="1026" w:type="dxa"/>
            <w:vAlign w:val="center"/>
          </w:tcPr>
          <w:p w14:paraId="36A7EE53" w14:textId="77777777" w:rsidR="00501192" w:rsidRDefault="00000000">
            <w:pPr>
              <w:pStyle w:val="TAC"/>
              <w:rPr>
                <w:bCs/>
                <w:lang w:eastAsia="zh-CN"/>
              </w:rPr>
            </w:pPr>
            <w:r>
              <w:rPr>
                <w:bCs/>
                <w:lang w:eastAsia="zh-CN"/>
              </w:rPr>
              <w:t>NOTE 4</w:t>
            </w:r>
          </w:p>
        </w:tc>
        <w:tc>
          <w:tcPr>
            <w:tcW w:w="1027" w:type="dxa"/>
            <w:vAlign w:val="center"/>
          </w:tcPr>
          <w:p w14:paraId="636EC9BB" w14:textId="77777777" w:rsidR="00501192" w:rsidRDefault="00000000">
            <w:pPr>
              <w:pStyle w:val="TAC"/>
              <w:rPr>
                <w:bCs/>
                <w:lang w:eastAsia="zh-CN"/>
              </w:rPr>
            </w:pPr>
            <w:r>
              <w:rPr>
                <w:bCs/>
                <w:lang w:eastAsia="zh-CN"/>
              </w:rPr>
              <w:t>UL4/DL1</w:t>
            </w:r>
          </w:p>
          <w:p w14:paraId="2C3DF422" w14:textId="77777777" w:rsidR="00501192" w:rsidRDefault="00000000">
            <w:pPr>
              <w:pStyle w:val="TAC"/>
              <w:rPr>
                <w:bCs/>
                <w:lang w:eastAsia="zh-CN"/>
              </w:rPr>
            </w:pPr>
            <w:r>
              <w:rPr>
                <w:bCs/>
                <w:lang w:eastAsia="zh-CN"/>
              </w:rPr>
              <w:t>direct-hit</w:t>
            </w:r>
          </w:p>
        </w:tc>
      </w:tr>
      <w:tr w:rsidR="00501192" w14:paraId="18548C16" w14:textId="77777777">
        <w:trPr>
          <w:trHeight w:val="300"/>
          <w:jc w:val="center"/>
        </w:trPr>
        <w:tc>
          <w:tcPr>
            <w:tcW w:w="930" w:type="dxa"/>
            <w:vAlign w:val="center"/>
          </w:tcPr>
          <w:p w14:paraId="207025EC" w14:textId="77777777" w:rsidR="00501192" w:rsidRDefault="00000000">
            <w:pPr>
              <w:pStyle w:val="TAC"/>
              <w:rPr>
                <w:lang w:eastAsia="zh-CN"/>
              </w:rPr>
            </w:pPr>
            <w:r>
              <w:rPr>
                <w:rFonts w:hint="eastAsia"/>
                <w:lang w:eastAsia="zh-CN"/>
              </w:rPr>
              <w:t>n</w:t>
            </w:r>
            <w:r>
              <w:rPr>
                <w:lang w:eastAsia="zh-CN"/>
              </w:rPr>
              <w:t>71</w:t>
            </w:r>
          </w:p>
        </w:tc>
        <w:tc>
          <w:tcPr>
            <w:tcW w:w="766" w:type="dxa"/>
            <w:vAlign w:val="center"/>
          </w:tcPr>
          <w:p w14:paraId="096B9D0A" w14:textId="77777777" w:rsidR="00501192" w:rsidRDefault="00000000">
            <w:pPr>
              <w:pStyle w:val="TAC"/>
              <w:rPr>
                <w:lang w:eastAsia="zh-CN"/>
              </w:rPr>
            </w:pPr>
            <w:r>
              <w:rPr>
                <w:rFonts w:hint="eastAsia"/>
                <w:lang w:eastAsia="zh-CN"/>
              </w:rPr>
              <w:t>n</w:t>
            </w:r>
            <w:r>
              <w:rPr>
                <w:lang w:eastAsia="zh-CN"/>
              </w:rPr>
              <w:t>41</w:t>
            </w:r>
          </w:p>
        </w:tc>
        <w:tc>
          <w:tcPr>
            <w:tcW w:w="1104" w:type="dxa"/>
            <w:noWrap/>
            <w:vAlign w:val="center"/>
          </w:tcPr>
          <w:p w14:paraId="007434FF" w14:textId="77777777" w:rsidR="00501192" w:rsidRDefault="00000000">
            <w:pPr>
              <w:pStyle w:val="TAC"/>
              <w:rPr>
                <w:bCs/>
                <w:lang w:eastAsia="zh-CN"/>
              </w:rPr>
            </w:pPr>
            <w:r>
              <w:rPr>
                <w:bCs/>
                <w:lang w:eastAsia="zh-CN"/>
              </w:rPr>
              <w:t>5</w:t>
            </w:r>
          </w:p>
        </w:tc>
        <w:tc>
          <w:tcPr>
            <w:tcW w:w="1134" w:type="dxa"/>
            <w:vAlign w:val="center"/>
          </w:tcPr>
          <w:p w14:paraId="0521BC22" w14:textId="77777777" w:rsidR="00501192" w:rsidRDefault="00000000">
            <w:pPr>
              <w:pStyle w:val="TAC"/>
              <w:rPr>
                <w:bCs/>
                <w:lang w:eastAsia="zh-CN"/>
              </w:rPr>
            </w:pPr>
            <w:r>
              <w:rPr>
                <w:bCs/>
                <w:lang w:eastAsia="zh-CN"/>
              </w:rPr>
              <w:t>15</w:t>
            </w:r>
          </w:p>
        </w:tc>
        <w:tc>
          <w:tcPr>
            <w:tcW w:w="2068" w:type="dxa"/>
            <w:noWrap/>
            <w:vAlign w:val="center"/>
          </w:tcPr>
          <w:p w14:paraId="7A3B1F3E" w14:textId="77777777" w:rsidR="00501192" w:rsidRDefault="00000000">
            <w:pPr>
              <w:pStyle w:val="TAC"/>
              <w:rPr>
                <w:bCs/>
                <w:lang w:eastAsia="zh-CN"/>
              </w:rPr>
            </w:pPr>
            <w:r>
              <w:rPr>
                <w:bCs/>
                <w:lang w:eastAsia="zh-CN"/>
              </w:rPr>
              <w:t>25 (RBstart=0)</w:t>
            </w:r>
          </w:p>
        </w:tc>
        <w:tc>
          <w:tcPr>
            <w:tcW w:w="1128" w:type="dxa"/>
            <w:noWrap/>
            <w:vAlign w:val="center"/>
          </w:tcPr>
          <w:p w14:paraId="492A9061" w14:textId="77777777" w:rsidR="00501192" w:rsidRDefault="00000000">
            <w:pPr>
              <w:pStyle w:val="TAC"/>
              <w:rPr>
                <w:lang w:eastAsia="zh-CN"/>
              </w:rPr>
            </w:pPr>
            <w:r>
              <w:rPr>
                <w:lang w:eastAsia="zh-CN"/>
              </w:rPr>
              <w:t>100</w:t>
            </w:r>
          </w:p>
        </w:tc>
        <w:tc>
          <w:tcPr>
            <w:tcW w:w="788" w:type="dxa"/>
            <w:noWrap/>
            <w:vAlign w:val="center"/>
          </w:tcPr>
          <w:p w14:paraId="00F1C7C3" w14:textId="77777777" w:rsidR="00501192" w:rsidRDefault="00000000">
            <w:pPr>
              <w:pStyle w:val="TAC"/>
              <w:rPr>
                <w:bCs/>
                <w:lang w:eastAsia="zh-CN"/>
              </w:rPr>
            </w:pPr>
            <w:r>
              <w:rPr>
                <w:bCs/>
                <w:lang w:eastAsia="zh-CN"/>
              </w:rPr>
              <w:t>1.4</w:t>
            </w:r>
          </w:p>
        </w:tc>
        <w:tc>
          <w:tcPr>
            <w:tcW w:w="1026" w:type="dxa"/>
            <w:vAlign w:val="center"/>
          </w:tcPr>
          <w:p w14:paraId="5689343E" w14:textId="77777777" w:rsidR="00501192" w:rsidRDefault="00000000">
            <w:pPr>
              <w:pStyle w:val="TAC"/>
              <w:rPr>
                <w:bCs/>
                <w:lang w:eastAsia="zh-CN"/>
              </w:rPr>
            </w:pPr>
            <w:r>
              <w:rPr>
                <w:bCs/>
                <w:lang w:eastAsia="zh-CN"/>
              </w:rPr>
              <w:t>NOTE 4</w:t>
            </w:r>
          </w:p>
        </w:tc>
        <w:tc>
          <w:tcPr>
            <w:tcW w:w="1027" w:type="dxa"/>
            <w:vAlign w:val="center"/>
          </w:tcPr>
          <w:p w14:paraId="68A61566" w14:textId="77777777" w:rsidR="00501192" w:rsidRDefault="00000000">
            <w:pPr>
              <w:pStyle w:val="TAC"/>
              <w:rPr>
                <w:bCs/>
                <w:lang w:eastAsia="zh-CN"/>
              </w:rPr>
            </w:pPr>
            <w:r>
              <w:rPr>
                <w:bCs/>
                <w:lang w:eastAsia="zh-CN"/>
              </w:rPr>
              <w:t>UL4/DL1</w:t>
            </w:r>
          </w:p>
          <w:p w14:paraId="468FDE6B" w14:textId="77777777" w:rsidR="00501192" w:rsidRDefault="00000000">
            <w:pPr>
              <w:pStyle w:val="TAC"/>
              <w:rPr>
                <w:bCs/>
                <w:lang w:eastAsia="zh-CN"/>
              </w:rPr>
            </w:pPr>
            <w:r>
              <w:rPr>
                <w:bCs/>
                <w:lang w:eastAsia="zh-CN"/>
              </w:rPr>
              <w:t>direct-hit</w:t>
            </w:r>
          </w:p>
        </w:tc>
      </w:tr>
    </w:tbl>
    <w:p w14:paraId="7E8ED9F7" w14:textId="77777777" w:rsidR="00501192" w:rsidRDefault="00501192">
      <w:pPr>
        <w:rPr>
          <w:lang w:eastAsia="zh-CN"/>
        </w:rPr>
      </w:pPr>
    </w:p>
    <w:p w14:paraId="494CDEDA" w14:textId="77777777" w:rsidR="00501192"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 For our other PC2 and PC1.5 MSD analysis we have been using the following approach:</w:t>
      </w:r>
    </w:p>
    <w:p w14:paraId="250E306E" w14:textId="77777777" w:rsidR="00501192"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2C64C0A2" w14:textId="77777777" w:rsidR="00501192" w:rsidRDefault="00000000">
      <w:pPr>
        <w:spacing w:after="0"/>
        <w:rPr>
          <w:rFonts w:eastAsia="Calibri"/>
          <w:lang w:val="en-US"/>
        </w:rPr>
      </w:pPr>
      <w:r>
        <w:rPr>
          <w:noProof/>
        </w:rPr>
        <w:drawing>
          <wp:inline distT="0" distB="0" distL="0" distR="0" wp14:anchorId="46C39BE8" wp14:editId="5CC9ED3A">
            <wp:extent cx="3556000" cy="381000"/>
            <wp:effectExtent l="0" t="0" r="6350" b="0"/>
            <wp:docPr id="2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05611865"/>
                    <pic:cNvPicPr>
                      <a:picLocks noChangeAspect="1" noChangeArrowheads="1"/>
                    </pic:cNvPicPr>
                  </pic:nvPicPr>
                  <pic:blipFill>
                    <a:blip r:embed="rId34"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303EC412" w14:textId="77777777" w:rsidR="00501192" w:rsidRDefault="00000000">
      <w:pPr>
        <w:spacing w:after="0"/>
        <w:rPr>
          <w:rFonts w:eastAsia="Calibri"/>
          <w:lang w:val="en-US"/>
        </w:rPr>
      </w:pPr>
      <w:r>
        <w:rPr>
          <w:rFonts w:eastAsia="Calibri"/>
          <w:lang w:val="en-US"/>
        </w:rPr>
        <w:t>then we have:</w:t>
      </w:r>
    </w:p>
    <w:p w14:paraId="72F4A95F" w14:textId="77777777" w:rsidR="00501192" w:rsidRDefault="00501192">
      <w:pPr>
        <w:spacing w:after="0"/>
        <w:rPr>
          <w:rFonts w:eastAsia="Calibri"/>
          <w:lang w:val="en-US"/>
        </w:rPr>
      </w:pPr>
    </w:p>
    <w:p w14:paraId="2F12A29D" w14:textId="77777777" w:rsidR="00501192" w:rsidRDefault="00000000">
      <w:pPr>
        <w:spacing w:after="0"/>
        <w:rPr>
          <w:rFonts w:eastAsia="Calibri"/>
          <w:lang w:val="en-US"/>
        </w:rPr>
      </w:pPr>
      <w:r>
        <w:rPr>
          <w:rFonts w:eastAsia="Calibri"/>
          <w:lang w:val="en-US"/>
        </w:rPr>
        <w:lastRenderedPageBreak/>
        <w:t xml:space="preserve"> </w:t>
      </w:r>
      <w:r>
        <w:rPr>
          <w:rFonts w:ascii="Calibri" w:eastAsia="Calibri" w:hAnsi="Calibri" w:cs="Calibri"/>
          <w:noProof/>
          <w:sz w:val="22"/>
          <w:szCs w:val="22"/>
          <w:lang w:val="en-US"/>
        </w:rPr>
        <w:drawing>
          <wp:inline distT="0" distB="0" distL="0" distR="0" wp14:anchorId="2B038DDE" wp14:editId="1ED497A2">
            <wp:extent cx="1346200" cy="323850"/>
            <wp:effectExtent l="0" t="0" r="6350" b="0"/>
            <wp:docPr id="2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78F539AC" w14:textId="77777777" w:rsidR="00501192" w:rsidRDefault="00501192">
      <w:pPr>
        <w:spacing w:after="0"/>
        <w:rPr>
          <w:rFonts w:ascii="Calibri" w:eastAsia="Calibri" w:hAnsi="Calibri" w:cs="Calibri"/>
          <w:sz w:val="22"/>
          <w:szCs w:val="22"/>
          <w:lang w:val="en-US"/>
        </w:rPr>
      </w:pPr>
    </w:p>
    <w:p w14:paraId="72B2771D" w14:textId="77777777" w:rsidR="00501192"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439088A6" w14:textId="77777777" w:rsidR="00501192" w:rsidRDefault="00000000">
      <w:pPr>
        <w:rPr>
          <w:iCs/>
          <w:lang w:eastAsia="zh-CN"/>
        </w:rPr>
      </w:pPr>
      <w:r>
        <w:rPr>
          <w:noProof/>
        </w:rPr>
        <w:drawing>
          <wp:inline distT="0" distB="0" distL="0" distR="0" wp14:anchorId="67041873" wp14:editId="23A8D3DD">
            <wp:extent cx="2686050" cy="393700"/>
            <wp:effectExtent l="0" t="0" r="0" b="6350"/>
            <wp:docPr id="2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766047639" descr="A picture containing logo&#10;&#10;Description automatically generated"/>
                    <pic:cNvPicPr>
                      <a:picLocks noChangeAspect="1" noChangeArrowheads="1"/>
                    </pic:cNvPicPr>
                  </pic:nvPicPr>
                  <pic:blipFill>
                    <a:blip r:embed="rId35"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1AD71E8D" w14:textId="77777777" w:rsidR="00501192" w:rsidRDefault="00000000">
      <w:pPr>
        <w:rPr>
          <w:iCs/>
          <w:lang w:eastAsia="zh-CN"/>
        </w:rPr>
      </w:pPr>
      <w:r>
        <w:rPr>
          <w:noProof/>
        </w:rPr>
        <w:drawing>
          <wp:inline distT="0" distB="0" distL="0" distR="0" wp14:anchorId="3D106D35" wp14:editId="51DCEE25">
            <wp:extent cx="2038350" cy="381000"/>
            <wp:effectExtent l="0" t="0" r="0" b="0"/>
            <wp:docPr id="2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563806702" descr="A picture containing control panel&#10;&#10;Description automatically generated"/>
                    <pic:cNvPicPr>
                      <a:picLocks noChangeAspect="1" noChangeArrowheads="1"/>
                    </pic:cNvPicPr>
                  </pic:nvPicPr>
                  <pic:blipFill>
                    <a:blip r:embed="rId36"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49BBBD52" w14:textId="77777777" w:rsidR="00501192" w:rsidRDefault="00000000">
      <w:pPr>
        <w:rPr>
          <w:iCs/>
          <w:lang w:eastAsia="zh-CN"/>
        </w:rPr>
      </w:pPr>
      <w:r>
        <w:rPr>
          <w:noProof/>
        </w:rPr>
        <w:drawing>
          <wp:inline distT="0" distB="0" distL="0" distR="0" wp14:anchorId="6CEB00B7" wp14:editId="18DC2DFC">
            <wp:extent cx="2527300" cy="247650"/>
            <wp:effectExtent l="0" t="0" r="6350" b="0"/>
            <wp:docPr id="2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425AD22C" w14:textId="77777777" w:rsidR="00501192" w:rsidRDefault="00000000">
      <w:pPr>
        <w:rPr>
          <w:iCs/>
          <w:lang w:eastAsia="zh-CN"/>
        </w:rPr>
      </w:pPr>
      <w:r>
        <w:rPr>
          <w:iCs/>
          <w:lang w:eastAsia="zh-CN"/>
        </w:rPr>
        <w:t>Using that approach, the following is proposed as a the PC2 MSD:</w:t>
      </w:r>
    </w:p>
    <w:p w14:paraId="313DC497" w14:textId="77777777" w:rsidR="00501192"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501192" w14:paraId="6CFE4B2C" w14:textId="77777777">
        <w:trPr>
          <w:trHeight w:val="732"/>
          <w:jc w:val="center"/>
        </w:trPr>
        <w:tc>
          <w:tcPr>
            <w:tcW w:w="659" w:type="dxa"/>
            <w:vMerge w:val="restart"/>
            <w:vAlign w:val="center"/>
          </w:tcPr>
          <w:p w14:paraId="29ABB032" w14:textId="77777777" w:rsidR="00501192" w:rsidRDefault="00000000">
            <w:pPr>
              <w:pStyle w:val="TAH"/>
            </w:pPr>
            <w:r>
              <w:t>UL band</w:t>
            </w:r>
          </w:p>
        </w:tc>
        <w:tc>
          <w:tcPr>
            <w:tcW w:w="874" w:type="dxa"/>
            <w:vMerge w:val="restart"/>
            <w:vAlign w:val="center"/>
          </w:tcPr>
          <w:p w14:paraId="3A9331C0" w14:textId="77777777" w:rsidR="00501192" w:rsidRDefault="00000000">
            <w:pPr>
              <w:pStyle w:val="TAH"/>
            </w:pPr>
            <w:r>
              <w:t>DL band</w:t>
            </w:r>
          </w:p>
        </w:tc>
        <w:tc>
          <w:tcPr>
            <w:tcW w:w="1104" w:type="dxa"/>
            <w:vAlign w:val="center"/>
          </w:tcPr>
          <w:p w14:paraId="3BE86672" w14:textId="77777777" w:rsidR="00501192" w:rsidRDefault="00000000">
            <w:pPr>
              <w:pStyle w:val="TAH"/>
            </w:pPr>
            <w:r>
              <w:t>UL BW</w:t>
            </w:r>
          </w:p>
        </w:tc>
        <w:tc>
          <w:tcPr>
            <w:tcW w:w="999" w:type="dxa"/>
            <w:vAlign w:val="center"/>
          </w:tcPr>
          <w:p w14:paraId="5DAEF921" w14:textId="77777777" w:rsidR="00501192" w:rsidRDefault="00000000">
            <w:pPr>
              <w:pStyle w:val="TAH"/>
              <w:rPr>
                <w:lang w:eastAsia="zh-CN"/>
              </w:rPr>
            </w:pPr>
            <w:r>
              <w:rPr>
                <w:lang w:eastAsia="zh-CN"/>
              </w:rPr>
              <w:t>SCS of UL band</w:t>
            </w:r>
          </w:p>
        </w:tc>
        <w:tc>
          <w:tcPr>
            <w:tcW w:w="2069" w:type="dxa"/>
            <w:vAlign w:val="center"/>
          </w:tcPr>
          <w:p w14:paraId="1C985F67" w14:textId="77777777" w:rsidR="00501192" w:rsidRDefault="00000000">
            <w:pPr>
              <w:pStyle w:val="TAH"/>
            </w:pPr>
            <w:r>
              <w:t>UL RB Allocation</w:t>
            </w:r>
          </w:p>
        </w:tc>
        <w:tc>
          <w:tcPr>
            <w:tcW w:w="1128" w:type="dxa"/>
            <w:vAlign w:val="center"/>
          </w:tcPr>
          <w:p w14:paraId="1C90A1ED" w14:textId="77777777" w:rsidR="00501192" w:rsidRDefault="00000000">
            <w:pPr>
              <w:pStyle w:val="TAH"/>
            </w:pPr>
            <w:r>
              <w:t>DL BW</w:t>
            </w:r>
          </w:p>
        </w:tc>
        <w:tc>
          <w:tcPr>
            <w:tcW w:w="1176" w:type="dxa"/>
            <w:vAlign w:val="center"/>
          </w:tcPr>
          <w:p w14:paraId="73A0BAB7" w14:textId="77777777" w:rsidR="00501192" w:rsidRDefault="00000000">
            <w:pPr>
              <w:pStyle w:val="TAH"/>
            </w:pPr>
            <w:r>
              <w:t>MSD</w:t>
            </w:r>
          </w:p>
        </w:tc>
        <w:tc>
          <w:tcPr>
            <w:tcW w:w="1026" w:type="dxa"/>
            <w:vMerge w:val="restart"/>
            <w:vAlign w:val="center"/>
          </w:tcPr>
          <w:p w14:paraId="7827F277" w14:textId="77777777" w:rsidR="00501192" w:rsidRDefault="00000000">
            <w:pPr>
              <w:pStyle w:val="TAH"/>
              <w:rPr>
                <w:lang w:eastAsia="zh-CN"/>
              </w:rPr>
            </w:pPr>
            <w:r>
              <w:rPr>
                <w:lang w:eastAsia="zh-CN"/>
              </w:rPr>
              <w:t>UL/DL fc condition</w:t>
            </w:r>
          </w:p>
        </w:tc>
        <w:tc>
          <w:tcPr>
            <w:tcW w:w="1049" w:type="dxa"/>
            <w:vMerge w:val="restart"/>
            <w:vAlign w:val="center"/>
          </w:tcPr>
          <w:p w14:paraId="2F8DC654" w14:textId="77777777" w:rsidR="00501192" w:rsidRDefault="00000000">
            <w:pPr>
              <w:pStyle w:val="TAH"/>
              <w:rPr>
                <w:lang w:eastAsia="zh-CN"/>
              </w:rPr>
            </w:pPr>
            <w:r>
              <w:rPr>
                <w:lang w:eastAsia="zh-CN"/>
              </w:rPr>
              <w:t>UL/DL harmonic order</w:t>
            </w:r>
          </w:p>
        </w:tc>
      </w:tr>
      <w:tr w:rsidR="00501192" w14:paraId="7442B416" w14:textId="77777777">
        <w:trPr>
          <w:trHeight w:val="492"/>
          <w:jc w:val="center"/>
        </w:trPr>
        <w:tc>
          <w:tcPr>
            <w:tcW w:w="659" w:type="dxa"/>
            <w:vMerge/>
            <w:vAlign w:val="center"/>
          </w:tcPr>
          <w:p w14:paraId="7296BBD6" w14:textId="77777777" w:rsidR="00501192" w:rsidRDefault="00501192">
            <w:pPr>
              <w:pStyle w:val="TAH"/>
              <w:rPr>
                <w:rFonts w:cs="Arial"/>
                <w:bCs/>
                <w:szCs w:val="18"/>
              </w:rPr>
            </w:pPr>
          </w:p>
        </w:tc>
        <w:tc>
          <w:tcPr>
            <w:tcW w:w="874" w:type="dxa"/>
            <w:vMerge/>
            <w:vAlign w:val="center"/>
          </w:tcPr>
          <w:p w14:paraId="1BB0ED77" w14:textId="77777777" w:rsidR="00501192" w:rsidRDefault="00501192">
            <w:pPr>
              <w:pStyle w:val="TAH"/>
              <w:rPr>
                <w:rFonts w:cs="Arial"/>
                <w:bCs/>
                <w:szCs w:val="18"/>
              </w:rPr>
            </w:pPr>
          </w:p>
        </w:tc>
        <w:tc>
          <w:tcPr>
            <w:tcW w:w="1104" w:type="dxa"/>
            <w:vAlign w:val="center"/>
          </w:tcPr>
          <w:p w14:paraId="6D92B748" w14:textId="77777777" w:rsidR="00501192" w:rsidRDefault="00000000">
            <w:pPr>
              <w:pStyle w:val="TAH"/>
            </w:pPr>
            <w:r>
              <w:t>(MHz)</w:t>
            </w:r>
          </w:p>
        </w:tc>
        <w:tc>
          <w:tcPr>
            <w:tcW w:w="999" w:type="dxa"/>
            <w:vAlign w:val="center"/>
          </w:tcPr>
          <w:p w14:paraId="308E492E" w14:textId="77777777" w:rsidR="00501192" w:rsidRDefault="00000000">
            <w:pPr>
              <w:pStyle w:val="TAH"/>
              <w:rPr>
                <w:lang w:eastAsia="zh-CN"/>
              </w:rPr>
            </w:pPr>
            <w:r>
              <w:rPr>
                <w:lang w:eastAsia="zh-CN"/>
              </w:rPr>
              <w:t>(kHz)</w:t>
            </w:r>
          </w:p>
        </w:tc>
        <w:tc>
          <w:tcPr>
            <w:tcW w:w="2069" w:type="dxa"/>
            <w:vAlign w:val="center"/>
          </w:tcPr>
          <w:p w14:paraId="5D9A45A5" w14:textId="77777777" w:rsidR="00501192" w:rsidRDefault="00000000">
            <w:pPr>
              <w:pStyle w:val="TAH"/>
            </w:pPr>
            <w:r>
              <w:t>L</w:t>
            </w:r>
            <w:r>
              <w:rPr>
                <w:vertAlign w:val="subscript"/>
              </w:rPr>
              <w:t>CRB</w:t>
            </w:r>
          </w:p>
        </w:tc>
        <w:tc>
          <w:tcPr>
            <w:tcW w:w="1128" w:type="dxa"/>
            <w:vAlign w:val="center"/>
          </w:tcPr>
          <w:p w14:paraId="026EC647" w14:textId="77777777" w:rsidR="00501192" w:rsidRDefault="00000000">
            <w:pPr>
              <w:pStyle w:val="TAH"/>
            </w:pPr>
            <w:r>
              <w:t>(MHz)</w:t>
            </w:r>
          </w:p>
        </w:tc>
        <w:tc>
          <w:tcPr>
            <w:tcW w:w="1176" w:type="dxa"/>
            <w:vAlign w:val="center"/>
          </w:tcPr>
          <w:p w14:paraId="6EB94484" w14:textId="77777777" w:rsidR="00501192" w:rsidRDefault="00000000">
            <w:pPr>
              <w:pStyle w:val="TAH"/>
            </w:pPr>
            <w:r>
              <w:t>(dB)</w:t>
            </w:r>
          </w:p>
        </w:tc>
        <w:tc>
          <w:tcPr>
            <w:tcW w:w="1026" w:type="dxa"/>
            <w:vMerge/>
            <w:vAlign w:val="center"/>
          </w:tcPr>
          <w:p w14:paraId="54867B08" w14:textId="77777777" w:rsidR="00501192" w:rsidRDefault="00501192">
            <w:pPr>
              <w:spacing w:after="0"/>
              <w:rPr>
                <w:rFonts w:ascii="Arial" w:hAnsi="Arial" w:cs="Arial"/>
                <w:b/>
                <w:bCs/>
                <w:sz w:val="18"/>
                <w:szCs w:val="18"/>
                <w:lang w:eastAsia="zh-CN"/>
              </w:rPr>
            </w:pPr>
          </w:p>
        </w:tc>
        <w:tc>
          <w:tcPr>
            <w:tcW w:w="1049" w:type="dxa"/>
            <w:vMerge/>
            <w:vAlign w:val="center"/>
          </w:tcPr>
          <w:p w14:paraId="462AD539" w14:textId="77777777" w:rsidR="00501192" w:rsidRDefault="00501192">
            <w:pPr>
              <w:spacing w:after="0"/>
              <w:rPr>
                <w:rFonts w:ascii="Arial" w:hAnsi="Arial" w:cs="Arial"/>
                <w:b/>
                <w:bCs/>
                <w:sz w:val="18"/>
                <w:szCs w:val="18"/>
                <w:lang w:eastAsia="zh-CN"/>
              </w:rPr>
            </w:pPr>
          </w:p>
        </w:tc>
      </w:tr>
      <w:tr w:rsidR="00501192" w14:paraId="60E9B5B5" w14:textId="77777777">
        <w:trPr>
          <w:trHeight w:val="300"/>
          <w:jc w:val="center"/>
        </w:trPr>
        <w:tc>
          <w:tcPr>
            <w:tcW w:w="659" w:type="dxa"/>
            <w:vAlign w:val="center"/>
          </w:tcPr>
          <w:p w14:paraId="3E039BAA" w14:textId="77777777" w:rsidR="00501192" w:rsidRDefault="00000000">
            <w:pPr>
              <w:pStyle w:val="TAC"/>
              <w:rPr>
                <w:lang w:eastAsia="zh-CN"/>
              </w:rPr>
            </w:pPr>
            <w:r>
              <w:rPr>
                <w:rFonts w:hint="eastAsia"/>
                <w:lang w:eastAsia="zh-CN"/>
              </w:rPr>
              <w:t>n</w:t>
            </w:r>
            <w:r>
              <w:rPr>
                <w:lang w:eastAsia="zh-CN"/>
              </w:rPr>
              <w:t>71</w:t>
            </w:r>
          </w:p>
        </w:tc>
        <w:tc>
          <w:tcPr>
            <w:tcW w:w="874" w:type="dxa"/>
            <w:vAlign w:val="center"/>
          </w:tcPr>
          <w:p w14:paraId="2B77A359" w14:textId="77777777" w:rsidR="00501192" w:rsidRDefault="00000000">
            <w:pPr>
              <w:pStyle w:val="TAC"/>
              <w:rPr>
                <w:lang w:eastAsia="zh-CN"/>
              </w:rPr>
            </w:pPr>
            <w:r>
              <w:rPr>
                <w:rFonts w:hint="eastAsia"/>
                <w:lang w:eastAsia="zh-CN"/>
              </w:rPr>
              <w:t>n</w:t>
            </w:r>
            <w:r>
              <w:rPr>
                <w:lang w:eastAsia="zh-CN"/>
              </w:rPr>
              <w:t>41</w:t>
            </w:r>
          </w:p>
        </w:tc>
        <w:tc>
          <w:tcPr>
            <w:tcW w:w="1104" w:type="dxa"/>
            <w:noWrap/>
            <w:vAlign w:val="center"/>
          </w:tcPr>
          <w:p w14:paraId="27C257F6" w14:textId="77777777" w:rsidR="00501192" w:rsidRDefault="00000000">
            <w:pPr>
              <w:pStyle w:val="TAC"/>
              <w:rPr>
                <w:bCs/>
                <w:lang w:eastAsia="zh-CN"/>
              </w:rPr>
            </w:pPr>
            <w:r>
              <w:rPr>
                <w:bCs/>
                <w:lang w:eastAsia="zh-CN"/>
              </w:rPr>
              <w:t>5</w:t>
            </w:r>
          </w:p>
        </w:tc>
        <w:tc>
          <w:tcPr>
            <w:tcW w:w="999" w:type="dxa"/>
            <w:vAlign w:val="center"/>
          </w:tcPr>
          <w:p w14:paraId="65B54EE8" w14:textId="77777777" w:rsidR="00501192" w:rsidRDefault="00000000">
            <w:pPr>
              <w:pStyle w:val="TAC"/>
              <w:rPr>
                <w:bCs/>
                <w:lang w:eastAsia="zh-CN"/>
              </w:rPr>
            </w:pPr>
            <w:r>
              <w:rPr>
                <w:bCs/>
                <w:lang w:eastAsia="zh-CN"/>
              </w:rPr>
              <w:t>15</w:t>
            </w:r>
          </w:p>
        </w:tc>
        <w:tc>
          <w:tcPr>
            <w:tcW w:w="2069" w:type="dxa"/>
            <w:noWrap/>
            <w:vAlign w:val="center"/>
          </w:tcPr>
          <w:p w14:paraId="77A1129D" w14:textId="77777777" w:rsidR="00501192" w:rsidRDefault="00000000">
            <w:pPr>
              <w:pStyle w:val="TAC"/>
              <w:rPr>
                <w:bCs/>
                <w:lang w:eastAsia="zh-CN"/>
              </w:rPr>
            </w:pPr>
            <w:r>
              <w:rPr>
                <w:bCs/>
                <w:lang w:eastAsia="zh-CN"/>
              </w:rPr>
              <w:t>16 (RBstart=0)</w:t>
            </w:r>
          </w:p>
        </w:tc>
        <w:tc>
          <w:tcPr>
            <w:tcW w:w="1128" w:type="dxa"/>
            <w:noWrap/>
            <w:vAlign w:val="center"/>
          </w:tcPr>
          <w:p w14:paraId="7954064B" w14:textId="77777777" w:rsidR="00501192" w:rsidRDefault="00000000">
            <w:pPr>
              <w:pStyle w:val="TAC"/>
              <w:rPr>
                <w:lang w:eastAsia="zh-CN"/>
              </w:rPr>
            </w:pPr>
            <w:r>
              <w:rPr>
                <w:lang w:eastAsia="zh-CN"/>
              </w:rPr>
              <w:t>10</w:t>
            </w:r>
          </w:p>
        </w:tc>
        <w:tc>
          <w:tcPr>
            <w:tcW w:w="1176" w:type="dxa"/>
            <w:noWrap/>
            <w:vAlign w:val="center"/>
          </w:tcPr>
          <w:p w14:paraId="278275CA" w14:textId="77777777" w:rsidR="00501192" w:rsidRDefault="00000000">
            <w:pPr>
              <w:pStyle w:val="TAC"/>
              <w:rPr>
                <w:bCs/>
                <w:lang w:val="en-US" w:eastAsia="zh-CN"/>
              </w:rPr>
            </w:pPr>
            <w:r>
              <w:rPr>
                <w:rFonts w:hint="eastAsia"/>
                <w:bCs/>
                <w:lang w:val="en-US" w:eastAsia="zh-CN"/>
              </w:rPr>
              <w:t>13.6</w:t>
            </w:r>
          </w:p>
        </w:tc>
        <w:tc>
          <w:tcPr>
            <w:tcW w:w="1026" w:type="dxa"/>
            <w:vAlign w:val="center"/>
          </w:tcPr>
          <w:p w14:paraId="52ED9AAD" w14:textId="77777777" w:rsidR="00501192" w:rsidRDefault="00000000">
            <w:pPr>
              <w:pStyle w:val="TAC"/>
              <w:rPr>
                <w:bCs/>
                <w:lang w:eastAsia="zh-CN"/>
              </w:rPr>
            </w:pPr>
            <w:r>
              <w:rPr>
                <w:bCs/>
                <w:lang w:eastAsia="zh-CN"/>
              </w:rPr>
              <w:t>NOTE 4</w:t>
            </w:r>
          </w:p>
        </w:tc>
        <w:tc>
          <w:tcPr>
            <w:tcW w:w="1049" w:type="dxa"/>
            <w:vAlign w:val="center"/>
          </w:tcPr>
          <w:p w14:paraId="0053C5F4" w14:textId="77777777" w:rsidR="00501192" w:rsidRDefault="00000000">
            <w:pPr>
              <w:pStyle w:val="TAC"/>
              <w:rPr>
                <w:bCs/>
                <w:lang w:eastAsia="zh-CN"/>
              </w:rPr>
            </w:pPr>
            <w:r>
              <w:rPr>
                <w:bCs/>
                <w:lang w:eastAsia="zh-CN"/>
              </w:rPr>
              <w:t>UL4/DL1</w:t>
            </w:r>
          </w:p>
          <w:p w14:paraId="28DDD2B8" w14:textId="77777777" w:rsidR="00501192" w:rsidRDefault="00000000">
            <w:pPr>
              <w:pStyle w:val="TAC"/>
              <w:rPr>
                <w:bCs/>
                <w:lang w:eastAsia="zh-CN"/>
              </w:rPr>
            </w:pPr>
            <w:r>
              <w:rPr>
                <w:bCs/>
                <w:lang w:eastAsia="zh-CN"/>
              </w:rPr>
              <w:t>direct-hit</w:t>
            </w:r>
          </w:p>
        </w:tc>
      </w:tr>
      <w:tr w:rsidR="00501192" w14:paraId="2597647D" w14:textId="77777777">
        <w:trPr>
          <w:trHeight w:val="300"/>
          <w:jc w:val="center"/>
        </w:trPr>
        <w:tc>
          <w:tcPr>
            <w:tcW w:w="659" w:type="dxa"/>
            <w:vAlign w:val="center"/>
          </w:tcPr>
          <w:p w14:paraId="00ECD951" w14:textId="77777777" w:rsidR="00501192" w:rsidRDefault="00000000">
            <w:pPr>
              <w:pStyle w:val="TAC"/>
              <w:rPr>
                <w:lang w:eastAsia="zh-CN"/>
              </w:rPr>
            </w:pPr>
            <w:r>
              <w:rPr>
                <w:rFonts w:hint="eastAsia"/>
                <w:lang w:eastAsia="zh-CN"/>
              </w:rPr>
              <w:t>n</w:t>
            </w:r>
            <w:r>
              <w:rPr>
                <w:lang w:eastAsia="zh-CN"/>
              </w:rPr>
              <w:t>71</w:t>
            </w:r>
          </w:p>
        </w:tc>
        <w:tc>
          <w:tcPr>
            <w:tcW w:w="874" w:type="dxa"/>
            <w:vAlign w:val="center"/>
          </w:tcPr>
          <w:p w14:paraId="1959B5DF" w14:textId="77777777" w:rsidR="00501192" w:rsidRDefault="00000000">
            <w:pPr>
              <w:pStyle w:val="TAC"/>
              <w:rPr>
                <w:lang w:eastAsia="zh-CN"/>
              </w:rPr>
            </w:pPr>
            <w:r>
              <w:rPr>
                <w:rFonts w:hint="eastAsia"/>
                <w:lang w:eastAsia="zh-CN"/>
              </w:rPr>
              <w:t>n</w:t>
            </w:r>
            <w:r>
              <w:rPr>
                <w:lang w:eastAsia="zh-CN"/>
              </w:rPr>
              <w:t>41</w:t>
            </w:r>
          </w:p>
        </w:tc>
        <w:tc>
          <w:tcPr>
            <w:tcW w:w="1104" w:type="dxa"/>
            <w:noWrap/>
            <w:vAlign w:val="center"/>
          </w:tcPr>
          <w:p w14:paraId="21A2DD65" w14:textId="77777777" w:rsidR="00501192" w:rsidRDefault="00000000">
            <w:pPr>
              <w:pStyle w:val="TAC"/>
              <w:rPr>
                <w:bCs/>
                <w:lang w:eastAsia="zh-CN"/>
              </w:rPr>
            </w:pPr>
            <w:r>
              <w:rPr>
                <w:bCs/>
                <w:lang w:eastAsia="zh-CN"/>
              </w:rPr>
              <w:t>5</w:t>
            </w:r>
          </w:p>
        </w:tc>
        <w:tc>
          <w:tcPr>
            <w:tcW w:w="999" w:type="dxa"/>
            <w:vAlign w:val="center"/>
          </w:tcPr>
          <w:p w14:paraId="00141F35" w14:textId="77777777" w:rsidR="00501192" w:rsidRDefault="00000000">
            <w:pPr>
              <w:pStyle w:val="TAC"/>
              <w:rPr>
                <w:bCs/>
                <w:lang w:eastAsia="zh-CN"/>
              </w:rPr>
            </w:pPr>
            <w:r>
              <w:rPr>
                <w:bCs/>
                <w:lang w:eastAsia="zh-CN"/>
              </w:rPr>
              <w:t>15</w:t>
            </w:r>
          </w:p>
        </w:tc>
        <w:tc>
          <w:tcPr>
            <w:tcW w:w="2069" w:type="dxa"/>
            <w:noWrap/>
            <w:vAlign w:val="center"/>
          </w:tcPr>
          <w:p w14:paraId="1EFDF63B" w14:textId="77777777" w:rsidR="00501192" w:rsidRDefault="00000000">
            <w:pPr>
              <w:pStyle w:val="TAC"/>
              <w:rPr>
                <w:bCs/>
                <w:lang w:eastAsia="zh-CN"/>
              </w:rPr>
            </w:pPr>
            <w:r>
              <w:rPr>
                <w:bCs/>
                <w:lang w:eastAsia="zh-CN"/>
              </w:rPr>
              <w:t>25 (RBstart=0)</w:t>
            </w:r>
          </w:p>
        </w:tc>
        <w:tc>
          <w:tcPr>
            <w:tcW w:w="1128" w:type="dxa"/>
            <w:noWrap/>
            <w:vAlign w:val="center"/>
          </w:tcPr>
          <w:p w14:paraId="0FDBF996" w14:textId="77777777" w:rsidR="00501192" w:rsidRDefault="00000000">
            <w:pPr>
              <w:pStyle w:val="TAC"/>
              <w:rPr>
                <w:lang w:eastAsia="zh-CN"/>
              </w:rPr>
            </w:pPr>
            <w:r>
              <w:rPr>
                <w:lang w:eastAsia="zh-CN"/>
              </w:rPr>
              <w:t>100</w:t>
            </w:r>
          </w:p>
        </w:tc>
        <w:tc>
          <w:tcPr>
            <w:tcW w:w="1176" w:type="dxa"/>
            <w:noWrap/>
            <w:vAlign w:val="center"/>
          </w:tcPr>
          <w:p w14:paraId="0502A52F" w14:textId="77777777" w:rsidR="00501192" w:rsidRDefault="00000000">
            <w:pPr>
              <w:pStyle w:val="TAC"/>
              <w:rPr>
                <w:bCs/>
                <w:lang w:eastAsia="zh-CN"/>
              </w:rPr>
            </w:pPr>
            <w:r>
              <w:rPr>
                <w:rFonts w:hint="eastAsia"/>
                <w:bCs/>
                <w:lang w:val="en-US" w:eastAsia="zh-CN"/>
              </w:rPr>
              <w:t>2</w:t>
            </w:r>
            <w:r>
              <w:rPr>
                <w:bCs/>
                <w:lang w:eastAsia="zh-CN"/>
              </w:rPr>
              <w:t>.5</w:t>
            </w:r>
          </w:p>
        </w:tc>
        <w:tc>
          <w:tcPr>
            <w:tcW w:w="1026" w:type="dxa"/>
            <w:vAlign w:val="center"/>
          </w:tcPr>
          <w:p w14:paraId="5187A1F3" w14:textId="77777777" w:rsidR="00501192" w:rsidRDefault="00000000">
            <w:pPr>
              <w:pStyle w:val="TAC"/>
              <w:rPr>
                <w:bCs/>
                <w:lang w:eastAsia="zh-CN"/>
              </w:rPr>
            </w:pPr>
            <w:r>
              <w:rPr>
                <w:bCs/>
                <w:lang w:eastAsia="zh-CN"/>
              </w:rPr>
              <w:t>NOTE 4</w:t>
            </w:r>
          </w:p>
        </w:tc>
        <w:tc>
          <w:tcPr>
            <w:tcW w:w="1049" w:type="dxa"/>
            <w:vAlign w:val="center"/>
          </w:tcPr>
          <w:p w14:paraId="5B5CCD5E" w14:textId="77777777" w:rsidR="00501192" w:rsidRDefault="00000000">
            <w:pPr>
              <w:pStyle w:val="TAC"/>
              <w:rPr>
                <w:bCs/>
                <w:lang w:eastAsia="zh-CN"/>
              </w:rPr>
            </w:pPr>
            <w:r>
              <w:rPr>
                <w:bCs/>
                <w:lang w:eastAsia="zh-CN"/>
              </w:rPr>
              <w:t>UL4/DL1</w:t>
            </w:r>
          </w:p>
          <w:p w14:paraId="123F6877" w14:textId="77777777" w:rsidR="00501192" w:rsidRDefault="00000000">
            <w:pPr>
              <w:pStyle w:val="TAC"/>
              <w:rPr>
                <w:bCs/>
                <w:lang w:eastAsia="zh-CN"/>
              </w:rPr>
            </w:pPr>
            <w:r>
              <w:rPr>
                <w:bCs/>
                <w:lang w:eastAsia="zh-CN"/>
              </w:rPr>
              <w:t>direct-hit</w:t>
            </w:r>
          </w:p>
        </w:tc>
      </w:tr>
    </w:tbl>
    <w:p w14:paraId="3BF6DF49" w14:textId="77777777" w:rsidR="00501192" w:rsidRDefault="00501192">
      <w:pPr>
        <w:rPr>
          <w:rFonts w:ascii="Arial" w:hAnsi="Arial" w:cs="Arial"/>
          <w:sz w:val="18"/>
          <w:szCs w:val="15"/>
          <w:lang w:eastAsia="ja-JP"/>
        </w:rPr>
      </w:pPr>
    </w:p>
    <w:p w14:paraId="08E0BF20" w14:textId="77777777" w:rsidR="00501192" w:rsidRDefault="00000000">
      <w:pPr>
        <w:pStyle w:val="Heading4"/>
        <w:rPr>
          <w:lang w:eastAsia="zh-CN"/>
        </w:rPr>
      </w:pPr>
      <w:bookmarkStart w:id="153" w:name="_Toc21708"/>
      <w:bookmarkStart w:id="154" w:name="_Toc4478"/>
      <w:bookmarkStart w:id="155" w:name="_Toc3769"/>
      <w:r>
        <w:rPr>
          <w:rFonts w:hint="eastAsia"/>
          <w:lang w:eastAsia="zh-CN"/>
        </w:rPr>
        <w:t>5.5.</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bookmarkEnd w:id="153"/>
      <w:bookmarkEnd w:id="154"/>
      <w:bookmarkEnd w:id="155"/>
    </w:p>
    <w:p w14:paraId="3110ECAB" w14:textId="77777777" w:rsidR="00501192" w:rsidRDefault="00000000">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14:paraId="71541EE1" w14:textId="77777777" w:rsidR="00501192"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501192" w14:paraId="3268A471" w14:textId="77777777">
        <w:trPr>
          <w:trHeight w:val="732"/>
          <w:jc w:val="center"/>
        </w:trPr>
        <w:tc>
          <w:tcPr>
            <w:tcW w:w="659" w:type="dxa"/>
            <w:vMerge w:val="restart"/>
            <w:vAlign w:val="center"/>
          </w:tcPr>
          <w:p w14:paraId="433197DF" w14:textId="77777777" w:rsidR="00501192" w:rsidRDefault="00000000">
            <w:pPr>
              <w:pStyle w:val="TAH"/>
            </w:pPr>
            <w:r>
              <w:t>UL band</w:t>
            </w:r>
          </w:p>
        </w:tc>
        <w:tc>
          <w:tcPr>
            <w:tcW w:w="874" w:type="dxa"/>
            <w:vMerge w:val="restart"/>
            <w:vAlign w:val="center"/>
          </w:tcPr>
          <w:p w14:paraId="609C22D9" w14:textId="77777777" w:rsidR="00501192" w:rsidRDefault="00000000">
            <w:pPr>
              <w:pStyle w:val="TAH"/>
            </w:pPr>
            <w:r>
              <w:t>DL band</w:t>
            </w:r>
          </w:p>
        </w:tc>
        <w:tc>
          <w:tcPr>
            <w:tcW w:w="1104" w:type="dxa"/>
            <w:vAlign w:val="center"/>
          </w:tcPr>
          <w:p w14:paraId="60F1BAB1" w14:textId="77777777" w:rsidR="00501192" w:rsidRDefault="00000000">
            <w:pPr>
              <w:pStyle w:val="TAH"/>
            </w:pPr>
            <w:r>
              <w:t>UL BW</w:t>
            </w:r>
          </w:p>
        </w:tc>
        <w:tc>
          <w:tcPr>
            <w:tcW w:w="999" w:type="dxa"/>
            <w:vAlign w:val="center"/>
          </w:tcPr>
          <w:p w14:paraId="34940CAA" w14:textId="77777777" w:rsidR="00501192" w:rsidRDefault="00000000">
            <w:pPr>
              <w:pStyle w:val="TAH"/>
              <w:rPr>
                <w:lang w:eastAsia="zh-CN"/>
              </w:rPr>
            </w:pPr>
            <w:r>
              <w:rPr>
                <w:lang w:eastAsia="zh-CN"/>
              </w:rPr>
              <w:t>SCS of UL band</w:t>
            </w:r>
          </w:p>
        </w:tc>
        <w:tc>
          <w:tcPr>
            <w:tcW w:w="2069" w:type="dxa"/>
            <w:vAlign w:val="center"/>
          </w:tcPr>
          <w:p w14:paraId="2EB6B2F8" w14:textId="77777777" w:rsidR="00501192" w:rsidRDefault="00000000">
            <w:pPr>
              <w:pStyle w:val="TAH"/>
            </w:pPr>
            <w:r>
              <w:t>UL RB Allocation</w:t>
            </w:r>
          </w:p>
        </w:tc>
        <w:tc>
          <w:tcPr>
            <w:tcW w:w="1128" w:type="dxa"/>
            <w:vAlign w:val="center"/>
          </w:tcPr>
          <w:p w14:paraId="31FCAC6F" w14:textId="77777777" w:rsidR="00501192" w:rsidRDefault="00000000">
            <w:pPr>
              <w:pStyle w:val="TAH"/>
            </w:pPr>
            <w:r>
              <w:t>DL BW</w:t>
            </w:r>
          </w:p>
        </w:tc>
        <w:tc>
          <w:tcPr>
            <w:tcW w:w="1176" w:type="dxa"/>
            <w:vAlign w:val="center"/>
          </w:tcPr>
          <w:p w14:paraId="456FFE15" w14:textId="77777777" w:rsidR="00501192" w:rsidRDefault="00000000">
            <w:pPr>
              <w:pStyle w:val="TAH"/>
            </w:pPr>
            <w:r>
              <w:t>MSD</w:t>
            </w:r>
          </w:p>
        </w:tc>
        <w:tc>
          <w:tcPr>
            <w:tcW w:w="1026" w:type="dxa"/>
            <w:vMerge w:val="restart"/>
            <w:vAlign w:val="center"/>
          </w:tcPr>
          <w:p w14:paraId="74734AB6" w14:textId="77777777" w:rsidR="00501192" w:rsidRDefault="00000000">
            <w:pPr>
              <w:pStyle w:val="TAH"/>
              <w:rPr>
                <w:lang w:eastAsia="zh-CN"/>
              </w:rPr>
            </w:pPr>
            <w:r>
              <w:rPr>
                <w:lang w:eastAsia="zh-CN"/>
              </w:rPr>
              <w:t>UL/DL fc condition</w:t>
            </w:r>
          </w:p>
        </w:tc>
        <w:tc>
          <w:tcPr>
            <w:tcW w:w="1049" w:type="dxa"/>
            <w:vMerge w:val="restart"/>
            <w:vAlign w:val="center"/>
          </w:tcPr>
          <w:p w14:paraId="06061537" w14:textId="77777777" w:rsidR="00501192" w:rsidRDefault="00000000">
            <w:pPr>
              <w:pStyle w:val="TAH"/>
              <w:rPr>
                <w:lang w:eastAsia="zh-CN"/>
              </w:rPr>
            </w:pPr>
            <w:r>
              <w:rPr>
                <w:lang w:eastAsia="zh-CN"/>
              </w:rPr>
              <w:t>UL/DL harmonic order</w:t>
            </w:r>
          </w:p>
        </w:tc>
      </w:tr>
      <w:tr w:rsidR="00501192" w14:paraId="70378A38" w14:textId="77777777">
        <w:trPr>
          <w:trHeight w:val="492"/>
          <w:jc w:val="center"/>
        </w:trPr>
        <w:tc>
          <w:tcPr>
            <w:tcW w:w="659" w:type="dxa"/>
            <w:vMerge/>
            <w:vAlign w:val="center"/>
          </w:tcPr>
          <w:p w14:paraId="73794522" w14:textId="77777777" w:rsidR="00501192" w:rsidRDefault="00501192">
            <w:pPr>
              <w:pStyle w:val="TAH"/>
              <w:rPr>
                <w:rFonts w:cs="Arial"/>
                <w:bCs/>
                <w:szCs w:val="18"/>
              </w:rPr>
            </w:pPr>
          </w:p>
        </w:tc>
        <w:tc>
          <w:tcPr>
            <w:tcW w:w="874" w:type="dxa"/>
            <w:vMerge/>
            <w:vAlign w:val="center"/>
          </w:tcPr>
          <w:p w14:paraId="0E5E3180" w14:textId="77777777" w:rsidR="00501192" w:rsidRDefault="00501192">
            <w:pPr>
              <w:pStyle w:val="TAH"/>
              <w:rPr>
                <w:rFonts w:cs="Arial"/>
                <w:bCs/>
                <w:szCs w:val="18"/>
              </w:rPr>
            </w:pPr>
          </w:p>
        </w:tc>
        <w:tc>
          <w:tcPr>
            <w:tcW w:w="1104" w:type="dxa"/>
            <w:vAlign w:val="center"/>
          </w:tcPr>
          <w:p w14:paraId="4E9DB0A0" w14:textId="77777777" w:rsidR="00501192" w:rsidRDefault="00000000">
            <w:pPr>
              <w:pStyle w:val="TAH"/>
            </w:pPr>
            <w:r>
              <w:t>(MHz)</w:t>
            </w:r>
          </w:p>
        </w:tc>
        <w:tc>
          <w:tcPr>
            <w:tcW w:w="999" w:type="dxa"/>
            <w:vAlign w:val="center"/>
          </w:tcPr>
          <w:p w14:paraId="128DBBA6" w14:textId="77777777" w:rsidR="00501192" w:rsidRDefault="00000000">
            <w:pPr>
              <w:pStyle w:val="TAH"/>
              <w:rPr>
                <w:lang w:eastAsia="zh-CN"/>
              </w:rPr>
            </w:pPr>
            <w:r>
              <w:rPr>
                <w:lang w:eastAsia="zh-CN"/>
              </w:rPr>
              <w:t>(kHz)</w:t>
            </w:r>
          </w:p>
        </w:tc>
        <w:tc>
          <w:tcPr>
            <w:tcW w:w="2069" w:type="dxa"/>
            <w:vAlign w:val="center"/>
          </w:tcPr>
          <w:p w14:paraId="62649AC1" w14:textId="77777777" w:rsidR="00501192" w:rsidRDefault="00000000">
            <w:pPr>
              <w:pStyle w:val="TAH"/>
            </w:pPr>
            <w:r>
              <w:t>L</w:t>
            </w:r>
            <w:r>
              <w:rPr>
                <w:vertAlign w:val="subscript"/>
              </w:rPr>
              <w:t>CRB</w:t>
            </w:r>
          </w:p>
        </w:tc>
        <w:tc>
          <w:tcPr>
            <w:tcW w:w="1128" w:type="dxa"/>
            <w:vAlign w:val="center"/>
          </w:tcPr>
          <w:p w14:paraId="4891DAF2" w14:textId="77777777" w:rsidR="00501192" w:rsidRDefault="00000000">
            <w:pPr>
              <w:pStyle w:val="TAH"/>
            </w:pPr>
            <w:r>
              <w:t>(MHz)</w:t>
            </w:r>
          </w:p>
        </w:tc>
        <w:tc>
          <w:tcPr>
            <w:tcW w:w="1176" w:type="dxa"/>
            <w:vAlign w:val="center"/>
          </w:tcPr>
          <w:p w14:paraId="1E8940EB" w14:textId="77777777" w:rsidR="00501192" w:rsidRDefault="00000000">
            <w:pPr>
              <w:pStyle w:val="TAH"/>
            </w:pPr>
            <w:r>
              <w:t>(dB)</w:t>
            </w:r>
          </w:p>
        </w:tc>
        <w:tc>
          <w:tcPr>
            <w:tcW w:w="1026" w:type="dxa"/>
            <w:vMerge/>
            <w:vAlign w:val="center"/>
          </w:tcPr>
          <w:p w14:paraId="128C4A65" w14:textId="77777777" w:rsidR="00501192" w:rsidRDefault="00501192">
            <w:pPr>
              <w:spacing w:after="0"/>
              <w:rPr>
                <w:rFonts w:ascii="Arial" w:hAnsi="Arial" w:cs="Arial"/>
                <w:b/>
                <w:bCs/>
                <w:sz w:val="18"/>
                <w:szCs w:val="18"/>
                <w:lang w:eastAsia="zh-CN"/>
              </w:rPr>
            </w:pPr>
          </w:p>
        </w:tc>
        <w:tc>
          <w:tcPr>
            <w:tcW w:w="1049" w:type="dxa"/>
            <w:vMerge/>
            <w:vAlign w:val="center"/>
          </w:tcPr>
          <w:p w14:paraId="2B0EC20F" w14:textId="77777777" w:rsidR="00501192" w:rsidRDefault="00501192">
            <w:pPr>
              <w:spacing w:after="0"/>
              <w:rPr>
                <w:rFonts w:ascii="Arial" w:hAnsi="Arial" w:cs="Arial"/>
                <w:b/>
                <w:bCs/>
                <w:sz w:val="18"/>
                <w:szCs w:val="18"/>
                <w:lang w:eastAsia="zh-CN"/>
              </w:rPr>
            </w:pPr>
          </w:p>
        </w:tc>
      </w:tr>
      <w:tr w:rsidR="00501192" w14:paraId="06453475" w14:textId="77777777">
        <w:trPr>
          <w:trHeight w:val="300"/>
          <w:jc w:val="center"/>
        </w:trPr>
        <w:tc>
          <w:tcPr>
            <w:tcW w:w="659" w:type="dxa"/>
            <w:vAlign w:val="center"/>
          </w:tcPr>
          <w:p w14:paraId="1DBE7F35" w14:textId="77777777" w:rsidR="00501192" w:rsidRDefault="00000000">
            <w:pPr>
              <w:pStyle w:val="TAC"/>
              <w:rPr>
                <w:lang w:eastAsia="zh-CN"/>
              </w:rPr>
            </w:pPr>
            <w:r>
              <w:rPr>
                <w:lang w:eastAsia="zh-CN"/>
              </w:rPr>
              <w:t>n71</w:t>
            </w:r>
          </w:p>
        </w:tc>
        <w:tc>
          <w:tcPr>
            <w:tcW w:w="874" w:type="dxa"/>
            <w:vAlign w:val="center"/>
          </w:tcPr>
          <w:p w14:paraId="3022C748" w14:textId="77777777" w:rsidR="00501192" w:rsidRDefault="00000000">
            <w:pPr>
              <w:pStyle w:val="TAC"/>
              <w:rPr>
                <w:lang w:eastAsia="zh-CN"/>
              </w:rPr>
            </w:pPr>
            <w:r>
              <w:rPr>
                <w:lang w:eastAsia="zh-CN"/>
              </w:rPr>
              <w:t>n41</w:t>
            </w:r>
          </w:p>
        </w:tc>
        <w:tc>
          <w:tcPr>
            <w:tcW w:w="1104" w:type="dxa"/>
            <w:noWrap/>
            <w:vAlign w:val="center"/>
          </w:tcPr>
          <w:p w14:paraId="4143E362" w14:textId="77777777" w:rsidR="00501192" w:rsidRDefault="00000000">
            <w:pPr>
              <w:pStyle w:val="TAC"/>
              <w:rPr>
                <w:bCs/>
                <w:lang w:eastAsia="zh-CN"/>
              </w:rPr>
            </w:pPr>
            <w:r>
              <w:rPr>
                <w:bCs/>
                <w:lang w:eastAsia="zh-CN"/>
              </w:rPr>
              <w:t>5</w:t>
            </w:r>
          </w:p>
        </w:tc>
        <w:tc>
          <w:tcPr>
            <w:tcW w:w="999" w:type="dxa"/>
            <w:vAlign w:val="center"/>
          </w:tcPr>
          <w:p w14:paraId="6476F25A" w14:textId="77777777" w:rsidR="00501192" w:rsidRDefault="00000000">
            <w:pPr>
              <w:pStyle w:val="TAC"/>
              <w:rPr>
                <w:bCs/>
                <w:lang w:eastAsia="zh-CN"/>
              </w:rPr>
            </w:pPr>
            <w:r>
              <w:rPr>
                <w:bCs/>
                <w:lang w:eastAsia="zh-CN"/>
              </w:rPr>
              <w:t>15</w:t>
            </w:r>
          </w:p>
        </w:tc>
        <w:tc>
          <w:tcPr>
            <w:tcW w:w="2069" w:type="dxa"/>
            <w:noWrap/>
            <w:vAlign w:val="center"/>
          </w:tcPr>
          <w:p w14:paraId="423C5909" w14:textId="77777777" w:rsidR="00501192" w:rsidRDefault="00000000">
            <w:pPr>
              <w:pStyle w:val="TAC"/>
              <w:rPr>
                <w:bCs/>
                <w:lang w:eastAsia="zh-CN"/>
              </w:rPr>
            </w:pPr>
            <w:r>
              <w:rPr>
                <w:bCs/>
                <w:lang w:eastAsia="zh-CN"/>
              </w:rPr>
              <w:t>16 (RBstart=0)</w:t>
            </w:r>
          </w:p>
        </w:tc>
        <w:tc>
          <w:tcPr>
            <w:tcW w:w="1128" w:type="dxa"/>
            <w:noWrap/>
            <w:vAlign w:val="center"/>
          </w:tcPr>
          <w:p w14:paraId="20308F27" w14:textId="77777777" w:rsidR="00501192" w:rsidRDefault="00000000">
            <w:pPr>
              <w:pStyle w:val="TAC"/>
              <w:rPr>
                <w:lang w:eastAsia="zh-CN"/>
              </w:rPr>
            </w:pPr>
            <w:r>
              <w:rPr>
                <w:lang w:eastAsia="zh-CN"/>
              </w:rPr>
              <w:t>10</w:t>
            </w:r>
          </w:p>
        </w:tc>
        <w:tc>
          <w:tcPr>
            <w:tcW w:w="1176" w:type="dxa"/>
            <w:noWrap/>
            <w:vAlign w:val="center"/>
          </w:tcPr>
          <w:p w14:paraId="01F09FB1" w14:textId="77777777" w:rsidR="00501192" w:rsidRDefault="00000000">
            <w:pPr>
              <w:pStyle w:val="TAC"/>
              <w:rPr>
                <w:bCs/>
                <w:lang w:eastAsia="zh-CN"/>
              </w:rPr>
            </w:pPr>
            <w:r>
              <w:rPr>
                <w:bCs/>
                <w:lang w:eastAsia="zh-CN"/>
              </w:rPr>
              <w:t>17.8</w:t>
            </w:r>
          </w:p>
        </w:tc>
        <w:tc>
          <w:tcPr>
            <w:tcW w:w="1026" w:type="dxa"/>
            <w:vAlign w:val="center"/>
          </w:tcPr>
          <w:p w14:paraId="072AF896" w14:textId="77777777" w:rsidR="00501192" w:rsidRDefault="00000000">
            <w:pPr>
              <w:pStyle w:val="TAC"/>
              <w:rPr>
                <w:bCs/>
                <w:lang w:eastAsia="zh-CN"/>
              </w:rPr>
            </w:pPr>
            <w:r>
              <w:rPr>
                <w:bCs/>
                <w:lang w:eastAsia="zh-CN"/>
              </w:rPr>
              <w:t>NOTE 4</w:t>
            </w:r>
          </w:p>
        </w:tc>
        <w:tc>
          <w:tcPr>
            <w:tcW w:w="1049" w:type="dxa"/>
            <w:vAlign w:val="center"/>
          </w:tcPr>
          <w:p w14:paraId="168F3736" w14:textId="77777777" w:rsidR="00501192" w:rsidRDefault="00000000">
            <w:pPr>
              <w:pStyle w:val="TAC"/>
              <w:rPr>
                <w:bCs/>
                <w:lang w:eastAsia="zh-CN"/>
              </w:rPr>
            </w:pPr>
            <w:r>
              <w:rPr>
                <w:bCs/>
                <w:lang w:eastAsia="zh-CN"/>
              </w:rPr>
              <w:t>UL4/DL1</w:t>
            </w:r>
          </w:p>
          <w:p w14:paraId="0F45DD3D" w14:textId="77777777" w:rsidR="00501192" w:rsidRDefault="00000000">
            <w:pPr>
              <w:pStyle w:val="TAC"/>
              <w:rPr>
                <w:bCs/>
                <w:lang w:eastAsia="zh-CN"/>
              </w:rPr>
            </w:pPr>
            <w:r>
              <w:rPr>
                <w:bCs/>
                <w:lang w:eastAsia="zh-CN"/>
              </w:rPr>
              <w:t>direct-hit</w:t>
            </w:r>
          </w:p>
        </w:tc>
      </w:tr>
      <w:tr w:rsidR="00501192" w14:paraId="72A7CEA8" w14:textId="77777777">
        <w:trPr>
          <w:trHeight w:val="300"/>
          <w:jc w:val="center"/>
        </w:trPr>
        <w:tc>
          <w:tcPr>
            <w:tcW w:w="659" w:type="dxa"/>
            <w:vAlign w:val="center"/>
          </w:tcPr>
          <w:p w14:paraId="27FA2CAF" w14:textId="77777777" w:rsidR="00501192" w:rsidRDefault="00000000">
            <w:pPr>
              <w:pStyle w:val="TAC"/>
              <w:rPr>
                <w:lang w:eastAsia="zh-CN"/>
              </w:rPr>
            </w:pPr>
            <w:r>
              <w:rPr>
                <w:lang w:eastAsia="zh-CN"/>
              </w:rPr>
              <w:t>n71</w:t>
            </w:r>
          </w:p>
        </w:tc>
        <w:tc>
          <w:tcPr>
            <w:tcW w:w="874" w:type="dxa"/>
            <w:vAlign w:val="center"/>
          </w:tcPr>
          <w:p w14:paraId="4390EBEF" w14:textId="77777777" w:rsidR="00501192" w:rsidRDefault="00000000">
            <w:pPr>
              <w:pStyle w:val="TAC"/>
              <w:rPr>
                <w:lang w:eastAsia="zh-CN"/>
              </w:rPr>
            </w:pPr>
            <w:r>
              <w:rPr>
                <w:lang w:eastAsia="zh-CN"/>
              </w:rPr>
              <w:t>n41</w:t>
            </w:r>
          </w:p>
        </w:tc>
        <w:tc>
          <w:tcPr>
            <w:tcW w:w="1104" w:type="dxa"/>
            <w:noWrap/>
            <w:vAlign w:val="center"/>
          </w:tcPr>
          <w:p w14:paraId="29B8146B" w14:textId="77777777" w:rsidR="00501192" w:rsidRDefault="00000000">
            <w:pPr>
              <w:pStyle w:val="TAC"/>
              <w:rPr>
                <w:bCs/>
                <w:lang w:eastAsia="zh-CN"/>
              </w:rPr>
            </w:pPr>
            <w:r>
              <w:rPr>
                <w:bCs/>
                <w:lang w:eastAsia="zh-CN"/>
              </w:rPr>
              <w:t>5</w:t>
            </w:r>
          </w:p>
        </w:tc>
        <w:tc>
          <w:tcPr>
            <w:tcW w:w="999" w:type="dxa"/>
            <w:vAlign w:val="center"/>
          </w:tcPr>
          <w:p w14:paraId="15F40DE9" w14:textId="77777777" w:rsidR="00501192" w:rsidRDefault="00000000">
            <w:pPr>
              <w:pStyle w:val="TAC"/>
              <w:rPr>
                <w:bCs/>
                <w:lang w:eastAsia="zh-CN"/>
              </w:rPr>
            </w:pPr>
            <w:r>
              <w:rPr>
                <w:bCs/>
                <w:lang w:eastAsia="zh-CN"/>
              </w:rPr>
              <w:t>15</w:t>
            </w:r>
          </w:p>
        </w:tc>
        <w:tc>
          <w:tcPr>
            <w:tcW w:w="2069" w:type="dxa"/>
            <w:noWrap/>
            <w:vAlign w:val="center"/>
          </w:tcPr>
          <w:p w14:paraId="4EC67098" w14:textId="77777777" w:rsidR="00501192" w:rsidRDefault="00000000">
            <w:pPr>
              <w:pStyle w:val="TAC"/>
              <w:rPr>
                <w:bCs/>
                <w:lang w:eastAsia="zh-CN"/>
              </w:rPr>
            </w:pPr>
            <w:r>
              <w:rPr>
                <w:bCs/>
                <w:lang w:eastAsia="zh-CN"/>
              </w:rPr>
              <w:t>25 (RBstart=0)</w:t>
            </w:r>
          </w:p>
        </w:tc>
        <w:tc>
          <w:tcPr>
            <w:tcW w:w="1128" w:type="dxa"/>
            <w:noWrap/>
            <w:vAlign w:val="center"/>
          </w:tcPr>
          <w:p w14:paraId="2DDA65F7" w14:textId="77777777" w:rsidR="00501192" w:rsidRDefault="00000000">
            <w:pPr>
              <w:pStyle w:val="TAC"/>
              <w:rPr>
                <w:lang w:eastAsia="zh-CN"/>
              </w:rPr>
            </w:pPr>
            <w:r>
              <w:rPr>
                <w:lang w:eastAsia="zh-CN"/>
              </w:rPr>
              <w:t>100</w:t>
            </w:r>
          </w:p>
        </w:tc>
        <w:tc>
          <w:tcPr>
            <w:tcW w:w="1176" w:type="dxa"/>
            <w:noWrap/>
            <w:vAlign w:val="center"/>
          </w:tcPr>
          <w:p w14:paraId="2E867A0A" w14:textId="77777777" w:rsidR="00501192" w:rsidRDefault="00000000">
            <w:pPr>
              <w:pStyle w:val="TAC"/>
              <w:rPr>
                <w:bCs/>
                <w:lang w:eastAsia="zh-CN"/>
              </w:rPr>
            </w:pPr>
            <w:r>
              <w:rPr>
                <w:bCs/>
                <w:lang w:eastAsia="zh-CN"/>
              </w:rPr>
              <w:t>3.4</w:t>
            </w:r>
          </w:p>
        </w:tc>
        <w:tc>
          <w:tcPr>
            <w:tcW w:w="1026" w:type="dxa"/>
            <w:vAlign w:val="center"/>
          </w:tcPr>
          <w:p w14:paraId="7804AC25" w14:textId="77777777" w:rsidR="00501192" w:rsidRDefault="00000000">
            <w:pPr>
              <w:pStyle w:val="TAC"/>
              <w:rPr>
                <w:bCs/>
                <w:lang w:eastAsia="zh-CN"/>
              </w:rPr>
            </w:pPr>
            <w:r>
              <w:rPr>
                <w:bCs/>
                <w:lang w:eastAsia="zh-CN"/>
              </w:rPr>
              <w:t>NOTE 4</w:t>
            </w:r>
          </w:p>
        </w:tc>
        <w:tc>
          <w:tcPr>
            <w:tcW w:w="1049" w:type="dxa"/>
            <w:vAlign w:val="center"/>
          </w:tcPr>
          <w:p w14:paraId="664CF177" w14:textId="77777777" w:rsidR="00501192" w:rsidRDefault="00000000">
            <w:pPr>
              <w:pStyle w:val="TAC"/>
              <w:rPr>
                <w:bCs/>
                <w:lang w:eastAsia="zh-CN"/>
              </w:rPr>
            </w:pPr>
            <w:r>
              <w:rPr>
                <w:bCs/>
                <w:lang w:eastAsia="zh-CN"/>
              </w:rPr>
              <w:t>UL4/DL1</w:t>
            </w:r>
          </w:p>
          <w:p w14:paraId="30D83CF8" w14:textId="77777777" w:rsidR="00501192" w:rsidRDefault="00000000">
            <w:pPr>
              <w:pStyle w:val="TAC"/>
              <w:rPr>
                <w:bCs/>
                <w:lang w:eastAsia="zh-CN"/>
              </w:rPr>
            </w:pPr>
            <w:r>
              <w:rPr>
                <w:bCs/>
                <w:lang w:eastAsia="zh-CN"/>
              </w:rPr>
              <w:t>direct-hit</w:t>
            </w:r>
          </w:p>
        </w:tc>
      </w:tr>
    </w:tbl>
    <w:p w14:paraId="2AAFF7B2" w14:textId="77777777" w:rsidR="00501192" w:rsidRDefault="00501192">
      <w:pPr>
        <w:rPr>
          <w:rFonts w:ascii="Arial" w:hAnsi="Arial" w:cs="Arial"/>
          <w:sz w:val="18"/>
          <w:szCs w:val="15"/>
          <w:lang w:eastAsia="ja-JP"/>
        </w:rPr>
      </w:pPr>
    </w:p>
    <w:p w14:paraId="3BBE3A76" w14:textId="77777777" w:rsidR="00501192" w:rsidRDefault="00501192">
      <w:pPr>
        <w:rPr>
          <w:rFonts w:ascii="Arial" w:hAnsi="Arial" w:cs="Arial"/>
          <w:sz w:val="18"/>
          <w:szCs w:val="15"/>
          <w:lang w:eastAsia="ja-JP"/>
        </w:rPr>
      </w:pPr>
    </w:p>
    <w:p w14:paraId="0BD58FB2" w14:textId="77777777" w:rsidR="00501192" w:rsidRDefault="00000000">
      <w:pPr>
        <w:pStyle w:val="Heading2"/>
        <w:numPr>
          <w:ilvl w:val="1"/>
          <w:numId w:val="0"/>
        </w:numPr>
        <w:rPr>
          <w:lang w:val="en-US" w:eastAsia="zh-CN"/>
        </w:rPr>
      </w:pPr>
      <w:r>
        <w:rPr>
          <w:rFonts w:cs="Arial"/>
          <w:sz w:val="18"/>
          <w:szCs w:val="15"/>
          <w:lang w:eastAsia="ja-JP"/>
        </w:rPr>
        <w:lastRenderedPageBreak/>
        <w:t xml:space="preserve"> </w:t>
      </w:r>
      <w:bookmarkStart w:id="156" w:name="_Toc10942"/>
      <w:bookmarkStart w:id="157" w:name="_Toc8097"/>
      <w:bookmarkStart w:id="158" w:name="_Toc1381"/>
      <w:r>
        <w:rPr>
          <w:rFonts w:hint="eastAsia"/>
          <w:lang w:eastAsia="zh-CN"/>
        </w:rPr>
        <w:t>5.</w:t>
      </w:r>
      <w:r>
        <w:rPr>
          <w:rFonts w:hint="eastAsia"/>
          <w:lang w:val="en-US" w:eastAsia="zh-CN"/>
        </w:rPr>
        <w:t>6</w:t>
      </w:r>
      <w:r>
        <w:tab/>
      </w:r>
      <w:r>
        <w:rPr>
          <w:rFonts w:hint="eastAsia"/>
          <w:lang w:val="en-US" w:eastAsia="zh-CN"/>
        </w:rPr>
        <w:t>CA_n</w:t>
      </w:r>
      <w:r>
        <w:rPr>
          <w:lang w:val="en-US" w:eastAsia="zh-CN"/>
        </w:rPr>
        <w:t>66A</w:t>
      </w:r>
      <w:r>
        <w:rPr>
          <w:rFonts w:hint="eastAsia"/>
          <w:lang w:val="en-US" w:eastAsia="zh-CN"/>
        </w:rPr>
        <w:t>-n</w:t>
      </w:r>
      <w:r>
        <w:rPr>
          <w:lang w:val="en-US" w:eastAsia="zh-CN"/>
        </w:rPr>
        <w:t>77A</w:t>
      </w:r>
      <w:bookmarkEnd w:id="156"/>
      <w:bookmarkEnd w:id="157"/>
      <w:bookmarkEnd w:id="158"/>
    </w:p>
    <w:p w14:paraId="1AF65670" w14:textId="77777777" w:rsidR="00501192" w:rsidRDefault="00000000">
      <w:pPr>
        <w:pStyle w:val="Heading3"/>
        <w:numPr>
          <w:ilvl w:val="2"/>
          <w:numId w:val="0"/>
        </w:numPr>
        <w:rPr>
          <w:rFonts w:cs="Arial"/>
          <w:szCs w:val="28"/>
          <w:lang w:eastAsia="zh-CN"/>
        </w:rPr>
      </w:pPr>
      <w:bookmarkStart w:id="159" w:name="_Toc25721"/>
      <w:bookmarkStart w:id="160" w:name="_Toc31480"/>
      <w:bookmarkStart w:id="161" w:name="_Toc32591"/>
      <w:r>
        <w:rPr>
          <w:rFonts w:cs="Arial"/>
          <w:szCs w:val="28"/>
          <w:lang w:eastAsia="zh-CN"/>
        </w:rPr>
        <w:t>5.</w:t>
      </w:r>
      <w:r>
        <w:rPr>
          <w:rFonts w:cs="Arial" w:hint="eastAsia"/>
          <w:szCs w:val="28"/>
          <w:lang w:val="en-US" w:eastAsia="zh-CN"/>
        </w:rPr>
        <w:t>6</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59"/>
      <w:bookmarkEnd w:id="160"/>
      <w:bookmarkEnd w:id="161"/>
    </w:p>
    <w:p w14:paraId="775ED80E" w14:textId="77777777" w:rsidR="00501192"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501192" w14:paraId="571FAB58"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C939B55" w14:textId="77777777" w:rsidR="00501192"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AC44E" w14:textId="77777777" w:rsidR="00501192"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9098F32" w14:textId="77777777" w:rsidR="00501192"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C7471B" w14:textId="77777777" w:rsidR="00501192"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DFFBDC2" w14:textId="77777777" w:rsidR="00501192" w:rsidRDefault="00000000">
            <w:pPr>
              <w:pStyle w:val="TAH"/>
              <w:overflowPunct w:val="0"/>
              <w:autoSpaceDE w:val="0"/>
              <w:autoSpaceDN w:val="0"/>
              <w:adjustRightInd w:val="0"/>
              <w:rPr>
                <w:lang w:val="en-US" w:eastAsia="zh-CN"/>
              </w:rPr>
            </w:pPr>
            <w:r>
              <w:t>Bandwidth combination set</w:t>
            </w:r>
          </w:p>
        </w:tc>
      </w:tr>
      <w:tr w:rsidR="00501192" w14:paraId="0692C1F6"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4FD3026" w14:textId="77777777" w:rsidR="00501192" w:rsidRDefault="00000000">
            <w:pPr>
              <w:pStyle w:val="TAC"/>
              <w:rPr>
                <w:rFonts w:eastAsiaTheme="minorEastAsia" w:cs="Arial"/>
                <w:lang w:val="en-US"/>
              </w:rPr>
            </w:pPr>
            <w:r>
              <w:rPr>
                <w:rFonts w:eastAsiaTheme="minorEastAsia" w:cs="Arial"/>
                <w:lang w:val="en-US"/>
              </w:rPr>
              <w:t>CA_n66A-n77A</w:t>
            </w:r>
          </w:p>
          <w:p w14:paraId="302D1233" w14:textId="77777777" w:rsidR="00501192" w:rsidRDefault="00501192">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C1FF3B0" w14:textId="77777777" w:rsidR="00501192" w:rsidRDefault="00000000">
            <w:pPr>
              <w:pStyle w:val="TAC"/>
              <w:rPr>
                <w:rFonts w:eastAsiaTheme="minorEastAsia"/>
                <w:vertAlign w:val="superscript"/>
                <w:lang w:val="en-US"/>
              </w:rPr>
            </w:pPr>
            <w:r>
              <w:rPr>
                <w:rFonts w:eastAsiaTheme="minorEastAsia"/>
                <w:highlight w:val="yellow"/>
                <w:lang w:val="en-US"/>
              </w:rPr>
              <w:t>n66</w:t>
            </w:r>
            <w:r>
              <w:rPr>
                <w:rFonts w:eastAsiaTheme="minorEastAsia"/>
                <w:highlight w:val="yellow"/>
                <w:vertAlign w:val="superscript"/>
                <w:lang w:val="en-US"/>
              </w:rPr>
              <w:t>8</w:t>
            </w:r>
          </w:p>
          <w:p w14:paraId="00D47385" w14:textId="77777777" w:rsidR="00501192" w:rsidRDefault="00000000">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rPr>
              <w:t>,9</w:t>
            </w:r>
          </w:p>
          <w:p w14:paraId="71605ADA" w14:textId="77777777" w:rsidR="00501192" w:rsidRDefault="00000000">
            <w:pPr>
              <w:pStyle w:val="TAC"/>
              <w:rPr>
                <w:rFonts w:eastAsiaTheme="minorEastAsia"/>
                <w:szCs w:val="18"/>
                <w:lang w:val="en-US"/>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88A5D7A" w14:textId="77777777" w:rsidR="00501192" w:rsidRDefault="00000000">
            <w:pPr>
              <w:pStyle w:val="TAC"/>
              <w:rPr>
                <w:rFonts w:eastAsiaTheme="minorEastAsia"/>
                <w:szCs w:val="18"/>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0CF24" w14:textId="77777777" w:rsidR="00501192" w:rsidRDefault="00000000">
            <w:pPr>
              <w:pStyle w:val="TAC"/>
              <w:rPr>
                <w:rFonts w:eastAsiaTheme="minorEastAsia"/>
                <w:szCs w:val="18"/>
                <w:lang w:val="en-US" w:eastAsia="zh-CN"/>
              </w:rPr>
            </w:pPr>
            <w:r>
              <w:rPr>
                <w:rFonts w:eastAsia="SimSun"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5E8745EF" w14:textId="77777777" w:rsidR="00501192" w:rsidRDefault="00000000">
            <w:pPr>
              <w:pStyle w:val="TAC"/>
              <w:rPr>
                <w:rFonts w:eastAsia="Yu Mincho"/>
                <w:szCs w:val="18"/>
              </w:rPr>
            </w:pPr>
            <w:r>
              <w:rPr>
                <w:rFonts w:eastAsiaTheme="minorEastAsia" w:hint="eastAsia"/>
                <w:lang w:val="en-US" w:eastAsia="zh-CN"/>
              </w:rPr>
              <w:t>0</w:t>
            </w:r>
          </w:p>
        </w:tc>
      </w:tr>
      <w:tr w:rsidR="00501192" w14:paraId="62C288F8"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4727AF91" w14:textId="77777777" w:rsidR="00501192" w:rsidRDefault="0050119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87262A" w14:textId="77777777" w:rsidR="00501192" w:rsidRDefault="00501192">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53D006F4" w14:textId="77777777" w:rsidR="00501192" w:rsidRDefault="00000000">
            <w:pPr>
              <w:pStyle w:val="TAC"/>
              <w:rPr>
                <w:rFonts w:eastAsiaTheme="minorEastAsia"/>
                <w:szCs w:val="18"/>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A7957B" w14:textId="77777777" w:rsidR="00501192" w:rsidRDefault="00000000">
            <w:pPr>
              <w:pStyle w:val="TAC"/>
              <w:rPr>
                <w:rFonts w:eastAsiaTheme="minorEastAsia"/>
                <w:szCs w:val="18"/>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E7D88" w14:textId="77777777" w:rsidR="00501192" w:rsidRDefault="00501192">
            <w:pPr>
              <w:pStyle w:val="TAC"/>
              <w:rPr>
                <w:rFonts w:eastAsia="Yu Mincho"/>
                <w:szCs w:val="18"/>
              </w:rPr>
            </w:pPr>
          </w:p>
        </w:tc>
      </w:tr>
      <w:tr w:rsidR="00501192" w14:paraId="7D84EA0B"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5C0D85A2" w14:textId="77777777" w:rsidR="00501192" w:rsidRDefault="00501192">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DCC7524" w14:textId="77777777" w:rsidR="00501192" w:rsidRDefault="00501192">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7B69F05" w14:textId="77777777" w:rsidR="00501192" w:rsidRDefault="00000000">
            <w:pPr>
              <w:pStyle w:val="TAC"/>
              <w:rPr>
                <w:rFonts w:eastAsiaTheme="minorEastAsia" w:cs="Arial"/>
                <w:kern w:val="2"/>
                <w:szCs w:val="18"/>
                <w:lang w:val="en-US"/>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FF84D1" w14:textId="77777777" w:rsidR="00501192" w:rsidRDefault="00000000">
            <w:pPr>
              <w:pStyle w:val="TAC"/>
              <w:rPr>
                <w:rFonts w:eastAsiaTheme="minorEastAsia"/>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72575" w14:textId="77777777" w:rsidR="00501192" w:rsidRDefault="00000000">
            <w:pPr>
              <w:pStyle w:val="TAC"/>
              <w:rPr>
                <w:rFonts w:eastAsiaTheme="minorEastAsia"/>
                <w:szCs w:val="18"/>
                <w:lang w:eastAsia="zh-CN"/>
              </w:rPr>
            </w:pPr>
            <w:r>
              <w:rPr>
                <w:rFonts w:eastAsiaTheme="minorEastAsia" w:hint="eastAsia"/>
                <w:lang w:val="en-US" w:eastAsia="zh-CN"/>
              </w:rPr>
              <w:t>1</w:t>
            </w:r>
          </w:p>
        </w:tc>
      </w:tr>
      <w:tr w:rsidR="00501192" w14:paraId="0E844807"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6F13A19A" w14:textId="77777777" w:rsidR="00501192" w:rsidRDefault="00501192">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F2B89A7" w14:textId="77777777" w:rsidR="00501192" w:rsidRDefault="00501192">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44CBD7C" w14:textId="77777777" w:rsidR="00501192" w:rsidRDefault="00000000">
            <w:pPr>
              <w:pStyle w:val="TAC"/>
              <w:rPr>
                <w:rFonts w:eastAsiaTheme="minorEastAsia" w:cs="Arial"/>
                <w:kern w:val="2"/>
                <w:szCs w:val="18"/>
                <w:lang w:val="en-US"/>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0E1484" w14:textId="77777777" w:rsidR="00501192" w:rsidRDefault="00000000">
            <w:pPr>
              <w:pStyle w:val="TAC"/>
              <w:rPr>
                <w:rFonts w:eastAsiaTheme="minorEastAsia"/>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5D6F5" w14:textId="77777777" w:rsidR="00501192" w:rsidRDefault="00501192">
            <w:pPr>
              <w:pStyle w:val="TAC"/>
              <w:rPr>
                <w:rFonts w:eastAsiaTheme="minorEastAsia"/>
                <w:szCs w:val="18"/>
                <w:lang w:eastAsia="zh-CN"/>
              </w:rPr>
            </w:pPr>
          </w:p>
        </w:tc>
      </w:tr>
      <w:tr w:rsidR="00501192" w14:paraId="6CA5ED48"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3CBF1EA" w14:textId="77777777" w:rsidR="00501192" w:rsidRDefault="00501192">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20C486B" w14:textId="77777777" w:rsidR="00501192" w:rsidRDefault="00501192">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C43035D" w14:textId="77777777" w:rsidR="00501192" w:rsidRDefault="00000000">
            <w:pPr>
              <w:pStyle w:val="TAC"/>
              <w:rPr>
                <w:rFonts w:eastAsiaTheme="minorEastAsia"/>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E50676" w14:textId="77777777" w:rsidR="00501192" w:rsidRDefault="00000000">
            <w:pPr>
              <w:pStyle w:val="TAC"/>
              <w:rPr>
                <w:rFonts w:eastAsia="SimSun" w:cs="Arial"/>
                <w:szCs w:val="18"/>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5CA7D" w14:textId="77777777" w:rsidR="00501192" w:rsidRDefault="00000000">
            <w:pPr>
              <w:pStyle w:val="TAC"/>
              <w:rPr>
                <w:rFonts w:eastAsiaTheme="minorEastAsia"/>
                <w:szCs w:val="18"/>
                <w:lang w:eastAsia="zh-CN"/>
              </w:rPr>
            </w:pPr>
            <w:r>
              <w:rPr>
                <w:rFonts w:eastAsiaTheme="minorEastAsia"/>
                <w:lang w:val="en-US" w:eastAsia="zh-CN"/>
              </w:rPr>
              <w:t>4 and 5</w:t>
            </w:r>
          </w:p>
        </w:tc>
      </w:tr>
      <w:tr w:rsidR="00501192" w14:paraId="2A053053"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48CD520" w14:textId="77777777" w:rsidR="00501192" w:rsidRDefault="00501192">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8EABE" w14:textId="77777777" w:rsidR="00501192" w:rsidRDefault="00501192">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1B244C1" w14:textId="77777777" w:rsidR="00501192" w:rsidRDefault="00000000">
            <w:pPr>
              <w:pStyle w:val="TAC"/>
              <w:rPr>
                <w:rFonts w:eastAsiaTheme="minorEastAsia"/>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046FC4" w14:textId="77777777" w:rsidR="00501192" w:rsidRDefault="00000000">
            <w:pPr>
              <w:pStyle w:val="TAC"/>
              <w:rPr>
                <w:rFonts w:eastAsia="SimSun" w:cs="Arial"/>
                <w:szCs w:val="18"/>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068E8" w14:textId="77777777" w:rsidR="00501192" w:rsidRDefault="00501192">
            <w:pPr>
              <w:pStyle w:val="TAC"/>
              <w:rPr>
                <w:rFonts w:eastAsiaTheme="minorEastAsia"/>
                <w:szCs w:val="18"/>
                <w:lang w:eastAsia="zh-CN"/>
              </w:rPr>
            </w:pPr>
          </w:p>
        </w:tc>
      </w:tr>
    </w:tbl>
    <w:p w14:paraId="241BA1CB" w14:textId="77777777" w:rsidR="00501192" w:rsidRDefault="00501192">
      <w:pPr>
        <w:pStyle w:val="TAN"/>
      </w:pPr>
    </w:p>
    <w:p w14:paraId="531AA0B7" w14:textId="77777777" w:rsidR="00501192"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3F94809F" w14:textId="77777777" w:rsidR="00501192"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3F171C11" w14:textId="77777777" w:rsidR="00501192" w:rsidRDefault="00501192">
      <w:pPr>
        <w:pStyle w:val="TAN"/>
        <w:overflowPunct w:val="0"/>
        <w:autoSpaceDE w:val="0"/>
        <w:autoSpaceDN w:val="0"/>
        <w:adjustRightInd w:val="0"/>
      </w:pPr>
    </w:p>
    <w:p w14:paraId="749C9CE0" w14:textId="77777777" w:rsidR="00501192" w:rsidRDefault="00000000">
      <w:pPr>
        <w:pStyle w:val="Heading3"/>
        <w:numPr>
          <w:ilvl w:val="2"/>
          <w:numId w:val="0"/>
        </w:numPr>
        <w:rPr>
          <w:lang w:eastAsia="zh-CN"/>
        </w:rPr>
      </w:pPr>
      <w:bookmarkStart w:id="162" w:name="_Toc10885"/>
      <w:bookmarkStart w:id="163" w:name="_Toc18689"/>
      <w:bookmarkStart w:id="164" w:name="_Toc10650"/>
      <w:r>
        <w:t>5.</w:t>
      </w:r>
      <w:r>
        <w:rPr>
          <w:rFonts w:hint="eastAsia"/>
          <w:lang w:val="en-US" w:eastAsia="zh-CN"/>
        </w:rPr>
        <w:t>6</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62"/>
      <w:bookmarkEnd w:id="163"/>
      <w:bookmarkEnd w:id="164"/>
      <w:r>
        <w:rPr>
          <w:rFonts w:eastAsia="MS Mincho"/>
          <w:lang w:eastAsia="ja-JP"/>
        </w:rPr>
        <w:t xml:space="preserve"> </w:t>
      </w:r>
    </w:p>
    <w:p w14:paraId="373B4260" w14:textId="77777777" w:rsidR="00501192" w:rsidRDefault="00000000">
      <w:pPr>
        <w:pStyle w:val="Heading4"/>
        <w:rPr>
          <w:lang w:eastAsia="zh-CN"/>
        </w:rPr>
      </w:pPr>
      <w:bookmarkStart w:id="165" w:name="_Toc4588"/>
      <w:bookmarkStart w:id="166" w:name="_Toc19671"/>
      <w:bookmarkStart w:id="167" w:name="_Toc9748"/>
      <w:r>
        <w:t>5.</w:t>
      </w:r>
      <w:r>
        <w:rPr>
          <w:rFonts w:hint="eastAsia"/>
          <w:lang w:val="en-US" w:eastAsia="zh-CN"/>
        </w:rPr>
        <w:t>6</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65"/>
      <w:bookmarkEnd w:id="166"/>
      <w:bookmarkEnd w:id="167"/>
    </w:p>
    <w:p w14:paraId="776E203C" w14:textId="77777777" w:rsidR="00501192" w:rsidRDefault="00000000">
      <w:pPr>
        <w:pStyle w:val="TH"/>
        <w:jc w:val="left"/>
        <w:rPr>
          <w:rFonts w:eastAsia="SimSun"/>
          <w:lang w:val="en-US" w:eastAsia="zh-CN"/>
        </w:rPr>
      </w:pPr>
      <w:r>
        <w:rPr>
          <w:rFonts w:ascii="Times New Roman" w:eastAsia="SimSun" w:hAnsi="Times New Roman"/>
          <w:b w:val="0"/>
          <w:lang w:val="en-US" w:eastAsia="zh-CN"/>
        </w:rPr>
        <w:t xml:space="preserve">For PC2, CA_ n66A-n77A has harmonic MSD for UL n66. This section will examine the existing PC3 MSD and propose MSD for PC2 FDD. </w:t>
      </w:r>
    </w:p>
    <w:p w14:paraId="56D782F3" w14:textId="77777777" w:rsidR="00501192" w:rsidRDefault="00000000">
      <w:pPr>
        <w:pStyle w:val="Heading4"/>
        <w:rPr>
          <w:lang w:eastAsia="zh-CN"/>
        </w:rPr>
      </w:pPr>
      <w:bookmarkStart w:id="168" w:name="_Toc24045"/>
      <w:bookmarkStart w:id="169" w:name="_Toc25751"/>
      <w:bookmarkStart w:id="170" w:name="_Toc13368"/>
      <w:r>
        <w:t>5.</w:t>
      </w:r>
      <w:r>
        <w:rPr>
          <w:rFonts w:hint="eastAsia"/>
          <w:lang w:val="en-US" w:eastAsia="zh-CN"/>
        </w:rPr>
        <w:t>6</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bookmarkEnd w:id="168"/>
      <w:bookmarkEnd w:id="169"/>
      <w:bookmarkEnd w:id="170"/>
    </w:p>
    <w:p w14:paraId="24C78683" w14:textId="77777777" w:rsidR="00501192" w:rsidRDefault="00000000">
      <w:pPr>
        <w:rPr>
          <w:lang w:eastAsia="zh-CN"/>
        </w:rPr>
      </w:pPr>
      <w:r>
        <w:rPr>
          <w:lang w:eastAsia="zh-CN"/>
        </w:rPr>
        <w:t>For CA_n66-n77, this is the configuration and MSD for UL n66 with PC3</w:t>
      </w:r>
    </w:p>
    <w:p w14:paraId="15800817" w14:textId="77777777" w:rsidR="00501192"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501192" w14:paraId="04035868" w14:textId="77777777">
        <w:trPr>
          <w:trHeight w:val="732"/>
          <w:jc w:val="center"/>
        </w:trPr>
        <w:tc>
          <w:tcPr>
            <w:tcW w:w="930" w:type="dxa"/>
            <w:vMerge w:val="restart"/>
            <w:vAlign w:val="center"/>
          </w:tcPr>
          <w:p w14:paraId="6BC30C2E" w14:textId="77777777" w:rsidR="00501192" w:rsidRDefault="00000000">
            <w:pPr>
              <w:pStyle w:val="TAH"/>
            </w:pPr>
            <w:r>
              <w:t>UL band</w:t>
            </w:r>
          </w:p>
        </w:tc>
        <w:tc>
          <w:tcPr>
            <w:tcW w:w="766" w:type="dxa"/>
            <w:vMerge w:val="restart"/>
            <w:vAlign w:val="center"/>
          </w:tcPr>
          <w:p w14:paraId="34B738E6" w14:textId="77777777" w:rsidR="00501192" w:rsidRDefault="00000000">
            <w:pPr>
              <w:pStyle w:val="TAH"/>
            </w:pPr>
            <w:r>
              <w:t>DL band</w:t>
            </w:r>
          </w:p>
        </w:tc>
        <w:tc>
          <w:tcPr>
            <w:tcW w:w="1104" w:type="dxa"/>
            <w:vAlign w:val="center"/>
          </w:tcPr>
          <w:p w14:paraId="740E9084" w14:textId="77777777" w:rsidR="00501192" w:rsidRDefault="00000000">
            <w:pPr>
              <w:pStyle w:val="TAH"/>
            </w:pPr>
            <w:r>
              <w:t>UL BW</w:t>
            </w:r>
          </w:p>
        </w:tc>
        <w:tc>
          <w:tcPr>
            <w:tcW w:w="1134" w:type="dxa"/>
            <w:vAlign w:val="center"/>
          </w:tcPr>
          <w:p w14:paraId="6DCB044C" w14:textId="77777777" w:rsidR="00501192" w:rsidRDefault="00000000">
            <w:pPr>
              <w:pStyle w:val="TAH"/>
              <w:rPr>
                <w:lang w:eastAsia="zh-CN"/>
              </w:rPr>
            </w:pPr>
            <w:r>
              <w:rPr>
                <w:lang w:eastAsia="zh-CN"/>
              </w:rPr>
              <w:t>SCS of UL band</w:t>
            </w:r>
          </w:p>
        </w:tc>
        <w:tc>
          <w:tcPr>
            <w:tcW w:w="2068" w:type="dxa"/>
            <w:vAlign w:val="center"/>
          </w:tcPr>
          <w:p w14:paraId="2070CAA0" w14:textId="77777777" w:rsidR="00501192" w:rsidRDefault="00000000">
            <w:pPr>
              <w:pStyle w:val="TAH"/>
            </w:pPr>
            <w:r>
              <w:t>UL RB Allocation</w:t>
            </w:r>
          </w:p>
        </w:tc>
        <w:tc>
          <w:tcPr>
            <w:tcW w:w="1128" w:type="dxa"/>
            <w:vAlign w:val="center"/>
          </w:tcPr>
          <w:p w14:paraId="221A2F13" w14:textId="77777777" w:rsidR="00501192" w:rsidRDefault="00000000">
            <w:pPr>
              <w:pStyle w:val="TAH"/>
            </w:pPr>
            <w:r>
              <w:t>DL BW</w:t>
            </w:r>
          </w:p>
        </w:tc>
        <w:tc>
          <w:tcPr>
            <w:tcW w:w="788" w:type="dxa"/>
            <w:vAlign w:val="center"/>
          </w:tcPr>
          <w:p w14:paraId="618CA24C" w14:textId="77777777" w:rsidR="00501192" w:rsidRDefault="00000000">
            <w:pPr>
              <w:pStyle w:val="TAH"/>
            </w:pPr>
            <w:r>
              <w:t>MSD</w:t>
            </w:r>
          </w:p>
        </w:tc>
        <w:tc>
          <w:tcPr>
            <w:tcW w:w="1026" w:type="dxa"/>
            <w:vMerge w:val="restart"/>
            <w:vAlign w:val="center"/>
          </w:tcPr>
          <w:p w14:paraId="6B3B38DD" w14:textId="77777777" w:rsidR="00501192" w:rsidRDefault="00000000">
            <w:pPr>
              <w:pStyle w:val="TAH"/>
              <w:rPr>
                <w:lang w:eastAsia="zh-CN"/>
              </w:rPr>
            </w:pPr>
            <w:r>
              <w:rPr>
                <w:lang w:eastAsia="zh-CN"/>
              </w:rPr>
              <w:t>UL/DL fc condition</w:t>
            </w:r>
          </w:p>
        </w:tc>
        <w:tc>
          <w:tcPr>
            <w:tcW w:w="1027" w:type="dxa"/>
            <w:vMerge w:val="restart"/>
            <w:vAlign w:val="center"/>
          </w:tcPr>
          <w:p w14:paraId="5A016EC5" w14:textId="77777777" w:rsidR="00501192" w:rsidRDefault="00000000">
            <w:pPr>
              <w:pStyle w:val="TAH"/>
              <w:rPr>
                <w:lang w:eastAsia="zh-CN"/>
              </w:rPr>
            </w:pPr>
            <w:r>
              <w:rPr>
                <w:lang w:eastAsia="zh-CN"/>
              </w:rPr>
              <w:t>UL/DL harmonic order</w:t>
            </w:r>
          </w:p>
        </w:tc>
      </w:tr>
      <w:tr w:rsidR="00501192" w14:paraId="59D8F2BD" w14:textId="77777777">
        <w:trPr>
          <w:trHeight w:val="492"/>
          <w:jc w:val="center"/>
        </w:trPr>
        <w:tc>
          <w:tcPr>
            <w:tcW w:w="930" w:type="dxa"/>
            <w:vMerge/>
            <w:vAlign w:val="center"/>
          </w:tcPr>
          <w:p w14:paraId="0F634349" w14:textId="77777777" w:rsidR="00501192" w:rsidRDefault="00501192">
            <w:pPr>
              <w:pStyle w:val="TAH"/>
              <w:rPr>
                <w:rFonts w:cs="Arial"/>
                <w:bCs/>
                <w:szCs w:val="18"/>
              </w:rPr>
            </w:pPr>
          </w:p>
        </w:tc>
        <w:tc>
          <w:tcPr>
            <w:tcW w:w="766" w:type="dxa"/>
            <w:vMerge/>
            <w:vAlign w:val="center"/>
          </w:tcPr>
          <w:p w14:paraId="6E18EF27" w14:textId="77777777" w:rsidR="00501192" w:rsidRDefault="00501192">
            <w:pPr>
              <w:pStyle w:val="TAH"/>
              <w:rPr>
                <w:rFonts w:cs="Arial"/>
                <w:bCs/>
                <w:szCs w:val="18"/>
              </w:rPr>
            </w:pPr>
          </w:p>
        </w:tc>
        <w:tc>
          <w:tcPr>
            <w:tcW w:w="1104" w:type="dxa"/>
            <w:vAlign w:val="center"/>
          </w:tcPr>
          <w:p w14:paraId="4D9BAEBE" w14:textId="77777777" w:rsidR="00501192" w:rsidRDefault="00000000">
            <w:pPr>
              <w:pStyle w:val="TAH"/>
            </w:pPr>
            <w:r>
              <w:t>(MHz)</w:t>
            </w:r>
          </w:p>
        </w:tc>
        <w:tc>
          <w:tcPr>
            <w:tcW w:w="1134" w:type="dxa"/>
            <w:vAlign w:val="center"/>
          </w:tcPr>
          <w:p w14:paraId="688B875D" w14:textId="77777777" w:rsidR="00501192" w:rsidRDefault="00000000">
            <w:pPr>
              <w:pStyle w:val="TAH"/>
              <w:rPr>
                <w:lang w:eastAsia="zh-CN"/>
              </w:rPr>
            </w:pPr>
            <w:r>
              <w:rPr>
                <w:lang w:eastAsia="zh-CN"/>
              </w:rPr>
              <w:t>(kHz)</w:t>
            </w:r>
          </w:p>
        </w:tc>
        <w:tc>
          <w:tcPr>
            <w:tcW w:w="2068" w:type="dxa"/>
            <w:vAlign w:val="center"/>
          </w:tcPr>
          <w:p w14:paraId="4BD4DA8B" w14:textId="77777777" w:rsidR="00501192" w:rsidRDefault="00000000">
            <w:pPr>
              <w:pStyle w:val="TAH"/>
            </w:pPr>
            <w:r>
              <w:t>L</w:t>
            </w:r>
            <w:r>
              <w:rPr>
                <w:vertAlign w:val="subscript"/>
              </w:rPr>
              <w:t>CRB</w:t>
            </w:r>
          </w:p>
        </w:tc>
        <w:tc>
          <w:tcPr>
            <w:tcW w:w="1128" w:type="dxa"/>
            <w:vAlign w:val="center"/>
          </w:tcPr>
          <w:p w14:paraId="3FD0E595" w14:textId="77777777" w:rsidR="00501192" w:rsidRDefault="00000000">
            <w:pPr>
              <w:pStyle w:val="TAH"/>
            </w:pPr>
            <w:r>
              <w:t>(MHz)</w:t>
            </w:r>
          </w:p>
        </w:tc>
        <w:tc>
          <w:tcPr>
            <w:tcW w:w="788" w:type="dxa"/>
            <w:vAlign w:val="center"/>
          </w:tcPr>
          <w:p w14:paraId="4C044BDC" w14:textId="77777777" w:rsidR="00501192" w:rsidRDefault="00000000">
            <w:pPr>
              <w:pStyle w:val="TAH"/>
            </w:pPr>
            <w:r>
              <w:t>(dB)</w:t>
            </w:r>
          </w:p>
        </w:tc>
        <w:tc>
          <w:tcPr>
            <w:tcW w:w="1026" w:type="dxa"/>
            <w:vMerge/>
            <w:vAlign w:val="center"/>
          </w:tcPr>
          <w:p w14:paraId="5BDF22BE" w14:textId="77777777" w:rsidR="00501192" w:rsidRDefault="00501192">
            <w:pPr>
              <w:spacing w:after="0"/>
              <w:rPr>
                <w:rFonts w:ascii="Arial" w:hAnsi="Arial" w:cs="Arial"/>
                <w:b/>
                <w:bCs/>
                <w:sz w:val="18"/>
                <w:szCs w:val="18"/>
                <w:lang w:eastAsia="zh-CN"/>
              </w:rPr>
            </w:pPr>
          </w:p>
        </w:tc>
        <w:tc>
          <w:tcPr>
            <w:tcW w:w="1027" w:type="dxa"/>
            <w:vMerge/>
            <w:vAlign w:val="center"/>
          </w:tcPr>
          <w:p w14:paraId="1A44BB7A" w14:textId="77777777" w:rsidR="00501192" w:rsidRDefault="00501192">
            <w:pPr>
              <w:spacing w:after="0"/>
              <w:rPr>
                <w:rFonts w:ascii="Arial" w:hAnsi="Arial" w:cs="Arial"/>
                <w:b/>
                <w:bCs/>
                <w:sz w:val="18"/>
                <w:szCs w:val="18"/>
                <w:lang w:eastAsia="zh-CN"/>
              </w:rPr>
            </w:pPr>
          </w:p>
        </w:tc>
      </w:tr>
      <w:tr w:rsidR="00501192" w14:paraId="6F2A748A" w14:textId="77777777">
        <w:trPr>
          <w:trHeight w:val="300"/>
          <w:jc w:val="center"/>
        </w:trPr>
        <w:tc>
          <w:tcPr>
            <w:tcW w:w="930" w:type="dxa"/>
            <w:vAlign w:val="center"/>
          </w:tcPr>
          <w:p w14:paraId="72E51812" w14:textId="77777777" w:rsidR="00501192" w:rsidRDefault="00000000">
            <w:pPr>
              <w:pStyle w:val="TAC"/>
              <w:rPr>
                <w:lang w:eastAsia="zh-CN"/>
              </w:rPr>
            </w:pPr>
            <w:r>
              <w:rPr>
                <w:rFonts w:hint="eastAsia"/>
                <w:lang w:eastAsia="zh-CN"/>
              </w:rPr>
              <w:t>n</w:t>
            </w:r>
            <w:r>
              <w:rPr>
                <w:lang w:eastAsia="zh-CN"/>
              </w:rPr>
              <w:t>66</w:t>
            </w:r>
          </w:p>
        </w:tc>
        <w:tc>
          <w:tcPr>
            <w:tcW w:w="766" w:type="dxa"/>
            <w:vAlign w:val="center"/>
          </w:tcPr>
          <w:p w14:paraId="59D95B74" w14:textId="77777777" w:rsidR="00501192" w:rsidRDefault="00000000">
            <w:pPr>
              <w:pStyle w:val="TAC"/>
              <w:rPr>
                <w:lang w:eastAsia="zh-CN"/>
              </w:rPr>
            </w:pPr>
            <w:r>
              <w:rPr>
                <w:rFonts w:hint="eastAsia"/>
                <w:lang w:eastAsia="zh-CN"/>
              </w:rPr>
              <w:t>n</w:t>
            </w:r>
            <w:r>
              <w:rPr>
                <w:lang w:eastAsia="zh-CN"/>
              </w:rPr>
              <w:t>77</w:t>
            </w:r>
          </w:p>
        </w:tc>
        <w:tc>
          <w:tcPr>
            <w:tcW w:w="1104" w:type="dxa"/>
            <w:noWrap/>
            <w:vAlign w:val="center"/>
          </w:tcPr>
          <w:p w14:paraId="02966728" w14:textId="77777777" w:rsidR="00501192" w:rsidRDefault="00000000">
            <w:pPr>
              <w:pStyle w:val="TAC"/>
              <w:rPr>
                <w:bCs/>
                <w:lang w:eastAsia="zh-CN"/>
              </w:rPr>
            </w:pPr>
            <w:r>
              <w:rPr>
                <w:bCs/>
                <w:lang w:eastAsia="zh-CN"/>
              </w:rPr>
              <w:t>5</w:t>
            </w:r>
          </w:p>
        </w:tc>
        <w:tc>
          <w:tcPr>
            <w:tcW w:w="1134" w:type="dxa"/>
            <w:vAlign w:val="center"/>
          </w:tcPr>
          <w:p w14:paraId="5F00203A" w14:textId="77777777" w:rsidR="00501192" w:rsidRDefault="00000000">
            <w:pPr>
              <w:pStyle w:val="TAC"/>
              <w:rPr>
                <w:bCs/>
                <w:lang w:eastAsia="zh-CN"/>
              </w:rPr>
            </w:pPr>
            <w:r>
              <w:rPr>
                <w:bCs/>
                <w:lang w:eastAsia="zh-CN"/>
              </w:rPr>
              <w:t>15</w:t>
            </w:r>
          </w:p>
        </w:tc>
        <w:tc>
          <w:tcPr>
            <w:tcW w:w="2068" w:type="dxa"/>
            <w:noWrap/>
            <w:vAlign w:val="center"/>
          </w:tcPr>
          <w:p w14:paraId="22E141D8" w14:textId="77777777" w:rsidR="00501192" w:rsidRDefault="00000000">
            <w:pPr>
              <w:pStyle w:val="TAC"/>
              <w:rPr>
                <w:bCs/>
                <w:lang w:eastAsia="zh-CN"/>
              </w:rPr>
            </w:pPr>
            <w:r>
              <w:rPr>
                <w:bCs/>
                <w:lang w:eastAsia="zh-CN"/>
              </w:rPr>
              <w:t>25 (RBstart=0)</w:t>
            </w:r>
          </w:p>
        </w:tc>
        <w:tc>
          <w:tcPr>
            <w:tcW w:w="1128" w:type="dxa"/>
            <w:noWrap/>
            <w:vAlign w:val="center"/>
          </w:tcPr>
          <w:p w14:paraId="36A7ADBF" w14:textId="77777777" w:rsidR="00501192" w:rsidRDefault="00000000">
            <w:pPr>
              <w:pStyle w:val="TAC"/>
              <w:rPr>
                <w:lang w:eastAsia="zh-CN"/>
              </w:rPr>
            </w:pPr>
            <w:r>
              <w:rPr>
                <w:lang w:eastAsia="zh-CN"/>
              </w:rPr>
              <w:t>10</w:t>
            </w:r>
          </w:p>
        </w:tc>
        <w:tc>
          <w:tcPr>
            <w:tcW w:w="788" w:type="dxa"/>
            <w:noWrap/>
            <w:vAlign w:val="center"/>
          </w:tcPr>
          <w:p w14:paraId="59C14DA7" w14:textId="77777777" w:rsidR="00501192" w:rsidRDefault="00000000">
            <w:pPr>
              <w:pStyle w:val="TAC"/>
              <w:rPr>
                <w:bCs/>
                <w:lang w:eastAsia="zh-CN"/>
              </w:rPr>
            </w:pPr>
            <w:r>
              <w:rPr>
                <w:bCs/>
                <w:lang w:eastAsia="zh-CN"/>
              </w:rPr>
              <w:t>23.9</w:t>
            </w:r>
          </w:p>
        </w:tc>
        <w:tc>
          <w:tcPr>
            <w:tcW w:w="1026" w:type="dxa"/>
            <w:vAlign w:val="center"/>
          </w:tcPr>
          <w:p w14:paraId="67CCF4A1" w14:textId="77777777" w:rsidR="00501192" w:rsidRDefault="00000000">
            <w:pPr>
              <w:pStyle w:val="TAC"/>
              <w:rPr>
                <w:bCs/>
                <w:lang w:eastAsia="zh-CN"/>
              </w:rPr>
            </w:pPr>
            <w:r>
              <w:rPr>
                <w:bCs/>
                <w:lang w:eastAsia="zh-CN"/>
              </w:rPr>
              <w:t>NOTE 2</w:t>
            </w:r>
          </w:p>
        </w:tc>
        <w:tc>
          <w:tcPr>
            <w:tcW w:w="1027" w:type="dxa"/>
            <w:vAlign w:val="center"/>
          </w:tcPr>
          <w:p w14:paraId="3CD1B315" w14:textId="77777777" w:rsidR="00501192" w:rsidRDefault="00000000">
            <w:pPr>
              <w:pStyle w:val="TAC"/>
              <w:rPr>
                <w:bCs/>
                <w:lang w:eastAsia="zh-CN"/>
              </w:rPr>
            </w:pPr>
            <w:r>
              <w:rPr>
                <w:bCs/>
                <w:lang w:eastAsia="zh-CN"/>
              </w:rPr>
              <w:t>UL2/DL1</w:t>
            </w:r>
          </w:p>
          <w:p w14:paraId="53D00A5D" w14:textId="77777777" w:rsidR="00501192" w:rsidRDefault="00000000">
            <w:pPr>
              <w:pStyle w:val="TAC"/>
              <w:rPr>
                <w:bCs/>
                <w:lang w:eastAsia="zh-CN"/>
              </w:rPr>
            </w:pPr>
            <w:r>
              <w:rPr>
                <w:bCs/>
                <w:lang w:eastAsia="zh-CN"/>
              </w:rPr>
              <w:t>direct-hit</w:t>
            </w:r>
          </w:p>
        </w:tc>
      </w:tr>
      <w:tr w:rsidR="00501192" w14:paraId="73F99AB4" w14:textId="77777777">
        <w:trPr>
          <w:trHeight w:val="300"/>
          <w:jc w:val="center"/>
        </w:trPr>
        <w:tc>
          <w:tcPr>
            <w:tcW w:w="930" w:type="dxa"/>
            <w:vAlign w:val="center"/>
          </w:tcPr>
          <w:p w14:paraId="4AC5BB68" w14:textId="77777777" w:rsidR="00501192" w:rsidRDefault="00000000">
            <w:pPr>
              <w:pStyle w:val="TAC"/>
              <w:rPr>
                <w:lang w:eastAsia="zh-CN"/>
              </w:rPr>
            </w:pPr>
            <w:r>
              <w:rPr>
                <w:rFonts w:hint="eastAsia"/>
                <w:lang w:eastAsia="zh-CN"/>
              </w:rPr>
              <w:t>n</w:t>
            </w:r>
            <w:r>
              <w:rPr>
                <w:lang w:eastAsia="zh-CN"/>
              </w:rPr>
              <w:t>66</w:t>
            </w:r>
          </w:p>
        </w:tc>
        <w:tc>
          <w:tcPr>
            <w:tcW w:w="766" w:type="dxa"/>
            <w:vAlign w:val="center"/>
          </w:tcPr>
          <w:p w14:paraId="1EB36691" w14:textId="77777777" w:rsidR="00501192" w:rsidRDefault="00000000">
            <w:pPr>
              <w:pStyle w:val="TAC"/>
              <w:rPr>
                <w:lang w:eastAsia="zh-CN"/>
              </w:rPr>
            </w:pPr>
            <w:r>
              <w:rPr>
                <w:rFonts w:hint="eastAsia"/>
                <w:lang w:eastAsia="zh-CN"/>
              </w:rPr>
              <w:t>n</w:t>
            </w:r>
            <w:r>
              <w:rPr>
                <w:lang w:eastAsia="zh-CN"/>
              </w:rPr>
              <w:t>77</w:t>
            </w:r>
          </w:p>
        </w:tc>
        <w:tc>
          <w:tcPr>
            <w:tcW w:w="1104" w:type="dxa"/>
            <w:noWrap/>
            <w:vAlign w:val="center"/>
          </w:tcPr>
          <w:p w14:paraId="63727DB9" w14:textId="77777777" w:rsidR="00501192" w:rsidRDefault="00000000">
            <w:pPr>
              <w:pStyle w:val="TAC"/>
              <w:rPr>
                <w:bCs/>
                <w:lang w:eastAsia="zh-CN"/>
              </w:rPr>
            </w:pPr>
            <w:r>
              <w:rPr>
                <w:bCs/>
                <w:lang w:eastAsia="zh-CN"/>
              </w:rPr>
              <w:t>20</w:t>
            </w:r>
          </w:p>
        </w:tc>
        <w:tc>
          <w:tcPr>
            <w:tcW w:w="1134" w:type="dxa"/>
            <w:vAlign w:val="center"/>
          </w:tcPr>
          <w:p w14:paraId="3A4E1320" w14:textId="77777777" w:rsidR="00501192" w:rsidRDefault="00000000">
            <w:pPr>
              <w:pStyle w:val="TAC"/>
              <w:rPr>
                <w:bCs/>
                <w:lang w:eastAsia="zh-CN"/>
              </w:rPr>
            </w:pPr>
            <w:r>
              <w:rPr>
                <w:bCs/>
                <w:lang w:eastAsia="zh-CN"/>
              </w:rPr>
              <w:t>15</w:t>
            </w:r>
          </w:p>
        </w:tc>
        <w:tc>
          <w:tcPr>
            <w:tcW w:w="2068" w:type="dxa"/>
            <w:noWrap/>
            <w:vAlign w:val="center"/>
          </w:tcPr>
          <w:p w14:paraId="60408232" w14:textId="77777777" w:rsidR="00501192" w:rsidRDefault="00000000">
            <w:pPr>
              <w:pStyle w:val="TAC"/>
              <w:rPr>
                <w:bCs/>
                <w:lang w:eastAsia="zh-CN"/>
              </w:rPr>
            </w:pPr>
            <w:r>
              <w:rPr>
                <w:bCs/>
                <w:lang w:eastAsia="zh-CN"/>
              </w:rPr>
              <w:t>100 (RBstart=0)</w:t>
            </w:r>
          </w:p>
        </w:tc>
        <w:tc>
          <w:tcPr>
            <w:tcW w:w="1128" w:type="dxa"/>
            <w:noWrap/>
            <w:vAlign w:val="center"/>
          </w:tcPr>
          <w:p w14:paraId="25CFB49F" w14:textId="77777777" w:rsidR="00501192" w:rsidRDefault="00000000">
            <w:pPr>
              <w:pStyle w:val="TAC"/>
              <w:rPr>
                <w:lang w:eastAsia="zh-CN"/>
              </w:rPr>
            </w:pPr>
            <w:r>
              <w:rPr>
                <w:lang w:eastAsia="zh-CN"/>
              </w:rPr>
              <w:t>100</w:t>
            </w:r>
          </w:p>
        </w:tc>
        <w:tc>
          <w:tcPr>
            <w:tcW w:w="788" w:type="dxa"/>
            <w:noWrap/>
            <w:vAlign w:val="center"/>
          </w:tcPr>
          <w:p w14:paraId="2C51064A" w14:textId="77777777" w:rsidR="00501192" w:rsidRDefault="00000000">
            <w:pPr>
              <w:pStyle w:val="TAC"/>
              <w:rPr>
                <w:bCs/>
                <w:lang w:eastAsia="zh-CN"/>
              </w:rPr>
            </w:pPr>
            <w:r>
              <w:rPr>
                <w:bCs/>
                <w:lang w:eastAsia="zh-CN"/>
              </w:rPr>
              <w:t>13.8</w:t>
            </w:r>
          </w:p>
        </w:tc>
        <w:tc>
          <w:tcPr>
            <w:tcW w:w="1026" w:type="dxa"/>
            <w:vAlign w:val="center"/>
          </w:tcPr>
          <w:p w14:paraId="3B6B0625" w14:textId="77777777" w:rsidR="00501192" w:rsidRDefault="00000000">
            <w:pPr>
              <w:pStyle w:val="TAC"/>
              <w:rPr>
                <w:bCs/>
                <w:lang w:eastAsia="zh-CN"/>
              </w:rPr>
            </w:pPr>
            <w:r>
              <w:rPr>
                <w:bCs/>
                <w:lang w:eastAsia="zh-CN"/>
              </w:rPr>
              <w:t>NOTE 2</w:t>
            </w:r>
          </w:p>
        </w:tc>
        <w:tc>
          <w:tcPr>
            <w:tcW w:w="1027" w:type="dxa"/>
            <w:vAlign w:val="center"/>
          </w:tcPr>
          <w:p w14:paraId="13D79B4D" w14:textId="77777777" w:rsidR="00501192" w:rsidRDefault="00000000">
            <w:pPr>
              <w:pStyle w:val="TAC"/>
              <w:rPr>
                <w:bCs/>
                <w:lang w:eastAsia="zh-CN"/>
              </w:rPr>
            </w:pPr>
            <w:r>
              <w:rPr>
                <w:bCs/>
                <w:lang w:eastAsia="zh-CN"/>
              </w:rPr>
              <w:t>UL2/DL1</w:t>
            </w:r>
          </w:p>
          <w:p w14:paraId="516D94FD" w14:textId="77777777" w:rsidR="00501192" w:rsidRDefault="00000000">
            <w:pPr>
              <w:pStyle w:val="TAC"/>
              <w:rPr>
                <w:bCs/>
                <w:lang w:eastAsia="zh-CN"/>
              </w:rPr>
            </w:pPr>
            <w:r>
              <w:rPr>
                <w:bCs/>
                <w:lang w:eastAsia="zh-CN"/>
              </w:rPr>
              <w:t>direct-hit</w:t>
            </w:r>
          </w:p>
        </w:tc>
      </w:tr>
      <w:tr w:rsidR="00501192" w14:paraId="72562623" w14:textId="77777777">
        <w:trPr>
          <w:trHeight w:val="300"/>
          <w:jc w:val="center"/>
        </w:trPr>
        <w:tc>
          <w:tcPr>
            <w:tcW w:w="930" w:type="dxa"/>
            <w:vAlign w:val="center"/>
          </w:tcPr>
          <w:p w14:paraId="49B0E1B4" w14:textId="77777777" w:rsidR="00501192" w:rsidRDefault="00000000">
            <w:pPr>
              <w:pStyle w:val="TAC"/>
              <w:rPr>
                <w:lang w:eastAsia="zh-CN"/>
              </w:rPr>
            </w:pPr>
            <w:r>
              <w:rPr>
                <w:rFonts w:hint="eastAsia"/>
                <w:lang w:eastAsia="zh-CN"/>
              </w:rPr>
              <w:t>n</w:t>
            </w:r>
            <w:r>
              <w:rPr>
                <w:lang w:eastAsia="zh-CN"/>
              </w:rPr>
              <w:t>66</w:t>
            </w:r>
          </w:p>
        </w:tc>
        <w:tc>
          <w:tcPr>
            <w:tcW w:w="766" w:type="dxa"/>
            <w:vAlign w:val="center"/>
          </w:tcPr>
          <w:p w14:paraId="21CF890A" w14:textId="77777777" w:rsidR="00501192" w:rsidRDefault="00000000">
            <w:pPr>
              <w:pStyle w:val="TAC"/>
              <w:rPr>
                <w:lang w:eastAsia="zh-CN"/>
              </w:rPr>
            </w:pPr>
            <w:r>
              <w:rPr>
                <w:rFonts w:hint="eastAsia"/>
                <w:lang w:eastAsia="zh-CN"/>
              </w:rPr>
              <w:t>n</w:t>
            </w:r>
            <w:r>
              <w:rPr>
                <w:lang w:eastAsia="zh-CN"/>
              </w:rPr>
              <w:t>77</w:t>
            </w:r>
          </w:p>
        </w:tc>
        <w:tc>
          <w:tcPr>
            <w:tcW w:w="1104" w:type="dxa"/>
            <w:noWrap/>
            <w:vAlign w:val="center"/>
          </w:tcPr>
          <w:p w14:paraId="31C90586" w14:textId="77777777" w:rsidR="00501192" w:rsidRDefault="00000000">
            <w:pPr>
              <w:pStyle w:val="TAC"/>
              <w:rPr>
                <w:bCs/>
                <w:lang w:eastAsia="zh-CN"/>
              </w:rPr>
            </w:pPr>
            <w:r>
              <w:rPr>
                <w:bCs/>
                <w:lang w:eastAsia="zh-CN"/>
              </w:rPr>
              <w:t>5</w:t>
            </w:r>
          </w:p>
        </w:tc>
        <w:tc>
          <w:tcPr>
            <w:tcW w:w="1134" w:type="dxa"/>
            <w:vAlign w:val="center"/>
          </w:tcPr>
          <w:p w14:paraId="07E5A4B3" w14:textId="77777777" w:rsidR="00501192" w:rsidRDefault="00000000">
            <w:pPr>
              <w:pStyle w:val="TAC"/>
              <w:rPr>
                <w:bCs/>
                <w:lang w:eastAsia="zh-CN"/>
              </w:rPr>
            </w:pPr>
            <w:r>
              <w:rPr>
                <w:bCs/>
                <w:lang w:eastAsia="zh-CN"/>
              </w:rPr>
              <w:t>15</w:t>
            </w:r>
          </w:p>
        </w:tc>
        <w:tc>
          <w:tcPr>
            <w:tcW w:w="2068" w:type="dxa"/>
            <w:noWrap/>
            <w:vAlign w:val="center"/>
          </w:tcPr>
          <w:p w14:paraId="0FEC114A" w14:textId="77777777" w:rsidR="00501192" w:rsidRDefault="00000000">
            <w:pPr>
              <w:pStyle w:val="TAC"/>
              <w:rPr>
                <w:bCs/>
                <w:lang w:eastAsia="zh-CN"/>
              </w:rPr>
            </w:pPr>
            <w:r>
              <w:rPr>
                <w:bCs/>
                <w:lang w:eastAsia="zh-CN"/>
              </w:rPr>
              <w:t>25 (RBstart=0)</w:t>
            </w:r>
          </w:p>
        </w:tc>
        <w:tc>
          <w:tcPr>
            <w:tcW w:w="1128" w:type="dxa"/>
            <w:noWrap/>
            <w:vAlign w:val="center"/>
          </w:tcPr>
          <w:p w14:paraId="6E600871" w14:textId="77777777" w:rsidR="00501192" w:rsidRDefault="00000000">
            <w:pPr>
              <w:pStyle w:val="TAC"/>
              <w:rPr>
                <w:lang w:eastAsia="zh-CN"/>
              </w:rPr>
            </w:pPr>
            <w:r>
              <w:rPr>
                <w:lang w:eastAsia="zh-CN"/>
              </w:rPr>
              <w:t>10</w:t>
            </w:r>
          </w:p>
        </w:tc>
        <w:tc>
          <w:tcPr>
            <w:tcW w:w="788" w:type="dxa"/>
            <w:noWrap/>
            <w:vAlign w:val="center"/>
          </w:tcPr>
          <w:p w14:paraId="7530B89B" w14:textId="77777777" w:rsidR="00501192" w:rsidRDefault="00000000">
            <w:pPr>
              <w:pStyle w:val="TAC"/>
              <w:rPr>
                <w:bCs/>
                <w:lang w:eastAsia="zh-CN"/>
              </w:rPr>
            </w:pPr>
            <w:r>
              <w:rPr>
                <w:bCs/>
                <w:lang w:eastAsia="zh-CN"/>
              </w:rPr>
              <w:t>1.1</w:t>
            </w:r>
          </w:p>
        </w:tc>
        <w:tc>
          <w:tcPr>
            <w:tcW w:w="1026" w:type="dxa"/>
            <w:vAlign w:val="center"/>
          </w:tcPr>
          <w:p w14:paraId="6926FF54" w14:textId="77777777" w:rsidR="00501192" w:rsidRDefault="00000000">
            <w:pPr>
              <w:pStyle w:val="TAC"/>
              <w:rPr>
                <w:bCs/>
                <w:lang w:eastAsia="zh-CN"/>
              </w:rPr>
            </w:pPr>
            <w:r>
              <w:rPr>
                <w:bCs/>
                <w:lang w:eastAsia="zh-CN"/>
              </w:rPr>
              <w:t>NOTE 6</w:t>
            </w:r>
          </w:p>
        </w:tc>
        <w:tc>
          <w:tcPr>
            <w:tcW w:w="1027" w:type="dxa"/>
            <w:vAlign w:val="center"/>
          </w:tcPr>
          <w:p w14:paraId="181E1E72" w14:textId="77777777" w:rsidR="00501192" w:rsidRDefault="00000000">
            <w:pPr>
              <w:pStyle w:val="TAC"/>
              <w:rPr>
                <w:bCs/>
                <w:lang w:eastAsia="zh-CN"/>
              </w:rPr>
            </w:pPr>
            <w:r>
              <w:rPr>
                <w:bCs/>
                <w:lang w:eastAsia="zh-CN"/>
              </w:rPr>
              <w:t>UL2/DL1</w:t>
            </w:r>
          </w:p>
          <w:p w14:paraId="5682C897" w14:textId="77777777" w:rsidR="00501192" w:rsidRDefault="00000000">
            <w:pPr>
              <w:pStyle w:val="TAC"/>
              <w:rPr>
                <w:bCs/>
                <w:lang w:eastAsia="zh-CN"/>
              </w:rPr>
            </w:pPr>
            <w:r>
              <w:rPr>
                <w:bCs/>
                <w:lang w:eastAsia="zh-CN"/>
              </w:rPr>
              <w:t>near-miss</w:t>
            </w:r>
          </w:p>
        </w:tc>
      </w:tr>
    </w:tbl>
    <w:p w14:paraId="6E021262" w14:textId="77777777" w:rsidR="00501192" w:rsidRDefault="00501192">
      <w:pPr>
        <w:rPr>
          <w:lang w:eastAsia="zh-CN"/>
        </w:rPr>
      </w:pPr>
    </w:p>
    <w:p w14:paraId="60883B9A" w14:textId="77777777" w:rsidR="00501192"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6563627A" w14:textId="77777777" w:rsidR="00501192"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30C5D2DD" w14:textId="77777777" w:rsidR="00501192" w:rsidRDefault="00000000">
      <w:pPr>
        <w:spacing w:after="0"/>
        <w:rPr>
          <w:rFonts w:eastAsia="Calibri"/>
          <w:lang w:val="en-US"/>
        </w:rPr>
      </w:pPr>
      <w:r>
        <w:rPr>
          <w:noProof/>
        </w:rPr>
        <w:drawing>
          <wp:inline distT="0" distB="0" distL="0" distR="0" wp14:anchorId="7BEE4C7E" wp14:editId="336A877A">
            <wp:extent cx="3556000" cy="381000"/>
            <wp:effectExtent l="0" t="0" r="6350" b="0"/>
            <wp:docPr id="2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30373B62" w14:textId="77777777" w:rsidR="00501192" w:rsidRDefault="00000000">
      <w:pPr>
        <w:spacing w:after="0"/>
        <w:rPr>
          <w:rFonts w:eastAsia="Calibri"/>
          <w:lang w:val="en-US"/>
        </w:rPr>
      </w:pPr>
      <w:r>
        <w:rPr>
          <w:rFonts w:eastAsia="Calibri"/>
          <w:lang w:val="en-US"/>
        </w:rPr>
        <w:t>then we have:</w:t>
      </w:r>
    </w:p>
    <w:p w14:paraId="51EDE2EF" w14:textId="77777777" w:rsidR="00501192" w:rsidRDefault="00501192">
      <w:pPr>
        <w:spacing w:after="0"/>
        <w:rPr>
          <w:rFonts w:eastAsia="Calibri"/>
          <w:lang w:val="en-US"/>
        </w:rPr>
      </w:pPr>
    </w:p>
    <w:p w14:paraId="2E27DDD7" w14:textId="77777777" w:rsidR="00501192" w:rsidRDefault="00000000">
      <w:pPr>
        <w:spacing w:after="0"/>
        <w:rPr>
          <w:rFonts w:eastAsia="Calibri"/>
          <w:lang w:val="en-US"/>
        </w:rPr>
      </w:pPr>
      <w:r>
        <w:rPr>
          <w:rFonts w:eastAsia="Calibri"/>
          <w:lang w:val="en-US"/>
        </w:rPr>
        <w:lastRenderedPageBreak/>
        <w:t xml:space="preserve"> </w:t>
      </w:r>
      <w:r>
        <w:rPr>
          <w:rFonts w:ascii="Calibri" w:eastAsia="Calibri" w:hAnsi="Calibri" w:cs="Calibri"/>
          <w:noProof/>
          <w:sz w:val="22"/>
          <w:szCs w:val="22"/>
          <w:lang w:val="en-US"/>
        </w:rPr>
        <w:drawing>
          <wp:inline distT="0" distB="0" distL="0" distR="0" wp14:anchorId="1E51F4F3" wp14:editId="2178D405">
            <wp:extent cx="1346200" cy="323850"/>
            <wp:effectExtent l="0" t="0" r="6350" b="0"/>
            <wp:docPr id="2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4A7653FA" w14:textId="77777777" w:rsidR="00501192" w:rsidRDefault="00501192">
      <w:pPr>
        <w:spacing w:after="0"/>
        <w:rPr>
          <w:rFonts w:ascii="Calibri" w:eastAsia="Calibri" w:hAnsi="Calibri" w:cs="Calibri"/>
          <w:sz w:val="22"/>
          <w:szCs w:val="22"/>
          <w:lang w:val="en-US"/>
        </w:rPr>
      </w:pPr>
    </w:p>
    <w:p w14:paraId="3880739D" w14:textId="77777777" w:rsidR="00501192"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32E0270D" w14:textId="77777777" w:rsidR="00501192" w:rsidRDefault="00000000">
      <w:pPr>
        <w:rPr>
          <w:iCs/>
          <w:lang w:eastAsia="zh-CN"/>
        </w:rPr>
      </w:pPr>
      <w:r>
        <w:rPr>
          <w:noProof/>
        </w:rPr>
        <w:drawing>
          <wp:inline distT="0" distB="0" distL="0" distR="0" wp14:anchorId="25B42DC8" wp14:editId="791B2574">
            <wp:extent cx="2686050" cy="393700"/>
            <wp:effectExtent l="0" t="0" r="0" b="6350"/>
            <wp:docPr id="3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766047639" descr="A picture containing logo&#10;&#10;Description automatically generated"/>
                    <pic:cNvPicPr>
                      <a:picLocks noChangeAspect="1" noChangeArrowheads="1"/>
                    </pic:cNvPicPr>
                  </pic:nvPicPr>
                  <pic:blipFill>
                    <a:blip r:embed="rId3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5C46EF78" w14:textId="77777777" w:rsidR="00501192" w:rsidRDefault="00000000">
      <w:pPr>
        <w:rPr>
          <w:iCs/>
          <w:lang w:eastAsia="zh-CN"/>
        </w:rPr>
      </w:pPr>
      <w:r>
        <w:rPr>
          <w:noProof/>
        </w:rPr>
        <w:drawing>
          <wp:inline distT="0" distB="0" distL="0" distR="0" wp14:anchorId="0545D2F0" wp14:editId="4028D25E">
            <wp:extent cx="2038350" cy="381000"/>
            <wp:effectExtent l="0" t="0" r="0" b="0"/>
            <wp:docPr id="3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563806702" descr="A picture containing control panel&#10;&#10;Description automatically generated"/>
                    <pic:cNvPicPr>
                      <a:picLocks noChangeAspect="1" noChangeArrowheads="1"/>
                    </pic:cNvPicPr>
                  </pic:nvPicPr>
                  <pic:blipFill>
                    <a:blip r:embed="rId38"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285DAEF4" w14:textId="77777777" w:rsidR="00501192" w:rsidRDefault="00000000">
      <w:pPr>
        <w:rPr>
          <w:iCs/>
          <w:lang w:eastAsia="zh-CN"/>
        </w:rPr>
      </w:pPr>
      <w:r>
        <w:rPr>
          <w:noProof/>
        </w:rPr>
        <w:drawing>
          <wp:inline distT="0" distB="0" distL="0" distR="0" wp14:anchorId="11200420" wp14:editId="32F01A2C">
            <wp:extent cx="2527300" cy="247650"/>
            <wp:effectExtent l="0" t="0" r="6350" b="0"/>
            <wp:docPr id="3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2D0D90BF" w14:textId="77777777" w:rsidR="00501192" w:rsidRDefault="00000000">
      <w:pPr>
        <w:rPr>
          <w:iCs/>
          <w:lang w:eastAsia="zh-CN"/>
        </w:rPr>
      </w:pPr>
      <w:r>
        <w:rPr>
          <w:iCs/>
          <w:lang w:eastAsia="zh-CN"/>
        </w:rPr>
        <w:t>Using that approach, the following is proposed as a the PC2 MSD:</w:t>
      </w:r>
    </w:p>
    <w:p w14:paraId="7C76BB83" w14:textId="77777777" w:rsidR="00501192"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single Tx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501192" w14:paraId="3D97A807" w14:textId="77777777">
        <w:trPr>
          <w:trHeight w:val="732"/>
          <w:jc w:val="center"/>
        </w:trPr>
        <w:tc>
          <w:tcPr>
            <w:tcW w:w="659" w:type="dxa"/>
            <w:vMerge w:val="restart"/>
            <w:vAlign w:val="center"/>
          </w:tcPr>
          <w:p w14:paraId="72047F68" w14:textId="77777777" w:rsidR="00501192" w:rsidRDefault="00000000">
            <w:pPr>
              <w:pStyle w:val="TAH"/>
            </w:pPr>
            <w:r>
              <w:t>UL band</w:t>
            </w:r>
          </w:p>
        </w:tc>
        <w:tc>
          <w:tcPr>
            <w:tcW w:w="874" w:type="dxa"/>
            <w:vMerge w:val="restart"/>
            <w:vAlign w:val="center"/>
          </w:tcPr>
          <w:p w14:paraId="3198AB7F" w14:textId="77777777" w:rsidR="00501192" w:rsidRDefault="00000000">
            <w:pPr>
              <w:pStyle w:val="TAH"/>
            </w:pPr>
            <w:r>
              <w:t>DL band</w:t>
            </w:r>
          </w:p>
        </w:tc>
        <w:tc>
          <w:tcPr>
            <w:tcW w:w="1104" w:type="dxa"/>
            <w:vAlign w:val="center"/>
          </w:tcPr>
          <w:p w14:paraId="48F80492" w14:textId="77777777" w:rsidR="00501192" w:rsidRDefault="00000000">
            <w:pPr>
              <w:pStyle w:val="TAH"/>
            </w:pPr>
            <w:r>
              <w:t>UL BW</w:t>
            </w:r>
          </w:p>
        </w:tc>
        <w:tc>
          <w:tcPr>
            <w:tcW w:w="999" w:type="dxa"/>
            <w:vAlign w:val="center"/>
          </w:tcPr>
          <w:p w14:paraId="6DD44248" w14:textId="77777777" w:rsidR="00501192" w:rsidRDefault="00000000">
            <w:pPr>
              <w:pStyle w:val="TAH"/>
              <w:rPr>
                <w:lang w:eastAsia="zh-CN"/>
              </w:rPr>
            </w:pPr>
            <w:r>
              <w:rPr>
                <w:lang w:eastAsia="zh-CN"/>
              </w:rPr>
              <w:t>SCS of UL band</w:t>
            </w:r>
          </w:p>
        </w:tc>
        <w:tc>
          <w:tcPr>
            <w:tcW w:w="2069" w:type="dxa"/>
            <w:vAlign w:val="center"/>
          </w:tcPr>
          <w:p w14:paraId="02FFBDEB" w14:textId="77777777" w:rsidR="00501192" w:rsidRDefault="00000000">
            <w:pPr>
              <w:pStyle w:val="TAH"/>
            </w:pPr>
            <w:r>
              <w:t>UL RB Allocation</w:t>
            </w:r>
          </w:p>
        </w:tc>
        <w:tc>
          <w:tcPr>
            <w:tcW w:w="1128" w:type="dxa"/>
            <w:vAlign w:val="center"/>
          </w:tcPr>
          <w:p w14:paraId="28259A4B" w14:textId="77777777" w:rsidR="00501192" w:rsidRDefault="00000000">
            <w:pPr>
              <w:pStyle w:val="TAH"/>
            </w:pPr>
            <w:r>
              <w:t>DL BW</w:t>
            </w:r>
          </w:p>
        </w:tc>
        <w:tc>
          <w:tcPr>
            <w:tcW w:w="1176" w:type="dxa"/>
            <w:vAlign w:val="center"/>
          </w:tcPr>
          <w:p w14:paraId="459CF262" w14:textId="77777777" w:rsidR="00501192" w:rsidRDefault="00000000">
            <w:pPr>
              <w:pStyle w:val="TAH"/>
            </w:pPr>
            <w:r>
              <w:t>MSD</w:t>
            </w:r>
          </w:p>
        </w:tc>
        <w:tc>
          <w:tcPr>
            <w:tcW w:w="1026" w:type="dxa"/>
            <w:vMerge w:val="restart"/>
            <w:vAlign w:val="center"/>
          </w:tcPr>
          <w:p w14:paraId="310B80DB" w14:textId="77777777" w:rsidR="00501192" w:rsidRDefault="00000000">
            <w:pPr>
              <w:pStyle w:val="TAH"/>
              <w:rPr>
                <w:lang w:eastAsia="zh-CN"/>
              </w:rPr>
            </w:pPr>
            <w:r>
              <w:rPr>
                <w:lang w:eastAsia="zh-CN"/>
              </w:rPr>
              <w:t>UL/DL fc condition</w:t>
            </w:r>
          </w:p>
        </w:tc>
        <w:tc>
          <w:tcPr>
            <w:tcW w:w="1049" w:type="dxa"/>
            <w:vMerge w:val="restart"/>
            <w:vAlign w:val="center"/>
          </w:tcPr>
          <w:p w14:paraId="215B1093" w14:textId="77777777" w:rsidR="00501192" w:rsidRDefault="00000000">
            <w:pPr>
              <w:pStyle w:val="TAH"/>
              <w:rPr>
                <w:lang w:eastAsia="zh-CN"/>
              </w:rPr>
            </w:pPr>
            <w:r>
              <w:rPr>
                <w:lang w:eastAsia="zh-CN"/>
              </w:rPr>
              <w:t>UL/DL harmonic order</w:t>
            </w:r>
          </w:p>
        </w:tc>
      </w:tr>
      <w:tr w:rsidR="00501192" w14:paraId="7D28F32B" w14:textId="77777777">
        <w:trPr>
          <w:trHeight w:val="492"/>
          <w:jc w:val="center"/>
        </w:trPr>
        <w:tc>
          <w:tcPr>
            <w:tcW w:w="659" w:type="dxa"/>
            <w:vMerge/>
            <w:vAlign w:val="center"/>
          </w:tcPr>
          <w:p w14:paraId="7E15D919" w14:textId="77777777" w:rsidR="00501192" w:rsidRDefault="00501192">
            <w:pPr>
              <w:pStyle w:val="TAH"/>
              <w:rPr>
                <w:rFonts w:cs="Arial"/>
                <w:bCs/>
                <w:szCs w:val="18"/>
              </w:rPr>
            </w:pPr>
          </w:p>
        </w:tc>
        <w:tc>
          <w:tcPr>
            <w:tcW w:w="874" w:type="dxa"/>
            <w:vMerge/>
            <w:vAlign w:val="center"/>
          </w:tcPr>
          <w:p w14:paraId="27369C01" w14:textId="77777777" w:rsidR="00501192" w:rsidRDefault="00501192">
            <w:pPr>
              <w:pStyle w:val="TAH"/>
              <w:rPr>
                <w:rFonts w:cs="Arial"/>
                <w:bCs/>
                <w:szCs w:val="18"/>
              </w:rPr>
            </w:pPr>
          </w:p>
        </w:tc>
        <w:tc>
          <w:tcPr>
            <w:tcW w:w="1104" w:type="dxa"/>
            <w:vAlign w:val="center"/>
          </w:tcPr>
          <w:p w14:paraId="750B9905" w14:textId="77777777" w:rsidR="00501192" w:rsidRDefault="00000000">
            <w:pPr>
              <w:pStyle w:val="TAH"/>
            </w:pPr>
            <w:r>
              <w:t>(MHz)</w:t>
            </w:r>
          </w:p>
        </w:tc>
        <w:tc>
          <w:tcPr>
            <w:tcW w:w="999" w:type="dxa"/>
            <w:vAlign w:val="center"/>
          </w:tcPr>
          <w:p w14:paraId="58FA39AB" w14:textId="77777777" w:rsidR="00501192" w:rsidRDefault="00000000">
            <w:pPr>
              <w:pStyle w:val="TAH"/>
              <w:rPr>
                <w:lang w:eastAsia="zh-CN"/>
              </w:rPr>
            </w:pPr>
            <w:r>
              <w:rPr>
                <w:lang w:eastAsia="zh-CN"/>
              </w:rPr>
              <w:t>(kHz)</w:t>
            </w:r>
          </w:p>
        </w:tc>
        <w:tc>
          <w:tcPr>
            <w:tcW w:w="2069" w:type="dxa"/>
            <w:vAlign w:val="center"/>
          </w:tcPr>
          <w:p w14:paraId="128341D8" w14:textId="77777777" w:rsidR="00501192" w:rsidRDefault="00000000">
            <w:pPr>
              <w:pStyle w:val="TAH"/>
            </w:pPr>
            <w:r>
              <w:t>L</w:t>
            </w:r>
            <w:r>
              <w:rPr>
                <w:vertAlign w:val="subscript"/>
              </w:rPr>
              <w:t>CRB</w:t>
            </w:r>
          </w:p>
        </w:tc>
        <w:tc>
          <w:tcPr>
            <w:tcW w:w="1128" w:type="dxa"/>
            <w:vAlign w:val="center"/>
          </w:tcPr>
          <w:p w14:paraId="5081C473" w14:textId="77777777" w:rsidR="00501192" w:rsidRDefault="00000000">
            <w:pPr>
              <w:pStyle w:val="TAH"/>
            </w:pPr>
            <w:r>
              <w:t>(MHz)</w:t>
            </w:r>
          </w:p>
        </w:tc>
        <w:tc>
          <w:tcPr>
            <w:tcW w:w="1176" w:type="dxa"/>
            <w:vAlign w:val="center"/>
          </w:tcPr>
          <w:p w14:paraId="1D5A4679" w14:textId="77777777" w:rsidR="00501192" w:rsidRDefault="00000000">
            <w:pPr>
              <w:pStyle w:val="TAH"/>
            </w:pPr>
            <w:r>
              <w:t>(dB)</w:t>
            </w:r>
          </w:p>
        </w:tc>
        <w:tc>
          <w:tcPr>
            <w:tcW w:w="1026" w:type="dxa"/>
            <w:vMerge/>
            <w:vAlign w:val="center"/>
          </w:tcPr>
          <w:p w14:paraId="2B4E4981" w14:textId="77777777" w:rsidR="00501192" w:rsidRDefault="00501192">
            <w:pPr>
              <w:spacing w:after="0"/>
              <w:rPr>
                <w:rFonts w:ascii="Arial" w:hAnsi="Arial" w:cs="Arial"/>
                <w:b/>
                <w:bCs/>
                <w:sz w:val="18"/>
                <w:szCs w:val="18"/>
                <w:lang w:eastAsia="zh-CN"/>
              </w:rPr>
            </w:pPr>
          </w:p>
        </w:tc>
        <w:tc>
          <w:tcPr>
            <w:tcW w:w="1049" w:type="dxa"/>
            <w:vMerge/>
            <w:vAlign w:val="center"/>
          </w:tcPr>
          <w:p w14:paraId="7566A085" w14:textId="77777777" w:rsidR="00501192" w:rsidRDefault="00501192">
            <w:pPr>
              <w:spacing w:after="0"/>
              <w:rPr>
                <w:rFonts w:ascii="Arial" w:hAnsi="Arial" w:cs="Arial"/>
                <w:b/>
                <w:bCs/>
                <w:sz w:val="18"/>
                <w:szCs w:val="18"/>
                <w:lang w:eastAsia="zh-CN"/>
              </w:rPr>
            </w:pPr>
          </w:p>
        </w:tc>
      </w:tr>
      <w:tr w:rsidR="00501192" w14:paraId="3269C942" w14:textId="77777777">
        <w:trPr>
          <w:trHeight w:val="300"/>
          <w:jc w:val="center"/>
        </w:trPr>
        <w:tc>
          <w:tcPr>
            <w:tcW w:w="659" w:type="dxa"/>
            <w:vAlign w:val="center"/>
          </w:tcPr>
          <w:p w14:paraId="2705A558" w14:textId="77777777" w:rsidR="00501192" w:rsidRDefault="00000000">
            <w:pPr>
              <w:pStyle w:val="TAC"/>
              <w:rPr>
                <w:lang w:eastAsia="zh-CN"/>
              </w:rPr>
            </w:pPr>
            <w:r>
              <w:rPr>
                <w:rFonts w:hint="eastAsia"/>
                <w:lang w:eastAsia="zh-CN"/>
              </w:rPr>
              <w:t>n</w:t>
            </w:r>
            <w:r>
              <w:rPr>
                <w:lang w:eastAsia="zh-CN"/>
              </w:rPr>
              <w:t>66</w:t>
            </w:r>
          </w:p>
        </w:tc>
        <w:tc>
          <w:tcPr>
            <w:tcW w:w="874" w:type="dxa"/>
            <w:vAlign w:val="center"/>
          </w:tcPr>
          <w:p w14:paraId="1EA4EA07" w14:textId="77777777" w:rsidR="00501192" w:rsidRDefault="00000000">
            <w:pPr>
              <w:pStyle w:val="TAC"/>
              <w:rPr>
                <w:lang w:eastAsia="zh-CN"/>
              </w:rPr>
            </w:pPr>
            <w:r>
              <w:rPr>
                <w:rFonts w:hint="eastAsia"/>
                <w:lang w:eastAsia="zh-CN"/>
              </w:rPr>
              <w:t>n</w:t>
            </w:r>
            <w:r>
              <w:rPr>
                <w:lang w:eastAsia="zh-CN"/>
              </w:rPr>
              <w:t>77</w:t>
            </w:r>
          </w:p>
        </w:tc>
        <w:tc>
          <w:tcPr>
            <w:tcW w:w="1104" w:type="dxa"/>
            <w:noWrap/>
            <w:vAlign w:val="center"/>
          </w:tcPr>
          <w:p w14:paraId="37B2C5D7" w14:textId="77777777" w:rsidR="00501192" w:rsidRDefault="00000000">
            <w:pPr>
              <w:pStyle w:val="TAC"/>
              <w:rPr>
                <w:bCs/>
                <w:lang w:eastAsia="zh-CN"/>
              </w:rPr>
            </w:pPr>
            <w:r>
              <w:rPr>
                <w:bCs/>
                <w:lang w:eastAsia="zh-CN"/>
              </w:rPr>
              <w:t>5</w:t>
            </w:r>
          </w:p>
        </w:tc>
        <w:tc>
          <w:tcPr>
            <w:tcW w:w="999" w:type="dxa"/>
            <w:vAlign w:val="center"/>
          </w:tcPr>
          <w:p w14:paraId="605CA4E4" w14:textId="77777777" w:rsidR="00501192" w:rsidRDefault="00000000">
            <w:pPr>
              <w:pStyle w:val="TAC"/>
              <w:rPr>
                <w:bCs/>
                <w:lang w:eastAsia="zh-CN"/>
              </w:rPr>
            </w:pPr>
            <w:r>
              <w:rPr>
                <w:bCs/>
                <w:lang w:eastAsia="zh-CN"/>
              </w:rPr>
              <w:t>15</w:t>
            </w:r>
          </w:p>
        </w:tc>
        <w:tc>
          <w:tcPr>
            <w:tcW w:w="2069" w:type="dxa"/>
            <w:noWrap/>
            <w:vAlign w:val="center"/>
          </w:tcPr>
          <w:p w14:paraId="5D2EAC39" w14:textId="77777777" w:rsidR="00501192" w:rsidRDefault="00000000">
            <w:pPr>
              <w:pStyle w:val="TAC"/>
              <w:rPr>
                <w:bCs/>
                <w:lang w:eastAsia="zh-CN"/>
              </w:rPr>
            </w:pPr>
            <w:r>
              <w:rPr>
                <w:bCs/>
                <w:lang w:eastAsia="zh-CN"/>
              </w:rPr>
              <w:t>25 (RBstart=0)</w:t>
            </w:r>
          </w:p>
        </w:tc>
        <w:tc>
          <w:tcPr>
            <w:tcW w:w="1128" w:type="dxa"/>
            <w:noWrap/>
            <w:vAlign w:val="center"/>
          </w:tcPr>
          <w:p w14:paraId="6291E809" w14:textId="77777777" w:rsidR="00501192" w:rsidRDefault="00000000">
            <w:pPr>
              <w:pStyle w:val="TAC"/>
              <w:rPr>
                <w:lang w:eastAsia="zh-CN"/>
              </w:rPr>
            </w:pPr>
            <w:r>
              <w:rPr>
                <w:lang w:eastAsia="zh-CN"/>
              </w:rPr>
              <w:t>10</w:t>
            </w:r>
          </w:p>
        </w:tc>
        <w:tc>
          <w:tcPr>
            <w:tcW w:w="1176" w:type="dxa"/>
            <w:noWrap/>
            <w:vAlign w:val="center"/>
          </w:tcPr>
          <w:p w14:paraId="127F9F9A" w14:textId="77777777" w:rsidR="00501192" w:rsidRDefault="00000000">
            <w:pPr>
              <w:pStyle w:val="TAC"/>
              <w:rPr>
                <w:bCs/>
                <w:lang w:eastAsia="zh-CN"/>
              </w:rPr>
            </w:pPr>
            <w:r>
              <w:rPr>
                <w:bCs/>
                <w:lang w:eastAsia="zh-CN"/>
              </w:rPr>
              <w:t>2</w:t>
            </w:r>
            <w:r>
              <w:rPr>
                <w:rFonts w:hint="eastAsia"/>
                <w:bCs/>
                <w:lang w:val="en-US" w:eastAsia="zh-CN"/>
              </w:rPr>
              <w:t>6</w:t>
            </w:r>
            <w:r>
              <w:rPr>
                <w:bCs/>
                <w:lang w:eastAsia="zh-CN"/>
              </w:rPr>
              <w:t>.9</w:t>
            </w:r>
          </w:p>
        </w:tc>
        <w:tc>
          <w:tcPr>
            <w:tcW w:w="1026" w:type="dxa"/>
            <w:vAlign w:val="center"/>
          </w:tcPr>
          <w:p w14:paraId="451A93DD" w14:textId="77777777" w:rsidR="00501192" w:rsidRDefault="00000000">
            <w:pPr>
              <w:pStyle w:val="TAC"/>
              <w:rPr>
                <w:bCs/>
                <w:lang w:eastAsia="zh-CN"/>
              </w:rPr>
            </w:pPr>
            <w:r>
              <w:rPr>
                <w:bCs/>
                <w:lang w:eastAsia="zh-CN"/>
              </w:rPr>
              <w:t>NOTE 2</w:t>
            </w:r>
          </w:p>
        </w:tc>
        <w:tc>
          <w:tcPr>
            <w:tcW w:w="1049" w:type="dxa"/>
            <w:vAlign w:val="center"/>
          </w:tcPr>
          <w:p w14:paraId="27A7529D" w14:textId="77777777" w:rsidR="00501192" w:rsidRDefault="00000000">
            <w:pPr>
              <w:pStyle w:val="TAC"/>
              <w:rPr>
                <w:bCs/>
                <w:lang w:eastAsia="zh-CN"/>
              </w:rPr>
            </w:pPr>
            <w:r>
              <w:rPr>
                <w:bCs/>
                <w:lang w:eastAsia="zh-CN"/>
              </w:rPr>
              <w:t>UL2/DL1</w:t>
            </w:r>
          </w:p>
          <w:p w14:paraId="591915E5" w14:textId="77777777" w:rsidR="00501192" w:rsidRDefault="00000000">
            <w:pPr>
              <w:pStyle w:val="TAC"/>
              <w:rPr>
                <w:bCs/>
                <w:lang w:eastAsia="zh-CN"/>
              </w:rPr>
            </w:pPr>
            <w:r>
              <w:rPr>
                <w:bCs/>
                <w:lang w:eastAsia="zh-CN"/>
              </w:rPr>
              <w:t>direct-hit</w:t>
            </w:r>
          </w:p>
        </w:tc>
      </w:tr>
      <w:tr w:rsidR="00501192" w14:paraId="7963EC0F" w14:textId="77777777">
        <w:trPr>
          <w:trHeight w:val="300"/>
          <w:jc w:val="center"/>
        </w:trPr>
        <w:tc>
          <w:tcPr>
            <w:tcW w:w="659" w:type="dxa"/>
            <w:vAlign w:val="center"/>
          </w:tcPr>
          <w:p w14:paraId="1F5AC55E" w14:textId="77777777" w:rsidR="00501192" w:rsidRDefault="00000000">
            <w:pPr>
              <w:pStyle w:val="TAC"/>
              <w:rPr>
                <w:lang w:eastAsia="zh-CN"/>
              </w:rPr>
            </w:pPr>
            <w:r>
              <w:rPr>
                <w:rFonts w:hint="eastAsia"/>
                <w:lang w:eastAsia="zh-CN"/>
              </w:rPr>
              <w:t>n</w:t>
            </w:r>
            <w:r>
              <w:rPr>
                <w:lang w:eastAsia="zh-CN"/>
              </w:rPr>
              <w:t>66</w:t>
            </w:r>
          </w:p>
        </w:tc>
        <w:tc>
          <w:tcPr>
            <w:tcW w:w="874" w:type="dxa"/>
            <w:vAlign w:val="center"/>
          </w:tcPr>
          <w:p w14:paraId="78525933" w14:textId="77777777" w:rsidR="00501192" w:rsidRDefault="00000000">
            <w:pPr>
              <w:pStyle w:val="TAC"/>
              <w:rPr>
                <w:lang w:eastAsia="zh-CN"/>
              </w:rPr>
            </w:pPr>
            <w:r>
              <w:rPr>
                <w:rFonts w:hint="eastAsia"/>
                <w:lang w:eastAsia="zh-CN"/>
              </w:rPr>
              <w:t>n</w:t>
            </w:r>
            <w:r>
              <w:rPr>
                <w:lang w:eastAsia="zh-CN"/>
              </w:rPr>
              <w:t>77</w:t>
            </w:r>
          </w:p>
        </w:tc>
        <w:tc>
          <w:tcPr>
            <w:tcW w:w="1104" w:type="dxa"/>
            <w:noWrap/>
            <w:vAlign w:val="center"/>
          </w:tcPr>
          <w:p w14:paraId="0A34E042" w14:textId="77777777" w:rsidR="00501192" w:rsidRDefault="00000000">
            <w:pPr>
              <w:pStyle w:val="TAC"/>
              <w:rPr>
                <w:bCs/>
                <w:lang w:eastAsia="zh-CN"/>
              </w:rPr>
            </w:pPr>
            <w:r>
              <w:rPr>
                <w:bCs/>
                <w:lang w:eastAsia="zh-CN"/>
              </w:rPr>
              <w:t>20</w:t>
            </w:r>
          </w:p>
        </w:tc>
        <w:tc>
          <w:tcPr>
            <w:tcW w:w="999" w:type="dxa"/>
            <w:vAlign w:val="center"/>
          </w:tcPr>
          <w:p w14:paraId="298BF8A7" w14:textId="77777777" w:rsidR="00501192" w:rsidRDefault="00000000">
            <w:pPr>
              <w:pStyle w:val="TAC"/>
              <w:rPr>
                <w:bCs/>
                <w:lang w:eastAsia="zh-CN"/>
              </w:rPr>
            </w:pPr>
            <w:r>
              <w:rPr>
                <w:bCs/>
                <w:lang w:eastAsia="zh-CN"/>
              </w:rPr>
              <w:t>15</w:t>
            </w:r>
          </w:p>
        </w:tc>
        <w:tc>
          <w:tcPr>
            <w:tcW w:w="2069" w:type="dxa"/>
            <w:noWrap/>
            <w:vAlign w:val="center"/>
          </w:tcPr>
          <w:p w14:paraId="79CEECBD" w14:textId="77777777" w:rsidR="00501192" w:rsidRDefault="00000000">
            <w:pPr>
              <w:pStyle w:val="TAC"/>
              <w:rPr>
                <w:bCs/>
                <w:lang w:eastAsia="zh-CN"/>
              </w:rPr>
            </w:pPr>
            <w:r>
              <w:rPr>
                <w:bCs/>
                <w:lang w:eastAsia="zh-CN"/>
              </w:rPr>
              <w:t>100 (RBstart=0)</w:t>
            </w:r>
          </w:p>
        </w:tc>
        <w:tc>
          <w:tcPr>
            <w:tcW w:w="1128" w:type="dxa"/>
            <w:noWrap/>
            <w:vAlign w:val="center"/>
          </w:tcPr>
          <w:p w14:paraId="125D1935" w14:textId="77777777" w:rsidR="00501192" w:rsidRDefault="00000000">
            <w:pPr>
              <w:pStyle w:val="TAC"/>
              <w:rPr>
                <w:lang w:eastAsia="zh-CN"/>
              </w:rPr>
            </w:pPr>
            <w:r>
              <w:rPr>
                <w:lang w:eastAsia="zh-CN"/>
              </w:rPr>
              <w:t>100</w:t>
            </w:r>
          </w:p>
        </w:tc>
        <w:tc>
          <w:tcPr>
            <w:tcW w:w="1176" w:type="dxa"/>
            <w:noWrap/>
            <w:vAlign w:val="center"/>
          </w:tcPr>
          <w:p w14:paraId="189CB430" w14:textId="77777777" w:rsidR="00501192" w:rsidRDefault="00000000">
            <w:pPr>
              <w:pStyle w:val="TAC"/>
              <w:rPr>
                <w:bCs/>
                <w:lang w:eastAsia="zh-CN"/>
              </w:rPr>
            </w:pPr>
            <w:r>
              <w:rPr>
                <w:bCs/>
                <w:lang w:eastAsia="zh-CN"/>
              </w:rPr>
              <w:t>1</w:t>
            </w:r>
            <w:r>
              <w:rPr>
                <w:rFonts w:hint="eastAsia"/>
                <w:bCs/>
                <w:lang w:val="en-US" w:eastAsia="zh-CN"/>
              </w:rPr>
              <w:t>6</w:t>
            </w:r>
            <w:r>
              <w:rPr>
                <w:bCs/>
                <w:lang w:eastAsia="zh-CN"/>
              </w:rPr>
              <w:t>.7</w:t>
            </w:r>
          </w:p>
        </w:tc>
        <w:tc>
          <w:tcPr>
            <w:tcW w:w="1026" w:type="dxa"/>
            <w:vAlign w:val="center"/>
          </w:tcPr>
          <w:p w14:paraId="4EB9562D" w14:textId="77777777" w:rsidR="00501192" w:rsidRDefault="00000000">
            <w:pPr>
              <w:pStyle w:val="TAC"/>
              <w:rPr>
                <w:bCs/>
                <w:lang w:eastAsia="zh-CN"/>
              </w:rPr>
            </w:pPr>
            <w:r>
              <w:rPr>
                <w:bCs/>
                <w:lang w:eastAsia="zh-CN"/>
              </w:rPr>
              <w:t>NOTE 2</w:t>
            </w:r>
          </w:p>
        </w:tc>
        <w:tc>
          <w:tcPr>
            <w:tcW w:w="1049" w:type="dxa"/>
            <w:vAlign w:val="center"/>
          </w:tcPr>
          <w:p w14:paraId="372BD3CA" w14:textId="77777777" w:rsidR="00501192" w:rsidRDefault="00000000">
            <w:pPr>
              <w:pStyle w:val="TAC"/>
              <w:rPr>
                <w:bCs/>
                <w:lang w:eastAsia="zh-CN"/>
              </w:rPr>
            </w:pPr>
            <w:r>
              <w:rPr>
                <w:bCs/>
                <w:lang w:eastAsia="zh-CN"/>
              </w:rPr>
              <w:t>UL2/DL1</w:t>
            </w:r>
          </w:p>
          <w:p w14:paraId="2768C540" w14:textId="77777777" w:rsidR="00501192" w:rsidRDefault="00000000">
            <w:pPr>
              <w:pStyle w:val="TAC"/>
              <w:rPr>
                <w:bCs/>
                <w:lang w:eastAsia="zh-CN"/>
              </w:rPr>
            </w:pPr>
            <w:r>
              <w:rPr>
                <w:bCs/>
                <w:lang w:eastAsia="zh-CN"/>
              </w:rPr>
              <w:t>direct-hit</w:t>
            </w:r>
          </w:p>
        </w:tc>
      </w:tr>
      <w:tr w:rsidR="00501192" w14:paraId="2E7E8279" w14:textId="77777777">
        <w:trPr>
          <w:trHeight w:val="300"/>
          <w:jc w:val="center"/>
        </w:trPr>
        <w:tc>
          <w:tcPr>
            <w:tcW w:w="659" w:type="dxa"/>
            <w:vAlign w:val="center"/>
          </w:tcPr>
          <w:p w14:paraId="0963E40E" w14:textId="77777777" w:rsidR="00501192" w:rsidRDefault="00000000">
            <w:pPr>
              <w:pStyle w:val="TAC"/>
              <w:rPr>
                <w:lang w:eastAsia="zh-CN"/>
              </w:rPr>
            </w:pPr>
            <w:r>
              <w:rPr>
                <w:rFonts w:hint="eastAsia"/>
                <w:lang w:eastAsia="zh-CN"/>
              </w:rPr>
              <w:t>n</w:t>
            </w:r>
            <w:r>
              <w:rPr>
                <w:lang w:eastAsia="zh-CN"/>
              </w:rPr>
              <w:t>66</w:t>
            </w:r>
          </w:p>
        </w:tc>
        <w:tc>
          <w:tcPr>
            <w:tcW w:w="874" w:type="dxa"/>
            <w:vAlign w:val="center"/>
          </w:tcPr>
          <w:p w14:paraId="58309014" w14:textId="77777777" w:rsidR="00501192" w:rsidRDefault="00000000">
            <w:pPr>
              <w:pStyle w:val="TAC"/>
              <w:rPr>
                <w:lang w:eastAsia="zh-CN"/>
              </w:rPr>
            </w:pPr>
            <w:r>
              <w:rPr>
                <w:rFonts w:hint="eastAsia"/>
                <w:lang w:eastAsia="zh-CN"/>
              </w:rPr>
              <w:t>n</w:t>
            </w:r>
            <w:r>
              <w:rPr>
                <w:lang w:eastAsia="zh-CN"/>
              </w:rPr>
              <w:t>77</w:t>
            </w:r>
          </w:p>
        </w:tc>
        <w:tc>
          <w:tcPr>
            <w:tcW w:w="1104" w:type="dxa"/>
            <w:noWrap/>
            <w:vAlign w:val="center"/>
          </w:tcPr>
          <w:p w14:paraId="5A14226F" w14:textId="77777777" w:rsidR="00501192" w:rsidRDefault="00000000">
            <w:pPr>
              <w:pStyle w:val="TAC"/>
              <w:rPr>
                <w:bCs/>
                <w:lang w:eastAsia="zh-CN"/>
              </w:rPr>
            </w:pPr>
            <w:r>
              <w:rPr>
                <w:bCs/>
                <w:lang w:eastAsia="zh-CN"/>
              </w:rPr>
              <w:t>5</w:t>
            </w:r>
          </w:p>
        </w:tc>
        <w:tc>
          <w:tcPr>
            <w:tcW w:w="999" w:type="dxa"/>
            <w:vAlign w:val="center"/>
          </w:tcPr>
          <w:p w14:paraId="5179EDFD" w14:textId="77777777" w:rsidR="00501192" w:rsidRDefault="00000000">
            <w:pPr>
              <w:pStyle w:val="TAC"/>
              <w:rPr>
                <w:bCs/>
                <w:lang w:eastAsia="zh-CN"/>
              </w:rPr>
            </w:pPr>
            <w:r>
              <w:rPr>
                <w:bCs/>
                <w:lang w:eastAsia="zh-CN"/>
              </w:rPr>
              <w:t>15</w:t>
            </w:r>
          </w:p>
        </w:tc>
        <w:tc>
          <w:tcPr>
            <w:tcW w:w="2069" w:type="dxa"/>
            <w:noWrap/>
            <w:vAlign w:val="center"/>
          </w:tcPr>
          <w:p w14:paraId="4DABF1CE" w14:textId="77777777" w:rsidR="00501192" w:rsidRDefault="00000000">
            <w:pPr>
              <w:pStyle w:val="TAC"/>
              <w:rPr>
                <w:bCs/>
                <w:lang w:eastAsia="zh-CN"/>
              </w:rPr>
            </w:pPr>
            <w:r>
              <w:rPr>
                <w:bCs/>
                <w:lang w:eastAsia="zh-CN"/>
              </w:rPr>
              <w:t>25 (RBstart=0)</w:t>
            </w:r>
          </w:p>
        </w:tc>
        <w:tc>
          <w:tcPr>
            <w:tcW w:w="1128" w:type="dxa"/>
            <w:noWrap/>
            <w:vAlign w:val="center"/>
          </w:tcPr>
          <w:p w14:paraId="58683F15" w14:textId="77777777" w:rsidR="00501192" w:rsidRDefault="00000000">
            <w:pPr>
              <w:pStyle w:val="TAC"/>
              <w:rPr>
                <w:lang w:eastAsia="zh-CN"/>
              </w:rPr>
            </w:pPr>
            <w:r>
              <w:rPr>
                <w:lang w:eastAsia="zh-CN"/>
              </w:rPr>
              <w:t>10</w:t>
            </w:r>
          </w:p>
        </w:tc>
        <w:tc>
          <w:tcPr>
            <w:tcW w:w="1176" w:type="dxa"/>
            <w:noWrap/>
            <w:vAlign w:val="center"/>
          </w:tcPr>
          <w:p w14:paraId="3248DAE7" w14:textId="77777777" w:rsidR="00501192" w:rsidRDefault="00000000">
            <w:pPr>
              <w:pStyle w:val="TAC"/>
              <w:rPr>
                <w:bCs/>
                <w:lang w:val="en-US" w:eastAsia="zh-CN"/>
              </w:rPr>
            </w:pPr>
            <w:r>
              <w:rPr>
                <w:rFonts w:hint="eastAsia"/>
                <w:bCs/>
                <w:lang w:val="en-US" w:eastAsia="zh-CN"/>
              </w:rPr>
              <w:t>2.0</w:t>
            </w:r>
          </w:p>
        </w:tc>
        <w:tc>
          <w:tcPr>
            <w:tcW w:w="1026" w:type="dxa"/>
            <w:vAlign w:val="center"/>
          </w:tcPr>
          <w:p w14:paraId="30029454" w14:textId="77777777" w:rsidR="00501192" w:rsidRDefault="00000000">
            <w:pPr>
              <w:pStyle w:val="TAC"/>
              <w:rPr>
                <w:bCs/>
                <w:lang w:eastAsia="zh-CN"/>
              </w:rPr>
            </w:pPr>
            <w:r>
              <w:rPr>
                <w:bCs/>
                <w:lang w:eastAsia="zh-CN"/>
              </w:rPr>
              <w:t>NOTE 6</w:t>
            </w:r>
          </w:p>
        </w:tc>
        <w:tc>
          <w:tcPr>
            <w:tcW w:w="1049" w:type="dxa"/>
            <w:vAlign w:val="center"/>
          </w:tcPr>
          <w:p w14:paraId="6E012E22" w14:textId="77777777" w:rsidR="00501192" w:rsidRDefault="00000000">
            <w:pPr>
              <w:pStyle w:val="TAC"/>
              <w:rPr>
                <w:bCs/>
                <w:lang w:eastAsia="zh-CN"/>
              </w:rPr>
            </w:pPr>
            <w:r>
              <w:rPr>
                <w:bCs/>
                <w:lang w:eastAsia="zh-CN"/>
              </w:rPr>
              <w:t>UL2/DL1</w:t>
            </w:r>
          </w:p>
          <w:p w14:paraId="3E53C377" w14:textId="77777777" w:rsidR="00501192" w:rsidRDefault="00000000">
            <w:pPr>
              <w:pStyle w:val="TAC"/>
              <w:rPr>
                <w:bCs/>
                <w:lang w:eastAsia="zh-CN"/>
              </w:rPr>
            </w:pPr>
            <w:r>
              <w:rPr>
                <w:bCs/>
                <w:lang w:eastAsia="zh-CN"/>
              </w:rPr>
              <w:t>near-miss</w:t>
            </w:r>
          </w:p>
        </w:tc>
      </w:tr>
    </w:tbl>
    <w:p w14:paraId="4660386B" w14:textId="77777777" w:rsidR="00501192" w:rsidRDefault="00501192">
      <w:pPr>
        <w:rPr>
          <w:rFonts w:ascii="Arial" w:hAnsi="Arial" w:cs="Arial"/>
          <w:sz w:val="18"/>
          <w:szCs w:val="15"/>
          <w:lang w:eastAsia="ja-JP"/>
        </w:rPr>
      </w:pPr>
    </w:p>
    <w:p w14:paraId="74614040" w14:textId="77777777" w:rsidR="00501192" w:rsidRDefault="00000000">
      <w:pPr>
        <w:pStyle w:val="Heading4"/>
        <w:rPr>
          <w:lang w:eastAsia="zh-CN"/>
        </w:rPr>
      </w:pPr>
      <w:bookmarkStart w:id="171" w:name="_Toc26886"/>
      <w:bookmarkStart w:id="172" w:name="_Toc17920"/>
      <w:bookmarkStart w:id="173" w:name="_Toc569"/>
      <w:r>
        <w:t>5.</w:t>
      </w:r>
      <w:r>
        <w:rPr>
          <w:rFonts w:hint="eastAsia"/>
          <w:lang w:val="en-US" w:eastAsia="zh-CN"/>
        </w:rPr>
        <w:t>6</w:t>
      </w:r>
      <w:r>
        <w:t>.</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bookmarkEnd w:id="171"/>
      <w:bookmarkEnd w:id="172"/>
      <w:bookmarkEnd w:id="173"/>
    </w:p>
    <w:p w14:paraId="51EAE038" w14:textId="77777777" w:rsidR="00501192" w:rsidRDefault="00000000">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14:paraId="3AA89FAF" w14:textId="77777777" w:rsidR="00501192"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501192" w14:paraId="55022A50" w14:textId="77777777">
        <w:trPr>
          <w:trHeight w:val="732"/>
          <w:jc w:val="center"/>
        </w:trPr>
        <w:tc>
          <w:tcPr>
            <w:tcW w:w="659" w:type="dxa"/>
            <w:vMerge w:val="restart"/>
            <w:vAlign w:val="center"/>
          </w:tcPr>
          <w:p w14:paraId="7202C028" w14:textId="77777777" w:rsidR="00501192" w:rsidRDefault="00000000">
            <w:pPr>
              <w:pStyle w:val="TAH"/>
            </w:pPr>
            <w:r>
              <w:t>UL band</w:t>
            </w:r>
          </w:p>
        </w:tc>
        <w:tc>
          <w:tcPr>
            <w:tcW w:w="874" w:type="dxa"/>
            <w:vMerge w:val="restart"/>
            <w:vAlign w:val="center"/>
          </w:tcPr>
          <w:p w14:paraId="6E92B896" w14:textId="77777777" w:rsidR="00501192" w:rsidRDefault="00000000">
            <w:pPr>
              <w:pStyle w:val="TAH"/>
            </w:pPr>
            <w:r>
              <w:t>DL band</w:t>
            </w:r>
          </w:p>
        </w:tc>
        <w:tc>
          <w:tcPr>
            <w:tcW w:w="1104" w:type="dxa"/>
            <w:vAlign w:val="center"/>
          </w:tcPr>
          <w:p w14:paraId="0DC04EA7" w14:textId="77777777" w:rsidR="00501192" w:rsidRDefault="00000000">
            <w:pPr>
              <w:pStyle w:val="TAH"/>
            </w:pPr>
            <w:r>
              <w:t>UL BW</w:t>
            </w:r>
          </w:p>
        </w:tc>
        <w:tc>
          <w:tcPr>
            <w:tcW w:w="999" w:type="dxa"/>
            <w:vAlign w:val="center"/>
          </w:tcPr>
          <w:p w14:paraId="25960F65" w14:textId="77777777" w:rsidR="00501192" w:rsidRDefault="00000000">
            <w:pPr>
              <w:pStyle w:val="TAH"/>
              <w:rPr>
                <w:lang w:eastAsia="zh-CN"/>
              </w:rPr>
            </w:pPr>
            <w:r>
              <w:rPr>
                <w:lang w:eastAsia="zh-CN"/>
              </w:rPr>
              <w:t>SCS of UL band</w:t>
            </w:r>
          </w:p>
        </w:tc>
        <w:tc>
          <w:tcPr>
            <w:tcW w:w="2069" w:type="dxa"/>
            <w:vAlign w:val="center"/>
          </w:tcPr>
          <w:p w14:paraId="08D96E69" w14:textId="77777777" w:rsidR="00501192" w:rsidRDefault="00000000">
            <w:pPr>
              <w:pStyle w:val="TAH"/>
            </w:pPr>
            <w:r>
              <w:t>UL RB Allocation</w:t>
            </w:r>
          </w:p>
        </w:tc>
        <w:tc>
          <w:tcPr>
            <w:tcW w:w="1128" w:type="dxa"/>
            <w:vAlign w:val="center"/>
          </w:tcPr>
          <w:p w14:paraId="186D6805" w14:textId="77777777" w:rsidR="00501192" w:rsidRDefault="00000000">
            <w:pPr>
              <w:pStyle w:val="TAH"/>
            </w:pPr>
            <w:r>
              <w:t>DL BW</w:t>
            </w:r>
          </w:p>
        </w:tc>
        <w:tc>
          <w:tcPr>
            <w:tcW w:w="1176" w:type="dxa"/>
            <w:vAlign w:val="center"/>
          </w:tcPr>
          <w:p w14:paraId="383C524C" w14:textId="77777777" w:rsidR="00501192" w:rsidRDefault="00000000">
            <w:pPr>
              <w:pStyle w:val="TAH"/>
            </w:pPr>
            <w:r>
              <w:t>MSD</w:t>
            </w:r>
          </w:p>
        </w:tc>
        <w:tc>
          <w:tcPr>
            <w:tcW w:w="1026" w:type="dxa"/>
            <w:vMerge w:val="restart"/>
            <w:vAlign w:val="center"/>
          </w:tcPr>
          <w:p w14:paraId="7D2DF636" w14:textId="77777777" w:rsidR="00501192" w:rsidRDefault="00000000">
            <w:pPr>
              <w:pStyle w:val="TAH"/>
              <w:rPr>
                <w:lang w:eastAsia="zh-CN"/>
              </w:rPr>
            </w:pPr>
            <w:r>
              <w:rPr>
                <w:lang w:eastAsia="zh-CN"/>
              </w:rPr>
              <w:t>UL/DL fc condition</w:t>
            </w:r>
          </w:p>
        </w:tc>
        <w:tc>
          <w:tcPr>
            <w:tcW w:w="1049" w:type="dxa"/>
            <w:vMerge w:val="restart"/>
            <w:vAlign w:val="center"/>
          </w:tcPr>
          <w:p w14:paraId="674B7631" w14:textId="77777777" w:rsidR="00501192" w:rsidRDefault="00000000">
            <w:pPr>
              <w:pStyle w:val="TAH"/>
              <w:rPr>
                <w:lang w:eastAsia="zh-CN"/>
              </w:rPr>
            </w:pPr>
            <w:r>
              <w:rPr>
                <w:lang w:eastAsia="zh-CN"/>
              </w:rPr>
              <w:t>UL/DL harmonic order</w:t>
            </w:r>
          </w:p>
        </w:tc>
      </w:tr>
      <w:tr w:rsidR="00501192" w14:paraId="381F0729" w14:textId="77777777">
        <w:trPr>
          <w:trHeight w:val="492"/>
          <w:jc w:val="center"/>
        </w:trPr>
        <w:tc>
          <w:tcPr>
            <w:tcW w:w="659" w:type="dxa"/>
            <w:vMerge/>
            <w:vAlign w:val="center"/>
          </w:tcPr>
          <w:p w14:paraId="4F1E2A36" w14:textId="77777777" w:rsidR="00501192" w:rsidRDefault="00501192">
            <w:pPr>
              <w:pStyle w:val="TAH"/>
              <w:rPr>
                <w:rFonts w:cs="Arial"/>
                <w:bCs/>
                <w:szCs w:val="18"/>
              </w:rPr>
            </w:pPr>
          </w:p>
        </w:tc>
        <w:tc>
          <w:tcPr>
            <w:tcW w:w="874" w:type="dxa"/>
            <w:vMerge/>
            <w:vAlign w:val="center"/>
          </w:tcPr>
          <w:p w14:paraId="534629B7" w14:textId="77777777" w:rsidR="00501192" w:rsidRDefault="00501192">
            <w:pPr>
              <w:pStyle w:val="TAH"/>
              <w:rPr>
                <w:rFonts w:cs="Arial"/>
                <w:bCs/>
                <w:szCs w:val="18"/>
              </w:rPr>
            </w:pPr>
          </w:p>
        </w:tc>
        <w:tc>
          <w:tcPr>
            <w:tcW w:w="1104" w:type="dxa"/>
            <w:vAlign w:val="center"/>
          </w:tcPr>
          <w:p w14:paraId="45BB31FD" w14:textId="77777777" w:rsidR="00501192" w:rsidRDefault="00000000">
            <w:pPr>
              <w:pStyle w:val="TAH"/>
            </w:pPr>
            <w:r>
              <w:t>(MHz)</w:t>
            </w:r>
          </w:p>
        </w:tc>
        <w:tc>
          <w:tcPr>
            <w:tcW w:w="999" w:type="dxa"/>
            <w:vAlign w:val="center"/>
          </w:tcPr>
          <w:p w14:paraId="39798EF4" w14:textId="77777777" w:rsidR="00501192" w:rsidRDefault="00000000">
            <w:pPr>
              <w:pStyle w:val="TAH"/>
              <w:rPr>
                <w:lang w:eastAsia="zh-CN"/>
              </w:rPr>
            </w:pPr>
            <w:r>
              <w:rPr>
                <w:lang w:eastAsia="zh-CN"/>
              </w:rPr>
              <w:t>(kHz)</w:t>
            </w:r>
          </w:p>
        </w:tc>
        <w:tc>
          <w:tcPr>
            <w:tcW w:w="2069" w:type="dxa"/>
            <w:vAlign w:val="center"/>
          </w:tcPr>
          <w:p w14:paraId="076DEA88" w14:textId="77777777" w:rsidR="00501192" w:rsidRDefault="00000000">
            <w:pPr>
              <w:pStyle w:val="TAH"/>
            </w:pPr>
            <w:r>
              <w:t>L</w:t>
            </w:r>
            <w:r>
              <w:rPr>
                <w:vertAlign w:val="subscript"/>
              </w:rPr>
              <w:t>CRB</w:t>
            </w:r>
          </w:p>
        </w:tc>
        <w:tc>
          <w:tcPr>
            <w:tcW w:w="1128" w:type="dxa"/>
            <w:vAlign w:val="center"/>
          </w:tcPr>
          <w:p w14:paraId="1ECB0640" w14:textId="77777777" w:rsidR="00501192" w:rsidRDefault="00000000">
            <w:pPr>
              <w:pStyle w:val="TAH"/>
            </w:pPr>
            <w:r>
              <w:t>(MHz)</w:t>
            </w:r>
          </w:p>
        </w:tc>
        <w:tc>
          <w:tcPr>
            <w:tcW w:w="1176" w:type="dxa"/>
            <w:vAlign w:val="center"/>
          </w:tcPr>
          <w:p w14:paraId="6DBB8A7B" w14:textId="77777777" w:rsidR="00501192" w:rsidRDefault="00000000">
            <w:pPr>
              <w:pStyle w:val="TAH"/>
            </w:pPr>
            <w:r>
              <w:t>(dB)</w:t>
            </w:r>
          </w:p>
        </w:tc>
        <w:tc>
          <w:tcPr>
            <w:tcW w:w="1026" w:type="dxa"/>
            <w:vMerge/>
            <w:vAlign w:val="center"/>
          </w:tcPr>
          <w:p w14:paraId="4EBC8A97" w14:textId="77777777" w:rsidR="00501192" w:rsidRDefault="00501192">
            <w:pPr>
              <w:spacing w:after="0"/>
              <w:rPr>
                <w:rFonts w:ascii="Arial" w:hAnsi="Arial" w:cs="Arial"/>
                <w:b/>
                <w:bCs/>
                <w:sz w:val="18"/>
                <w:szCs w:val="18"/>
                <w:lang w:eastAsia="zh-CN"/>
              </w:rPr>
            </w:pPr>
          </w:p>
        </w:tc>
        <w:tc>
          <w:tcPr>
            <w:tcW w:w="1049" w:type="dxa"/>
            <w:vMerge/>
            <w:vAlign w:val="center"/>
          </w:tcPr>
          <w:p w14:paraId="321DB113" w14:textId="77777777" w:rsidR="00501192" w:rsidRDefault="00501192">
            <w:pPr>
              <w:spacing w:after="0"/>
              <w:rPr>
                <w:rFonts w:ascii="Arial" w:hAnsi="Arial" w:cs="Arial"/>
                <w:b/>
                <w:bCs/>
                <w:sz w:val="18"/>
                <w:szCs w:val="18"/>
                <w:lang w:eastAsia="zh-CN"/>
              </w:rPr>
            </w:pPr>
          </w:p>
        </w:tc>
      </w:tr>
      <w:tr w:rsidR="00501192" w14:paraId="33CFE325" w14:textId="77777777">
        <w:trPr>
          <w:trHeight w:val="300"/>
          <w:jc w:val="center"/>
        </w:trPr>
        <w:tc>
          <w:tcPr>
            <w:tcW w:w="659" w:type="dxa"/>
            <w:vAlign w:val="center"/>
          </w:tcPr>
          <w:p w14:paraId="196280E5" w14:textId="77777777" w:rsidR="00501192" w:rsidRDefault="00000000">
            <w:pPr>
              <w:pStyle w:val="TAC"/>
              <w:rPr>
                <w:lang w:eastAsia="zh-CN"/>
              </w:rPr>
            </w:pPr>
            <w:r>
              <w:rPr>
                <w:lang w:eastAsia="zh-CN"/>
              </w:rPr>
              <w:t>n66</w:t>
            </w:r>
          </w:p>
        </w:tc>
        <w:tc>
          <w:tcPr>
            <w:tcW w:w="874" w:type="dxa"/>
            <w:vAlign w:val="center"/>
          </w:tcPr>
          <w:p w14:paraId="72F7923A" w14:textId="77777777" w:rsidR="00501192" w:rsidRDefault="00000000">
            <w:pPr>
              <w:pStyle w:val="TAC"/>
              <w:rPr>
                <w:lang w:eastAsia="zh-CN"/>
              </w:rPr>
            </w:pPr>
            <w:r>
              <w:rPr>
                <w:lang w:eastAsia="zh-CN"/>
              </w:rPr>
              <w:t>n77</w:t>
            </w:r>
          </w:p>
        </w:tc>
        <w:tc>
          <w:tcPr>
            <w:tcW w:w="1104" w:type="dxa"/>
            <w:noWrap/>
            <w:vAlign w:val="center"/>
          </w:tcPr>
          <w:p w14:paraId="1EB1AE63" w14:textId="77777777" w:rsidR="00501192" w:rsidRDefault="00000000">
            <w:pPr>
              <w:pStyle w:val="TAC"/>
              <w:rPr>
                <w:bCs/>
                <w:lang w:eastAsia="zh-CN"/>
              </w:rPr>
            </w:pPr>
            <w:r>
              <w:rPr>
                <w:bCs/>
                <w:lang w:eastAsia="zh-CN"/>
              </w:rPr>
              <w:t>5</w:t>
            </w:r>
          </w:p>
        </w:tc>
        <w:tc>
          <w:tcPr>
            <w:tcW w:w="999" w:type="dxa"/>
            <w:vAlign w:val="center"/>
          </w:tcPr>
          <w:p w14:paraId="217BD46C" w14:textId="77777777" w:rsidR="00501192" w:rsidRDefault="00000000">
            <w:pPr>
              <w:pStyle w:val="TAC"/>
              <w:rPr>
                <w:bCs/>
                <w:lang w:eastAsia="zh-CN"/>
              </w:rPr>
            </w:pPr>
            <w:r>
              <w:rPr>
                <w:bCs/>
                <w:lang w:eastAsia="zh-CN"/>
              </w:rPr>
              <w:t>15</w:t>
            </w:r>
          </w:p>
        </w:tc>
        <w:tc>
          <w:tcPr>
            <w:tcW w:w="2069" w:type="dxa"/>
            <w:noWrap/>
            <w:vAlign w:val="center"/>
          </w:tcPr>
          <w:p w14:paraId="2690FF83" w14:textId="77777777" w:rsidR="00501192" w:rsidRDefault="00000000">
            <w:pPr>
              <w:pStyle w:val="TAC"/>
              <w:rPr>
                <w:bCs/>
                <w:lang w:eastAsia="zh-CN"/>
              </w:rPr>
            </w:pPr>
            <w:r>
              <w:rPr>
                <w:bCs/>
                <w:lang w:eastAsia="zh-CN"/>
              </w:rPr>
              <w:t>25 (RBstart=0)</w:t>
            </w:r>
          </w:p>
        </w:tc>
        <w:tc>
          <w:tcPr>
            <w:tcW w:w="1128" w:type="dxa"/>
            <w:noWrap/>
            <w:vAlign w:val="center"/>
          </w:tcPr>
          <w:p w14:paraId="23A71AFC" w14:textId="77777777" w:rsidR="00501192" w:rsidRDefault="00000000">
            <w:pPr>
              <w:pStyle w:val="TAC"/>
              <w:rPr>
                <w:lang w:eastAsia="zh-CN"/>
              </w:rPr>
            </w:pPr>
            <w:r>
              <w:rPr>
                <w:lang w:eastAsia="zh-CN"/>
              </w:rPr>
              <w:t>10</w:t>
            </w:r>
          </w:p>
        </w:tc>
        <w:tc>
          <w:tcPr>
            <w:tcW w:w="1176" w:type="dxa"/>
            <w:noWrap/>
            <w:vAlign w:val="center"/>
          </w:tcPr>
          <w:p w14:paraId="5CC2F995" w14:textId="77777777" w:rsidR="00501192" w:rsidRDefault="00000000">
            <w:pPr>
              <w:pStyle w:val="TAC"/>
              <w:rPr>
                <w:bCs/>
                <w:lang w:eastAsia="zh-CN"/>
              </w:rPr>
            </w:pPr>
            <w:r>
              <w:rPr>
                <w:bCs/>
                <w:lang w:eastAsia="zh-CN"/>
              </w:rPr>
              <w:t>31.9</w:t>
            </w:r>
          </w:p>
        </w:tc>
        <w:tc>
          <w:tcPr>
            <w:tcW w:w="1026" w:type="dxa"/>
            <w:vAlign w:val="center"/>
          </w:tcPr>
          <w:p w14:paraId="3EEDA045" w14:textId="77777777" w:rsidR="00501192" w:rsidRDefault="00000000">
            <w:pPr>
              <w:pStyle w:val="TAC"/>
              <w:rPr>
                <w:bCs/>
                <w:lang w:eastAsia="zh-CN"/>
              </w:rPr>
            </w:pPr>
            <w:r>
              <w:rPr>
                <w:bCs/>
                <w:lang w:eastAsia="zh-CN"/>
              </w:rPr>
              <w:t>NOTE 2</w:t>
            </w:r>
          </w:p>
        </w:tc>
        <w:tc>
          <w:tcPr>
            <w:tcW w:w="1049" w:type="dxa"/>
            <w:vAlign w:val="center"/>
          </w:tcPr>
          <w:p w14:paraId="3D2A5A6C" w14:textId="77777777" w:rsidR="00501192" w:rsidRDefault="00000000">
            <w:pPr>
              <w:pStyle w:val="TAC"/>
              <w:rPr>
                <w:bCs/>
                <w:lang w:eastAsia="zh-CN"/>
              </w:rPr>
            </w:pPr>
            <w:r>
              <w:rPr>
                <w:bCs/>
                <w:lang w:eastAsia="zh-CN"/>
              </w:rPr>
              <w:t>UL2/DL1</w:t>
            </w:r>
          </w:p>
          <w:p w14:paraId="1CDBB588" w14:textId="77777777" w:rsidR="00501192" w:rsidRDefault="00000000">
            <w:pPr>
              <w:pStyle w:val="TAC"/>
              <w:rPr>
                <w:bCs/>
                <w:lang w:eastAsia="zh-CN"/>
              </w:rPr>
            </w:pPr>
            <w:r>
              <w:rPr>
                <w:bCs/>
                <w:lang w:eastAsia="zh-CN"/>
              </w:rPr>
              <w:t>direct-hit</w:t>
            </w:r>
          </w:p>
        </w:tc>
      </w:tr>
      <w:tr w:rsidR="00501192" w14:paraId="2CC21F14" w14:textId="77777777">
        <w:trPr>
          <w:trHeight w:val="300"/>
          <w:jc w:val="center"/>
        </w:trPr>
        <w:tc>
          <w:tcPr>
            <w:tcW w:w="659" w:type="dxa"/>
            <w:vAlign w:val="center"/>
          </w:tcPr>
          <w:p w14:paraId="4949D9E2" w14:textId="77777777" w:rsidR="00501192" w:rsidRDefault="00000000">
            <w:pPr>
              <w:pStyle w:val="TAC"/>
              <w:rPr>
                <w:lang w:eastAsia="zh-CN"/>
              </w:rPr>
            </w:pPr>
            <w:r>
              <w:rPr>
                <w:lang w:eastAsia="zh-CN"/>
              </w:rPr>
              <w:t>n66</w:t>
            </w:r>
          </w:p>
        </w:tc>
        <w:tc>
          <w:tcPr>
            <w:tcW w:w="874" w:type="dxa"/>
            <w:vAlign w:val="center"/>
          </w:tcPr>
          <w:p w14:paraId="31388BF8" w14:textId="77777777" w:rsidR="00501192" w:rsidRDefault="00000000">
            <w:pPr>
              <w:pStyle w:val="TAC"/>
              <w:rPr>
                <w:lang w:eastAsia="zh-CN"/>
              </w:rPr>
            </w:pPr>
            <w:r>
              <w:rPr>
                <w:lang w:eastAsia="zh-CN"/>
              </w:rPr>
              <w:t>n77</w:t>
            </w:r>
          </w:p>
        </w:tc>
        <w:tc>
          <w:tcPr>
            <w:tcW w:w="1104" w:type="dxa"/>
            <w:noWrap/>
            <w:vAlign w:val="center"/>
          </w:tcPr>
          <w:p w14:paraId="615E6CE7" w14:textId="77777777" w:rsidR="00501192" w:rsidRDefault="00000000">
            <w:pPr>
              <w:pStyle w:val="TAC"/>
              <w:rPr>
                <w:bCs/>
                <w:lang w:eastAsia="zh-CN"/>
              </w:rPr>
            </w:pPr>
            <w:r>
              <w:rPr>
                <w:bCs/>
                <w:lang w:eastAsia="zh-CN"/>
              </w:rPr>
              <w:t>20</w:t>
            </w:r>
          </w:p>
        </w:tc>
        <w:tc>
          <w:tcPr>
            <w:tcW w:w="999" w:type="dxa"/>
            <w:vAlign w:val="center"/>
          </w:tcPr>
          <w:p w14:paraId="7E84C284" w14:textId="77777777" w:rsidR="00501192" w:rsidRDefault="00000000">
            <w:pPr>
              <w:pStyle w:val="TAC"/>
              <w:rPr>
                <w:bCs/>
                <w:lang w:eastAsia="zh-CN"/>
              </w:rPr>
            </w:pPr>
            <w:r>
              <w:rPr>
                <w:bCs/>
                <w:lang w:eastAsia="zh-CN"/>
              </w:rPr>
              <w:t>15</w:t>
            </w:r>
          </w:p>
        </w:tc>
        <w:tc>
          <w:tcPr>
            <w:tcW w:w="2069" w:type="dxa"/>
            <w:noWrap/>
            <w:vAlign w:val="center"/>
          </w:tcPr>
          <w:p w14:paraId="462731AC" w14:textId="77777777" w:rsidR="00501192" w:rsidRDefault="00000000">
            <w:pPr>
              <w:pStyle w:val="TAC"/>
              <w:rPr>
                <w:bCs/>
                <w:lang w:eastAsia="zh-CN"/>
              </w:rPr>
            </w:pPr>
            <w:r>
              <w:rPr>
                <w:bCs/>
                <w:lang w:eastAsia="zh-CN"/>
              </w:rPr>
              <w:t>100 (RBstart=0)</w:t>
            </w:r>
          </w:p>
        </w:tc>
        <w:tc>
          <w:tcPr>
            <w:tcW w:w="1128" w:type="dxa"/>
            <w:noWrap/>
            <w:vAlign w:val="center"/>
          </w:tcPr>
          <w:p w14:paraId="68A966BA" w14:textId="77777777" w:rsidR="00501192" w:rsidRDefault="00000000">
            <w:pPr>
              <w:pStyle w:val="TAC"/>
              <w:rPr>
                <w:lang w:eastAsia="zh-CN"/>
              </w:rPr>
            </w:pPr>
            <w:r>
              <w:rPr>
                <w:lang w:eastAsia="zh-CN"/>
              </w:rPr>
              <w:t>100</w:t>
            </w:r>
          </w:p>
        </w:tc>
        <w:tc>
          <w:tcPr>
            <w:tcW w:w="1176" w:type="dxa"/>
            <w:noWrap/>
            <w:vAlign w:val="center"/>
          </w:tcPr>
          <w:p w14:paraId="45D6E634" w14:textId="77777777" w:rsidR="00501192" w:rsidRDefault="00000000">
            <w:pPr>
              <w:pStyle w:val="TAC"/>
              <w:rPr>
                <w:bCs/>
                <w:lang w:eastAsia="zh-CN"/>
              </w:rPr>
            </w:pPr>
            <w:r>
              <w:rPr>
                <w:bCs/>
                <w:lang w:eastAsia="zh-CN"/>
              </w:rPr>
              <w:t>20.8</w:t>
            </w:r>
          </w:p>
        </w:tc>
        <w:tc>
          <w:tcPr>
            <w:tcW w:w="1026" w:type="dxa"/>
            <w:vAlign w:val="center"/>
          </w:tcPr>
          <w:p w14:paraId="604A43A9" w14:textId="77777777" w:rsidR="00501192" w:rsidRDefault="00000000">
            <w:pPr>
              <w:pStyle w:val="TAC"/>
              <w:rPr>
                <w:bCs/>
                <w:lang w:eastAsia="zh-CN"/>
              </w:rPr>
            </w:pPr>
            <w:r>
              <w:rPr>
                <w:bCs/>
                <w:lang w:eastAsia="zh-CN"/>
              </w:rPr>
              <w:t>NOTE 2</w:t>
            </w:r>
          </w:p>
        </w:tc>
        <w:tc>
          <w:tcPr>
            <w:tcW w:w="1049" w:type="dxa"/>
            <w:vAlign w:val="center"/>
          </w:tcPr>
          <w:p w14:paraId="1C12A461" w14:textId="77777777" w:rsidR="00501192" w:rsidRDefault="00000000">
            <w:pPr>
              <w:pStyle w:val="TAC"/>
              <w:rPr>
                <w:bCs/>
                <w:lang w:eastAsia="zh-CN"/>
              </w:rPr>
            </w:pPr>
            <w:r>
              <w:rPr>
                <w:bCs/>
                <w:lang w:eastAsia="zh-CN"/>
              </w:rPr>
              <w:t>UL2/DL1</w:t>
            </w:r>
          </w:p>
          <w:p w14:paraId="1238EBFE" w14:textId="77777777" w:rsidR="00501192" w:rsidRDefault="00000000">
            <w:pPr>
              <w:pStyle w:val="TAC"/>
              <w:rPr>
                <w:bCs/>
                <w:lang w:eastAsia="zh-CN"/>
              </w:rPr>
            </w:pPr>
            <w:r>
              <w:rPr>
                <w:bCs/>
                <w:lang w:eastAsia="zh-CN"/>
              </w:rPr>
              <w:t>direct-hit</w:t>
            </w:r>
          </w:p>
        </w:tc>
      </w:tr>
      <w:tr w:rsidR="00501192" w14:paraId="2109488F" w14:textId="77777777">
        <w:trPr>
          <w:trHeight w:val="300"/>
          <w:jc w:val="center"/>
        </w:trPr>
        <w:tc>
          <w:tcPr>
            <w:tcW w:w="659" w:type="dxa"/>
            <w:vAlign w:val="center"/>
          </w:tcPr>
          <w:p w14:paraId="2E2F17C3" w14:textId="77777777" w:rsidR="00501192" w:rsidRDefault="00000000">
            <w:pPr>
              <w:pStyle w:val="TAC"/>
              <w:rPr>
                <w:lang w:eastAsia="zh-CN"/>
              </w:rPr>
            </w:pPr>
            <w:r>
              <w:rPr>
                <w:lang w:eastAsia="zh-CN"/>
              </w:rPr>
              <w:t>n66</w:t>
            </w:r>
          </w:p>
        </w:tc>
        <w:tc>
          <w:tcPr>
            <w:tcW w:w="874" w:type="dxa"/>
            <w:vAlign w:val="center"/>
          </w:tcPr>
          <w:p w14:paraId="5FAF50FB" w14:textId="77777777" w:rsidR="00501192" w:rsidRDefault="00000000">
            <w:pPr>
              <w:pStyle w:val="TAC"/>
              <w:rPr>
                <w:lang w:eastAsia="zh-CN"/>
              </w:rPr>
            </w:pPr>
            <w:r>
              <w:rPr>
                <w:lang w:eastAsia="zh-CN"/>
              </w:rPr>
              <w:t>n77</w:t>
            </w:r>
          </w:p>
        </w:tc>
        <w:tc>
          <w:tcPr>
            <w:tcW w:w="1104" w:type="dxa"/>
            <w:noWrap/>
            <w:vAlign w:val="center"/>
          </w:tcPr>
          <w:p w14:paraId="63C28F6A" w14:textId="77777777" w:rsidR="00501192" w:rsidRDefault="00000000">
            <w:pPr>
              <w:pStyle w:val="TAC"/>
              <w:rPr>
                <w:bCs/>
                <w:lang w:eastAsia="zh-CN"/>
              </w:rPr>
            </w:pPr>
            <w:r>
              <w:rPr>
                <w:bCs/>
                <w:lang w:eastAsia="zh-CN"/>
              </w:rPr>
              <w:t>5</w:t>
            </w:r>
          </w:p>
        </w:tc>
        <w:tc>
          <w:tcPr>
            <w:tcW w:w="999" w:type="dxa"/>
            <w:vAlign w:val="center"/>
          </w:tcPr>
          <w:p w14:paraId="3A04B45E" w14:textId="77777777" w:rsidR="00501192" w:rsidRDefault="00000000">
            <w:pPr>
              <w:pStyle w:val="TAC"/>
              <w:rPr>
                <w:bCs/>
                <w:lang w:eastAsia="zh-CN"/>
              </w:rPr>
            </w:pPr>
            <w:r>
              <w:rPr>
                <w:bCs/>
                <w:lang w:eastAsia="zh-CN"/>
              </w:rPr>
              <w:t>15</w:t>
            </w:r>
          </w:p>
        </w:tc>
        <w:tc>
          <w:tcPr>
            <w:tcW w:w="2069" w:type="dxa"/>
            <w:noWrap/>
            <w:vAlign w:val="center"/>
          </w:tcPr>
          <w:p w14:paraId="61885256" w14:textId="77777777" w:rsidR="00501192" w:rsidRDefault="00000000">
            <w:pPr>
              <w:pStyle w:val="TAC"/>
              <w:rPr>
                <w:bCs/>
                <w:lang w:eastAsia="zh-CN"/>
              </w:rPr>
            </w:pPr>
            <w:r>
              <w:rPr>
                <w:bCs/>
                <w:lang w:eastAsia="zh-CN"/>
              </w:rPr>
              <w:t>25 (RBstart=0)</w:t>
            </w:r>
          </w:p>
        </w:tc>
        <w:tc>
          <w:tcPr>
            <w:tcW w:w="1128" w:type="dxa"/>
            <w:noWrap/>
            <w:vAlign w:val="center"/>
          </w:tcPr>
          <w:p w14:paraId="45CBA56D" w14:textId="77777777" w:rsidR="00501192" w:rsidRDefault="00000000">
            <w:pPr>
              <w:pStyle w:val="TAC"/>
              <w:rPr>
                <w:lang w:eastAsia="zh-CN"/>
              </w:rPr>
            </w:pPr>
            <w:r>
              <w:rPr>
                <w:lang w:eastAsia="zh-CN"/>
              </w:rPr>
              <w:t>10</w:t>
            </w:r>
          </w:p>
        </w:tc>
        <w:tc>
          <w:tcPr>
            <w:tcW w:w="1176" w:type="dxa"/>
            <w:noWrap/>
            <w:vAlign w:val="center"/>
          </w:tcPr>
          <w:p w14:paraId="30962DED" w14:textId="77777777" w:rsidR="00501192" w:rsidRDefault="00000000">
            <w:pPr>
              <w:pStyle w:val="TAC"/>
              <w:rPr>
                <w:bCs/>
                <w:lang w:eastAsia="zh-CN"/>
              </w:rPr>
            </w:pPr>
            <w:r>
              <w:rPr>
                <w:bCs/>
                <w:lang w:eastAsia="zh-CN"/>
              </w:rPr>
              <w:t>3.1</w:t>
            </w:r>
          </w:p>
        </w:tc>
        <w:tc>
          <w:tcPr>
            <w:tcW w:w="1026" w:type="dxa"/>
            <w:vAlign w:val="center"/>
          </w:tcPr>
          <w:p w14:paraId="0C6CA316" w14:textId="77777777" w:rsidR="00501192" w:rsidRDefault="00000000">
            <w:pPr>
              <w:pStyle w:val="TAC"/>
              <w:rPr>
                <w:bCs/>
                <w:lang w:eastAsia="zh-CN"/>
              </w:rPr>
            </w:pPr>
            <w:r>
              <w:rPr>
                <w:bCs/>
                <w:lang w:eastAsia="zh-CN"/>
              </w:rPr>
              <w:t>NOTE 6</w:t>
            </w:r>
          </w:p>
        </w:tc>
        <w:tc>
          <w:tcPr>
            <w:tcW w:w="1049" w:type="dxa"/>
            <w:vAlign w:val="center"/>
          </w:tcPr>
          <w:p w14:paraId="3EB92922" w14:textId="77777777" w:rsidR="00501192" w:rsidRDefault="00000000">
            <w:pPr>
              <w:pStyle w:val="TAC"/>
              <w:rPr>
                <w:bCs/>
                <w:lang w:eastAsia="zh-CN"/>
              </w:rPr>
            </w:pPr>
            <w:r>
              <w:rPr>
                <w:bCs/>
                <w:lang w:eastAsia="zh-CN"/>
              </w:rPr>
              <w:t>UL2/DL1</w:t>
            </w:r>
          </w:p>
          <w:p w14:paraId="606BC249" w14:textId="77777777" w:rsidR="00501192" w:rsidRDefault="00000000">
            <w:pPr>
              <w:pStyle w:val="TAC"/>
              <w:rPr>
                <w:bCs/>
                <w:lang w:eastAsia="zh-CN"/>
              </w:rPr>
            </w:pPr>
            <w:r>
              <w:rPr>
                <w:bCs/>
                <w:lang w:eastAsia="zh-CN"/>
              </w:rPr>
              <w:t>near-miss</w:t>
            </w:r>
          </w:p>
        </w:tc>
      </w:tr>
    </w:tbl>
    <w:p w14:paraId="7C3147D9" w14:textId="77777777" w:rsidR="00501192" w:rsidRDefault="00501192">
      <w:pPr>
        <w:rPr>
          <w:rFonts w:ascii="Arial" w:hAnsi="Arial" w:cs="Arial"/>
          <w:sz w:val="18"/>
          <w:szCs w:val="15"/>
          <w:lang w:eastAsia="ja-JP"/>
        </w:rPr>
      </w:pPr>
    </w:p>
    <w:p w14:paraId="099E4EFD" w14:textId="77777777" w:rsidR="00501192" w:rsidRDefault="00501192">
      <w:pPr>
        <w:rPr>
          <w:lang w:val="en-US" w:eastAsia="zh-CN"/>
        </w:rPr>
      </w:pPr>
    </w:p>
    <w:p w14:paraId="1948FCD4" w14:textId="77777777" w:rsidR="00501192" w:rsidRDefault="00000000">
      <w:pPr>
        <w:pStyle w:val="Heading2"/>
        <w:numPr>
          <w:ilvl w:val="1"/>
          <w:numId w:val="0"/>
        </w:numPr>
        <w:rPr>
          <w:lang w:val="en-US" w:eastAsia="zh-CN"/>
        </w:rPr>
      </w:pPr>
      <w:bookmarkStart w:id="174" w:name="_Toc12407"/>
      <w:bookmarkStart w:id="175" w:name="_Toc4002"/>
      <w:bookmarkStart w:id="176" w:name="_Toc12058"/>
      <w:r>
        <w:rPr>
          <w:rFonts w:hint="eastAsia"/>
          <w:lang w:eastAsia="zh-CN"/>
        </w:rPr>
        <w:lastRenderedPageBreak/>
        <w:t>5.</w:t>
      </w:r>
      <w:r>
        <w:rPr>
          <w:rFonts w:hint="eastAsia"/>
          <w:lang w:val="en-US" w:eastAsia="zh-CN"/>
        </w:rPr>
        <w:t>7</w:t>
      </w:r>
      <w:r>
        <w:tab/>
      </w:r>
      <w:r>
        <w:rPr>
          <w:rFonts w:hint="eastAsia"/>
          <w:lang w:val="en-US" w:eastAsia="zh-CN"/>
        </w:rPr>
        <w:t>CA_n71</w:t>
      </w:r>
      <w:r>
        <w:rPr>
          <w:lang w:val="en-US" w:eastAsia="zh-CN"/>
        </w:rPr>
        <w:t>A</w:t>
      </w:r>
      <w:r>
        <w:rPr>
          <w:rFonts w:hint="eastAsia"/>
          <w:lang w:val="en-US" w:eastAsia="zh-CN"/>
        </w:rPr>
        <w:t>-n</w:t>
      </w:r>
      <w:r>
        <w:rPr>
          <w:lang w:val="en-US" w:eastAsia="zh-CN"/>
        </w:rPr>
        <w:t>77A</w:t>
      </w:r>
      <w:bookmarkEnd w:id="174"/>
      <w:bookmarkEnd w:id="175"/>
      <w:bookmarkEnd w:id="176"/>
    </w:p>
    <w:p w14:paraId="20181E58" w14:textId="77777777" w:rsidR="00501192" w:rsidRDefault="00000000">
      <w:pPr>
        <w:pStyle w:val="Heading3"/>
        <w:numPr>
          <w:ilvl w:val="2"/>
          <w:numId w:val="0"/>
        </w:numPr>
        <w:rPr>
          <w:rFonts w:cs="Arial"/>
          <w:szCs w:val="28"/>
          <w:lang w:eastAsia="zh-CN"/>
        </w:rPr>
      </w:pPr>
      <w:bookmarkStart w:id="177" w:name="_Toc13356"/>
      <w:bookmarkStart w:id="178" w:name="_Toc26831"/>
      <w:bookmarkStart w:id="179" w:name="_Toc13743"/>
      <w:r>
        <w:rPr>
          <w:rFonts w:cs="Arial"/>
          <w:szCs w:val="28"/>
          <w:lang w:eastAsia="zh-CN"/>
        </w:rPr>
        <w:t>5.</w:t>
      </w:r>
      <w:r>
        <w:rPr>
          <w:rFonts w:cs="Arial" w:hint="eastAsia"/>
          <w:szCs w:val="28"/>
          <w:lang w:val="en-US" w:eastAsia="zh-CN"/>
        </w:rPr>
        <w:t>7</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77"/>
      <w:bookmarkEnd w:id="178"/>
      <w:bookmarkEnd w:id="179"/>
    </w:p>
    <w:p w14:paraId="5850DAD4" w14:textId="77777777" w:rsidR="00501192"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501192" w14:paraId="7A6B7836"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0E7CE15" w14:textId="77777777" w:rsidR="00501192"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9D804" w14:textId="77777777" w:rsidR="00501192"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B40E9DF" w14:textId="77777777" w:rsidR="00501192"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58D060" w14:textId="77777777" w:rsidR="00501192"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E3ECDD6" w14:textId="77777777" w:rsidR="00501192" w:rsidRDefault="00000000">
            <w:pPr>
              <w:pStyle w:val="TAH"/>
              <w:overflowPunct w:val="0"/>
              <w:autoSpaceDE w:val="0"/>
              <w:autoSpaceDN w:val="0"/>
              <w:adjustRightInd w:val="0"/>
              <w:rPr>
                <w:lang w:val="en-US" w:eastAsia="zh-CN"/>
              </w:rPr>
            </w:pPr>
            <w:r>
              <w:t>Bandwidth combination set</w:t>
            </w:r>
          </w:p>
        </w:tc>
      </w:tr>
      <w:tr w:rsidR="00501192" w14:paraId="45CF658B"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7EF97FF" w14:textId="77777777" w:rsidR="00501192" w:rsidRDefault="00000000">
            <w:pPr>
              <w:pStyle w:val="TAC"/>
              <w:rPr>
                <w:rFonts w:eastAsiaTheme="minorEastAsia"/>
                <w:szCs w:val="18"/>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A6C62A" w14:textId="77777777" w:rsidR="00501192" w:rsidRDefault="00000000">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520CF965" w14:textId="77777777" w:rsidR="00501192" w:rsidRDefault="00000000">
            <w:pPr>
              <w:pStyle w:val="TAC"/>
              <w:rPr>
                <w:rFonts w:eastAsiaTheme="minorEastAsia"/>
                <w:szCs w:val="18"/>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C8841D" w14:textId="77777777" w:rsidR="00501192" w:rsidRDefault="00000000">
            <w:pPr>
              <w:pStyle w:val="TAC"/>
              <w:rPr>
                <w:rFonts w:eastAsiaTheme="minorEastAsia"/>
                <w:szCs w:val="18"/>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812001" w14:textId="77777777" w:rsidR="00501192" w:rsidRDefault="00000000">
            <w:pPr>
              <w:pStyle w:val="TAC"/>
              <w:rPr>
                <w:rFonts w:eastAsiaTheme="minorEastAsia"/>
                <w:szCs w:val="18"/>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5AD8B" w14:textId="77777777" w:rsidR="00501192" w:rsidRDefault="00000000">
            <w:pPr>
              <w:pStyle w:val="TAC"/>
              <w:rPr>
                <w:rFonts w:eastAsia="Yu Mincho"/>
                <w:szCs w:val="18"/>
              </w:rPr>
            </w:pPr>
            <w:r>
              <w:rPr>
                <w:rFonts w:hint="eastAsia"/>
                <w:lang w:val="en-US" w:eastAsia="zh-CN"/>
              </w:rPr>
              <w:t>0</w:t>
            </w:r>
          </w:p>
        </w:tc>
      </w:tr>
      <w:tr w:rsidR="00501192" w14:paraId="1D2C99FC"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40775A3E" w14:textId="77777777" w:rsidR="00501192" w:rsidRDefault="0050119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CDC0B5" w14:textId="77777777" w:rsidR="00501192" w:rsidRDefault="0050119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66C4D6" w14:textId="77777777" w:rsidR="00501192" w:rsidRDefault="00000000">
            <w:pPr>
              <w:pStyle w:val="TAC"/>
              <w:rPr>
                <w:rFonts w:eastAsiaTheme="minorEastAsia"/>
                <w:szCs w:val="18"/>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99FA7F" w14:textId="77777777" w:rsidR="00501192" w:rsidRDefault="00000000">
            <w:pPr>
              <w:pStyle w:val="TAC"/>
              <w:rPr>
                <w:rFonts w:eastAsiaTheme="minorEastAsia"/>
                <w:szCs w:val="18"/>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B88D2" w14:textId="77777777" w:rsidR="00501192" w:rsidRDefault="00501192">
            <w:pPr>
              <w:pStyle w:val="TAC"/>
              <w:rPr>
                <w:rFonts w:eastAsia="Yu Mincho"/>
                <w:szCs w:val="18"/>
              </w:rPr>
            </w:pPr>
          </w:p>
        </w:tc>
      </w:tr>
      <w:tr w:rsidR="00501192" w14:paraId="08116D1A"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531C2D24" w14:textId="77777777" w:rsidR="00501192" w:rsidRDefault="00501192">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AFC9AB0" w14:textId="77777777" w:rsidR="00501192" w:rsidRDefault="00501192">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7C73F42" w14:textId="77777777" w:rsidR="00501192" w:rsidRDefault="00000000">
            <w:pPr>
              <w:pStyle w:val="TAC"/>
              <w:rPr>
                <w:rFonts w:eastAsiaTheme="minorEastAsia" w:cs="Arial"/>
                <w:kern w:val="2"/>
                <w:szCs w:val="18"/>
                <w:lang w:val="en-US"/>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D2A16A" w14:textId="77777777" w:rsidR="00501192" w:rsidRDefault="00000000">
            <w:pPr>
              <w:pStyle w:val="TAC"/>
              <w:rPr>
                <w:rFonts w:eastAsiaTheme="minorEastAsia"/>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74290" w14:textId="77777777" w:rsidR="00501192" w:rsidRDefault="00000000">
            <w:pPr>
              <w:pStyle w:val="TAC"/>
              <w:rPr>
                <w:rFonts w:eastAsiaTheme="minorEastAsia"/>
                <w:szCs w:val="18"/>
                <w:lang w:eastAsia="zh-CN"/>
              </w:rPr>
            </w:pPr>
            <w:r>
              <w:rPr>
                <w:rFonts w:eastAsia="Yu Mincho"/>
              </w:rPr>
              <w:t>4 and 5</w:t>
            </w:r>
          </w:p>
        </w:tc>
      </w:tr>
      <w:tr w:rsidR="00501192" w14:paraId="624F4207"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F93294E" w14:textId="77777777" w:rsidR="00501192" w:rsidRDefault="00501192">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46B47" w14:textId="77777777" w:rsidR="00501192" w:rsidRDefault="00501192">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DB469BF" w14:textId="77777777" w:rsidR="00501192" w:rsidRDefault="00000000">
            <w:pPr>
              <w:pStyle w:val="TAC"/>
              <w:rPr>
                <w:rFonts w:eastAsiaTheme="minorEastAsia" w:cs="Arial"/>
                <w:kern w:val="2"/>
                <w:szCs w:val="18"/>
                <w:lang w:val="en-US"/>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498E0B" w14:textId="77777777" w:rsidR="00501192" w:rsidRDefault="00000000">
            <w:pPr>
              <w:pStyle w:val="TAC"/>
              <w:rPr>
                <w:rFonts w:eastAsiaTheme="minorEastAsia"/>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B04AC" w14:textId="77777777" w:rsidR="00501192" w:rsidRDefault="00501192">
            <w:pPr>
              <w:pStyle w:val="TAC"/>
              <w:rPr>
                <w:rFonts w:eastAsiaTheme="minorEastAsia"/>
                <w:szCs w:val="18"/>
                <w:lang w:eastAsia="zh-CN"/>
              </w:rPr>
            </w:pPr>
          </w:p>
        </w:tc>
      </w:tr>
    </w:tbl>
    <w:p w14:paraId="15A4F703" w14:textId="77777777" w:rsidR="00501192" w:rsidRDefault="00501192">
      <w:pPr>
        <w:pStyle w:val="TAN"/>
      </w:pPr>
    </w:p>
    <w:p w14:paraId="74A4FA37" w14:textId="77777777" w:rsidR="00501192"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781FFECC" w14:textId="77777777" w:rsidR="00501192"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7E7ECAD2" w14:textId="77777777" w:rsidR="00501192" w:rsidRDefault="00501192">
      <w:pPr>
        <w:pStyle w:val="TAN"/>
        <w:overflowPunct w:val="0"/>
        <w:autoSpaceDE w:val="0"/>
        <w:autoSpaceDN w:val="0"/>
        <w:adjustRightInd w:val="0"/>
      </w:pPr>
    </w:p>
    <w:p w14:paraId="6137DE16" w14:textId="77777777" w:rsidR="00501192" w:rsidRDefault="00000000">
      <w:pPr>
        <w:pStyle w:val="Heading3"/>
        <w:numPr>
          <w:ilvl w:val="2"/>
          <w:numId w:val="0"/>
        </w:numPr>
        <w:rPr>
          <w:lang w:eastAsia="zh-CN"/>
        </w:rPr>
      </w:pPr>
      <w:bookmarkStart w:id="180" w:name="_Toc21039"/>
      <w:bookmarkStart w:id="181" w:name="_Toc24866"/>
      <w:bookmarkStart w:id="182" w:name="_Toc11149"/>
      <w:r>
        <w:t>5.</w:t>
      </w:r>
      <w:r>
        <w:rPr>
          <w:rFonts w:hint="eastAsia"/>
          <w:lang w:val="en-US" w:eastAsia="zh-CN"/>
        </w:rPr>
        <w:t>7</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80"/>
      <w:bookmarkEnd w:id="181"/>
      <w:bookmarkEnd w:id="182"/>
      <w:r>
        <w:rPr>
          <w:rFonts w:eastAsia="MS Mincho"/>
          <w:lang w:eastAsia="ja-JP"/>
        </w:rPr>
        <w:t xml:space="preserve"> </w:t>
      </w:r>
    </w:p>
    <w:p w14:paraId="374FDF50" w14:textId="77777777" w:rsidR="00501192" w:rsidRDefault="00000000">
      <w:pPr>
        <w:pStyle w:val="Heading4"/>
        <w:rPr>
          <w:lang w:eastAsia="zh-CN"/>
        </w:rPr>
      </w:pPr>
      <w:bookmarkStart w:id="183" w:name="_Toc6319"/>
      <w:bookmarkStart w:id="184" w:name="_Toc11434"/>
      <w:bookmarkStart w:id="185" w:name="_Toc25967"/>
      <w:r>
        <w:t>5.</w:t>
      </w:r>
      <w:r>
        <w:rPr>
          <w:rFonts w:hint="eastAsia"/>
          <w:lang w:val="en-US" w:eastAsia="zh-CN"/>
        </w:rPr>
        <w:t>7</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83"/>
      <w:bookmarkEnd w:id="184"/>
      <w:bookmarkEnd w:id="185"/>
    </w:p>
    <w:p w14:paraId="0E36DA6E" w14:textId="77777777" w:rsidR="00501192" w:rsidRDefault="00000000">
      <w:pPr>
        <w:pStyle w:val="TH"/>
        <w:jc w:val="left"/>
        <w:rPr>
          <w:rFonts w:eastAsia="SimSun"/>
          <w:lang w:val="en-US" w:eastAsia="zh-CN"/>
        </w:rPr>
      </w:pPr>
      <w:r>
        <w:rPr>
          <w:rFonts w:ascii="Times New Roman" w:eastAsia="SimSun" w:hAnsi="Times New Roman"/>
          <w:b w:val="0"/>
          <w:lang w:val="en-US" w:eastAsia="zh-CN"/>
        </w:rPr>
        <w:t xml:space="preserve">For PC2, CA_ n71A-n77A has harmonic MSD for UL n71. This section will examine the existing PC3 MSD and propose MSD for PC2 FDD. </w:t>
      </w:r>
    </w:p>
    <w:p w14:paraId="696663AF" w14:textId="77777777" w:rsidR="00501192" w:rsidRDefault="00000000">
      <w:pPr>
        <w:pStyle w:val="Heading4"/>
        <w:rPr>
          <w:lang w:eastAsia="zh-CN"/>
        </w:rPr>
      </w:pPr>
      <w:bookmarkStart w:id="186" w:name="_Toc11354"/>
      <w:bookmarkStart w:id="187" w:name="_Toc27077"/>
      <w:bookmarkStart w:id="188" w:name="_Toc25194"/>
      <w:r>
        <w:t>5.</w:t>
      </w:r>
      <w:r>
        <w:rPr>
          <w:rFonts w:hint="eastAsia"/>
          <w:lang w:val="en-US" w:eastAsia="zh-CN"/>
        </w:rPr>
        <w:t>7</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186"/>
      <w:bookmarkEnd w:id="187"/>
      <w:bookmarkEnd w:id="188"/>
    </w:p>
    <w:p w14:paraId="180B137B" w14:textId="77777777" w:rsidR="00501192" w:rsidRDefault="00000000">
      <w:pPr>
        <w:rPr>
          <w:lang w:eastAsia="zh-CN"/>
        </w:rPr>
      </w:pPr>
      <w:r>
        <w:rPr>
          <w:lang w:eastAsia="zh-CN"/>
        </w:rPr>
        <w:t>The MSD for CA_n71-n77 is missing. CA_n71-n77 should reuse the MSD for CA_n71-n78 for UL n71 with PC3.</w:t>
      </w:r>
    </w:p>
    <w:p w14:paraId="7BF72687" w14:textId="77777777" w:rsidR="00501192"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501192" w14:paraId="05E6E171" w14:textId="77777777">
        <w:trPr>
          <w:trHeight w:val="732"/>
          <w:jc w:val="center"/>
        </w:trPr>
        <w:tc>
          <w:tcPr>
            <w:tcW w:w="930" w:type="dxa"/>
            <w:vMerge w:val="restart"/>
            <w:vAlign w:val="center"/>
          </w:tcPr>
          <w:p w14:paraId="538E08DF" w14:textId="77777777" w:rsidR="00501192" w:rsidRDefault="00000000">
            <w:pPr>
              <w:pStyle w:val="TAH"/>
            </w:pPr>
            <w:r>
              <w:t>UL band</w:t>
            </w:r>
          </w:p>
        </w:tc>
        <w:tc>
          <w:tcPr>
            <w:tcW w:w="766" w:type="dxa"/>
            <w:vMerge w:val="restart"/>
            <w:vAlign w:val="center"/>
          </w:tcPr>
          <w:p w14:paraId="0AF7285C" w14:textId="77777777" w:rsidR="00501192" w:rsidRDefault="00000000">
            <w:pPr>
              <w:pStyle w:val="TAH"/>
            </w:pPr>
            <w:r>
              <w:t>DL band</w:t>
            </w:r>
          </w:p>
        </w:tc>
        <w:tc>
          <w:tcPr>
            <w:tcW w:w="1104" w:type="dxa"/>
            <w:vAlign w:val="center"/>
          </w:tcPr>
          <w:p w14:paraId="46D400A0" w14:textId="77777777" w:rsidR="00501192" w:rsidRDefault="00000000">
            <w:pPr>
              <w:pStyle w:val="TAH"/>
            </w:pPr>
            <w:r>
              <w:t>UL BW</w:t>
            </w:r>
          </w:p>
        </w:tc>
        <w:tc>
          <w:tcPr>
            <w:tcW w:w="1134" w:type="dxa"/>
            <w:vAlign w:val="center"/>
          </w:tcPr>
          <w:p w14:paraId="4E28E499" w14:textId="77777777" w:rsidR="00501192" w:rsidRDefault="00000000">
            <w:pPr>
              <w:pStyle w:val="TAH"/>
              <w:rPr>
                <w:lang w:eastAsia="zh-CN"/>
              </w:rPr>
            </w:pPr>
            <w:r>
              <w:rPr>
                <w:lang w:eastAsia="zh-CN"/>
              </w:rPr>
              <w:t>SCS of UL band</w:t>
            </w:r>
          </w:p>
        </w:tc>
        <w:tc>
          <w:tcPr>
            <w:tcW w:w="2068" w:type="dxa"/>
            <w:vAlign w:val="center"/>
          </w:tcPr>
          <w:p w14:paraId="11D69FB2" w14:textId="77777777" w:rsidR="00501192" w:rsidRDefault="00000000">
            <w:pPr>
              <w:pStyle w:val="TAH"/>
            </w:pPr>
            <w:r>
              <w:t>UL RB Allocation</w:t>
            </w:r>
          </w:p>
        </w:tc>
        <w:tc>
          <w:tcPr>
            <w:tcW w:w="1128" w:type="dxa"/>
            <w:vAlign w:val="center"/>
          </w:tcPr>
          <w:p w14:paraId="71B92888" w14:textId="77777777" w:rsidR="00501192" w:rsidRDefault="00000000">
            <w:pPr>
              <w:pStyle w:val="TAH"/>
            </w:pPr>
            <w:r>
              <w:t>DL BW</w:t>
            </w:r>
          </w:p>
        </w:tc>
        <w:tc>
          <w:tcPr>
            <w:tcW w:w="788" w:type="dxa"/>
            <w:vAlign w:val="center"/>
          </w:tcPr>
          <w:p w14:paraId="6754E470" w14:textId="77777777" w:rsidR="00501192" w:rsidRDefault="00000000">
            <w:pPr>
              <w:pStyle w:val="TAH"/>
            </w:pPr>
            <w:r>
              <w:t>MSD</w:t>
            </w:r>
          </w:p>
        </w:tc>
        <w:tc>
          <w:tcPr>
            <w:tcW w:w="1026" w:type="dxa"/>
            <w:vMerge w:val="restart"/>
            <w:vAlign w:val="center"/>
          </w:tcPr>
          <w:p w14:paraId="3ECC806B" w14:textId="77777777" w:rsidR="00501192" w:rsidRDefault="00000000">
            <w:pPr>
              <w:pStyle w:val="TAH"/>
              <w:rPr>
                <w:lang w:eastAsia="zh-CN"/>
              </w:rPr>
            </w:pPr>
            <w:r>
              <w:rPr>
                <w:lang w:eastAsia="zh-CN"/>
              </w:rPr>
              <w:t>UL/DL fc condition</w:t>
            </w:r>
          </w:p>
        </w:tc>
        <w:tc>
          <w:tcPr>
            <w:tcW w:w="1027" w:type="dxa"/>
            <w:vMerge w:val="restart"/>
            <w:vAlign w:val="center"/>
          </w:tcPr>
          <w:p w14:paraId="466759A5" w14:textId="77777777" w:rsidR="00501192" w:rsidRDefault="00000000">
            <w:pPr>
              <w:pStyle w:val="TAH"/>
              <w:rPr>
                <w:lang w:eastAsia="zh-CN"/>
              </w:rPr>
            </w:pPr>
            <w:r>
              <w:rPr>
                <w:lang w:eastAsia="zh-CN"/>
              </w:rPr>
              <w:t>UL/DL harmonic order</w:t>
            </w:r>
          </w:p>
        </w:tc>
      </w:tr>
      <w:tr w:rsidR="00501192" w14:paraId="24668A45" w14:textId="77777777">
        <w:trPr>
          <w:trHeight w:val="492"/>
          <w:jc w:val="center"/>
        </w:trPr>
        <w:tc>
          <w:tcPr>
            <w:tcW w:w="930" w:type="dxa"/>
            <w:vMerge/>
            <w:vAlign w:val="center"/>
          </w:tcPr>
          <w:p w14:paraId="05635F02" w14:textId="77777777" w:rsidR="00501192" w:rsidRDefault="00501192">
            <w:pPr>
              <w:pStyle w:val="TAH"/>
              <w:rPr>
                <w:rFonts w:cs="Arial"/>
                <w:bCs/>
                <w:szCs w:val="18"/>
              </w:rPr>
            </w:pPr>
          </w:p>
        </w:tc>
        <w:tc>
          <w:tcPr>
            <w:tcW w:w="766" w:type="dxa"/>
            <w:vMerge/>
            <w:vAlign w:val="center"/>
          </w:tcPr>
          <w:p w14:paraId="5040709F" w14:textId="77777777" w:rsidR="00501192" w:rsidRDefault="00501192">
            <w:pPr>
              <w:pStyle w:val="TAH"/>
              <w:rPr>
                <w:rFonts w:cs="Arial"/>
                <w:bCs/>
                <w:szCs w:val="18"/>
              </w:rPr>
            </w:pPr>
          </w:p>
        </w:tc>
        <w:tc>
          <w:tcPr>
            <w:tcW w:w="1104" w:type="dxa"/>
            <w:vAlign w:val="center"/>
          </w:tcPr>
          <w:p w14:paraId="532D53A2" w14:textId="77777777" w:rsidR="00501192" w:rsidRDefault="00000000">
            <w:pPr>
              <w:pStyle w:val="TAH"/>
            </w:pPr>
            <w:r>
              <w:t>(MHz)</w:t>
            </w:r>
          </w:p>
        </w:tc>
        <w:tc>
          <w:tcPr>
            <w:tcW w:w="1134" w:type="dxa"/>
            <w:vAlign w:val="center"/>
          </w:tcPr>
          <w:p w14:paraId="0CEE5FD2" w14:textId="77777777" w:rsidR="00501192" w:rsidRDefault="00000000">
            <w:pPr>
              <w:pStyle w:val="TAH"/>
              <w:rPr>
                <w:lang w:eastAsia="zh-CN"/>
              </w:rPr>
            </w:pPr>
            <w:r>
              <w:rPr>
                <w:lang w:eastAsia="zh-CN"/>
              </w:rPr>
              <w:t>(kHz)</w:t>
            </w:r>
          </w:p>
        </w:tc>
        <w:tc>
          <w:tcPr>
            <w:tcW w:w="2068" w:type="dxa"/>
            <w:vAlign w:val="center"/>
          </w:tcPr>
          <w:p w14:paraId="2FDEB955" w14:textId="77777777" w:rsidR="00501192" w:rsidRDefault="00000000">
            <w:pPr>
              <w:pStyle w:val="TAH"/>
            </w:pPr>
            <w:r>
              <w:t>L</w:t>
            </w:r>
            <w:r>
              <w:rPr>
                <w:vertAlign w:val="subscript"/>
              </w:rPr>
              <w:t>CRB</w:t>
            </w:r>
          </w:p>
        </w:tc>
        <w:tc>
          <w:tcPr>
            <w:tcW w:w="1128" w:type="dxa"/>
            <w:vAlign w:val="center"/>
          </w:tcPr>
          <w:p w14:paraId="0E78B4A5" w14:textId="77777777" w:rsidR="00501192" w:rsidRDefault="00000000">
            <w:pPr>
              <w:pStyle w:val="TAH"/>
            </w:pPr>
            <w:r>
              <w:t>(MHz)</w:t>
            </w:r>
          </w:p>
        </w:tc>
        <w:tc>
          <w:tcPr>
            <w:tcW w:w="788" w:type="dxa"/>
            <w:vAlign w:val="center"/>
          </w:tcPr>
          <w:p w14:paraId="47B6CB59" w14:textId="77777777" w:rsidR="00501192" w:rsidRDefault="00000000">
            <w:pPr>
              <w:pStyle w:val="TAH"/>
            </w:pPr>
            <w:r>
              <w:t>(dB)</w:t>
            </w:r>
          </w:p>
        </w:tc>
        <w:tc>
          <w:tcPr>
            <w:tcW w:w="1026" w:type="dxa"/>
            <w:vMerge/>
            <w:vAlign w:val="center"/>
          </w:tcPr>
          <w:p w14:paraId="4AA3F205" w14:textId="77777777" w:rsidR="00501192" w:rsidRDefault="00501192">
            <w:pPr>
              <w:spacing w:after="0"/>
              <w:rPr>
                <w:rFonts w:ascii="Arial" w:hAnsi="Arial" w:cs="Arial"/>
                <w:b/>
                <w:bCs/>
                <w:sz w:val="18"/>
                <w:szCs w:val="18"/>
                <w:lang w:eastAsia="zh-CN"/>
              </w:rPr>
            </w:pPr>
          </w:p>
        </w:tc>
        <w:tc>
          <w:tcPr>
            <w:tcW w:w="1027" w:type="dxa"/>
            <w:vMerge/>
            <w:vAlign w:val="center"/>
          </w:tcPr>
          <w:p w14:paraId="0E8877BF" w14:textId="77777777" w:rsidR="00501192" w:rsidRDefault="00501192">
            <w:pPr>
              <w:spacing w:after="0"/>
              <w:rPr>
                <w:rFonts w:ascii="Arial" w:hAnsi="Arial" w:cs="Arial"/>
                <w:b/>
                <w:bCs/>
                <w:sz w:val="18"/>
                <w:szCs w:val="18"/>
                <w:lang w:eastAsia="zh-CN"/>
              </w:rPr>
            </w:pPr>
          </w:p>
        </w:tc>
      </w:tr>
      <w:tr w:rsidR="00501192" w14:paraId="3E15AC10" w14:textId="77777777">
        <w:trPr>
          <w:trHeight w:val="300"/>
          <w:jc w:val="center"/>
        </w:trPr>
        <w:tc>
          <w:tcPr>
            <w:tcW w:w="930" w:type="dxa"/>
            <w:vAlign w:val="center"/>
          </w:tcPr>
          <w:p w14:paraId="0CD32F2B" w14:textId="77777777" w:rsidR="00501192" w:rsidRDefault="00000000">
            <w:pPr>
              <w:pStyle w:val="TAC"/>
              <w:rPr>
                <w:highlight w:val="yellow"/>
                <w:lang w:eastAsia="zh-CN"/>
              </w:rPr>
            </w:pPr>
            <w:r>
              <w:rPr>
                <w:rFonts w:cs="Arial"/>
                <w:szCs w:val="18"/>
                <w:highlight w:val="yellow"/>
                <w:lang w:eastAsia="zh-CN"/>
              </w:rPr>
              <w:t>n71</w:t>
            </w:r>
          </w:p>
        </w:tc>
        <w:tc>
          <w:tcPr>
            <w:tcW w:w="766" w:type="dxa"/>
            <w:vAlign w:val="center"/>
          </w:tcPr>
          <w:p w14:paraId="1CC53DA5" w14:textId="77777777" w:rsidR="00501192" w:rsidRDefault="00000000">
            <w:pPr>
              <w:pStyle w:val="TAC"/>
              <w:rPr>
                <w:highlight w:val="yellow"/>
                <w:lang w:eastAsia="zh-CN"/>
              </w:rPr>
            </w:pPr>
            <w:r>
              <w:rPr>
                <w:rFonts w:cs="Arial"/>
                <w:szCs w:val="18"/>
                <w:highlight w:val="yellow"/>
                <w:lang w:eastAsia="zh-CN"/>
              </w:rPr>
              <w:t>n77</w:t>
            </w:r>
          </w:p>
        </w:tc>
        <w:tc>
          <w:tcPr>
            <w:tcW w:w="1104" w:type="dxa"/>
            <w:noWrap/>
            <w:vAlign w:val="center"/>
          </w:tcPr>
          <w:p w14:paraId="55DA9F2F" w14:textId="77777777" w:rsidR="00501192" w:rsidRDefault="00000000">
            <w:pPr>
              <w:pStyle w:val="TAC"/>
              <w:rPr>
                <w:bCs/>
                <w:highlight w:val="yellow"/>
                <w:lang w:eastAsia="zh-CN"/>
              </w:rPr>
            </w:pPr>
            <w:r>
              <w:rPr>
                <w:rFonts w:cs="Arial"/>
                <w:bCs/>
                <w:szCs w:val="18"/>
                <w:highlight w:val="yellow"/>
                <w:lang w:eastAsia="zh-CN"/>
              </w:rPr>
              <w:t>5</w:t>
            </w:r>
          </w:p>
        </w:tc>
        <w:tc>
          <w:tcPr>
            <w:tcW w:w="1134" w:type="dxa"/>
            <w:vAlign w:val="center"/>
          </w:tcPr>
          <w:p w14:paraId="3F19A96A" w14:textId="77777777" w:rsidR="00501192" w:rsidRDefault="00000000">
            <w:pPr>
              <w:pStyle w:val="TAC"/>
              <w:rPr>
                <w:bCs/>
                <w:highlight w:val="yellow"/>
                <w:lang w:eastAsia="zh-CN"/>
              </w:rPr>
            </w:pPr>
            <w:r>
              <w:rPr>
                <w:rFonts w:cs="Arial"/>
                <w:bCs/>
                <w:szCs w:val="18"/>
                <w:highlight w:val="yellow"/>
                <w:lang w:eastAsia="zh-CN"/>
              </w:rPr>
              <w:t>15</w:t>
            </w:r>
          </w:p>
        </w:tc>
        <w:tc>
          <w:tcPr>
            <w:tcW w:w="2068" w:type="dxa"/>
            <w:noWrap/>
            <w:vAlign w:val="center"/>
          </w:tcPr>
          <w:p w14:paraId="56850B18" w14:textId="77777777" w:rsidR="00501192" w:rsidRDefault="00000000">
            <w:pPr>
              <w:pStyle w:val="TAC"/>
              <w:rPr>
                <w:bCs/>
                <w:highlight w:val="yellow"/>
                <w:lang w:eastAsia="zh-CN"/>
              </w:rPr>
            </w:pPr>
            <w:r>
              <w:rPr>
                <w:rFonts w:cs="Arial"/>
                <w:bCs/>
                <w:szCs w:val="18"/>
                <w:highlight w:val="yellow"/>
                <w:lang w:eastAsia="zh-CN"/>
              </w:rPr>
              <w:t>10 (RBstart=0)</w:t>
            </w:r>
          </w:p>
        </w:tc>
        <w:tc>
          <w:tcPr>
            <w:tcW w:w="1128" w:type="dxa"/>
            <w:noWrap/>
            <w:vAlign w:val="center"/>
          </w:tcPr>
          <w:p w14:paraId="49076B6A" w14:textId="77777777" w:rsidR="00501192" w:rsidRDefault="00000000">
            <w:pPr>
              <w:pStyle w:val="TAC"/>
              <w:rPr>
                <w:highlight w:val="yellow"/>
                <w:lang w:eastAsia="zh-CN"/>
              </w:rPr>
            </w:pPr>
            <w:r>
              <w:rPr>
                <w:rFonts w:cs="Arial"/>
                <w:szCs w:val="18"/>
                <w:highlight w:val="yellow"/>
                <w:lang w:eastAsia="zh-CN"/>
              </w:rPr>
              <w:t>10</w:t>
            </w:r>
          </w:p>
        </w:tc>
        <w:tc>
          <w:tcPr>
            <w:tcW w:w="788" w:type="dxa"/>
            <w:noWrap/>
            <w:vAlign w:val="center"/>
          </w:tcPr>
          <w:p w14:paraId="3CB0973A" w14:textId="77777777" w:rsidR="00501192" w:rsidRDefault="00000000">
            <w:pPr>
              <w:pStyle w:val="TAC"/>
              <w:rPr>
                <w:bCs/>
                <w:highlight w:val="yellow"/>
                <w:lang w:eastAsia="zh-CN"/>
              </w:rPr>
            </w:pPr>
            <w:r>
              <w:rPr>
                <w:rFonts w:cs="Arial"/>
                <w:bCs/>
                <w:szCs w:val="18"/>
                <w:highlight w:val="yellow"/>
                <w:lang w:eastAsia="zh-CN"/>
              </w:rPr>
              <w:t>10.4</w:t>
            </w:r>
          </w:p>
        </w:tc>
        <w:tc>
          <w:tcPr>
            <w:tcW w:w="1026" w:type="dxa"/>
            <w:vAlign w:val="center"/>
          </w:tcPr>
          <w:p w14:paraId="5DA65E1E" w14:textId="77777777" w:rsidR="00501192" w:rsidRDefault="00000000">
            <w:pPr>
              <w:pStyle w:val="TAC"/>
              <w:rPr>
                <w:bCs/>
                <w:highlight w:val="yellow"/>
                <w:lang w:eastAsia="zh-CN"/>
              </w:rPr>
            </w:pPr>
            <w:r>
              <w:rPr>
                <w:rFonts w:cs="Arial"/>
                <w:bCs/>
                <w:szCs w:val="18"/>
                <w:highlight w:val="yellow"/>
                <w:lang w:eastAsia="zh-CN"/>
              </w:rPr>
              <w:t>NOTE 5</w:t>
            </w:r>
          </w:p>
        </w:tc>
        <w:tc>
          <w:tcPr>
            <w:tcW w:w="1027" w:type="dxa"/>
            <w:vAlign w:val="center"/>
          </w:tcPr>
          <w:p w14:paraId="52757AC4" w14:textId="77777777" w:rsidR="00501192" w:rsidRDefault="00000000">
            <w:pPr>
              <w:spacing w:after="0"/>
              <w:jc w:val="center"/>
              <w:rPr>
                <w:rFonts w:ascii="Arial" w:hAnsi="Arial" w:cs="Arial"/>
                <w:bCs/>
                <w:sz w:val="18"/>
                <w:szCs w:val="18"/>
                <w:highlight w:val="yellow"/>
                <w:lang w:eastAsia="zh-CN"/>
              </w:rPr>
            </w:pPr>
            <w:r>
              <w:rPr>
                <w:rFonts w:ascii="Arial" w:hAnsi="Arial" w:cs="Arial"/>
                <w:bCs/>
                <w:sz w:val="18"/>
                <w:szCs w:val="18"/>
                <w:highlight w:val="yellow"/>
                <w:lang w:eastAsia="zh-CN"/>
              </w:rPr>
              <w:t>UL5/DL1</w:t>
            </w:r>
          </w:p>
          <w:p w14:paraId="7FF3912F" w14:textId="77777777" w:rsidR="00501192" w:rsidRDefault="00000000">
            <w:pPr>
              <w:pStyle w:val="TAC"/>
              <w:rPr>
                <w:bCs/>
                <w:highlight w:val="yellow"/>
                <w:lang w:eastAsia="zh-CN"/>
              </w:rPr>
            </w:pPr>
            <w:r>
              <w:rPr>
                <w:rFonts w:cs="Arial"/>
                <w:bCs/>
                <w:szCs w:val="18"/>
                <w:highlight w:val="yellow"/>
                <w:lang w:eastAsia="zh-CN"/>
              </w:rPr>
              <w:t>direct-hit</w:t>
            </w:r>
          </w:p>
        </w:tc>
      </w:tr>
      <w:tr w:rsidR="00501192" w14:paraId="11565282" w14:textId="77777777">
        <w:trPr>
          <w:trHeight w:val="300"/>
          <w:jc w:val="center"/>
        </w:trPr>
        <w:tc>
          <w:tcPr>
            <w:tcW w:w="930" w:type="dxa"/>
            <w:vAlign w:val="center"/>
          </w:tcPr>
          <w:p w14:paraId="6076C28B" w14:textId="77777777" w:rsidR="00501192" w:rsidRDefault="00000000">
            <w:pPr>
              <w:pStyle w:val="TAC"/>
              <w:rPr>
                <w:rFonts w:cs="Arial"/>
                <w:szCs w:val="18"/>
                <w:lang w:eastAsia="zh-CN"/>
              </w:rPr>
            </w:pPr>
            <w:r>
              <w:rPr>
                <w:rFonts w:cs="Arial"/>
                <w:szCs w:val="18"/>
                <w:lang w:eastAsia="zh-CN"/>
              </w:rPr>
              <w:t>n71</w:t>
            </w:r>
          </w:p>
        </w:tc>
        <w:tc>
          <w:tcPr>
            <w:tcW w:w="766" w:type="dxa"/>
            <w:vAlign w:val="center"/>
          </w:tcPr>
          <w:p w14:paraId="47123B71" w14:textId="77777777" w:rsidR="00501192" w:rsidRDefault="00000000">
            <w:pPr>
              <w:pStyle w:val="TAC"/>
              <w:rPr>
                <w:rFonts w:cs="Arial"/>
                <w:szCs w:val="18"/>
                <w:lang w:eastAsia="zh-CN"/>
              </w:rPr>
            </w:pPr>
            <w:r>
              <w:rPr>
                <w:rFonts w:cs="Arial"/>
                <w:szCs w:val="18"/>
                <w:lang w:eastAsia="zh-CN"/>
              </w:rPr>
              <w:t>n78</w:t>
            </w:r>
          </w:p>
        </w:tc>
        <w:tc>
          <w:tcPr>
            <w:tcW w:w="1104" w:type="dxa"/>
            <w:noWrap/>
            <w:vAlign w:val="center"/>
          </w:tcPr>
          <w:p w14:paraId="217F3BF0" w14:textId="77777777" w:rsidR="00501192" w:rsidRDefault="00000000">
            <w:pPr>
              <w:pStyle w:val="TAC"/>
              <w:rPr>
                <w:rFonts w:cs="Arial"/>
                <w:bCs/>
                <w:szCs w:val="18"/>
                <w:lang w:eastAsia="zh-CN"/>
              </w:rPr>
            </w:pPr>
            <w:r>
              <w:rPr>
                <w:rFonts w:cs="Arial"/>
                <w:bCs/>
                <w:szCs w:val="18"/>
                <w:lang w:eastAsia="zh-CN"/>
              </w:rPr>
              <w:t>5</w:t>
            </w:r>
          </w:p>
        </w:tc>
        <w:tc>
          <w:tcPr>
            <w:tcW w:w="1134" w:type="dxa"/>
            <w:vAlign w:val="center"/>
          </w:tcPr>
          <w:p w14:paraId="292B3085" w14:textId="77777777" w:rsidR="00501192" w:rsidRDefault="00000000">
            <w:pPr>
              <w:pStyle w:val="TAC"/>
              <w:rPr>
                <w:rFonts w:cs="Arial"/>
                <w:bCs/>
                <w:szCs w:val="18"/>
                <w:lang w:eastAsia="zh-CN"/>
              </w:rPr>
            </w:pPr>
            <w:r>
              <w:rPr>
                <w:rFonts w:cs="Arial"/>
                <w:bCs/>
                <w:szCs w:val="18"/>
                <w:lang w:eastAsia="zh-CN"/>
              </w:rPr>
              <w:t>15</w:t>
            </w:r>
          </w:p>
        </w:tc>
        <w:tc>
          <w:tcPr>
            <w:tcW w:w="2068" w:type="dxa"/>
            <w:noWrap/>
            <w:vAlign w:val="center"/>
          </w:tcPr>
          <w:p w14:paraId="78F118FB" w14:textId="77777777" w:rsidR="00501192" w:rsidRDefault="00000000">
            <w:pPr>
              <w:pStyle w:val="TAC"/>
              <w:rPr>
                <w:rFonts w:cs="Arial"/>
                <w:bCs/>
                <w:szCs w:val="18"/>
                <w:lang w:eastAsia="zh-CN"/>
              </w:rPr>
            </w:pPr>
            <w:r>
              <w:rPr>
                <w:rFonts w:cs="Arial"/>
                <w:bCs/>
                <w:szCs w:val="18"/>
                <w:lang w:eastAsia="zh-CN"/>
              </w:rPr>
              <w:t>10 (RBstart=0)</w:t>
            </w:r>
          </w:p>
        </w:tc>
        <w:tc>
          <w:tcPr>
            <w:tcW w:w="1128" w:type="dxa"/>
            <w:noWrap/>
            <w:vAlign w:val="center"/>
          </w:tcPr>
          <w:p w14:paraId="54585E00" w14:textId="77777777" w:rsidR="00501192" w:rsidRDefault="00000000">
            <w:pPr>
              <w:pStyle w:val="TAC"/>
              <w:rPr>
                <w:rFonts w:cs="Arial"/>
                <w:szCs w:val="18"/>
                <w:lang w:eastAsia="zh-CN"/>
              </w:rPr>
            </w:pPr>
            <w:r>
              <w:rPr>
                <w:rFonts w:cs="Arial"/>
                <w:szCs w:val="18"/>
                <w:lang w:eastAsia="zh-CN"/>
              </w:rPr>
              <w:t>10</w:t>
            </w:r>
          </w:p>
        </w:tc>
        <w:tc>
          <w:tcPr>
            <w:tcW w:w="788" w:type="dxa"/>
            <w:noWrap/>
            <w:vAlign w:val="center"/>
          </w:tcPr>
          <w:p w14:paraId="5D1B19EA" w14:textId="77777777" w:rsidR="00501192" w:rsidRDefault="00000000">
            <w:pPr>
              <w:pStyle w:val="TAC"/>
              <w:rPr>
                <w:rFonts w:cs="Arial"/>
                <w:bCs/>
                <w:szCs w:val="18"/>
                <w:lang w:eastAsia="zh-CN"/>
              </w:rPr>
            </w:pPr>
            <w:r>
              <w:rPr>
                <w:rFonts w:cs="Arial"/>
                <w:bCs/>
                <w:szCs w:val="18"/>
                <w:lang w:eastAsia="zh-CN"/>
              </w:rPr>
              <w:t>10.4</w:t>
            </w:r>
          </w:p>
        </w:tc>
        <w:tc>
          <w:tcPr>
            <w:tcW w:w="1026" w:type="dxa"/>
            <w:vAlign w:val="center"/>
          </w:tcPr>
          <w:p w14:paraId="73BDFFC5" w14:textId="77777777" w:rsidR="00501192" w:rsidRDefault="00000000">
            <w:pPr>
              <w:pStyle w:val="TAC"/>
              <w:rPr>
                <w:rFonts w:cs="Arial"/>
                <w:bCs/>
                <w:szCs w:val="18"/>
                <w:lang w:eastAsia="zh-CN"/>
              </w:rPr>
            </w:pPr>
            <w:r>
              <w:rPr>
                <w:rFonts w:cs="Arial"/>
                <w:bCs/>
                <w:szCs w:val="18"/>
                <w:lang w:eastAsia="zh-CN"/>
              </w:rPr>
              <w:t>NOTE 5</w:t>
            </w:r>
          </w:p>
        </w:tc>
        <w:tc>
          <w:tcPr>
            <w:tcW w:w="1027" w:type="dxa"/>
            <w:vAlign w:val="center"/>
          </w:tcPr>
          <w:p w14:paraId="5B0A19A2"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2D863970" w14:textId="77777777" w:rsidR="00501192" w:rsidRDefault="00000000">
            <w:pPr>
              <w:spacing w:after="0"/>
              <w:jc w:val="center"/>
              <w:rPr>
                <w:rFonts w:ascii="Arial" w:hAnsi="Arial" w:cs="Arial"/>
                <w:bCs/>
                <w:sz w:val="18"/>
                <w:szCs w:val="18"/>
                <w:lang w:eastAsia="zh-CN"/>
              </w:rPr>
            </w:pPr>
            <w:r>
              <w:rPr>
                <w:rFonts w:cs="Arial"/>
                <w:bCs/>
                <w:szCs w:val="18"/>
                <w:lang w:eastAsia="zh-CN"/>
              </w:rPr>
              <w:t>direct-hit</w:t>
            </w:r>
          </w:p>
        </w:tc>
      </w:tr>
    </w:tbl>
    <w:p w14:paraId="37A81061" w14:textId="77777777" w:rsidR="00501192" w:rsidRDefault="00501192">
      <w:pPr>
        <w:rPr>
          <w:lang w:eastAsia="zh-CN"/>
        </w:rPr>
      </w:pPr>
    </w:p>
    <w:p w14:paraId="45893A32" w14:textId="77777777" w:rsidR="00501192"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3C8A6BA7" w14:textId="77777777" w:rsidR="00501192"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2550B731" w14:textId="77777777" w:rsidR="00501192" w:rsidRDefault="00000000">
      <w:pPr>
        <w:spacing w:after="0"/>
        <w:rPr>
          <w:rFonts w:eastAsia="Calibri"/>
          <w:lang w:val="en-US"/>
        </w:rPr>
      </w:pPr>
      <w:r>
        <w:rPr>
          <w:noProof/>
        </w:rPr>
        <w:drawing>
          <wp:inline distT="0" distB="0" distL="0" distR="0" wp14:anchorId="1B5FB27B" wp14:editId="1C6A3E98">
            <wp:extent cx="3556000" cy="381000"/>
            <wp:effectExtent l="0" t="0" r="6350" b="0"/>
            <wp:docPr id="3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24909E41" w14:textId="77777777" w:rsidR="00501192" w:rsidRDefault="00000000">
      <w:pPr>
        <w:spacing w:after="0"/>
        <w:rPr>
          <w:rFonts w:eastAsia="Calibri"/>
          <w:lang w:val="en-US"/>
        </w:rPr>
      </w:pPr>
      <w:r>
        <w:rPr>
          <w:rFonts w:eastAsia="Calibri"/>
          <w:lang w:val="en-US"/>
        </w:rPr>
        <w:t>then we have:</w:t>
      </w:r>
    </w:p>
    <w:p w14:paraId="5B13FA14" w14:textId="77777777" w:rsidR="00501192" w:rsidRDefault="00501192">
      <w:pPr>
        <w:spacing w:after="0"/>
        <w:rPr>
          <w:rFonts w:eastAsia="Calibri"/>
          <w:lang w:val="en-US"/>
        </w:rPr>
      </w:pPr>
    </w:p>
    <w:p w14:paraId="286DC2A2" w14:textId="77777777" w:rsidR="00501192"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08D27D5C" wp14:editId="67AABEE5">
            <wp:extent cx="1346200" cy="323850"/>
            <wp:effectExtent l="0" t="0" r="6350" b="0"/>
            <wp:docPr id="3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15D093E0" w14:textId="77777777" w:rsidR="00501192" w:rsidRDefault="00501192">
      <w:pPr>
        <w:spacing w:after="0"/>
        <w:rPr>
          <w:rFonts w:ascii="Calibri" w:eastAsia="Calibri" w:hAnsi="Calibri" w:cs="Calibri"/>
          <w:sz w:val="22"/>
          <w:szCs w:val="22"/>
          <w:lang w:val="en-US"/>
        </w:rPr>
      </w:pPr>
    </w:p>
    <w:p w14:paraId="7DC5B5BD" w14:textId="77777777" w:rsidR="00501192"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24DA0ACC" w14:textId="77777777" w:rsidR="00501192" w:rsidRDefault="00000000">
      <w:pPr>
        <w:rPr>
          <w:iCs/>
          <w:lang w:eastAsia="zh-CN"/>
        </w:rPr>
      </w:pPr>
      <w:r>
        <w:rPr>
          <w:noProof/>
        </w:rPr>
        <w:lastRenderedPageBreak/>
        <w:drawing>
          <wp:inline distT="0" distB="0" distL="0" distR="0" wp14:anchorId="7AE5A1A7" wp14:editId="52AA3B1E">
            <wp:extent cx="2686050" cy="393700"/>
            <wp:effectExtent l="0" t="0" r="0" b="6350"/>
            <wp:docPr id="3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766047639" descr="A picture containing logo&#10;&#10;Description automatically generated"/>
                    <pic:cNvPicPr>
                      <a:picLocks noChangeAspect="1" noChangeArrowheads="1"/>
                    </pic:cNvPicPr>
                  </pic:nvPicPr>
                  <pic:blipFill>
                    <a:blip r:embed="rId3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5BDD06C1" w14:textId="77777777" w:rsidR="00501192" w:rsidRDefault="00000000">
      <w:pPr>
        <w:rPr>
          <w:iCs/>
          <w:lang w:eastAsia="zh-CN"/>
        </w:rPr>
      </w:pPr>
      <w:r>
        <w:rPr>
          <w:noProof/>
        </w:rPr>
        <w:drawing>
          <wp:inline distT="0" distB="0" distL="0" distR="0" wp14:anchorId="3F9DEFB1" wp14:editId="5E85EB8C">
            <wp:extent cx="2038350" cy="381000"/>
            <wp:effectExtent l="0" t="0" r="0" b="0"/>
            <wp:docPr id="3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563806702" descr="A picture containing control panel&#10;&#10;Description automatically generated"/>
                    <pic:cNvPicPr>
                      <a:picLocks noChangeAspect="1" noChangeArrowheads="1"/>
                    </pic:cNvPicPr>
                  </pic:nvPicPr>
                  <pic:blipFill>
                    <a:blip r:embed="rId39"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4959015D" w14:textId="77777777" w:rsidR="00501192" w:rsidRDefault="00000000">
      <w:pPr>
        <w:rPr>
          <w:iCs/>
          <w:lang w:eastAsia="zh-CN"/>
        </w:rPr>
      </w:pPr>
      <w:r>
        <w:rPr>
          <w:noProof/>
        </w:rPr>
        <w:drawing>
          <wp:inline distT="0" distB="0" distL="0" distR="0" wp14:anchorId="3038C50D" wp14:editId="684FF564">
            <wp:extent cx="2527300" cy="247650"/>
            <wp:effectExtent l="0" t="0" r="6350" b="0"/>
            <wp:docPr id="3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76963229" w14:textId="77777777" w:rsidR="00501192" w:rsidRDefault="00000000">
      <w:pPr>
        <w:rPr>
          <w:iCs/>
          <w:lang w:eastAsia="zh-CN"/>
        </w:rPr>
      </w:pPr>
      <w:r>
        <w:rPr>
          <w:iCs/>
          <w:lang w:eastAsia="zh-CN"/>
        </w:rPr>
        <w:t>Using that approach, the following is proposed as a the PC2 MSD:</w:t>
      </w:r>
    </w:p>
    <w:p w14:paraId="7B0F45E1" w14:textId="77777777" w:rsidR="00501192"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single Tx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501192" w14:paraId="3EEEDC0A" w14:textId="77777777">
        <w:trPr>
          <w:trHeight w:val="732"/>
          <w:jc w:val="center"/>
        </w:trPr>
        <w:tc>
          <w:tcPr>
            <w:tcW w:w="659" w:type="dxa"/>
            <w:vMerge w:val="restart"/>
            <w:vAlign w:val="center"/>
          </w:tcPr>
          <w:p w14:paraId="13F8B3AA" w14:textId="77777777" w:rsidR="00501192" w:rsidRDefault="00000000">
            <w:pPr>
              <w:pStyle w:val="TAH"/>
            </w:pPr>
            <w:r>
              <w:t>UL band</w:t>
            </w:r>
          </w:p>
        </w:tc>
        <w:tc>
          <w:tcPr>
            <w:tcW w:w="874" w:type="dxa"/>
            <w:vMerge w:val="restart"/>
            <w:vAlign w:val="center"/>
          </w:tcPr>
          <w:p w14:paraId="47113C07" w14:textId="77777777" w:rsidR="00501192" w:rsidRDefault="00000000">
            <w:pPr>
              <w:pStyle w:val="TAH"/>
            </w:pPr>
            <w:r>
              <w:t>DL band</w:t>
            </w:r>
          </w:p>
        </w:tc>
        <w:tc>
          <w:tcPr>
            <w:tcW w:w="1104" w:type="dxa"/>
            <w:vAlign w:val="center"/>
          </w:tcPr>
          <w:p w14:paraId="7B38A604" w14:textId="77777777" w:rsidR="00501192" w:rsidRDefault="00000000">
            <w:pPr>
              <w:pStyle w:val="TAH"/>
            </w:pPr>
            <w:r>
              <w:t>UL BW</w:t>
            </w:r>
          </w:p>
        </w:tc>
        <w:tc>
          <w:tcPr>
            <w:tcW w:w="999" w:type="dxa"/>
            <w:vAlign w:val="center"/>
          </w:tcPr>
          <w:p w14:paraId="4745E09D" w14:textId="77777777" w:rsidR="00501192" w:rsidRDefault="00000000">
            <w:pPr>
              <w:pStyle w:val="TAH"/>
              <w:rPr>
                <w:lang w:eastAsia="zh-CN"/>
              </w:rPr>
            </w:pPr>
            <w:r>
              <w:rPr>
                <w:lang w:eastAsia="zh-CN"/>
              </w:rPr>
              <w:t>SCS of UL band</w:t>
            </w:r>
          </w:p>
        </w:tc>
        <w:tc>
          <w:tcPr>
            <w:tcW w:w="2069" w:type="dxa"/>
            <w:vAlign w:val="center"/>
          </w:tcPr>
          <w:p w14:paraId="5EC6B5EF" w14:textId="77777777" w:rsidR="00501192" w:rsidRDefault="00000000">
            <w:pPr>
              <w:pStyle w:val="TAH"/>
            </w:pPr>
            <w:r>
              <w:t>UL RB Allocation</w:t>
            </w:r>
          </w:p>
        </w:tc>
        <w:tc>
          <w:tcPr>
            <w:tcW w:w="1128" w:type="dxa"/>
            <w:vAlign w:val="center"/>
          </w:tcPr>
          <w:p w14:paraId="083E75EF" w14:textId="77777777" w:rsidR="00501192" w:rsidRDefault="00000000">
            <w:pPr>
              <w:pStyle w:val="TAH"/>
            </w:pPr>
            <w:r>
              <w:t>DL BW</w:t>
            </w:r>
          </w:p>
        </w:tc>
        <w:tc>
          <w:tcPr>
            <w:tcW w:w="1176" w:type="dxa"/>
            <w:vAlign w:val="center"/>
          </w:tcPr>
          <w:p w14:paraId="5F3EF8B6" w14:textId="77777777" w:rsidR="00501192" w:rsidRDefault="00000000">
            <w:pPr>
              <w:pStyle w:val="TAH"/>
            </w:pPr>
            <w:r>
              <w:t>MSD</w:t>
            </w:r>
          </w:p>
        </w:tc>
        <w:tc>
          <w:tcPr>
            <w:tcW w:w="1026" w:type="dxa"/>
            <w:vMerge w:val="restart"/>
            <w:vAlign w:val="center"/>
          </w:tcPr>
          <w:p w14:paraId="0DD84260" w14:textId="77777777" w:rsidR="00501192" w:rsidRDefault="00000000">
            <w:pPr>
              <w:pStyle w:val="TAH"/>
              <w:rPr>
                <w:lang w:eastAsia="zh-CN"/>
              </w:rPr>
            </w:pPr>
            <w:r>
              <w:rPr>
                <w:lang w:eastAsia="zh-CN"/>
              </w:rPr>
              <w:t>UL/DL fc condition</w:t>
            </w:r>
          </w:p>
        </w:tc>
        <w:tc>
          <w:tcPr>
            <w:tcW w:w="1049" w:type="dxa"/>
            <w:vMerge w:val="restart"/>
            <w:vAlign w:val="center"/>
          </w:tcPr>
          <w:p w14:paraId="3C7711B3" w14:textId="77777777" w:rsidR="00501192" w:rsidRDefault="00000000">
            <w:pPr>
              <w:pStyle w:val="TAH"/>
              <w:rPr>
                <w:lang w:eastAsia="zh-CN"/>
              </w:rPr>
            </w:pPr>
            <w:r>
              <w:rPr>
                <w:lang w:eastAsia="zh-CN"/>
              </w:rPr>
              <w:t>UL/DL harmonic order</w:t>
            </w:r>
          </w:p>
        </w:tc>
      </w:tr>
      <w:tr w:rsidR="00501192" w14:paraId="753D9011" w14:textId="77777777">
        <w:trPr>
          <w:trHeight w:val="492"/>
          <w:jc w:val="center"/>
        </w:trPr>
        <w:tc>
          <w:tcPr>
            <w:tcW w:w="659" w:type="dxa"/>
            <w:vMerge/>
            <w:vAlign w:val="center"/>
          </w:tcPr>
          <w:p w14:paraId="6C7C4791" w14:textId="77777777" w:rsidR="00501192" w:rsidRDefault="00501192">
            <w:pPr>
              <w:pStyle w:val="TAH"/>
              <w:rPr>
                <w:rFonts w:cs="Arial"/>
                <w:bCs/>
                <w:szCs w:val="18"/>
              </w:rPr>
            </w:pPr>
          </w:p>
        </w:tc>
        <w:tc>
          <w:tcPr>
            <w:tcW w:w="874" w:type="dxa"/>
            <w:vMerge/>
            <w:vAlign w:val="center"/>
          </w:tcPr>
          <w:p w14:paraId="76D28101" w14:textId="77777777" w:rsidR="00501192" w:rsidRDefault="00501192">
            <w:pPr>
              <w:pStyle w:val="TAH"/>
              <w:rPr>
                <w:rFonts w:cs="Arial"/>
                <w:bCs/>
                <w:szCs w:val="18"/>
              </w:rPr>
            </w:pPr>
          </w:p>
        </w:tc>
        <w:tc>
          <w:tcPr>
            <w:tcW w:w="1104" w:type="dxa"/>
            <w:vAlign w:val="center"/>
          </w:tcPr>
          <w:p w14:paraId="04AC02F8" w14:textId="77777777" w:rsidR="00501192" w:rsidRDefault="00000000">
            <w:pPr>
              <w:pStyle w:val="TAH"/>
            </w:pPr>
            <w:r>
              <w:t>(MHz)</w:t>
            </w:r>
          </w:p>
        </w:tc>
        <w:tc>
          <w:tcPr>
            <w:tcW w:w="999" w:type="dxa"/>
            <w:vAlign w:val="center"/>
          </w:tcPr>
          <w:p w14:paraId="55FAA475" w14:textId="77777777" w:rsidR="00501192" w:rsidRDefault="00000000">
            <w:pPr>
              <w:pStyle w:val="TAH"/>
              <w:rPr>
                <w:lang w:eastAsia="zh-CN"/>
              </w:rPr>
            </w:pPr>
            <w:r>
              <w:rPr>
                <w:lang w:eastAsia="zh-CN"/>
              </w:rPr>
              <w:t>(kHz)</w:t>
            </w:r>
          </w:p>
        </w:tc>
        <w:tc>
          <w:tcPr>
            <w:tcW w:w="2069" w:type="dxa"/>
            <w:vAlign w:val="center"/>
          </w:tcPr>
          <w:p w14:paraId="0B83F778" w14:textId="77777777" w:rsidR="00501192" w:rsidRDefault="00000000">
            <w:pPr>
              <w:pStyle w:val="TAH"/>
            </w:pPr>
            <w:r>
              <w:t>L</w:t>
            </w:r>
            <w:r>
              <w:rPr>
                <w:vertAlign w:val="subscript"/>
              </w:rPr>
              <w:t>CRB</w:t>
            </w:r>
          </w:p>
        </w:tc>
        <w:tc>
          <w:tcPr>
            <w:tcW w:w="1128" w:type="dxa"/>
            <w:vAlign w:val="center"/>
          </w:tcPr>
          <w:p w14:paraId="60B97DB3" w14:textId="77777777" w:rsidR="00501192" w:rsidRDefault="00000000">
            <w:pPr>
              <w:pStyle w:val="TAH"/>
            </w:pPr>
            <w:r>
              <w:t>(MHz)</w:t>
            </w:r>
          </w:p>
        </w:tc>
        <w:tc>
          <w:tcPr>
            <w:tcW w:w="1176" w:type="dxa"/>
            <w:vAlign w:val="center"/>
          </w:tcPr>
          <w:p w14:paraId="47182454" w14:textId="77777777" w:rsidR="00501192" w:rsidRDefault="00000000">
            <w:pPr>
              <w:pStyle w:val="TAH"/>
            </w:pPr>
            <w:r>
              <w:t>(dB)</w:t>
            </w:r>
          </w:p>
        </w:tc>
        <w:tc>
          <w:tcPr>
            <w:tcW w:w="1026" w:type="dxa"/>
            <w:vMerge/>
            <w:vAlign w:val="center"/>
          </w:tcPr>
          <w:p w14:paraId="04367E5D" w14:textId="77777777" w:rsidR="00501192" w:rsidRDefault="00501192">
            <w:pPr>
              <w:spacing w:after="0"/>
              <w:rPr>
                <w:rFonts w:ascii="Arial" w:hAnsi="Arial" w:cs="Arial"/>
                <w:b/>
                <w:bCs/>
                <w:sz w:val="18"/>
                <w:szCs w:val="18"/>
                <w:lang w:eastAsia="zh-CN"/>
              </w:rPr>
            </w:pPr>
          </w:p>
        </w:tc>
        <w:tc>
          <w:tcPr>
            <w:tcW w:w="1049" w:type="dxa"/>
            <w:vMerge/>
            <w:vAlign w:val="center"/>
          </w:tcPr>
          <w:p w14:paraId="399A7314" w14:textId="77777777" w:rsidR="00501192" w:rsidRDefault="00501192">
            <w:pPr>
              <w:spacing w:after="0"/>
              <w:rPr>
                <w:rFonts w:ascii="Arial" w:hAnsi="Arial" w:cs="Arial"/>
                <w:b/>
                <w:bCs/>
                <w:sz w:val="18"/>
                <w:szCs w:val="18"/>
                <w:lang w:eastAsia="zh-CN"/>
              </w:rPr>
            </w:pPr>
          </w:p>
        </w:tc>
      </w:tr>
      <w:tr w:rsidR="00501192" w14:paraId="246A6EC4" w14:textId="77777777">
        <w:trPr>
          <w:trHeight w:val="300"/>
          <w:jc w:val="center"/>
        </w:trPr>
        <w:tc>
          <w:tcPr>
            <w:tcW w:w="659" w:type="dxa"/>
            <w:vAlign w:val="center"/>
          </w:tcPr>
          <w:p w14:paraId="55CCD928" w14:textId="77777777" w:rsidR="00501192" w:rsidRDefault="00000000">
            <w:pPr>
              <w:pStyle w:val="TAC"/>
              <w:rPr>
                <w:lang w:eastAsia="zh-CN"/>
              </w:rPr>
            </w:pPr>
            <w:r>
              <w:rPr>
                <w:rFonts w:cs="Arial"/>
                <w:szCs w:val="18"/>
                <w:lang w:eastAsia="zh-CN"/>
              </w:rPr>
              <w:t>n71</w:t>
            </w:r>
          </w:p>
        </w:tc>
        <w:tc>
          <w:tcPr>
            <w:tcW w:w="874" w:type="dxa"/>
            <w:vAlign w:val="center"/>
          </w:tcPr>
          <w:p w14:paraId="2EB3AC79" w14:textId="77777777" w:rsidR="00501192" w:rsidRDefault="00000000">
            <w:pPr>
              <w:pStyle w:val="TAC"/>
              <w:rPr>
                <w:lang w:eastAsia="zh-CN"/>
              </w:rPr>
            </w:pPr>
            <w:r>
              <w:rPr>
                <w:rFonts w:cs="Arial"/>
                <w:szCs w:val="18"/>
                <w:lang w:eastAsia="zh-CN"/>
              </w:rPr>
              <w:t>n77</w:t>
            </w:r>
          </w:p>
        </w:tc>
        <w:tc>
          <w:tcPr>
            <w:tcW w:w="1104" w:type="dxa"/>
            <w:noWrap/>
            <w:vAlign w:val="center"/>
          </w:tcPr>
          <w:p w14:paraId="3DEC68BC" w14:textId="77777777" w:rsidR="00501192" w:rsidRDefault="00000000">
            <w:pPr>
              <w:pStyle w:val="TAC"/>
              <w:rPr>
                <w:bCs/>
                <w:lang w:eastAsia="zh-CN"/>
              </w:rPr>
            </w:pPr>
            <w:r>
              <w:rPr>
                <w:rFonts w:cs="Arial"/>
                <w:bCs/>
                <w:szCs w:val="18"/>
                <w:lang w:eastAsia="zh-CN"/>
              </w:rPr>
              <w:t>5</w:t>
            </w:r>
          </w:p>
        </w:tc>
        <w:tc>
          <w:tcPr>
            <w:tcW w:w="999" w:type="dxa"/>
            <w:vAlign w:val="center"/>
          </w:tcPr>
          <w:p w14:paraId="317AD8C7" w14:textId="77777777" w:rsidR="00501192" w:rsidRDefault="00000000">
            <w:pPr>
              <w:pStyle w:val="TAC"/>
              <w:rPr>
                <w:bCs/>
                <w:lang w:eastAsia="zh-CN"/>
              </w:rPr>
            </w:pPr>
            <w:r>
              <w:rPr>
                <w:rFonts w:cs="Arial"/>
                <w:bCs/>
                <w:szCs w:val="18"/>
                <w:lang w:eastAsia="zh-CN"/>
              </w:rPr>
              <w:t>15</w:t>
            </w:r>
          </w:p>
        </w:tc>
        <w:tc>
          <w:tcPr>
            <w:tcW w:w="2069" w:type="dxa"/>
            <w:noWrap/>
            <w:vAlign w:val="center"/>
          </w:tcPr>
          <w:p w14:paraId="50DB1406" w14:textId="77777777" w:rsidR="00501192" w:rsidRDefault="00000000">
            <w:pPr>
              <w:pStyle w:val="TAC"/>
              <w:rPr>
                <w:bCs/>
                <w:lang w:eastAsia="zh-CN"/>
              </w:rPr>
            </w:pPr>
            <w:r>
              <w:rPr>
                <w:rFonts w:cs="Arial"/>
                <w:bCs/>
                <w:szCs w:val="18"/>
                <w:lang w:eastAsia="zh-CN"/>
              </w:rPr>
              <w:t>10 (RBstart=0)</w:t>
            </w:r>
          </w:p>
        </w:tc>
        <w:tc>
          <w:tcPr>
            <w:tcW w:w="1128" w:type="dxa"/>
            <w:noWrap/>
            <w:vAlign w:val="center"/>
          </w:tcPr>
          <w:p w14:paraId="7F9BF9D3" w14:textId="77777777" w:rsidR="00501192" w:rsidRDefault="00000000">
            <w:pPr>
              <w:pStyle w:val="TAC"/>
              <w:rPr>
                <w:lang w:eastAsia="zh-CN"/>
              </w:rPr>
            </w:pPr>
            <w:r>
              <w:rPr>
                <w:rFonts w:cs="Arial"/>
                <w:szCs w:val="18"/>
                <w:lang w:eastAsia="zh-CN"/>
              </w:rPr>
              <w:t>10</w:t>
            </w:r>
          </w:p>
        </w:tc>
        <w:tc>
          <w:tcPr>
            <w:tcW w:w="1176" w:type="dxa"/>
            <w:noWrap/>
            <w:vAlign w:val="center"/>
          </w:tcPr>
          <w:p w14:paraId="1DCC1714" w14:textId="77777777" w:rsidR="00501192" w:rsidRDefault="00000000">
            <w:pPr>
              <w:pStyle w:val="TAC"/>
              <w:rPr>
                <w:bCs/>
                <w:lang w:eastAsia="zh-CN"/>
              </w:rPr>
            </w:pPr>
            <w:r>
              <w:rPr>
                <w:rFonts w:cs="Arial" w:hint="eastAsia"/>
                <w:bCs/>
                <w:szCs w:val="18"/>
                <w:lang w:val="en-US" w:eastAsia="zh-CN"/>
              </w:rPr>
              <w:t>13</w:t>
            </w:r>
            <w:r>
              <w:rPr>
                <w:rFonts w:cs="Arial"/>
                <w:bCs/>
                <w:szCs w:val="18"/>
                <w:lang w:eastAsia="zh-CN"/>
              </w:rPr>
              <w:t>.</w:t>
            </w:r>
            <w:r>
              <w:rPr>
                <w:rFonts w:cs="Arial" w:hint="eastAsia"/>
                <w:bCs/>
                <w:szCs w:val="18"/>
                <w:lang w:val="en-US" w:eastAsia="zh-CN"/>
              </w:rPr>
              <w:t>2</w:t>
            </w:r>
          </w:p>
        </w:tc>
        <w:tc>
          <w:tcPr>
            <w:tcW w:w="1026" w:type="dxa"/>
            <w:vAlign w:val="center"/>
          </w:tcPr>
          <w:p w14:paraId="399E24D2" w14:textId="77777777" w:rsidR="00501192" w:rsidRDefault="00000000">
            <w:pPr>
              <w:pStyle w:val="TAC"/>
              <w:rPr>
                <w:bCs/>
                <w:lang w:eastAsia="zh-CN"/>
              </w:rPr>
            </w:pPr>
            <w:r>
              <w:rPr>
                <w:rFonts w:cs="Arial"/>
                <w:bCs/>
                <w:szCs w:val="18"/>
                <w:lang w:eastAsia="zh-CN"/>
              </w:rPr>
              <w:t>NOTE 5</w:t>
            </w:r>
          </w:p>
        </w:tc>
        <w:tc>
          <w:tcPr>
            <w:tcW w:w="1049" w:type="dxa"/>
            <w:vAlign w:val="center"/>
          </w:tcPr>
          <w:p w14:paraId="02F75BDE"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668C0360" w14:textId="77777777" w:rsidR="00501192" w:rsidRDefault="00000000">
            <w:pPr>
              <w:pStyle w:val="TAC"/>
              <w:rPr>
                <w:bCs/>
                <w:lang w:eastAsia="zh-CN"/>
              </w:rPr>
            </w:pPr>
            <w:r>
              <w:rPr>
                <w:rFonts w:cs="Arial"/>
                <w:bCs/>
                <w:szCs w:val="18"/>
                <w:lang w:eastAsia="zh-CN"/>
              </w:rPr>
              <w:t>direct-hit</w:t>
            </w:r>
          </w:p>
        </w:tc>
      </w:tr>
    </w:tbl>
    <w:p w14:paraId="22282D79" w14:textId="77777777" w:rsidR="00501192" w:rsidRDefault="00501192">
      <w:pPr>
        <w:rPr>
          <w:rFonts w:ascii="Arial" w:hAnsi="Arial" w:cs="Arial"/>
          <w:sz w:val="18"/>
          <w:szCs w:val="15"/>
          <w:lang w:eastAsia="ja-JP"/>
        </w:rPr>
      </w:pPr>
    </w:p>
    <w:p w14:paraId="7A652D61" w14:textId="77777777" w:rsidR="00501192" w:rsidRDefault="00000000">
      <w:pPr>
        <w:pStyle w:val="Heading4"/>
        <w:rPr>
          <w:lang w:eastAsia="zh-CN"/>
        </w:rPr>
      </w:pPr>
      <w:bookmarkStart w:id="189" w:name="_Toc25247"/>
      <w:bookmarkStart w:id="190" w:name="_Toc32327"/>
      <w:bookmarkStart w:id="191" w:name="_Toc20659"/>
      <w:r>
        <w:t>5.</w:t>
      </w:r>
      <w:r>
        <w:rPr>
          <w:rFonts w:hint="eastAsia"/>
          <w:lang w:val="en-US" w:eastAsia="zh-CN"/>
        </w:rPr>
        <w:t>7</w:t>
      </w:r>
      <w:r>
        <w:t>.</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r>
        <w:rPr>
          <w:rFonts w:hint="eastAsia"/>
          <w:lang w:val="en-US" w:eastAsia="zh-CN"/>
        </w:rPr>
        <w:t>71</w:t>
      </w:r>
      <w:r>
        <w:rPr>
          <w:lang w:eastAsia="ja-JP"/>
        </w:rPr>
        <w:t xml:space="preserve"> with TxD</w:t>
      </w:r>
      <w:bookmarkEnd w:id="189"/>
      <w:bookmarkEnd w:id="190"/>
      <w:bookmarkEnd w:id="191"/>
    </w:p>
    <w:p w14:paraId="168AEBCF" w14:textId="77777777" w:rsidR="00501192" w:rsidRDefault="00000000">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14:paraId="6A852A8E" w14:textId="77777777" w:rsidR="00501192"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501192" w14:paraId="522F5385" w14:textId="77777777">
        <w:trPr>
          <w:trHeight w:val="732"/>
          <w:jc w:val="center"/>
        </w:trPr>
        <w:tc>
          <w:tcPr>
            <w:tcW w:w="659" w:type="dxa"/>
            <w:vMerge w:val="restart"/>
            <w:vAlign w:val="center"/>
          </w:tcPr>
          <w:p w14:paraId="11BE78EF" w14:textId="77777777" w:rsidR="00501192" w:rsidRDefault="00000000">
            <w:pPr>
              <w:pStyle w:val="TAH"/>
            </w:pPr>
            <w:r>
              <w:t>UL band</w:t>
            </w:r>
          </w:p>
        </w:tc>
        <w:tc>
          <w:tcPr>
            <w:tcW w:w="874" w:type="dxa"/>
            <w:vMerge w:val="restart"/>
            <w:vAlign w:val="center"/>
          </w:tcPr>
          <w:p w14:paraId="53321927" w14:textId="77777777" w:rsidR="00501192" w:rsidRDefault="00000000">
            <w:pPr>
              <w:pStyle w:val="TAH"/>
            </w:pPr>
            <w:r>
              <w:t>DL band</w:t>
            </w:r>
          </w:p>
        </w:tc>
        <w:tc>
          <w:tcPr>
            <w:tcW w:w="1104" w:type="dxa"/>
            <w:vAlign w:val="center"/>
          </w:tcPr>
          <w:p w14:paraId="43FBCD14" w14:textId="77777777" w:rsidR="00501192" w:rsidRDefault="00000000">
            <w:pPr>
              <w:pStyle w:val="TAH"/>
            </w:pPr>
            <w:r>
              <w:t>UL BW</w:t>
            </w:r>
          </w:p>
        </w:tc>
        <w:tc>
          <w:tcPr>
            <w:tcW w:w="999" w:type="dxa"/>
            <w:vAlign w:val="center"/>
          </w:tcPr>
          <w:p w14:paraId="2DF73EED" w14:textId="77777777" w:rsidR="00501192" w:rsidRDefault="00000000">
            <w:pPr>
              <w:pStyle w:val="TAH"/>
              <w:rPr>
                <w:lang w:eastAsia="zh-CN"/>
              </w:rPr>
            </w:pPr>
            <w:r>
              <w:rPr>
                <w:lang w:eastAsia="zh-CN"/>
              </w:rPr>
              <w:t>SCS of UL band</w:t>
            </w:r>
          </w:p>
        </w:tc>
        <w:tc>
          <w:tcPr>
            <w:tcW w:w="2069" w:type="dxa"/>
            <w:vAlign w:val="center"/>
          </w:tcPr>
          <w:p w14:paraId="0135C898" w14:textId="77777777" w:rsidR="00501192" w:rsidRDefault="00000000">
            <w:pPr>
              <w:pStyle w:val="TAH"/>
            </w:pPr>
            <w:r>
              <w:t>UL RB Allocation</w:t>
            </w:r>
          </w:p>
        </w:tc>
        <w:tc>
          <w:tcPr>
            <w:tcW w:w="1128" w:type="dxa"/>
            <w:vAlign w:val="center"/>
          </w:tcPr>
          <w:p w14:paraId="075D0F11" w14:textId="77777777" w:rsidR="00501192" w:rsidRDefault="00000000">
            <w:pPr>
              <w:pStyle w:val="TAH"/>
            </w:pPr>
            <w:r>
              <w:t>DL BW</w:t>
            </w:r>
          </w:p>
        </w:tc>
        <w:tc>
          <w:tcPr>
            <w:tcW w:w="1176" w:type="dxa"/>
            <w:vAlign w:val="center"/>
          </w:tcPr>
          <w:p w14:paraId="1817BA39" w14:textId="77777777" w:rsidR="00501192" w:rsidRDefault="00000000">
            <w:pPr>
              <w:pStyle w:val="TAH"/>
            </w:pPr>
            <w:r>
              <w:t>MSD</w:t>
            </w:r>
          </w:p>
        </w:tc>
        <w:tc>
          <w:tcPr>
            <w:tcW w:w="1026" w:type="dxa"/>
            <w:vMerge w:val="restart"/>
            <w:vAlign w:val="center"/>
          </w:tcPr>
          <w:p w14:paraId="614FE0C7" w14:textId="77777777" w:rsidR="00501192" w:rsidRDefault="00000000">
            <w:pPr>
              <w:pStyle w:val="TAH"/>
              <w:rPr>
                <w:lang w:eastAsia="zh-CN"/>
              </w:rPr>
            </w:pPr>
            <w:r>
              <w:rPr>
                <w:lang w:eastAsia="zh-CN"/>
              </w:rPr>
              <w:t>UL/DL fc condition</w:t>
            </w:r>
          </w:p>
        </w:tc>
        <w:tc>
          <w:tcPr>
            <w:tcW w:w="1049" w:type="dxa"/>
            <w:vMerge w:val="restart"/>
            <w:vAlign w:val="center"/>
          </w:tcPr>
          <w:p w14:paraId="506F201A" w14:textId="77777777" w:rsidR="00501192" w:rsidRDefault="00000000">
            <w:pPr>
              <w:pStyle w:val="TAH"/>
              <w:rPr>
                <w:lang w:eastAsia="zh-CN"/>
              </w:rPr>
            </w:pPr>
            <w:r>
              <w:rPr>
                <w:lang w:eastAsia="zh-CN"/>
              </w:rPr>
              <w:t>UL/DL harmonic order</w:t>
            </w:r>
          </w:p>
        </w:tc>
      </w:tr>
      <w:tr w:rsidR="00501192" w14:paraId="415E2BD1" w14:textId="77777777">
        <w:trPr>
          <w:trHeight w:val="492"/>
          <w:jc w:val="center"/>
        </w:trPr>
        <w:tc>
          <w:tcPr>
            <w:tcW w:w="659" w:type="dxa"/>
            <w:vMerge/>
            <w:vAlign w:val="center"/>
          </w:tcPr>
          <w:p w14:paraId="7CA3F97E" w14:textId="77777777" w:rsidR="00501192" w:rsidRDefault="00501192">
            <w:pPr>
              <w:pStyle w:val="TAH"/>
              <w:rPr>
                <w:rFonts w:cs="Arial"/>
                <w:bCs/>
                <w:szCs w:val="18"/>
              </w:rPr>
            </w:pPr>
          </w:p>
        </w:tc>
        <w:tc>
          <w:tcPr>
            <w:tcW w:w="874" w:type="dxa"/>
            <w:vMerge/>
            <w:vAlign w:val="center"/>
          </w:tcPr>
          <w:p w14:paraId="39A7515B" w14:textId="77777777" w:rsidR="00501192" w:rsidRDefault="00501192">
            <w:pPr>
              <w:pStyle w:val="TAH"/>
              <w:rPr>
                <w:rFonts w:cs="Arial"/>
                <w:bCs/>
                <w:szCs w:val="18"/>
              </w:rPr>
            </w:pPr>
          </w:p>
        </w:tc>
        <w:tc>
          <w:tcPr>
            <w:tcW w:w="1104" w:type="dxa"/>
            <w:vAlign w:val="center"/>
          </w:tcPr>
          <w:p w14:paraId="62E8F031" w14:textId="77777777" w:rsidR="00501192" w:rsidRDefault="00000000">
            <w:pPr>
              <w:pStyle w:val="TAH"/>
            </w:pPr>
            <w:r>
              <w:t>(MHz)</w:t>
            </w:r>
          </w:p>
        </w:tc>
        <w:tc>
          <w:tcPr>
            <w:tcW w:w="999" w:type="dxa"/>
            <w:vAlign w:val="center"/>
          </w:tcPr>
          <w:p w14:paraId="1D53635E" w14:textId="77777777" w:rsidR="00501192" w:rsidRDefault="00000000">
            <w:pPr>
              <w:pStyle w:val="TAH"/>
              <w:rPr>
                <w:lang w:eastAsia="zh-CN"/>
              </w:rPr>
            </w:pPr>
            <w:r>
              <w:rPr>
                <w:lang w:eastAsia="zh-CN"/>
              </w:rPr>
              <w:t>(kHz)</w:t>
            </w:r>
          </w:p>
        </w:tc>
        <w:tc>
          <w:tcPr>
            <w:tcW w:w="2069" w:type="dxa"/>
            <w:vAlign w:val="center"/>
          </w:tcPr>
          <w:p w14:paraId="2317BF47" w14:textId="77777777" w:rsidR="00501192" w:rsidRDefault="00000000">
            <w:pPr>
              <w:pStyle w:val="TAH"/>
            </w:pPr>
            <w:r>
              <w:t>L</w:t>
            </w:r>
            <w:r>
              <w:rPr>
                <w:vertAlign w:val="subscript"/>
              </w:rPr>
              <w:t>CRB</w:t>
            </w:r>
          </w:p>
        </w:tc>
        <w:tc>
          <w:tcPr>
            <w:tcW w:w="1128" w:type="dxa"/>
            <w:vAlign w:val="center"/>
          </w:tcPr>
          <w:p w14:paraId="6111CE1F" w14:textId="77777777" w:rsidR="00501192" w:rsidRDefault="00000000">
            <w:pPr>
              <w:pStyle w:val="TAH"/>
            </w:pPr>
            <w:r>
              <w:t>(MHz)</w:t>
            </w:r>
          </w:p>
        </w:tc>
        <w:tc>
          <w:tcPr>
            <w:tcW w:w="1176" w:type="dxa"/>
            <w:vAlign w:val="center"/>
          </w:tcPr>
          <w:p w14:paraId="031D7879" w14:textId="77777777" w:rsidR="00501192" w:rsidRDefault="00000000">
            <w:pPr>
              <w:pStyle w:val="TAH"/>
            </w:pPr>
            <w:r>
              <w:t>(dB)</w:t>
            </w:r>
          </w:p>
        </w:tc>
        <w:tc>
          <w:tcPr>
            <w:tcW w:w="1026" w:type="dxa"/>
            <w:vMerge/>
            <w:vAlign w:val="center"/>
          </w:tcPr>
          <w:p w14:paraId="1CA35B14" w14:textId="77777777" w:rsidR="00501192" w:rsidRDefault="00501192">
            <w:pPr>
              <w:spacing w:after="0"/>
              <w:rPr>
                <w:rFonts w:ascii="Arial" w:hAnsi="Arial" w:cs="Arial"/>
                <w:b/>
                <w:bCs/>
                <w:sz w:val="18"/>
                <w:szCs w:val="18"/>
                <w:lang w:eastAsia="zh-CN"/>
              </w:rPr>
            </w:pPr>
          </w:p>
        </w:tc>
        <w:tc>
          <w:tcPr>
            <w:tcW w:w="1049" w:type="dxa"/>
            <w:vMerge/>
            <w:vAlign w:val="center"/>
          </w:tcPr>
          <w:p w14:paraId="41E9CCAF" w14:textId="77777777" w:rsidR="00501192" w:rsidRDefault="00501192">
            <w:pPr>
              <w:spacing w:after="0"/>
              <w:rPr>
                <w:rFonts w:ascii="Arial" w:hAnsi="Arial" w:cs="Arial"/>
                <w:b/>
                <w:bCs/>
                <w:sz w:val="18"/>
                <w:szCs w:val="18"/>
                <w:lang w:eastAsia="zh-CN"/>
              </w:rPr>
            </w:pPr>
          </w:p>
        </w:tc>
      </w:tr>
      <w:tr w:rsidR="00501192" w14:paraId="56CEAC84" w14:textId="77777777">
        <w:trPr>
          <w:trHeight w:val="300"/>
          <w:jc w:val="center"/>
        </w:trPr>
        <w:tc>
          <w:tcPr>
            <w:tcW w:w="659" w:type="dxa"/>
            <w:vAlign w:val="center"/>
          </w:tcPr>
          <w:p w14:paraId="54C3CD63" w14:textId="77777777" w:rsidR="00501192" w:rsidRDefault="00000000">
            <w:pPr>
              <w:pStyle w:val="TAC"/>
              <w:rPr>
                <w:lang w:eastAsia="zh-CN"/>
              </w:rPr>
            </w:pPr>
            <w:r>
              <w:rPr>
                <w:rFonts w:cs="Arial"/>
                <w:szCs w:val="18"/>
                <w:lang w:eastAsia="zh-CN"/>
              </w:rPr>
              <w:t>n71</w:t>
            </w:r>
          </w:p>
        </w:tc>
        <w:tc>
          <w:tcPr>
            <w:tcW w:w="874" w:type="dxa"/>
            <w:vAlign w:val="center"/>
          </w:tcPr>
          <w:p w14:paraId="76AB2E58" w14:textId="77777777" w:rsidR="00501192" w:rsidRDefault="00000000">
            <w:pPr>
              <w:pStyle w:val="TAC"/>
              <w:rPr>
                <w:lang w:eastAsia="zh-CN"/>
              </w:rPr>
            </w:pPr>
            <w:r>
              <w:rPr>
                <w:rFonts w:cs="Arial"/>
                <w:szCs w:val="18"/>
                <w:lang w:eastAsia="zh-CN"/>
              </w:rPr>
              <w:t>n77</w:t>
            </w:r>
          </w:p>
        </w:tc>
        <w:tc>
          <w:tcPr>
            <w:tcW w:w="1104" w:type="dxa"/>
            <w:noWrap/>
            <w:vAlign w:val="center"/>
          </w:tcPr>
          <w:p w14:paraId="201DEEF1" w14:textId="77777777" w:rsidR="00501192" w:rsidRDefault="00000000">
            <w:pPr>
              <w:pStyle w:val="TAC"/>
              <w:rPr>
                <w:bCs/>
                <w:lang w:eastAsia="zh-CN"/>
              </w:rPr>
            </w:pPr>
            <w:r>
              <w:rPr>
                <w:rFonts w:cs="Arial"/>
                <w:bCs/>
                <w:szCs w:val="18"/>
                <w:lang w:eastAsia="zh-CN"/>
              </w:rPr>
              <w:t>5</w:t>
            </w:r>
          </w:p>
        </w:tc>
        <w:tc>
          <w:tcPr>
            <w:tcW w:w="999" w:type="dxa"/>
            <w:vAlign w:val="center"/>
          </w:tcPr>
          <w:p w14:paraId="37644887" w14:textId="77777777" w:rsidR="00501192" w:rsidRDefault="00000000">
            <w:pPr>
              <w:pStyle w:val="TAC"/>
              <w:rPr>
                <w:bCs/>
                <w:lang w:eastAsia="zh-CN"/>
              </w:rPr>
            </w:pPr>
            <w:r>
              <w:rPr>
                <w:rFonts w:cs="Arial"/>
                <w:bCs/>
                <w:szCs w:val="18"/>
                <w:lang w:eastAsia="zh-CN"/>
              </w:rPr>
              <w:t>15</w:t>
            </w:r>
          </w:p>
        </w:tc>
        <w:tc>
          <w:tcPr>
            <w:tcW w:w="2069" w:type="dxa"/>
            <w:noWrap/>
            <w:vAlign w:val="center"/>
          </w:tcPr>
          <w:p w14:paraId="1D3F26A1" w14:textId="77777777" w:rsidR="00501192" w:rsidRDefault="00000000">
            <w:pPr>
              <w:pStyle w:val="TAC"/>
              <w:rPr>
                <w:bCs/>
                <w:lang w:eastAsia="zh-CN"/>
              </w:rPr>
            </w:pPr>
            <w:r>
              <w:rPr>
                <w:rFonts w:cs="Arial"/>
                <w:bCs/>
                <w:szCs w:val="18"/>
                <w:lang w:eastAsia="zh-CN"/>
              </w:rPr>
              <w:t>10 (RBstart=0)</w:t>
            </w:r>
          </w:p>
        </w:tc>
        <w:tc>
          <w:tcPr>
            <w:tcW w:w="1128" w:type="dxa"/>
            <w:noWrap/>
            <w:vAlign w:val="center"/>
          </w:tcPr>
          <w:p w14:paraId="1AB9C230" w14:textId="77777777" w:rsidR="00501192" w:rsidRDefault="00000000">
            <w:pPr>
              <w:pStyle w:val="TAC"/>
              <w:rPr>
                <w:lang w:eastAsia="zh-CN"/>
              </w:rPr>
            </w:pPr>
            <w:r>
              <w:rPr>
                <w:rFonts w:cs="Arial"/>
                <w:szCs w:val="18"/>
                <w:lang w:eastAsia="zh-CN"/>
              </w:rPr>
              <w:t>10</w:t>
            </w:r>
          </w:p>
        </w:tc>
        <w:tc>
          <w:tcPr>
            <w:tcW w:w="1176" w:type="dxa"/>
            <w:noWrap/>
            <w:vAlign w:val="center"/>
          </w:tcPr>
          <w:p w14:paraId="635B5ACA" w14:textId="77777777" w:rsidR="00501192" w:rsidRDefault="00000000">
            <w:pPr>
              <w:pStyle w:val="TAC"/>
              <w:rPr>
                <w:bCs/>
                <w:lang w:eastAsia="zh-CN"/>
              </w:rPr>
            </w:pPr>
            <w:r>
              <w:rPr>
                <w:rFonts w:cs="Arial"/>
                <w:bCs/>
                <w:szCs w:val="18"/>
                <w:lang w:eastAsia="zh-CN"/>
              </w:rPr>
              <w:t>17.4</w:t>
            </w:r>
          </w:p>
        </w:tc>
        <w:tc>
          <w:tcPr>
            <w:tcW w:w="1026" w:type="dxa"/>
            <w:vAlign w:val="center"/>
          </w:tcPr>
          <w:p w14:paraId="42B6EFCB" w14:textId="77777777" w:rsidR="00501192" w:rsidRDefault="00000000">
            <w:pPr>
              <w:pStyle w:val="TAC"/>
              <w:rPr>
                <w:bCs/>
                <w:lang w:eastAsia="zh-CN"/>
              </w:rPr>
            </w:pPr>
            <w:r>
              <w:rPr>
                <w:rFonts w:cs="Arial"/>
                <w:bCs/>
                <w:szCs w:val="18"/>
                <w:lang w:eastAsia="zh-CN"/>
              </w:rPr>
              <w:t>NOTE 5</w:t>
            </w:r>
          </w:p>
        </w:tc>
        <w:tc>
          <w:tcPr>
            <w:tcW w:w="1049" w:type="dxa"/>
            <w:vAlign w:val="center"/>
          </w:tcPr>
          <w:p w14:paraId="7F1A149C" w14:textId="77777777" w:rsidR="00501192"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2695AB05" w14:textId="77777777" w:rsidR="00501192" w:rsidRDefault="00000000">
            <w:pPr>
              <w:pStyle w:val="TAC"/>
              <w:rPr>
                <w:bCs/>
                <w:lang w:eastAsia="zh-CN"/>
              </w:rPr>
            </w:pPr>
            <w:r>
              <w:rPr>
                <w:rFonts w:cs="Arial"/>
                <w:bCs/>
                <w:szCs w:val="18"/>
                <w:lang w:eastAsia="zh-CN"/>
              </w:rPr>
              <w:t>direct-hit</w:t>
            </w:r>
          </w:p>
        </w:tc>
      </w:tr>
    </w:tbl>
    <w:p w14:paraId="51BD2BA7" w14:textId="77777777" w:rsidR="00501192" w:rsidRDefault="00501192">
      <w:pPr>
        <w:rPr>
          <w:rFonts w:ascii="Arial" w:hAnsi="Arial" w:cs="Arial"/>
          <w:sz w:val="18"/>
          <w:szCs w:val="15"/>
          <w:lang w:eastAsia="ja-JP"/>
        </w:rPr>
      </w:pPr>
    </w:p>
    <w:p w14:paraId="61408E7E" w14:textId="77777777" w:rsidR="00501192" w:rsidRDefault="00501192">
      <w:pPr>
        <w:rPr>
          <w:lang w:val="en-US" w:eastAsia="zh-CN"/>
        </w:rPr>
      </w:pPr>
    </w:p>
    <w:p w14:paraId="04A7560A" w14:textId="77777777" w:rsidR="00501192" w:rsidRDefault="00000000">
      <w:pPr>
        <w:pStyle w:val="Heading2"/>
        <w:numPr>
          <w:ilvl w:val="1"/>
          <w:numId w:val="0"/>
        </w:numPr>
        <w:rPr>
          <w:lang w:val="en-US" w:eastAsia="zh-CN"/>
        </w:rPr>
      </w:pPr>
      <w:bookmarkStart w:id="192" w:name="_Toc30093"/>
      <w:bookmarkStart w:id="193" w:name="_Toc31283"/>
      <w:r>
        <w:rPr>
          <w:rFonts w:hint="eastAsia"/>
          <w:lang w:eastAsia="zh-CN"/>
        </w:rPr>
        <w:lastRenderedPageBreak/>
        <w:t>5.</w:t>
      </w:r>
      <w:r>
        <w:rPr>
          <w:rFonts w:hint="eastAsia"/>
          <w:lang w:val="en-US" w:eastAsia="zh-CN"/>
        </w:rPr>
        <w:t>8</w:t>
      </w:r>
      <w:r>
        <w:tab/>
      </w:r>
      <w:r>
        <w:rPr>
          <w:rFonts w:hint="eastAsia"/>
          <w:lang w:val="en-US" w:eastAsia="zh-CN"/>
        </w:rPr>
        <w:t>CA_n</w:t>
      </w:r>
      <w:r>
        <w:rPr>
          <w:lang w:val="en-US" w:eastAsia="zh-CN"/>
        </w:rPr>
        <w:t>41A</w:t>
      </w:r>
      <w:r>
        <w:rPr>
          <w:rFonts w:hint="eastAsia"/>
          <w:lang w:val="en-US" w:eastAsia="zh-CN"/>
        </w:rPr>
        <w:t>-n</w:t>
      </w:r>
      <w:r>
        <w:rPr>
          <w:lang w:val="en-US" w:eastAsia="zh-CN"/>
        </w:rPr>
        <w:t>66A</w:t>
      </w:r>
      <w:bookmarkEnd w:id="192"/>
      <w:bookmarkEnd w:id="193"/>
    </w:p>
    <w:p w14:paraId="229C5E14" w14:textId="77777777" w:rsidR="00501192" w:rsidRDefault="00000000">
      <w:pPr>
        <w:pStyle w:val="Heading3"/>
        <w:numPr>
          <w:ilvl w:val="2"/>
          <w:numId w:val="0"/>
        </w:numPr>
        <w:rPr>
          <w:rFonts w:cs="Arial"/>
          <w:szCs w:val="28"/>
          <w:lang w:eastAsia="zh-CN"/>
        </w:rPr>
      </w:pPr>
      <w:bookmarkStart w:id="194" w:name="_Toc6593"/>
      <w:bookmarkStart w:id="195" w:name="_Toc10198"/>
      <w:r>
        <w:rPr>
          <w:rFonts w:cs="Arial"/>
          <w:szCs w:val="28"/>
          <w:lang w:eastAsia="zh-CN"/>
        </w:rPr>
        <w:t>5.</w:t>
      </w:r>
      <w:r>
        <w:rPr>
          <w:rFonts w:cs="Arial" w:hint="eastAsia"/>
          <w:szCs w:val="28"/>
          <w:lang w:val="en-US" w:eastAsia="zh-CN"/>
        </w:rPr>
        <w:t>8</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94"/>
      <w:bookmarkEnd w:id="195"/>
    </w:p>
    <w:p w14:paraId="63D1F1B1" w14:textId="77777777" w:rsidR="00501192"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501192" w14:paraId="7665F01F"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831F7A2" w14:textId="77777777" w:rsidR="00501192"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5BDA4" w14:textId="77777777" w:rsidR="00501192"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1793AD6" w14:textId="77777777" w:rsidR="00501192"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D2D9C3" w14:textId="77777777" w:rsidR="00501192"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DF90C9F" w14:textId="77777777" w:rsidR="00501192" w:rsidRDefault="00000000">
            <w:pPr>
              <w:pStyle w:val="TAH"/>
              <w:overflowPunct w:val="0"/>
              <w:autoSpaceDE w:val="0"/>
              <w:autoSpaceDN w:val="0"/>
              <w:adjustRightInd w:val="0"/>
              <w:rPr>
                <w:lang w:val="en-US" w:eastAsia="zh-CN"/>
              </w:rPr>
            </w:pPr>
            <w:r>
              <w:t>Bandwidth combination set</w:t>
            </w:r>
          </w:p>
        </w:tc>
      </w:tr>
      <w:tr w:rsidR="00501192" w14:paraId="13A30B7A"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FB9D697" w14:textId="77777777" w:rsidR="00501192" w:rsidRDefault="00000000">
            <w:pPr>
              <w:pStyle w:val="TAC"/>
              <w:rPr>
                <w:rFonts w:eastAsiaTheme="minorEastAsia"/>
                <w:szCs w:val="18"/>
                <w:lang w:eastAsia="zh-CN"/>
              </w:rPr>
            </w:pPr>
            <w:r>
              <w:rPr>
                <w:rFonts w:eastAsiaTheme="minorEastAsia" w:hint="eastAsia"/>
                <w:szCs w:val="18"/>
                <w:lang w:val="en-US" w:eastAsia="zh-CN"/>
              </w:rPr>
              <w:t>CA_n41A-n66A</w:t>
            </w:r>
            <w:r>
              <w:rPr>
                <w:szCs w:val="18"/>
                <w:vertAlign w:val="superscript"/>
                <w:lang w:val="en-US" w:eastAsia="zh-CN"/>
              </w:rPr>
              <w:t>13,14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A261C" w14:textId="77777777" w:rsidR="00501192" w:rsidRDefault="00000000">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1E44F669" w14:textId="77777777" w:rsidR="00501192" w:rsidRDefault="00000000">
            <w:pPr>
              <w:pStyle w:val="TAC"/>
              <w:rPr>
                <w:rFonts w:eastAsiaTheme="minorEastAsia"/>
                <w:szCs w:val="18"/>
                <w:vertAlign w:val="superscript"/>
                <w:lang w:val="en-US" w:eastAsia="zh-CN"/>
              </w:rPr>
            </w:pPr>
            <w:r>
              <w:rPr>
                <w:rFonts w:eastAsiaTheme="minorEastAsia"/>
                <w:szCs w:val="18"/>
                <w:lang w:val="en-US" w:eastAsia="zh-CN"/>
              </w:rPr>
              <w:t>n66</w:t>
            </w:r>
            <w:r>
              <w:rPr>
                <w:rFonts w:eastAsiaTheme="minorEastAsia"/>
                <w:szCs w:val="18"/>
                <w:vertAlign w:val="superscript"/>
                <w:lang w:val="en-US" w:eastAsia="zh-CN"/>
              </w:rPr>
              <w:t>8</w:t>
            </w:r>
          </w:p>
          <w:p w14:paraId="56ADE5BF" w14:textId="77777777" w:rsidR="00501192" w:rsidRDefault="00000000">
            <w:pPr>
              <w:pStyle w:val="TAC"/>
              <w:rPr>
                <w:rFonts w:eastAsiaTheme="minorEastAsia"/>
                <w:szCs w:val="18"/>
                <w:lang w:val="en-US"/>
              </w:rPr>
            </w:pPr>
            <w:r>
              <w:rPr>
                <w:rFonts w:eastAsiaTheme="minorEastAsia"/>
                <w:szCs w:val="18"/>
                <w:lang w:val="en-US" w:eastAsia="zh-CN"/>
              </w:rPr>
              <w:t>CA_n41A-n66A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6853B4CA" w14:textId="77777777" w:rsidR="00501192" w:rsidRDefault="00000000">
            <w:pPr>
              <w:pStyle w:val="TAC"/>
              <w:rPr>
                <w:color w:val="000000"/>
                <w:lang w:val="en-US"/>
              </w:rPr>
            </w:pPr>
            <w:r>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4B9281" w14:textId="77777777" w:rsidR="00501192" w:rsidRDefault="00000000">
            <w:pPr>
              <w:pStyle w:val="TAC"/>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058FF" w14:textId="77777777" w:rsidR="00501192" w:rsidRDefault="00000000">
            <w:pPr>
              <w:pStyle w:val="TAC"/>
              <w:rPr>
                <w:rFonts w:eastAsia="Yu Mincho"/>
                <w:szCs w:val="18"/>
              </w:rPr>
            </w:pPr>
            <w:r>
              <w:rPr>
                <w:rFonts w:eastAsiaTheme="minorEastAsia" w:hint="eastAsia"/>
                <w:szCs w:val="18"/>
                <w:lang w:eastAsia="zh-CN"/>
              </w:rPr>
              <w:t>0</w:t>
            </w:r>
          </w:p>
        </w:tc>
      </w:tr>
      <w:tr w:rsidR="00501192" w14:paraId="6B8E528A"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70FBFCD1" w14:textId="77777777" w:rsidR="00501192" w:rsidRDefault="0050119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1ED24B" w14:textId="77777777" w:rsidR="00501192" w:rsidRDefault="0050119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763E2B" w14:textId="77777777" w:rsidR="00501192" w:rsidRDefault="00000000">
            <w:pPr>
              <w:pStyle w:val="TAC"/>
              <w:rPr>
                <w:color w:val="000000"/>
                <w:lang w:val="en-US"/>
              </w:rPr>
            </w:pPr>
            <w:r>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3BD6EF" w14:textId="77777777" w:rsidR="00501192" w:rsidRDefault="00000000">
            <w:pPr>
              <w:pStyle w:val="TAC"/>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14419" w14:textId="77777777" w:rsidR="00501192" w:rsidRDefault="00501192">
            <w:pPr>
              <w:pStyle w:val="TAC"/>
              <w:rPr>
                <w:rFonts w:eastAsia="Yu Mincho"/>
                <w:szCs w:val="18"/>
              </w:rPr>
            </w:pPr>
          </w:p>
        </w:tc>
      </w:tr>
      <w:tr w:rsidR="00501192" w14:paraId="67896E3E"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4E0161B5" w14:textId="77777777" w:rsidR="00501192" w:rsidRDefault="0050119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0E340C" w14:textId="77777777" w:rsidR="00501192" w:rsidRDefault="0050119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EF7B4B" w14:textId="77777777" w:rsidR="00501192" w:rsidRDefault="00000000">
            <w:pPr>
              <w:pStyle w:val="TAC"/>
              <w:rPr>
                <w:color w:val="000000"/>
                <w:lang w:val="en-US"/>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5991EF" w14:textId="77777777" w:rsidR="00501192" w:rsidRDefault="00000000">
            <w:pPr>
              <w:pStyle w:val="TAC"/>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E4065AC" w14:textId="77777777" w:rsidR="00501192" w:rsidRDefault="00000000">
            <w:pPr>
              <w:pStyle w:val="TAC"/>
              <w:rPr>
                <w:rFonts w:eastAsia="Yu Mincho"/>
                <w:szCs w:val="18"/>
              </w:rPr>
            </w:pPr>
            <w:r>
              <w:rPr>
                <w:rFonts w:eastAsia="Yu Mincho"/>
                <w:szCs w:val="18"/>
              </w:rPr>
              <w:t>1</w:t>
            </w:r>
          </w:p>
        </w:tc>
      </w:tr>
      <w:tr w:rsidR="00501192" w14:paraId="53B824F9"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1E573CE8" w14:textId="77777777" w:rsidR="00501192" w:rsidRDefault="0050119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C857D7" w14:textId="77777777" w:rsidR="00501192" w:rsidRDefault="0050119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DE987E" w14:textId="77777777" w:rsidR="00501192" w:rsidRDefault="00000000">
            <w:pPr>
              <w:pStyle w:val="TAC"/>
              <w:rPr>
                <w:color w:val="000000"/>
                <w:lang w:val="en-US"/>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8CD4E5" w14:textId="77777777" w:rsidR="00501192" w:rsidRDefault="00000000">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014BC" w14:textId="77777777" w:rsidR="00501192" w:rsidRDefault="00501192">
            <w:pPr>
              <w:pStyle w:val="TAC"/>
              <w:rPr>
                <w:rFonts w:eastAsia="Yu Mincho"/>
                <w:szCs w:val="18"/>
              </w:rPr>
            </w:pPr>
          </w:p>
        </w:tc>
      </w:tr>
      <w:tr w:rsidR="00501192" w14:paraId="59536544"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5A6F3E08" w14:textId="77777777" w:rsidR="00501192" w:rsidRDefault="00501192">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ABABB1" w14:textId="77777777" w:rsidR="00501192" w:rsidRDefault="0050119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E6AFFE" w14:textId="77777777" w:rsidR="00501192" w:rsidRDefault="00000000">
            <w:pPr>
              <w:pStyle w:val="TAC"/>
              <w:rPr>
                <w:color w:val="000000"/>
                <w:lang w:val="en-US"/>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FA8581" w14:textId="77777777" w:rsidR="00501192" w:rsidRDefault="00000000">
            <w:pPr>
              <w:pStyle w:val="TAC"/>
            </w:pPr>
            <w:r>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DE084CC" w14:textId="77777777" w:rsidR="00501192" w:rsidRDefault="00000000">
            <w:pPr>
              <w:pStyle w:val="TAC"/>
              <w:rPr>
                <w:rFonts w:eastAsia="Yu Mincho"/>
                <w:szCs w:val="18"/>
              </w:rPr>
            </w:pPr>
            <w:r>
              <w:rPr>
                <w:rFonts w:eastAsia="Yu Mincho"/>
                <w:szCs w:val="18"/>
              </w:rPr>
              <w:t>4 and 5</w:t>
            </w:r>
          </w:p>
        </w:tc>
      </w:tr>
      <w:tr w:rsidR="00501192" w14:paraId="489B91EC"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F60D5EA" w14:textId="77777777" w:rsidR="00501192" w:rsidRDefault="0050119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B67A5" w14:textId="77777777" w:rsidR="00501192" w:rsidRDefault="00501192">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C405AC" w14:textId="77777777" w:rsidR="00501192" w:rsidRDefault="00000000">
            <w:pPr>
              <w:pStyle w:val="TAC"/>
              <w:rPr>
                <w:color w:val="000000"/>
                <w:lang w:val="en-US"/>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1A8482" w14:textId="77777777" w:rsidR="00501192" w:rsidRDefault="00000000">
            <w:pPr>
              <w:pStyle w:val="TAC"/>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A2DCB" w14:textId="77777777" w:rsidR="00501192" w:rsidRDefault="00501192">
            <w:pPr>
              <w:pStyle w:val="TAC"/>
              <w:rPr>
                <w:rFonts w:eastAsia="Yu Mincho"/>
                <w:szCs w:val="18"/>
              </w:rPr>
            </w:pPr>
          </w:p>
        </w:tc>
      </w:tr>
    </w:tbl>
    <w:p w14:paraId="1339E806" w14:textId="77777777" w:rsidR="00501192" w:rsidRDefault="00501192">
      <w:pPr>
        <w:pStyle w:val="TAN"/>
      </w:pPr>
    </w:p>
    <w:p w14:paraId="2F86E720" w14:textId="77777777" w:rsidR="00501192"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655D9243" w14:textId="77777777" w:rsidR="00501192"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51C0F3CC" w14:textId="77777777" w:rsidR="00501192" w:rsidRDefault="00501192">
      <w:pPr>
        <w:pStyle w:val="TAN"/>
        <w:overflowPunct w:val="0"/>
        <w:autoSpaceDE w:val="0"/>
        <w:autoSpaceDN w:val="0"/>
        <w:adjustRightInd w:val="0"/>
      </w:pPr>
    </w:p>
    <w:p w14:paraId="7255C2AE" w14:textId="77777777" w:rsidR="00501192" w:rsidRDefault="00000000">
      <w:pPr>
        <w:pStyle w:val="Heading3"/>
        <w:numPr>
          <w:ilvl w:val="2"/>
          <w:numId w:val="0"/>
        </w:numPr>
        <w:rPr>
          <w:lang w:eastAsia="zh-CN"/>
        </w:rPr>
      </w:pPr>
      <w:bookmarkStart w:id="196" w:name="_Toc21963"/>
      <w:bookmarkStart w:id="197" w:name="_Toc19177"/>
      <w:r>
        <w:t>5.</w:t>
      </w:r>
      <w:r>
        <w:rPr>
          <w:rFonts w:hint="eastAsia"/>
          <w:lang w:val="en-US" w:eastAsia="zh-CN"/>
        </w:rPr>
        <w:t>8</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96"/>
      <w:bookmarkEnd w:id="197"/>
      <w:r>
        <w:rPr>
          <w:rFonts w:eastAsia="MS Mincho"/>
          <w:lang w:eastAsia="ja-JP"/>
        </w:rPr>
        <w:t xml:space="preserve"> </w:t>
      </w:r>
    </w:p>
    <w:p w14:paraId="5F1A8ACA" w14:textId="77777777" w:rsidR="00501192" w:rsidRDefault="00000000">
      <w:pPr>
        <w:pStyle w:val="Heading4"/>
        <w:rPr>
          <w:lang w:eastAsia="zh-CN"/>
        </w:rPr>
      </w:pPr>
      <w:bookmarkStart w:id="198" w:name="_Toc17645"/>
      <w:bookmarkStart w:id="199" w:name="_Toc27944"/>
      <w:r>
        <w:t>5.</w:t>
      </w:r>
      <w:r>
        <w:rPr>
          <w:rFonts w:hint="eastAsia"/>
          <w:lang w:val="en-US" w:eastAsia="zh-CN"/>
        </w:rPr>
        <w:t>8</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98"/>
      <w:bookmarkEnd w:id="199"/>
    </w:p>
    <w:p w14:paraId="184B51B5" w14:textId="77777777" w:rsidR="00501192" w:rsidRDefault="00000000">
      <w:pPr>
        <w:pStyle w:val="TH"/>
        <w:jc w:val="left"/>
        <w:rPr>
          <w:rFonts w:eastAsia="SimSun"/>
          <w:lang w:val="en-US" w:eastAsia="zh-CN"/>
        </w:rPr>
      </w:pPr>
      <w:r>
        <w:rPr>
          <w:rFonts w:ascii="Times New Roman" w:eastAsia="SimSun" w:hAnsi="Times New Roman"/>
          <w:b w:val="0"/>
          <w:lang w:val="en-US" w:eastAsia="zh-CN"/>
        </w:rPr>
        <w:t xml:space="preserve">For PC3, CA_ n41A-n66A has no cross band isolation MSD for UL n66. This section proposes MSD for PC2 FDD. </w:t>
      </w:r>
    </w:p>
    <w:p w14:paraId="1C8A5CEE" w14:textId="77777777" w:rsidR="00501192" w:rsidRDefault="00000000">
      <w:pPr>
        <w:pStyle w:val="Heading4"/>
        <w:rPr>
          <w:lang w:eastAsia="zh-CN"/>
        </w:rPr>
      </w:pPr>
      <w:bookmarkStart w:id="200" w:name="_Toc30130"/>
      <w:bookmarkStart w:id="201" w:name="_Toc30264"/>
      <w:r>
        <w:t>5.</w:t>
      </w:r>
      <w:r>
        <w:rPr>
          <w:rFonts w:hint="eastAsia"/>
          <w:lang w:val="en-US" w:eastAsia="zh-CN"/>
        </w:rPr>
        <w:t>8</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bookmarkEnd w:id="200"/>
      <w:bookmarkEnd w:id="201"/>
    </w:p>
    <w:p w14:paraId="031BD794" w14:textId="77777777" w:rsidR="00501192" w:rsidRDefault="00000000">
      <w:pPr>
        <w:rPr>
          <w:lang w:eastAsia="zh-CN"/>
        </w:rPr>
      </w:pPr>
      <w:r>
        <w:rPr>
          <w:lang w:eastAsia="zh-CN"/>
        </w:rPr>
        <w:t>For CA_ n41A-n66A, this would be the configuration and MSD for UL n66 with PC3. It has been proposed to use 0.4 dB MSD for PC3.</w:t>
      </w:r>
    </w:p>
    <w:p w14:paraId="5E29F652" w14:textId="77777777" w:rsidR="00501192" w:rsidRDefault="00000000">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501192" w14:paraId="16EC1B46" w14:textId="77777777">
        <w:trPr>
          <w:trHeight w:val="732"/>
          <w:jc w:val="center"/>
        </w:trPr>
        <w:tc>
          <w:tcPr>
            <w:tcW w:w="0" w:type="auto"/>
            <w:vMerge w:val="restart"/>
            <w:vAlign w:val="center"/>
          </w:tcPr>
          <w:p w14:paraId="0ADB926B" w14:textId="77777777" w:rsidR="00501192" w:rsidRDefault="00000000">
            <w:pPr>
              <w:pStyle w:val="TAH"/>
              <w:rPr>
                <w:rFonts w:eastAsiaTheme="minorEastAsia"/>
              </w:rPr>
            </w:pPr>
            <w:r>
              <w:rPr>
                <w:rFonts w:eastAsiaTheme="minorEastAsia"/>
              </w:rPr>
              <w:t>UL band</w:t>
            </w:r>
          </w:p>
        </w:tc>
        <w:tc>
          <w:tcPr>
            <w:tcW w:w="0" w:type="auto"/>
            <w:vMerge w:val="restart"/>
            <w:vAlign w:val="center"/>
          </w:tcPr>
          <w:p w14:paraId="248CC932" w14:textId="77777777" w:rsidR="00501192" w:rsidRDefault="00000000">
            <w:pPr>
              <w:pStyle w:val="TAH"/>
              <w:rPr>
                <w:rFonts w:eastAsiaTheme="minorEastAsia"/>
              </w:rPr>
            </w:pPr>
            <w:r>
              <w:rPr>
                <w:rFonts w:eastAsiaTheme="minorEastAsia"/>
              </w:rPr>
              <w:t>DL band</w:t>
            </w:r>
          </w:p>
        </w:tc>
        <w:tc>
          <w:tcPr>
            <w:tcW w:w="0" w:type="auto"/>
            <w:vAlign w:val="center"/>
          </w:tcPr>
          <w:p w14:paraId="480F5117" w14:textId="77777777" w:rsidR="00501192" w:rsidRDefault="00000000">
            <w:pPr>
              <w:pStyle w:val="TAH"/>
              <w:rPr>
                <w:rFonts w:eastAsiaTheme="minorEastAsia"/>
              </w:rPr>
            </w:pPr>
            <w:r>
              <w:rPr>
                <w:rFonts w:eastAsiaTheme="minorEastAsia"/>
              </w:rPr>
              <w:t>UL F</w:t>
            </w:r>
            <w:r>
              <w:rPr>
                <w:rFonts w:eastAsiaTheme="minorEastAsia"/>
                <w:vertAlign w:val="subscript"/>
              </w:rPr>
              <w:t>c</w:t>
            </w:r>
          </w:p>
        </w:tc>
        <w:tc>
          <w:tcPr>
            <w:tcW w:w="0" w:type="auto"/>
            <w:vAlign w:val="center"/>
          </w:tcPr>
          <w:p w14:paraId="0EA6B59A" w14:textId="77777777" w:rsidR="00501192" w:rsidRDefault="00000000">
            <w:pPr>
              <w:pStyle w:val="TAH"/>
              <w:rPr>
                <w:rFonts w:eastAsiaTheme="minorEastAsia"/>
              </w:rPr>
            </w:pPr>
            <w:r>
              <w:rPr>
                <w:rFonts w:eastAsiaTheme="minorEastAsia"/>
              </w:rPr>
              <w:t>UL BW</w:t>
            </w:r>
          </w:p>
        </w:tc>
        <w:tc>
          <w:tcPr>
            <w:tcW w:w="0" w:type="auto"/>
            <w:vAlign w:val="center"/>
          </w:tcPr>
          <w:p w14:paraId="2C918B0C" w14:textId="77777777" w:rsidR="00501192" w:rsidRDefault="00000000">
            <w:pPr>
              <w:pStyle w:val="TAH"/>
              <w:rPr>
                <w:rFonts w:eastAsiaTheme="minorEastAsia"/>
                <w:lang w:eastAsia="zh-CN"/>
              </w:rPr>
            </w:pPr>
            <w:r>
              <w:rPr>
                <w:rFonts w:eastAsiaTheme="minorEastAsia"/>
                <w:lang w:eastAsia="zh-CN"/>
              </w:rPr>
              <w:t>SCS of UL band</w:t>
            </w:r>
          </w:p>
        </w:tc>
        <w:tc>
          <w:tcPr>
            <w:tcW w:w="0" w:type="auto"/>
            <w:vAlign w:val="center"/>
          </w:tcPr>
          <w:p w14:paraId="66900461" w14:textId="77777777" w:rsidR="00501192" w:rsidRDefault="00000000">
            <w:pPr>
              <w:pStyle w:val="TAH"/>
              <w:rPr>
                <w:rFonts w:eastAsiaTheme="minorEastAsia"/>
              </w:rPr>
            </w:pPr>
            <w:r>
              <w:rPr>
                <w:rFonts w:eastAsiaTheme="minorEastAsia"/>
              </w:rPr>
              <w:t>UL RB Allocation</w:t>
            </w:r>
          </w:p>
        </w:tc>
        <w:tc>
          <w:tcPr>
            <w:tcW w:w="0" w:type="auto"/>
            <w:vAlign w:val="center"/>
          </w:tcPr>
          <w:p w14:paraId="3E04DFD8" w14:textId="77777777" w:rsidR="00501192" w:rsidRDefault="00000000">
            <w:pPr>
              <w:pStyle w:val="TAH"/>
              <w:rPr>
                <w:rFonts w:eastAsiaTheme="minorEastAsia"/>
              </w:rPr>
            </w:pPr>
            <w:r>
              <w:rPr>
                <w:rFonts w:eastAsiaTheme="minorEastAsia"/>
              </w:rPr>
              <w:t>DL F</w:t>
            </w:r>
            <w:r>
              <w:rPr>
                <w:rFonts w:eastAsiaTheme="minorEastAsia"/>
                <w:vertAlign w:val="subscript"/>
              </w:rPr>
              <w:t>c</w:t>
            </w:r>
          </w:p>
        </w:tc>
        <w:tc>
          <w:tcPr>
            <w:tcW w:w="0" w:type="auto"/>
            <w:vAlign w:val="center"/>
          </w:tcPr>
          <w:p w14:paraId="5C0C3CCE" w14:textId="77777777" w:rsidR="00501192" w:rsidRDefault="00000000">
            <w:pPr>
              <w:pStyle w:val="TAH"/>
              <w:rPr>
                <w:rFonts w:eastAsiaTheme="minorEastAsia"/>
              </w:rPr>
            </w:pPr>
            <w:r>
              <w:rPr>
                <w:rFonts w:eastAsiaTheme="minorEastAsia"/>
              </w:rPr>
              <w:t>DL BW</w:t>
            </w:r>
          </w:p>
        </w:tc>
        <w:tc>
          <w:tcPr>
            <w:tcW w:w="0" w:type="auto"/>
            <w:vAlign w:val="center"/>
          </w:tcPr>
          <w:p w14:paraId="5C8594C8" w14:textId="77777777" w:rsidR="00501192" w:rsidRDefault="00000000">
            <w:pPr>
              <w:pStyle w:val="TAH"/>
              <w:rPr>
                <w:rFonts w:eastAsiaTheme="minorEastAsia"/>
              </w:rPr>
            </w:pPr>
            <w:r>
              <w:rPr>
                <w:rFonts w:eastAsiaTheme="minorEastAsia"/>
              </w:rPr>
              <w:t>MSD</w:t>
            </w:r>
          </w:p>
        </w:tc>
        <w:tc>
          <w:tcPr>
            <w:tcW w:w="0" w:type="auto"/>
            <w:vMerge w:val="restart"/>
            <w:vAlign w:val="center"/>
          </w:tcPr>
          <w:p w14:paraId="0BA9B6B8" w14:textId="77777777" w:rsidR="00501192" w:rsidRDefault="00000000">
            <w:pPr>
              <w:pStyle w:val="TAH"/>
              <w:rPr>
                <w:rFonts w:eastAsiaTheme="minorEastAsia"/>
                <w:lang w:eastAsia="zh-CN"/>
              </w:rPr>
            </w:pPr>
            <w:r>
              <w:rPr>
                <w:rFonts w:eastAsiaTheme="minorEastAsia"/>
                <w:lang w:eastAsia="zh-CN"/>
              </w:rPr>
              <w:t>Cross-band</w:t>
            </w:r>
          </w:p>
          <w:p w14:paraId="08D36034" w14:textId="77777777" w:rsidR="00501192" w:rsidRDefault="00000000">
            <w:pPr>
              <w:pStyle w:val="TAH"/>
              <w:rPr>
                <w:rFonts w:eastAsiaTheme="minorEastAsia"/>
                <w:lang w:eastAsia="zh-CN"/>
              </w:rPr>
            </w:pPr>
            <w:r>
              <w:rPr>
                <w:rFonts w:eastAsiaTheme="minorEastAsia"/>
                <w:lang w:eastAsia="zh-CN"/>
              </w:rPr>
              <w:t>Interference</w:t>
            </w:r>
          </w:p>
          <w:p w14:paraId="301E5693" w14:textId="77777777" w:rsidR="00501192" w:rsidRDefault="00000000">
            <w:pPr>
              <w:pStyle w:val="TAH"/>
              <w:rPr>
                <w:rFonts w:eastAsiaTheme="minorEastAsia"/>
                <w:lang w:eastAsia="zh-CN"/>
              </w:rPr>
            </w:pPr>
            <w:r>
              <w:rPr>
                <w:rFonts w:eastAsiaTheme="minorEastAsia"/>
                <w:lang w:eastAsia="zh-CN"/>
              </w:rPr>
              <w:t>source</w:t>
            </w:r>
          </w:p>
        </w:tc>
      </w:tr>
      <w:tr w:rsidR="00501192" w14:paraId="4735FB7F" w14:textId="77777777">
        <w:trPr>
          <w:trHeight w:val="492"/>
          <w:jc w:val="center"/>
        </w:trPr>
        <w:tc>
          <w:tcPr>
            <w:tcW w:w="0" w:type="auto"/>
            <w:vMerge/>
            <w:vAlign w:val="center"/>
          </w:tcPr>
          <w:p w14:paraId="7ADF060C" w14:textId="77777777" w:rsidR="00501192" w:rsidRDefault="00501192">
            <w:pPr>
              <w:pStyle w:val="TAH"/>
              <w:rPr>
                <w:rFonts w:eastAsiaTheme="minorEastAsia" w:cs="Arial"/>
                <w:bCs/>
                <w:szCs w:val="18"/>
              </w:rPr>
            </w:pPr>
          </w:p>
        </w:tc>
        <w:tc>
          <w:tcPr>
            <w:tcW w:w="0" w:type="auto"/>
            <w:vMerge/>
            <w:vAlign w:val="center"/>
          </w:tcPr>
          <w:p w14:paraId="58F7EE59" w14:textId="77777777" w:rsidR="00501192" w:rsidRDefault="00501192">
            <w:pPr>
              <w:pStyle w:val="TAH"/>
              <w:rPr>
                <w:rFonts w:eastAsiaTheme="minorEastAsia" w:cs="Arial"/>
                <w:bCs/>
                <w:szCs w:val="18"/>
              </w:rPr>
            </w:pPr>
          </w:p>
        </w:tc>
        <w:tc>
          <w:tcPr>
            <w:tcW w:w="0" w:type="auto"/>
            <w:vAlign w:val="center"/>
          </w:tcPr>
          <w:p w14:paraId="3A7FAD11" w14:textId="77777777" w:rsidR="00501192" w:rsidRDefault="00000000">
            <w:pPr>
              <w:pStyle w:val="TAH"/>
              <w:rPr>
                <w:rFonts w:eastAsiaTheme="minorEastAsia"/>
              </w:rPr>
            </w:pPr>
            <w:r>
              <w:rPr>
                <w:rFonts w:eastAsiaTheme="minorEastAsia"/>
              </w:rPr>
              <w:t>(MHz)</w:t>
            </w:r>
          </w:p>
        </w:tc>
        <w:tc>
          <w:tcPr>
            <w:tcW w:w="0" w:type="auto"/>
            <w:vAlign w:val="center"/>
          </w:tcPr>
          <w:p w14:paraId="4F1F2BC2" w14:textId="77777777" w:rsidR="00501192" w:rsidRDefault="00000000">
            <w:pPr>
              <w:pStyle w:val="TAH"/>
              <w:rPr>
                <w:rFonts w:eastAsiaTheme="minorEastAsia"/>
              </w:rPr>
            </w:pPr>
            <w:r>
              <w:rPr>
                <w:rFonts w:eastAsiaTheme="minorEastAsia"/>
              </w:rPr>
              <w:t>(MHz)</w:t>
            </w:r>
          </w:p>
        </w:tc>
        <w:tc>
          <w:tcPr>
            <w:tcW w:w="0" w:type="auto"/>
            <w:vAlign w:val="center"/>
          </w:tcPr>
          <w:p w14:paraId="79DE8F5C" w14:textId="77777777" w:rsidR="00501192" w:rsidRDefault="00000000">
            <w:pPr>
              <w:pStyle w:val="TAH"/>
              <w:rPr>
                <w:rFonts w:eastAsiaTheme="minorEastAsia"/>
                <w:lang w:eastAsia="zh-CN"/>
              </w:rPr>
            </w:pPr>
            <w:r>
              <w:rPr>
                <w:rFonts w:eastAsiaTheme="minorEastAsia"/>
                <w:lang w:eastAsia="zh-CN"/>
              </w:rPr>
              <w:t>(kHz)</w:t>
            </w:r>
          </w:p>
        </w:tc>
        <w:tc>
          <w:tcPr>
            <w:tcW w:w="0" w:type="auto"/>
            <w:vAlign w:val="center"/>
          </w:tcPr>
          <w:p w14:paraId="6A2EAD1D" w14:textId="77777777" w:rsidR="00501192" w:rsidRDefault="00000000">
            <w:pPr>
              <w:pStyle w:val="TAH"/>
              <w:rPr>
                <w:rFonts w:eastAsiaTheme="minorEastAsia"/>
              </w:rPr>
            </w:pPr>
            <w:r>
              <w:rPr>
                <w:rFonts w:eastAsiaTheme="minorEastAsia"/>
              </w:rPr>
              <w:t>L</w:t>
            </w:r>
            <w:r>
              <w:rPr>
                <w:rFonts w:eastAsiaTheme="minorEastAsia"/>
                <w:vertAlign w:val="subscript"/>
              </w:rPr>
              <w:t>CRB</w:t>
            </w:r>
          </w:p>
        </w:tc>
        <w:tc>
          <w:tcPr>
            <w:tcW w:w="0" w:type="auto"/>
            <w:vAlign w:val="center"/>
          </w:tcPr>
          <w:p w14:paraId="1BB41292" w14:textId="77777777" w:rsidR="00501192" w:rsidRDefault="00000000">
            <w:pPr>
              <w:pStyle w:val="TAH"/>
              <w:rPr>
                <w:rFonts w:eastAsiaTheme="minorEastAsia"/>
              </w:rPr>
            </w:pPr>
            <w:r>
              <w:rPr>
                <w:rFonts w:eastAsiaTheme="minorEastAsia"/>
              </w:rPr>
              <w:t>(MHz)</w:t>
            </w:r>
          </w:p>
        </w:tc>
        <w:tc>
          <w:tcPr>
            <w:tcW w:w="0" w:type="auto"/>
            <w:vAlign w:val="center"/>
          </w:tcPr>
          <w:p w14:paraId="66392721" w14:textId="77777777" w:rsidR="00501192" w:rsidRDefault="00000000">
            <w:pPr>
              <w:pStyle w:val="TAH"/>
              <w:rPr>
                <w:rFonts w:eastAsiaTheme="minorEastAsia"/>
              </w:rPr>
            </w:pPr>
            <w:r>
              <w:rPr>
                <w:rFonts w:eastAsiaTheme="minorEastAsia"/>
              </w:rPr>
              <w:t>(MHz)</w:t>
            </w:r>
          </w:p>
        </w:tc>
        <w:tc>
          <w:tcPr>
            <w:tcW w:w="0" w:type="auto"/>
            <w:vAlign w:val="center"/>
          </w:tcPr>
          <w:p w14:paraId="399F10C1" w14:textId="77777777" w:rsidR="00501192" w:rsidRDefault="00000000">
            <w:pPr>
              <w:pStyle w:val="TAH"/>
              <w:rPr>
                <w:rFonts w:eastAsiaTheme="minorEastAsia"/>
              </w:rPr>
            </w:pPr>
            <w:r>
              <w:rPr>
                <w:rFonts w:eastAsiaTheme="minorEastAsia"/>
              </w:rPr>
              <w:t>(dB)</w:t>
            </w:r>
          </w:p>
        </w:tc>
        <w:tc>
          <w:tcPr>
            <w:tcW w:w="0" w:type="auto"/>
            <w:vMerge/>
            <w:vAlign w:val="center"/>
          </w:tcPr>
          <w:p w14:paraId="265287F1" w14:textId="77777777" w:rsidR="00501192" w:rsidRDefault="00501192">
            <w:pPr>
              <w:spacing w:after="0"/>
              <w:jc w:val="center"/>
              <w:rPr>
                <w:rFonts w:ascii="Arial" w:eastAsiaTheme="minorEastAsia" w:hAnsi="Arial" w:cs="Arial"/>
                <w:b/>
                <w:bCs/>
                <w:sz w:val="18"/>
                <w:szCs w:val="18"/>
                <w:lang w:eastAsia="zh-CN"/>
              </w:rPr>
            </w:pPr>
          </w:p>
        </w:tc>
      </w:tr>
      <w:tr w:rsidR="00501192" w14:paraId="6EFB4751" w14:textId="77777777">
        <w:trPr>
          <w:trHeight w:val="300"/>
          <w:jc w:val="center"/>
        </w:trPr>
        <w:tc>
          <w:tcPr>
            <w:tcW w:w="0" w:type="auto"/>
            <w:vAlign w:val="center"/>
          </w:tcPr>
          <w:p w14:paraId="7CFE13E5" w14:textId="77777777" w:rsidR="00501192" w:rsidRDefault="00000000">
            <w:pPr>
              <w:pStyle w:val="TAC"/>
              <w:rPr>
                <w:rFonts w:eastAsiaTheme="minorEastAsia"/>
                <w:lang w:eastAsia="zh-CN"/>
              </w:rPr>
            </w:pPr>
            <w:bookmarkStart w:id="202" w:name="_Hlk163249241"/>
            <w:r>
              <w:rPr>
                <w:rFonts w:eastAsiaTheme="minorEastAsia" w:cs="Arial"/>
                <w:lang w:eastAsia="zh-CN"/>
              </w:rPr>
              <w:t>n66</w:t>
            </w:r>
          </w:p>
        </w:tc>
        <w:tc>
          <w:tcPr>
            <w:tcW w:w="0" w:type="auto"/>
            <w:vAlign w:val="center"/>
          </w:tcPr>
          <w:p w14:paraId="3A4E3373" w14:textId="77777777" w:rsidR="00501192" w:rsidRDefault="00000000">
            <w:pPr>
              <w:pStyle w:val="TAC"/>
              <w:rPr>
                <w:rFonts w:eastAsiaTheme="minorEastAsia"/>
                <w:lang w:eastAsia="zh-CN"/>
              </w:rPr>
            </w:pPr>
            <w:r>
              <w:rPr>
                <w:rFonts w:eastAsiaTheme="minorEastAsia" w:cs="Arial"/>
                <w:lang w:eastAsia="zh-CN"/>
              </w:rPr>
              <w:t>n</w:t>
            </w:r>
            <w:r>
              <w:rPr>
                <w:rFonts w:eastAsiaTheme="minorEastAsia" w:cs="Arial"/>
                <w:lang w:val="en-US" w:eastAsia="zh-CN"/>
              </w:rPr>
              <w:t>41</w:t>
            </w:r>
          </w:p>
        </w:tc>
        <w:tc>
          <w:tcPr>
            <w:tcW w:w="0" w:type="auto"/>
            <w:vAlign w:val="center"/>
          </w:tcPr>
          <w:p w14:paraId="651894F9" w14:textId="77777777" w:rsidR="00501192" w:rsidRDefault="00000000">
            <w:pPr>
              <w:pStyle w:val="TAC"/>
              <w:rPr>
                <w:rFonts w:eastAsiaTheme="minorEastAsia"/>
                <w:bCs/>
                <w:lang w:eastAsia="zh-CN"/>
              </w:rPr>
            </w:pPr>
            <w:r>
              <w:rPr>
                <w:rFonts w:eastAsiaTheme="minorEastAsia" w:cs="Arial"/>
                <w:bCs/>
                <w:lang w:val="en-US" w:eastAsia="zh-CN"/>
              </w:rPr>
              <w:t>1760</w:t>
            </w:r>
          </w:p>
        </w:tc>
        <w:tc>
          <w:tcPr>
            <w:tcW w:w="0" w:type="auto"/>
            <w:noWrap/>
            <w:vAlign w:val="center"/>
          </w:tcPr>
          <w:p w14:paraId="7B17F842" w14:textId="77777777" w:rsidR="00501192" w:rsidRDefault="00000000">
            <w:pPr>
              <w:pStyle w:val="TAC"/>
              <w:rPr>
                <w:rFonts w:eastAsiaTheme="minorEastAsia"/>
                <w:bCs/>
                <w:lang w:eastAsia="zh-CN"/>
              </w:rPr>
            </w:pPr>
            <w:r>
              <w:rPr>
                <w:rFonts w:eastAsiaTheme="minorEastAsia" w:cs="Arial"/>
                <w:bCs/>
                <w:lang w:val="en-US" w:eastAsia="zh-CN"/>
              </w:rPr>
              <w:t>40</w:t>
            </w:r>
          </w:p>
        </w:tc>
        <w:tc>
          <w:tcPr>
            <w:tcW w:w="0" w:type="auto"/>
            <w:vAlign w:val="center"/>
          </w:tcPr>
          <w:p w14:paraId="619BFA14" w14:textId="77777777" w:rsidR="00501192" w:rsidRDefault="00000000">
            <w:pPr>
              <w:pStyle w:val="TAC"/>
              <w:rPr>
                <w:rFonts w:eastAsiaTheme="minorEastAsia"/>
                <w:bCs/>
                <w:lang w:eastAsia="zh-CN"/>
              </w:rPr>
            </w:pPr>
            <w:r>
              <w:rPr>
                <w:rFonts w:eastAsiaTheme="minorEastAsia" w:cs="Arial"/>
                <w:bCs/>
                <w:lang w:eastAsia="zh-CN"/>
              </w:rPr>
              <w:t>15</w:t>
            </w:r>
          </w:p>
        </w:tc>
        <w:tc>
          <w:tcPr>
            <w:tcW w:w="0" w:type="auto"/>
            <w:noWrap/>
            <w:vAlign w:val="center"/>
          </w:tcPr>
          <w:p w14:paraId="37D5C614" w14:textId="77777777" w:rsidR="00501192" w:rsidRDefault="00000000">
            <w:pPr>
              <w:pStyle w:val="TAC"/>
              <w:rPr>
                <w:rFonts w:eastAsiaTheme="minorEastAsia"/>
                <w:bCs/>
                <w:lang w:eastAsia="zh-CN"/>
              </w:rPr>
            </w:pPr>
            <w:r>
              <w:rPr>
                <w:rFonts w:eastAsiaTheme="minorEastAsia" w:cs="Arial"/>
                <w:bCs/>
                <w:lang w:val="en-US" w:eastAsia="zh-CN"/>
              </w:rPr>
              <w:t>216</w:t>
            </w:r>
            <w:r>
              <w:rPr>
                <w:rFonts w:eastAsiaTheme="minorEastAsia" w:cs="Arial"/>
                <w:bCs/>
                <w:lang w:eastAsia="zh-CN"/>
              </w:rPr>
              <w:t xml:space="preserve"> (RBstart=</w:t>
            </w:r>
            <w:r>
              <w:rPr>
                <w:rFonts w:eastAsiaTheme="minorEastAsia" w:cs="Arial"/>
                <w:bCs/>
                <w:lang w:val="en-US" w:eastAsia="zh-CN"/>
              </w:rPr>
              <w:t>0</w:t>
            </w:r>
            <w:r>
              <w:rPr>
                <w:rFonts w:eastAsiaTheme="minorEastAsia" w:cs="Arial"/>
                <w:bCs/>
                <w:lang w:eastAsia="zh-CN"/>
              </w:rPr>
              <w:t>)</w:t>
            </w:r>
          </w:p>
        </w:tc>
        <w:tc>
          <w:tcPr>
            <w:tcW w:w="0" w:type="auto"/>
            <w:vAlign w:val="center"/>
          </w:tcPr>
          <w:p w14:paraId="1F1CCDED" w14:textId="77777777" w:rsidR="00501192" w:rsidRDefault="00000000">
            <w:pPr>
              <w:pStyle w:val="TAC"/>
              <w:rPr>
                <w:rFonts w:eastAsiaTheme="minorEastAsia"/>
                <w:lang w:eastAsia="zh-CN"/>
              </w:rPr>
            </w:pPr>
            <w:r>
              <w:rPr>
                <w:rFonts w:eastAsiaTheme="minorEastAsia" w:cs="Arial"/>
                <w:lang w:val="en-US" w:eastAsia="zh-CN"/>
              </w:rPr>
              <w:t>2501</w:t>
            </w:r>
          </w:p>
        </w:tc>
        <w:tc>
          <w:tcPr>
            <w:tcW w:w="0" w:type="auto"/>
            <w:noWrap/>
            <w:vAlign w:val="center"/>
          </w:tcPr>
          <w:p w14:paraId="2F14BCB7" w14:textId="77777777" w:rsidR="00501192" w:rsidRDefault="00000000">
            <w:pPr>
              <w:pStyle w:val="TAC"/>
              <w:rPr>
                <w:rFonts w:eastAsiaTheme="minorEastAsia"/>
                <w:lang w:eastAsia="zh-CN"/>
              </w:rPr>
            </w:pPr>
            <w:r>
              <w:rPr>
                <w:rFonts w:eastAsiaTheme="minorEastAsia" w:cs="Arial"/>
                <w:lang w:val="en-US" w:eastAsia="zh-CN"/>
              </w:rPr>
              <w:t>10</w:t>
            </w:r>
          </w:p>
        </w:tc>
        <w:tc>
          <w:tcPr>
            <w:tcW w:w="0" w:type="auto"/>
            <w:noWrap/>
            <w:vAlign w:val="center"/>
          </w:tcPr>
          <w:p w14:paraId="49987420" w14:textId="77777777" w:rsidR="00501192" w:rsidRDefault="00000000">
            <w:pPr>
              <w:pStyle w:val="TAC"/>
              <w:rPr>
                <w:rFonts w:eastAsiaTheme="minorEastAsia"/>
                <w:bCs/>
                <w:lang w:eastAsia="zh-CN"/>
              </w:rPr>
            </w:pPr>
            <w:r>
              <w:rPr>
                <w:rFonts w:eastAsiaTheme="minorEastAsia" w:cs="Arial"/>
                <w:bCs/>
                <w:lang w:val="en-US" w:eastAsia="zh-CN"/>
              </w:rPr>
              <w:t>0.</w:t>
            </w:r>
            <w:r>
              <w:rPr>
                <w:rFonts w:eastAsiaTheme="minorEastAsia" w:cs="Arial" w:hint="eastAsia"/>
                <w:bCs/>
                <w:lang w:val="en-US" w:eastAsia="zh-CN"/>
              </w:rPr>
              <w:t>4</w:t>
            </w:r>
          </w:p>
        </w:tc>
        <w:tc>
          <w:tcPr>
            <w:tcW w:w="0" w:type="auto"/>
            <w:vAlign w:val="center"/>
          </w:tcPr>
          <w:p w14:paraId="78ABB993" w14:textId="77777777" w:rsidR="00501192" w:rsidRDefault="00000000">
            <w:pPr>
              <w:pStyle w:val="TAC"/>
              <w:rPr>
                <w:rFonts w:eastAsiaTheme="minorEastAsia"/>
                <w:bCs/>
                <w:lang w:eastAsia="zh-CN"/>
              </w:rPr>
            </w:pPr>
            <w:r>
              <w:rPr>
                <w:rFonts w:eastAsiaTheme="minorEastAsia" w:cs="Arial"/>
                <w:bCs/>
                <w:lang w:eastAsia="zh-CN"/>
              </w:rPr>
              <w:t>&gt;ACLR2</w:t>
            </w:r>
          </w:p>
        </w:tc>
      </w:tr>
      <w:bookmarkEnd w:id="202"/>
    </w:tbl>
    <w:p w14:paraId="38EBE5A3" w14:textId="77777777" w:rsidR="00501192" w:rsidRDefault="00501192">
      <w:pPr>
        <w:rPr>
          <w:lang w:eastAsia="zh-CN"/>
        </w:rPr>
      </w:pPr>
    </w:p>
    <w:p w14:paraId="4CD577C1" w14:textId="77777777" w:rsidR="00501192"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34600347" w14:textId="77777777" w:rsidR="00501192"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626A7E4D" w14:textId="77777777" w:rsidR="00501192" w:rsidRDefault="00000000">
      <w:pPr>
        <w:spacing w:after="0"/>
        <w:rPr>
          <w:rFonts w:eastAsia="Calibri"/>
          <w:lang w:val="en-US"/>
        </w:rPr>
      </w:pPr>
      <w:r>
        <w:rPr>
          <w:noProof/>
        </w:rPr>
        <w:drawing>
          <wp:inline distT="0" distB="0" distL="0" distR="0" wp14:anchorId="5FC33208" wp14:editId="5E633A91">
            <wp:extent cx="3556000" cy="381000"/>
            <wp:effectExtent l="0" t="0" r="6350" b="0"/>
            <wp:docPr id="3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2A7C4310" w14:textId="77777777" w:rsidR="00501192" w:rsidRDefault="00000000">
      <w:pPr>
        <w:spacing w:after="0"/>
        <w:rPr>
          <w:rFonts w:eastAsia="Calibri"/>
          <w:lang w:val="en-US"/>
        </w:rPr>
      </w:pPr>
      <w:r>
        <w:rPr>
          <w:rFonts w:eastAsia="Calibri"/>
          <w:lang w:val="en-US"/>
        </w:rPr>
        <w:t>then we have:</w:t>
      </w:r>
    </w:p>
    <w:p w14:paraId="7C2596A6" w14:textId="77777777" w:rsidR="00501192" w:rsidRDefault="00501192">
      <w:pPr>
        <w:spacing w:after="0"/>
        <w:rPr>
          <w:rFonts w:eastAsia="Calibri"/>
          <w:lang w:val="en-US"/>
        </w:rPr>
      </w:pPr>
    </w:p>
    <w:p w14:paraId="49115657" w14:textId="77777777" w:rsidR="00501192"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1FCAA877" wp14:editId="235AAA9C">
            <wp:extent cx="1346200" cy="323850"/>
            <wp:effectExtent l="0" t="0" r="6350" b="0"/>
            <wp:docPr id="3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392A2125" w14:textId="77777777" w:rsidR="00501192" w:rsidRDefault="00501192">
      <w:pPr>
        <w:spacing w:after="0"/>
        <w:rPr>
          <w:rFonts w:ascii="Calibri" w:eastAsia="Calibri" w:hAnsi="Calibri" w:cs="Calibri"/>
          <w:sz w:val="22"/>
          <w:szCs w:val="22"/>
          <w:lang w:val="en-US"/>
        </w:rPr>
      </w:pPr>
    </w:p>
    <w:p w14:paraId="2046649B" w14:textId="77777777" w:rsidR="00501192" w:rsidRDefault="00000000">
      <w:pPr>
        <w:rPr>
          <w:iCs/>
          <w:lang w:eastAsia="zh-CN"/>
        </w:rPr>
      </w:pPr>
      <w:r>
        <w:rPr>
          <w:iCs/>
          <w:lang w:eastAsia="zh-CN"/>
        </w:rPr>
        <w:lastRenderedPageBreak/>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478E51D2" w14:textId="77777777" w:rsidR="00501192" w:rsidRDefault="00000000">
      <w:pPr>
        <w:rPr>
          <w:iCs/>
          <w:lang w:eastAsia="zh-CN"/>
        </w:rPr>
      </w:pPr>
      <w:r>
        <w:rPr>
          <w:noProof/>
        </w:rPr>
        <w:drawing>
          <wp:inline distT="0" distB="0" distL="0" distR="0" wp14:anchorId="6C837FAB" wp14:editId="0BC5C174">
            <wp:extent cx="2686050" cy="393700"/>
            <wp:effectExtent l="0" t="0" r="0" b="6350"/>
            <wp:docPr id="4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39E5B204" w14:textId="77777777" w:rsidR="00501192" w:rsidRDefault="00000000">
      <w:pPr>
        <w:rPr>
          <w:iCs/>
          <w:lang w:eastAsia="zh-CN"/>
        </w:rPr>
      </w:pPr>
      <w:r>
        <w:rPr>
          <w:noProof/>
        </w:rPr>
        <w:drawing>
          <wp:inline distT="0" distB="0" distL="0" distR="0" wp14:anchorId="3C9B3C35" wp14:editId="68230A9A">
            <wp:extent cx="2038350" cy="381000"/>
            <wp:effectExtent l="0" t="0" r="0" b="0"/>
            <wp:docPr id="4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563806702" descr="A picture containing control panel&#10;&#10;Description automatically generated"/>
                    <pic:cNvPicPr>
                      <a:picLocks noChangeAspect="1" noChangeArrowheads="1"/>
                    </pic:cNvPicPr>
                  </pic:nvPicPr>
                  <pic:blipFill>
                    <a:blip r:embed="rId33"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3BEB1D4B" w14:textId="77777777" w:rsidR="00501192" w:rsidRDefault="00000000">
      <w:pPr>
        <w:rPr>
          <w:iCs/>
          <w:lang w:eastAsia="zh-CN"/>
        </w:rPr>
      </w:pPr>
      <w:r>
        <w:rPr>
          <w:noProof/>
        </w:rPr>
        <w:drawing>
          <wp:inline distT="0" distB="0" distL="0" distR="0" wp14:anchorId="7D24E2EE" wp14:editId="283A8592">
            <wp:extent cx="2527300" cy="247650"/>
            <wp:effectExtent l="0" t="0" r="6350" b="0"/>
            <wp:docPr id="4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45CF97EB" w14:textId="77777777" w:rsidR="00501192" w:rsidRDefault="00000000">
      <w:pPr>
        <w:rPr>
          <w:iCs/>
          <w:lang w:eastAsia="zh-CN"/>
        </w:rPr>
      </w:pPr>
      <w:r>
        <w:rPr>
          <w:iCs/>
          <w:lang w:eastAsia="zh-CN"/>
        </w:rPr>
        <w:t>Using that approach, the following is proposed as a the PC2 MSD:</w:t>
      </w:r>
    </w:p>
    <w:p w14:paraId="4803EBC3" w14:textId="77777777" w:rsidR="00501192" w:rsidRDefault="00000000">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single Tx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804"/>
        <w:gridCol w:w="792"/>
        <w:gridCol w:w="819"/>
        <w:gridCol w:w="984"/>
        <w:gridCol w:w="1727"/>
        <w:gridCol w:w="792"/>
        <w:gridCol w:w="819"/>
        <w:gridCol w:w="691"/>
        <w:gridCol w:w="1399"/>
      </w:tblGrid>
      <w:tr w:rsidR="00501192" w14:paraId="09289A15"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9786610" w14:textId="77777777" w:rsidR="00501192" w:rsidRDefault="00000000">
            <w:pPr>
              <w:pStyle w:val="TAH"/>
              <w:rPr>
                <w:rFonts w:eastAsiaTheme="minorEastAsia"/>
              </w:rPr>
            </w:pPr>
            <w:r>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AF065ED" w14:textId="77777777" w:rsidR="00501192" w:rsidRDefault="00000000">
            <w:pPr>
              <w:pStyle w:val="TAH"/>
              <w:rPr>
                <w:rFonts w:eastAsiaTheme="minorEastAsia"/>
              </w:rPr>
            </w:pPr>
            <w:r>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7383276F" w14:textId="77777777" w:rsidR="00501192" w:rsidRDefault="00000000">
            <w:pPr>
              <w:pStyle w:val="TAH"/>
              <w:rPr>
                <w:rFonts w:eastAsiaTheme="minorEastAsia"/>
              </w:rPr>
            </w:pPr>
            <w:r>
              <w:rPr>
                <w:rFonts w:eastAsiaTheme="minorEastAsia"/>
              </w:rPr>
              <w:t>UL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98CD4B9" w14:textId="77777777" w:rsidR="00501192" w:rsidRDefault="00000000">
            <w:pPr>
              <w:pStyle w:val="TAH"/>
              <w:rPr>
                <w:rFonts w:eastAsiaTheme="minorEastAsia"/>
              </w:rPr>
            </w:pPr>
            <w:r>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7AC9795F" w14:textId="77777777" w:rsidR="00501192" w:rsidRDefault="00000000">
            <w:pPr>
              <w:pStyle w:val="TAH"/>
              <w:rPr>
                <w:rFonts w:eastAsiaTheme="minorEastAsia"/>
                <w:lang w:eastAsia="zh-CN"/>
              </w:rPr>
            </w:pPr>
            <w:r>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E422C3F" w14:textId="77777777" w:rsidR="00501192" w:rsidRDefault="00000000">
            <w:pPr>
              <w:pStyle w:val="TAH"/>
              <w:rPr>
                <w:rFonts w:eastAsiaTheme="minorEastAsia"/>
              </w:rPr>
            </w:pPr>
            <w:r>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BA834BE" w14:textId="77777777" w:rsidR="00501192" w:rsidRDefault="00000000">
            <w:pPr>
              <w:pStyle w:val="TAH"/>
              <w:rPr>
                <w:rFonts w:eastAsiaTheme="minorEastAsia"/>
              </w:rPr>
            </w:pPr>
            <w:r>
              <w:rPr>
                <w:rFonts w:eastAsiaTheme="minorEastAsia"/>
              </w:rPr>
              <w:t>DL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EFC3E48" w14:textId="77777777" w:rsidR="00501192" w:rsidRDefault="00000000">
            <w:pPr>
              <w:pStyle w:val="TAH"/>
              <w:rPr>
                <w:rFonts w:eastAsiaTheme="minorEastAsia"/>
              </w:rPr>
            </w:pPr>
            <w:r>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1DEE214E" w14:textId="77777777" w:rsidR="00501192" w:rsidRDefault="00000000">
            <w:pPr>
              <w:pStyle w:val="TAH"/>
              <w:rPr>
                <w:rFonts w:eastAsiaTheme="minorEastAsia"/>
              </w:rPr>
            </w:pPr>
            <w:r>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3807C4F" w14:textId="77777777" w:rsidR="00501192" w:rsidRDefault="00000000">
            <w:pPr>
              <w:pStyle w:val="TAH"/>
              <w:rPr>
                <w:rFonts w:eastAsiaTheme="minorEastAsia"/>
                <w:lang w:eastAsia="zh-CN"/>
              </w:rPr>
            </w:pPr>
            <w:r>
              <w:rPr>
                <w:rFonts w:eastAsiaTheme="minorEastAsia"/>
                <w:lang w:eastAsia="zh-CN"/>
              </w:rPr>
              <w:t>Cross-band</w:t>
            </w:r>
          </w:p>
          <w:p w14:paraId="032DCDC7" w14:textId="77777777" w:rsidR="00501192" w:rsidRDefault="00000000">
            <w:pPr>
              <w:pStyle w:val="TAH"/>
              <w:rPr>
                <w:rFonts w:eastAsiaTheme="minorEastAsia"/>
                <w:lang w:eastAsia="zh-CN"/>
              </w:rPr>
            </w:pPr>
            <w:r>
              <w:rPr>
                <w:rFonts w:eastAsiaTheme="minorEastAsia"/>
                <w:lang w:eastAsia="zh-CN"/>
              </w:rPr>
              <w:t>Interference</w:t>
            </w:r>
          </w:p>
          <w:p w14:paraId="0F3BEE10" w14:textId="77777777" w:rsidR="00501192" w:rsidRDefault="00000000">
            <w:pPr>
              <w:pStyle w:val="TAH"/>
              <w:rPr>
                <w:rFonts w:eastAsiaTheme="minorEastAsia"/>
                <w:lang w:eastAsia="zh-CN"/>
              </w:rPr>
            </w:pPr>
            <w:r>
              <w:rPr>
                <w:rFonts w:eastAsiaTheme="minorEastAsia"/>
                <w:lang w:eastAsia="zh-CN"/>
              </w:rPr>
              <w:t>source</w:t>
            </w:r>
          </w:p>
        </w:tc>
      </w:tr>
      <w:tr w:rsidR="00501192" w14:paraId="1A419BB7"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ABDFEF" w14:textId="77777777" w:rsidR="00501192" w:rsidRDefault="00501192">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BAB887" w14:textId="77777777" w:rsidR="00501192" w:rsidRDefault="00501192">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45F1AD" w14:textId="77777777" w:rsidR="00501192"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19556380" w14:textId="77777777" w:rsidR="00501192"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7BD6DD51" w14:textId="77777777" w:rsidR="00501192" w:rsidRDefault="00000000">
            <w:pPr>
              <w:pStyle w:val="TAH"/>
              <w:rPr>
                <w:rFonts w:eastAsiaTheme="minorEastAsia"/>
                <w:lang w:eastAsia="zh-CN"/>
              </w:rPr>
            </w:pPr>
            <w:r>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7CF578FD" w14:textId="77777777" w:rsidR="00501192" w:rsidRDefault="00000000">
            <w:pPr>
              <w:pStyle w:val="TAH"/>
              <w:rPr>
                <w:rFonts w:eastAsiaTheme="minorEastAsia"/>
              </w:rPr>
            </w:pPr>
            <w:r>
              <w:rPr>
                <w:rFonts w:eastAsiaTheme="minorEastAsia"/>
              </w:rPr>
              <w:t>L</w:t>
            </w:r>
            <w:r>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02F78D2" w14:textId="77777777" w:rsidR="00501192"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683AF451" w14:textId="77777777" w:rsidR="00501192"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38BBB426" w14:textId="77777777" w:rsidR="00501192" w:rsidRDefault="00000000">
            <w:pPr>
              <w:pStyle w:val="TAH"/>
              <w:rPr>
                <w:rFonts w:eastAsiaTheme="minorEastAsia"/>
              </w:rPr>
            </w:pPr>
            <w:r>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13FADECA" w14:textId="77777777" w:rsidR="00501192" w:rsidRDefault="00501192">
            <w:pPr>
              <w:spacing w:after="0"/>
              <w:rPr>
                <w:rFonts w:ascii="Arial" w:eastAsiaTheme="minorEastAsia" w:hAnsi="Arial" w:cs="Arial"/>
                <w:b/>
                <w:bCs/>
                <w:color w:val="000000"/>
                <w:sz w:val="18"/>
                <w:szCs w:val="18"/>
                <w:lang w:eastAsia="zh-CN"/>
              </w:rPr>
            </w:pPr>
          </w:p>
        </w:tc>
      </w:tr>
      <w:tr w:rsidR="00501192" w14:paraId="707185D2" w14:textId="77777777">
        <w:trPr>
          <w:trHeight w:val="300"/>
          <w:jc w:val="center"/>
        </w:trPr>
        <w:tc>
          <w:tcPr>
            <w:tcW w:w="0" w:type="auto"/>
            <w:vAlign w:val="center"/>
          </w:tcPr>
          <w:p w14:paraId="61FF7506" w14:textId="77777777" w:rsidR="00501192" w:rsidRDefault="00000000">
            <w:pPr>
              <w:pStyle w:val="TAC"/>
              <w:rPr>
                <w:highlight w:val="yellow"/>
                <w:lang w:eastAsia="zh-CN"/>
              </w:rPr>
            </w:pPr>
            <w:r>
              <w:rPr>
                <w:rFonts w:eastAsiaTheme="minorEastAsia" w:cs="Arial"/>
                <w:highlight w:val="yellow"/>
                <w:lang w:eastAsia="zh-CN"/>
              </w:rPr>
              <w:t>n66</w:t>
            </w:r>
          </w:p>
        </w:tc>
        <w:tc>
          <w:tcPr>
            <w:tcW w:w="0" w:type="auto"/>
            <w:vAlign w:val="center"/>
          </w:tcPr>
          <w:p w14:paraId="20395434" w14:textId="77777777" w:rsidR="00501192" w:rsidRDefault="00000000">
            <w:pPr>
              <w:pStyle w:val="TAC"/>
              <w:rPr>
                <w:highlight w:val="yellow"/>
                <w:lang w:eastAsia="zh-CN"/>
              </w:rPr>
            </w:pPr>
            <w:r>
              <w:rPr>
                <w:rFonts w:eastAsiaTheme="minorEastAsia" w:cs="Arial"/>
                <w:highlight w:val="yellow"/>
                <w:lang w:eastAsia="zh-CN"/>
              </w:rPr>
              <w:t>n</w:t>
            </w:r>
            <w:r>
              <w:rPr>
                <w:rFonts w:eastAsiaTheme="minorEastAsia" w:cs="Arial"/>
                <w:highlight w:val="yellow"/>
                <w:lang w:val="en-US" w:eastAsia="zh-CN"/>
              </w:rPr>
              <w:t>41</w:t>
            </w:r>
          </w:p>
        </w:tc>
        <w:tc>
          <w:tcPr>
            <w:tcW w:w="0" w:type="auto"/>
            <w:vAlign w:val="center"/>
          </w:tcPr>
          <w:p w14:paraId="52600D61" w14:textId="77777777" w:rsidR="00501192" w:rsidRDefault="00000000">
            <w:pPr>
              <w:pStyle w:val="TAC"/>
              <w:rPr>
                <w:rFonts w:eastAsiaTheme="minorEastAsia"/>
                <w:bCs/>
                <w:highlight w:val="yellow"/>
                <w:lang w:eastAsia="zh-CN"/>
              </w:rPr>
            </w:pPr>
            <w:r>
              <w:rPr>
                <w:rFonts w:eastAsiaTheme="minorEastAsia" w:cs="Arial"/>
                <w:bCs/>
                <w:highlight w:val="yellow"/>
                <w:lang w:val="en-US" w:eastAsia="zh-CN"/>
              </w:rPr>
              <w:t>1760</w:t>
            </w:r>
          </w:p>
        </w:tc>
        <w:tc>
          <w:tcPr>
            <w:tcW w:w="0" w:type="auto"/>
            <w:noWrap/>
            <w:vAlign w:val="center"/>
          </w:tcPr>
          <w:p w14:paraId="49EE2ECF" w14:textId="77777777" w:rsidR="00501192" w:rsidRDefault="00000000">
            <w:pPr>
              <w:pStyle w:val="TAC"/>
              <w:rPr>
                <w:rFonts w:eastAsiaTheme="minorEastAsia"/>
                <w:bCs/>
                <w:highlight w:val="yellow"/>
                <w:lang w:eastAsia="zh-CN"/>
              </w:rPr>
            </w:pPr>
            <w:r>
              <w:rPr>
                <w:rFonts w:eastAsiaTheme="minorEastAsia" w:cs="Arial"/>
                <w:bCs/>
                <w:highlight w:val="yellow"/>
                <w:lang w:val="en-US" w:eastAsia="zh-CN"/>
              </w:rPr>
              <w:t>40</w:t>
            </w:r>
          </w:p>
        </w:tc>
        <w:tc>
          <w:tcPr>
            <w:tcW w:w="0" w:type="auto"/>
            <w:vAlign w:val="center"/>
          </w:tcPr>
          <w:p w14:paraId="51869C9B" w14:textId="77777777" w:rsidR="00501192" w:rsidRDefault="00000000">
            <w:pPr>
              <w:pStyle w:val="TAC"/>
              <w:rPr>
                <w:rFonts w:eastAsiaTheme="minorEastAsia"/>
                <w:bCs/>
                <w:highlight w:val="yellow"/>
                <w:lang w:eastAsia="zh-CN"/>
              </w:rPr>
            </w:pPr>
            <w:r>
              <w:rPr>
                <w:rFonts w:eastAsiaTheme="minorEastAsia" w:cs="Arial"/>
                <w:bCs/>
                <w:highlight w:val="yellow"/>
                <w:lang w:eastAsia="zh-CN"/>
              </w:rPr>
              <w:t>15</w:t>
            </w:r>
          </w:p>
        </w:tc>
        <w:tc>
          <w:tcPr>
            <w:tcW w:w="0" w:type="auto"/>
            <w:noWrap/>
            <w:vAlign w:val="center"/>
          </w:tcPr>
          <w:p w14:paraId="3432C53E" w14:textId="77777777" w:rsidR="00501192" w:rsidRDefault="00000000">
            <w:pPr>
              <w:pStyle w:val="TAC"/>
              <w:rPr>
                <w:rFonts w:eastAsiaTheme="minorEastAsia"/>
                <w:bCs/>
                <w:highlight w:val="yellow"/>
                <w:lang w:eastAsia="zh-CN"/>
              </w:rPr>
            </w:pPr>
            <w:r>
              <w:rPr>
                <w:rFonts w:eastAsiaTheme="minorEastAsia" w:cs="Arial"/>
                <w:bCs/>
                <w:highlight w:val="yellow"/>
                <w:lang w:val="en-US" w:eastAsia="zh-CN"/>
              </w:rPr>
              <w:t>216</w:t>
            </w:r>
            <w:r>
              <w:rPr>
                <w:rFonts w:eastAsiaTheme="minorEastAsia" w:cs="Arial"/>
                <w:bCs/>
                <w:highlight w:val="yellow"/>
                <w:lang w:eastAsia="zh-CN"/>
              </w:rPr>
              <w:t xml:space="preserve"> (RBstart=</w:t>
            </w:r>
            <w:r>
              <w:rPr>
                <w:rFonts w:eastAsiaTheme="minorEastAsia" w:cs="Arial"/>
                <w:bCs/>
                <w:highlight w:val="yellow"/>
                <w:lang w:val="en-US" w:eastAsia="zh-CN"/>
              </w:rPr>
              <w:t>0</w:t>
            </w:r>
            <w:r>
              <w:rPr>
                <w:rFonts w:eastAsiaTheme="minorEastAsia" w:cs="Arial"/>
                <w:bCs/>
                <w:highlight w:val="yellow"/>
                <w:lang w:eastAsia="zh-CN"/>
              </w:rPr>
              <w:t>)</w:t>
            </w:r>
          </w:p>
        </w:tc>
        <w:tc>
          <w:tcPr>
            <w:tcW w:w="0" w:type="auto"/>
            <w:vAlign w:val="center"/>
          </w:tcPr>
          <w:p w14:paraId="1AC5BAAF" w14:textId="77777777" w:rsidR="00501192" w:rsidRDefault="00000000">
            <w:pPr>
              <w:pStyle w:val="TAC"/>
              <w:rPr>
                <w:rFonts w:eastAsiaTheme="minorEastAsia"/>
                <w:highlight w:val="yellow"/>
                <w:lang w:eastAsia="zh-CN"/>
              </w:rPr>
            </w:pPr>
            <w:r>
              <w:rPr>
                <w:rFonts w:eastAsiaTheme="minorEastAsia" w:cs="Arial"/>
                <w:highlight w:val="yellow"/>
                <w:lang w:val="en-US" w:eastAsia="zh-CN"/>
              </w:rPr>
              <w:t>2501</w:t>
            </w:r>
          </w:p>
        </w:tc>
        <w:tc>
          <w:tcPr>
            <w:tcW w:w="0" w:type="auto"/>
            <w:noWrap/>
            <w:vAlign w:val="center"/>
          </w:tcPr>
          <w:p w14:paraId="2E979947" w14:textId="77777777" w:rsidR="00501192" w:rsidRDefault="00000000">
            <w:pPr>
              <w:pStyle w:val="TAC"/>
              <w:rPr>
                <w:rFonts w:eastAsiaTheme="minorEastAsia"/>
                <w:highlight w:val="yellow"/>
                <w:lang w:eastAsia="zh-CN"/>
              </w:rPr>
            </w:pPr>
            <w:r>
              <w:rPr>
                <w:rFonts w:eastAsiaTheme="minorEastAsia" w:cs="Arial"/>
                <w:highlight w:val="yellow"/>
                <w:lang w:val="en-US" w:eastAsia="zh-CN"/>
              </w:rPr>
              <w:t>10</w:t>
            </w:r>
          </w:p>
        </w:tc>
        <w:tc>
          <w:tcPr>
            <w:tcW w:w="0" w:type="auto"/>
            <w:noWrap/>
            <w:vAlign w:val="center"/>
          </w:tcPr>
          <w:p w14:paraId="08DFFA22" w14:textId="77777777" w:rsidR="00501192" w:rsidRDefault="00000000">
            <w:pPr>
              <w:pStyle w:val="TAC"/>
              <w:rPr>
                <w:rFonts w:eastAsiaTheme="minorEastAsia"/>
                <w:bCs/>
                <w:highlight w:val="yellow"/>
                <w:lang w:eastAsia="zh-CN"/>
              </w:rPr>
            </w:pPr>
            <w:r>
              <w:rPr>
                <w:rFonts w:eastAsiaTheme="minorEastAsia" w:cs="Arial"/>
                <w:bCs/>
                <w:highlight w:val="yellow"/>
                <w:lang w:val="en-US" w:eastAsia="zh-CN"/>
              </w:rPr>
              <w:t>0.</w:t>
            </w:r>
            <w:r>
              <w:rPr>
                <w:rFonts w:eastAsiaTheme="minorEastAsia" w:cs="Arial" w:hint="eastAsia"/>
                <w:bCs/>
                <w:highlight w:val="yellow"/>
                <w:lang w:val="en-US" w:eastAsia="zh-CN"/>
              </w:rPr>
              <w:t>8</w:t>
            </w:r>
          </w:p>
        </w:tc>
        <w:tc>
          <w:tcPr>
            <w:tcW w:w="0" w:type="auto"/>
            <w:vAlign w:val="center"/>
          </w:tcPr>
          <w:p w14:paraId="138BACD1" w14:textId="77777777" w:rsidR="00501192" w:rsidRDefault="00000000">
            <w:pPr>
              <w:pStyle w:val="TAC"/>
              <w:rPr>
                <w:rFonts w:eastAsiaTheme="minorEastAsia"/>
                <w:bCs/>
                <w:highlight w:val="yellow"/>
                <w:lang w:eastAsia="zh-CN"/>
              </w:rPr>
            </w:pPr>
            <w:r>
              <w:rPr>
                <w:rFonts w:eastAsiaTheme="minorEastAsia" w:cs="Arial"/>
                <w:bCs/>
                <w:highlight w:val="yellow"/>
                <w:lang w:eastAsia="zh-CN"/>
              </w:rPr>
              <w:t>&gt;ACLR2</w:t>
            </w:r>
          </w:p>
        </w:tc>
      </w:tr>
      <w:tr w:rsidR="00501192" w14:paraId="12FB5BA9" w14:textId="77777777">
        <w:trPr>
          <w:trHeight w:val="300"/>
          <w:jc w:val="center"/>
        </w:trPr>
        <w:tc>
          <w:tcPr>
            <w:tcW w:w="0" w:type="auto"/>
            <w:gridSpan w:val="10"/>
            <w:vAlign w:val="center"/>
          </w:tcPr>
          <w:p w14:paraId="4E27B676" w14:textId="77777777" w:rsidR="00501192" w:rsidRDefault="00000000">
            <w:pPr>
              <w:pStyle w:val="TAN"/>
              <w:rPr>
                <w:rFonts w:eastAsiaTheme="minorEastAsia"/>
              </w:rPr>
            </w:pPr>
            <w:r>
              <w:rPr>
                <w:rFonts w:eastAsiaTheme="minorEastAsia"/>
              </w:rPr>
              <w:t>NOTE 1:</w:t>
            </w:r>
            <w:r>
              <w:rPr>
                <w:rFonts w:eastAsiaTheme="minorEastAsia"/>
              </w:rPr>
              <w:tab/>
              <w:t>Applicable only when harmonic mixing MSD for this combination is not applied.</w:t>
            </w:r>
          </w:p>
          <w:p w14:paraId="648F995E" w14:textId="77777777" w:rsidR="00501192" w:rsidRDefault="00000000">
            <w:pPr>
              <w:pStyle w:val="TAN"/>
              <w:rPr>
                <w:rFonts w:eastAsiaTheme="minorEastAsia"/>
                <w:lang w:val="en-US" w:eastAsia="zh-CN"/>
              </w:rPr>
            </w:pPr>
            <w:r>
              <w:rPr>
                <w:rFonts w:eastAsiaTheme="minorEastAsia"/>
                <w:lang w:eastAsia="ja-JP"/>
              </w:rPr>
              <w:t xml:space="preserve">NOTE </w:t>
            </w:r>
            <w:r>
              <w:rPr>
                <w:rFonts w:eastAsiaTheme="minorEastAsia" w:hint="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14:paraId="73FB9671" w14:textId="77777777" w:rsidR="00501192" w:rsidRDefault="00000000">
            <w:pPr>
              <w:pStyle w:val="TAN"/>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15C77174" w14:textId="77777777" w:rsidR="00501192" w:rsidRDefault="00000000">
            <w:pPr>
              <w:pStyle w:val="TAN"/>
              <w:rPr>
                <w:rFonts w:eastAsiaTheme="minorEastAsia"/>
                <w:lang w:eastAsia="ja-JP"/>
              </w:rPr>
            </w:pPr>
            <w:r>
              <w:rPr>
                <w:rFonts w:eastAsiaTheme="minorEastAsia"/>
              </w:rPr>
              <w:t xml:space="preserve">NOTE </w:t>
            </w:r>
            <w:r>
              <w:rPr>
                <w:rFonts w:eastAsia="SimSun" w:hint="eastAsia"/>
                <w:lang w:val="en-US" w:eastAsia="zh-CN"/>
              </w:rPr>
              <w:t>4</w:t>
            </w:r>
            <w:r>
              <w:rPr>
                <w:rFonts w:eastAsiaTheme="minorEastAsia"/>
              </w:rPr>
              <w:t>:</w:t>
            </w:r>
            <w:r>
              <w:rPr>
                <w:rFonts w:eastAsiaTheme="minorEastAsia"/>
              </w:rPr>
              <w:tab/>
            </w:r>
            <w:r>
              <w:rPr>
                <w:rFonts w:eastAsiaTheme="minorEastAsia"/>
                <w:lang w:eastAsia="ja-JP"/>
              </w:rPr>
              <w:t>Void</w:t>
            </w:r>
          </w:p>
          <w:p w14:paraId="1F58211F" w14:textId="77777777" w:rsidR="00501192" w:rsidRDefault="00000000">
            <w:pPr>
              <w:pStyle w:val="TAN"/>
              <w:rPr>
                <w:rFonts w:eastAsiaTheme="minorEastAsia" w:cs="Arial"/>
                <w:szCs w:val="18"/>
              </w:rPr>
            </w:pPr>
            <w:r>
              <w:rPr>
                <w:rFonts w:eastAsiaTheme="minorEastAsia" w:cs="Arial"/>
                <w:szCs w:val="18"/>
              </w:rPr>
              <w:t xml:space="preserve">NOTE </w:t>
            </w:r>
            <w:r>
              <w:rPr>
                <w:rFonts w:eastAsia="SimSun" w:cs="Arial"/>
                <w:szCs w:val="18"/>
                <w:lang w:val="en-US" w:eastAsia="zh-CN"/>
              </w:rPr>
              <w:t>5</w:t>
            </w:r>
            <w:r>
              <w:rPr>
                <w:rFonts w:eastAsiaTheme="minorEastAsia" w:cs="Arial"/>
                <w:szCs w:val="18"/>
              </w:rPr>
              <w:t>:</w:t>
            </w:r>
            <w:r>
              <w:rPr>
                <w:rFonts w:eastAsiaTheme="minorEastAsia"/>
              </w:rPr>
              <w:tab/>
            </w:r>
            <w:r>
              <w:rPr>
                <w:rFonts w:eastAsiaTheme="minorEastAsia" w:cs="Arial"/>
                <w:szCs w:val="18"/>
              </w:rPr>
              <w:t>The MSD exceptions are applicable to the case that interference of UL band 3</w:t>
            </w:r>
            <w:r>
              <w:rPr>
                <w:rFonts w:eastAsiaTheme="minorEastAsia" w:cs="Arial"/>
                <w:szCs w:val="18"/>
                <w:vertAlign w:val="superscript"/>
              </w:rPr>
              <w:t>rd</w:t>
            </w:r>
            <w:r>
              <w:rPr>
                <w:rFonts w:eastAsiaTheme="minorEastAsia" w:cs="Arial"/>
                <w:szCs w:val="18"/>
              </w:rPr>
              <w:t xml:space="preserve"> order IMD product falls into the affected DL channels.</w:t>
            </w:r>
          </w:p>
        </w:tc>
      </w:tr>
    </w:tbl>
    <w:p w14:paraId="4FF81B1D" w14:textId="77777777" w:rsidR="00501192" w:rsidRDefault="00501192">
      <w:pPr>
        <w:rPr>
          <w:iCs/>
          <w:lang w:eastAsia="zh-CN"/>
        </w:rPr>
      </w:pPr>
    </w:p>
    <w:p w14:paraId="7C3514A1" w14:textId="77777777" w:rsidR="00501192" w:rsidRDefault="00000000">
      <w:pPr>
        <w:pStyle w:val="Heading4"/>
        <w:rPr>
          <w:lang w:eastAsia="zh-CN"/>
        </w:rPr>
      </w:pPr>
      <w:bookmarkStart w:id="203" w:name="_Toc6451"/>
      <w:bookmarkStart w:id="204" w:name="_Toc27889"/>
      <w:r>
        <w:t>5.</w:t>
      </w:r>
      <w:r>
        <w:rPr>
          <w:rFonts w:hint="eastAsia"/>
          <w:lang w:val="en-US" w:eastAsia="zh-CN"/>
        </w:rPr>
        <w:t>8</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bookmarkEnd w:id="203"/>
      <w:bookmarkEnd w:id="204"/>
    </w:p>
    <w:p w14:paraId="1B655050" w14:textId="77777777" w:rsidR="00501192" w:rsidRDefault="00000000">
      <w:pPr>
        <w:rPr>
          <w:iCs/>
          <w:lang w:eastAsia="zh-CN"/>
        </w:rPr>
      </w:pPr>
      <w:r>
        <w:rPr>
          <w:iCs/>
          <w:lang w:eastAsia="zh-CN"/>
        </w:rPr>
        <w:t>Based on discussions at RAN4#111, the following is proposed as a the PC2 2Tx MSD:</w:t>
      </w:r>
    </w:p>
    <w:p w14:paraId="18C6CF3A" w14:textId="77777777" w:rsidR="00501192" w:rsidRDefault="00000000">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2Tx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804"/>
        <w:gridCol w:w="792"/>
        <w:gridCol w:w="819"/>
        <w:gridCol w:w="984"/>
        <w:gridCol w:w="1727"/>
        <w:gridCol w:w="792"/>
        <w:gridCol w:w="819"/>
        <w:gridCol w:w="691"/>
        <w:gridCol w:w="1399"/>
      </w:tblGrid>
      <w:tr w:rsidR="00501192" w14:paraId="671707B7"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E08A676" w14:textId="77777777" w:rsidR="00501192" w:rsidRDefault="00000000">
            <w:pPr>
              <w:pStyle w:val="TAH"/>
              <w:rPr>
                <w:rFonts w:eastAsiaTheme="minorEastAsia"/>
              </w:rPr>
            </w:pPr>
            <w:r>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E6ADCB" w14:textId="77777777" w:rsidR="00501192" w:rsidRDefault="00000000">
            <w:pPr>
              <w:pStyle w:val="TAH"/>
              <w:rPr>
                <w:rFonts w:eastAsiaTheme="minorEastAsia"/>
              </w:rPr>
            </w:pPr>
            <w:r>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8A6360A" w14:textId="77777777" w:rsidR="00501192" w:rsidRDefault="00000000">
            <w:pPr>
              <w:pStyle w:val="TAH"/>
              <w:rPr>
                <w:rFonts w:eastAsiaTheme="minorEastAsia"/>
              </w:rPr>
            </w:pPr>
            <w:r>
              <w:rPr>
                <w:rFonts w:eastAsiaTheme="minorEastAsia"/>
              </w:rPr>
              <w:t>UL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B73E9B0" w14:textId="77777777" w:rsidR="00501192" w:rsidRDefault="00000000">
            <w:pPr>
              <w:pStyle w:val="TAH"/>
              <w:rPr>
                <w:rFonts w:eastAsiaTheme="minorEastAsia"/>
              </w:rPr>
            </w:pPr>
            <w:r>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8D8C66D" w14:textId="77777777" w:rsidR="00501192" w:rsidRDefault="00000000">
            <w:pPr>
              <w:pStyle w:val="TAH"/>
              <w:rPr>
                <w:rFonts w:eastAsiaTheme="minorEastAsia"/>
                <w:lang w:eastAsia="zh-CN"/>
              </w:rPr>
            </w:pPr>
            <w:r>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F4113FF" w14:textId="77777777" w:rsidR="00501192" w:rsidRDefault="00000000">
            <w:pPr>
              <w:pStyle w:val="TAH"/>
              <w:rPr>
                <w:rFonts w:eastAsiaTheme="minorEastAsia"/>
              </w:rPr>
            </w:pPr>
            <w:r>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EA8F3A8" w14:textId="77777777" w:rsidR="00501192" w:rsidRDefault="00000000">
            <w:pPr>
              <w:pStyle w:val="TAH"/>
              <w:rPr>
                <w:rFonts w:eastAsiaTheme="minorEastAsia"/>
              </w:rPr>
            </w:pPr>
            <w:r>
              <w:rPr>
                <w:rFonts w:eastAsiaTheme="minorEastAsia"/>
              </w:rPr>
              <w:t>DL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2983B98" w14:textId="77777777" w:rsidR="00501192" w:rsidRDefault="00000000">
            <w:pPr>
              <w:pStyle w:val="TAH"/>
              <w:rPr>
                <w:rFonts w:eastAsiaTheme="minorEastAsia"/>
              </w:rPr>
            </w:pPr>
            <w:r>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532D53E" w14:textId="77777777" w:rsidR="00501192" w:rsidRDefault="00000000">
            <w:pPr>
              <w:pStyle w:val="TAH"/>
              <w:rPr>
                <w:rFonts w:eastAsiaTheme="minorEastAsia"/>
              </w:rPr>
            </w:pPr>
            <w:r>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2B66A5" w14:textId="77777777" w:rsidR="00501192" w:rsidRDefault="00000000">
            <w:pPr>
              <w:pStyle w:val="TAH"/>
              <w:rPr>
                <w:rFonts w:eastAsiaTheme="minorEastAsia"/>
                <w:lang w:eastAsia="zh-CN"/>
              </w:rPr>
            </w:pPr>
            <w:r>
              <w:rPr>
                <w:rFonts w:eastAsiaTheme="minorEastAsia"/>
                <w:lang w:eastAsia="zh-CN"/>
              </w:rPr>
              <w:t>Cross-band</w:t>
            </w:r>
          </w:p>
          <w:p w14:paraId="5E0D9E7B" w14:textId="77777777" w:rsidR="00501192" w:rsidRDefault="00000000">
            <w:pPr>
              <w:pStyle w:val="TAH"/>
              <w:rPr>
                <w:rFonts w:eastAsiaTheme="minorEastAsia"/>
                <w:lang w:eastAsia="zh-CN"/>
              </w:rPr>
            </w:pPr>
            <w:r>
              <w:rPr>
                <w:rFonts w:eastAsiaTheme="minorEastAsia"/>
                <w:lang w:eastAsia="zh-CN"/>
              </w:rPr>
              <w:t>Interference</w:t>
            </w:r>
          </w:p>
          <w:p w14:paraId="4B85CD05" w14:textId="77777777" w:rsidR="00501192" w:rsidRDefault="00000000">
            <w:pPr>
              <w:pStyle w:val="TAH"/>
              <w:rPr>
                <w:rFonts w:eastAsiaTheme="minorEastAsia"/>
                <w:lang w:eastAsia="zh-CN"/>
              </w:rPr>
            </w:pPr>
            <w:r>
              <w:rPr>
                <w:rFonts w:eastAsiaTheme="minorEastAsia"/>
                <w:lang w:eastAsia="zh-CN"/>
              </w:rPr>
              <w:t>source</w:t>
            </w:r>
          </w:p>
        </w:tc>
      </w:tr>
      <w:tr w:rsidR="00501192" w14:paraId="35DB630E"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8FDB95" w14:textId="77777777" w:rsidR="00501192" w:rsidRDefault="00501192">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E7D6BF" w14:textId="77777777" w:rsidR="00501192" w:rsidRDefault="00501192">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261B5A" w14:textId="77777777" w:rsidR="00501192"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33F42DDA" w14:textId="77777777" w:rsidR="00501192"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398FDC16" w14:textId="77777777" w:rsidR="00501192" w:rsidRDefault="00000000">
            <w:pPr>
              <w:pStyle w:val="TAH"/>
              <w:rPr>
                <w:rFonts w:eastAsiaTheme="minorEastAsia"/>
                <w:lang w:eastAsia="zh-CN"/>
              </w:rPr>
            </w:pPr>
            <w:r>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5EFB144D" w14:textId="77777777" w:rsidR="00501192" w:rsidRDefault="00000000">
            <w:pPr>
              <w:pStyle w:val="TAH"/>
              <w:rPr>
                <w:rFonts w:eastAsiaTheme="minorEastAsia"/>
              </w:rPr>
            </w:pPr>
            <w:r>
              <w:rPr>
                <w:rFonts w:eastAsiaTheme="minorEastAsia"/>
              </w:rPr>
              <w:t>L</w:t>
            </w:r>
            <w:r>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6146C5C8" w14:textId="77777777" w:rsidR="00501192"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731E7480" w14:textId="77777777" w:rsidR="00501192"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72685373" w14:textId="77777777" w:rsidR="00501192" w:rsidRDefault="00000000">
            <w:pPr>
              <w:pStyle w:val="TAH"/>
              <w:rPr>
                <w:rFonts w:eastAsiaTheme="minorEastAsia"/>
              </w:rPr>
            </w:pPr>
            <w:r>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75653D9" w14:textId="77777777" w:rsidR="00501192" w:rsidRDefault="00501192">
            <w:pPr>
              <w:spacing w:after="0"/>
              <w:rPr>
                <w:rFonts w:ascii="Arial" w:eastAsiaTheme="minorEastAsia" w:hAnsi="Arial" w:cs="Arial"/>
                <w:b/>
                <w:bCs/>
                <w:color w:val="000000"/>
                <w:sz w:val="18"/>
                <w:szCs w:val="18"/>
                <w:lang w:eastAsia="zh-CN"/>
              </w:rPr>
            </w:pPr>
          </w:p>
        </w:tc>
      </w:tr>
      <w:tr w:rsidR="00501192" w14:paraId="2AC85286" w14:textId="77777777">
        <w:trPr>
          <w:trHeight w:val="300"/>
          <w:jc w:val="center"/>
        </w:trPr>
        <w:tc>
          <w:tcPr>
            <w:tcW w:w="0" w:type="auto"/>
            <w:vAlign w:val="center"/>
          </w:tcPr>
          <w:p w14:paraId="3C73E4E8" w14:textId="77777777" w:rsidR="00501192" w:rsidRDefault="00000000">
            <w:pPr>
              <w:pStyle w:val="TAC"/>
              <w:rPr>
                <w:lang w:eastAsia="zh-CN"/>
              </w:rPr>
            </w:pPr>
            <w:r>
              <w:rPr>
                <w:rFonts w:eastAsiaTheme="minorEastAsia" w:cs="Arial"/>
                <w:lang w:eastAsia="zh-CN"/>
              </w:rPr>
              <w:t>n66</w:t>
            </w:r>
          </w:p>
        </w:tc>
        <w:tc>
          <w:tcPr>
            <w:tcW w:w="0" w:type="auto"/>
            <w:vAlign w:val="center"/>
          </w:tcPr>
          <w:p w14:paraId="4521636F" w14:textId="77777777" w:rsidR="00501192" w:rsidRDefault="00000000">
            <w:pPr>
              <w:pStyle w:val="TAC"/>
              <w:rPr>
                <w:lang w:eastAsia="zh-CN"/>
              </w:rPr>
            </w:pPr>
            <w:r>
              <w:rPr>
                <w:rFonts w:eastAsiaTheme="minorEastAsia" w:cs="Arial"/>
                <w:lang w:eastAsia="zh-CN"/>
              </w:rPr>
              <w:t>n</w:t>
            </w:r>
            <w:r>
              <w:rPr>
                <w:rFonts w:eastAsiaTheme="minorEastAsia" w:cs="Arial"/>
                <w:lang w:val="en-US" w:eastAsia="zh-CN"/>
              </w:rPr>
              <w:t>41</w:t>
            </w:r>
          </w:p>
        </w:tc>
        <w:tc>
          <w:tcPr>
            <w:tcW w:w="0" w:type="auto"/>
            <w:vAlign w:val="center"/>
          </w:tcPr>
          <w:p w14:paraId="2CF07A48" w14:textId="77777777" w:rsidR="00501192" w:rsidRDefault="00000000">
            <w:pPr>
              <w:pStyle w:val="TAC"/>
              <w:rPr>
                <w:rFonts w:eastAsiaTheme="minorEastAsia"/>
                <w:bCs/>
                <w:lang w:eastAsia="zh-CN"/>
              </w:rPr>
            </w:pPr>
            <w:r>
              <w:rPr>
                <w:rFonts w:eastAsiaTheme="minorEastAsia" w:cs="Arial"/>
                <w:bCs/>
                <w:lang w:val="en-US" w:eastAsia="zh-CN"/>
              </w:rPr>
              <w:t>1760</w:t>
            </w:r>
          </w:p>
        </w:tc>
        <w:tc>
          <w:tcPr>
            <w:tcW w:w="0" w:type="auto"/>
            <w:noWrap/>
            <w:vAlign w:val="center"/>
          </w:tcPr>
          <w:p w14:paraId="208FF7A5" w14:textId="77777777" w:rsidR="00501192" w:rsidRDefault="00000000">
            <w:pPr>
              <w:pStyle w:val="TAC"/>
              <w:rPr>
                <w:rFonts w:eastAsiaTheme="minorEastAsia"/>
                <w:bCs/>
                <w:lang w:eastAsia="zh-CN"/>
              </w:rPr>
            </w:pPr>
            <w:r>
              <w:rPr>
                <w:rFonts w:eastAsiaTheme="minorEastAsia" w:cs="Arial"/>
                <w:bCs/>
                <w:lang w:val="en-US" w:eastAsia="zh-CN"/>
              </w:rPr>
              <w:t>40</w:t>
            </w:r>
          </w:p>
        </w:tc>
        <w:tc>
          <w:tcPr>
            <w:tcW w:w="0" w:type="auto"/>
            <w:vAlign w:val="center"/>
          </w:tcPr>
          <w:p w14:paraId="4E1C4676" w14:textId="77777777" w:rsidR="00501192" w:rsidRDefault="00000000">
            <w:pPr>
              <w:pStyle w:val="TAC"/>
              <w:rPr>
                <w:rFonts w:eastAsiaTheme="minorEastAsia"/>
                <w:bCs/>
                <w:lang w:eastAsia="zh-CN"/>
              </w:rPr>
            </w:pPr>
            <w:r>
              <w:rPr>
                <w:rFonts w:eastAsiaTheme="minorEastAsia" w:cs="Arial"/>
                <w:bCs/>
                <w:lang w:eastAsia="zh-CN"/>
              </w:rPr>
              <w:t>15</w:t>
            </w:r>
          </w:p>
        </w:tc>
        <w:tc>
          <w:tcPr>
            <w:tcW w:w="0" w:type="auto"/>
            <w:noWrap/>
            <w:vAlign w:val="center"/>
          </w:tcPr>
          <w:p w14:paraId="2DC80EAF" w14:textId="77777777" w:rsidR="00501192" w:rsidRDefault="00000000">
            <w:pPr>
              <w:pStyle w:val="TAC"/>
              <w:rPr>
                <w:rFonts w:eastAsiaTheme="minorEastAsia"/>
                <w:bCs/>
                <w:lang w:eastAsia="zh-CN"/>
              </w:rPr>
            </w:pPr>
            <w:r>
              <w:rPr>
                <w:rFonts w:eastAsiaTheme="minorEastAsia" w:cs="Arial"/>
                <w:bCs/>
                <w:lang w:val="en-US" w:eastAsia="zh-CN"/>
              </w:rPr>
              <w:t>216</w:t>
            </w:r>
            <w:r>
              <w:rPr>
                <w:rFonts w:eastAsiaTheme="minorEastAsia" w:cs="Arial"/>
                <w:bCs/>
                <w:lang w:eastAsia="zh-CN"/>
              </w:rPr>
              <w:t xml:space="preserve"> (RBstart=</w:t>
            </w:r>
            <w:r>
              <w:rPr>
                <w:rFonts w:eastAsiaTheme="minorEastAsia" w:cs="Arial"/>
                <w:bCs/>
                <w:lang w:val="en-US" w:eastAsia="zh-CN"/>
              </w:rPr>
              <w:t>0</w:t>
            </w:r>
            <w:r>
              <w:rPr>
                <w:rFonts w:eastAsiaTheme="minorEastAsia" w:cs="Arial"/>
                <w:bCs/>
                <w:lang w:eastAsia="zh-CN"/>
              </w:rPr>
              <w:t>)</w:t>
            </w:r>
          </w:p>
        </w:tc>
        <w:tc>
          <w:tcPr>
            <w:tcW w:w="0" w:type="auto"/>
            <w:vAlign w:val="center"/>
          </w:tcPr>
          <w:p w14:paraId="6EE8260A" w14:textId="77777777" w:rsidR="00501192" w:rsidRDefault="00000000">
            <w:pPr>
              <w:pStyle w:val="TAC"/>
              <w:rPr>
                <w:rFonts w:eastAsiaTheme="minorEastAsia"/>
                <w:lang w:eastAsia="zh-CN"/>
              </w:rPr>
            </w:pPr>
            <w:r>
              <w:rPr>
                <w:rFonts w:eastAsiaTheme="minorEastAsia" w:cs="Arial"/>
                <w:lang w:val="en-US" w:eastAsia="zh-CN"/>
              </w:rPr>
              <w:t>2501</w:t>
            </w:r>
          </w:p>
        </w:tc>
        <w:tc>
          <w:tcPr>
            <w:tcW w:w="0" w:type="auto"/>
            <w:noWrap/>
            <w:vAlign w:val="center"/>
          </w:tcPr>
          <w:p w14:paraId="5B083EFF" w14:textId="77777777" w:rsidR="00501192" w:rsidRDefault="00000000">
            <w:pPr>
              <w:pStyle w:val="TAC"/>
              <w:rPr>
                <w:rFonts w:eastAsiaTheme="minorEastAsia"/>
                <w:lang w:eastAsia="zh-CN"/>
              </w:rPr>
            </w:pPr>
            <w:r>
              <w:rPr>
                <w:rFonts w:eastAsiaTheme="minorEastAsia" w:cs="Arial"/>
                <w:lang w:val="en-US" w:eastAsia="zh-CN"/>
              </w:rPr>
              <w:t>10</w:t>
            </w:r>
          </w:p>
        </w:tc>
        <w:tc>
          <w:tcPr>
            <w:tcW w:w="0" w:type="auto"/>
            <w:noWrap/>
            <w:vAlign w:val="center"/>
          </w:tcPr>
          <w:p w14:paraId="6665B618" w14:textId="77777777" w:rsidR="00501192" w:rsidRDefault="00000000">
            <w:pPr>
              <w:pStyle w:val="TAC"/>
              <w:rPr>
                <w:rFonts w:eastAsiaTheme="minorEastAsia"/>
                <w:bCs/>
                <w:lang w:eastAsia="zh-CN"/>
              </w:rPr>
            </w:pPr>
            <w:r>
              <w:rPr>
                <w:rFonts w:eastAsiaTheme="minorEastAsia" w:cs="Arial"/>
                <w:bCs/>
                <w:lang w:val="en-US" w:eastAsia="zh-CN"/>
              </w:rPr>
              <w:t>1.0</w:t>
            </w:r>
          </w:p>
        </w:tc>
        <w:tc>
          <w:tcPr>
            <w:tcW w:w="0" w:type="auto"/>
            <w:vAlign w:val="center"/>
          </w:tcPr>
          <w:p w14:paraId="6707A16A" w14:textId="77777777" w:rsidR="00501192" w:rsidRDefault="00000000">
            <w:pPr>
              <w:pStyle w:val="TAC"/>
              <w:rPr>
                <w:rFonts w:eastAsiaTheme="minorEastAsia"/>
                <w:bCs/>
                <w:lang w:eastAsia="zh-CN"/>
              </w:rPr>
            </w:pPr>
            <w:r>
              <w:rPr>
                <w:rFonts w:eastAsiaTheme="minorEastAsia" w:cs="Arial"/>
                <w:bCs/>
                <w:lang w:eastAsia="zh-CN"/>
              </w:rPr>
              <w:t>&gt;ACLR2</w:t>
            </w:r>
          </w:p>
        </w:tc>
      </w:tr>
      <w:tr w:rsidR="00501192" w14:paraId="4DE49E35" w14:textId="77777777">
        <w:trPr>
          <w:trHeight w:val="300"/>
          <w:jc w:val="center"/>
        </w:trPr>
        <w:tc>
          <w:tcPr>
            <w:tcW w:w="0" w:type="auto"/>
            <w:gridSpan w:val="10"/>
            <w:vAlign w:val="center"/>
          </w:tcPr>
          <w:p w14:paraId="6212B18C" w14:textId="77777777" w:rsidR="00501192" w:rsidRDefault="00000000">
            <w:pPr>
              <w:pStyle w:val="TAN"/>
              <w:rPr>
                <w:rFonts w:eastAsiaTheme="minorEastAsia"/>
              </w:rPr>
            </w:pPr>
            <w:r>
              <w:rPr>
                <w:rFonts w:eastAsiaTheme="minorEastAsia"/>
              </w:rPr>
              <w:t>NOTE 1:</w:t>
            </w:r>
            <w:r>
              <w:rPr>
                <w:rFonts w:eastAsiaTheme="minorEastAsia"/>
              </w:rPr>
              <w:tab/>
              <w:t>Applicable only when harmonic mixing MSD for this combination is not applied.</w:t>
            </w:r>
          </w:p>
          <w:p w14:paraId="02324405" w14:textId="77777777" w:rsidR="00501192" w:rsidRDefault="00000000">
            <w:pPr>
              <w:pStyle w:val="TAN"/>
              <w:rPr>
                <w:rFonts w:eastAsiaTheme="minorEastAsia"/>
                <w:lang w:val="en-US" w:eastAsia="zh-CN"/>
              </w:rPr>
            </w:pPr>
            <w:r>
              <w:rPr>
                <w:rFonts w:eastAsiaTheme="minorEastAsia"/>
                <w:lang w:eastAsia="ja-JP"/>
              </w:rPr>
              <w:t xml:space="preserve">NOTE </w:t>
            </w:r>
            <w:r>
              <w:rPr>
                <w:rFonts w:eastAsiaTheme="minorEastAsia" w:hint="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14:paraId="5D682677" w14:textId="77777777" w:rsidR="00501192" w:rsidRDefault="00000000">
            <w:pPr>
              <w:pStyle w:val="TAN"/>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7F989B57" w14:textId="77777777" w:rsidR="00501192" w:rsidRDefault="00000000">
            <w:pPr>
              <w:pStyle w:val="TAN"/>
              <w:rPr>
                <w:rFonts w:eastAsiaTheme="minorEastAsia"/>
                <w:lang w:eastAsia="ja-JP"/>
              </w:rPr>
            </w:pPr>
            <w:r>
              <w:rPr>
                <w:rFonts w:eastAsiaTheme="minorEastAsia"/>
              </w:rPr>
              <w:t xml:space="preserve">NOTE </w:t>
            </w:r>
            <w:r>
              <w:rPr>
                <w:rFonts w:eastAsia="SimSun" w:hint="eastAsia"/>
                <w:lang w:val="en-US" w:eastAsia="zh-CN"/>
              </w:rPr>
              <w:t>4</w:t>
            </w:r>
            <w:r>
              <w:rPr>
                <w:rFonts w:eastAsiaTheme="minorEastAsia"/>
              </w:rPr>
              <w:t>:</w:t>
            </w:r>
            <w:r>
              <w:rPr>
                <w:rFonts w:eastAsiaTheme="minorEastAsia"/>
              </w:rPr>
              <w:tab/>
            </w:r>
            <w:r>
              <w:rPr>
                <w:rFonts w:eastAsiaTheme="minorEastAsia"/>
                <w:lang w:eastAsia="ja-JP"/>
              </w:rPr>
              <w:t>Void</w:t>
            </w:r>
          </w:p>
          <w:p w14:paraId="1C8C4FF8" w14:textId="77777777" w:rsidR="00501192" w:rsidRDefault="00000000">
            <w:pPr>
              <w:pStyle w:val="TAN"/>
              <w:rPr>
                <w:rFonts w:eastAsiaTheme="minorEastAsia" w:cs="Arial"/>
                <w:szCs w:val="18"/>
              </w:rPr>
            </w:pPr>
            <w:r>
              <w:rPr>
                <w:rFonts w:eastAsiaTheme="minorEastAsia" w:cs="Arial"/>
                <w:szCs w:val="18"/>
              </w:rPr>
              <w:t xml:space="preserve">NOTE </w:t>
            </w:r>
            <w:r>
              <w:rPr>
                <w:rFonts w:eastAsia="SimSun" w:cs="Arial"/>
                <w:szCs w:val="18"/>
                <w:lang w:val="en-US" w:eastAsia="zh-CN"/>
              </w:rPr>
              <w:t>5</w:t>
            </w:r>
            <w:r>
              <w:rPr>
                <w:rFonts w:eastAsiaTheme="minorEastAsia" w:cs="Arial"/>
                <w:szCs w:val="18"/>
              </w:rPr>
              <w:t>:</w:t>
            </w:r>
            <w:r>
              <w:rPr>
                <w:rFonts w:eastAsiaTheme="minorEastAsia"/>
              </w:rPr>
              <w:tab/>
            </w:r>
            <w:r>
              <w:rPr>
                <w:rFonts w:eastAsiaTheme="minorEastAsia" w:cs="Arial"/>
                <w:szCs w:val="18"/>
              </w:rPr>
              <w:t>The MSD exceptions are applicable to the case that interference of UL band 3</w:t>
            </w:r>
            <w:r>
              <w:rPr>
                <w:rFonts w:eastAsiaTheme="minorEastAsia" w:cs="Arial"/>
                <w:szCs w:val="18"/>
                <w:vertAlign w:val="superscript"/>
              </w:rPr>
              <w:t>rd</w:t>
            </w:r>
            <w:r>
              <w:rPr>
                <w:rFonts w:eastAsiaTheme="minorEastAsia" w:cs="Arial"/>
                <w:szCs w:val="18"/>
              </w:rPr>
              <w:t xml:space="preserve"> order IMD product falls into the affected DL channels.</w:t>
            </w:r>
          </w:p>
        </w:tc>
      </w:tr>
    </w:tbl>
    <w:p w14:paraId="56962B2C" w14:textId="77777777" w:rsidR="00501192" w:rsidRDefault="00501192">
      <w:pPr>
        <w:rPr>
          <w:lang w:val="en-US" w:eastAsia="zh-CN"/>
        </w:rPr>
      </w:pPr>
    </w:p>
    <w:p w14:paraId="5A03219B" w14:textId="77777777" w:rsidR="00501192" w:rsidRDefault="00000000">
      <w:pPr>
        <w:pStyle w:val="Heading2"/>
        <w:numPr>
          <w:ilvl w:val="1"/>
          <w:numId w:val="0"/>
        </w:numPr>
        <w:rPr>
          <w:lang w:val="en-US" w:eastAsia="zh-CN"/>
        </w:rPr>
      </w:pPr>
      <w:bookmarkStart w:id="205" w:name="_Toc5766"/>
      <w:bookmarkStart w:id="206" w:name="_Toc5351"/>
      <w:r>
        <w:rPr>
          <w:rFonts w:hint="eastAsia"/>
          <w:lang w:eastAsia="zh-CN"/>
        </w:rPr>
        <w:lastRenderedPageBreak/>
        <w:t>5.</w:t>
      </w:r>
      <w:r>
        <w:rPr>
          <w:rFonts w:hint="eastAsia"/>
          <w:lang w:val="en-US" w:eastAsia="zh-CN"/>
        </w:rPr>
        <w:t>9</w:t>
      </w:r>
      <w:r>
        <w:tab/>
      </w:r>
      <w:r>
        <w:rPr>
          <w:rFonts w:hint="eastAsia"/>
          <w:lang w:val="en-US" w:eastAsia="zh-CN"/>
        </w:rPr>
        <w:t>CA_n</w:t>
      </w:r>
      <w:r>
        <w:rPr>
          <w:lang w:val="en-US" w:eastAsia="zh-CN"/>
        </w:rPr>
        <w:t>71A</w:t>
      </w:r>
      <w:r>
        <w:rPr>
          <w:rFonts w:hint="eastAsia"/>
          <w:lang w:val="en-US" w:eastAsia="zh-CN"/>
        </w:rPr>
        <w:t>-n</w:t>
      </w:r>
      <w:r>
        <w:rPr>
          <w:lang w:val="en-US" w:eastAsia="zh-CN"/>
        </w:rPr>
        <w:t>85A</w:t>
      </w:r>
      <w:bookmarkEnd w:id="205"/>
      <w:bookmarkEnd w:id="206"/>
    </w:p>
    <w:p w14:paraId="452D235B" w14:textId="77777777" w:rsidR="00501192" w:rsidRDefault="00000000">
      <w:pPr>
        <w:pStyle w:val="Heading3"/>
        <w:numPr>
          <w:ilvl w:val="2"/>
          <w:numId w:val="0"/>
        </w:numPr>
        <w:rPr>
          <w:rFonts w:cs="Arial"/>
          <w:szCs w:val="28"/>
          <w:lang w:eastAsia="zh-CN"/>
        </w:rPr>
      </w:pPr>
      <w:bookmarkStart w:id="207" w:name="_Toc18811"/>
      <w:bookmarkStart w:id="208" w:name="_Toc13521"/>
      <w:r>
        <w:rPr>
          <w:rFonts w:cs="Arial"/>
          <w:szCs w:val="28"/>
          <w:lang w:eastAsia="zh-CN"/>
        </w:rPr>
        <w:t>5.</w:t>
      </w:r>
      <w:r>
        <w:rPr>
          <w:rFonts w:cs="Arial" w:hint="eastAsia"/>
          <w:szCs w:val="28"/>
          <w:lang w:val="en-US" w:eastAsia="zh-CN"/>
        </w:rPr>
        <w:t>9</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207"/>
      <w:bookmarkEnd w:id="208"/>
    </w:p>
    <w:p w14:paraId="6FB2310C" w14:textId="77777777" w:rsidR="00501192"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501192" w14:paraId="345B479F"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2109525" w14:textId="77777777" w:rsidR="00501192"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6629D" w14:textId="77777777" w:rsidR="00501192"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E720763" w14:textId="77777777" w:rsidR="00501192"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923F9A" w14:textId="77777777" w:rsidR="00501192"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09EBA3C" w14:textId="77777777" w:rsidR="00501192" w:rsidRDefault="00000000">
            <w:pPr>
              <w:pStyle w:val="TAH"/>
              <w:overflowPunct w:val="0"/>
              <w:autoSpaceDE w:val="0"/>
              <w:autoSpaceDN w:val="0"/>
              <w:adjustRightInd w:val="0"/>
              <w:rPr>
                <w:lang w:val="en-US" w:eastAsia="zh-CN"/>
              </w:rPr>
            </w:pPr>
            <w:r>
              <w:t>Bandwidth combination set</w:t>
            </w:r>
          </w:p>
        </w:tc>
      </w:tr>
      <w:tr w:rsidR="00501192" w14:paraId="0D77030B" w14:textId="77777777">
        <w:trPr>
          <w:trHeight w:val="187"/>
        </w:trPr>
        <w:tc>
          <w:tcPr>
            <w:tcW w:w="1988" w:type="dxa"/>
            <w:tcBorders>
              <w:left w:val="single" w:sz="4" w:space="0" w:color="auto"/>
              <w:bottom w:val="nil"/>
              <w:right w:val="single" w:sz="4" w:space="0" w:color="auto"/>
            </w:tcBorders>
            <w:shd w:val="clear" w:color="auto" w:fill="auto"/>
            <w:vAlign w:val="center"/>
          </w:tcPr>
          <w:p w14:paraId="2CD75E9A" w14:textId="77777777" w:rsidR="00501192" w:rsidRDefault="00000000">
            <w:pPr>
              <w:pStyle w:val="TAC"/>
              <w:rPr>
                <w:rFonts w:eastAsiaTheme="minorEastAsia"/>
                <w:szCs w:val="18"/>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5D550A7E" w14:textId="77777777" w:rsidR="00501192" w:rsidRDefault="00000000">
            <w:pPr>
              <w:pStyle w:val="TAC"/>
              <w:rPr>
                <w:rFonts w:eastAsiaTheme="minorEastAsia"/>
                <w:szCs w:val="18"/>
                <w:vertAlign w:val="superscript"/>
                <w:lang w:val="en-US"/>
              </w:rPr>
            </w:pPr>
            <w:r>
              <w:rPr>
                <w:highlight w:val="yellow"/>
                <w:lang w:val="en-US"/>
              </w:rPr>
              <w:t>n71</w:t>
            </w:r>
            <w:r>
              <w:rPr>
                <w:highlight w:val="yellow"/>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28067BB" w14:textId="77777777" w:rsidR="00501192" w:rsidRDefault="00000000">
            <w:pPr>
              <w:pStyle w:val="TAC"/>
              <w:rPr>
                <w:rFonts w:eastAsiaTheme="minorEastAsia"/>
                <w:szCs w:val="18"/>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183040" w14:textId="77777777" w:rsidR="00501192" w:rsidRDefault="00000000">
            <w:pPr>
              <w:pStyle w:val="TAC"/>
              <w:rPr>
                <w:rFonts w:eastAsiaTheme="minorEastAsia"/>
                <w:szCs w:val="18"/>
                <w:lang w:val="en-US" w:eastAsia="zh-CN"/>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41FFCD62" w14:textId="77777777" w:rsidR="00501192" w:rsidRDefault="00000000">
            <w:pPr>
              <w:pStyle w:val="TAC"/>
              <w:rPr>
                <w:rFonts w:eastAsia="Yu Mincho"/>
                <w:szCs w:val="18"/>
              </w:rPr>
            </w:pPr>
            <w:r>
              <w:rPr>
                <w:lang w:val="en-US"/>
              </w:rPr>
              <w:t>4 and 5</w:t>
            </w:r>
          </w:p>
        </w:tc>
      </w:tr>
      <w:tr w:rsidR="00501192" w14:paraId="57CBF663"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9BC79B1" w14:textId="77777777" w:rsidR="00501192" w:rsidRDefault="00501192">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533B9" w14:textId="77777777" w:rsidR="00501192" w:rsidRDefault="0050119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CEE116D" w14:textId="77777777" w:rsidR="00501192" w:rsidRDefault="00000000">
            <w:pPr>
              <w:pStyle w:val="TAC"/>
              <w:rPr>
                <w:rFonts w:eastAsiaTheme="minorEastAsia"/>
                <w:szCs w:val="18"/>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41F7EE7" w14:textId="77777777" w:rsidR="00501192" w:rsidRDefault="00000000">
            <w:pPr>
              <w:pStyle w:val="TAC"/>
              <w:rPr>
                <w:rFonts w:eastAsiaTheme="minorEastAsia"/>
                <w:szCs w:val="18"/>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44AF1" w14:textId="77777777" w:rsidR="00501192" w:rsidRDefault="00501192">
            <w:pPr>
              <w:pStyle w:val="TAC"/>
              <w:rPr>
                <w:rFonts w:eastAsia="Yu Mincho"/>
                <w:szCs w:val="18"/>
              </w:rPr>
            </w:pPr>
          </w:p>
        </w:tc>
      </w:tr>
    </w:tbl>
    <w:p w14:paraId="46B810F3" w14:textId="77777777" w:rsidR="00501192" w:rsidRDefault="00501192">
      <w:pPr>
        <w:pStyle w:val="TAN"/>
      </w:pPr>
    </w:p>
    <w:p w14:paraId="1E6F2414" w14:textId="77777777" w:rsidR="00501192"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28C7D907" w14:textId="77777777" w:rsidR="00501192"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15DD9925" w14:textId="77777777" w:rsidR="00501192" w:rsidRDefault="00501192">
      <w:pPr>
        <w:pStyle w:val="TAN"/>
        <w:overflowPunct w:val="0"/>
        <w:autoSpaceDE w:val="0"/>
        <w:autoSpaceDN w:val="0"/>
        <w:adjustRightInd w:val="0"/>
      </w:pPr>
    </w:p>
    <w:p w14:paraId="7148CB5F" w14:textId="77777777" w:rsidR="00501192" w:rsidRDefault="00000000">
      <w:pPr>
        <w:pStyle w:val="Heading3"/>
        <w:numPr>
          <w:ilvl w:val="2"/>
          <w:numId w:val="0"/>
        </w:numPr>
        <w:rPr>
          <w:lang w:eastAsia="zh-CN"/>
        </w:rPr>
      </w:pPr>
      <w:bookmarkStart w:id="209" w:name="_Toc6430"/>
      <w:bookmarkStart w:id="210" w:name="_Toc18561"/>
      <w:r>
        <w:t>5.</w:t>
      </w:r>
      <w:r>
        <w:rPr>
          <w:rFonts w:hint="eastAsia"/>
          <w:lang w:val="en-US" w:eastAsia="zh-CN"/>
        </w:rPr>
        <w:t>9</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209"/>
      <w:bookmarkEnd w:id="210"/>
      <w:r>
        <w:rPr>
          <w:rFonts w:eastAsia="MS Mincho"/>
          <w:lang w:eastAsia="ja-JP"/>
        </w:rPr>
        <w:t xml:space="preserve"> </w:t>
      </w:r>
    </w:p>
    <w:p w14:paraId="10AEFECA" w14:textId="77777777" w:rsidR="00501192" w:rsidRDefault="00000000">
      <w:pPr>
        <w:pStyle w:val="Heading4"/>
        <w:rPr>
          <w:lang w:eastAsia="zh-CN"/>
        </w:rPr>
      </w:pPr>
      <w:bookmarkStart w:id="211" w:name="_Toc31152"/>
      <w:bookmarkStart w:id="212" w:name="_Toc15813"/>
      <w:r>
        <w:t>5.</w:t>
      </w:r>
      <w:r>
        <w:rPr>
          <w:rFonts w:hint="eastAsia"/>
          <w:lang w:val="en-US" w:eastAsia="zh-CN"/>
        </w:rPr>
        <w:t>9</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11"/>
      <w:bookmarkEnd w:id="212"/>
    </w:p>
    <w:p w14:paraId="247147DA" w14:textId="77777777" w:rsidR="00501192" w:rsidRDefault="00000000">
      <w:pPr>
        <w:pStyle w:val="TH"/>
        <w:jc w:val="left"/>
        <w:rPr>
          <w:rFonts w:eastAsia="SimSun"/>
          <w:lang w:val="en-US" w:eastAsia="zh-CN"/>
        </w:rPr>
      </w:pPr>
      <w:r>
        <w:rPr>
          <w:rFonts w:ascii="Times New Roman" w:eastAsia="SimSun" w:hAnsi="Times New Roman"/>
          <w:b w:val="0"/>
          <w:lang w:val="en-US" w:eastAsia="zh-CN"/>
        </w:rPr>
        <w:t xml:space="preserve">For PC3, CA_ n71A-n85A has cross band isolation MSD for UL n71. This section will examine the existing PC3 MSD and propose MSD for PC2 FDD. </w:t>
      </w:r>
    </w:p>
    <w:p w14:paraId="28DE4014" w14:textId="77777777" w:rsidR="00501192" w:rsidRDefault="00000000">
      <w:pPr>
        <w:pStyle w:val="Heading4"/>
        <w:rPr>
          <w:lang w:eastAsia="zh-CN"/>
        </w:rPr>
      </w:pPr>
      <w:bookmarkStart w:id="213" w:name="_Toc16921"/>
      <w:bookmarkStart w:id="214" w:name="_Toc14733"/>
      <w:r>
        <w:t>5.</w:t>
      </w:r>
      <w:r>
        <w:rPr>
          <w:rFonts w:hint="eastAsia"/>
          <w:lang w:val="en-US" w:eastAsia="zh-CN"/>
        </w:rPr>
        <w:t>9</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213"/>
      <w:bookmarkEnd w:id="214"/>
    </w:p>
    <w:p w14:paraId="714CF67C" w14:textId="77777777" w:rsidR="00501192" w:rsidRDefault="00000000">
      <w:pPr>
        <w:rPr>
          <w:lang w:eastAsia="zh-CN"/>
        </w:rPr>
      </w:pPr>
      <w:r>
        <w:rPr>
          <w:lang w:eastAsia="zh-CN"/>
        </w:rPr>
        <w:t>For CA_ n71A-n85A, this is the configuration and MSD for UL n71 with PC3</w:t>
      </w:r>
    </w:p>
    <w:p w14:paraId="3098EE3B" w14:textId="77777777" w:rsidR="00501192" w:rsidRDefault="00000000">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874"/>
        <w:gridCol w:w="706"/>
        <w:gridCol w:w="785"/>
        <w:gridCol w:w="1378"/>
        <w:gridCol w:w="1661"/>
        <w:gridCol w:w="706"/>
        <w:gridCol w:w="785"/>
        <w:gridCol w:w="616"/>
        <w:gridCol w:w="1247"/>
      </w:tblGrid>
      <w:tr w:rsidR="00501192" w14:paraId="5D0219A8" w14:textId="77777777">
        <w:trPr>
          <w:trHeight w:val="732"/>
          <w:jc w:val="center"/>
        </w:trPr>
        <w:tc>
          <w:tcPr>
            <w:tcW w:w="0" w:type="auto"/>
            <w:vMerge w:val="restart"/>
            <w:vAlign w:val="center"/>
          </w:tcPr>
          <w:p w14:paraId="75F81895" w14:textId="77777777" w:rsidR="00501192" w:rsidRDefault="00000000">
            <w:pPr>
              <w:pStyle w:val="TAH"/>
              <w:rPr>
                <w:rFonts w:eastAsiaTheme="minorEastAsia"/>
              </w:rPr>
            </w:pPr>
            <w:r>
              <w:rPr>
                <w:rFonts w:eastAsiaTheme="minorEastAsia"/>
              </w:rPr>
              <w:t>UL band</w:t>
            </w:r>
          </w:p>
        </w:tc>
        <w:tc>
          <w:tcPr>
            <w:tcW w:w="0" w:type="auto"/>
            <w:vMerge w:val="restart"/>
            <w:vAlign w:val="center"/>
          </w:tcPr>
          <w:p w14:paraId="49D41373" w14:textId="77777777" w:rsidR="00501192" w:rsidRDefault="00000000">
            <w:pPr>
              <w:pStyle w:val="TAH"/>
              <w:rPr>
                <w:rFonts w:eastAsiaTheme="minorEastAsia"/>
              </w:rPr>
            </w:pPr>
            <w:r>
              <w:rPr>
                <w:rFonts w:eastAsiaTheme="minorEastAsia"/>
              </w:rPr>
              <w:t>DL band</w:t>
            </w:r>
          </w:p>
        </w:tc>
        <w:tc>
          <w:tcPr>
            <w:tcW w:w="0" w:type="auto"/>
            <w:vAlign w:val="center"/>
          </w:tcPr>
          <w:p w14:paraId="67FAFE6A" w14:textId="77777777" w:rsidR="00501192" w:rsidRDefault="00000000">
            <w:pPr>
              <w:pStyle w:val="TAH"/>
              <w:rPr>
                <w:rFonts w:eastAsiaTheme="minorEastAsia"/>
              </w:rPr>
            </w:pPr>
            <w:r>
              <w:rPr>
                <w:rFonts w:eastAsiaTheme="minorEastAsia"/>
              </w:rPr>
              <w:t>UL F</w:t>
            </w:r>
            <w:r>
              <w:rPr>
                <w:rFonts w:eastAsiaTheme="minorEastAsia"/>
                <w:vertAlign w:val="subscript"/>
              </w:rPr>
              <w:t>c</w:t>
            </w:r>
          </w:p>
        </w:tc>
        <w:tc>
          <w:tcPr>
            <w:tcW w:w="0" w:type="auto"/>
            <w:vAlign w:val="center"/>
          </w:tcPr>
          <w:p w14:paraId="22FF07F8" w14:textId="77777777" w:rsidR="00501192" w:rsidRDefault="00000000">
            <w:pPr>
              <w:pStyle w:val="TAH"/>
              <w:rPr>
                <w:rFonts w:eastAsiaTheme="minorEastAsia"/>
              </w:rPr>
            </w:pPr>
            <w:r>
              <w:rPr>
                <w:rFonts w:eastAsiaTheme="minorEastAsia"/>
              </w:rPr>
              <w:t>UL BW</w:t>
            </w:r>
          </w:p>
        </w:tc>
        <w:tc>
          <w:tcPr>
            <w:tcW w:w="0" w:type="auto"/>
            <w:vAlign w:val="center"/>
          </w:tcPr>
          <w:p w14:paraId="2CE1784E" w14:textId="77777777" w:rsidR="00501192" w:rsidRDefault="00000000">
            <w:pPr>
              <w:pStyle w:val="TAH"/>
              <w:rPr>
                <w:rFonts w:eastAsiaTheme="minorEastAsia"/>
                <w:lang w:eastAsia="zh-CN"/>
              </w:rPr>
            </w:pPr>
            <w:r>
              <w:rPr>
                <w:rFonts w:eastAsiaTheme="minorEastAsia"/>
                <w:lang w:eastAsia="zh-CN"/>
              </w:rPr>
              <w:t>SCS of UL band</w:t>
            </w:r>
          </w:p>
        </w:tc>
        <w:tc>
          <w:tcPr>
            <w:tcW w:w="0" w:type="auto"/>
            <w:vAlign w:val="center"/>
          </w:tcPr>
          <w:p w14:paraId="60D11F8D" w14:textId="77777777" w:rsidR="00501192" w:rsidRDefault="00000000">
            <w:pPr>
              <w:pStyle w:val="TAH"/>
              <w:rPr>
                <w:rFonts w:eastAsiaTheme="minorEastAsia"/>
              </w:rPr>
            </w:pPr>
            <w:r>
              <w:rPr>
                <w:rFonts w:eastAsiaTheme="minorEastAsia"/>
              </w:rPr>
              <w:t>UL RB Allocation</w:t>
            </w:r>
          </w:p>
        </w:tc>
        <w:tc>
          <w:tcPr>
            <w:tcW w:w="0" w:type="auto"/>
            <w:vAlign w:val="center"/>
          </w:tcPr>
          <w:p w14:paraId="51B44E8C" w14:textId="77777777" w:rsidR="00501192" w:rsidRDefault="00000000">
            <w:pPr>
              <w:pStyle w:val="TAH"/>
              <w:rPr>
                <w:rFonts w:eastAsiaTheme="minorEastAsia"/>
              </w:rPr>
            </w:pPr>
            <w:r>
              <w:rPr>
                <w:rFonts w:eastAsiaTheme="minorEastAsia"/>
              </w:rPr>
              <w:t>DL F</w:t>
            </w:r>
            <w:r>
              <w:rPr>
                <w:rFonts w:eastAsiaTheme="minorEastAsia"/>
                <w:vertAlign w:val="subscript"/>
              </w:rPr>
              <w:t>c</w:t>
            </w:r>
          </w:p>
        </w:tc>
        <w:tc>
          <w:tcPr>
            <w:tcW w:w="0" w:type="auto"/>
            <w:vAlign w:val="center"/>
          </w:tcPr>
          <w:p w14:paraId="0D362109" w14:textId="77777777" w:rsidR="00501192" w:rsidRDefault="00000000">
            <w:pPr>
              <w:pStyle w:val="TAH"/>
              <w:rPr>
                <w:rFonts w:eastAsiaTheme="minorEastAsia"/>
              </w:rPr>
            </w:pPr>
            <w:r>
              <w:rPr>
                <w:rFonts w:eastAsiaTheme="minorEastAsia"/>
              </w:rPr>
              <w:t>DL BW</w:t>
            </w:r>
          </w:p>
        </w:tc>
        <w:tc>
          <w:tcPr>
            <w:tcW w:w="0" w:type="auto"/>
            <w:vAlign w:val="center"/>
          </w:tcPr>
          <w:p w14:paraId="709E1761" w14:textId="77777777" w:rsidR="00501192" w:rsidRDefault="00000000">
            <w:pPr>
              <w:pStyle w:val="TAH"/>
              <w:rPr>
                <w:rFonts w:eastAsiaTheme="minorEastAsia"/>
              </w:rPr>
            </w:pPr>
            <w:r>
              <w:rPr>
                <w:rFonts w:eastAsiaTheme="minorEastAsia"/>
              </w:rPr>
              <w:t>MSD</w:t>
            </w:r>
          </w:p>
        </w:tc>
        <w:tc>
          <w:tcPr>
            <w:tcW w:w="0" w:type="auto"/>
            <w:vMerge w:val="restart"/>
            <w:vAlign w:val="center"/>
          </w:tcPr>
          <w:p w14:paraId="7BF3DE85" w14:textId="77777777" w:rsidR="00501192" w:rsidRDefault="00000000">
            <w:pPr>
              <w:pStyle w:val="TAH"/>
              <w:rPr>
                <w:rFonts w:eastAsiaTheme="minorEastAsia"/>
                <w:lang w:eastAsia="zh-CN"/>
              </w:rPr>
            </w:pPr>
            <w:r>
              <w:rPr>
                <w:rFonts w:eastAsiaTheme="minorEastAsia"/>
                <w:lang w:eastAsia="zh-CN"/>
              </w:rPr>
              <w:t>Cross-band</w:t>
            </w:r>
          </w:p>
          <w:p w14:paraId="55AC7EF0" w14:textId="77777777" w:rsidR="00501192" w:rsidRDefault="00000000">
            <w:pPr>
              <w:pStyle w:val="TAH"/>
              <w:rPr>
                <w:rFonts w:eastAsiaTheme="minorEastAsia"/>
                <w:lang w:eastAsia="zh-CN"/>
              </w:rPr>
            </w:pPr>
            <w:r>
              <w:rPr>
                <w:rFonts w:eastAsiaTheme="minorEastAsia"/>
                <w:lang w:eastAsia="zh-CN"/>
              </w:rPr>
              <w:t>Interference</w:t>
            </w:r>
          </w:p>
          <w:p w14:paraId="558EA94F" w14:textId="77777777" w:rsidR="00501192" w:rsidRDefault="00000000">
            <w:pPr>
              <w:pStyle w:val="TAH"/>
              <w:rPr>
                <w:rFonts w:eastAsiaTheme="minorEastAsia"/>
                <w:lang w:eastAsia="zh-CN"/>
              </w:rPr>
            </w:pPr>
            <w:r>
              <w:rPr>
                <w:rFonts w:eastAsiaTheme="minorEastAsia"/>
                <w:lang w:eastAsia="zh-CN"/>
              </w:rPr>
              <w:t>source</w:t>
            </w:r>
          </w:p>
        </w:tc>
      </w:tr>
      <w:tr w:rsidR="00501192" w14:paraId="6096C6BE" w14:textId="77777777">
        <w:trPr>
          <w:trHeight w:val="492"/>
          <w:jc w:val="center"/>
        </w:trPr>
        <w:tc>
          <w:tcPr>
            <w:tcW w:w="0" w:type="auto"/>
            <w:vMerge/>
            <w:vAlign w:val="center"/>
          </w:tcPr>
          <w:p w14:paraId="349F39B1" w14:textId="77777777" w:rsidR="00501192" w:rsidRDefault="00501192">
            <w:pPr>
              <w:pStyle w:val="TAH"/>
              <w:rPr>
                <w:rFonts w:eastAsiaTheme="minorEastAsia" w:cs="Arial"/>
                <w:bCs/>
                <w:szCs w:val="18"/>
              </w:rPr>
            </w:pPr>
          </w:p>
        </w:tc>
        <w:tc>
          <w:tcPr>
            <w:tcW w:w="0" w:type="auto"/>
            <w:vMerge/>
            <w:vAlign w:val="center"/>
          </w:tcPr>
          <w:p w14:paraId="5B751836" w14:textId="77777777" w:rsidR="00501192" w:rsidRDefault="00501192">
            <w:pPr>
              <w:pStyle w:val="TAH"/>
              <w:rPr>
                <w:rFonts w:eastAsiaTheme="minorEastAsia" w:cs="Arial"/>
                <w:bCs/>
                <w:szCs w:val="18"/>
              </w:rPr>
            </w:pPr>
          </w:p>
        </w:tc>
        <w:tc>
          <w:tcPr>
            <w:tcW w:w="0" w:type="auto"/>
            <w:vAlign w:val="center"/>
          </w:tcPr>
          <w:p w14:paraId="362EB273" w14:textId="77777777" w:rsidR="00501192" w:rsidRDefault="00000000">
            <w:pPr>
              <w:pStyle w:val="TAH"/>
              <w:rPr>
                <w:rFonts w:eastAsiaTheme="minorEastAsia"/>
              </w:rPr>
            </w:pPr>
            <w:r>
              <w:rPr>
                <w:rFonts w:eastAsiaTheme="minorEastAsia"/>
              </w:rPr>
              <w:t>(MHz)</w:t>
            </w:r>
          </w:p>
        </w:tc>
        <w:tc>
          <w:tcPr>
            <w:tcW w:w="0" w:type="auto"/>
            <w:vAlign w:val="center"/>
          </w:tcPr>
          <w:p w14:paraId="3880AFA8" w14:textId="77777777" w:rsidR="00501192" w:rsidRDefault="00000000">
            <w:pPr>
              <w:pStyle w:val="TAH"/>
              <w:rPr>
                <w:rFonts w:eastAsiaTheme="minorEastAsia"/>
              </w:rPr>
            </w:pPr>
            <w:r>
              <w:rPr>
                <w:rFonts w:eastAsiaTheme="minorEastAsia"/>
              </w:rPr>
              <w:t>(MHz)</w:t>
            </w:r>
          </w:p>
        </w:tc>
        <w:tc>
          <w:tcPr>
            <w:tcW w:w="0" w:type="auto"/>
            <w:vAlign w:val="center"/>
          </w:tcPr>
          <w:p w14:paraId="3BDF9D9E" w14:textId="77777777" w:rsidR="00501192" w:rsidRDefault="00000000">
            <w:pPr>
              <w:pStyle w:val="TAH"/>
              <w:rPr>
                <w:rFonts w:eastAsiaTheme="minorEastAsia"/>
                <w:lang w:eastAsia="zh-CN"/>
              </w:rPr>
            </w:pPr>
            <w:r>
              <w:rPr>
                <w:rFonts w:eastAsiaTheme="minorEastAsia"/>
                <w:lang w:eastAsia="zh-CN"/>
              </w:rPr>
              <w:t>(kHz)</w:t>
            </w:r>
          </w:p>
        </w:tc>
        <w:tc>
          <w:tcPr>
            <w:tcW w:w="0" w:type="auto"/>
            <w:vAlign w:val="center"/>
          </w:tcPr>
          <w:p w14:paraId="0CAE8B39" w14:textId="77777777" w:rsidR="00501192" w:rsidRDefault="00000000">
            <w:pPr>
              <w:pStyle w:val="TAH"/>
              <w:rPr>
                <w:rFonts w:eastAsiaTheme="minorEastAsia"/>
              </w:rPr>
            </w:pPr>
            <w:r>
              <w:rPr>
                <w:rFonts w:eastAsiaTheme="minorEastAsia"/>
              </w:rPr>
              <w:t>L</w:t>
            </w:r>
            <w:r>
              <w:rPr>
                <w:rFonts w:eastAsiaTheme="minorEastAsia"/>
                <w:vertAlign w:val="subscript"/>
              </w:rPr>
              <w:t>CRB</w:t>
            </w:r>
          </w:p>
        </w:tc>
        <w:tc>
          <w:tcPr>
            <w:tcW w:w="0" w:type="auto"/>
            <w:vAlign w:val="center"/>
          </w:tcPr>
          <w:p w14:paraId="1F1FAE80" w14:textId="77777777" w:rsidR="00501192" w:rsidRDefault="00000000">
            <w:pPr>
              <w:pStyle w:val="TAH"/>
              <w:rPr>
                <w:rFonts w:eastAsiaTheme="minorEastAsia"/>
              </w:rPr>
            </w:pPr>
            <w:r>
              <w:rPr>
                <w:rFonts w:eastAsiaTheme="minorEastAsia"/>
              </w:rPr>
              <w:t>(MHz)</w:t>
            </w:r>
          </w:p>
        </w:tc>
        <w:tc>
          <w:tcPr>
            <w:tcW w:w="0" w:type="auto"/>
            <w:vAlign w:val="center"/>
          </w:tcPr>
          <w:p w14:paraId="1D761F19" w14:textId="77777777" w:rsidR="00501192" w:rsidRDefault="00000000">
            <w:pPr>
              <w:pStyle w:val="TAH"/>
              <w:rPr>
                <w:rFonts w:eastAsiaTheme="minorEastAsia"/>
              </w:rPr>
            </w:pPr>
            <w:r>
              <w:rPr>
                <w:rFonts w:eastAsiaTheme="minorEastAsia"/>
              </w:rPr>
              <w:t>(MHz)</w:t>
            </w:r>
          </w:p>
        </w:tc>
        <w:tc>
          <w:tcPr>
            <w:tcW w:w="0" w:type="auto"/>
            <w:vAlign w:val="center"/>
          </w:tcPr>
          <w:p w14:paraId="5793B735" w14:textId="77777777" w:rsidR="00501192" w:rsidRDefault="00000000">
            <w:pPr>
              <w:pStyle w:val="TAH"/>
              <w:rPr>
                <w:rFonts w:eastAsiaTheme="minorEastAsia"/>
              </w:rPr>
            </w:pPr>
            <w:r>
              <w:rPr>
                <w:rFonts w:eastAsiaTheme="minorEastAsia"/>
              </w:rPr>
              <w:t>(dB)</w:t>
            </w:r>
          </w:p>
        </w:tc>
        <w:tc>
          <w:tcPr>
            <w:tcW w:w="0" w:type="auto"/>
            <w:vMerge/>
            <w:vAlign w:val="center"/>
          </w:tcPr>
          <w:p w14:paraId="58E83DC6" w14:textId="77777777" w:rsidR="00501192" w:rsidRDefault="00501192">
            <w:pPr>
              <w:spacing w:after="0"/>
              <w:jc w:val="center"/>
              <w:rPr>
                <w:rFonts w:ascii="Arial" w:eastAsiaTheme="minorEastAsia" w:hAnsi="Arial" w:cs="Arial"/>
                <w:b/>
                <w:bCs/>
                <w:sz w:val="18"/>
                <w:szCs w:val="18"/>
                <w:lang w:eastAsia="zh-CN"/>
              </w:rPr>
            </w:pPr>
          </w:p>
        </w:tc>
      </w:tr>
      <w:tr w:rsidR="00501192" w14:paraId="60A4E1FB" w14:textId="77777777">
        <w:trPr>
          <w:trHeight w:val="300"/>
          <w:jc w:val="center"/>
        </w:trPr>
        <w:tc>
          <w:tcPr>
            <w:tcW w:w="0" w:type="auto"/>
            <w:vAlign w:val="center"/>
          </w:tcPr>
          <w:p w14:paraId="135363DB" w14:textId="77777777" w:rsidR="00501192" w:rsidRDefault="00000000">
            <w:pPr>
              <w:pStyle w:val="TAC"/>
              <w:rPr>
                <w:rFonts w:eastAsiaTheme="minorEastAsia"/>
                <w:lang w:eastAsia="zh-CN"/>
              </w:rPr>
            </w:pPr>
            <w:r>
              <w:rPr>
                <w:rFonts w:eastAsiaTheme="minorEastAsia" w:cs="Arial"/>
                <w:szCs w:val="18"/>
                <w:lang w:eastAsia="zh-CN"/>
              </w:rPr>
              <w:t>n71</w:t>
            </w:r>
          </w:p>
        </w:tc>
        <w:tc>
          <w:tcPr>
            <w:tcW w:w="0" w:type="auto"/>
            <w:vAlign w:val="center"/>
          </w:tcPr>
          <w:p w14:paraId="012A9391" w14:textId="77777777" w:rsidR="00501192" w:rsidRDefault="00000000">
            <w:pPr>
              <w:pStyle w:val="TAC"/>
              <w:rPr>
                <w:rFonts w:eastAsiaTheme="minorEastAsia"/>
                <w:lang w:eastAsia="zh-CN"/>
              </w:rPr>
            </w:pPr>
            <w:r>
              <w:rPr>
                <w:rFonts w:eastAsiaTheme="minorEastAsia" w:cs="Arial"/>
                <w:szCs w:val="18"/>
                <w:lang w:eastAsia="zh-CN"/>
              </w:rPr>
              <w:t>n85</w:t>
            </w:r>
          </w:p>
        </w:tc>
        <w:tc>
          <w:tcPr>
            <w:tcW w:w="0" w:type="auto"/>
            <w:vAlign w:val="center"/>
          </w:tcPr>
          <w:p w14:paraId="596BCE55" w14:textId="77777777" w:rsidR="00501192" w:rsidRDefault="00000000">
            <w:pPr>
              <w:pStyle w:val="TAC"/>
              <w:rPr>
                <w:rFonts w:eastAsiaTheme="minorEastAsia"/>
                <w:bCs/>
                <w:lang w:eastAsia="zh-CN"/>
              </w:rPr>
            </w:pPr>
            <w:r>
              <w:rPr>
                <w:rFonts w:eastAsia="MS Mincho" w:cs="Arial"/>
                <w:bCs/>
                <w:szCs w:val="18"/>
                <w:lang w:eastAsia="zh-CN"/>
              </w:rPr>
              <w:t>688</w:t>
            </w:r>
          </w:p>
        </w:tc>
        <w:tc>
          <w:tcPr>
            <w:tcW w:w="0" w:type="auto"/>
            <w:noWrap/>
            <w:vAlign w:val="center"/>
          </w:tcPr>
          <w:p w14:paraId="17D7769D" w14:textId="77777777" w:rsidR="00501192" w:rsidRDefault="00000000">
            <w:pPr>
              <w:pStyle w:val="TAC"/>
              <w:rPr>
                <w:rFonts w:eastAsiaTheme="minorEastAsia"/>
                <w:bCs/>
                <w:lang w:eastAsia="zh-CN"/>
              </w:rPr>
            </w:pPr>
            <w:r>
              <w:rPr>
                <w:rFonts w:eastAsia="MS Mincho" w:cs="Arial"/>
                <w:bCs/>
                <w:szCs w:val="18"/>
                <w:lang w:eastAsia="zh-CN"/>
              </w:rPr>
              <w:t>20</w:t>
            </w:r>
          </w:p>
        </w:tc>
        <w:tc>
          <w:tcPr>
            <w:tcW w:w="0" w:type="auto"/>
            <w:vAlign w:val="center"/>
          </w:tcPr>
          <w:p w14:paraId="3FEE1AE9" w14:textId="77777777" w:rsidR="00501192" w:rsidRDefault="00000000">
            <w:pPr>
              <w:pStyle w:val="TAC"/>
              <w:rPr>
                <w:rFonts w:eastAsiaTheme="minorEastAsia"/>
                <w:bCs/>
                <w:lang w:eastAsia="zh-CN"/>
              </w:rPr>
            </w:pPr>
            <w:r>
              <w:rPr>
                <w:rFonts w:eastAsia="MS Mincho" w:cs="Arial"/>
                <w:bCs/>
                <w:szCs w:val="18"/>
                <w:lang w:eastAsia="zh-CN"/>
              </w:rPr>
              <w:t>15</w:t>
            </w:r>
          </w:p>
        </w:tc>
        <w:tc>
          <w:tcPr>
            <w:tcW w:w="0" w:type="auto"/>
            <w:noWrap/>
            <w:vAlign w:val="center"/>
          </w:tcPr>
          <w:p w14:paraId="2C8B2720" w14:textId="77777777" w:rsidR="00501192" w:rsidRDefault="00000000">
            <w:pPr>
              <w:pStyle w:val="TAC"/>
              <w:rPr>
                <w:rFonts w:eastAsiaTheme="minorEastAsia"/>
                <w:bCs/>
                <w:lang w:eastAsia="zh-CN"/>
              </w:rPr>
            </w:pPr>
            <w:r>
              <w:rPr>
                <w:rFonts w:eastAsia="MS Mincho" w:cs="Arial"/>
                <w:bCs/>
                <w:szCs w:val="18"/>
                <w:lang w:eastAsia="zh-CN"/>
              </w:rPr>
              <w:t>20 (RBstart=86)</w:t>
            </w:r>
          </w:p>
        </w:tc>
        <w:tc>
          <w:tcPr>
            <w:tcW w:w="0" w:type="auto"/>
            <w:vAlign w:val="center"/>
          </w:tcPr>
          <w:p w14:paraId="7168BF3A" w14:textId="77777777" w:rsidR="00501192" w:rsidRDefault="00000000">
            <w:pPr>
              <w:pStyle w:val="TAC"/>
              <w:rPr>
                <w:rFonts w:eastAsiaTheme="minorEastAsia"/>
                <w:lang w:eastAsia="zh-CN"/>
              </w:rPr>
            </w:pPr>
            <w:r>
              <w:rPr>
                <w:rFonts w:eastAsia="MS Mincho" w:cs="Arial"/>
                <w:szCs w:val="18"/>
                <w:lang w:eastAsia="zh-CN"/>
              </w:rPr>
              <w:t>730.5</w:t>
            </w:r>
          </w:p>
        </w:tc>
        <w:tc>
          <w:tcPr>
            <w:tcW w:w="0" w:type="auto"/>
            <w:noWrap/>
            <w:vAlign w:val="center"/>
          </w:tcPr>
          <w:p w14:paraId="5A7D14A5" w14:textId="77777777" w:rsidR="00501192" w:rsidRDefault="00000000">
            <w:pPr>
              <w:pStyle w:val="TAC"/>
              <w:rPr>
                <w:rFonts w:eastAsiaTheme="minorEastAsia"/>
                <w:lang w:eastAsia="zh-CN"/>
              </w:rPr>
            </w:pPr>
            <w:r>
              <w:rPr>
                <w:rFonts w:cs="Arial"/>
                <w:bCs/>
                <w:szCs w:val="18"/>
                <w:lang w:eastAsia="zh-CN"/>
              </w:rPr>
              <w:t>5</w:t>
            </w:r>
          </w:p>
        </w:tc>
        <w:tc>
          <w:tcPr>
            <w:tcW w:w="0" w:type="auto"/>
            <w:noWrap/>
            <w:vAlign w:val="center"/>
          </w:tcPr>
          <w:p w14:paraId="0B8DF275" w14:textId="77777777" w:rsidR="00501192" w:rsidRDefault="00000000">
            <w:pPr>
              <w:pStyle w:val="TAC"/>
              <w:rPr>
                <w:rFonts w:eastAsiaTheme="minorEastAsia"/>
                <w:bCs/>
                <w:lang w:eastAsia="zh-CN"/>
              </w:rPr>
            </w:pPr>
            <w:r>
              <w:rPr>
                <w:rFonts w:eastAsia="MS Mincho" w:cs="Arial"/>
                <w:bCs/>
                <w:szCs w:val="18"/>
                <w:lang w:eastAsia="zh-CN"/>
              </w:rPr>
              <w:t>8.2</w:t>
            </w:r>
            <w:r>
              <w:rPr>
                <w:rFonts w:eastAsia="MS Mincho" w:cs="Arial" w:hint="eastAsia"/>
                <w:bCs/>
                <w:szCs w:val="18"/>
                <w:vertAlign w:val="superscript"/>
                <w:lang w:val="en-US" w:eastAsia="zh-CN"/>
              </w:rPr>
              <w:t>6</w:t>
            </w:r>
          </w:p>
        </w:tc>
        <w:tc>
          <w:tcPr>
            <w:tcW w:w="0" w:type="auto"/>
            <w:vAlign w:val="center"/>
          </w:tcPr>
          <w:p w14:paraId="5F9B3749" w14:textId="77777777" w:rsidR="00501192" w:rsidRDefault="00000000">
            <w:pPr>
              <w:pStyle w:val="TAC"/>
              <w:rPr>
                <w:rFonts w:eastAsiaTheme="minorEastAsia"/>
                <w:bCs/>
                <w:lang w:eastAsia="zh-CN"/>
              </w:rPr>
            </w:pPr>
            <w:r>
              <w:rPr>
                <w:rFonts w:eastAsiaTheme="minorEastAsia" w:cs="Arial"/>
                <w:bCs/>
                <w:szCs w:val="18"/>
                <w:lang w:eastAsia="zh-CN"/>
              </w:rPr>
              <w:t>ACLR2</w:t>
            </w:r>
          </w:p>
        </w:tc>
      </w:tr>
      <w:tr w:rsidR="00501192" w14:paraId="70519EB0" w14:textId="77777777">
        <w:trPr>
          <w:trHeight w:val="300"/>
          <w:jc w:val="center"/>
        </w:trPr>
        <w:tc>
          <w:tcPr>
            <w:tcW w:w="0" w:type="auto"/>
            <w:vAlign w:val="center"/>
          </w:tcPr>
          <w:p w14:paraId="307E3AB1" w14:textId="77777777" w:rsidR="00501192" w:rsidRDefault="00000000">
            <w:pPr>
              <w:pStyle w:val="TAC"/>
              <w:rPr>
                <w:rFonts w:eastAsiaTheme="minorEastAsia"/>
                <w:lang w:eastAsia="zh-CN"/>
              </w:rPr>
            </w:pPr>
            <w:r>
              <w:rPr>
                <w:rFonts w:eastAsiaTheme="minorEastAsia" w:cs="Arial"/>
                <w:szCs w:val="18"/>
                <w:lang w:eastAsia="zh-CN"/>
              </w:rPr>
              <w:t>n71</w:t>
            </w:r>
          </w:p>
        </w:tc>
        <w:tc>
          <w:tcPr>
            <w:tcW w:w="0" w:type="auto"/>
            <w:vAlign w:val="center"/>
          </w:tcPr>
          <w:p w14:paraId="759E7057" w14:textId="77777777" w:rsidR="00501192" w:rsidRDefault="00000000">
            <w:pPr>
              <w:pStyle w:val="TAC"/>
              <w:rPr>
                <w:rFonts w:eastAsiaTheme="minorEastAsia"/>
                <w:lang w:eastAsia="zh-CN"/>
              </w:rPr>
            </w:pPr>
            <w:r>
              <w:rPr>
                <w:rFonts w:eastAsiaTheme="minorEastAsia" w:cs="Arial"/>
                <w:szCs w:val="18"/>
                <w:lang w:eastAsia="zh-CN"/>
              </w:rPr>
              <w:t>n85</w:t>
            </w:r>
          </w:p>
        </w:tc>
        <w:tc>
          <w:tcPr>
            <w:tcW w:w="0" w:type="auto"/>
            <w:vAlign w:val="center"/>
          </w:tcPr>
          <w:p w14:paraId="5A48A3DA" w14:textId="77777777" w:rsidR="00501192" w:rsidRDefault="00000000">
            <w:pPr>
              <w:pStyle w:val="TAC"/>
              <w:rPr>
                <w:rFonts w:eastAsiaTheme="minorEastAsia"/>
                <w:bCs/>
                <w:lang w:eastAsia="zh-CN"/>
              </w:rPr>
            </w:pPr>
            <w:r>
              <w:rPr>
                <w:rFonts w:eastAsia="MS Mincho" w:cs="Arial"/>
                <w:bCs/>
                <w:szCs w:val="18"/>
                <w:lang w:eastAsia="zh-CN"/>
              </w:rPr>
              <w:t>680.5</w:t>
            </w:r>
          </w:p>
        </w:tc>
        <w:tc>
          <w:tcPr>
            <w:tcW w:w="0" w:type="auto"/>
            <w:noWrap/>
            <w:vAlign w:val="center"/>
          </w:tcPr>
          <w:p w14:paraId="2FC2D1EA" w14:textId="77777777" w:rsidR="00501192" w:rsidRDefault="00000000">
            <w:pPr>
              <w:pStyle w:val="TAC"/>
              <w:rPr>
                <w:rFonts w:eastAsiaTheme="minorEastAsia"/>
                <w:bCs/>
                <w:lang w:eastAsia="zh-CN"/>
              </w:rPr>
            </w:pPr>
            <w:r>
              <w:rPr>
                <w:rFonts w:eastAsia="MS Mincho" w:cs="Arial"/>
                <w:bCs/>
                <w:szCs w:val="18"/>
                <w:lang w:eastAsia="zh-CN"/>
              </w:rPr>
              <w:t>35</w:t>
            </w:r>
          </w:p>
        </w:tc>
        <w:tc>
          <w:tcPr>
            <w:tcW w:w="0" w:type="auto"/>
            <w:vAlign w:val="center"/>
          </w:tcPr>
          <w:p w14:paraId="5FFBD12D" w14:textId="77777777" w:rsidR="00501192" w:rsidRDefault="00000000">
            <w:pPr>
              <w:pStyle w:val="TAC"/>
              <w:rPr>
                <w:rFonts w:eastAsiaTheme="minorEastAsia"/>
                <w:bCs/>
                <w:lang w:eastAsia="zh-CN"/>
              </w:rPr>
            </w:pPr>
            <w:r>
              <w:rPr>
                <w:rFonts w:eastAsia="MS Mincho" w:cs="Arial"/>
                <w:bCs/>
                <w:szCs w:val="18"/>
                <w:lang w:eastAsia="zh-CN"/>
              </w:rPr>
              <w:t>15</w:t>
            </w:r>
          </w:p>
        </w:tc>
        <w:tc>
          <w:tcPr>
            <w:tcW w:w="0" w:type="auto"/>
            <w:noWrap/>
            <w:vAlign w:val="center"/>
          </w:tcPr>
          <w:p w14:paraId="5A949D03" w14:textId="77777777" w:rsidR="00501192" w:rsidRDefault="00000000">
            <w:pPr>
              <w:pStyle w:val="TAC"/>
              <w:rPr>
                <w:rFonts w:eastAsiaTheme="minorEastAsia"/>
                <w:bCs/>
                <w:lang w:eastAsia="zh-CN"/>
              </w:rPr>
            </w:pPr>
            <w:r>
              <w:rPr>
                <w:rFonts w:eastAsia="MS Mincho" w:cs="Arial"/>
                <w:bCs/>
                <w:szCs w:val="18"/>
                <w:lang w:eastAsia="zh-CN"/>
              </w:rPr>
              <w:t>20 (Rbstart=168)</w:t>
            </w:r>
          </w:p>
        </w:tc>
        <w:tc>
          <w:tcPr>
            <w:tcW w:w="0" w:type="auto"/>
            <w:vAlign w:val="center"/>
          </w:tcPr>
          <w:p w14:paraId="12586AFD" w14:textId="77777777" w:rsidR="00501192" w:rsidRDefault="00000000">
            <w:pPr>
              <w:pStyle w:val="TAC"/>
              <w:rPr>
                <w:rFonts w:eastAsiaTheme="minorEastAsia"/>
                <w:lang w:eastAsia="zh-CN"/>
              </w:rPr>
            </w:pPr>
            <w:r>
              <w:rPr>
                <w:rFonts w:eastAsia="MS Mincho" w:cs="Arial"/>
                <w:szCs w:val="18"/>
                <w:lang w:eastAsia="zh-CN"/>
              </w:rPr>
              <w:t>730.5</w:t>
            </w:r>
          </w:p>
        </w:tc>
        <w:tc>
          <w:tcPr>
            <w:tcW w:w="0" w:type="auto"/>
            <w:noWrap/>
            <w:vAlign w:val="center"/>
          </w:tcPr>
          <w:p w14:paraId="650D18CA" w14:textId="77777777" w:rsidR="00501192" w:rsidRDefault="00000000">
            <w:pPr>
              <w:pStyle w:val="TAC"/>
              <w:rPr>
                <w:rFonts w:eastAsiaTheme="minorEastAsia"/>
                <w:lang w:eastAsia="zh-CN"/>
              </w:rPr>
            </w:pPr>
            <w:r>
              <w:rPr>
                <w:rFonts w:cs="Arial"/>
                <w:bCs/>
                <w:szCs w:val="18"/>
                <w:lang w:eastAsia="zh-CN"/>
              </w:rPr>
              <w:t>5</w:t>
            </w:r>
          </w:p>
        </w:tc>
        <w:tc>
          <w:tcPr>
            <w:tcW w:w="0" w:type="auto"/>
            <w:noWrap/>
            <w:vAlign w:val="center"/>
          </w:tcPr>
          <w:p w14:paraId="427CF604" w14:textId="77777777" w:rsidR="00501192" w:rsidRDefault="00000000">
            <w:pPr>
              <w:pStyle w:val="TAC"/>
              <w:rPr>
                <w:rFonts w:eastAsiaTheme="minorEastAsia"/>
                <w:bCs/>
                <w:lang w:eastAsia="zh-CN"/>
              </w:rPr>
            </w:pPr>
            <w:r>
              <w:rPr>
                <w:rFonts w:eastAsia="MS Mincho" w:cs="Arial"/>
                <w:bCs/>
                <w:szCs w:val="18"/>
                <w:lang w:eastAsia="zh-CN"/>
              </w:rPr>
              <w:t>23</w:t>
            </w:r>
            <w:r>
              <w:rPr>
                <w:rFonts w:eastAsia="MS Mincho" w:cs="Arial" w:hint="eastAsia"/>
                <w:bCs/>
                <w:szCs w:val="18"/>
                <w:vertAlign w:val="superscript"/>
                <w:lang w:val="en-US" w:eastAsia="zh-CN"/>
              </w:rPr>
              <w:t>7</w:t>
            </w:r>
          </w:p>
        </w:tc>
        <w:tc>
          <w:tcPr>
            <w:tcW w:w="0" w:type="auto"/>
            <w:vAlign w:val="center"/>
          </w:tcPr>
          <w:p w14:paraId="4EF6E23A" w14:textId="77777777" w:rsidR="00501192" w:rsidRDefault="00000000">
            <w:pPr>
              <w:pStyle w:val="TAC"/>
              <w:rPr>
                <w:rFonts w:eastAsiaTheme="minorEastAsia"/>
                <w:bCs/>
                <w:lang w:eastAsia="zh-CN"/>
              </w:rPr>
            </w:pPr>
            <w:r>
              <w:rPr>
                <w:rFonts w:eastAsiaTheme="minorEastAsia" w:cs="Arial"/>
                <w:bCs/>
                <w:szCs w:val="18"/>
                <w:lang w:eastAsia="zh-CN"/>
              </w:rPr>
              <w:t>ACLR1</w:t>
            </w:r>
          </w:p>
        </w:tc>
      </w:tr>
    </w:tbl>
    <w:p w14:paraId="0641BB0E" w14:textId="77777777" w:rsidR="00501192" w:rsidRDefault="00501192">
      <w:pPr>
        <w:rPr>
          <w:lang w:eastAsia="zh-CN"/>
        </w:rPr>
      </w:pPr>
    </w:p>
    <w:p w14:paraId="22B1B7F8" w14:textId="77777777" w:rsidR="00501192"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16EB5B32" w14:textId="77777777" w:rsidR="00501192"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5E16462F" w14:textId="77777777" w:rsidR="00501192" w:rsidRDefault="00000000">
      <w:pPr>
        <w:spacing w:after="0"/>
        <w:rPr>
          <w:rFonts w:eastAsia="Calibri"/>
          <w:lang w:val="en-US"/>
        </w:rPr>
      </w:pPr>
      <w:r>
        <w:rPr>
          <w:noProof/>
        </w:rPr>
        <w:drawing>
          <wp:inline distT="0" distB="0" distL="0" distR="0" wp14:anchorId="4F91E2EC" wp14:editId="2ABB4D4E">
            <wp:extent cx="3556000" cy="381000"/>
            <wp:effectExtent l="0" t="0" r="6350" b="0"/>
            <wp:docPr id="4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178F5BAF" w14:textId="77777777" w:rsidR="00501192" w:rsidRDefault="00000000">
      <w:pPr>
        <w:spacing w:after="0"/>
        <w:rPr>
          <w:rFonts w:eastAsia="Calibri"/>
          <w:lang w:val="en-US"/>
        </w:rPr>
      </w:pPr>
      <w:r>
        <w:rPr>
          <w:rFonts w:eastAsia="Calibri"/>
          <w:lang w:val="en-US"/>
        </w:rPr>
        <w:t>then we have:</w:t>
      </w:r>
    </w:p>
    <w:p w14:paraId="71BCFD8C" w14:textId="77777777" w:rsidR="00501192" w:rsidRDefault="00501192">
      <w:pPr>
        <w:spacing w:after="0"/>
        <w:rPr>
          <w:rFonts w:eastAsia="Calibri"/>
          <w:lang w:val="en-US"/>
        </w:rPr>
      </w:pPr>
    </w:p>
    <w:p w14:paraId="7A57CDCE" w14:textId="77777777" w:rsidR="00501192"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6E916D71" wp14:editId="3D635ED9">
            <wp:extent cx="1346200" cy="323850"/>
            <wp:effectExtent l="0" t="0" r="6350" b="0"/>
            <wp:docPr id="4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157F520C" w14:textId="77777777" w:rsidR="00501192" w:rsidRDefault="00501192">
      <w:pPr>
        <w:spacing w:after="0"/>
        <w:rPr>
          <w:rFonts w:ascii="Calibri" w:eastAsia="Calibri" w:hAnsi="Calibri" w:cs="Calibri"/>
          <w:sz w:val="22"/>
          <w:szCs w:val="22"/>
          <w:lang w:val="en-US"/>
        </w:rPr>
      </w:pPr>
    </w:p>
    <w:p w14:paraId="507B53BA" w14:textId="77777777" w:rsidR="00501192"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2647D758" w14:textId="77777777" w:rsidR="00501192" w:rsidRDefault="00000000">
      <w:pPr>
        <w:rPr>
          <w:iCs/>
          <w:lang w:eastAsia="zh-CN"/>
        </w:rPr>
      </w:pPr>
      <w:r>
        <w:rPr>
          <w:noProof/>
        </w:rPr>
        <w:drawing>
          <wp:inline distT="0" distB="0" distL="0" distR="0" wp14:anchorId="67BBCFE9" wp14:editId="2B2418AE">
            <wp:extent cx="2686050" cy="393700"/>
            <wp:effectExtent l="0" t="0" r="0" b="6350"/>
            <wp:docPr id="4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2D1D1D77" w14:textId="77777777" w:rsidR="00501192" w:rsidRDefault="00000000">
      <w:pPr>
        <w:rPr>
          <w:iCs/>
          <w:lang w:eastAsia="zh-CN"/>
        </w:rPr>
      </w:pPr>
      <w:r>
        <w:rPr>
          <w:noProof/>
        </w:rPr>
        <w:lastRenderedPageBreak/>
        <w:drawing>
          <wp:inline distT="0" distB="0" distL="0" distR="0" wp14:anchorId="22D3886E" wp14:editId="3934E5DF">
            <wp:extent cx="2038350" cy="381000"/>
            <wp:effectExtent l="0" t="0" r="0" b="0"/>
            <wp:docPr id="4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563806702" descr="A picture containing control panel&#10;&#10;Description automatically generated"/>
                    <pic:cNvPicPr>
                      <a:picLocks noChangeAspect="1" noChangeArrowheads="1"/>
                    </pic:cNvPicPr>
                  </pic:nvPicPr>
                  <pic:blipFill>
                    <a:blip r:embed="rId40"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5100378B" w14:textId="77777777" w:rsidR="00501192" w:rsidRDefault="00000000">
      <w:pPr>
        <w:rPr>
          <w:iCs/>
          <w:lang w:eastAsia="zh-CN"/>
        </w:rPr>
      </w:pPr>
      <w:r>
        <w:rPr>
          <w:noProof/>
        </w:rPr>
        <w:drawing>
          <wp:inline distT="0" distB="0" distL="0" distR="0" wp14:anchorId="477CBAD9" wp14:editId="674E12D2">
            <wp:extent cx="2527300" cy="247650"/>
            <wp:effectExtent l="0" t="0" r="6350" b="0"/>
            <wp:docPr id="4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105FBD1F" w14:textId="77777777" w:rsidR="00501192" w:rsidRDefault="00000000">
      <w:pPr>
        <w:rPr>
          <w:iCs/>
          <w:lang w:eastAsia="zh-CN"/>
        </w:rPr>
      </w:pPr>
      <w:r>
        <w:rPr>
          <w:iCs/>
          <w:lang w:eastAsia="zh-CN"/>
        </w:rPr>
        <w:t>Using that approach, the following is proposed as a the PC2 MSD:</w:t>
      </w:r>
    </w:p>
    <w:p w14:paraId="43E6F7C6" w14:textId="77777777" w:rsidR="00501192" w:rsidRDefault="00000000">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5"/>
        <w:gridCol w:w="788"/>
        <w:gridCol w:w="813"/>
        <w:gridCol w:w="966"/>
        <w:gridCol w:w="1783"/>
        <w:gridCol w:w="788"/>
        <w:gridCol w:w="813"/>
        <w:gridCol w:w="700"/>
        <w:gridCol w:w="1391"/>
      </w:tblGrid>
      <w:tr w:rsidR="00501192" w14:paraId="7D873C30"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EBC3289" w14:textId="77777777" w:rsidR="00501192" w:rsidRDefault="00000000">
            <w:pPr>
              <w:pStyle w:val="TAH"/>
              <w:rPr>
                <w:rFonts w:eastAsiaTheme="minorEastAsia"/>
              </w:rPr>
            </w:pPr>
            <w:r>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4EB6FCF" w14:textId="77777777" w:rsidR="00501192" w:rsidRDefault="00000000">
            <w:pPr>
              <w:pStyle w:val="TAH"/>
              <w:rPr>
                <w:rFonts w:eastAsiaTheme="minorEastAsia"/>
              </w:rPr>
            </w:pPr>
            <w:r>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372D4153" w14:textId="77777777" w:rsidR="00501192" w:rsidRDefault="00000000">
            <w:pPr>
              <w:pStyle w:val="TAH"/>
              <w:rPr>
                <w:rFonts w:eastAsiaTheme="minorEastAsia"/>
              </w:rPr>
            </w:pPr>
            <w:r>
              <w:rPr>
                <w:rFonts w:eastAsiaTheme="minorEastAsia"/>
              </w:rPr>
              <w:t>UL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E2FE0EC" w14:textId="77777777" w:rsidR="00501192" w:rsidRDefault="00000000">
            <w:pPr>
              <w:pStyle w:val="TAH"/>
              <w:rPr>
                <w:rFonts w:eastAsiaTheme="minorEastAsia"/>
              </w:rPr>
            </w:pPr>
            <w:r>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DD49A6B" w14:textId="77777777" w:rsidR="00501192" w:rsidRDefault="00000000">
            <w:pPr>
              <w:pStyle w:val="TAH"/>
              <w:rPr>
                <w:rFonts w:eastAsiaTheme="minorEastAsia"/>
                <w:lang w:eastAsia="zh-CN"/>
              </w:rPr>
            </w:pPr>
            <w:r>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034EF2A" w14:textId="77777777" w:rsidR="00501192" w:rsidRDefault="00000000">
            <w:pPr>
              <w:pStyle w:val="TAH"/>
              <w:rPr>
                <w:rFonts w:eastAsiaTheme="minorEastAsia"/>
              </w:rPr>
            </w:pPr>
            <w:r>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9C7CE23" w14:textId="77777777" w:rsidR="00501192" w:rsidRDefault="00000000">
            <w:pPr>
              <w:pStyle w:val="TAH"/>
              <w:rPr>
                <w:rFonts w:eastAsiaTheme="minorEastAsia"/>
              </w:rPr>
            </w:pPr>
            <w:r>
              <w:rPr>
                <w:rFonts w:eastAsiaTheme="minorEastAsia"/>
              </w:rPr>
              <w:t>DL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13BF12D" w14:textId="77777777" w:rsidR="00501192" w:rsidRDefault="00000000">
            <w:pPr>
              <w:pStyle w:val="TAH"/>
              <w:rPr>
                <w:rFonts w:eastAsiaTheme="minorEastAsia"/>
              </w:rPr>
            </w:pPr>
            <w:r>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3A02ABB" w14:textId="77777777" w:rsidR="00501192" w:rsidRDefault="00000000">
            <w:pPr>
              <w:pStyle w:val="TAH"/>
              <w:rPr>
                <w:rFonts w:eastAsiaTheme="minorEastAsia"/>
              </w:rPr>
            </w:pPr>
            <w:r>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2942A8A" w14:textId="77777777" w:rsidR="00501192" w:rsidRDefault="00000000">
            <w:pPr>
              <w:pStyle w:val="TAH"/>
              <w:rPr>
                <w:rFonts w:eastAsiaTheme="minorEastAsia"/>
                <w:lang w:eastAsia="zh-CN"/>
              </w:rPr>
            </w:pPr>
            <w:r>
              <w:rPr>
                <w:rFonts w:eastAsiaTheme="minorEastAsia"/>
                <w:lang w:eastAsia="zh-CN"/>
              </w:rPr>
              <w:t>Cross-band</w:t>
            </w:r>
          </w:p>
          <w:p w14:paraId="4930CB78" w14:textId="77777777" w:rsidR="00501192" w:rsidRDefault="00000000">
            <w:pPr>
              <w:pStyle w:val="TAH"/>
              <w:rPr>
                <w:rFonts w:eastAsiaTheme="minorEastAsia"/>
                <w:lang w:eastAsia="zh-CN"/>
              </w:rPr>
            </w:pPr>
            <w:r>
              <w:rPr>
                <w:rFonts w:eastAsiaTheme="minorEastAsia"/>
                <w:lang w:eastAsia="zh-CN"/>
              </w:rPr>
              <w:t>Interference</w:t>
            </w:r>
          </w:p>
          <w:p w14:paraId="6FFAA48A" w14:textId="77777777" w:rsidR="00501192" w:rsidRDefault="00000000">
            <w:pPr>
              <w:pStyle w:val="TAH"/>
              <w:rPr>
                <w:rFonts w:eastAsiaTheme="minorEastAsia"/>
                <w:lang w:eastAsia="zh-CN"/>
              </w:rPr>
            </w:pPr>
            <w:r>
              <w:rPr>
                <w:rFonts w:eastAsiaTheme="minorEastAsia"/>
                <w:lang w:eastAsia="zh-CN"/>
              </w:rPr>
              <w:t>source</w:t>
            </w:r>
          </w:p>
        </w:tc>
      </w:tr>
      <w:tr w:rsidR="00501192" w14:paraId="29B6C510"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1CF998" w14:textId="77777777" w:rsidR="00501192" w:rsidRDefault="00501192">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01550" w14:textId="77777777" w:rsidR="00501192" w:rsidRDefault="00501192">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5E506B" w14:textId="77777777" w:rsidR="00501192"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5F3FCEBE" w14:textId="77777777" w:rsidR="00501192"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2DEB3FDE" w14:textId="77777777" w:rsidR="00501192" w:rsidRDefault="00000000">
            <w:pPr>
              <w:pStyle w:val="TAH"/>
              <w:rPr>
                <w:rFonts w:eastAsiaTheme="minorEastAsia"/>
                <w:lang w:eastAsia="zh-CN"/>
              </w:rPr>
            </w:pPr>
            <w:r>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4FDF041" w14:textId="77777777" w:rsidR="00501192" w:rsidRDefault="00000000">
            <w:pPr>
              <w:pStyle w:val="TAH"/>
              <w:rPr>
                <w:rFonts w:eastAsiaTheme="minorEastAsia"/>
              </w:rPr>
            </w:pPr>
            <w:r>
              <w:rPr>
                <w:rFonts w:eastAsiaTheme="minorEastAsia"/>
              </w:rPr>
              <w:t>L</w:t>
            </w:r>
            <w:r>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CF6C7D5" w14:textId="77777777" w:rsidR="00501192"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725CDE2A" w14:textId="77777777" w:rsidR="00501192"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6FC3DC67" w14:textId="77777777" w:rsidR="00501192" w:rsidRDefault="00000000">
            <w:pPr>
              <w:pStyle w:val="TAH"/>
              <w:rPr>
                <w:rFonts w:eastAsiaTheme="minorEastAsia"/>
              </w:rPr>
            </w:pPr>
            <w:r>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7EB5208" w14:textId="77777777" w:rsidR="00501192" w:rsidRDefault="00501192">
            <w:pPr>
              <w:spacing w:after="0"/>
              <w:rPr>
                <w:rFonts w:ascii="Arial" w:eastAsiaTheme="minorEastAsia" w:hAnsi="Arial" w:cs="Arial"/>
                <w:b/>
                <w:bCs/>
                <w:color w:val="000000"/>
                <w:sz w:val="18"/>
                <w:szCs w:val="18"/>
                <w:lang w:eastAsia="zh-CN"/>
              </w:rPr>
            </w:pPr>
          </w:p>
        </w:tc>
      </w:tr>
      <w:tr w:rsidR="00501192" w14:paraId="0098FA74" w14:textId="77777777">
        <w:trPr>
          <w:trHeight w:val="300"/>
          <w:jc w:val="center"/>
        </w:trPr>
        <w:tc>
          <w:tcPr>
            <w:tcW w:w="0" w:type="auto"/>
            <w:vAlign w:val="center"/>
          </w:tcPr>
          <w:p w14:paraId="63B2CD94" w14:textId="77777777" w:rsidR="00501192" w:rsidRDefault="00000000">
            <w:pPr>
              <w:pStyle w:val="TAC"/>
              <w:rPr>
                <w:highlight w:val="yellow"/>
                <w:lang w:eastAsia="zh-CN"/>
              </w:rPr>
            </w:pPr>
            <w:r>
              <w:rPr>
                <w:rFonts w:eastAsiaTheme="minorEastAsia" w:cs="Arial"/>
                <w:szCs w:val="18"/>
                <w:highlight w:val="yellow"/>
                <w:lang w:eastAsia="zh-CN"/>
              </w:rPr>
              <w:t>n71</w:t>
            </w:r>
          </w:p>
        </w:tc>
        <w:tc>
          <w:tcPr>
            <w:tcW w:w="0" w:type="auto"/>
            <w:vAlign w:val="center"/>
          </w:tcPr>
          <w:p w14:paraId="5D858DA4" w14:textId="77777777" w:rsidR="00501192" w:rsidRDefault="00000000">
            <w:pPr>
              <w:pStyle w:val="TAC"/>
              <w:rPr>
                <w:highlight w:val="yellow"/>
                <w:lang w:eastAsia="zh-CN"/>
              </w:rPr>
            </w:pPr>
            <w:r>
              <w:rPr>
                <w:rFonts w:eastAsiaTheme="minorEastAsia" w:cs="Arial"/>
                <w:szCs w:val="18"/>
                <w:highlight w:val="yellow"/>
                <w:lang w:eastAsia="zh-CN"/>
              </w:rPr>
              <w:t>n85</w:t>
            </w:r>
          </w:p>
        </w:tc>
        <w:tc>
          <w:tcPr>
            <w:tcW w:w="0" w:type="auto"/>
            <w:vAlign w:val="center"/>
          </w:tcPr>
          <w:p w14:paraId="6797B57A" w14:textId="77777777" w:rsidR="00501192" w:rsidRDefault="00000000">
            <w:pPr>
              <w:pStyle w:val="TAC"/>
              <w:rPr>
                <w:rFonts w:eastAsiaTheme="minorEastAsia"/>
                <w:bCs/>
                <w:highlight w:val="yellow"/>
                <w:lang w:eastAsia="zh-CN"/>
              </w:rPr>
            </w:pPr>
            <w:r>
              <w:rPr>
                <w:rFonts w:eastAsia="MS Mincho" w:cs="Arial"/>
                <w:bCs/>
                <w:szCs w:val="18"/>
                <w:highlight w:val="yellow"/>
                <w:lang w:eastAsia="zh-CN"/>
              </w:rPr>
              <w:t>688</w:t>
            </w:r>
          </w:p>
        </w:tc>
        <w:tc>
          <w:tcPr>
            <w:tcW w:w="0" w:type="auto"/>
            <w:noWrap/>
            <w:vAlign w:val="center"/>
          </w:tcPr>
          <w:p w14:paraId="4219EE8C" w14:textId="77777777" w:rsidR="00501192" w:rsidRDefault="00000000">
            <w:pPr>
              <w:pStyle w:val="TAC"/>
              <w:rPr>
                <w:rFonts w:eastAsiaTheme="minorEastAsia"/>
                <w:bCs/>
                <w:highlight w:val="yellow"/>
                <w:lang w:eastAsia="zh-CN"/>
              </w:rPr>
            </w:pPr>
            <w:r>
              <w:rPr>
                <w:rFonts w:eastAsia="MS Mincho" w:cs="Arial"/>
                <w:bCs/>
                <w:szCs w:val="18"/>
                <w:highlight w:val="yellow"/>
                <w:lang w:eastAsia="zh-CN"/>
              </w:rPr>
              <w:t>20</w:t>
            </w:r>
          </w:p>
        </w:tc>
        <w:tc>
          <w:tcPr>
            <w:tcW w:w="0" w:type="auto"/>
            <w:vAlign w:val="center"/>
          </w:tcPr>
          <w:p w14:paraId="77E159E8" w14:textId="77777777" w:rsidR="00501192" w:rsidRDefault="00000000">
            <w:pPr>
              <w:pStyle w:val="TAC"/>
              <w:rPr>
                <w:rFonts w:eastAsiaTheme="minorEastAsia"/>
                <w:bCs/>
                <w:highlight w:val="yellow"/>
                <w:lang w:eastAsia="zh-CN"/>
              </w:rPr>
            </w:pPr>
            <w:r>
              <w:rPr>
                <w:rFonts w:eastAsia="MS Mincho" w:cs="Arial"/>
                <w:bCs/>
                <w:szCs w:val="18"/>
                <w:highlight w:val="yellow"/>
                <w:lang w:eastAsia="zh-CN"/>
              </w:rPr>
              <w:t>15</w:t>
            </w:r>
          </w:p>
        </w:tc>
        <w:tc>
          <w:tcPr>
            <w:tcW w:w="0" w:type="auto"/>
            <w:noWrap/>
            <w:vAlign w:val="center"/>
          </w:tcPr>
          <w:p w14:paraId="1B430C73" w14:textId="77777777" w:rsidR="00501192" w:rsidRDefault="00000000">
            <w:pPr>
              <w:pStyle w:val="TAC"/>
              <w:rPr>
                <w:rFonts w:eastAsiaTheme="minorEastAsia"/>
                <w:bCs/>
                <w:highlight w:val="yellow"/>
                <w:lang w:eastAsia="zh-CN"/>
              </w:rPr>
            </w:pPr>
            <w:r>
              <w:rPr>
                <w:rFonts w:eastAsia="MS Mincho" w:cs="Arial"/>
                <w:bCs/>
                <w:szCs w:val="18"/>
                <w:highlight w:val="yellow"/>
                <w:lang w:eastAsia="zh-CN"/>
              </w:rPr>
              <w:t>20 (RBstart=86)</w:t>
            </w:r>
          </w:p>
        </w:tc>
        <w:tc>
          <w:tcPr>
            <w:tcW w:w="0" w:type="auto"/>
            <w:vAlign w:val="center"/>
          </w:tcPr>
          <w:p w14:paraId="7641524B" w14:textId="77777777" w:rsidR="00501192" w:rsidRDefault="00000000">
            <w:pPr>
              <w:pStyle w:val="TAC"/>
              <w:rPr>
                <w:rFonts w:eastAsiaTheme="minorEastAsia"/>
                <w:highlight w:val="yellow"/>
                <w:lang w:eastAsia="zh-CN"/>
              </w:rPr>
            </w:pPr>
            <w:r>
              <w:rPr>
                <w:rFonts w:eastAsia="MS Mincho" w:cs="Arial"/>
                <w:szCs w:val="18"/>
                <w:highlight w:val="yellow"/>
                <w:lang w:eastAsia="zh-CN"/>
              </w:rPr>
              <w:t>730.5</w:t>
            </w:r>
          </w:p>
        </w:tc>
        <w:tc>
          <w:tcPr>
            <w:tcW w:w="0" w:type="auto"/>
            <w:noWrap/>
            <w:vAlign w:val="center"/>
          </w:tcPr>
          <w:p w14:paraId="42FF0221" w14:textId="77777777" w:rsidR="00501192" w:rsidRDefault="00000000">
            <w:pPr>
              <w:pStyle w:val="TAC"/>
              <w:rPr>
                <w:rFonts w:eastAsiaTheme="minorEastAsia"/>
                <w:highlight w:val="yellow"/>
                <w:lang w:eastAsia="zh-CN"/>
              </w:rPr>
            </w:pPr>
            <w:r>
              <w:rPr>
                <w:rFonts w:cs="Arial"/>
                <w:bCs/>
                <w:szCs w:val="18"/>
                <w:highlight w:val="yellow"/>
                <w:lang w:eastAsia="zh-CN"/>
              </w:rPr>
              <w:t>5</w:t>
            </w:r>
          </w:p>
        </w:tc>
        <w:tc>
          <w:tcPr>
            <w:tcW w:w="0" w:type="auto"/>
            <w:noWrap/>
            <w:vAlign w:val="center"/>
          </w:tcPr>
          <w:p w14:paraId="4C0181A2" w14:textId="77777777" w:rsidR="00501192" w:rsidRDefault="00000000">
            <w:pPr>
              <w:pStyle w:val="TAC"/>
              <w:rPr>
                <w:rFonts w:eastAsiaTheme="minorEastAsia"/>
                <w:bCs/>
                <w:highlight w:val="yellow"/>
                <w:lang w:eastAsia="zh-CN"/>
              </w:rPr>
            </w:pPr>
            <w:r>
              <w:rPr>
                <w:rFonts w:eastAsia="MS Mincho" w:cs="Arial"/>
                <w:bCs/>
                <w:szCs w:val="18"/>
                <w:highlight w:val="yellow"/>
                <w:lang w:eastAsia="zh-CN"/>
              </w:rPr>
              <w:t>10.9</w:t>
            </w:r>
            <w:r>
              <w:rPr>
                <w:rFonts w:eastAsia="MS Mincho" w:cs="Arial"/>
                <w:bCs/>
                <w:szCs w:val="18"/>
                <w:highlight w:val="yellow"/>
                <w:vertAlign w:val="superscript"/>
                <w:lang w:val="en-US" w:eastAsia="zh-CN"/>
              </w:rPr>
              <w:t>x</w:t>
            </w:r>
          </w:p>
        </w:tc>
        <w:tc>
          <w:tcPr>
            <w:tcW w:w="0" w:type="auto"/>
            <w:vAlign w:val="center"/>
          </w:tcPr>
          <w:p w14:paraId="70D6EEED" w14:textId="77777777" w:rsidR="00501192" w:rsidRDefault="00000000">
            <w:pPr>
              <w:pStyle w:val="TAC"/>
              <w:rPr>
                <w:rFonts w:eastAsiaTheme="minorEastAsia"/>
                <w:bCs/>
                <w:highlight w:val="yellow"/>
                <w:lang w:eastAsia="zh-CN"/>
              </w:rPr>
            </w:pPr>
            <w:r>
              <w:rPr>
                <w:rFonts w:eastAsiaTheme="minorEastAsia" w:cs="Arial"/>
                <w:bCs/>
                <w:szCs w:val="18"/>
                <w:highlight w:val="yellow"/>
                <w:lang w:eastAsia="zh-CN"/>
              </w:rPr>
              <w:t>ACLR2</w:t>
            </w:r>
          </w:p>
        </w:tc>
      </w:tr>
      <w:tr w:rsidR="00501192" w14:paraId="7A3A038C" w14:textId="77777777">
        <w:trPr>
          <w:trHeight w:val="300"/>
          <w:jc w:val="center"/>
        </w:trPr>
        <w:tc>
          <w:tcPr>
            <w:tcW w:w="0" w:type="auto"/>
            <w:vAlign w:val="center"/>
          </w:tcPr>
          <w:p w14:paraId="07CCED77" w14:textId="77777777" w:rsidR="00501192" w:rsidRDefault="00000000">
            <w:pPr>
              <w:pStyle w:val="TAC"/>
              <w:rPr>
                <w:rFonts w:eastAsiaTheme="minorEastAsia"/>
                <w:highlight w:val="yellow"/>
                <w:lang w:eastAsia="zh-CN"/>
              </w:rPr>
            </w:pPr>
            <w:r>
              <w:rPr>
                <w:rFonts w:eastAsiaTheme="minorEastAsia" w:cs="Arial"/>
                <w:szCs w:val="18"/>
                <w:highlight w:val="yellow"/>
                <w:lang w:eastAsia="zh-CN"/>
              </w:rPr>
              <w:t>n71</w:t>
            </w:r>
          </w:p>
        </w:tc>
        <w:tc>
          <w:tcPr>
            <w:tcW w:w="0" w:type="auto"/>
            <w:vAlign w:val="center"/>
          </w:tcPr>
          <w:p w14:paraId="5BBE9FFC" w14:textId="77777777" w:rsidR="00501192" w:rsidRDefault="00000000">
            <w:pPr>
              <w:pStyle w:val="TAC"/>
              <w:rPr>
                <w:rFonts w:eastAsiaTheme="minorEastAsia"/>
                <w:highlight w:val="yellow"/>
                <w:lang w:eastAsia="zh-CN"/>
              </w:rPr>
            </w:pPr>
            <w:r>
              <w:rPr>
                <w:rFonts w:eastAsiaTheme="minorEastAsia" w:cs="Arial"/>
                <w:szCs w:val="18"/>
                <w:highlight w:val="yellow"/>
                <w:lang w:eastAsia="zh-CN"/>
              </w:rPr>
              <w:t>n85</w:t>
            </w:r>
          </w:p>
        </w:tc>
        <w:tc>
          <w:tcPr>
            <w:tcW w:w="0" w:type="auto"/>
            <w:vAlign w:val="center"/>
          </w:tcPr>
          <w:p w14:paraId="3B0C5CE7" w14:textId="77777777" w:rsidR="00501192" w:rsidRDefault="00000000">
            <w:pPr>
              <w:pStyle w:val="TAC"/>
              <w:rPr>
                <w:rFonts w:eastAsiaTheme="minorEastAsia"/>
                <w:bCs/>
                <w:highlight w:val="yellow"/>
                <w:lang w:eastAsia="zh-CN"/>
              </w:rPr>
            </w:pPr>
            <w:r>
              <w:rPr>
                <w:rFonts w:eastAsia="MS Mincho" w:cs="Arial"/>
                <w:bCs/>
                <w:szCs w:val="18"/>
                <w:highlight w:val="yellow"/>
                <w:lang w:eastAsia="zh-CN"/>
              </w:rPr>
              <w:t>680.5</w:t>
            </w:r>
          </w:p>
        </w:tc>
        <w:tc>
          <w:tcPr>
            <w:tcW w:w="0" w:type="auto"/>
            <w:noWrap/>
            <w:vAlign w:val="center"/>
          </w:tcPr>
          <w:p w14:paraId="6454DDB0" w14:textId="77777777" w:rsidR="00501192" w:rsidRDefault="00000000">
            <w:pPr>
              <w:pStyle w:val="TAC"/>
              <w:rPr>
                <w:rFonts w:eastAsiaTheme="minorEastAsia"/>
                <w:bCs/>
                <w:highlight w:val="yellow"/>
                <w:lang w:eastAsia="zh-CN"/>
              </w:rPr>
            </w:pPr>
            <w:r>
              <w:rPr>
                <w:rFonts w:eastAsia="MS Mincho" w:cs="Arial"/>
                <w:bCs/>
                <w:szCs w:val="18"/>
                <w:highlight w:val="yellow"/>
                <w:lang w:eastAsia="zh-CN"/>
              </w:rPr>
              <w:t>35</w:t>
            </w:r>
          </w:p>
        </w:tc>
        <w:tc>
          <w:tcPr>
            <w:tcW w:w="0" w:type="auto"/>
            <w:vAlign w:val="center"/>
          </w:tcPr>
          <w:p w14:paraId="26C985A0" w14:textId="77777777" w:rsidR="00501192" w:rsidRDefault="00000000">
            <w:pPr>
              <w:pStyle w:val="TAC"/>
              <w:rPr>
                <w:rFonts w:eastAsiaTheme="minorEastAsia"/>
                <w:bCs/>
                <w:highlight w:val="yellow"/>
                <w:lang w:eastAsia="zh-CN"/>
              </w:rPr>
            </w:pPr>
            <w:r>
              <w:rPr>
                <w:rFonts w:eastAsia="MS Mincho" w:cs="Arial"/>
                <w:bCs/>
                <w:szCs w:val="18"/>
                <w:highlight w:val="yellow"/>
                <w:lang w:eastAsia="zh-CN"/>
              </w:rPr>
              <w:t>15</w:t>
            </w:r>
          </w:p>
        </w:tc>
        <w:tc>
          <w:tcPr>
            <w:tcW w:w="0" w:type="auto"/>
            <w:noWrap/>
            <w:vAlign w:val="center"/>
          </w:tcPr>
          <w:p w14:paraId="1C18190E" w14:textId="77777777" w:rsidR="00501192" w:rsidRDefault="00000000">
            <w:pPr>
              <w:pStyle w:val="TAC"/>
              <w:rPr>
                <w:rFonts w:eastAsiaTheme="minorEastAsia"/>
                <w:bCs/>
                <w:highlight w:val="yellow"/>
                <w:lang w:eastAsia="zh-CN"/>
              </w:rPr>
            </w:pPr>
            <w:r>
              <w:rPr>
                <w:rFonts w:eastAsia="MS Mincho" w:cs="Arial"/>
                <w:bCs/>
                <w:szCs w:val="18"/>
                <w:highlight w:val="yellow"/>
                <w:lang w:eastAsia="zh-CN"/>
              </w:rPr>
              <w:t>20 (Rbstart=168)</w:t>
            </w:r>
          </w:p>
        </w:tc>
        <w:tc>
          <w:tcPr>
            <w:tcW w:w="0" w:type="auto"/>
            <w:vAlign w:val="center"/>
          </w:tcPr>
          <w:p w14:paraId="6385DDF7" w14:textId="77777777" w:rsidR="00501192" w:rsidRDefault="00000000">
            <w:pPr>
              <w:pStyle w:val="TAC"/>
              <w:rPr>
                <w:rFonts w:eastAsiaTheme="minorEastAsia"/>
                <w:color w:val="000000"/>
                <w:highlight w:val="yellow"/>
                <w:lang w:eastAsia="zh-CN"/>
              </w:rPr>
            </w:pPr>
            <w:r>
              <w:rPr>
                <w:rFonts w:eastAsia="MS Mincho" w:cs="Arial"/>
                <w:szCs w:val="18"/>
                <w:highlight w:val="yellow"/>
                <w:lang w:eastAsia="zh-CN"/>
              </w:rPr>
              <w:t>730.5</w:t>
            </w:r>
          </w:p>
        </w:tc>
        <w:tc>
          <w:tcPr>
            <w:tcW w:w="0" w:type="auto"/>
            <w:noWrap/>
            <w:vAlign w:val="center"/>
          </w:tcPr>
          <w:p w14:paraId="21A12932" w14:textId="77777777" w:rsidR="00501192" w:rsidRDefault="00000000">
            <w:pPr>
              <w:pStyle w:val="TAC"/>
              <w:rPr>
                <w:rFonts w:eastAsiaTheme="minorEastAsia"/>
                <w:color w:val="000000"/>
                <w:highlight w:val="yellow"/>
                <w:lang w:eastAsia="zh-CN"/>
              </w:rPr>
            </w:pPr>
            <w:r>
              <w:rPr>
                <w:rFonts w:cs="Arial"/>
                <w:bCs/>
                <w:szCs w:val="18"/>
                <w:highlight w:val="yellow"/>
                <w:lang w:eastAsia="zh-CN"/>
              </w:rPr>
              <w:t>5</w:t>
            </w:r>
          </w:p>
        </w:tc>
        <w:tc>
          <w:tcPr>
            <w:tcW w:w="0" w:type="auto"/>
            <w:noWrap/>
            <w:vAlign w:val="center"/>
          </w:tcPr>
          <w:p w14:paraId="3EB61C2F" w14:textId="77777777" w:rsidR="00501192" w:rsidRDefault="00000000">
            <w:pPr>
              <w:pStyle w:val="TAC"/>
              <w:rPr>
                <w:rFonts w:eastAsiaTheme="minorEastAsia"/>
                <w:bCs/>
                <w:color w:val="000000"/>
                <w:highlight w:val="yellow"/>
                <w:lang w:eastAsia="zh-CN"/>
              </w:rPr>
            </w:pPr>
            <w:r>
              <w:rPr>
                <w:rFonts w:eastAsia="MS Mincho" w:cs="Arial"/>
                <w:bCs/>
                <w:szCs w:val="18"/>
                <w:highlight w:val="yellow"/>
                <w:lang w:eastAsia="zh-CN"/>
              </w:rPr>
              <w:t>26</w:t>
            </w:r>
            <w:r>
              <w:rPr>
                <w:rFonts w:eastAsia="MS Mincho" w:cs="Arial"/>
                <w:bCs/>
                <w:szCs w:val="18"/>
                <w:highlight w:val="yellow"/>
                <w:vertAlign w:val="superscript"/>
                <w:lang w:val="en-US" w:eastAsia="zh-CN"/>
              </w:rPr>
              <w:t>y</w:t>
            </w:r>
          </w:p>
        </w:tc>
        <w:tc>
          <w:tcPr>
            <w:tcW w:w="0" w:type="auto"/>
            <w:vAlign w:val="center"/>
          </w:tcPr>
          <w:p w14:paraId="6B6419AD" w14:textId="77777777" w:rsidR="00501192" w:rsidRDefault="00000000">
            <w:pPr>
              <w:pStyle w:val="TAC"/>
              <w:rPr>
                <w:rFonts w:eastAsiaTheme="minorEastAsia"/>
                <w:bCs/>
                <w:color w:val="000000"/>
                <w:highlight w:val="yellow"/>
                <w:lang w:eastAsia="zh-CN"/>
              </w:rPr>
            </w:pPr>
            <w:r>
              <w:rPr>
                <w:rFonts w:eastAsiaTheme="minorEastAsia" w:cs="Arial"/>
                <w:bCs/>
                <w:szCs w:val="18"/>
                <w:highlight w:val="yellow"/>
                <w:lang w:eastAsia="zh-CN"/>
              </w:rPr>
              <w:t>ACLR1</w:t>
            </w:r>
          </w:p>
        </w:tc>
      </w:tr>
      <w:tr w:rsidR="00501192" w14:paraId="168EE8E2" w14:textId="77777777">
        <w:trPr>
          <w:trHeight w:val="300"/>
          <w:jc w:val="center"/>
        </w:trPr>
        <w:tc>
          <w:tcPr>
            <w:tcW w:w="0" w:type="auto"/>
            <w:gridSpan w:val="10"/>
            <w:vAlign w:val="center"/>
          </w:tcPr>
          <w:p w14:paraId="1EA6FBE3" w14:textId="77777777" w:rsidR="00501192" w:rsidRDefault="00000000">
            <w:pPr>
              <w:pStyle w:val="TAN"/>
              <w:rPr>
                <w:rFonts w:eastAsiaTheme="minorEastAsia"/>
              </w:rPr>
            </w:pPr>
            <w:r>
              <w:rPr>
                <w:rFonts w:eastAsiaTheme="minorEastAsia"/>
              </w:rPr>
              <w:t>NOTE 1:</w:t>
            </w:r>
            <w:r>
              <w:rPr>
                <w:rFonts w:eastAsiaTheme="minorEastAsia"/>
              </w:rPr>
              <w:tab/>
              <w:t>Applicable only when harmonic mixing MSD for this combination is not applied.</w:t>
            </w:r>
          </w:p>
          <w:p w14:paraId="0719E7D8" w14:textId="77777777" w:rsidR="00501192" w:rsidRDefault="00000000">
            <w:pPr>
              <w:pStyle w:val="TAN"/>
              <w:rPr>
                <w:rFonts w:eastAsiaTheme="minorEastAsia"/>
                <w:lang w:val="en-US" w:eastAsia="zh-CN"/>
              </w:rPr>
            </w:pPr>
            <w:r>
              <w:rPr>
                <w:rFonts w:eastAsiaTheme="minorEastAsia"/>
                <w:lang w:eastAsia="ja-JP"/>
              </w:rPr>
              <w:t xml:space="preserve">NOTE </w:t>
            </w:r>
            <w:r>
              <w:rPr>
                <w:rFonts w:eastAsiaTheme="minorEastAsia" w:hint="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14:paraId="07DFFBAD" w14:textId="77777777" w:rsidR="00501192" w:rsidRDefault="00000000">
            <w:pPr>
              <w:pStyle w:val="TAN"/>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36C6C3C9" w14:textId="77777777" w:rsidR="00501192" w:rsidRDefault="00000000">
            <w:pPr>
              <w:pStyle w:val="TAN"/>
              <w:rPr>
                <w:rFonts w:eastAsiaTheme="minorEastAsia" w:cs="Arial"/>
                <w:szCs w:val="18"/>
                <w:highlight w:val="yellow"/>
              </w:rPr>
            </w:pPr>
            <w:r>
              <w:rPr>
                <w:rFonts w:eastAsiaTheme="minorEastAsia" w:cs="Arial"/>
                <w:szCs w:val="18"/>
                <w:highlight w:val="yellow"/>
              </w:rPr>
              <w:t>NOTE x:</w:t>
            </w:r>
            <w:r>
              <w:rPr>
                <w:rFonts w:eastAsiaTheme="minorEastAsia"/>
                <w:highlight w:val="yellow"/>
              </w:rPr>
              <w:tab/>
            </w:r>
            <w:r>
              <w:rPr>
                <w:rFonts w:eastAsiaTheme="minorEastAsia" w:cs="Arial"/>
                <w:szCs w:val="18"/>
                <w:highlight w:val="yellow"/>
                <w:lang w:val="en-US" w:eastAsia="zh-CN"/>
              </w:rPr>
              <w:t>A</w:t>
            </w:r>
            <w:r>
              <w:rPr>
                <w:rFonts w:eastAsiaTheme="minorEastAsia" w:cs="Arial"/>
                <w:szCs w:val="18"/>
                <w:highlight w:val="yellow"/>
              </w:rPr>
              <w:t>pplicable to UE not supporting n71 optional maximum symmetrical UL/DL channel bandwidth</w:t>
            </w:r>
          </w:p>
          <w:p w14:paraId="0251C8BF" w14:textId="77777777" w:rsidR="00501192" w:rsidRDefault="00000000">
            <w:pPr>
              <w:pStyle w:val="TAN"/>
              <w:rPr>
                <w:rFonts w:eastAsiaTheme="minorEastAsia" w:cs="Arial"/>
                <w:bCs/>
                <w:szCs w:val="18"/>
                <w:lang w:eastAsia="zh-CN"/>
              </w:rPr>
            </w:pPr>
            <w:r>
              <w:rPr>
                <w:rFonts w:eastAsiaTheme="minorEastAsia" w:cs="Arial"/>
                <w:szCs w:val="18"/>
                <w:highlight w:val="yellow"/>
              </w:rPr>
              <w:t>NOTE y:</w:t>
            </w:r>
            <w:r>
              <w:rPr>
                <w:rFonts w:eastAsiaTheme="minorEastAsia"/>
                <w:highlight w:val="yellow"/>
              </w:rPr>
              <w:tab/>
            </w:r>
            <w:r>
              <w:rPr>
                <w:rFonts w:eastAsia="SimSun" w:cs="Arial"/>
                <w:szCs w:val="18"/>
                <w:highlight w:val="yellow"/>
                <w:lang w:val="en-US" w:eastAsia="zh-CN"/>
              </w:rPr>
              <w:t>A</w:t>
            </w:r>
            <w:r>
              <w:rPr>
                <w:rFonts w:eastAsiaTheme="minorEastAsia" w:cs="Arial"/>
                <w:szCs w:val="18"/>
                <w:highlight w:val="yellow"/>
              </w:rPr>
              <w:t>pplicable to UE supporting n71 optional maximum symmetrical UL/DL channel bandwidth</w:t>
            </w:r>
          </w:p>
        </w:tc>
      </w:tr>
    </w:tbl>
    <w:p w14:paraId="0388E100" w14:textId="77777777" w:rsidR="00501192" w:rsidRDefault="00501192">
      <w:pPr>
        <w:rPr>
          <w:iCs/>
          <w:lang w:eastAsia="zh-CN"/>
        </w:rPr>
      </w:pPr>
    </w:p>
    <w:p w14:paraId="352C7EA3" w14:textId="77777777" w:rsidR="00501192" w:rsidRDefault="00000000">
      <w:pPr>
        <w:pStyle w:val="Heading4"/>
        <w:rPr>
          <w:lang w:eastAsia="zh-CN"/>
        </w:rPr>
      </w:pPr>
      <w:bookmarkStart w:id="215" w:name="_Toc9511"/>
      <w:bookmarkStart w:id="216" w:name="_Toc26994"/>
      <w:r>
        <w:t>5.</w:t>
      </w:r>
      <w:r>
        <w:rPr>
          <w:rFonts w:hint="eastAsia"/>
          <w:lang w:val="en-US" w:eastAsia="zh-CN"/>
        </w:rPr>
        <w:t>9</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bookmarkEnd w:id="215"/>
      <w:bookmarkEnd w:id="216"/>
    </w:p>
    <w:p w14:paraId="0703118E" w14:textId="77777777" w:rsidR="00501192" w:rsidRDefault="00000000">
      <w:pPr>
        <w:rPr>
          <w:iCs/>
          <w:lang w:eastAsia="zh-CN"/>
        </w:rPr>
      </w:pPr>
      <w:r>
        <w:rPr>
          <w:iCs/>
          <w:lang w:eastAsia="zh-CN"/>
        </w:rPr>
        <w:t xml:space="preserve"> R4-2407156 documented the guidelines for FDD PC2 MSD but the results did not apply to cross-band isolation MSD. So based on a proposal in R4-2407580, the following is proposed for n71 PC2 MSD with 2Tx:</w:t>
      </w:r>
    </w:p>
    <w:p w14:paraId="1BC51C00" w14:textId="77777777" w:rsidR="00501192" w:rsidRDefault="00000000">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 with transmit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5"/>
        <w:gridCol w:w="788"/>
        <w:gridCol w:w="813"/>
        <w:gridCol w:w="966"/>
        <w:gridCol w:w="1783"/>
        <w:gridCol w:w="788"/>
        <w:gridCol w:w="813"/>
        <w:gridCol w:w="700"/>
        <w:gridCol w:w="1391"/>
      </w:tblGrid>
      <w:tr w:rsidR="00501192" w14:paraId="38B102DB"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3CFF44E" w14:textId="77777777" w:rsidR="00501192" w:rsidRDefault="00000000">
            <w:pPr>
              <w:pStyle w:val="TAH"/>
              <w:rPr>
                <w:rFonts w:eastAsiaTheme="minorEastAsia"/>
              </w:rPr>
            </w:pPr>
            <w:r>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BDC390B" w14:textId="77777777" w:rsidR="00501192" w:rsidRDefault="00000000">
            <w:pPr>
              <w:pStyle w:val="TAH"/>
              <w:rPr>
                <w:rFonts w:eastAsiaTheme="minorEastAsia"/>
              </w:rPr>
            </w:pPr>
            <w:r>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1A851345" w14:textId="77777777" w:rsidR="00501192" w:rsidRDefault="00000000">
            <w:pPr>
              <w:pStyle w:val="TAH"/>
              <w:rPr>
                <w:rFonts w:eastAsiaTheme="minorEastAsia"/>
              </w:rPr>
            </w:pPr>
            <w:r>
              <w:rPr>
                <w:rFonts w:eastAsiaTheme="minorEastAsia"/>
              </w:rPr>
              <w:t>UL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E410159" w14:textId="77777777" w:rsidR="00501192" w:rsidRDefault="00000000">
            <w:pPr>
              <w:pStyle w:val="TAH"/>
              <w:rPr>
                <w:rFonts w:eastAsiaTheme="minorEastAsia"/>
              </w:rPr>
            </w:pPr>
            <w:r>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EDDB7E2" w14:textId="77777777" w:rsidR="00501192" w:rsidRDefault="00000000">
            <w:pPr>
              <w:pStyle w:val="TAH"/>
              <w:rPr>
                <w:rFonts w:eastAsiaTheme="minorEastAsia"/>
                <w:lang w:eastAsia="zh-CN"/>
              </w:rPr>
            </w:pPr>
            <w:r>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3AE41904" w14:textId="77777777" w:rsidR="00501192" w:rsidRDefault="00000000">
            <w:pPr>
              <w:pStyle w:val="TAH"/>
              <w:rPr>
                <w:rFonts w:eastAsiaTheme="minorEastAsia"/>
              </w:rPr>
            </w:pPr>
            <w:r>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BA085F8" w14:textId="77777777" w:rsidR="00501192" w:rsidRDefault="00000000">
            <w:pPr>
              <w:pStyle w:val="TAH"/>
              <w:rPr>
                <w:rFonts w:eastAsiaTheme="minorEastAsia"/>
              </w:rPr>
            </w:pPr>
            <w:r>
              <w:rPr>
                <w:rFonts w:eastAsiaTheme="minorEastAsia"/>
              </w:rPr>
              <w:t>DL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8405AEE" w14:textId="77777777" w:rsidR="00501192" w:rsidRDefault="00000000">
            <w:pPr>
              <w:pStyle w:val="TAH"/>
              <w:rPr>
                <w:rFonts w:eastAsiaTheme="minorEastAsia"/>
              </w:rPr>
            </w:pPr>
            <w:r>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17ED1C27" w14:textId="77777777" w:rsidR="00501192" w:rsidRDefault="00000000">
            <w:pPr>
              <w:pStyle w:val="TAH"/>
              <w:rPr>
                <w:rFonts w:eastAsiaTheme="minorEastAsia"/>
              </w:rPr>
            </w:pPr>
            <w:r>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5DC6C7" w14:textId="77777777" w:rsidR="00501192" w:rsidRDefault="00000000">
            <w:pPr>
              <w:pStyle w:val="TAH"/>
              <w:rPr>
                <w:rFonts w:eastAsiaTheme="minorEastAsia"/>
                <w:lang w:eastAsia="zh-CN"/>
              </w:rPr>
            </w:pPr>
            <w:r>
              <w:rPr>
                <w:rFonts w:eastAsiaTheme="minorEastAsia"/>
                <w:lang w:eastAsia="zh-CN"/>
              </w:rPr>
              <w:t>Cross-band</w:t>
            </w:r>
          </w:p>
          <w:p w14:paraId="6E9FAC7D" w14:textId="77777777" w:rsidR="00501192" w:rsidRDefault="00000000">
            <w:pPr>
              <w:pStyle w:val="TAH"/>
              <w:rPr>
                <w:rFonts w:eastAsiaTheme="minorEastAsia"/>
                <w:lang w:eastAsia="zh-CN"/>
              </w:rPr>
            </w:pPr>
            <w:r>
              <w:rPr>
                <w:rFonts w:eastAsiaTheme="minorEastAsia"/>
                <w:lang w:eastAsia="zh-CN"/>
              </w:rPr>
              <w:t>Interference</w:t>
            </w:r>
          </w:p>
          <w:p w14:paraId="7EA91C56" w14:textId="77777777" w:rsidR="00501192" w:rsidRDefault="00000000">
            <w:pPr>
              <w:pStyle w:val="TAH"/>
              <w:rPr>
                <w:rFonts w:eastAsiaTheme="minorEastAsia"/>
                <w:lang w:eastAsia="zh-CN"/>
              </w:rPr>
            </w:pPr>
            <w:r>
              <w:rPr>
                <w:rFonts w:eastAsiaTheme="minorEastAsia"/>
                <w:lang w:eastAsia="zh-CN"/>
              </w:rPr>
              <w:t>source</w:t>
            </w:r>
          </w:p>
        </w:tc>
      </w:tr>
      <w:tr w:rsidR="00501192" w14:paraId="1F19D921"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C76FE2" w14:textId="77777777" w:rsidR="00501192" w:rsidRDefault="00501192">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1C399E" w14:textId="77777777" w:rsidR="00501192" w:rsidRDefault="00501192">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DB60CE" w14:textId="77777777" w:rsidR="00501192"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271D82CC" w14:textId="77777777" w:rsidR="00501192"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322F9C49" w14:textId="77777777" w:rsidR="00501192" w:rsidRDefault="00000000">
            <w:pPr>
              <w:pStyle w:val="TAH"/>
              <w:rPr>
                <w:rFonts w:eastAsiaTheme="minorEastAsia"/>
                <w:lang w:eastAsia="zh-CN"/>
              </w:rPr>
            </w:pPr>
            <w:r>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78B5DA1" w14:textId="77777777" w:rsidR="00501192" w:rsidRDefault="00000000">
            <w:pPr>
              <w:pStyle w:val="TAH"/>
              <w:rPr>
                <w:rFonts w:eastAsiaTheme="minorEastAsia"/>
              </w:rPr>
            </w:pPr>
            <w:r>
              <w:rPr>
                <w:rFonts w:eastAsiaTheme="minorEastAsia"/>
              </w:rPr>
              <w:t>L</w:t>
            </w:r>
            <w:r>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6893E3C5" w14:textId="77777777" w:rsidR="00501192"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C95E731" w14:textId="77777777" w:rsidR="00501192"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6DD3087B" w14:textId="77777777" w:rsidR="00501192" w:rsidRDefault="00000000">
            <w:pPr>
              <w:pStyle w:val="TAH"/>
              <w:rPr>
                <w:rFonts w:eastAsiaTheme="minorEastAsia"/>
              </w:rPr>
            </w:pPr>
            <w:r>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3F9540A" w14:textId="77777777" w:rsidR="00501192" w:rsidRDefault="00501192">
            <w:pPr>
              <w:spacing w:after="0"/>
              <w:rPr>
                <w:rFonts w:ascii="Arial" w:eastAsiaTheme="minorEastAsia" w:hAnsi="Arial" w:cs="Arial"/>
                <w:b/>
                <w:bCs/>
                <w:color w:val="000000"/>
                <w:sz w:val="18"/>
                <w:szCs w:val="18"/>
                <w:lang w:eastAsia="zh-CN"/>
              </w:rPr>
            </w:pPr>
          </w:p>
        </w:tc>
      </w:tr>
      <w:tr w:rsidR="00501192" w14:paraId="46223558" w14:textId="77777777">
        <w:trPr>
          <w:trHeight w:val="300"/>
          <w:jc w:val="center"/>
        </w:trPr>
        <w:tc>
          <w:tcPr>
            <w:tcW w:w="0" w:type="auto"/>
            <w:vAlign w:val="center"/>
          </w:tcPr>
          <w:p w14:paraId="3DAB8421" w14:textId="77777777" w:rsidR="00501192" w:rsidRDefault="00000000">
            <w:pPr>
              <w:pStyle w:val="TAC"/>
              <w:rPr>
                <w:lang w:eastAsia="zh-CN"/>
              </w:rPr>
            </w:pPr>
            <w:r>
              <w:rPr>
                <w:rFonts w:eastAsiaTheme="minorEastAsia" w:cs="Arial"/>
                <w:szCs w:val="18"/>
                <w:lang w:eastAsia="zh-CN"/>
              </w:rPr>
              <w:t>n71</w:t>
            </w:r>
          </w:p>
        </w:tc>
        <w:tc>
          <w:tcPr>
            <w:tcW w:w="0" w:type="auto"/>
            <w:vAlign w:val="center"/>
          </w:tcPr>
          <w:p w14:paraId="77F8C837" w14:textId="77777777" w:rsidR="00501192" w:rsidRDefault="00000000">
            <w:pPr>
              <w:pStyle w:val="TAC"/>
              <w:rPr>
                <w:lang w:eastAsia="zh-CN"/>
              </w:rPr>
            </w:pPr>
            <w:r>
              <w:rPr>
                <w:rFonts w:eastAsiaTheme="minorEastAsia" w:cs="Arial"/>
                <w:szCs w:val="18"/>
                <w:lang w:eastAsia="zh-CN"/>
              </w:rPr>
              <w:t>n85</w:t>
            </w:r>
          </w:p>
        </w:tc>
        <w:tc>
          <w:tcPr>
            <w:tcW w:w="0" w:type="auto"/>
            <w:vAlign w:val="center"/>
          </w:tcPr>
          <w:p w14:paraId="1E25EB35" w14:textId="77777777" w:rsidR="00501192" w:rsidRDefault="00000000">
            <w:pPr>
              <w:pStyle w:val="TAC"/>
              <w:rPr>
                <w:rFonts w:eastAsiaTheme="minorEastAsia"/>
                <w:bCs/>
                <w:lang w:eastAsia="zh-CN"/>
              </w:rPr>
            </w:pPr>
            <w:r>
              <w:rPr>
                <w:rFonts w:eastAsia="MS Mincho" w:cs="Arial"/>
                <w:bCs/>
                <w:szCs w:val="18"/>
                <w:lang w:eastAsia="zh-CN"/>
              </w:rPr>
              <w:t>688</w:t>
            </w:r>
          </w:p>
        </w:tc>
        <w:tc>
          <w:tcPr>
            <w:tcW w:w="0" w:type="auto"/>
            <w:noWrap/>
            <w:vAlign w:val="center"/>
          </w:tcPr>
          <w:p w14:paraId="2FBD023B" w14:textId="77777777" w:rsidR="00501192" w:rsidRDefault="00000000">
            <w:pPr>
              <w:pStyle w:val="TAC"/>
              <w:rPr>
                <w:rFonts w:eastAsiaTheme="minorEastAsia"/>
                <w:bCs/>
                <w:lang w:eastAsia="zh-CN"/>
              </w:rPr>
            </w:pPr>
            <w:r>
              <w:rPr>
                <w:rFonts w:eastAsia="MS Mincho" w:cs="Arial"/>
                <w:bCs/>
                <w:szCs w:val="18"/>
                <w:lang w:eastAsia="zh-CN"/>
              </w:rPr>
              <w:t>20</w:t>
            </w:r>
          </w:p>
        </w:tc>
        <w:tc>
          <w:tcPr>
            <w:tcW w:w="0" w:type="auto"/>
            <w:vAlign w:val="center"/>
          </w:tcPr>
          <w:p w14:paraId="010B7132" w14:textId="77777777" w:rsidR="00501192" w:rsidRDefault="00000000">
            <w:pPr>
              <w:pStyle w:val="TAC"/>
              <w:rPr>
                <w:rFonts w:eastAsiaTheme="minorEastAsia"/>
                <w:bCs/>
                <w:lang w:eastAsia="zh-CN"/>
              </w:rPr>
            </w:pPr>
            <w:r>
              <w:rPr>
                <w:rFonts w:eastAsia="MS Mincho" w:cs="Arial"/>
                <w:bCs/>
                <w:szCs w:val="18"/>
                <w:lang w:eastAsia="zh-CN"/>
              </w:rPr>
              <w:t>15</w:t>
            </w:r>
          </w:p>
        </w:tc>
        <w:tc>
          <w:tcPr>
            <w:tcW w:w="0" w:type="auto"/>
            <w:noWrap/>
            <w:vAlign w:val="center"/>
          </w:tcPr>
          <w:p w14:paraId="2F0243E3" w14:textId="77777777" w:rsidR="00501192" w:rsidRDefault="00000000">
            <w:pPr>
              <w:pStyle w:val="TAC"/>
              <w:rPr>
                <w:rFonts w:eastAsiaTheme="minorEastAsia"/>
                <w:bCs/>
                <w:lang w:eastAsia="zh-CN"/>
              </w:rPr>
            </w:pPr>
            <w:r>
              <w:rPr>
                <w:rFonts w:eastAsia="MS Mincho" w:cs="Arial"/>
                <w:bCs/>
                <w:szCs w:val="18"/>
                <w:lang w:eastAsia="zh-CN"/>
              </w:rPr>
              <w:t>20 (RBstart=86)</w:t>
            </w:r>
          </w:p>
        </w:tc>
        <w:tc>
          <w:tcPr>
            <w:tcW w:w="0" w:type="auto"/>
            <w:vAlign w:val="center"/>
          </w:tcPr>
          <w:p w14:paraId="04F32234" w14:textId="77777777" w:rsidR="00501192" w:rsidRDefault="00000000">
            <w:pPr>
              <w:pStyle w:val="TAC"/>
              <w:rPr>
                <w:rFonts w:eastAsiaTheme="minorEastAsia"/>
                <w:lang w:eastAsia="zh-CN"/>
              </w:rPr>
            </w:pPr>
            <w:r>
              <w:rPr>
                <w:rFonts w:eastAsia="MS Mincho" w:cs="Arial"/>
                <w:szCs w:val="18"/>
                <w:lang w:eastAsia="zh-CN"/>
              </w:rPr>
              <w:t>730.5</w:t>
            </w:r>
          </w:p>
        </w:tc>
        <w:tc>
          <w:tcPr>
            <w:tcW w:w="0" w:type="auto"/>
            <w:noWrap/>
            <w:vAlign w:val="center"/>
          </w:tcPr>
          <w:p w14:paraId="7E73CF7C" w14:textId="77777777" w:rsidR="00501192" w:rsidRDefault="00000000">
            <w:pPr>
              <w:pStyle w:val="TAC"/>
              <w:rPr>
                <w:rFonts w:eastAsiaTheme="minorEastAsia"/>
                <w:lang w:eastAsia="zh-CN"/>
              </w:rPr>
            </w:pPr>
            <w:r>
              <w:rPr>
                <w:rFonts w:cs="Arial"/>
                <w:bCs/>
                <w:szCs w:val="18"/>
                <w:lang w:eastAsia="zh-CN"/>
              </w:rPr>
              <w:t>5</w:t>
            </w:r>
          </w:p>
        </w:tc>
        <w:tc>
          <w:tcPr>
            <w:tcW w:w="0" w:type="auto"/>
            <w:noWrap/>
            <w:vAlign w:val="center"/>
          </w:tcPr>
          <w:p w14:paraId="3BEBBF25" w14:textId="77777777" w:rsidR="00501192" w:rsidRDefault="00000000">
            <w:pPr>
              <w:pStyle w:val="TAC"/>
              <w:rPr>
                <w:rFonts w:eastAsiaTheme="minorEastAsia"/>
                <w:bCs/>
                <w:lang w:eastAsia="zh-CN"/>
              </w:rPr>
            </w:pPr>
            <w:r>
              <w:rPr>
                <w:rFonts w:eastAsia="MS Mincho" w:cs="Arial"/>
                <w:bCs/>
                <w:szCs w:val="18"/>
                <w:lang w:eastAsia="zh-CN"/>
              </w:rPr>
              <w:t>15.9</w:t>
            </w:r>
            <w:r>
              <w:rPr>
                <w:rFonts w:eastAsia="MS Mincho" w:cs="Arial"/>
                <w:bCs/>
                <w:szCs w:val="18"/>
                <w:vertAlign w:val="superscript"/>
                <w:lang w:val="en-US" w:eastAsia="zh-CN"/>
              </w:rPr>
              <w:t>x</w:t>
            </w:r>
          </w:p>
        </w:tc>
        <w:tc>
          <w:tcPr>
            <w:tcW w:w="0" w:type="auto"/>
            <w:vAlign w:val="center"/>
          </w:tcPr>
          <w:p w14:paraId="5E10D0AC" w14:textId="77777777" w:rsidR="00501192" w:rsidRDefault="00000000">
            <w:pPr>
              <w:pStyle w:val="TAC"/>
              <w:rPr>
                <w:rFonts w:eastAsiaTheme="minorEastAsia"/>
                <w:bCs/>
                <w:lang w:eastAsia="zh-CN"/>
              </w:rPr>
            </w:pPr>
            <w:r>
              <w:rPr>
                <w:rFonts w:eastAsiaTheme="minorEastAsia" w:cs="Arial"/>
                <w:bCs/>
                <w:szCs w:val="18"/>
                <w:lang w:eastAsia="zh-CN"/>
              </w:rPr>
              <w:t>ACLR2</w:t>
            </w:r>
          </w:p>
        </w:tc>
      </w:tr>
      <w:tr w:rsidR="00501192" w14:paraId="78D9510F" w14:textId="77777777">
        <w:trPr>
          <w:trHeight w:val="300"/>
          <w:jc w:val="center"/>
        </w:trPr>
        <w:tc>
          <w:tcPr>
            <w:tcW w:w="0" w:type="auto"/>
            <w:vAlign w:val="center"/>
          </w:tcPr>
          <w:p w14:paraId="29654929" w14:textId="77777777" w:rsidR="00501192" w:rsidRDefault="00000000">
            <w:pPr>
              <w:pStyle w:val="TAC"/>
              <w:rPr>
                <w:rFonts w:eastAsiaTheme="minorEastAsia"/>
                <w:lang w:eastAsia="zh-CN"/>
              </w:rPr>
            </w:pPr>
            <w:r>
              <w:rPr>
                <w:rFonts w:eastAsiaTheme="minorEastAsia" w:cs="Arial"/>
                <w:szCs w:val="18"/>
                <w:lang w:eastAsia="zh-CN"/>
              </w:rPr>
              <w:t>n71</w:t>
            </w:r>
          </w:p>
        </w:tc>
        <w:tc>
          <w:tcPr>
            <w:tcW w:w="0" w:type="auto"/>
            <w:vAlign w:val="center"/>
          </w:tcPr>
          <w:p w14:paraId="2DB47BB8" w14:textId="77777777" w:rsidR="00501192" w:rsidRDefault="00000000">
            <w:pPr>
              <w:pStyle w:val="TAC"/>
              <w:rPr>
                <w:rFonts w:eastAsiaTheme="minorEastAsia"/>
                <w:lang w:eastAsia="zh-CN"/>
              </w:rPr>
            </w:pPr>
            <w:r>
              <w:rPr>
                <w:rFonts w:eastAsiaTheme="minorEastAsia" w:cs="Arial"/>
                <w:szCs w:val="18"/>
                <w:lang w:eastAsia="zh-CN"/>
              </w:rPr>
              <w:t>n85</w:t>
            </w:r>
          </w:p>
        </w:tc>
        <w:tc>
          <w:tcPr>
            <w:tcW w:w="0" w:type="auto"/>
            <w:vAlign w:val="center"/>
          </w:tcPr>
          <w:p w14:paraId="7FFB02CE" w14:textId="77777777" w:rsidR="00501192" w:rsidRDefault="00000000">
            <w:pPr>
              <w:pStyle w:val="TAC"/>
              <w:rPr>
                <w:rFonts w:eastAsiaTheme="minorEastAsia"/>
                <w:bCs/>
                <w:lang w:eastAsia="zh-CN"/>
              </w:rPr>
            </w:pPr>
            <w:r>
              <w:rPr>
                <w:rFonts w:eastAsia="MS Mincho" w:cs="Arial"/>
                <w:bCs/>
                <w:szCs w:val="18"/>
                <w:lang w:eastAsia="zh-CN"/>
              </w:rPr>
              <w:t>680.5</w:t>
            </w:r>
          </w:p>
        </w:tc>
        <w:tc>
          <w:tcPr>
            <w:tcW w:w="0" w:type="auto"/>
            <w:noWrap/>
            <w:vAlign w:val="center"/>
          </w:tcPr>
          <w:p w14:paraId="5BA7852E" w14:textId="77777777" w:rsidR="00501192" w:rsidRDefault="00000000">
            <w:pPr>
              <w:pStyle w:val="TAC"/>
              <w:rPr>
                <w:rFonts w:eastAsiaTheme="minorEastAsia"/>
                <w:bCs/>
                <w:lang w:eastAsia="zh-CN"/>
              </w:rPr>
            </w:pPr>
            <w:r>
              <w:rPr>
                <w:rFonts w:eastAsia="MS Mincho" w:cs="Arial"/>
                <w:bCs/>
                <w:szCs w:val="18"/>
                <w:lang w:eastAsia="zh-CN"/>
              </w:rPr>
              <w:t>35</w:t>
            </w:r>
          </w:p>
        </w:tc>
        <w:tc>
          <w:tcPr>
            <w:tcW w:w="0" w:type="auto"/>
            <w:vAlign w:val="center"/>
          </w:tcPr>
          <w:p w14:paraId="44AD28BA" w14:textId="77777777" w:rsidR="00501192" w:rsidRDefault="00000000">
            <w:pPr>
              <w:pStyle w:val="TAC"/>
              <w:rPr>
                <w:rFonts w:eastAsiaTheme="minorEastAsia"/>
                <w:bCs/>
                <w:lang w:eastAsia="zh-CN"/>
              </w:rPr>
            </w:pPr>
            <w:r>
              <w:rPr>
                <w:rFonts w:eastAsia="MS Mincho" w:cs="Arial"/>
                <w:bCs/>
                <w:szCs w:val="18"/>
                <w:lang w:eastAsia="zh-CN"/>
              </w:rPr>
              <w:t>15</w:t>
            </w:r>
          </w:p>
        </w:tc>
        <w:tc>
          <w:tcPr>
            <w:tcW w:w="0" w:type="auto"/>
            <w:noWrap/>
            <w:vAlign w:val="center"/>
          </w:tcPr>
          <w:p w14:paraId="42003A71" w14:textId="77777777" w:rsidR="00501192" w:rsidRDefault="00000000">
            <w:pPr>
              <w:pStyle w:val="TAC"/>
              <w:rPr>
                <w:rFonts w:eastAsiaTheme="minorEastAsia"/>
                <w:bCs/>
                <w:lang w:eastAsia="zh-CN"/>
              </w:rPr>
            </w:pPr>
            <w:r>
              <w:rPr>
                <w:rFonts w:eastAsia="MS Mincho" w:cs="Arial"/>
                <w:bCs/>
                <w:szCs w:val="18"/>
                <w:lang w:eastAsia="zh-CN"/>
              </w:rPr>
              <w:t>20 (Rbstart=168)</w:t>
            </w:r>
          </w:p>
        </w:tc>
        <w:tc>
          <w:tcPr>
            <w:tcW w:w="0" w:type="auto"/>
            <w:vAlign w:val="center"/>
          </w:tcPr>
          <w:p w14:paraId="1DCED6D9" w14:textId="77777777" w:rsidR="00501192" w:rsidRDefault="00000000">
            <w:pPr>
              <w:pStyle w:val="TAC"/>
              <w:rPr>
                <w:rFonts w:eastAsiaTheme="minorEastAsia"/>
                <w:color w:val="000000"/>
                <w:lang w:eastAsia="zh-CN"/>
              </w:rPr>
            </w:pPr>
            <w:r>
              <w:rPr>
                <w:rFonts w:eastAsia="MS Mincho" w:cs="Arial"/>
                <w:szCs w:val="18"/>
                <w:lang w:eastAsia="zh-CN"/>
              </w:rPr>
              <w:t>730.5</w:t>
            </w:r>
          </w:p>
        </w:tc>
        <w:tc>
          <w:tcPr>
            <w:tcW w:w="0" w:type="auto"/>
            <w:noWrap/>
            <w:vAlign w:val="center"/>
          </w:tcPr>
          <w:p w14:paraId="2314F57C" w14:textId="77777777" w:rsidR="00501192" w:rsidRDefault="00000000">
            <w:pPr>
              <w:pStyle w:val="TAC"/>
              <w:rPr>
                <w:rFonts w:eastAsiaTheme="minorEastAsia"/>
                <w:color w:val="000000"/>
                <w:lang w:eastAsia="zh-CN"/>
              </w:rPr>
            </w:pPr>
            <w:r>
              <w:rPr>
                <w:rFonts w:cs="Arial"/>
                <w:bCs/>
                <w:szCs w:val="18"/>
                <w:lang w:eastAsia="zh-CN"/>
              </w:rPr>
              <w:t>5</w:t>
            </w:r>
          </w:p>
        </w:tc>
        <w:tc>
          <w:tcPr>
            <w:tcW w:w="0" w:type="auto"/>
            <w:noWrap/>
            <w:vAlign w:val="center"/>
          </w:tcPr>
          <w:p w14:paraId="761A67CA" w14:textId="77777777" w:rsidR="00501192" w:rsidRDefault="00000000">
            <w:pPr>
              <w:pStyle w:val="TAC"/>
              <w:rPr>
                <w:rFonts w:eastAsiaTheme="minorEastAsia"/>
                <w:bCs/>
                <w:color w:val="000000"/>
                <w:lang w:eastAsia="zh-CN"/>
              </w:rPr>
            </w:pPr>
            <w:r>
              <w:rPr>
                <w:rFonts w:eastAsia="MS Mincho" w:cs="Arial"/>
                <w:bCs/>
                <w:szCs w:val="18"/>
                <w:lang w:eastAsia="zh-CN"/>
              </w:rPr>
              <w:t>32.3</w:t>
            </w:r>
            <w:r>
              <w:rPr>
                <w:rFonts w:eastAsia="MS Mincho" w:cs="Arial"/>
                <w:bCs/>
                <w:szCs w:val="18"/>
                <w:vertAlign w:val="superscript"/>
                <w:lang w:val="en-US" w:eastAsia="zh-CN"/>
              </w:rPr>
              <w:t>y</w:t>
            </w:r>
          </w:p>
        </w:tc>
        <w:tc>
          <w:tcPr>
            <w:tcW w:w="0" w:type="auto"/>
            <w:vAlign w:val="center"/>
          </w:tcPr>
          <w:p w14:paraId="6E0CB71A" w14:textId="77777777" w:rsidR="00501192" w:rsidRDefault="00000000">
            <w:pPr>
              <w:pStyle w:val="TAC"/>
              <w:rPr>
                <w:rFonts w:eastAsiaTheme="minorEastAsia"/>
                <w:bCs/>
                <w:color w:val="000000"/>
                <w:lang w:eastAsia="zh-CN"/>
              </w:rPr>
            </w:pPr>
            <w:r>
              <w:rPr>
                <w:rFonts w:eastAsiaTheme="minorEastAsia" w:cs="Arial"/>
                <w:bCs/>
                <w:szCs w:val="18"/>
                <w:lang w:eastAsia="zh-CN"/>
              </w:rPr>
              <w:t>ACLR1</w:t>
            </w:r>
          </w:p>
        </w:tc>
      </w:tr>
      <w:tr w:rsidR="00501192" w14:paraId="408A2663" w14:textId="77777777">
        <w:trPr>
          <w:trHeight w:val="300"/>
          <w:jc w:val="center"/>
        </w:trPr>
        <w:tc>
          <w:tcPr>
            <w:tcW w:w="0" w:type="auto"/>
            <w:gridSpan w:val="10"/>
            <w:vAlign w:val="center"/>
          </w:tcPr>
          <w:p w14:paraId="4407ACF4" w14:textId="77777777" w:rsidR="00501192" w:rsidRDefault="00000000">
            <w:pPr>
              <w:pStyle w:val="TAN"/>
              <w:rPr>
                <w:rFonts w:eastAsiaTheme="minorEastAsia"/>
              </w:rPr>
            </w:pPr>
            <w:r>
              <w:rPr>
                <w:rFonts w:eastAsiaTheme="minorEastAsia"/>
              </w:rPr>
              <w:t>NOTE 1:</w:t>
            </w:r>
            <w:r>
              <w:rPr>
                <w:rFonts w:eastAsiaTheme="minorEastAsia"/>
              </w:rPr>
              <w:tab/>
              <w:t>Applicable only when harmonic mixing MSD for this combination is not applied.</w:t>
            </w:r>
          </w:p>
          <w:p w14:paraId="7582D3E5" w14:textId="77777777" w:rsidR="00501192" w:rsidRDefault="00000000">
            <w:pPr>
              <w:pStyle w:val="TAN"/>
              <w:rPr>
                <w:rFonts w:eastAsiaTheme="minorEastAsia"/>
                <w:lang w:val="en-US" w:eastAsia="zh-CN"/>
              </w:rPr>
            </w:pPr>
            <w:r>
              <w:rPr>
                <w:rFonts w:eastAsiaTheme="minorEastAsia"/>
                <w:lang w:eastAsia="ja-JP"/>
              </w:rPr>
              <w:t xml:space="preserve">NOTE </w:t>
            </w:r>
            <w:r>
              <w:rPr>
                <w:rFonts w:eastAsiaTheme="minorEastAsia" w:hint="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14:paraId="3707EE6E" w14:textId="77777777" w:rsidR="00501192" w:rsidRDefault="00000000">
            <w:pPr>
              <w:pStyle w:val="TAN"/>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4652BDB7" w14:textId="77777777" w:rsidR="00501192" w:rsidRDefault="00000000">
            <w:pPr>
              <w:pStyle w:val="TAN"/>
              <w:rPr>
                <w:rFonts w:eastAsiaTheme="minorEastAsia" w:cs="Arial"/>
                <w:szCs w:val="18"/>
              </w:rPr>
            </w:pPr>
            <w:r>
              <w:rPr>
                <w:rFonts w:eastAsiaTheme="minorEastAsia" w:cs="Arial"/>
                <w:szCs w:val="18"/>
              </w:rPr>
              <w:t>NOTE x:</w:t>
            </w:r>
            <w:r>
              <w:rPr>
                <w:rFonts w:eastAsiaTheme="minorEastAsia"/>
              </w:rPr>
              <w:tab/>
            </w:r>
            <w:r>
              <w:rPr>
                <w:rFonts w:eastAsiaTheme="minorEastAsia" w:cs="Arial"/>
                <w:szCs w:val="18"/>
                <w:lang w:val="en-US" w:eastAsia="zh-CN"/>
              </w:rPr>
              <w:t>A</w:t>
            </w:r>
            <w:r>
              <w:rPr>
                <w:rFonts w:eastAsiaTheme="minorEastAsia" w:cs="Arial"/>
                <w:szCs w:val="18"/>
              </w:rPr>
              <w:t>pplicable to UE not supporting n71 optional maximum symmetrical UL/DL channel bandwidth</w:t>
            </w:r>
          </w:p>
          <w:p w14:paraId="6F44E175" w14:textId="77777777" w:rsidR="00501192" w:rsidRDefault="00000000">
            <w:pPr>
              <w:pStyle w:val="TAN"/>
              <w:rPr>
                <w:rFonts w:eastAsiaTheme="minorEastAsia" w:cs="Arial"/>
                <w:bCs/>
                <w:szCs w:val="18"/>
                <w:lang w:eastAsia="zh-CN"/>
              </w:rPr>
            </w:pPr>
            <w:r>
              <w:rPr>
                <w:rFonts w:eastAsiaTheme="minorEastAsia" w:cs="Arial"/>
                <w:szCs w:val="18"/>
              </w:rPr>
              <w:t>NOTE y:</w:t>
            </w:r>
            <w:r>
              <w:rPr>
                <w:rFonts w:eastAsiaTheme="minorEastAsia"/>
              </w:rPr>
              <w:tab/>
            </w:r>
            <w:r>
              <w:rPr>
                <w:rFonts w:eastAsia="SimSun" w:cs="Arial"/>
                <w:szCs w:val="18"/>
                <w:lang w:val="en-US" w:eastAsia="zh-CN"/>
              </w:rPr>
              <w:t>A</w:t>
            </w:r>
            <w:r>
              <w:rPr>
                <w:rFonts w:eastAsiaTheme="minorEastAsia" w:cs="Arial"/>
                <w:szCs w:val="18"/>
              </w:rPr>
              <w:t>pplicable to UE supporting n71 optional maximum symmetrical UL/DL channel bandwidth</w:t>
            </w:r>
          </w:p>
        </w:tc>
      </w:tr>
    </w:tbl>
    <w:p w14:paraId="0EEF7890" w14:textId="77777777" w:rsidR="00501192" w:rsidRDefault="00501192">
      <w:pPr>
        <w:rPr>
          <w:lang w:val="en-US" w:eastAsia="zh-CN"/>
        </w:rPr>
      </w:pPr>
    </w:p>
    <w:p w14:paraId="13F0E290" w14:textId="77777777" w:rsidR="00501192" w:rsidRDefault="00000000">
      <w:pPr>
        <w:keepNext/>
        <w:keepLines/>
        <w:numPr>
          <w:ilvl w:val="1"/>
          <w:numId w:val="0"/>
        </w:numPr>
        <w:spacing w:before="180"/>
        <w:outlineLvl w:val="1"/>
        <w:rPr>
          <w:rFonts w:ascii="Arial" w:hAnsi="Arial"/>
          <w:sz w:val="32"/>
          <w:lang w:val="en-US" w:eastAsia="zh-CN"/>
        </w:rPr>
      </w:pPr>
      <w:r>
        <w:rPr>
          <w:rFonts w:ascii="Arial" w:hAnsi="Arial" w:hint="eastAsia"/>
          <w:sz w:val="32"/>
          <w:lang w:eastAsia="zh-CN"/>
        </w:rPr>
        <w:t>5.</w:t>
      </w:r>
      <w:r>
        <w:rPr>
          <w:rFonts w:ascii="Arial" w:hAnsi="Arial" w:hint="eastAsia"/>
          <w:sz w:val="32"/>
          <w:lang w:val="en-US" w:eastAsia="zh-CN"/>
        </w:rPr>
        <w:t>10</w:t>
      </w:r>
      <w:r>
        <w:rPr>
          <w:rFonts w:ascii="Arial" w:hAnsi="Arial"/>
          <w:sz w:val="32"/>
        </w:rPr>
        <w:tab/>
      </w:r>
      <w:r>
        <w:rPr>
          <w:rFonts w:ascii="Arial" w:hAnsi="Arial" w:hint="eastAsia"/>
          <w:sz w:val="32"/>
          <w:lang w:val="en-US" w:eastAsia="zh-CN"/>
        </w:rPr>
        <w:t>CA_</w:t>
      </w:r>
      <w:r>
        <w:rPr>
          <w:rFonts w:ascii="Arial" w:hAnsi="Arial"/>
          <w:sz w:val="32"/>
          <w:lang w:val="en-US" w:eastAsia="zh-CN"/>
        </w:rPr>
        <w:t>n8A-n</w:t>
      </w:r>
      <w:r>
        <w:rPr>
          <w:rFonts w:ascii="Arial" w:hAnsi="Arial" w:hint="eastAsia"/>
          <w:sz w:val="32"/>
          <w:lang w:val="en-US" w:eastAsia="zh-CN"/>
        </w:rPr>
        <w:t>79</w:t>
      </w:r>
      <w:r>
        <w:rPr>
          <w:rFonts w:ascii="Arial" w:hAnsi="Arial"/>
          <w:sz w:val="32"/>
          <w:lang w:val="en-US" w:eastAsia="zh-CN"/>
        </w:rPr>
        <w:t>A</w:t>
      </w:r>
    </w:p>
    <w:p w14:paraId="1B307546" w14:textId="77777777" w:rsidR="00501192" w:rsidRDefault="00000000">
      <w:pPr>
        <w:keepNext/>
        <w:keepLines/>
        <w:numPr>
          <w:ilvl w:val="2"/>
          <w:numId w:val="0"/>
        </w:numPr>
        <w:spacing w:before="120"/>
        <w:outlineLvl w:val="2"/>
        <w:rPr>
          <w:rFonts w:ascii="Arial" w:hAnsi="Arial" w:cs="Arial"/>
          <w:sz w:val="28"/>
          <w:szCs w:val="28"/>
          <w:lang w:eastAsia="zh-CN"/>
        </w:rPr>
      </w:pPr>
      <w:r>
        <w:rPr>
          <w:rFonts w:ascii="Arial" w:hAnsi="Arial" w:cs="Arial" w:hint="eastAsia"/>
          <w:sz w:val="28"/>
          <w:szCs w:val="28"/>
          <w:lang w:eastAsia="zh-CN"/>
        </w:rPr>
        <w:t>5.</w:t>
      </w:r>
      <w:r>
        <w:rPr>
          <w:rFonts w:ascii="Arial" w:hAnsi="Arial" w:cs="Arial" w:hint="eastAsia"/>
          <w:sz w:val="28"/>
          <w:szCs w:val="28"/>
          <w:lang w:val="en-US" w:eastAsia="zh-CN"/>
        </w:rPr>
        <w:t>10</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2D0FB26E" w14:textId="77777777" w:rsidR="00501192" w:rsidRDefault="00000000">
      <w:pPr>
        <w:keepNext/>
        <w:keepLines/>
        <w:spacing w:before="60"/>
        <w:jc w:val="center"/>
        <w:rPr>
          <w:rFonts w:ascii="Arial" w:hAnsi="Arial" w:cs="Arial"/>
          <w:b/>
          <w:bCs/>
          <w:lang w:val="en-US" w:eastAsia="zh-CN"/>
        </w:rPr>
      </w:pPr>
      <w:r>
        <w:rPr>
          <w:rFonts w:ascii="Arial" w:hAnsi="Arial"/>
          <w:b/>
          <w:bCs/>
        </w:rPr>
        <w:t>Table 5.</w:t>
      </w:r>
      <w:r>
        <w:rPr>
          <w:rFonts w:ascii="Arial" w:hAnsi="Arial" w:hint="eastAsia"/>
          <w:b/>
          <w:bCs/>
          <w:lang w:val="en-US" w:eastAsia="zh-CN"/>
        </w:rPr>
        <w:t>10</w:t>
      </w:r>
      <w:r>
        <w:rPr>
          <w:rFonts w:ascii="Arial" w:hAnsi="Arial"/>
          <w:b/>
          <w:bCs/>
        </w:rPr>
        <w:t>.1-1: NR CA configurations and bandwidth combinations sets defined for inter-band CA (two bands)</w:t>
      </w:r>
    </w:p>
    <w:tbl>
      <w:tblPr>
        <w:tblW w:w="11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2321"/>
        <w:gridCol w:w="919"/>
        <w:gridCol w:w="3946"/>
        <w:gridCol w:w="2375"/>
      </w:tblGrid>
      <w:tr w:rsidR="00501192" w14:paraId="0D8E17E7" w14:textId="7777777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4E3D020C" w14:textId="77777777" w:rsidR="00501192" w:rsidRDefault="00000000">
            <w:pPr>
              <w:keepLines/>
              <w:spacing w:after="0"/>
              <w:jc w:val="center"/>
              <w:rPr>
                <w:rFonts w:ascii="Arial" w:eastAsia="Times New Roman" w:hAnsi="Arial"/>
                <w:b/>
                <w:sz w:val="16"/>
              </w:rPr>
            </w:pPr>
            <w:r>
              <w:rPr>
                <w:rFonts w:ascii="Arial" w:eastAsia="Times New Roman"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5846945" w14:textId="77777777" w:rsidR="00501192" w:rsidRDefault="00000000">
            <w:pPr>
              <w:keepLines/>
              <w:spacing w:after="0"/>
              <w:jc w:val="center"/>
              <w:rPr>
                <w:rFonts w:ascii="Arial" w:eastAsia="Times New Roman" w:hAnsi="Arial"/>
                <w:b/>
                <w:sz w:val="16"/>
              </w:rPr>
            </w:pPr>
            <w:r>
              <w:rPr>
                <w:rFonts w:ascii="Arial" w:eastAsia="Times New Roman" w:hAnsi="Arial"/>
                <w:b/>
                <w:sz w:val="16"/>
              </w:rPr>
              <w:t>Uplink CA configuration or</w:t>
            </w:r>
          </w:p>
          <w:p w14:paraId="13C7268E" w14:textId="77777777" w:rsidR="00501192" w:rsidRDefault="00000000">
            <w:pPr>
              <w:keepLines/>
              <w:spacing w:after="0"/>
              <w:jc w:val="center"/>
              <w:rPr>
                <w:rFonts w:ascii="Arial" w:eastAsia="Times New Roman" w:hAnsi="Arial"/>
                <w:b/>
                <w:sz w:val="16"/>
              </w:rPr>
            </w:pPr>
            <w:r>
              <w:rPr>
                <w:rFonts w:ascii="Arial" w:eastAsia="Times New Roman"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5A1EC8B0" w14:textId="77777777" w:rsidR="00501192" w:rsidRDefault="00000000">
            <w:pPr>
              <w:keepLines/>
              <w:spacing w:after="0"/>
              <w:jc w:val="center"/>
              <w:rPr>
                <w:rFonts w:ascii="Arial" w:eastAsia="Times New Roman" w:hAnsi="Arial"/>
                <w:b/>
                <w:sz w:val="16"/>
              </w:rPr>
            </w:pPr>
            <w:r>
              <w:rPr>
                <w:rFonts w:ascii="Arial" w:eastAsia="Times New Roman"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A05DD21" w14:textId="77777777" w:rsidR="00501192" w:rsidRDefault="00000000">
            <w:pPr>
              <w:keepLines/>
              <w:spacing w:after="0"/>
              <w:jc w:val="center"/>
              <w:rPr>
                <w:rFonts w:ascii="Arial" w:eastAsia="Times New Roman" w:hAnsi="Arial"/>
                <w:b/>
                <w:sz w:val="16"/>
              </w:rPr>
            </w:pPr>
            <w:r>
              <w:rPr>
                <w:rFonts w:ascii="Arial" w:eastAsia="Times New Roman"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7E0128FB" w14:textId="77777777" w:rsidR="00501192" w:rsidRDefault="00000000">
            <w:pPr>
              <w:keepLines/>
              <w:spacing w:after="0"/>
              <w:jc w:val="center"/>
              <w:rPr>
                <w:rFonts w:ascii="Arial" w:eastAsia="Times New Roman" w:hAnsi="Arial"/>
                <w:b/>
                <w:sz w:val="16"/>
              </w:rPr>
            </w:pPr>
            <w:r>
              <w:rPr>
                <w:rFonts w:ascii="Arial" w:eastAsia="Times New Roman" w:hAnsi="Arial"/>
                <w:b/>
                <w:sz w:val="16"/>
              </w:rPr>
              <w:t>Bandwidth combination set</w:t>
            </w:r>
          </w:p>
        </w:tc>
      </w:tr>
      <w:tr w:rsidR="00501192" w14:paraId="0A2AA8BF" w14:textId="77777777">
        <w:trPr>
          <w:trHeight w:val="130"/>
          <w:jc w:val="center"/>
        </w:trPr>
        <w:tc>
          <w:tcPr>
            <w:tcW w:w="0" w:type="auto"/>
            <w:tcBorders>
              <w:top w:val="single" w:sz="4" w:space="0" w:color="auto"/>
              <w:left w:val="single" w:sz="4" w:space="0" w:color="auto"/>
              <w:bottom w:val="nil"/>
              <w:right w:val="single" w:sz="4" w:space="0" w:color="auto"/>
            </w:tcBorders>
            <w:vAlign w:val="center"/>
          </w:tcPr>
          <w:p w14:paraId="1F37AFFE" w14:textId="77777777" w:rsidR="00501192"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rPr>
              <w:lastRenderedPageBreak/>
              <w:t>CA_n8A-n79A</w:t>
            </w:r>
          </w:p>
        </w:tc>
        <w:tc>
          <w:tcPr>
            <w:tcW w:w="0" w:type="auto"/>
            <w:tcBorders>
              <w:top w:val="single" w:sz="4" w:space="0" w:color="auto"/>
              <w:left w:val="single" w:sz="4" w:space="0" w:color="auto"/>
              <w:bottom w:val="nil"/>
              <w:right w:val="single" w:sz="4" w:space="0" w:color="auto"/>
            </w:tcBorders>
            <w:vAlign w:val="center"/>
          </w:tcPr>
          <w:p w14:paraId="36676A28" w14:textId="77777777" w:rsidR="00501192" w:rsidRDefault="00000000">
            <w:pPr>
              <w:pStyle w:val="TAC"/>
              <w:rPr>
                <w:rFonts w:cs="Arial"/>
                <w:lang w:val="en-US" w:eastAsia="zh-CN"/>
              </w:rPr>
            </w:pPr>
            <w:r>
              <w:rPr>
                <w:rFonts w:cs="Arial"/>
                <w:lang w:val="en-US" w:eastAsia="zh-CN"/>
              </w:rPr>
              <w:t>n8</w:t>
            </w:r>
            <w:r>
              <w:rPr>
                <w:rFonts w:cs="Arial"/>
                <w:color w:val="FF0000"/>
                <w:highlight w:val="yellow"/>
                <w:vertAlign w:val="superscript"/>
                <w:lang w:val="en-US" w:eastAsia="zh-CN"/>
              </w:rPr>
              <w:t>8</w:t>
            </w:r>
          </w:p>
          <w:p w14:paraId="386053ED" w14:textId="77777777" w:rsidR="00501192" w:rsidRDefault="00000000">
            <w:pPr>
              <w:pStyle w:val="TAC"/>
              <w:rPr>
                <w:rFonts w:cs="Arial"/>
                <w:lang w:val="en-US" w:eastAsia="zh-CN"/>
              </w:rPr>
            </w:pPr>
            <w:r>
              <w:rPr>
                <w:rFonts w:cs="Arial"/>
                <w:lang w:val="en-US" w:eastAsia="zh-CN"/>
              </w:rPr>
              <w:t>n79</w:t>
            </w:r>
            <w:r>
              <w:rPr>
                <w:rFonts w:cs="Arial"/>
                <w:vertAlign w:val="superscript"/>
                <w:lang w:val="en-US" w:eastAsia="zh-CN"/>
              </w:rPr>
              <w:t>8,9</w:t>
            </w:r>
          </w:p>
          <w:p w14:paraId="62808B4E" w14:textId="77777777" w:rsidR="00501192" w:rsidRDefault="00000000">
            <w:pPr>
              <w:keepLines/>
              <w:spacing w:after="0"/>
              <w:jc w:val="center"/>
              <w:rPr>
                <w:rFonts w:ascii="Arial" w:eastAsia="Times New Roman" w:hAnsi="Arial" w:cs="Arial"/>
                <w:b/>
                <w:sz w:val="16"/>
              </w:rPr>
            </w:pPr>
            <w:r>
              <w:rPr>
                <w:rFonts w:ascii="Arial" w:hAnsi="Arial" w:cs="Arial"/>
                <w:sz w:val="18"/>
                <w:szCs w:val="18"/>
                <w:lang w:val="en-US"/>
              </w:rPr>
              <w:t>CA_n8A-n79A</w:t>
            </w:r>
            <w:r>
              <w:rPr>
                <w:rFonts w:ascii="Arial" w:hAnsi="Arial" w:cs="Arial"/>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86D11DD" w14:textId="77777777" w:rsidR="00501192"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rPr>
              <w:t>n8</w:t>
            </w:r>
          </w:p>
        </w:tc>
        <w:tc>
          <w:tcPr>
            <w:tcW w:w="0" w:type="auto"/>
            <w:tcBorders>
              <w:top w:val="single" w:sz="4" w:space="0" w:color="auto"/>
              <w:left w:val="single" w:sz="4" w:space="0" w:color="auto"/>
              <w:bottom w:val="single" w:sz="4" w:space="0" w:color="auto"/>
              <w:right w:val="single" w:sz="4" w:space="0" w:color="auto"/>
            </w:tcBorders>
            <w:vAlign w:val="center"/>
          </w:tcPr>
          <w:p w14:paraId="0B534605" w14:textId="77777777" w:rsidR="00501192"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4B1F5AD" w14:textId="77777777" w:rsidR="00501192"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eastAsia="zh-CN"/>
              </w:rPr>
              <w:t>0</w:t>
            </w:r>
          </w:p>
        </w:tc>
      </w:tr>
      <w:tr w:rsidR="00501192" w14:paraId="487ED267" w14:textId="77777777">
        <w:trPr>
          <w:trHeight w:val="130"/>
          <w:jc w:val="center"/>
        </w:trPr>
        <w:tc>
          <w:tcPr>
            <w:tcW w:w="0" w:type="auto"/>
            <w:tcBorders>
              <w:top w:val="nil"/>
              <w:left w:val="single" w:sz="4" w:space="0" w:color="auto"/>
              <w:bottom w:val="nil"/>
              <w:right w:val="single" w:sz="4" w:space="0" w:color="auto"/>
            </w:tcBorders>
            <w:vAlign w:val="center"/>
          </w:tcPr>
          <w:p w14:paraId="21985206" w14:textId="77777777" w:rsidR="00501192" w:rsidRDefault="00501192">
            <w:pPr>
              <w:keepLines/>
              <w:spacing w:after="0"/>
              <w:jc w:val="center"/>
              <w:rPr>
                <w:rFonts w:ascii="Arial" w:eastAsia="Times New Roman" w:hAnsi="Arial" w:cs="Arial"/>
                <w:b/>
                <w:sz w:val="16"/>
              </w:rPr>
            </w:pPr>
          </w:p>
        </w:tc>
        <w:tc>
          <w:tcPr>
            <w:tcW w:w="0" w:type="auto"/>
            <w:tcBorders>
              <w:top w:val="nil"/>
              <w:left w:val="single" w:sz="4" w:space="0" w:color="auto"/>
              <w:bottom w:val="nil"/>
              <w:right w:val="single" w:sz="4" w:space="0" w:color="auto"/>
            </w:tcBorders>
            <w:vAlign w:val="center"/>
          </w:tcPr>
          <w:p w14:paraId="6B8F7137" w14:textId="77777777" w:rsidR="00501192" w:rsidRDefault="00501192">
            <w:pPr>
              <w:keepLines/>
              <w:spacing w:after="0"/>
              <w:jc w:val="center"/>
              <w:rPr>
                <w:rFonts w:ascii="Arial" w:eastAsia="Times New Roman" w:hAnsi="Arial" w:cs="Arial"/>
                <w:b/>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F73E4B" w14:textId="77777777" w:rsidR="00501192"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rPr>
              <w:t>n</w:t>
            </w:r>
            <w:r>
              <w:rPr>
                <w:rFonts w:ascii="Arial" w:eastAsiaTheme="minorEastAsia" w:hAnsi="Arial" w:cs="Arial"/>
                <w:sz w:val="18"/>
                <w:szCs w:val="18"/>
              </w:rPr>
              <w:t>7</w:t>
            </w:r>
            <w:r>
              <w:rPr>
                <w:rFonts w:ascii="Arial" w:eastAsiaTheme="minorEastAsia" w:hAnsi="Arial" w:cs="Arial"/>
                <w:sz w:val="18"/>
                <w:szCs w:val="18"/>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401DB211" w14:textId="77777777" w:rsidR="00501192"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eastAsia="zh-CN" w:bidi="ar"/>
              </w:rPr>
              <w:t>10, 20, 40, 50, 60, 80, 100</w:t>
            </w:r>
          </w:p>
        </w:tc>
        <w:tc>
          <w:tcPr>
            <w:tcW w:w="0" w:type="auto"/>
            <w:tcBorders>
              <w:top w:val="nil"/>
              <w:left w:val="single" w:sz="4" w:space="0" w:color="auto"/>
              <w:bottom w:val="single" w:sz="4" w:space="0" w:color="auto"/>
              <w:right w:val="single" w:sz="4" w:space="0" w:color="auto"/>
            </w:tcBorders>
            <w:vAlign w:val="center"/>
          </w:tcPr>
          <w:p w14:paraId="4E450287" w14:textId="77777777" w:rsidR="00501192" w:rsidRDefault="00501192">
            <w:pPr>
              <w:keepLines/>
              <w:spacing w:after="0"/>
              <w:jc w:val="center"/>
              <w:rPr>
                <w:rFonts w:ascii="Arial" w:eastAsia="Times New Roman" w:hAnsi="Arial" w:cs="Arial"/>
                <w:b/>
                <w:sz w:val="18"/>
                <w:szCs w:val="18"/>
              </w:rPr>
            </w:pPr>
          </w:p>
        </w:tc>
      </w:tr>
      <w:tr w:rsidR="00501192" w14:paraId="74862393" w14:textId="77777777">
        <w:trPr>
          <w:trHeight w:val="130"/>
          <w:jc w:val="center"/>
        </w:trPr>
        <w:tc>
          <w:tcPr>
            <w:tcW w:w="0" w:type="auto"/>
            <w:tcBorders>
              <w:top w:val="nil"/>
              <w:left w:val="single" w:sz="4" w:space="0" w:color="auto"/>
              <w:bottom w:val="nil"/>
              <w:right w:val="single" w:sz="4" w:space="0" w:color="auto"/>
            </w:tcBorders>
            <w:vAlign w:val="center"/>
          </w:tcPr>
          <w:p w14:paraId="445A9FB2" w14:textId="77777777" w:rsidR="00501192" w:rsidRDefault="00501192">
            <w:pPr>
              <w:keepLines/>
              <w:spacing w:after="0"/>
              <w:jc w:val="center"/>
              <w:rPr>
                <w:rFonts w:ascii="Arial" w:eastAsia="Times New Roman" w:hAnsi="Arial" w:cs="Arial"/>
                <w:b/>
                <w:sz w:val="16"/>
              </w:rPr>
            </w:pPr>
          </w:p>
        </w:tc>
        <w:tc>
          <w:tcPr>
            <w:tcW w:w="0" w:type="auto"/>
            <w:tcBorders>
              <w:top w:val="nil"/>
              <w:left w:val="single" w:sz="4" w:space="0" w:color="auto"/>
              <w:bottom w:val="nil"/>
              <w:right w:val="single" w:sz="4" w:space="0" w:color="auto"/>
            </w:tcBorders>
            <w:vAlign w:val="center"/>
          </w:tcPr>
          <w:p w14:paraId="63AD472E" w14:textId="77777777" w:rsidR="00501192" w:rsidRDefault="00501192">
            <w:pPr>
              <w:keepLines/>
              <w:spacing w:after="0"/>
              <w:jc w:val="center"/>
              <w:rPr>
                <w:rFonts w:ascii="Arial" w:eastAsia="Times New Roman" w:hAnsi="Arial" w:cs="Arial"/>
                <w:b/>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908F8C" w14:textId="77777777" w:rsidR="00501192" w:rsidRDefault="00000000">
            <w:pPr>
              <w:keepLines/>
              <w:spacing w:after="0"/>
              <w:jc w:val="center"/>
              <w:rPr>
                <w:rFonts w:ascii="Arial" w:eastAsia="Times New Roman" w:hAnsi="Arial" w:cs="Arial"/>
                <w:b/>
                <w:sz w:val="18"/>
                <w:szCs w:val="18"/>
              </w:rPr>
            </w:pPr>
            <w:r>
              <w:rPr>
                <w:rFonts w:ascii="Arial" w:hAnsi="Arial" w:cs="Arial"/>
                <w:sz w:val="18"/>
                <w:szCs w:val="18"/>
                <w:lang w:val="en-US"/>
              </w:rPr>
              <w:t>n8</w:t>
            </w:r>
          </w:p>
        </w:tc>
        <w:tc>
          <w:tcPr>
            <w:tcW w:w="0" w:type="auto"/>
            <w:tcBorders>
              <w:top w:val="single" w:sz="4" w:space="0" w:color="auto"/>
              <w:left w:val="single" w:sz="4" w:space="0" w:color="auto"/>
              <w:bottom w:val="single" w:sz="4" w:space="0" w:color="auto"/>
              <w:right w:val="single" w:sz="4" w:space="0" w:color="auto"/>
            </w:tcBorders>
            <w:vAlign w:val="center"/>
          </w:tcPr>
          <w:p w14:paraId="09DFAD8D" w14:textId="77777777" w:rsidR="00501192" w:rsidRDefault="00000000">
            <w:pPr>
              <w:keepLines/>
              <w:spacing w:after="0"/>
              <w:jc w:val="center"/>
              <w:rPr>
                <w:rFonts w:ascii="Arial" w:eastAsia="Times New Roman" w:hAnsi="Arial" w:cs="Arial"/>
                <w:b/>
                <w:sz w:val="18"/>
                <w:szCs w:val="18"/>
              </w:rPr>
            </w:pPr>
            <w:r>
              <w:rPr>
                <w:rFonts w:ascii="Arial" w:hAnsi="Arial" w:cs="Arial"/>
                <w:sz w:val="18"/>
                <w:szCs w:val="18"/>
                <w:lang w:val="en-US" w:eastAsia="zh-CN" w:bidi="ar"/>
              </w:rPr>
              <w:t>See n8 channel bandwidths in Table 5.3.5-1</w:t>
            </w:r>
          </w:p>
        </w:tc>
        <w:tc>
          <w:tcPr>
            <w:tcW w:w="0" w:type="auto"/>
            <w:tcBorders>
              <w:top w:val="single" w:sz="4" w:space="0" w:color="auto"/>
              <w:left w:val="single" w:sz="4" w:space="0" w:color="auto"/>
              <w:bottom w:val="nil"/>
              <w:right w:val="single" w:sz="4" w:space="0" w:color="auto"/>
            </w:tcBorders>
            <w:vAlign w:val="center"/>
          </w:tcPr>
          <w:p w14:paraId="6511BCD5" w14:textId="77777777" w:rsidR="00501192" w:rsidRDefault="00000000">
            <w:pPr>
              <w:keepLines/>
              <w:spacing w:after="0"/>
              <w:jc w:val="center"/>
              <w:rPr>
                <w:rFonts w:ascii="Arial" w:eastAsia="Times New Roman" w:hAnsi="Arial" w:cs="Arial"/>
                <w:b/>
                <w:sz w:val="18"/>
                <w:szCs w:val="18"/>
              </w:rPr>
            </w:pPr>
            <w:r>
              <w:rPr>
                <w:rFonts w:ascii="Arial" w:hAnsi="Arial" w:cs="Arial"/>
                <w:sz w:val="18"/>
                <w:szCs w:val="18"/>
                <w:lang w:val="en-US" w:eastAsia="zh-CN"/>
              </w:rPr>
              <w:t>4 and 5</w:t>
            </w:r>
          </w:p>
        </w:tc>
      </w:tr>
      <w:tr w:rsidR="00501192" w14:paraId="5E7CF3EC" w14:textId="77777777">
        <w:trPr>
          <w:trHeight w:val="130"/>
          <w:jc w:val="center"/>
        </w:trPr>
        <w:tc>
          <w:tcPr>
            <w:tcW w:w="0" w:type="auto"/>
            <w:tcBorders>
              <w:top w:val="nil"/>
              <w:left w:val="single" w:sz="4" w:space="0" w:color="auto"/>
              <w:bottom w:val="single" w:sz="4" w:space="0" w:color="auto"/>
              <w:right w:val="single" w:sz="4" w:space="0" w:color="auto"/>
            </w:tcBorders>
            <w:vAlign w:val="center"/>
          </w:tcPr>
          <w:p w14:paraId="590FA354" w14:textId="77777777" w:rsidR="00501192" w:rsidRDefault="00501192">
            <w:pPr>
              <w:keepLines/>
              <w:spacing w:after="0"/>
              <w:jc w:val="center"/>
              <w:rPr>
                <w:rFonts w:ascii="Arial" w:eastAsia="Times New Roman" w:hAnsi="Arial" w:cs="Arial"/>
                <w:b/>
                <w:sz w:val="16"/>
              </w:rPr>
            </w:pPr>
          </w:p>
        </w:tc>
        <w:tc>
          <w:tcPr>
            <w:tcW w:w="0" w:type="auto"/>
            <w:tcBorders>
              <w:top w:val="nil"/>
              <w:left w:val="single" w:sz="4" w:space="0" w:color="auto"/>
              <w:bottom w:val="single" w:sz="4" w:space="0" w:color="auto"/>
              <w:right w:val="single" w:sz="4" w:space="0" w:color="auto"/>
            </w:tcBorders>
            <w:vAlign w:val="center"/>
          </w:tcPr>
          <w:p w14:paraId="47F9C121" w14:textId="77777777" w:rsidR="00501192" w:rsidRDefault="00501192">
            <w:pPr>
              <w:keepLines/>
              <w:spacing w:after="0"/>
              <w:jc w:val="center"/>
              <w:rPr>
                <w:rFonts w:ascii="Arial" w:eastAsia="Times New Roman" w:hAnsi="Arial" w:cs="Arial"/>
                <w:b/>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372F33E" w14:textId="77777777" w:rsidR="00501192" w:rsidRDefault="00000000">
            <w:pPr>
              <w:keepLines/>
              <w:spacing w:after="0"/>
              <w:jc w:val="center"/>
              <w:rPr>
                <w:rFonts w:ascii="Arial" w:eastAsia="Times New Roman" w:hAnsi="Arial" w:cs="Arial"/>
                <w:b/>
                <w:sz w:val="18"/>
                <w:szCs w:val="18"/>
              </w:rPr>
            </w:pPr>
            <w:r>
              <w:rPr>
                <w:rFonts w:ascii="Arial" w:hAnsi="Arial" w:cs="Arial"/>
                <w:sz w:val="18"/>
                <w:szCs w:val="18"/>
                <w:lang w:val="en-US"/>
              </w:rPr>
              <w:t>n</w:t>
            </w:r>
            <w:r>
              <w:rPr>
                <w:rFonts w:ascii="Arial" w:hAnsi="Arial" w:cs="Arial"/>
                <w:sz w:val="18"/>
                <w:szCs w:val="18"/>
                <w:lang w:val="en-US"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7BEA6CB5" w14:textId="77777777" w:rsidR="00501192" w:rsidRDefault="00000000">
            <w:pPr>
              <w:keepLines/>
              <w:spacing w:after="0"/>
              <w:jc w:val="center"/>
              <w:rPr>
                <w:rFonts w:ascii="Arial" w:eastAsia="Times New Roman" w:hAnsi="Arial" w:cs="Arial"/>
                <w:b/>
                <w:sz w:val="18"/>
                <w:szCs w:val="18"/>
              </w:rPr>
            </w:pPr>
            <w:r>
              <w:rPr>
                <w:rFonts w:ascii="Arial" w:hAnsi="Arial" w:cs="Arial"/>
                <w:sz w:val="18"/>
                <w:szCs w:val="18"/>
                <w:lang w:val="en-US" w:eastAsia="zh-CN" w:bidi="ar"/>
              </w:rPr>
              <w:t>See n79 channel bandwidths in Table 5.3.5-1</w:t>
            </w:r>
          </w:p>
        </w:tc>
        <w:tc>
          <w:tcPr>
            <w:tcW w:w="0" w:type="auto"/>
            <w:tcBorders>
              <w:top w:val="nil"/>
              <w:left w:val="single" w:sz="4" w:space="0" w:color="auto"/>
              <w:bottom w:val="single" w:sz="4" w:space="0" w:color="auto"/>
              <w:right w:val="single" w:sz="4" w:space="0" w:color="auto"/>
            </w:tcBorders>
            <w:vAlign w:val="center"/>
          </w:tcPr>
          <w:p w14:paraId="6B595E20" w14:textId="77777777" w:rsidR="00501192" w:rsidRDefault="00501192">
            <w:pPr>
              <w:keepLines/>
              <w:spacing w:after="0"/>
              <w:jc w:val="center"/>
              <w:rPr>
                <w:rFonts w:ascii="Arial" w:eastAsia="Times New Roman" w:hAnsi="Arial" w:cs="Arial"/>
                <w:b/>
                <w:sz w:val="18"/>
                <w:szCs w:val="18"/>
              </w:rPr>
            </w:pPr>
          </w:p>
        </w:tc>
      </w:tr>
      <w:tr w:rsidR="00501192" w14:paraId="57E6C475" w14:textId="77777777">
        <w:trPr>
          <w:trHeight w:val="572"/>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A6A023" w14:textId="77777777" w:rsidR="00501192" w:rsidRDefault="00000000">
            <w:pPr>
              <w:keepNext/>
              <w:keepLines/>
              <w:spacing w:after="0"/>
              <w:ind w:left="851" w:hanging="851"/>
              <w:rPr>
                <w:rFonts w:ascii="Arial" w:eastAsia="Times New Roman" w:hAnsi="Arial"/>
                <w:sz w:val="18"/>
              </w:rPr>
            </w:pPr>
            <w:r>
              <w:rPr>
                <w:rFonts w:ascii="Arial" w:eastAsia="Times New Roman" w:hAnsi="Arial"/>
                <w:sz w:val="18"/>
              </w:rPr>
              <w:t xml:space="preserve">NOTE </w:t>
            </w:r>
            <w:r>
              <w:rPr>
                <w:rFonts w:ascii="Arial" w:eastAsia="Times New Roman" w:hAnsi="Arial"/>
                <w:sz w:val="18"/>
                <w:lang w:eastAsia="zh-CN"/>
              </w:rPr>
              <w:t>8</w:t>
            </w:r>
            <w:r>
              <w:rPr>
                <w:rFonts w:ascii="Arial" w:eastAsia="Times New Roman" w:hAnsi="Arial"/>
                <w:sz w:val="18"/>
              </w:rPr>
              <w:t xml:space="preserve">: </w:t>
            </w:r>
            <w:r>
              <w:rPr>
                <w:rFonts w:ascii="Arial" w:eastAsia="Times New Roman" w:hAnsi="Arial"/>
                <w:sz w:val="18"/>
              </w:rPr>
              <w:tab/>
              <w:t>Power Class 2 is allowed for this uplink combination or single uplink carrier in this downlink/uplink combination</w:t>
            </w:r>
          </w:p>
          <w:p w14:paraId="655A6522" w14:textId="77777777" w:rsidR="00501192" w:rsidRDefault="00000000">
            <w:pPr>
              <w:spacing w:after="0"/>
              <w:rPr>
                <w:rFonts w:ascii="Arial" w:eastAsia="Times New Roman" w:hAnsi="Arial"/>
                <w:sz w:val="16"/>
                <w:lang w:val="en-US" w:eastAsia="zh-CN"/>
              </w:rPr>
            </w:pPr>
            <w:r>
              <w:rPr>
                <w:rFonts w:ascii="Arial" w:eastAsia="Times New Roman" w:hAnsi="Arial"/>
                <w:sz w:val="18"/>
              </w:rPr>
              <w:t xml:space="preserve">NOTE </w:t>
            </w:r>
            <w:r>
              <w:rPr>
                <w:rFonts w:ascii="Arial" w:eastAsia="Times New Roman" w:hAnsi="Arial"/>
                <w:sz w:val="18"/>
                <w:lang w:eastAsia="zh-CN"/>
              </w:rPr>
              <w:t>9</w:t>
            </w:r>
            <w:r>
              <w:rPr>
                <w:rFonts w:ascii="Arial" w:eastAsia="Times New Roman" w:hAnsi="Arial"/>
                <w:sz w:val="18"/>
              </w:rPr>
              <w:t xml:space="preserve">: </w:t>
            </w:r>
            <w:r>
              <w:rPr>
                <w:rFonts w:ascii="Arial" w:eastAsia="Times New Roman" w:hAnsi="Arial"/>
                <w:sz w:val="18"/>
              </w:rPr>
              <w:tab/>
              <w:t>Power Class 1.5 is allowed for this single uplink carrier in this downlink/uplink combination</w:t>
            </w:r>
          </w:p>
        </w:tc>
      </w:tr>
    </w:tbl>
    <w:p w14:paraId="4B0BA70D" w14:textId="77777777" w:rsidR="00501192" w:rsidRDefault="00000000">
      <w:pPr>
        <w:keepNext/>
        <w:keepLines/>
        <w:numPr>
          <w:ilvl w:val="2"/>
          <w:numId w:val="0"/>
        </w:numPr>
        <w:spacing w:before="120"/>
        <w:outlineLvl w:val="2"/>
        <w:rPr>
          <w:rFonts w:ascii="Arial" w:eastAsiaTheme="minorEastAsia" w:hAnsi="Arial"/>
          <w:sz w:val="28"/>
          <w:lang w:eastAsia="zh-CN"/>
        </w:rPr>
      </w:pPr>
      <w:r>
        <w:rPr>
          <w:rFonts w:ascii="Arial" w:hAnsi="Arial" w:hint="eastAsia"/>
          <w:sz w:val="28"/>
          <w:lang w:eastAsia="zh-CN"/>
        </w:rPr>
        <w:t>5.</w:t>
      </w:r>
      <w:r>
        <w:rPr>
          <w:rFonts w:ascii="Arial" w:hAnsi="Arial" w:hint="eastAsia"/>
          <w:sz w:val="28"/>
          <w:lang w:val="en-US" w:eastAsia="zh-CN"/>
        </w:rPr>
        <w:t>10</w:t>
      </w:r>
      <w:r>
        <w:rPr>
          <w:rFonts w:ascii="Arial" w:hAnsi="Arial" w:hint="eastAsia"/>
          <w:sz w:val="28"/>
          <w:lang w:eastAsia="zh-CN"/>
        </w:rPr>
        <w:t>.</w:t>
      </w:r>
      <w:r>
        <w:rPr>
          <w:rFonts w:ascii="Arial" w:hAnsi="Arial" w:hint="eastAsia"/>
          <w:sz w:val="28"/>
          <w:lang w:val="en-US" w:eastAsia="zh-CN"/>
        </w:rPr>
        <w:t>2</w:t>
      </w:r>
      <w:r>
        <w:rPr>
          <w:rFonts w:ascii="Courier New" w:hAnsi="Courier New"/>
          <w:sz w:val="22"/>
          <w:szCs w:val="22"/>
          <w:lang w:eastAsia="sv-SE"/>
        </w:rPr>
        <w:tab/>
      </w:r>
      <w:r>
        <w:rPr>
          <w:rFonts w:ascii="Arial" w:eastAsia="MS Mincho" w:hAnsi="Arial"/>
          <w:sz w:val="28"/>
          <w:lang w:eastAsia="ja-JP"/>
        </w:rPr>
        <w:t>R</w:t>
      </w:r>
      <w:r>
        <w:rPr>
          <w:rFonts w:ascii="Arial" w:hAnsi="Arial" w:hint="eastAsia"/>
          <w:sz w:val="28"/>
          <w:lang w:val="en-US" w:eastAsia="zh-CN"/>
        </w:rPr>
        <w:t>eference sensitivity</w:t>
      </w:r>
      <w:r>
        <w:rPr>
          <w:rFonts w:ascii="Arial" w:eastAsia="MS Mincho" w:hAnsi="Arial"/>
          <w:sz w:val="28"/>
          <w:lang w:eastAsia="ja-JP"/>
        </w:rPr>
        <w:t xml:space="preserve"> requirements </w:t>
      </w:r>
    </w:p>
    <w:p w14:paraId="191482CE" w14:textId="77777777" w:rsidR="00501192" w:rsidRDefault="00000000">
      <w:pPr>
        <w:tabs>
          <w:tab w:val="left" w:pos="1134"/>
        </w:tabs>
        <w:spacing w:line="240" w:lineRule="exact"/>
        <w:rPr>
          <w:rFonts w:eastAsiaTheme="minorEastAsia"/>
          <w:lang w:val="en-US" w:eastAsia="zh-CN"/>
        </w:rPr>
      </w:pPr>
      <w:bookmarkStart w:id="217" w:name="_Hlk162255180"/>
      <w:r>
        <w:rPr>
          <w:rFonts w:eastAsia="Times New Roman"/>
          <w:lang w:val="en-US" w:eastAsia="zh-CN"/>
        </w:rPr>
        <w:t>For PC3 CA_n</w:t>
      </w:r>
      <w:r>
        <w:rPr>
          <w:rFonts w:eastAsiaTheme="minorEastAsia" w:hint="eastAsia"/>
          <w:lang w:val="en-US" w:eastAsia="zh-CN"/>
        </w:rPr>
        <w:t>8</w:t>
      </w:r>
      <w:r>
        <w:rPr>
          <w:rFonts w:eastAsia="Times New Roman"/>
          <w:lang w:val="en-US" w:eastAsia="zh-CN"/>
        </w:rPr>
        <w:t>-n</w:t>
      </w:r>
      <w:r>
        <w:rPr>
          <w:rFonts w:eastAsiaTheme="minorEastAsia" w:hint="eastAsia"/>
          <w:lang w:val="en-US" w:eastAsia="zh-CN"/>
        </w:rPr>
        <w:t>79</w:t>
      </w:r>
      <w:r>
        <w:rPr>
          <w:rFonts w:eastAsia="Times New Roman"/>
          <w:lang w:val="en-US" w:eastAsia="zh-CN"/>
        </w:rPr>
        <w:t xml:space="preserve">, there are </w:t>
      </w:r>
      <w:r>
        <w:rPr>
          <w:rFonts w:eastAsiaTheme="minorEastAsia" w:hint="eastAsia"/>
          <w:lang w:val="en-US" w:eastAsia="zh-CN"/>
        </w:rPr>
        <w:t>h</w:t>
      </w:r>
      <w:r>
        <w:rPr>
          <w:rFonts w:eastAsia="Times New Roman"/>
          <w:lang w:val="en-US" w:eastAsia="zh-CN"/>
        </w:rPr>
        <w:t>armonic MSD for this band combination</w:t>
      </w:r>
      <w:r>
        <w:rPr>
          <w:rFonts w:eastAsiaTheme="minorEastAsia" w:hint="eastAsia"/>
          <w:lang w:val="en-US" w:eastAsia="zh-CN"/>
        </w:rPr>
        <w:t xml:space="preserve">: </w:t>
      </w:r>
    </w:p>
    <w:p w14:paraId="42EACD96" w14:textId="77777777" w:rsidR="00501192" w:rsidRDefault="00000000">
      <w:pPr>
        <w:tabs>
          <w:tab w:val="left" w:pos="1134"/>
        </w:tabs>
        <w:spacing w:line="240" w:lineRule="exact"/>
        <w:rPr>
          <w:rFonts w:eastAsiaTheme="minorEastAsia"/>
          <w:lang w:val="en-US" w:eastAsia="zh-CN"/>
        </w:rPr>
      </w:pPr>
      <w:r>
        <w:rPr>
          <w:rFonts w:eastAsiaTheme="minorEastAsia" w:hint="eastAsia"/>
          <w:lang w:val="en-US" w:eastAsia="zh-CN"/>
        </w:rPr>
        <w:t>5th</w:t>
      </w:r>
      <w:r>
        <w:rPr>
          <w:rFonts w:eastAsiaTheme="minorEastAsia"/>
          <w:lang w:val="en-US" w:eastAsia="zh-CN"/>
        </w:rPr>
        <w:t xml:space="preserve"> harmonic of band n</w:t>
      </w:r>
      <w:r>
        <w:rPr>
          <w:rFonts w:eastAsiaTheme="minorEastAsia" w:hint="eastAsia"/>
          <w:lang w:val="en-US" w:eastAsia="zh-CN"/>
        </w:rPr>
        <w:t>8</w:t>
      </w:r>
      <w:r>
        <w:rPr>
          <w:rFonts w:eastAsiaTheme="minorEastAsia"/>
          <w:lang w:val="en-US" w:eastAsia="zh-CN"/>
        </w:rPr>
        <w:t xml:space="preserve"> UL may fall into band n</w:t>
      </w:r>
      <w:r>
        <w:rPr>
          <w:rFonts w:eastAsiaTheme="minorEastAsia" w:hint="eastAsia"/>
          <w:lang w:val="en-US" w:eastAsia="zh-CN"/>
        </w:rPr>
        <w:t>79</w:t>
      </w:r>
      <w:r>
        <w:rPr>
          <w:rFonts w:eastAsiaTheme="minorEastAsia"/>
          <w:lang w:val="en-US" w:eastAsia="zh-CN"/>
        </w:rPr>
        <w:t xml:space="preserve"> DL</w:t>
      </w:r>
      <w:r>
        <w:rPr>
          <w:rFonts w:eastAsiaTheme="minorEastAsia" w:hint="eastAsia"/>
          <w:lang w:val="en-US" w:eastAsia="zh-CN"/>
        </w:rPr>
        <w:t>.</w:t>
      </w:r>
    </w:p>
    <w:p w14:paraId="44DDC889" w14:textId="77777777" w:rsidR="00501192" w:rsidRDefault="00000000">
      <w:pPr>
        <w:tabs>
          <w:tab w:val="left" w:pos="1134"/>
        </w:tabs>
        <w:spacing w:line="240" w:lineRule="exact"/>
        <w:rPr>
          <w:rFonts w:eastAsiaTheme="minorEastAsia"/>
          <w:lang w:val="en-US" w:eastAsia="zh-CN"/>
        </w:rPr>
      </w:pPr>
      <w:r>
        <w:rPr>
          <w:lang w:val="en-US" w:eastAsia="zh-CN"/>
        </w:rPr>
        <w:t>For PC2, CA_n</w:t>
      </w:r>
      <w:r>
        <w:rPr>
          <w:rFonts w:hint="eastAsia"/>
          <w:lang w:val="en-US" w:eastAsia="zh-CN"/>
        </w:rPr>
        <w:t>8</w:t>
      </w:r>
      <w:r>
        <w:rPr>
          <w:lang w:val="en-US" w:eastAsia="zh-CN"/>
        </w:rPr>
        <w:t>-n</w:t>
      </w:r>
      <w:r>
        <w:rPr>
          <w:rFonts w:hint="eastAsia"/>
          <w:lang w:val="en-US" w:eastAsia="zh-CN"/>
        </w:rPr>
        <w:t>79</w:t>
      </w:r>
      <w:r>
        <w:rPr>
          <w:lang w:val="en-US" w:eastAsia="zh-CN"/>
        </w:rPr>
        <w:t xml:space="preserve"> has harmonic MSD for UL n</w:t>
      </w:r>
      <w:r>
        <w:rPr>
          <w:rFonts w:hint="eastAsia"/>
          <w:lang w:val="en-US" w:eastAsia="zh-CN"/>
        </w:rPr>
        <w:t>8.</w:t>
      </w:r>
    </w:p>
    <w:p w14:paraId="0B630FD5" w14:textId="77777777" w:rsidR="00501192" w:rsidRDefault="00000000">
      <w:pPr>
        <w:keepNext/>
        <w:keepLines/>
        <w:spacing w:before="120"/>
        <w:ind w:left="1418" w:hanging="1418"/>
        <w:outlineLvl w:val="3"/>
        <w:rPr>
          <w:rFonts w:ascii="Arial" w:hAnsi="Arial"/>
          <w:sz w:val="24"/>
          <w:lang w:eastAsia="zh-CN"/>
        </w:rPr>
      </w:pPr>
      <w:bookmarkStart w:id="218" w:name="_Toc120537574"/>
      <w:bookmarkEnd w:id="217"/>
      <w:r>
        <w:rPr>
          <w:rFonts w:ascii="Arial" w:hAnsi="Arial"/>
          <w:sz w:val="24"/>
        </w:rPr>
        <w:t>5.</w:t>
      </w:r>
      <w:r>
        <w:rPr>
          <w:rFonts w:ascii="Arial" w:hAnsi="Arial" w:hint="eastAsia"/>
          <w:sz w:val="24"/>
          <w:lang w:val="en-US" w:eastAsia="zh-CN"/>
        </w:rPr>
        <w:t>10</w:t>
      </w:r>
      <w:r>
        <w:rPr>
          <w:rFonts w:ascii="Arial" w:hAnsi="Arial"/>
          <w:sz w:val="24"/>
        </w:rPr>
        <w:t>.</w:t>
      </w:r>
      <w:r>
        <w:rPr>
          <w:rFonts w:ascii="Arial" w:hAnsi="Arial" w:hint="eastAsia"/>
          <w:sz w:val="24"/>
          <w:lang w:eastAsia="zh-CN"/>
        </w:rPr>
        <w:t>2.1</w:t>
      </w:r>
      <w:r>
        <w:rPr>
          <w:rFonts w:ascii="Arial" w:hAnsi="Arial" w:hint="eastAsia"/>
          <w:sz w:val="24"/>
          <w:lang w:eastAsia="zh-CN"/>
        </w:rPr>
        <w:tab/>
      </w:r>
      <w:bookmarkEnd w:id="218"/>
      <w:r>
        <w:rPr>
          <w:rFonts w:ascii="Arial" w:hAnsi="Arial"/>
          <w:sz w:val="24"/>
          <w:lang w:eastAsia="ja-JP"/>
        </w:rPr>
        <w:t>R</w:t>
      </w:r>
      <w:r>
        <w:rPr>
          <w:rFonts w:ascii="Arial" w:hAnsi="Arial" w:hint="eastAsia"/>
          <w:sz w:val="24"/>
          <w:lang w:val="en-US" w:eastAsia="zh-CN"/>
        </w:rPr>
        <w:t>eference sensitivity</w:t>
      </w:r>
      <w:r>
        <w:rPr>
          <w:rFonts w:ascii="Arial" w:hAnsi="Arial"/>
          <w:sz w:val="24"/>
          <w:lang w:eastAsia="ja-JP"/>
        </w:rPr>
        <w:t xml:space="preserve"> requirements with PC2 on n</w:t>
      </w:r>
      <w:r>
        <w:rPr>
          <w:rFonts w:ascii="Arial" w:hAnsi="Arial" w:hint="eastAsia"/>
          <w:sz w:val="24"/>
          <w:lang w:eastAsia="zh-CN"/>
        </w:rPr>
        <w:t>8 without TxD</w:t>
      </w:r>
    </w:p>
    <w:p w14:paraId="72630C9B" w14:textId="77777777" w:rsidR="00501192" w:rsidRDefault="00000000">
      <w:pPr>
        <w:rPr>
          <w:lang w:eastAsia="zh-CN"/>
        </w:rPr>
      </w:pPr>
      <w:bookmarkStart w:id="219" w:name="_Hlk162255572"/>
      <w:r>
        <w:rPr>
          <w:rFonts w:eastAsiaTheme="minorEastAsia"/>
          <w:lang w:val="en-US" w:eastAsia="zh-CN"/>
        </w:rPr>
        <w:t>For CA_n8-n</w:t>
      </w:r>
      <w:r>
        <w:rPr>
          <w:rFonts w:eastAsiaTheme="minorEastAsia" w:hint="eastAsia"/>
          <w:lang w:val="en-US" w:eastAsia="zh-CN"/>
        </w:rPr>
        <w:t>79</w:t>
      </w:r>
      <w:r>
        <w:rPr>
          <w:rFonts w:eastAsiaTheme="minorEastAsia"/>
          <w:lang w:val="en-US" w:eastAsia="zh-CN"/>
        </w:rPr>
        <w:t>, this is the configuration and MSD for UL n8 with PC3 in TS 38.101-1.</w:t>
      </w:r>
    </w:p>
    <w:bookmarkEnd w:id="219"/>
    <w:p w14:paraId="5CE79948" w14:textId="77777777" w:rsidR="00501192" w:rsidRDefault="00000000">
      <w:pPr>
        <w:keepNext/>
        <w:keepLines/>
        <w:spacing w:before="60"/>
        <w:jc w:val="center"/>
        <w:rPr>
          <w:rFonts w:ascii="Arial" w:eastAsia="Times New Roman" w:hAnsi="Arial"/>
          <w:b/>
        </w:rPr>
      </w:pPr>
      <w:r>
        <w:rPr>
          <w:rFonts w:ascii="Arial" w:eastAsia="Times New Roman" w:hAnsi="Arial"/>
          <w:b/>
          <w:lang w:eastAsia="ja-JP"/>
        </w:rPr>
        <w:t xml:space="preserve">Table </w:t>
      </w:r>
      <w:r>
        <w:rPr>
          <w:rFonts w:ascii="Arial" w:eastAsiaTheme="minorEastAsia" w:hAnsi="Arial" w:hint="eastAsia"/>
          <w:b/>
          <w:lang w:eastAsia="zh-CN"/>
        </w:rPr>
        <w:t>5.</w:t>
      </w:r>
      <w:r>
        <w:rPr>
          <w:rFonts w:ascii="Arial" w:eastAsiaTheme="minorEastAsia" w:hAnsi="Arial" w:hint="eastAsia"/>
          <w:b/>
          <w:lang w:val="en-US" w:eastAsia="zh-CN"/>
        </w:rPr>
        <w:t>10</w:t>
      </w:r>
      <w:r>
        <w:rPr>
          <w:rFonts w:ascii="Arial" w:eastAsiaTheme="minorEastAsia" w:hAnsi="Arial" w:hint="eastAsia"/>
          <w:b/>
          <w:lang w:eastAsia="zh-CN"/>
        </w:rPr>
        <w:t>.2.1-1</w:t>
      </w:r>
      <w:r>
        <w:rPr>
          <w:rFonts w:ascii="Arial" w:eastAsia="Times New Roman" w:hAnsi="Arial"/>
          <w:b/>
          <w:lang w:eastAsia="ja-JP"/>
        </w:rPr>
        <w:t xml:space="preserve">: Reference sensitivity exceptions </w:t>
      </w:r>
      <w:r>
        <w:rPr>
          <w:rFonts w:ascii="Arial" w:eastAsia="Times New Roman" w:hAnsi="Arial"/>
          <w:b/>
        </w:rPr>
        <w:t>and uplink/downlink configurations</w:t>
      </w:r>
      <w:r>
        <w:rPr>
          <w:rFonts w:ascii="Arial" w:eastAsia="Times New Roman" w:hAnsi="Arial"/>
          <w:b/>
          <w:lang w:eastAsia="ja-JP"/>
        </w:rPr>
        <w:t xml:space="preserve"> due to</w:t>
      </w:r>
      <w:r>
        <w:rPr>
          <w:rFonts w:ascii="Arial" w:eastAsiaTheme="minorEastAsia" w:hAnsi="Arial" w:hint="eastAsia"/>
          <w:b/>
          <w:lang w:eastAsia="zh-CN"/>
        </w:rPr>
        <w:t xml:space="preserve"> UL</w:t>
      </w:r>
      <w:r>
        <w:rPr>
          <w:rFonts w:ascii="Arial" w:eastAsia="Times New Roman" w:hAnsi="Arial"/>
          <w:b/>
          <w:lang w:eastAsia="ja-JP"/>
        </w:rPr>
        <w:t xml:space="preserve"> harmonic </w:t>
      </w:r>
      <w:r>
        <w:rPr>
          <w:rFonts w:ascii="Arial" w:hAnsi="Arial"/>
          <w:b/>
          <w:lang w:val="en-US" w:eastAsia="zh-CN"/>
        </w:rPr>
        <w:t>from a PC</w:t>
      </w:r>
      <w:r>
        <w:rPr>
          <w:rFonts w:ascii="Arial" w:hAnsi="Arial" w:hint="eastAsia"/>
          <w:b/>
          <w:lang w:val="en-US" w:eastAsia="zh-CN"/>
        </w:rPr>
        <w:t>3</w:t>
      </w:r>
      <w:r>
        <w:rPr>
          <w:rFonts w:ascii="Arial" w:hAnsi="Arial"/>
          <w:b/>
          <w:lang w:val="en-US" w:eastAsia="zh-CN"/>
        </w:rPr>
        <w:t xml:space="preserve"> aggressor NR UL band </w:t>
      </w:r>
      <w:r>
        <w:rPr>
          <w:rFonts w:ascii="Arial" w:eastAsia="Times New Roman" w:hAnsi="Arial"/>
          <w:b/>
          <w:lang w:eastAsia="ja-JP"/>
        </w:rPr>
        <w:t>for</w:t>
      </w:r>
      <w:r>
        <w:rPr>
          <w:rFonts w:ascii="Arial" w:hAnsi="Arial"/>
          <w:b/>
          <w:lang w:val="en-US" w:eastAsia="zh-CN"/>
        </w:rPr>
        <w:t xml:space="preserve"> </w:t>
      </w:r>
      <w:r>
        <w:rPr>
          <w:rFonts w:ascii="Arial" w:eastAsia="Times New Roman" w:hAnsi="Arial"/>
          <w:b/>
        </w:rPr>
        <w:t>DL NR CA</w:t>
      </w:r>
      <w:r>
        <w:rPr>
          <w:rFonts w:ascii="Arial" w:hAnsi="Arial"/>
          <w:b/>
          <w:lang w:val="en-US" w:eastAsia="zh-CN"/>
        </w:rPr>
        <w:t xml:space="preserve"> </w:t>
      </w:r>
      <w:r>
        <w:rPr>
          <w:rFonts w:ascii="Arial" w:eastAsia="Times New Roman" w:hAnsi="Arial"/>
          <w:b/>
        </w:rP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501192" w14:paraId="029F645F" w14:textId="77777777">
        <w:trPr>
          <w:trHeight w:val="732"/>
          <w:jc w:val="center"/>
        </w:trPr>
        <w:tc>
          <w:tcPr>
            <w:tcW w:w="902" w:type="dxa"/>
            <w:vMerge w:val="restart"/>
            <w:vAlign w:val="center"/>
          </w:tcPr>
          <w:p w14:paraId="3BF04C7A" w14:textId="77777777" w:rsidR="00501192" w:rsidRDefault="00000000">
            <w:pPr>
              <w:pStyle w:val="TAH"/>
            </w:pPr>
            <w:r>
              <w:t>UL band</w:t>
            </w:r>
          </w:p>
        </w:tc>
        <w:tc>
          <w:tcPr>
            <w:tcW w:w="766" w:type="dxa"/>
            <w:vMerge w:val="restart"/>
            <w:vAlign w:val="center"/>
          </w:tcPr>
          <w:p w14:paraId="0CB2BEB0" w14:textId="77777777" w:rsidR="00501192" w:rsidRDefault="00000000">
            <w:pPr>
              <w:pStyle w:val="TAH"/>
            </w:pPr>
            <w:r>
              <w:t>DL band</w:t>
            </w:r>
          </w:p>
        </w:tc>
        <w:tc>
          <w:tcPr>
            <w:tcW w:w="1104" w:type="dxa"/>
            <w:vAlign w:val="center"/>
          </w:tcPr>
          <w:p w14:paraId="404A1BA9" w14:textId="77777777" w:rsidR="00501192" w:rsidRDefault="00000000">
            <w:pPr>
              <w:pStyle w:val="TAH"/>
            </w:pPr>
            <w:r>
              <w:t>UL BW</w:t>
            </w:r>
          </w:p>
        </w:tc>
        <w:tc>
          <w:tcPr>
            <w:tcW w:w="1134" w:type="dxa"/>
            <w:vAlign w:val="center"/>
          </w:tcPr>
          <w:p w14:paraId="7614054C" w14:textId="77777777" w:rsidR="00501192" w:rsidRDefault="00000000">
            <w:pPr>
              <w:pStyle w:val="TAH"/>
              <w:rPr>
                <w:lang w:eastAsia="zh-CN"/>
              </w:rPr>
            </w:pPr>
            <w:r>
              <w:rPr>
                <w:lang w:eastAsia="zh-CN"/>
              </w:rPr>
              <w:t>SCS of UL band</w:t>
            </w:r>
          </w:p>
        </w:tc>
        <w:tc>
          <w:tcPr>
            <w:tcW w:w="2068" w:type="dxa"/>
            <w:vAlign w:val="center"/>
          </w:tcPr>
          <w:p w14:paraId="791C2BD1" w14:textId="77777777" w:rsidR="00501192" w:rsidRDefault="00000000">
            <w:pPr>
              <w:pStyle w:val="TAH"/>
            </w:pPr>
            <w:r>
              <w:t>UL RB Allocation</w:t>
            </w:r>
          </w:p>
        </w:tc>
        <w:tc>
          <w:tcPr>
            <w:tcW w:w="1128" w:type="dxa"/>
            <w:vAlign w:val="center"/>
          </w:tcPr>
          <w:p w14:paraId="48C9F0D4" w14:textId="77777777" w:rsidR="00501192" w:rsidRDefault="00000000">
            <w:pPr>
              <w:pStyle w:val="TAH"/>
            </w:pPr>
            <w:r>
              <w:t>DL BW</w:t>
            </w:r>
          </w:p>
        </w:tc>
        <w:tc>
          <w:tcPr>
            <w:tcW w:w="788" w:type="dxa"/>
            <w:vAlign w:val="center"/>
          </w:tcPr>
          <w:p w14:paraId="0628D142" w14:textId="77777777" w:rsidR="00501192" w:rsidRDefault="00000000">
            <w:pPr>
              <w:pStyle w:val="TAH"/>
            </w:pPr>
            <w:r>
              <w:t>MSD</w:t>
            </w:r>
          </w:p>
        </w:tc>
        <w:tc>
          <w:tcPr>
            <w:tcW w:w="1026" w:type="dxa"/>
            <w:vMerge w:val="restart"/>
            <w:vAlign w:val="center"/>
          </w:tcPr>
          <w:p w14:paraId="66F07517" w14:textId="77777777" w:rsidR="00501192" w:rsidRDefault="00000000">
            <w:pPr>
              <w:pStyle w:val="TAH"/>
              <w:rPr>
                <w:lang w:eastAsia="zh-CN"/>
              </w:rPr>
            </w:pPr>
            <w:r>
              <w:rPr>
                <w:lang w:eastAsia="zh-CN"/>
              </w:rPr>
              <w:t>UL/DL fc condition</w:t>
            </w:r>
          </w:p>
        </w:tc>
        <w:tc>
          <w:tcPr>
            <w:tcW w:w="1027" w:type="dxa"/>
            <w:vMerge w:val="restart"/>
            <w:vAlign w:val="center"/>
          </w:tcPr>
          <w:p w14:paraId="31C8E253" w14:textId="77777777" w:rsidR="00501192" w:rsidRDefault="00000000">
            <w:pPr>
              <w:pStyle w:val="TAH"/>
              <w:rPr>
                <w:lang w:eastAsia="zh-CN"/>
              </w:rPr>
            </w:pPr>
            <w:r>
              <w:rPr>
                <w:lang w:eastAsia="zh-CN"/>
              </w:rPr>
              <w:t>UL/DL harmonic order</w:t>
            </w:r>
          </w:p>
        </w:tc>
      </w:tr>
      <w:tr w:rsidR="00501192" w14:paraId="77D6D4A4" w14:textId="77777777">
        <w:trPr>
          <w:trHeight w:val="492"/>
          <w:jc w:val="center"/>
        </w:trPr>
        <w:tc>
          <w:tcPr>
            <w:tcW w:w="902" w:type="dxa"/>
            <w:vMerge/>
            <w:vAlign w:val="center"/>
          </w:tcPr>
          <w:p w14:paraId="37DA384D" w14:textId="77777777" w:rsidR="00501192" w:rsidRDefault="00501192">
            <w:pPr>
              <w:pStyle w:val="TAH"/>
              <w:rPr>
                <w:rFonts w:cs="Arial"/>
                <w:bCs/>
                <w:szCs w:val="18"/>
              </w:rPr>
            </w:pPr>
          </w:p>
        </w:tc>
        <w:tc>
          <w:tcPr>
            <w:tcW w:w="766" w:type="dxa"/>
            <w:vMerge/>
            <w:vAlign w:val="center"/>
          </w:tcPr>
          <w:p w14:paraId="49AEA6C2" w14:textId="77777777" w:rsidR="00501192" w:rsidRDefault="00501192">
            <w:pPr>
              <w:pStyle w:val="TAH"/>
              <w:rPr>
                <w:rFonts w:cs="Arial"/>
                <w:bCs/>
                <w:szCs w:val="18"/>
              </w:rPr>
            </w:pPr>
          </w:p>
        </w:tc>
        <w:tc>
          <w:tcPr>
            <w:tcW w:w="1104" w:type="dxa"/>
            <w:vAlign w:val="center"/>
          </w:tcPr>
          <w:p w14:paraId="4C404794" w14:textId="77777777" w:rsidR="00501192" w:rsidRDefault="00000000">
            <w:pPr>
              <w:pStyle w:val="TAH"/>
            </w:pPr>
            <w:r>
              <w:t>(MHz)</w:t>
            </w:r>
          </w:p>
        </w:tc>
        <w:tc>
          <w:tcPr>
            <w:tcW w:w="1134" w:type="dxa"/>
            <w:vAlign w:val="center"/>
          </w:tcPr>
          <w:p w14:paraId="5906D035" w14:textId="77777777" w:rsidR="00501192" w:rsidRDefault="00000000">
            <w:pPr>
              <w:pStyle w:val="TAH"/>
              <w:rPr>
                <w:lang w:eastAsia="zh-CN"/>
              </w:rPr>
            </w:pPr>
            <w:r>
              <w:rPr>
                <w:lang w:eastAsia="zh-CN"/>
              </w:rPr>
              <w:t>(kHz)</w:t>
            </w:r>
          </w:p>
        </w:tc>
        <w:tc>
          <w:tcPr>
            <w:tcW w:w="2068" w:type="dxa"/>
            <w:vAlign w:val="center"/>
          </w:tcPr>
          <w:p w14:paraId="756E5A1E" w14:textId="77777777" w:rsidR="00501192" w:rsidRDefault="00000000">
            <w:pPr>
              <w:pStyle w:val="TAH"/>
            </w:pPr>
            <w:r>
              <w:t>L</w:t>
            </w:r>
            <w:r>
              <w:rPr>
                <w:vertAlign w:val="subscript"/>
              </w:rPr>
              <w:t>CRB</w:t>
            </w:r>
          </w:p>
        </w:tc>
        <w:tc>
          <w:tcPr>
            <w:tcW w:w="1128" w:type="dxa"/>
            <w:vAlign w:val="center"/>
          </w:tcPr>
          <w:p w14:paraId="25841B13" w14:textId="77777777" w:rsidR="00501192" w:rsidRDefault="00000000">
            <w:pPr>
              <w:pStyle w:val="TAH"/>
            </w:pPr>
            <w:r>
              <w:t>(MHz)</w:t>
            </w:r>
          </w:p>
        </w:tc>
        <w:tc>
          <w:tcPr>
            <w:tcW w:w="788" w:type="dxa"/>
            <w:vAlign w:val="center"/>
          </w:tcPr>
          <w:p w14:paraId="580F6A36" w14:textId="77777777" w:rsidR="00501192" w:rsidRDefault="00000000">
            <w:pPr>
              <w:pStyle w:val="TAH"/>
            </w:pPr>
            <w:r>
              <w:t>(dB)</w:t>
            </w:r>
          </w:p>
        </w:tc>
        <w:tc>
          <w:tcPr>
            <w:tcW w:w="1026" w:type="dxa"/>
            <w:vMerge/>
            <w:vAlign w:val="center"/>
          </w:tcPr>
          <w:p w14:paraId="626A904D" w14:textId="77777777" w:rsidR="00501192" w:rsidRDefault="00501192">
            <w:pPr>
              <w:spacing w:after="0"/>
              <w:rPr>
                <w:rFonts w:ascii="Arial" w:hAnsi="Arial" w:cs="Arial"/>
                <w:b/>
                <w:bCs/>
                <w:sz w:val="18"/>
                <w:szCs w:val="18"/>
                <w:lang w:eastAsia="zh-CN"/>
              </w:rPr>
            </w:pPr>
          </w:p>
        </w:tc>
        <w:tc>
          <w:tcPr>
            <w:tcW w:w="1027" w:type="dxa"/>
            <w:vMerge/>
            <w:vAlign w:val="center"/>
          </w:tcPr>
          <w:p w14:paraId="2D2ECF63" w14:textId="77777777" w:rsidR="00501192" w:rsidRDefault="00501192">
            <w:pPr>
              <w:spacing w:after="0"/>
              <w:rPr>
                <w:rFonts w:ascii="Arial" w:hAnsi="Arial" w:cs="Arial"/>
                <w:b/>
                <w:bCs/>
                <w:sz w:val="18"/>
                <w:szCs w:val="18"/>
                <w:lang w:eastAsia="zh-CN"/>
              </w:rPr>
            </w:pPr>
          </w:p>
        </w:tc>
      </w:tr>
      <w:tr w:rsidR="00501192" w14:paraId="31B588A3" w14:textId="77777777">
        <w:trPr>
          <w:trHeight w:val="300"/>
          <w:jc w:val="center"/>
        </w:trPr>
        <w:tc>
          <w:tcPr>
            <w:tcW w:w="902" w:type="dxa"/>
            <w:vAlign w:val="center"/>
          </w:tcPr>
          <w:p w14:paraId="07A882F4" w14:textId="77777777" w:rsidR="00501192" w:rsidRDefault="00000000">
            <w:pPr>
              <w:pStyle w:val="TAC"/>
              <w:rPr>
                <w:lang w:eastAsia="zh-CN"/>
              </w:rPr>
            </w:pPr>
            <w:r>
              <w:rPr>
                <w:rFonts w:hint="eastAsia"/>
                <w:lang w:eastAsia="zh-CN"/>
              </w:rPr>
              <w:t>n</w:t>
            </w:r>
            <w:r>
              <w:rPr>
                <w:lang w:eastAsia="zh-CN"/>
              </w:rPr>
              <w:t>8</w:t>
            </w:r>
          </w:p>
        </w:tc>
        <w:tc>
          <w:tcPr>
            <w:tcW w:w="766" w:type="dxa"/>
            <w:vAlign w:val="center"/>
          </w:tcPr>
          <w:p w14:paraId="66B4895B" w14:textId="77777777" w:rsidR="00501192" w:rsidRDefault="00000000">
            <w:pPr>
              <w:pStyle w:val="TAC"/>
              <w:rPr>
                <w:vertAlign w:val="superscript"/>
                <w:lang w:eastAsia="zh-CN"/>
              </w:rPr>
            </w:pPr>
            <w:r>
              <w:rPr>
                <w:rFonts w:hint="eastAsia"/>
                <w:lang w:eastAsia="zh-CN"/>
              </w:rPr>
              <w:t>n</w:t>
            </w:r>
            <w:r>
              <w:rPr>
                <w:lang w:eastAsia="zh-CN"/>
              </w:rPr>
              <w:t>79</w:t>
            </w:r>
          </w:p>
        </w:tc>
        <w:tc>
          <w:tcPr>
            <w:tcW w:w="1104" w:type="dxa"/>
            <w:noWrap/>
            <w:vAlign w:val="center"/>
          </w:tcPr>
          <w:p w14:paraId="3706432C" w14:textId="77777777" w:rsidR="00501192" w:rsidRDefault="00000000">
            <w:pPr>
              <w:pStyle w:val="TAC"/>
              <w:rPr>
                <w:bCs/>
                <w:lang w:eastAsia="zh-CN"/>
              </w:rPr>
            </w:pPr>
            <w:r>
              <w:rPr>
                <w:bCs/>
                <w:lang w:eastAsia="zh-CN"/>
              </w:rPr>
              <w:t>5</w:t>
            </w:r>
          </w:p>
        </w:tc>
        <w:tc>
          <w:tcPr>
            <w:tcW w:w="1134" w:type="dxa"/>
            <w:vAlign w:val="center"/>
          </w:tcPr>
          <w:p w14:paraId="064BC408" w14:textId="77777777" w:rsidR="00501192" w:rsidRDefault="00000000">
            <w:pPr>
              <w:pStyle w:val="TAC"/>
              <w:rPr>
                <w:bCs/>
                <w:lang w:eastAsia="zh-CN"/>
              </w:rPr>
            </w:pPr>
            <w:r>
              <w:rPr>
                <w:bCs/>
                <w:lang w:eastAsia="zh-CN"/>
              </w:rPr>
              <w:t>15</w:t>
            </w:r>
          </w:p>
        </w:tc>
        <w:tc>
          <w:tcPr>
            <w:tcW w:w="2068" w:type="dxa"/>
            <w:noWrap/>
            <w:vAlign w:val="center"/>
          </w:tcPr>
          <w:p w14:paraId="23AC209A" w14:textId="77777777" w:rsidR="00501192" w:rsidRDefault="00000000">
            <w:pPr>
              <w:pStyle w:val="TAC"/>
              <w:rPr>
                <w:bCs/>
                <w:lang w:eastAsia="zh-CN"/>
              </w:rPr>
            </w:pPr>
            <w:r>
              <w:rPr>
                <w:bCs/>
                <w:lang w:eastAsia="zh-CN"/>
              </w:rPr>
              <w:t>16 (RBstart=0)</w:t>
            </w:r>
          </w:p>
        </w:tc>
        <w:tc>
          <w:tcPr>
            <w:tcW w:w="1128" w:type="dxa"/>
            <w:noWrap/>
            <w:vAlign w:val="center"/>
          </w:tcPr>
          <w:p w14:paraId="1D6B888B" w14:textId="77777777" w:rsidR="00501192" w:rsidRDefault="00000000">
            <w:pPr>
              <w:pStyle w:val="TAC"/>
              <w:rPr>
                <w:lang w:eastAsia="zh-CN"/>
              </w:rPr>
            </w:pPr>
            <w:r>
              <w:rPr>
                <w:lang w:eastAsia="zh-CN"/>
              </w:rPr>
              <w:t>10</w:t>
            </w:r>
          </w:p>
        </w:tc>
        <w:tc>
          <w:tcPr>
            <w:tcW w:w="788" w:type="dxa"/>
            <w:noWrap/>
            <w:vAlign w:val="center"/>
          </w:tcPr>
          <w:p w14:paraId="4161F2BF" w14:textId="77777777" w:rsidR="00501192" w:rsidRDefault="00000000">
            <w:pPr>
              <w:pStyle w:val="TAC"/>
              <w:rPr>
                <w:bCs/>
                <w:lang w:eastAsia="zh-CN"/>
              </w:rPr>
            </w:pPr>
            <w:r>
              <w:rPr>
                <w:rFonts w:hint="eastAsia"/>
                <w:bCs/>
                <w:lang w:eastAsia="zh-CN"/>
              </w:rPr>
              <w:t>12.0</w:t>
            </w:r>
          </w:p>
        </w:tc>
        <w:tc>
          <w:tcPr>
            <w:tcW w:w="1026" w:type="dxa"/>
            <w:vAlign w:val="center"/>
          </w:tcPr>
          <w:p w14:paraId="65AA5058" w14:textId="77777777" w:rsidR="00501192" w:rsidRDefault="00000000">
            <w:pPr>
              <w:pStyle w:val="TAC"/>
              <w:rPr>
                <w:bCs/>
                <w:lang w:eastAsia="zh-CN"/>
              </w:rPr>
            </w:pPr>
            <w:r>
              <w:rPr>
                <w:bCs/>
                <w:lang w:eastAsia="zh-CN"/>
              </w:rPr>
              <w:t>NOTE 5</w:t>
            </w:r>
          </w:p>
        </w:tc>
        <w:tc>
          <w:tcPr>
            <w:tcW w:w="1027" w:type="dxa"/>
            <w:vAlign w:val="center"/>
          </w:tcPr>
          <w:p w14:paraId="51D91A55" w14:textId="77777777" w:rsidR="00501192" w:rsidRDefault="00000000">
            <w:pPr>
              <w:pStyle w:val="TAC"/>
              <w:rPr>
                <w:bCs/>
                <w:lang w:eastAsia="zh-CN"/>
              </w:rPr>
            </w:pPr>
            <w:r>
              <w:rPr>
                <w:bCs/>
                <w:lang w:eastAsia="zh-CN"/>
              </w:rPr>
              <w:t>UL5/DL1</w:t>
            </w:r>
          </w:p>
          <w:p w14:paraId="10D40AF8" w14:textId="77777777" w:rsidR="00501192" w:rsidRDefault="00000000">
            <w:pPr>
              <w:pStyle w:val="TAC"/>
              <w:rPr>
                <w:bCs/>
                <w:lang w:eastAsia="zh-CN"/>
              </w:rPr>
            </w:pPr>
            <w:r>
              <w:rPr>
                <w:bCs/>
                <w:lang w:eastAsia="zh-CN"/>
              </w:rPr>
              <w:t>direct-hit</w:t>
            </w:r>
          </w:p>
        </w:tc>
      </w:tr>
      <w:tr w:rsidR="00501192" w14:paraId="1372A8D8" w14:textId="77777777">
        <w:trPr>
          <w:trHeight w:val="300"/>
          <w:jc w:val="center"/>
        </w:trPr>
        <w:tc>
          <w:tcPr>
            <w:tcW w:w="902" w:type="dxa"/>
            <w:vAlign w:val="center"/>
          </w:tcPr>
          <w:p w14:paraId="1C47A611" w14:textId="77777777" w:rsidR="00501192" w:rsidRDefault="00000000">
            <w:pPr>
              <w:pStyle w:val="TAC"/>
              <w:rPr>
                <w:lang w:eastAsia="zh-CN"/>
              </w:rPr>
            </w:pPr>
            <w:r>
              <w:rPr>
                <w:rFonts w:hint="eastAsia"/>
                <w:lang w:eastAsia="zh-CN"/>
              </w:rPr>
              <w:t>n</w:t>
            </w:r>
            <w:r>
              <w:rPr>
                <w:lang w:eastAsia="zh-CN"/>
              </w:rPr>
              <w:t>8</w:t>
            </w:r>
          </w:p>
        </w:tc>
        <w:tc>
          <w:tcPr>
            <w:tcW w:w="766" w:type="dxa"/>
            <w:vAlign w:val="center"/>
          </w:tcPr>
          <w:p w14:paraId="03BA8D48" w14:textId="77777777" w:rsidR="00501192" w:rsidRDefault="00000000">
            <w:pPr>
              <w:pStyle w:val="TAC"/>
              <w:rPr>
                <w:vertAlign w:val="superscript"/>
                <w:lang w:eastAsia="zh-CN"/>
              </w:rPr>
            </w:pPr>
            <w:r>
              <w:rPr>
                <w:rFonts w:hint="eastAsia"/>
                <w:lang w:eastAsia="zh-CN"/>
              </w:rPr>
              <w:t>n</w:t>
            </w:r>
            <w:r>
              <w:rPr>
                <w:lang w:eastAsia="zh-CN"/>
              </w:rPr>
              <w:t>79</w:t>
            </w:r>
          </w:p>
        </w:tc>
        <w:tc>
          <w:tcPr>
            <w:tcW w:w="1104" w:type="dxa"/>
            <w:noWrap/>
            <w:vAlign w:val="center"/>
          </w:tcPr>
          <w:p w14:paraId="26CAB1FD" w14:textId="77777777" w:rsidR="00501192" w:rsidRDefault="00000000">
            <w:pPr>
              <w:pStyle w:val="TAC"/>
              <w:rPr>
                <w:bCs/>
                <w:lang w:eastAsia="zh-CN"/>
              </w:rPr>
            </w:pPr>
            <w:r>
              <w:rPr>
                <w:bCs/>
                <w:lang w:eastAsia="zh-CN"/>
              </w:rPr>
              <w:t>5</w:t>
            </w:r>
          </w:p>
        </w:tc>
        <w:tc>
          <w:tcPr>
            <w:tcW w:w="1134" w:type="dxa"/>
            <w:vAlign w:val="center"/>
          </w:tcPr>
          <w:p w14:paraId="491AFE8B" w14:textId="77777777" w:rsidR="00501192" w:rsidRDefault="00000000">
            <w:pPr>
              <w:pStyle w:val="TAC"/>
              <w:rPr>
                <w:bCs/>
                <w:lang w:eastAsia="zh-CN"/>
              </w:rPr>
            </w:pPr>
            <w:r>
              <w:rPr>
                <w:bCs/>
                <w:lang w:eastAsia="zh-CN"/>
              </w:rPr>
              <w:t>15</w:t>
            </w:r>
          </w:p>
        </w:tc>
        <w:tc>
          <w:tcPr>
            <w:tcW w:w="2068" w:type="dxa"/>
            <w:noWrap/>
            <w:vAlign w:val="center"/>
          </w:tcPr>
          <w:p w14:paraId="2BA3E6D9" w14:textId="77777777" w:rsidR="00501192" w:rsidRDefault="00000000">
            <w:pPr>
              <w:pStyle w:val="TAC"/>
              <w:rPr>
                <w:bCs/>
                <w:lang w:eastAsia="zh-CN"/>
              </w:rPr>
            </w:pPr>
            <w:r>
              <w:rPr>
                <w:bCs/>
                <w:lang w:eastAsia="zh-CN"/>
              </w:rPr>
              <w:t>25 (RBstart=0)</w:t>
            </w:r>
          </w:p>
        </w:tc>
        <w:tc>
          <w:tcPr>
            <w:tcW w:w="1128" w:type="dxa"/>
            <w:noWrap/>
            <w:vAlign w:val="center"/>
          </w:tcPr>
          <w:p w14:paraId="49DBF031" w14:textId="77777777" w:rsidR="00501192" w:rsidRDefault="00000000">
            <w:pPr>
              <w:pStyle w:val="TAC"/>
              <w:rPr>
                <w:lang w:eastAsia="zh-CN"/>
              </w:rPr>
            </w:pPr>
            <w:r>
              <w:rPr>
                <w:lang w:eastAsia="zh-CN"/>
              </w:rPr>
              <w:t>100</w:t>
            </w:r>
          </w:p>
        </w:tc>
        <w:tc>
          <w:tcPr>
            <w:tcW w:w="788" w:type="dxa"/>
            <w:noWrap/>
            <w:vAlign w:val="center"/>
          </w:tcPr>
          <w:p w14:paraId="159A6E15" w14:textId="77777777" w:rsidR="00501192" w:rsidRDefault="00000000">
            <w:pPr>
              <w:pStyle w:val="TAC"/>
              <w:rPr>
                <w:bCs/>
                <w:lang w:eastAsia="zh-CN"/>
              </w:rPr>
            </w:pPr>
            <w:r>
              <w:rPr>
                <w:rFonts w:hint="eastAsia"/>
                <w:bCs/>
                <w:lang w:eastAsia="zh-CN"/>
              </w:rPr>
              <w:t>4.4</w:t>
            </w:r>
          </w:p>
        </w:tc>
        <w:tc>
          <w:tcPr>
            <w:tcW w:w="1026" w:type="dxa"/>
            <w:vAlign w:val="center"/>
          </w:tcPr>
          <w:p w14:paraId="607DCCC8" w14:textId="77777777" w:rsidR="00501192" w:rsidRDefault="00000000">
            <w:pPr>
              <w:pStyle w:val="TAC"/>
              <w:rPr>
                <w:bCs/>
                <w:lang w:eastAsia="zh-CN"/>
              </w:rPr>
            </w:pPr>
            <w:r>
              <w:rPr>
                <w:bCs/>
                <w:lang w:eastAsia="zh-CN"/>
              </w:rPr>
              <w:t>NOTE 5</w:t>
            </w:r>
          </w:p>
        </w:tc>
        <w:tc>
          <w:tcPr>
            <w:tcW w:w="1027" w:type="dxa"/>
            <w:vAlign w:val="center"/>
          </w:tcPr>
          <w:p w14:paraId="5525F47D" w14:textId="77777777" w:rsidR="00501192" w:rsidRDefault="00000000">
            <w:pPr>
              <w:pStyle w:val="TAC"/>
              <w:rPr>
                <w:bCs/>
                <w:lang w:eastAsia="zh-CN"/>
              </w:rPr>
            </w:pPr>
            <w:r>
              <w:rPr>
                <w:bCs/>
                <w:lang w:eastAsia="zh-CN"/>
              </w:rPr>
              <w:t>UL5/DL1</w:t>
            </w:r>
          </w:p>
          <w:p w14:paraId="2C214577" w14:textId="77777777" w:rsidR="00501192" w:rsidRDefault="00000000">
            <w:pPr>
              <w:pStyle w:val="TAC"/>
              <w:rPr>
                <w:bCs/>
                <w:lang w:eastAsia="zh-CN"/>
              </w:rPr>
            </w:pPr>
            <w:r>
              <w:rPr>
                <w:bCs/>
                <w:lang w:eastAsia="zh-CN"/>
              </w:rPr>
              <w:t>direct-hit</w:t>
            </w:r>
          </w:p>
        </w:tc>
      </w:tr>
      <w:tr w:rsidR="00501192" w14:paraId="70E46AE6" w14:textId="77777777">
        <w:trPr>
          <w:trHeight w:val="300"/>
          <w:jc w:val="center"/>
        </w:trPr>
        <w:tc>
          <w:tcPr>
            <w:tcW w:w="9943" w:type="dxa"/>
            <w:gridSpan w:val="9"/>
            <w:vAlign w:val="center"/>
          </w:tcPr>
          <w:p w14:paraId="30C42C4E" w14:textId="77777777" w:rsidR="00501192" w:rsidRDefault="00000000">
            <w:pPr>
              <w:pStyle w:val="TAN"/>
              <w:rPr>
                <w:bCs/>
                <w:lang w:eastAsia="zh-CN"/>
              </w:rPr>
            </w:pPr>
            <w:r>
              <w:t>NOTE 5:</w:t>
            </w:r>
            <w:r>
              <w:tab/>
              <w:t xml:space="preserve">The requirements should be verified for UL NR-ARFCN of the aggressor (lower) band (superscript LB) such that </w:t>
            </w:r>
            <w:r>
              <w:object w:dxaOrig="1543" w:dyaOrig="196" w14:anchorId="32A4EA5B">
                <v:shape id="_x0000_i1033" type="#_x0000_t75" style="width:77pt;height:10pt" o:ole="">
                  <v:imagedata r:id="rId41" o:title=""/>
                </v:shape>
                <o:OLEObject Type="Embed" ProgID="Equation.3" ShapeID="_x0000_i1033" DrawAspect="Content" ObjectID="_1778757701" r:id="rId42"/>
              </w:object>
            </w:r>
            <w:r>
              <w:t xml:space="preserve">in MHz and </w:t>
            </w:r>
            <w:r>
              <w:object w:dxaOrig="4124" w:dyaOrig="196" w14:anchorId="7BBF77C7">
                <v:shape id="_x0000_i1034" type="#_x0000_t75" style="width:206pt;height:10pt" o:ole="">
                  <v:imagedata r:id="rId43" o:title=""/>
                </v:shape>
                <o:OLEObject Type="Embed" ProgID="Equation.DSMT4" ShapeID="_x0000_i1034" DrawAspect="Content" ObjectID="_1778757702" r:id="rId44"/>
              </w:object>
            </w:r>
            <w:r>
              <w:t xml:space="preserve"> with</w:t>
            </w:r>
            <w:r>
              <w:rPr>
                <w:noProof/>
                <w:lang w:val="en-US" w:eastAsia="zh-CN"/>
              </w:rPr>
              <w:drawing>
                <wp:inline distT="0" distB="0" distL="0" distR="0" wp14:anchorId="7B62FB82" wp14:editId="1F57B1ED">
                  <wp:extent cx="247650" cy="200025"/>
                  <wp:effectExtent l="0" t="0" r="0" b="7620"/>
                  <wp:docPr id="48"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04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025182C7" wp14:editId="0C12D02E">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Picture 104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tbl>
    <w:p w14:paraId="05E5ED19" w14:textId="77777777" w:rsidR="00501192" w:rsidRDefault="00501192">
      <w:pPr>
        <w:rPr>
          <w:rFonts w:eastAsiaTheme="minorEastAsia"/>
          <w:lang w:val="en-US" w:eastAsia="zh-CN"/>
        </w:rPr>
      </w:pPr>
    </w:p>
    <w:p w14:paraId="60C58F27" w14:textId="77777777" w:rsidR="00501192" w:rsidRDefault="00000000">
      <w:pPr>
        <w:rPr>
          <w:iCs/>
          <w:lang w:eastAsia="zh-CN"/>
        </w:rPr>
      </w:pPr>
      <w:bookmarkStart w:id="220" w:name="_Hlk163412342"/>
      <w:r>
        <w:rPr>
          <w:rFonts w:eastAsiaTheme="minorEastAsia" w:hint="eastAsia"/>
          <w:lang w:val="en-US" w:eastAsia="zh-CN"/>
        </w:rPr>
        <w:t>PC2</w:t>
      </w:r>
      <w:r>
        <w:rPr>
          <w:rFonts w:eastAsiaTheme="minorEastAsia"/>
          <w:lang w:val="en-US" w:eastAsia="zh-CN"/>
        </w:rPr>
        <w:t xml:space="preserve"> MSD for</w:t>
      </w:r>
      <w:r>
        <w:rPr>
          <w:rFonts w:eastAsiaTheme="minorEastAsia" w:hint="eastAsia"/>
          <w:lang w:val="en-US" w:eastAsia="zh-CN"/>
        </w:rPr>
        <w:t xml:space="preserve"> PC2</w:t>
      </w:r>
      <w:r>
        <w:rPr>
          <w:rFonts w:eastAsiaTheme="minorEastAsia"/>
          <w:lang w:val="en-US" w:eastAsia="zh-CN"/>
        </w:rPr>
        <w:t xml:space="preserve"> UL n8 with</w:t>
      </w:r>
      <w:r>
        <w:rPr>
          <w:rFonts w:eastAsiaTheme="minorEastAsia" w:hint="eastAsia"/>
          <w:lang w:val="en-US" w:eastAsia="zh-CN"/>
        </w:rPr>
        <w:t>out TxD</w:t>
      </w:r>
      <w:r>
        <w:rPr>
          <w:rFonts w:eastAsiaTheme="minorEastAsia"/>
          <w:lang w:val="en-US" w:eastAsia="zh-CN"/>
        </w:rPr>
        <w:t xml:space="preserve"> </w:t>
      </w:r>
      <w:r>
        <w:rPr>
          <w:rFonts w:eastAsiaTheme="minorEastAsia" w:hint="eastAsia"/>
          <w:lang w:val="en-US" w:eastAsia="zh-CN"/>
        </w:rPr>
        <w:t>is specified as below.</w:t>
      </w:r>
    </w:p>
    <w:p w14:paraId="1611B86B" w14:textId="77777777" w:rsidR="00501192" w:rsidRDefault="00000000">
      <w:pPr>
        <w:keepNext/>
        <w:keepLines/>
        <w:spacing w:before="60"/>
        <w:jc w:val="center"/>
        <w:rPr>
          <w:rFonts w:ascii="Arial" w:eastAsia="Times New Roman" w:hAnsi="Arial"/>
          <w:b/>
        </w:rPr>
      </w:pPr>
      <w:bookmarkStart w:id="221" w:name="_Hlk163413329"/>
      <w:r>
        <w:rPr>
          <w:rFonts w:ascii="Arial" w:eastAsia="Times New Roman" w:hAnsi="Arial"/>
          <w:b/>
          <w:lang w:eastAsia="ja-JP"/>
        </w:rPr>
        <w:t xml:space="preserve">Table </w:t>
      </w:r>
      <w:r>
        <w:rPr>
          <w:rFonts w:ascii="Arial" w:eastAsiaTheme="minorEastAsia" w:hAnsi="Arial" w:hint="eastAsia"/>
          <w:b/>
          <w:lang w:eastAsia="zh-CN"/>
        </w:rPr>
        <w:t>5.</w:t>
      </w:r>
      <w:r>
        <w:rPr>
          <w:rFonts w:ascii="Arial" w:eastAsiaTheme="minorEastAsia" w:hAnsi="Arial" w:hint="eastAsia"/>
          <w:b/>
          <w:lang w:val="en-US" w:eastAsia="zh-CN"/>
        </w:rPr>
        <w:t>10</w:t>
      </w:r>
      <w:r>
        <w:rPr>
          <w:rFonts w:ascii="Arial" w:eastAsiaTheme="minorEastAsia" w:hAnsi="Arial" w:hint="eastAsia"/>
          <w:b/>
          <w:lang w:eastAsia="zh-CN"/>
        </w:rPr>
        <w:t>.2.1-2</w:t>
      </w:r>
      <w:r>
        <w:rPr>
          <w:rFonts w:ascii="Arial" w:eastAsia="Times New Roman" w:hAnsi="Arial"/>
          <w:b/>
          <w:lang w:eastAsia="ja-JP"/>
        </w:rPr>
        <w:t>: Reference sensitivity exceptions and uplink/downlink configurations due to UL harmonic from a PC2 aggressor NR UL band for NR DL CA FR1 for UE not supporting Tx Diversity</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501192" w14:paraId="4DE2E982" w14:textId="77777777">
        <w:trPr>
          <w:trHeight w:val="732"/>
          <w:jc w:val="center"/>
        </w:trPr>
        <w:tc>
          <w:tcPr>
            <w:tcW w:w="902" w:type="dxa"/>
            <w:vMerge w:val="restart"/>
            <w:vAlign w:val="center"/>
          </w:tcPr>
          <w:p w14:paraId="40DC8DE7" w14:textId="77777777" w:rsidR="00501192" w:rsidRDefault="00000000">
            <w:pPr>
              <w:pStyle w:val="TAH"/>
            </w:pPr>
            <w:r>
              <w:t>UL band</w:t>
            </w:r>
          </w:p>
        </w:tc>
        <w:tc>
          <w:tcPr>
            <w:tcW w:w="766" w:type="dxa"/>
            <w:vMerge w:val="restart"/>
            <w:vAlign w:val="center"/>
          </w:tcPr>
          <w:p w14:paraId="683CB720" w14:textId="77777777" w:rsidR="00501192" w:rsidRDefault="00000000">
            <w:pPr>
              <w:pStyle w:val="TAH"/>
            </w:pPr>
            <w:r>
              <w:t>DL band</w:t>
            </w:r>
          </w:p>
        </w:tc>
        <w:tc>
          <w:tcPr>
            <w:tcW w:w="1104" w:type="dxa"/>
            <w:vAlign w:val="center"/>
          </w:tcPr>
          <w:p w14:paraId="7C4A2927" w14:textId="77777777" w:rsidR="00501192" w:rsidRDefault="00000000">
            <w:pPr>
              <w:pStyle w:val="TAH"/>
            </w:pPr>
            <w:r>
              <w:t>UL BW</w:t>
            </w:r>
          </w:p>
        </w:tc>
        <w:tc>
          <w:tcPr>
            <w:tcW w:w="1134" w:type="dxa"/>
            <w:vAlign w:val="center"/>
          </w:tcPr>
          <w:p w14:paraId="4419B7E7" w14:textId="77777777" w:rsidR="00501192" w:rsidRDefault="00000000">
            <w:pPr>
              <w:pStyle w:val="TAH"/>
              <w:rPr>
                <w:lang w:eastAsia="zh-CN"/>
              </w:rPr>
            </w:pPr>
            <w:r>
              <w:rPr>
                <w:lang w:eastAsia="zh-CN"/>
              </w:rPr>
              <w:t>SCS of UL band</w:t>
            </w:r>
          </w:p>
        </w:tc>
        <w:tc>
          <w:tcPr>
            <w:tcW w:w="2068" w:type="dxa"/>
            <w:vAlign w:val="center"/>
          </w:tcPr>
          <w:p w14:paraId="29B0E0C7" w14:textId="77777777" w:rsidR="00501192" w:rsidRDefault="00000000">
            <w:pPr>
              <w:pStyle w:val="TAH"/>
            </w:pPr>
            <w:r>
              <w:t>UL RB Allocation</w:t>
            </w:r>
          </w:p>
        </w:tc>
        <w:tc>
          <w:tcPr>
            <w:tcW w:w="1128" w:type="dxa"/>
            <w:vAlign w:val="center"/>
          </w:tcPr>
          <w:p w14:paraId="01ABED31" w14:textId="77777777" w:rsidR="00501192" w:rsidRDefault="00000000">
            <w:pPr>
              <w:pStyle w:val="TAH"/>
            </w:pPr>
            <w:r>
              <w:t>DL BW</w:t>
            </w:r>
          </w:p>
        </w:tc>
        <w:tc>
          <w:tcPr>
            <w:tcW w:w="788" w:type="dxa"/>
            <w:vAlign w:val="center"/>
          </w:tcPr>
          <w:p w14:paraId="3BB71B70" w14:textId="77777777" w:rsidR="00501192" w:rsidRDefault="00000000">
            <w:pPr>
              <w:pStyle w:val="TAH"/>
            </w:pPr>
            <w:r>
              <w:t>MSD</w:t>
            </w:r>
          </w:p>
        </w:tc>
        <w:tc>
          <w:tcPr>
            <w:tcW w:w="1026" w:type="dxa"/>
            <w:vMerge w:val="restart"/>
            <w:vAlign w:val="center"/>
          </w:tcPr>
          <w:p w14:paraId="7AA458B9" w14:textId="77777777" w:rsidR="00501192" w:rsidRDefault="00000000">
            <w:pPr>
              <w:pStyle w:val="TAH"/>
              <w:rPr>
                <w:lang w:eastAsia="zh-CN"/>
              </w:rPr>
            </w:pPr>
            <w:r>
              <w:rPr>
                <w:lang w:eastAsia="zh-CN"/>
              </w:rPr>
              <w:t>UL/DL fc condition</w:t>
            </w:r>
          </w:p>
        </w:tc>
        <w:tc>
          <w:tcPr>
            <w:tcW w:w="1027" w:type="dxa"/>
            <w:vMerge w:val="restart"/>
            <w:vAlign w:val="center"/>
          </w:tcPr>
          <w:p w14:paraId="0DECBB87" w14:textId="77777777" w:rsidR="00501192" w:rsidRDefault="00000000">
            <w:pPr>
              <w:pStyle w:val="TAH"/>
              <w:rPr>
                <w:lang w:eastAsia="zh-CN"/>
              </w:rPr>
            </w:pPr>
            <w:r>
              <w:rPr>
                <w:lang w:eastAsia="zh-CN"/>
              </w:rPr>
              <w:t>UL/DL harmonic order</w:t>
            </w:r>
          </w:p>
        </w:tc>
      </w:tr>
      <w:tr w:rsidR="00501192" w14:paraId="096B4948" w14:textId="77777777">
        <w:trPr>
          <w:trHeight w:val="492"/>
          <w:jc w:val="center"/>
        </w:trPr>
        <w:tc>
          <w:tcPr>
            <w:tcW w:w="902" w:type="dxa"/>
            <w:vMerge/>
            <w:vAlign w:val="center"/>
          </w:tcPr>
          <w:p w14:paraId="1524F44D" w14:textId="77777777" w:rsidR="00501192" w:rsidRDefault="00501192">
            <w:pPr>
              <w:pStyle w:val="TAH"/>
              <w:rPr>
                <w:rFonts w:cs="Arial"/>
                <w:bCs/>
                <w:szCs w:val="18"/>
              </w:rPr>
            </w:pPr>
          </w:p>
        </w:tc>
        <w:tc>
          <w:tcPr>
            <w:tcW w:w="766" w:type="dxa"/>
            <w:vMerge/>
            <w:vAlign w:val="center"/>
          </w:tcPr>
          <w:p w14:paraId="45BCD9CE" w14:textId="77777777" w:rsidR="00501192" w:rsidRDefault="00501192">
            <w:pPr>
              <w:pStyle w:val="TAH"/>
              <w:rPr>
                <w:rFonts w:cs="Arial"/>
                <w:bCs/>
                <w:szCs w:val="18"/>
              </w:rPr>
            </w:pPr>
          </w:p>
        </w:tc>
        <w:tc>
          <w:tcPr>
            <w:tcW w:w="1104" w:type="dxa"/>
            <w:vAlign w:val="center"/>
          </w:tcPr>
          <w:p w14:paraId="78FC97A3" w14:textId="77777777" w:rsidR="00501192" w:rsidRDefault="00000000">
            <w:pPr>
              <w:pStyle w:val="TAH"/>
            </w:pPr>
            <w:r>
              <w:t>(MHz)</w:t>
            </w:r>
          </w:p>
        </w:tc>
        <w:tc>
          <w:tcPr>
            <w:tcW w:w="1134" w:type="dxa"/>
            <w:vAlign w:val="center"/>
          </w:tcPr>
          <w:p w14:paraId="0D524653" w14:textId="77777777" w:rsidR="00501192" w:rsidRDefault="00000000">
            <w:pPr>
              <w:pStyle w:val="TAH"/>
              <w:rPr>
                <w:lang w:eastAsia="zh-CN"/>
              </w:rPr>
            </w:pPr>
            <w:r>
              <w:rPr>
                <w:lang w:eastAsia="zh-CN"/>
              </w:rPr>
              <w:t>(kHz)</w:t>
            </w:r>
          </w:p>
        </w:tc>
        <w:tc>
          <w:tcPr>
            <w:tcW w:w="2068" w:type="dxa"/>
            <w:vAlign w:val="center"/>
          </w:tcPr>
          <w:p w14:paraId="2860863E" w14:textId="77777777" w:rsidR="00501192" w:rsidRDefault="00000000">
            <w:pPr>
              <w:pStyle w:val="TAH"/>
            </w:pPr>
            <w:r>
              <w:t>L</w:t>
            </w:r>
            <w:r>
              <w:rPr>
                <w:vertAlign w:val="subscript"/>
              </w:rPr>
              <w:t>CRB</w:t>
            </w:r>
          </w:p>
        </w:tc>
        <w:tc>
          <w:tcPr>
            <w:tcW w:w="1128" w:type="dxa"/>
            <w:vAlign w:val="center"/>
          </w:tcPr>
          <w:p w14:paraId="1A0AB2D2" w14:textId="77777777" w:rsidR="00501192" w:rsidRDefault="00000000">
            <w:pPr>
              <w:pStyle w:val="TAH"/>
            </w:pPr>
            <w:r>
              <w:t>(MHz)</w:t>
            </w:r>
          </w:p>
        </w:tc>
        <w:tc>
          <w:tcPr>
            <w:tcW w:w="788" w:type="dxa"/>
            <w:vAlign w:val="center"/>
          </w:tcPr>
          <w:p w14:paraId="277AE1E8" w14:textId="77777777" w:rsidR="00501192" w:rsidRDefault="00000000">
            <w:pPr>
              <w:pStyle w:val="TAH"/>
            </w:pPr>
            <w:r>
              <w:t>(dB)</w:t>
            </w:r>
          </w:p>
        </w:tc>
        <w:tc>
          <w:tcPr>
            <w:tcW w:w="1026" w:type="dxa"/>
            <w:vMerge/>
            <w:vAlign w:val="center"/>
          </w:tcPr>
          <w:p w14:paraId="30393CED" w14:textId="77777777" w:rsidR="00501192" w:rsidRDefault="00501192">
            <w:pPr>
              <w:spacing w:after="0"/>
              <w:rPr>
                <w:rFonts w:ascii="Arial" w:hAnsi="Arial" w:cs="Arial"/>
                <w:b/>
                <w:bCs/>
                <w:sz w:val="18"/>
                <w:szCs w:val="18"/>
                <w:lang w:eastAsia="zh-CN"/>
              </w:rPr>
            </w:pPr>
          </w:p>
        </w:tc>
        <w:tc>
          <w:tcPr>
            <w:tcW w:w="1027" w:type="dxa"/>
            <w:vMerge/>
            <w:vAlign w:val="center"/>
          </w:tcPr>
          <w:p w14:paraId="1EE31A0E" w14:textId="77777777" w:rsidR="00501192" w:rsidRDefault="00501192">
            <w:pPr>
              <w:spacing w:after="0"/>
              <w:rPr>
                <w:rFonts w:ascii="Arial" w:hAnsi="Arial" w:cs="Arial"/>
                <w:b/>
                <w:bCs/>
                <w:sz w:val="18"/>
                <w:szCs w:val="18"/>
                <w:lang w:eastAsia="zh-CN"/>
              </w:rPr>
            </w:pPr>
          </w:p>
        </w:tc>
      </w:tr>
      <w:tr w:rsidR="00501192" w14:paraId="23BF27C3" w14:textId="77777777">
        <w:trPr>
          <w:trHeight w:val="300"/>
          <w:jc w:val="center"/>
        </w:trPr>
        <w:tc>
          <w:tcPr>
            <w:tcW w:w="902" w:type="dxa"/>
            <w:vAlign w:val="center"/>
          </w:tcPr>
          <w:p w14:paraId="73E6F97D" w14:textId="77777777" w:rsidR="00501192" w:rsidRDefault="00000000">
            <w:pPr>
              <w:pStyle w:val="TAC"/>
              <w:rPr>
                <w:lang w:eastAsia="zh-CN"/>
              </w:rPr>
            </w:pPr>
            <w:r>
              <w:rPr>
                <w:rFonts w:hint="eastAsia"/>
                <w:lang w:eastAsia="zh-CN"/>
              </w:rPr>
              <w:t>n</w:t>
            </w:r>
            <w:r>
              <w:rPr>
                <w:lang w:eastAsia="zh-CN"/>
              </w:rPr>
              <w:t>8</w:t>
            </w:r>
          </w:p>
        </w:tc>
        <w:tc>
          <w:tcPr>
            <w:tcW w:w="766" w:type="dxa"/>
            <w:vAlign w:val="center"/>
          </w:tcPr>
          <w:p w14:paraId="7EFE224C" w14:textId="77777777" w:rsidR="00501192" w:rsidRDefault="00000000">
            <w:pPr>
              <w:pStyle w:val="TAC"/>
              <w:rPr>
                <w:vertAlign w:val="superscript"/>
                <w:lang w:eastAsia="zh-CN"/>
              </w:rPr>
            </w:pPr>
            <w:r>
              <w:rPr>
                <w:rFonts w:hint="eastAsia"/>
                <w:lang w:eastAsia="zh-CN"/>
              </w:rPr>
              <w:t>n</w:t>
            </w:r>
            <w:r>
              <w:rPr>
                <w:lang w:eastAsia="zh-CN"/>
              </w:rPr>
              <w:t>79</w:t>
            </w:r>
          </w:p>
        </w:tc>
        <w:tc>
          <w:tcPr>
            <w:tcW w:w="1104" w:type="dxa"/>
            <w:noWrap/>
            <w:vAlign w:val="center"/>
          </w:tcPr>
          <w:p w14:paraId="7676C168" w14:textId="77777777" w:rsidR="00501192" w:rsidRDefault="00000000">
            <w:pPr>
              <w:pStyle w:val="TAC"/>
              <w:rPr>
                <w:bCs/>
                <w:lang w:eastAsia="zh-CN"/>
              </w:rPr>
            </w:pPr>
            <w:r>
              <w:rPr>
                <w:bCs/>
                <w:lang w:eastAsia="zh-CN"/>
              </w:rPr>
              <w:t>5</w:t>
            </w:r>
          </w:p>
        </w:tc>
        <w:tc>
          <w:tcPr>
            <w:tcW w:w="1134" w:type="dxa"/>
            <w:vAlign w:val="center"/>
          </w:tcPr>
          <w:p w14:paraId="44E6A01A" w14:textId="77777777" w:rsidR="00501192" w:rsidRDefault="00000000">
            <w:pPr>
              <w:pStyle w:val="TAC"/>
              <w:rPr>
                <w:bCs/>
                <w:lang w:eastAsia="zh-CN"/>
              </w:rPr>
            </w:pPr>
            <w:r>
              <w:rPr>
                <w:bCs/>
                <w:lang w:eastAsia="zh-CN"/>
              </w:rPr>
              <w:t>15</w:t>
            </w:r>
          </w:p>
        </w:tc>
        <w:tc>
          <w:tcPr>
            <w:tcW w:w="2068" w:type="dxa"/>
            <w:noWrap/>
            <w:vAlign w:val="center"/>
          </w:tcPr>
          <w:p w14:paraId="5E98DFE2" w14:textId="77777777" w:rsidR="00501192" w:rsidRDefault="00000000">
            <w:pPr>
              <w:pStyle w:val="TAC"/>
              <w:rPr>
                <w:bCs/>
                <w:lang w:eastAsia="zh-CN"/>
              </w:rPr>
            </w:pPr>
            <w:r>
              <w:rPr>
                <w:bCs/>
                <w:lang w:eastAsia="zh-CN"/>
              </w:rPr>
              <w:t>16 (RBstart=0)</w:t>
            </w:r>
          </w:p>
        </w:tc>
        <w:tc>
          <w:tcPr>
            <w:tcW w:w="1128" w:type="dxa"/>
            <w:noWrap/>
            <w:vAlign w:val="center"/>
          </w:tcPr>
          <w:p w14:paraId="29D1C429" w14:textId="77777777" w:rsidR="00501192" w:rsidRDefault="00000000">
            <w:pPr>
              <w:pStyle w:val="TAC"/>
              <w:rPr>
                <w:lang w:eastAsia="zh-CN"/>
              </w:rPr>
            </w:pPr>
            <w:r>
              <w:rPr>
                <w:lang w:eastAsia="zh-CN"/>
              </w:rPr>
              <w:t>10</w:t>
            </w:r>
          </w:p>
        </w:tc>
        <w:tc>
          <w:tcPr>
            <w:tcW w:w="788" w:type="dxa"/>
            <w:noWrap/>
            <w:vAlign w:val="center"/>
          </w:tcPr>
          <w:p w14:paraId="6F5F1150" w14:textId="77777777" w:rsidR="00501192" w:rsidRDefault="00000000">
            <w:pPr>
              <w:pStyle w:val="TAC"/>
              <w:rPr>
                <w:bCs/>
                <w:lang w:eastAsia="zh-CN"/>
              </w:rPr>
            </w:pPr>
            <w:r>
              <w:rPr>
                <w:bCs/>
                <w:lang w:eastAsia="zh-CN"/>
              </w:rPr>
              <w:t>14.9</w:t>
            </w:r>
          </w:p>
        </w:tc>
        <w:tc>
          <w:tcPr>
            <w:tcW w:w="1026" w:type="dxa"/>
            <w:vAlign w:val="center"/>
          </w:tcPr>
          <w:p w14:paraId="2D2821A6" w14:textId="77777777" w:rsidR="00501192" w:rsidRDefault="00000000">
            <w:pPr>
              <w:pStyle w:val="TAC"/>
              <w:rPr>
                <w:bCs/>
                <w:lang w:eastAsia="zh-CN"/>
              </w:rPr>
            </w:pPr>
            <w:r>
              <w:rPr>
                <w:bCs/>
                <w:lang w:eastAsia="zh-CN"/>
              </w:rPr>
              <w:t xml:space="preserve">NOTE </w:t>
            </w:r>
            <w:r>
              <w:rPr>
                <w:rFonts w:hint="eastAsia"/>
                <w:bCs/>
                <w:lang w:eastAsia="zh-CN"/>
              </w:rPr>
              <w:t>X</w:t>
            </w:r>
          </w:p>
        </w:tc>
        <w:tc>
          <w:tcPr>
            <w:tcW w:w="1027" w:type="dxa"/>
            <w:vAlign w:val="center"/>
          </w:tcPr>
          <w:p w14:paraId="779FB33F" w14:textId="77777777" w:rsidR="00501192" w:rsidRDefault="00000000">
            <w:pPr>
              <w:pStyle w:val="TAC"/>
              <w:rPr>
                <w:bCs/>
                <w:lang w:eastAsia="zh-CN"/>
              </w:rPr>
            </w:pPr>
            <w:r>
              <w:rPr>
                <w:bCs/>
                <w:lang w:eastAsia="zh-CN"/>
              </w:rPr>
              <w:t>UL5/DL1</w:t>
            </w:r>
          </w:p>
          <w:p w14:paraId="44AC5ED7" w14:textId="77777777" w:rsidR="00501192" w:rsidRDefault="00000000">
            <w:pPr>
              <w:pStyle w:val="TAC"/>
              <w:rPr>
                <w:bCs/>
                <w:lang w:eastAsia="zh-CN"/>
              </w:rPr>
            </w:pPr>
            <w:r>
              <w:rPr>
                <w:bCs/>
                <w:lang w:eastAsia="zh-CN"/>
              </w:rPr>
              <w:t>direct-hit</w:t>
            </w:r>
          </w:p>
        </w:tc>
      </w:tr>
      <w:tr w:rsidR="00501192" w14:paraId="4283B598" w14:textId="77777777">
        <w:trPr>
          <w:trHeight w:val="300"/>
          <w:jc w:val="center"/>
        </w:trPr>
        <w:tc>
          <w:tcPr>
            <w:tcW w:w="902" w:type="dxa"/>
            <w:vAlign w:val="center"/>
          </w:tcPr>
          <w:p w14:paraId="77652C84" w14:textId="77777777" w:rsidR="00501192" w:rsidRDefault="00000000">
            <w:pPr>
              <w:pStyle w:val="TAC"/>
              <w:rPr>
                <w:lang w:eastAsia="zh-CN"/>
              </w:rPr>
            </w:pPr>
            <w:r>
              <w:rPr>
                <w:rFonts w:hint="eastAsia"/>
                <w:lang w:eastAsia="zh-CN"/>
              </w:rPr>
              <w:t>n</w:t>
            </w:r>
            <w:r>
              <w:rPr>
                <w:lang w:eastAsia="zh-CN"/>
              </w:rPr>
              <w:t>8</w:t>
            </w:r>
          </w:p>
        </w:tc>
        <w:tc>
          <w:tcPr>
            <w:tcW w:w="766" w:type="dxa"/>
            <w:vAlign w:val="center"/>
          </w:tcPr>
          <w:p w14:paraId="7F69CB7F" w14:textId="77777777" w:rsidR="00501192" w:rsidRDefault="00000000">
            <w:pPr>
              <w:pStyle w:val="TAC"/>
              <w:rPr>
                <w:vertAlign w:val="superscript"/>
                <w:lang w:eastAsia="zh-CN"/>
              </w:rPr>
            </w:pPr>
            <w:r>
              <w:rPr>
                <w:rFonts w:hint="eastAsia"/>
                <w:lang w:eastAsia="zh-CN"/>
              </w:rPr>
              <w:t>n</w:t>
            </w:r>
            <w:r>
              <w:rPr>
                <w:lang w:eastAsia="zh-CN"/>
              </w:rPr>
              <w:t>79</w:t>
            </w:r>
          </w:p>
        </w:tc>
        <w:tc>
          <w:tcPr>
            <w:tcW w:w="1104" w:type="dxa"/>
            <w:noWrap/>
            <w:vAlign w:val="center"/>
          </w:tcPr>
          <w:p w14:paraId="18B0B79B" w14:textId="77777777" w:rsidR="00501192" w:rsidRDefault="00000000">
            <w:pPr>
              <w:pStyle w:val="TAC"/>
              <w:rPr>
                <w:bCs/>
                <w:lang w:eastAsia="zh-CN"/>
              </w:rPr>
            </w:pPr>
            <w:r>
              <w:rPr>
                <w:bCs/>
                <w:lang w:eastAsia="zh-CN"/>
              </w:rPr>
              <w:t>5</w:t>
            </w:r>
          </w:p>
        </w:tc>
        <w:tc>
          <w:tcPr>
            <w:tcW w:w="1134" w:type="dxa"/>
            <w:vAlign w:val="center"/>
          </w:tcPr>
          <w:p w14:paraId="4E808183" w14:textId="77777777" w:rsidR="00501192" w:rsidRDefault="00000000">
            <w:pPr>
              <w:pStyle w:val="TAC"/>
              <w:rPr>
                <w:bCs/>
                <w:lang w:eastAsia="zh-CN"/>
              </w:rPr>
            </w:pPr>
            <w:r>
              <w:rPr>
                <w:bCs/>
                <w:lang w:eastAsia="zh-CN"/>
              </w:rPr>
              <w:t>15</w:t>
            </w:r>
          </w:p>
        </w:tc>
        <w:tc>
          <w:tcPr>
            <w:tcW w:w="2068" w:type="dxa"/>
            <w:noWrap/>
            <w:vAlign w:val="center"/>
          </w:tcPr>
          <w:p w14:paraId="32F54E04" w14:textId="77777777" w:rsidR="00501192" w:rsidRDefault="00000000">
            <w:pPr>
              <w:pStyle w:val="TAC"/>
              <w:rPr>
                <w:bCs/>
                <w:lang w:eastAsia="zh-CN"/>
              </w:rPr>
            </w:pPr>
            <w:r>
              <w:rPr>
                <w:bCs/>
                <w:lang w:eastAsia="zh-CN"/>
              </w:rPr>
              <w:t>25 (RBstart=0)</w:t>
            </w:r>
          </w:p>
        </w:tc>
        <w:tc>
          <w:tcPr>
            <w:tcW w:w="1128" w:type="dxa"/>
            <w:noWrap/>
            <w:vAlign w:val="center"/>
          </w:tcPr>
          <w:p w14:paraId="07BEB79D" w14:textId="77777777" w:rsidR="00501192" w:rsidRDefault="00000000">
            <w:pPr>
              <w:pStyle w:val="TAC"/>
              <w:rPr>
                <w:lang w:eastAsia="zh-CN"/>
              </w:rPr>
            </w:pPr>
            <w:r>
              <w:rPr>
                <w:lang w:eastAsia="zh-CN"/>
              </w:rPr>
              <w:t>100</w:t>
            </w:r>
          </w:p>
        </w:tc>
        <w:tc>
          <w:tcPr>
            <w:tcW w:w="788" w:type="dxa"/>
            <w:noWrap/>
            <w:vAlign w:val="center"/>
          </w:tcPr>
          <w:p w14:paraId="3A96B271" w14:textId="77777777" w:rsidR="00501192" w:rsidRDefault="00000000">
            <w:pPr>
              <w:pStyle w:val="TAC"/>
              <w:rPr>
                <w:bCs/>
                <w:lang w:eastAsia="zh-CN"/>
              </w:rPr>
            </w:pPr>
            <w:r>
              <w:rPr>
                <w:bCs/>
                <w:lang w:eastAsia="zh-CN"/>
              </w:rPr>
              <w:t>6.2</w:t>
            </w:r>
          </w:p>
        </w:tc>
        <w:tc>
          <w:tcPr>
            <w:tcW w:w="1026" w:type="dxa"/>
            <w:vAlign w:val="center"/>
          </w:tcPr>
          <w:p w14:paraId="42485990" w14:textId="77777777" w:rsidR="00501192" w:rsidRDefault="00000000">
            <w:pPr>
              <w:pStyle w:val="TAC"/>
              <w:rPr>
                <w:bCs/>
                <w:lang w:eastAsia="zh-CN"/>
              </w:rPr>
            </w:pPr>
            <w:r>
              <w:rPr>
                <w:bCs/>
                <w:lang w:eastAsia="zh-CN"/>
              </w:rPr>
              <w:t xml:space="preserve">NOTE </w:t>
            </w:r>
            <w:r>
              <w:rPr>
                <w:rFonts w:hint="eastAsia"/>
                <w:bCs/>
                <w:lang w:eastAsia="zh-CN"/>
              </w:rPr>
              <w:t>X</w:t>
            </w:r>
          </w:p>
        </w:tc>
        <w:tc>
          <w:tcPr>
            <w:tcW w:w="1027" w:type="dxa"/>
            <w:vAlign w:val="center"/>
          </w:tcPr>
          <w:p w14:paraId="6CA0D236" w14:textId="77777777" w:rsidR="00501192" w:rsidRDefault="00000000">
            <w:pPr>
              <w:pStyle w:val="TAC"/>
              <w:rPr>
                <w:bCs/>
                <w:lang w:eastAsia="zh-CN"/>
              </w:rPr>
            </w:pPr>
            <w:r>
              <w:rPr>
                <w:bCs/>
                <w:lang w:eastAsia="zh-CN"/>
              </w:rPr>
              <w:t>UL5/DL1</w:t>
            </w:r>
          </w:p>
          <w:p w14:paraId="70AD46D8" w14:textId="77777777" w:rsidR="00501192" w:rsidRDefault="00000000">
            <w:pPr>
              <w:pStyle w:val="TAC"/>
              <w:rPr>
                <w:bCs/>
                <w:lang w:eastAsia="zh-CN"/>
              </w:rPr>
            </w:pPr>
            <w:r>
              <w:rPr>
                <w:bCs/>
                <w:lang w:eastAsia="zh-CN"/>
              </w:rPr>
              <w:t>direct-hit</w:t>
            </w:r>
          </w:p>
        </w:tc>
      </w:tr>
      <w:tr w:rsidR="00501192" w14:paraId="410AB578" w14:textId="77777777">
        <w:trPr>
          <w:trHeight w:val="300"/>
          <w:jc w:val="center"/>
        </w:trPr>
        <w:tc>
          <w:tcPr>
            <w:tcW w:w="9943" w:type="dxa"/>
            <w:gridSpan w:val="9"/>
            <w:vAlign w:val="center"/>
          </w:tcPr>
          <w:p w14:paraId="51DA5C10" w14:textId="77777777" w:rsidR="00501192" w:rsidRDefault="00000000">
            <w:pPr>
              <w:pStyle w:val="TAN"/>
              <w:rPr>
                <w:bCs/>
                <w:szCs w:val="18"/>
                <w:lang w:eastAsia="zh-CN"/>
              </w:rPr>
            </w:pPr>
            <w:r>
              <w:t xml:space="preserve">NOTE </w:t>
            </w:r>
            <w:r>
              <w:rPr>
                <w:rFonts w:hint="eastAsia"/>
                <w:lang w:eastAsia="zh-CN"/>
              </w:rPr>
              <w:t>X</w:t>
            </w:r>
            <w:r>
              <w:t>:</w:t>
            </w:r>
            <w:r>
              <w:tab/>
              <w:t xml:space="preserve">The requirements should be verified for UL NR-ARFCN of the aggressor (lower) band (superscript LB) such that </w:t>
            </w:r>
            <w:r>
              <w:object w:dxaOrig="1543" w:dyaOrig="196" w14:anchorId="48C93DEB">
                <v:shape id="_x0000_i1035" type="#_x0000_t75" style="width:77pt;height:10pt" o:ole="">
                  <v:imagedata r:id="rId41" o:title=""/>
                </v:shape>
                <o:OLEObject Type="Embed" ProgID="Equation.3" ShapeID="_x0000_i1035" DrawAspect="Content" ObjectID="_1778757703" r:id="rId47"/>
              </w:object>
            </w:r>
            <w:r>
              <w:t xml:space="preserve">in MHz and </w:t>
            </w:r>
            <w:r>
              <w:object w:dxaOrig="4124" w:dyaOrig="196" w14:anchorId="6B593C99">
                <v:shape id="_x0000_i1036" type="#_x0000_t75" style="width:206pt;height:10pt" o:ole="">
                  <v:imagedata r:id="rId43" o:title=""/>
                </v:shape>
                <o:OLEObject Type="Embed" ProgID="Equation.DSMT4" ShapeID="_x0000_i1036" DrawAspect="Content" ObjectID="_1778757704" r:id="rId48"/>
              </w:object>
            </w:r>
            <w:r>
              <w:t xml:space="preserve"> with</w:t>
            </w:r>
            <w:r>
              <w:rPr>
                <w:noProof/>
                <w:lang w:val="en-US" w:eastAsia="zh-CN"/>
              </w:rPr>
              <w:drawing>
                <wp:inline distT="0" distB="0" distL="0" distR="0" wp14:anchorId="59769B23" wp14:editId="362A7ABD">
                  <wp:extent cx="247650" cy="200025"/>
                  <wp:effectExtent l="0" t="0" r="0" b="7620"/>
                  <wp:docPr id="342480597"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480597" name="Picture 104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16B36327" wp14:editId="7AEF955F">
                  <wp:extent cx="428625" cy="190500"/>
                  <wp:effectExtent l="0" t="0" r="9525" b="0"/>
                  <wp:docPr id="125587005"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87005" name="Picture 104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bookmarkEnd w:id="220"/>
      <w:bookmarkEnd w:id="221"/>
    </w:tbl>
    <w:p w14:paraId="52E08666" w14:textId="77777777" w:rsidR="00501192" w:rsidRDefault="00501192">
      <w:pPr>
        <w:rPr>
          <w:lang w:eastAsia="zh-CN"/>
        </w:rPr>
      </w:pPr>
    </w:p>
    <w:p w14:paraId="0A90CDAD" w14:textId="77777777" w:rsidR="00501192"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val="en-US" w:eastAsia="zh-CN"/>
        </w:rPr>
        <w:t>10</w:t>
      </w:r>
      <w:r>
        <w:rPr>
          <w:rFonts w:ascii="Arial" w:hAnsi="Arial"/>
          <w:sz w:val="24"/>
        </w:rPr>
        <w:t>.</w:t>
      </w:r>
      <w:r>
        <w:rPr>
          <w:rFonts w:ascii="Arial" w:hAnsi="Arial" w:hint="eastAsia"/>
          <w:sz w:val="24"/>
          <w:lang w:eastAsia="zh-CN"/>
        </w:rPr>
        <w:t>2.2</w:t>
      </w:r>
      <w:r>
        <w:rPr>
          <w:rFonts w:ascii="Arial" w:hAnsi="Arial" w:hint="eastAsia"/>
          <w:sz w:val="24"/>
          <w:lang w:eastAsia="zh-CN"/>
        </w:rPr>
        <w:tab/>
      </w:r>
      <w:r>
        <w:rPr>
          <w:rFonts w:ascii="Arial" w:hAnsi="Arial"/>
          <w:sz w:val="24"/>
          <w:lang w:eastAsia="ja-JP"/>
        </w:rPr>
        <w:t>R</w:t>
      </w:r>
      <w:r>
        <w:rPr>
          <w:rFonts w:ascii="Arial" w:hAnsi="Arial" w:hint="eastAsia"/>
          <w:sz w:val="24"/>
          <w:lang w:val="en-US" w:eastAsia="zh-CN"/>
        </w:rPr>
        <w:t>eference sensitivity</w:t>
      </w:r>
      <w:r>
        <w:rPr>
          <w:rFonts w:ascii="Arial" w:hAnsi="Arial"/>
          <w:sz w:val="24"/>
          <w:lang w:eastAsia="ja-JP"/>
        </w:rPr>
        <w:t xml:space="preserve"> requirements with PC2 on n</w:t>
      </w:r>
      <w:r>
        <w:rPr>
          <w:rFonts w:ascii="Arial" w:hAnsi="Arial" w:hint="eastAsia"/>
          <w:sz w:val="24"/>
          <w:lang w:eastAsia="zh-CN"/>
        </w:rPr>
        <w:t>8 with TxD</w:t>
      </w:r>
    </w:p>
    <w:p w14:paraId="702F186C" w14:textId="77777777" w:rsidR="00501192" w:rsidRDefault="00000000">
      <w:pPr>
        <w:rPr>
          <w:lang w:eastAsia="zh-CN"/>
        </w:rPr>
      </w:pPr>
      <w:r>
        <w:rPr>
          <w:rFonts w:eastAsiaTheme="minorEastAsia" w:hint="eastAsia"/>
          <w:lang w:val="en-US" w:eastAsia="zh-CN"/>
        </w:rPr>
        <w:t>PC2</w:t>
      </w:r>
      <w:r>
        <w:rPr>
          <w:rFonts w:eastAsiaTheme="minorEastAsia"/>
          <w:lang w:val="en-US" w:eastAsia="zh-CN"/>
        </w:rPr>
        <w:t xml:space="preserve"> MSD for</w:t>
      </w:r>
      <w:r>
        <w:rPr>
          <w:rFonts w:eastAsiaTheme="minorEastAsia" w:hint="eastAsia"/>
          <w:lang w:val="en-US" w:eastAsia="zh-CN"/>
        </w:rPr>
        <w:t xml:space="preserve"> PC2</w:t>
      </w:r>
      <w:r>
        <w:rPr>
          <w:rFonts w:eastAsiaTheme="minorEastAsia"/>
          <w:lang w:val="en-US" w:eastAsia="zh-CN"/>
        </w:rPr>
        <w:t xml:space="preserve"> UL n8 with</w:t>
      </w:r>
      <w:r>
        <w:rPr>
          <w:rFonts w:eastAsiaTheme="minorEastAsia" w:hint="eastAsia"/>
          <w:lang w:val="en-US" w:eastAsia="zh-CN"/>
        </w:rPr>
        <w:t>out TxD</w:t>
      </w:r>
      <w:r>
        <w:rPr>
          <w:rFonts w:eastAsiaTheme="minorEastAsia"/>
          <w:lang w:val="en-US" w:eastAsia="zh-CN"/>
        </w:rPr>
        <w:t xml:space="preserve"> </w:t>
      </w:r>
      <w:r>
        <w:rPr>
          <w:rFonts w:eastAsiaTheme="minorEastAsia" w:hint="eastAsia"/>
          <w:lang w:val="en-US" w:eastAsia="zh-CN"/>
        </w:rPr>
        <w:t>is specified as below.</w:t>
      </w:r>
    </w:p>
    <w:p w14:paraId="59C8D860" w14:textId="77777777" w:rsidR="00501192" w:rsidRDefault="00000000">
      <w:pPr>
        <w:keepNext/>
        <w:keepLines/>
        <w:spacing w:before="60"/>
        <w:jc w:val="center"/>
        <w:rPr>
          <w:rFonts w:ascii="Arial" w:eastAsia="Times New Roman" w:hAnsi="Arial"/>
          <w:b/>
        </w:rPr>
      </w:pPr>
      <w:r>
        <w:rPr>
          <w:rFonts w:ascii="Arial" w:eastAsia="Times New Roman" w:hAnsi="Arial"/>
          <w:b/>
          <w:lang w:eastAsia="ja-JP"/>
        </w:rPr>
        <w:lastRenderedPageBreak/>
        <w:t xml:space="preserve">Table </w:t>
      </w:r>
      <w:r>
        <w:rPr>
          <w:rFonts w:ascii="Arial" w:eastAsiaTheme="minorEastAsia" w:hAnsi="Arial" w:hint="eastAsia"/>
          <w:b/>
          <w:lang w:eastAsia="zh-CN"/>
        </w:rPr>
        <w:t>5.</w:t>
      </w:r>
      <w:r>
        <w:rPr>
          <w:rFonts w:ascii="Arial" w:eastAsiaTheme="minorEastAsia" w:hAnsi="Arial" w:hint="eastAsia"/>
          <w:b/>
          <w:lang w:val="en-US" w:eastAsia="zh-CN"/>
        </w:rPr>
        <w:t>10</w:t>
      </w:r>
      <w:r>
        <w:rPr>
          <w:rFonts w:ascii="Arial" w:eastAsiaTheme="minorEastAsia" w:hAnsi="Arial" w:hint="eastAsia"/>
          <w:b/>
          <w:lang w:eastAsia="zh-CN"/>
        </w:rPr>
        <w:t>.2.2-2</w:t>
      </w:r>
      <w:r>
        <w:rPr>
          <w:rFonts w:ascii="Arial" w:eastAsia="Times New Roman" w:hAnsi="Arial"/>
          <w:b/>
          <w:lang w:eastAsia="ja-JP"/>
        </w:rPr>
        <w:t>: Reference sensitivity exceptions and uplink/downlink configurations due to UL harmonic from a PC2 aggressor NR UL band for NR DL CA FR1 for UE not supporting Tx Diversity</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501192" w14:paraId="5D014ED9" w14:textId="77777777">
        <w:trPr>
          <w:trHeight w:val="732"/>
          <w:jc w:val="center"/>
        </w:trPr>
        <w:tc>
          <w:tcPr>
            <w:tcW w:w="902" w:type="dxa"/>
            <w:vMerge w:val="restart"/>
            <w:vAlign w:val="center"/>
          </w:tcPr>
          <w:p w14:paraId="0921BF82" w14:textId="77777777" w:rsidR="00501192" w:rsidRDefault="00000000">
            <w:pPr>
              <w:keepNext/>
              <w:keepLines/>
              <w:spacing w:after="0"/>
              <w:jc w:val="center"/>
              <w:rPr>
                <w:rFonts w:ascii="Arial" w:hAnsi="Arial"/>
                <w:b/>
                <w:sz w:val="18"/>
              </w:rPr>
            </w:pPr>
            <w:r>
              <w:rPr>
                <w:rFonts w:ascii="Arial" w:hAnsi="Arial"/>
                <w:b/>
                <w:sz w:val="18"/>
              </w:rPr>
              <w:t>UL band</w:t>
            </w:r>
          </w:p>
        </w:tc>
        <w:tc>
          <w:tcPr>
            <w:tcW w:w="766" w:type="dxa"/>
            <w:vMerge w:val="restart"/>
            <w:vAlign w:val="center"/>
          </w:tcPr>
          <w:p w14:paraId="6EBC8F87" w14:textId="77777777" w:rsidR="00501192" w:rsidRDefault="00000000">
            <w:pPr>
              <w:keepNext/>
              <w:keepLines/>
              <w:spacing w:after="0"/>
              <w:jc w:val="center"/>
              <w:rPr>
                <w:rFonts w:ascii="Arial" w:hAnsi="Arial"/>
                <w:b/>
                <w:sz w:val="18"/>
              </w:rPr>
            </w:pPr>
            <w:r>
              <w:rPr>
                <w:rFonts w:ascii="Arial" w:hAnsi="Arial"/>
                <w:b/>
                <w:sz w:val="18"/>
              </w:rPr>
              <w:t>DL band</w:t>
            </w:r>
          </w:p>
        </w:tc>
        <w:tc>
          <w:tcPr>
            <w:tcW w:w="1104" w:type="dxa"/>
            <w:vAlign w:val="center"/>
          </w:tcPr>
          <w:p w14:paraId="52DB1BD0" w14:textId="77777777" w:rsidR="00501192" w:rsidRDefault="00000000">
            <w:pPr>
              <w:keepNext/>
              <w:keepLines/>
              <w:spacing w:after="0"/>
              <w:jc w:val="center"/>
              <w:rPr>
                <w:rFonts w:ascii="Arial" w:hAnsi="Arial"/>
                <w:b/>
                <w:sz w:val="18"/>
              </w:rPr>
            </w:pPr>
            <w:r>
              <w:rPr>
                <w:rFonts w:ascii="Arial" w:hAnsi="Arial"/>
                <w:b/>
                <w:sz w:val="18"/>
              </w:rPr>
              <w:t>UL BW</w:t>
            </w:r>
          </w:p>
        </w:tc>
        <w:tc>
          <w:tcPr>
            <w:tcW w:w="1134" w:type="dxa"/>
            <w:vAlign w:val="center"/>
          </w:tcPr>
          <w:p w14:paraId="3AC6D873" w14:textId="77777777" w:rsidR="00501192" w:rsidRDefault="00000000">
            <w:pPr>
              <w:keepNext/>
              <w:keepLines/>
              <w:spacing w:after="0"/>
              <w:jc w:val="center"/>
              <w:rPr>
                <w:rFonts w:ascii="Arial" w:hAnsi="Arial"/>
                <w:b/>
                <w:sz w:val="18"/>
                <w:lang w:eastAsia="zh-CN"/>
              </w:rPr>
            </w:pPr>
            <w:r>
              <w:rPr>
                <w:rFonts w:ascii="Arial" w:hAnsi="Arial"/>
                <w:b/>
                <w:sz w:val="18"/>
                <w:lang w:eastAsia="zh-CN"/>
              </w:rPr>
              <w:t>SCS of UL band</w:t>
            </w:r>
          </w:p>
        </w:tc>
        <w:tc>
          <w:tcPr>
            <w:tcW w:w="2068" w:type="dxa"/>
            <w:vAlign w:val="center"/>
          </w:tcPr>
          <w:p w14:paraId="796A7E1A" w14:textId="77777777" w:rsidR="00501192" w:rsidRDefault="00000000">
            <w:pPr>
              <w:keepNext/>
              <w:keepLines/>
              <w:spacing w:after="0"/>
              <w:jc w:val="center"/>
              <w:rPr>
                <w:rFonts w:ascii="Arial" w:hAnsi="Arial"/>
                <w:b/>
                <w:sz w:val="18"/>
              </w:rPr>
            </w:pPr>
            <w:r>
              <w:rPr>
                <w:rFonts w:ascii="Arial" w:hAnsi="Arial"/>
                <w:b/>
                <w:sz w:val="18"/>
              </w:rPr>
              <w:t>UL RB Allocation</w:t>
            </w:r>
          </w:p>
        </w:tc>
        <w:tc>
          <w:tcPr>
            <w:tcW w:w="1128" w:type="dxa"/>
            <w:vAlign w:val="center"/>
          </w:tcPr>
          <w:p w14:paraId="0574B2D8" w14:textId="77777777" w:rsidR="00501192" w:rsidRDefault="00000000">
            <w:pPr>
              <w:keepNext/>
              <w:keepLines/>
              <w:spacing w:after="0"/>
              <w:jc w:val="center"/>
              <w:rPr>
                <w:rFonts w:ascii="Arial" w:hAnsi="Arial"/>
                <w:b/>
                <w:sz w:val="18"/>
              </w:rPr>
            </w:pPr>
            <w:r>
              <w:rPr>
                <w:rFonts w:ascii="Arial" w:hAnsi="Arial"/>
                <w:b/>
                <w:sz w:val="18"/>
              </w:rPr>
              <w:t>DL BW</w:t>
            </w:r>
          </w:p>
        </w:tc>
        <w:tc>
          <w:tcPr>
            <w:tcW w:w="788" w:type="dxa"/>
            <w:vAlign w:val="center"/>
          </w:tcPr>
          <w:p w14:paraId="68FDC4A2" w14:textId="77777777" w:rsidR="00501192" w:rsidRDefault="00000000">
            <w:pPr>
              <w:keepNext/>
              <w:keepLines/>
              <w:spacing w:after="0"/>
              <w:jc w:val="center"/>
              <w:rPr>
                <w:rFonts w:ascii="Arial" w:hAnsi="Arial"/>
                <w:b/>
                <w:sz w:val="18"/>
              </w:rPr>
            </w:pPr>
            <w:r>
              <w:rPr>
                <w:rFonts w:ascii="Arial" w:hAnsi="Arial"/>
                <w:b/>
                <w:sz w:val="18"/>
              </w:rPr>
              <w:t>MSD</w:t>
            </w:r>
          </w:p>
        </w:tc>
        <w:tc>
          <w:tcPr>
            <w:tcW w:w="1026" w:type="dxa"/>
            <w:vMerge w:val="restart"/>
            <w:vAlign w:val="center"/>
          </w:tcPr>
          <w:p w14:paraId="6A6D7595" w14:textId="77777777" w:rsidR="00501192" w:rsidRDefault="00000000">
            <w:pPr>
              <w:keepNext/>
              <w:keepLines/>
              <w:spacing w:after="0"/>
              <w:jc w:val="center"/>
              <w:rPr>
                <w:rFonts w:ascii="Arial" w:hAnsi="Arial"/>
                <w:b/>
                <w:sz w:val="18"/>
                <w:lang w:eastAsia="zh-CN"/>
              </w:rPr>
            </w:pPr>
            <w:r>
              <w:rPr>
                <w:rFonts w:ascii="Arial" w:hAnsi="Arial"/>
                <w:b/>
                <w:sz w:val="18"/>
                <w:lang w:eastAsia="zh-CN"/>
              </w:rPr>
              <w:t>UL/DL fc condition</w:t>
            </w:r>
          </w:p>
        </w:tc>
        <w:tc>
          <w:tcPr>
            <w:tcW w:w="1027" w:type="dxa"/>
            <w:vMerge w:val="restart"/>
            <w:vAlign w:val="center"/>
          </w:tcPr>
          <w:p w14:paraId="0444C334" w14:textId="77777777" w:rsidR="00501192" w:rsidRDefault="00000000">
            <w:pPr>
              <w:keepNext/>
              <w:keepLines/>
              <w:spacing w:after="0"/>
              <w:jc w:val="center"/>
              <w:rPr>
                <w:rFonts w:ascii="Arial" w:hAnsi="Arial"/>
                <w:b/>
                <w:sz w:val="18"/>
                <w:lang w:eastAsia="zh-CN"/>
              </w:rPr>
            </w:pPr>
            <w:r>
              <w:rPr>
                <w:rFonts w:ascii="Arial" w:hAnsi="Arial"/>
                <w:b/>
                <w:sz w:val="18"/>
                <w:lang w:eastAsia="zh-CN"/>
              </w:rPr>
              <w:t>UL/DL harmonic order</w:t>
            </w:r>
          </w:p>
        </w:tc>
      </w:tr>
      <w:tr w:rsidR="00501192" w14:paraId="4A18771B" w14:textId="77777777">
        <w:trPr>
          <w:trHeight w:val="492"/>
          <w:jc w:val="center"/>
        </w:trPr>
        <w:tc>
          <w:tcPr>
            <w:tcW w:w="902" w:type="dxa"/>
            <w:vMerge/>
            <w:vAlign w:val="center"/>
          </w:tcPr>
          <w:p w14:paraId="163AB413" w14:textId="77777777" w:rsidR="00501192" w:rsidRDefault="00501192">
            <w:pPr>
              <w:keepNext/>
              <w:keepLines/>
              <w:spacing w:after="0"/>
              <w:jc w:val="center"/>
              <w:rPr>
                <w:rFonts w:ascii="Arial" w:hAnsi="Arial" w:cs="Arial"/>
                <w:b/>
                <w:bCs/>
                <w:sz w:val="18"/>
                <w:szCs w:val="18"/>
              </w:rPr>
            </w:pPr>
          </w:p>
        </w:tc>
        <w:tc>
          <w:tcPr>
            <w:tcW w:w="766" w:type="dxa"/>
            <w:vMerge/>
            <w:vAlign w:val="center"/>
          </w:tcPr>
          <w:p w14:paraId="651AFD30" w14:textId="77777777" w:rsidR="00501192" w:rsidRDefault="00501192">
            <w:pPr>
              <w:keepNext/>
              <w:keepLines/>
              <w:spacing w:after="0"/>
              <w:jc w:val="center"/>
              <w:rPr>
                <w:rFonts w:ascii="Arial" w:hAnsi="Arial" w:cs="Arial"/>
                <w:b/>
                <w:bCs/>
                <w:sz w:val="18"/>
                <w:szCs w:val="18"/>
              </w:rPr>
            </w:pPr>
          </w:p>
        </w:tc>
        <w:tc>
          <w:tcPr>
            <w:tcW w:w="1104" w:type="dxa"/>
            <w:vAlign w:val="center"/>
          </w:tcPr>
          <w:p w14:paraId="577014CB" w14:textId="77777777" w:rsidR="00501192" w:rsidRDefault="00000000">
            <w:pPr>
              <w:keepNext/>
              <w:keepLines/>
              <w:spacing w:after="0"/>
              <w:jc w:val="center"/>
              <w:rPr>
                <w:rFonts w:ascii="Arial" w:hAnsi="Arial"/>
                <w:b/>
                <w:sz w:val="18"/>
              </w:rPr>
            </w:pPr>
            <w:r>
              <w:rPr>
                <w:rFonts w:ascii="Arial" w:hAnsi="Arial"/>
                <w:b/>
                <w:sz w:val="18"/>
              </w:rPr>
              <w:t>(MHz)</w:t>
            </w:r>
          </w:p>
        </w:tc>
        <w:tc>
          <w:tcPr>
            <w:tcW w:w="1134" w:type="dxa"/>
            <w:vAlign w:val="center"/>
          </w:tcPr>
          <w:p w14:paraId="01DAA157" w14:textId="77777777" w:rsidR="00501192" w:rsidRDefault="00000000">
            <w:pPr>
              <w:keepNext/>
              <w:keepLines/>
              <w:spacing w:after="0"/>
              <w:jc w:val="center"/>
              <w:rPr>
                <w:rFonts w:ascii="Arial" w:hAnsi="Arial"/>
                <w:b/>
                <w:sz w:val="18"/>
                <w:lang w:eastAsia="zh-CN"/>
              </w:rPr>
            </w:pPr>
            <w:r>
              <w:rPr>
                <w:rFonts w:ascii="Arial" w:hAnsi="Arial"/>
                <w:b/>
                <w:sz w:val="18"/>
                <w:lang w:eastAsia="zh-CN"/>
              </w:rPr>
              <w:t>(kHz)</w:t>
            </w:r>
          </w:p>
        </w:tc>
        <w:tc>
          <w:tcPr>
            <w:tcW w:w="2068" w:type="dxa"/>
            <w:vAlign w:val="center"/>
          </w:tcPr>
          <w:p w14:paraId="3B6C482B" w14:textId="77777777" w:rsidR="00501192" w:rsidRDefault="00000000">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1128" w:type="dxa"/>
            <w:vAlign w:val="center"/>
          </w:tcPr>
          <w:p w14:paraId="441970FD" w14:textId="77777777" w:rsidR="00501192" w:rsidRDefault="00000000">
            <w:pPr>
              <w:keepNext/>
              <w:keepLines/>
              <w:spacing w:after="0"/>
              <w:jc w:val="center"/>
              <w:rPr>
                <w:rFonts w:ascii="Arial" w:hAnsi="Arial"/>
                <w:b/>
                <w:sz w:val="18"/>
              </w:rPr>
            </w:pPr>
            <w:r>
              <w:rPr>
                <w:rFonts w:ascii="Arial" w:hAnsi="Arial"/>
                <w:b/>
                <w:sz w:val="18"/>
              </w:rPr>
              <w:t>(MHz)</w:t>
            </w:r>
          </w:p>
        </w:tc>
        <w:tc>
          <w:tcPr>
            <w:tcW w:w="788" w:type="dxa"/>
            <w:vAlign w:val="center"/>
          </w:tcPr>
          <w:p w14:paraId="1F1082D0" w14:textId="77777777" w:rsidR="00501192" w:rsidRDefault="00000000">
            <w:pPr>
              <w:keepNext/>
              <w:keepLines/>
              <w:spacing w:after="0"/>
              <w:jc w:val="center"/>
              <w:rPr>
                <w:rFonts w:ascii="Arial" w:hAnsi="Arial"/>
                <w:b/>
                <w:sz w:val="18"/>
              </w:rPr>
            </w:pPr>
            <w:r>
              <w:rPr>
                <w:rFonts w:ascii="Arial" w:hAnsi="Arial"/>
                <w:b/>
                <w:sz w:val="18"/>
              </w:rPr>
              <w:t>(dB)</w:t>
            </w:r>
          </w:p>
        </w:tc>
        <w:tc>
          <w:tcPr>
            <w:tcW w:w="1026" w:type="dxa"/>
            <w:vMerge/>
            <w:vAlign w:val="center"/>
          </w:tcPr>
          <w:p w14:paraId="5777246D" w14:textId="77777777" w:rsidR="00501192" w:rsidRDefault="00501192">
            <w:pPr>
              <w:spacing w:after="0"/>
              <w:rPr>
                <w:rFonts w:ascii="Arial" w:hAnsi="Arial" w:cs="Arial"/>
                <w:b/>
                <w:bCs/>
                <w:sz w:val="18"/>
                <w:szCs w:val="18"/>
                <w:lang w:eastAsia="zh-CN"/>
              </w:rPr>
            </w:pPr>
          </w:p>
        </w:tc>
        <w:tc>
          <w:tcPr>
            <w:tcW w:w="1027" w:type="dxa"/>
            <w:vMerge/>
            <w:vAlign w:val="center"/>
          </w:tcPr>
          <w:p w14:paraId="10BD52A6" w14:textId="77777777" w:rsidR="00501192" w:rsidRDefault="00501192">
            <w:pPr>
              <w:spacing w:after="0"/>
              <w:rPr>
                <w:rFonts w:ascii="Arial" w:hAnsi="Arial" w:cs="Arial"/>
                <w:b/>
                <w:bCs/>
                <w:sz w:val="18"/>
                <w:szCs w:val="18"/>
                <w:lang w:eastAsia="zh-CN"/>
              </w:rPr>
            </w:pPr>
          </w:p>
        </w:tc>
      </w:tr>
      <w:tr w:rsidR="00501192" w14:paraId="1E9BAEE1" w14:textId="77777777">
        <w:trPr>
          <w:trHeight w:val="300"/>
          <w:jc w:val="center"/>
        </w:trPr>
        <w:tc>
          <w:tcPr>
            <w:tcW w:w="902" w:type="dxa"/>
            <w:vAlign w:val="center"/>
          </w:tcPr>
          <w:p w14:paraId="279E279E" w14:textId="77777777" w:rsidR="00501192" w:rsidRDefault="00000000">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8</w:t>
            </w:r>
          </w:p>
        </w:tc>
        <w:tc>
          <w:tcPr>
            <w:tcW w:w="766" w:type="dxa"/>
            <w:vAlign w:val="center"/>
          </w:tcPr>
          <w:p w14:paraId="7962A5F2" w14:textId="77777777" w:rsidR="00501192" w:rsidRDefault="00000000">
            <w:pPr>
              <w:keepNext/>
              <w:keepLines/>
              <w:spacing w:after="0"/>
              <w:jc w:val="center"/>
              <w:rPr>
                <w:rFonts w:ascii="Arial" w:hAnsi="Arial"/>
                <w:sz w:val="18"/>
                <w:vertAlign w:val="superscript"/>
                <w:lang w:eastAsia="zh-CN"/>
              </w:rPr>
            </w:pPr>
            <w:r>
              <w:rPr>
                <w:rFonts w:ascii="Arial" w:hAnsi="Arial" w:hint="eastAsia"/>
                <w:sz w:val="18"/>
                <w:lang w:eastAsia="zh-CN"/>
              </w:rPr>
              <w:t>n</w:t>
            </w:r>
            <w:r>
              <w:rPr>
                <w:rFonts w:ascii="Arial" w:hAnsi="Arial"/>
                <w:sz w:val="18"/>
                <w:lang w:eastAsia="zh-CN"/>
              </w:rPr>
              <w:t>79</w:t>
            </w:r>
          </w:p>
        </w:tc>
        <w:tc>
          <w:tcPr>
            <w:tcW w:w="1104" w:type="dxa"/>
            <w:noWrap/>
            <w:vAlign w:val="center"/>
          </w:tcPr>
          <w:p w14:paraId="5885350A" w14:textId="77777777" w:rsidR="00501192" w:rsidRDefault="00000000">
            <w:pPr>
              <w:keepNext/>
              <w:keepLines/>
              <w:spacing w:after="0"/>
              <w:jc w:val="center"/>
              <w:rPr>
                <w:rFonts w:ascii="Arial" w:hAnsi="Arial"/>
                <w:bCs/>
                <w:sz w:val="18"/>
                <w:lang w:eastAsia="zh-CN"/>
              </w:rPr>
            </w:pPr>
            <w:r>
              <w:rPr>
                <w:rFonts w:ascii="Arial" w:hAnsi="Arial"/>
                <w:bCs/>
                <w:sz w:val="18"/>
                <w:lang w:eastAsia="zh-CN"/>
              </w:rPr>
              <w:t>5</w:t>
            </w:r>
          </w:p>
        </w:tc>
        <w:tc>
          <w:tcPr>
            <w:tcW w:w="1134" w:type="dxa"/>
            <w:vAlign w:val="center"/>
          </w:tcPr>
          <w:p w14:paraId="0950B1DA" w14:textId="77777777" w:rsidR="00501192" w:rsidRDefault="00000000">
            <w:pPr>
              <w:keepNext/>
              <w:keepLines/>
              <w:spacing w:after="0"/>
              <w:jc w:val="center"/>
              <w:rPr>
                <w:rFonts w:ascii="Arial" w:hAnsi="Arial"/>
                <w:bCs/>
                <w:sz w:val="18"/>
                <w:lang w:eastAsia="zh-CN"/>
              </w:rPr>
            </w:pPr>
            <w:r>
              <w:rPr>
                <w:rFonts w:ascii="Arial" w:hAnsi="Arial"/>
                <w:bCs/>
                <w:sz w:val="18"/>
                <w:lang w:eastAsia="zh-CN"/>
              </w:rPr>
              <w:t>15</w:t>
            </w:r>
          </w:p>
        </w:tc>
        <w:tc>
          <w:tcPr>
            <w:tcW w:w="2068" w:type="dxa"/>
            <w:noWrap/>
            <w:vAlign w:val="center"/>
          </w:tcPr>
          <w:p w14:paraId="77C3BD47" w14:textId="77777777" w:rsidR="00501192" w:rsidRDefault="00000000">
            <w:pPr>
              <w:keepNext/>
              <w:keepLines/>
              <w:spacing w:after="0"/>
              <w:jc w:val="center"/>
              <w:rPr>
                <w:rFonts w:ascii="Arial" w:hAnsi="Arial"/>
                <w:bCs/>
                <w:sz w:val="18"/>
                <w:lang w:eastAsia="zh-CN"/>
              </w:rPr>
            </w:pPr>
            <w:r>
              <w:rPr>
                <w:rFonts w:ascii="Arial" w:hAnsi="Arial"/>
                <w:bCs/>
                <w:sz w:val="18"/>
                <w:lang w:eastAsia="zh-CN"/>
              </w:rPr>
              <w:t>16 (RBstart=0)</w:t>
            </w:r>
          </w:p>
        </w:tc>
        <w:tc>
          <w:tcPr>
            <w:tcW w:w="1128" w:type="dxa"/>
            <w:noWrap/>
            <w:vAlign w:val="center"/>
          </w:tcPr>
          <w:p w14:paraId="2B4138C4" w14:textId="77777777" w:rsidR="00501192" w:rsidRDefault="00000000">
            <w:pPr>
              <w:keepNext/>
              <w:keepLines/>
              <w:spacing w:after="0"/>
              <w:jc w:val="center"/>
              <w:rPr>
                <w:rFonts w:ascii="Arial" w:hAnsi="Arial"/>
                <w:sz w:val="18"/>
                <w:lang w:eastAsia="zh-CN"/>
              </w:rPr>
            </w:pPr>
            <w:r>
              <w:rPr>
                <w:rFonts w:ascii="Arial" w:hAnsi="Arial"/>
                <w:sz w:val="18"/>
                <w:lang w:eastAsia="zh-CN"/>
              </w:rPr>
              <w:t>10</w:t>
            </w:r>
          </w:p>
        </w:tc>
        <w:tc>
          <w:tcPr>
            <w:tcW w:w="788" w:type="dxa"/>
            <w:noWrap/>
            <w:vAlign w:val="center"/>
          </w:tcPr>
          <w:p w14:paraId="002B874E" w14:textId="77777777" w:rsidR="00501192" w:rsidRDefault="00000000">
            <w:pPr>
              <w:keepNext/>
              <w:keepLines/>
              <w:spacing w:after="0"/>
              <w:jc w:val="center"/>
              <w:rPr>
                <w:rFonts w:ascii="Arial" w:hAnsi="Arial"/>
                <w:bCs/>
                <w:sz w:val="18"/>
                <w:lang w:eastAsia="zh-CN"/>
              </w:rPr>
            </w:pPr>
            <w:r>
              <w:rPr>
                <w:rFonts w:ascii="Arial" w:hAnsi="Arial" w:hint="eastAsia"/>
                <w:bCs/>
                <w:sz w:val="18"/>
                <w:lang w:eastAsia="zh-CN"/>
              </w:rPr>
              <w:t>[16.7]</w:t>
            </w:r>
          </w:p>
        </w:tc>
        <w:tc>
          <w:tcPr>
            <w:tcW w:w="1026" w:type="dxa"/>
            <w:vAlign w:val="center"/>
          </w:tcPr>
          <w:p w14:paraId="20F2757C" w14:textId="77777777" w:rsidR="00501192" w:rsidRDefault="00000000">
            <w:pPr>
              <w:keepNext/>
              <w:keepLines/>
              <w:spacing w:after="0"/>
              <w:jc w:val="center"/>
              <w:rPr>
                <w:rFonts w:ascii="Arial" w:hAnsi="Arial"/>
                <w:bCs/>
                <w:sz w:val="18"/>
                <w:lang w:eastAsia="zh-CN"/>
              </w:rPr>
            </w:pPr>
            <w:r>
              <w:rPr>
                <w:rFonts w:ascii="Arial" w:hAnsi="Arial"/>
                <w:bCs/>
                <w:sz w:val="18"/>
                <w:lang w:eastAsia="zh-CN"/>
              </w:rPr>
              <w:t xml:space="preserve">NOTE </w:t>
            </w:r>
            <w:r>
              <w:rPr>
                <w:rFonts w:ascii="Arial" w:hAnsi="Arial" w:hint="eastAsia"/>
                <w:bCs/>
                <w:sz w:val="18"/>
                <w:lang w:eastAsia="zh-CN"/>
              </w:rPr>
              <w:t>X</w:t>
            </w:r>
          </w:p>
        </w:tc>
        <w:tc>
          <w:tcPr>
            <w:tcW w:w="1027" w:type="dxa"/>
            <w:vAlign w:val="center"/>
          </w:tcPr>
          <w:p w14:paraId="1091C7BB" w14:textId="77777777" w:rsidR="00501192" w:rsidRDefault="00000000">
            <w:pPr>
              <w:keepNext/>
              <w:keepLines/>
              <w:spacing w:after="0"/>
              <w:jc w:val="center"/>
              <w:rPr>
                <w:rFonts w:ascii="Arial" w:hAnsi="Arial"/>
                <w:bCs/>
                <w:sz w:val="18"/>
                <w:lang w:eastAsia="zh-CN"/>
              </w:rPr>
            </w:pPr>
            <w:r>
              <w:rPr>
                <w:rFonts w:ascii="Arial" w:hAnsi="Arial"/>
                <w:bCs/>
                <w:sz w:val="18"/>
                <w:lang w:eastAsia="zh-CN"/>
              </w:rPr>
              <w:t>UL5/DL1</w:t>
            </w:r>
          </w:p>
          <w:p w14:paraId="43A7FCD7" w14:textId="77777777" w:rsidR="00501192" w:rsidRDefault="00000000">
            <w:pPr>
              <w:keepNext/>
              <w:keepLines/>
              <w:spacing w:after="0"/>
              <w:jc w:val="center"/>
              <w:rPr>
                <w:rFonts w:ascii="Arial" w:hAnsi="Arial"/>
                <w:bCs/>
                <w:sz w:val="18"/>
                <w:lang w:eastAsia="zh-CN"/>
              </w:rPr>
            </w:pPr>
            <w:r>
              <w:rPr>
                <w:rFonts w:ascii="Arial" w:hAnsi="Arial"/>
                <w:bCs/>
                <w:sz w:val="18"/>
                <w:lang w:eastAsia="zh-CN"/>
              </w:rPr>
              <w:t>direct-hit</w:t>
            </w:r>
          </w:p>
        </w:tc>
      </w:tr>
      <w:tr w:rsidR="00501192" w14:paraId="3C2BCA17" w14:textId="77777777">
        <w:trPr>
          <w:trHeight w:val="300"/>
          <w:jc w:val="center"/>
        </w:trPr>
        <w:tc>
          <w:tcPr>
            <w:tcW w:w="902" w:type="dxa"/>
            <w:vAlign w:val="center"/>
          </w:tcPr>
          <w:p w14:paraId="5590C15B" w14:textId="77777777" w:rsidR="00501192" w:rsidRDefault="00000000">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8</w:t>
            </w:r>
          </w:p>
        </w:tc>
        <w:tc>
          <w:tcPr>
            <w:tcW w:w="766" w:type="dxa"/>
            <w:vAlign w:val="center"/>
          </w:tcPr>
          <w:p w14:paraId="2D56B52C" w14:textId="77777777" w:rsidR="00501192" w:rsidRDefault="00000000">
            <w:pPr>
              <w:keepNext/>
              <w:keepLines/>
              <w:spacing w:after="0"/>
              <w:jc w:val="center"/>
              <w:rPr>
                <w:rFonts w:ascii="Arial" w:hAnsi="Arial"/>
                <w:sz w:val="18"/>
                <w:vertAlign w:val="superscript"/>
                <w:lang w:eastAsia="zh-CN"/>
              </w:rPr>
            </w:pPr>
            <w:r>
              <w:rPr>
                <w:rFonts w:ascii="Arial" w:hAnsi="Arial" w:hint="eastAsia"/>
                <w:sz w:val="18"/>
                <w:lang w:eastAsia="zh-CN"/>
              </w:rPr>
              <w:t>n</w:t>
            </w:r>
            <w:r>
              <w:rPr>
                <w:rFonts w:ascii="Arial" w:hAnsi="Arial"/>
                <w:sz w:val="18"/>
                <w:lang w:eastAsia="zh-CN"/>
              </w:rPr>
              <w:t>79</w:t>
            </w:r>
          </w:p>
        </w:tc>
        <w:tc>
          <w:tcPr>
            <w:tcW w:w="1104" w:type="dxa"/>
            <w:noWrap/>
            <w:vAlign w:val="center"/>
          </w:tcPr>
          <w:p w14:paraId="72712F26" w14:textId="77777777" w:rsidR="00501192" w:rsidRDefault="00000000">
            <w:pPr>
              <w:keepNext/>
              <w:keepLines/>
              <w:spacing w:after="0"/>
              <w:jc w:val="center"/>
              <w:rPr>
                <w:rFonts w:ascii="Arial" w:hAnsi="Arial"/>
                <w:bCs/>
                <w:sz w:val="18"/>
                <w:lang w:eastAsia="zh-CN"/>
              </w:rPr>
            </w:pPr>
            <w:r>
              <w:rPr>
                <w:rFonts w:ascii="Arial" w:hAnsi="Arial"/>
                <w:bCs/>
                <w:sz w:val="18"/>
                <w:lang w:eastAsia="zh-CN"/>
              </w:rPr>
              <w:t>5</w:t>
            </w:r>
          </w:p>
        </w:tc>
        <w:tc>
          <w:tcPr>
            <w:tcW w:w="1134" w:type="dxa"/>
            <w:vAlign w:val="center"/>
          </w:tcPr>
          <w:p w14:paraId="7B2AC0A8" w14:textId="77777777" w:rsidR="00501192" w:rsidRDefault="00000000">
            <w:pPr>
              <w:keepNext/>
              <w:keepLines/>
              <w:spacing w:after="0"/>
              <w:jc w:val="center"/>
              <w:rPr>
                <w:rFonts w:ascii="Arial" w:hAnsi="Arial"/>
                <w:bCs/>
                <w:sz w:val="18"/>
                <w:lang w:eastAsia="zh-CN"/>
              </w:rPr>
            </w:pPr>
            <w:r>
              <w:rPr>
                <w:rFonts w:ascii="Arial" w:hAnsi="Arial"/>
                <w:bCs/>
                <w:sz w:val="18"/>
                <w:lang w:eastAsia="zh-CN"/>
              </w:rPr>
              <w:t>15</w:t>
            </w:r>
          </w:p>
        </w:tc>
        <w:tc>
          <w:tcPr>
            <w:tcW w:w="2068" w:type="dxa"/>
            <w:noWrap/>
            <w:vAlign w:val="center"/>
          </w:tcPr>
          <w:p w14:paraId="322DF6FA" w14:textId="77777777" w:rsidR="00501192" w:rsidRDefault="00000000">
            <w:pPr>
              <w:keepNext/>
              <w:keepLines/>
              <w:spacing w:after="0"/>
              <w:jc w:val="center"/>
              <w:rPr>
                <w:rFonts w:ascii="Arial" w:hAnsi="Arial"/>
                <w:bCs/>
                <w:sz w:val="18"/>
                <w:lang w:eastAsia="zh-CN"/>
              </w:rPr>
            </w:pPr>
            <w:r>
              <w:rPr>
                <w:rFonts w:ascii="Arial" w:hAnsi="Arial"/>
                <w:bCs/>
                <w:sz w:val="18"/>
                <w:lang w:eastAsia="zh-CN"/>
              </w:rPr>
              <w:t>25 (RBstart=0)</w:t>
            </w:r>
          </w:p>
        </w:tc>
        <w:tc>
          <w:tcPr>
            <w:tcW w:w="1128" w:type="dxa"/>
            <w:noWrap/>
            <w:vAlign w:val="center"/>
          </w:tcPr>
          <w:p w14:paraId="286897BC" w14:textId="77777777" w:rsidR="00501192" w:rsidRDefault="00000000">
            <w:pPr>
              <w:keepNext/>
              <w:keepLines/>
              <w:spacing w:after="0"/>
              <w:jc w:val="center"/>
              <w:rPr>
                <w:rFonts w:ascii="Arial" w:hAnsi="Arial"/>
                <w:sz w:val="18"/>
                <w:lang w:eastAsia="zh-CN"/>
              </w:rPr>
            </w:pPr>
            <w:r>
              <w:rPr>
                <w:rFonts w:ascii="Arial" w:hAnsi="Arial"/>
                <w:sz w:val="18"/>
                <w:lang w:eastAsia="zh-CN"/>
              </w:rPr>
              <w:t>100</w:t>
            </w:r>
          </w:p>
        </w:tc>
        <w:tc>
          <w:tcPr>
            <w:tcW w:w="788" w:type="dxa"/>
            <w:noWrap/>
            <w:vAlign w:val="center"/>
          </w:tcPr>
          <w:p w14:paraId="4F91C2A4" w14:textId="77777777" w:rsidR="00501192" w:rsidRDefault="00000000">
            <w:pPr>
              <w:keepNext/>
              <w:keepLines/>
              <w:spacing w:after="0"/>
              <w:jc w:val="center"/>
              <w:rPr>
                <w:rFonts w:ascii="Arial" w:hAnsi="Arial"/>
                <w:bCs/>
                <w:sz w:val="18"/>
                <w:lang w:eastAsia="zh-CN"/>
              </w:rPr>
            </w:pPr>
            <w:r>
              <w:rPr>
                <w:rFonts w:ascii="Arial" w:hAnsi="Arial" w:hint="eastAsia"/>
                <w:bCs/>
                <w:sz w:val="18"/>
                <w:lang w:eastAsia="zh-CN"/>
              </w:rPr>
              <w:t>[8.2]</w:t>
            </w:r>
          </w:p>
        </w:tc>
        <w:tc>
          <w:tcPr>
            <w:tcW w:w="1026" w:type="dxa"/>
            <w:vAlign w:val="center"/>
          </w:tcPr>
          <w:p w14:paraId="25E4E206" w14:textId="77777777" w:rsidR="00501192" w:rsidRDefault="00000000">
            <w:pPr>
              <w:keepNext/>
              <w:keepLines/>
              <w:spacing w:after="0"/>
              <w:jc w:val="center"/>
              <w:rPr>
                <w:rFonts w:ascii="Arial" w:hAnsi="Arial"/>
                <w:bCs/>
                <w:sz w:val="18"/>
                <w:lang w:eastAsia="zh-CN"/>
              </w:rPr>
            </w:pPr>
            <w:r>
              <w:rPr>
                <w:rFonts w:ascii="Arial" w:hAnsi="Arial"/>
                <w:bCs/>
                <w:sz w:val="18"/>
                <w:lang w:eastAsia="zh-CN"/>
              </w:rPr>
              <w:t xml:space="preserve">NOTE </w:t>
            </w:r>
            <w:r>
              <w:rPr>
                <w:rFonts w:ascii="Arial" w:hAnsi="Arial" w:hint="eastAsia"/>
                <w:bCs/>
                <w:sz w:val="18"/>
                <w:lang w:eastAsia="zh-CN"/>
              </w:rPr>
              <w:t>X</w:t>
            </w:r>
          </w:p>
        </w:tc>
        <w:tc>
          <w:tcPr>
            <w:tcW w:w="1027" w:type="dxa"/>
            <w:vAlign w:val="center"/>
          </w:tcPr>
          <w:p w14:paraId="58BFCEDA" w14:textId="77777777" w:rsidR="00501192" w:rsidRDefault="00000000">
            <w:pPr>
              <w:keepNext/>
              <w:keepLines/>
              <w:spacing w:after="0"/>
              <w:jc w:val="center"/>
              <w:rPr>
                <w:rFonts w:ascii="Arial" w:hAnsi="Arial"/>
                <w:bCs/>
                <w:sz w:val="18"/>
                <w:lang w:eastAsia="zh-CN"/>
              </w:rPr>
            </w:pPr>
            <w:r>
              <w:rPr>
                <w:rFonts w:ascii="Arial" w:hAnsi="Arial"/>
                <w:bCs/>
                <w:sz w:val="18"/>
                <w:lang w:eastAsia="zh-CN"/>
              </w:rPr>
              <w:t>UL5/DL1</w:t>
            </w:r>
          </w:p>
          <w:p w14:paraId="516F76C2" w14:textId="77777777" w:rsidR="00501192" w:rsidRDefault="00000000">
            <w:pPr>
              <w:keepNext/>
              <w:keepLines/>
              <w:spacing w:after="0"/>
              <w:jc w:val="center"/>
              <w:rPr>
                <w:rFonts w:ascii="Arial" w:hAnsi="Arial"/>
                <w:bCs/>
                <w:sz w:val="18"/>
                <w:lang w:eastAsia="zh-CN"/>
              </w:rPr>
            </w:pPr>
            <w:r>
              <w:rPr>
                <w:rFonts w:ascii="Arial" w:hAnsi="Arial"/>
                <w:bCs/>
                <w:sz w:val="18"/>
                <w:lang w:eastAsia="zh-CN"/>
              </w:rPr>
              <w:t>direct-hit</w:t>
            </w:r>
          </w:p>
        </w:tc>
      </w:tr>
      <w:tr w:rsidR="00501192" w14:paraId="252FF5CD" w14:textId="77777777">
        <w:trPr>
          <w:trHeight w:val="300"/>
          <w:jc w:val="center"/>
        </w:trPr>
        <w:tc>
          <w:tcPr>
            <w:tcW w:w="9943" w:type="dxa"/>
            <w:gridSpan w:val="9"/>
            <w:vAlign w:val="center"/>
          </w:tcPr>
          <w:p w14:paraId="76F4B77C" w14:textId="77777777" w:rsidR="00501192" w:rsidRDefault="00000000">
            <w:pPr>
              <w:keepNext/>
              <w:keepLines/>
              <w:spacing w:after="0"/>
              <w:ind w:left="851" w:hanging="851"/>
              <w:rPr>
                <w:rFonts w:ascii="Arial" w:hAnsi="Arial"/>
                <w:bCs/>
                <w:sz w:val="18"/>
                <w:szCs w:val="18"/>
                <w:lang w:eastAsia="zh-CN"/>
              </w:rPr>
            </w:pPr>
            <w:r>
              <w:rPr>
                <w:rFonts w:ascii="Arial" w:hAnsi="Arial"/>
                <w:sz w:val="18"/>
              </w:rPr>
              <w:t xml:space="preserve">NOTE </w:t>
            </w:r>
            <w:r>
              <w:rPr>
                <w:rFonts w:ascii="Arial" w:hAnsi="Arial" w:hint="eastAsia"/>
                <w:sz w:val="18"/>
                <w:lang w:eastAsia="zh-CN"/>
              </w:rPr>
              <w:t>X</w:t>
            </w:r>
            <w:r>
              <w:rPr>
                <w:rFonts w:ascii="Arial" w:hAnsi="Arial"/>
                <w:sz w:val="18"/>
              </w:rPr>
              <w:t>:</w:t>
            </w:r>
            <w:r>
              <w:rPr>
                <w:rFonts w:ascii="Arial" w:hAnsi="Arial"/>
                <w:sz w:val="18"/>
              </w:rPr>
              <w:tab/>
              <w:t xml:space="preserve">The requirements should be verified for UL NR-ARFCN of the aggressor (lower) band (superscript LB) such that </w:t>
            </w:r>
            <w:r>
              <w:rPr>
                <w:rFonts w:ascii="Arial" w:hAnsi="Arial"/>
                <w:sz w:val="18"/>
              </w:rPr>
              <w:object w:dxaOrig="1547" w:dyaOrig="193" w14:anchorId="54426548">
                <v:shape id="_x0000_i1037" type="#_x0000_t75" style="width:77.5pt;height:9.5pt" o:ole="">
                  <v:imagedata r:id="rId41" o:title=""/>
                </v:shape>
                <o:OLEObject Type="Embed" ProgID="Equation.3" ShapeID="_x0000_i1037" DrawAspect="Content" ObjectID="_1778757705" r:id="rId49"/>
              </w:object>
            </w:r>
            <w:r>
              <w:rPr>
                <w:rFonts w:ascii="Arial" w:hAnsi="Arial"/>
                <w:sz w:val="18"/>
              </w:rPr>
              <w:t xml:space="preserve">in MHz and </w:t>
            </w:r>
            <w:r>
              <w:rPr>
                <w:rFonts w:ascii="Arial" w:hAnsi="Arial"/>
                <w:sz w:val="18"/>
              </w:rPr>
              <w:object w:dxaOrig="4127" w:dyaOrig="193" w14:anchorId="12345A18">
                <v:shape id="_x0000_i1038" type="#_x0000_t75" style="width:206.5pt;height:9.5pt" o:ole="">
                  <v:imagedata r:id="rId43" o:title=""/>
                </v:shape>
                <o:OLEObject Type="Embed" ProgID="Equation.DSMT4" ShapeID="_x0000_i1038" DrawAspect="Content" ObjectID="_1778757706" r:id="rId50"/>
              </w:object>
            </w:r>
            <w:r>
              <w:rPr>
                <w:rFonts w:ascii="Arial" w:hAnsi="Arial"/>
                <w:sz w:val="18"/>
              </w:rPr>
              <w:t xml:space="preserve"> with</w:t>
            </w:r>
            <w:r>
              <w:rPr>
                <w:rFonts w:ascii="Arial" w:hAnsi="Arial"/>
                <w:noProof/>
                <w:sz w:val="18"/>
                <w:lang w:val="en-US" w:eastAsia="zh-CN"/>
              </w:rPr>
              <w:drawing>
                <wp:inline distT="0" distB="0" distL="0" distR="0" wp14:anchorId="7D710383" wp14:editId="73A0ACA7">
                  <wp:extent cx="247650" cy="200025"/>
                  <wp:effectExtent l="0" t="0" r="0" b="2540"/>
                  <wp:docPr id="185333193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331935" name="Picture 104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hAnsi="Arial"/>
                <w:sz w:val="18"/>
              </w:rPr>
              <w:t xml:space="preserve"> carrier frequency in the victim (higher) band in MHz and </w:t>
            </w:r>
            <w:r>
              <w:rPr>
                <w:rFonts w:ascii="Arial" w:hAnsi="Arial"/>
                <w:noProof/>
                <w:sz w:val="18"/>
                <w:lang w:val="en-US" w:eastAsia="zh-CN"/>
              </w:rPr>
              <w:drawing>
                <wp:inline distT="0" distB="0" distL="0" distR="0" wp14:anchorId="760C6A71" wp14:editId="555C60EB">
                  <wp:extent cx="428625" cy="190500"/>
                  <wp:effectExtent l="0" t="0" r="3175" b="0"/>
                  <wp:docPr id="1331482418"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482418" name="Picture 104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ascii="Arial" w:hAnsi="Arial"/>
                <w:sz w:val="18"/>
              </w:rPr>
              <w:t xml:space="preserve"> the channel bandwidth configured in the lower band.</w:t>
            </w:r>
          </w:p>
        </w:tc>
      </w:tr>
    </w:tbl>
    <w:p w14:paraId="3BF586B9" w14:textId="77777777" w:rsidR="00501192" w:rsidRDefault="00501192">
      <w:pPr>
        <w:rPr>
          <w:lang w:eastAsia="zh-CN"/>
        </w:rPr>
      </w:pPr>
    </w:p>
    <w:p w14:paraId="553E4B76" w14:textId="77777777" w:rsidR="00501192" w:rsidRDefault="00501192">
      <w:pPr>
        <w:rPr>
          <w:lang w:eastAsia="zh-CN"/>
        </w:rPr>
      </w:pPr>
    </w:p>
    <w:p w14:paraId="51E1C90E" w14:textId="77777777" w:rsidR="00501192" w:rsidRDefault="00000000">
      <w:pPr>
        <w:pStyle w:val="Heading3"/>
        <w:rPr>
          <w:lang w:eastAsia="zh-CN"/>
        </w:rPr>
      </w:pPr>
      <w:bookmarkStart w:id="222" w:name="_Toc29913"/>
      <w:bookmarkStart w:id="223" w:name="_Toc12409"/>
      <w:r>
        <w:t>5.</w:t>
      </w:r>
      <w:r>
        <w:rPr>
          <w:rFonts w:hint="eastAsia"/>
          <w:lang w:val="en-US" w:eastAsia="zh-CN"/>
        </w:rPr>
        <w:t>10</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222"/>
      <w:bookmarkEnd w:id="223"/>
    </w:p>
    <w:p w14:paraId="5DEAFA19" w14:textId="77777777" w:rsidR="00501192" w:rsidRDefault="00000000">
      <w:pPr>
        <w:spacing w:after="0"/>
        <w:rPr>
          <w:lang w:eastAsia="zh-CN"/>
        </w:rPr>
      </w:pPr>
      <w:r>
        <w:rPr>
          <w:lang w:eastAsia="zh-CN"/>
        </w:rPr>
        <w:t>Void</w:t>
      </w:r>
    </w:p>
    <w:p w14:paraId="1A896D06" w14:textId="77777777" w:rsidR="00501192" w:rsidRDefault="00501192">
      <w:pPr>
        <w:numPr>
          <w:ilvl w:val="255"/>
          <w:numId w:val="0"/>
        </w:numPr>
        <w:rPr>
          <w:lang w:eastAsia="zh-CN"/>
        </w:rPr>
      </w:pPr>
    </w:p>
    <w:p w14:paraId="25282DC9" w14:textId="77777777" w:rsidR="00501192" w:rsidRDefault="00000000">
      <w:pPr>
        <w:keepNext/>
        <w:keepLines/>
        <w:numPr>
          <w:ilvl w:val="1"/>
          <w:numId w:val="0"/>
        </w:numPr>
        <w:spacing w:before="180"/>
        <w:outlineLvl w:val="1"/>
        <w:rPr>
          <w:rFonts w:ascii="Arial" w:hAnsi="Arial"/>
          <w:sz w:val="32"/>
          <w:lang w:val="en-US" w:eastAsia="zh-CN"/>
        </w:rPr>
      </w:pPr>
      <w:r>
        <w:rPr>
          <w:rFonts w:ascii="Arial" w:hAnsi="Arial" w:hint="eastAsia"/>
          <w:sz w:val="32"/>
          <w:lang w:eastAsia="zh-CN"/>
        </w:rPr>
        <w:t>5.</w:t>
      </w:r>
      <w:r>
        <w:rPr>
          <w:rFonts w:ascii="Arial" w:hAnsi="Arial" w:hint="eastAsia"/>
          <w:sz w:val="32"/>
          <w:lang w:val="en-US" w:eastAsia="zh-CN"/>
        </w:rPr>
        <w:t>11</w:t>
      </w:r>
      <w:r>
        <w:rPr>
          <w:rFonts w:ascii="Arial" w:hAnsi="Arial"/>
          <w:sz w:val="32"/>
        </w:rPr>
        <w:tab/>
      </w:r>
      <w:r>
        <w:rPr>
          <w:rFonts w:ascii="Arial" w:hAnsi="Arial" w:hint="eastAsia"/>
          <w:sz w:val="32"/>
          <w:lang w:val="en-US" w:eastAsia="zh-CN"/>
        </w:rPr>
        <w:t>CA_</w:t>
      </w:r>
      <w:r>
        <w:t xml:space="preserve"> </w:t>
      </w:r>
      <w:r>
        <w:rPr>
          <w:rFonts w:ascii="Arial" w:hAnsi="Arial"/>
          <w:sz w:val="32"/>
          <w:lang w:val="en-US" w:eastAsia="zh-CN"/>
        </w:rPr>
        <w:t>n8A-n41A</w:t>
      </w:r>
    </w:p>
    <w:p w14:paraId="1171511D" w14:textId="77777777" w:rsidR="00501192" w:rsidRDefault="00000000">
      <w:pPr>
        <w:keepNext/>
        <w:keepLines/>
        <w:numPr>
          <w:ilvl w:val="2"/>
          <w:numId w:val="0"/>
        </w:numPr>
        <w:spacing w:before="120"/>
        <w:outlineLvl w:val="2"/>
        <w:rPr>
          <w:rFonts w:ascii="Arial" w:hAnsi="Arial" w:cs="Arial"/>
          <w:sz w:val="28"/>
          <w:szCs w:val="28"/>
          <w:lang w:eastAsia="zh-CN"/>
        </w:rPr>
      </w:pPr>
      <w:r>
        <w:rPr>
          <w:rFonts w:ascii="Arial" w:hAnsi="Arial" w:cs="Arial" w:hint="eastAsia"/>
          <w:sz w:val="28"/>
          <w:szCs w:val="28"/>
          <w:lang w:eastAsia="zh-CN"/>
        </w:rPr>
        <w:t>5.</w:t>
      </w:r>
      <w:r>
        <w:rPr>
          <w:rFonts w:ascii="Arial" w:hAnsi="Arial" w:cs="Arial" w:hint="eastAsia"/>
          <w:sz w:val="28"/>
          <w:szCs w:val="28"/>
          <w:lang w:val="en-US" w:eastAsia="zh-CN"/>
        </w:rPr>
        <w:t>11</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434177E3" w14:textId="77777777" w:rsidR="00501192" w:rsidRDefault="00000000">
      <w:pPr>
        <w:keepNext/>
        <w:keepLines/>
        <w:spacing w:before="60"/>
        <w:jc w:val="center"/>
        <w:rPr>
          <w:rFonts w:ascii="Arial" w:hAnsi="Arial" w:cs="Arial"/>
          <w:b/>
          <w:bCs/>
          <w:lang w:val="en-US" w:eastAsia="zh-CN"/>
        </w:rPr>
      </w:pPr>
      <w:r>
        <w:rPr>
          <w:rFonts w:ascii="Arial" w:hAnsi="Arial"/>
          <w:b/>
          <w:bCs/>
        </w:rPr>
        <w:t>Table 5.5A.3.1-1: NR CA configurations and bandwidth combinations sets defined for inter-band CA (two bands)</w:t>
      </w:r>
    </w:p>
    <w:tbl>
      <w:tblPr>
        <w:tblW w:w="11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2252"/>
        <w:gridCol w:w="1062"/>
        <w:gridCol w:w="3994"/>
        <w:gridCol w:w="2304"/>
      </w:tblGrid>
      <w:tr w:rsidR="00501192" w14:paraId="293BE5F5" w14:textId="7777777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41A11BB4" w14:textId="77777777" w:rsidR="00501192" w:rsidRDefault="00000000">
            <w:pPr>
              <w:keepLines/>
              <w:spacing w:after="0"/>
              <w:jc w:val="center"/>
              <w:rPr>
                <w:rFonts w:ascii="Arial" w:eastAsia="Times New Roman" w:hAnsi="Arial"/>
                <w:b/>
                <w:sz w:val="16"/>
              </w:rPr>
            </w:pPr>
            <w:r>
              <w:rPr>
                <w:rFonts w:ascii="Arial" w:eastAsia="Times New Roman"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CB092DE" w14:textId="77777777" w:rsidR="00501192" w:rsidRDefault="00000000">
            <w:pPr>
              <w:keepLines/>
              <w:spacing w:after="0"/>
              <w:jc w:val="center"/>
              <w:rPr>
                <w:rFonts w:ascii="Arial" w:eastAsia="Times New Roman" w:hAnsi="Arial"/>
                <w:b/>
                <w:sz w:val="16"/>
              </w:rPr>
            </w:pPr>
            <w:r>
              <w:rPr>
                <w:rFonts w:ascii="Arial" w:eastAsia="Times New Roman" w:hAnsi="Arial"/>
                <w:b/>
                <w:sz w:val="16"/>
              </w:rPr>
              <w:t>Uplink CA configuration or</w:t>
            </w:r>
          </w:p>
          <w:p w14:paraId="7CFF3D9D" w14:textId="77777777" w:rsidR="00501192" w:rsidRDefault="00000000">
            <w:pPr>
              <w:keepLines/>
              <w:spacing w:after="0"/>
              <w:jc w:val="center"/>
              <w:rPr>
                <w:rFonts w:ascii="Arial" w:eastAsia="Times New Roman" w:hAnsi="Arial"/>
                <w:b/>
                <w:sz w:val="16"/>
              </w:rPr>
            </w:pPr>
            <w:r>
              <w:rPr>
                <w:rFonts w:ascii="Arial" w:eastAsia="Times New Roman"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66EBB09C" w14:textId="77777777" w:rsidR="00501192" w:rsidRDefault="00000000">
            <w:pPr>
              <w:keepLines/>
              <w:spacing w:after="0"/>
              <w:jc w:val="center"/>
              <w:rPr>
                <w:rFonts w:ascii="Arial" w:eastAsia="Times New Roman" w:hAnsi="Arial"/>
                <w:b/>
                <w:sz w:val="16"/>
              </w:rPr>
            </w:pPr>
            <w:r>
              <w:rPr>
                <w:rFonts w:ascii="Arial" w:eastAsia="Times New Roman"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AE3452F" w14:textId="77777777" w:rsidR="00501192" w:rsidRDefault="00000000">
            <w:pPr>
              <w:keepLines/>
              <w:spacing w:after="0"/>
              <w:jc w:val="center"/>
              <w:rPr>
                <w:rFonts w:ascii="Arial" w:eastAsia="Times New Roman" w:hAnsi="Arial"/>
                <w:b/>
                <w:sz w:val="16"/>
              </w:rPr>
            </w:pPr>
            <w:r>
              <w:rPr>
                <w:rFonts w:ascii="Arial" w:eastAsia="Times New Roman"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7BE20738" w14:textId="77777777" w:rsidR="00501192" w:rsidRDefault="00000000">
            <w:pPr>
              <w:keepLines/>
              <w:spacing w:after="0"/>
              <w:jc w:val="center"/>
              <w:rPr>
                <w:rFonts w:ascii="Arial" w:eastAsia="Times New Roman" w:hAnsi="Arial"/>
                <w:b/>
                <w:sz w:val="16"/>
              </w:rPr>
            </w:pPr>
            <w:r>
              <w:rPr>
                <w:rFonts w:ascii="Arial" w:eastAsia="Times New Roman" w:hAnsi="Arial"/>
                <w:b/>
                <w:sz w:val="16"/>
              </w:rPr>
              <w:t>Bandwidth combination set</w:t>
            </w:r>
          </w:p>
        </w:tc>
      </w:tr>
      <w:tr w:rsidR="00501192" w14:paraId="6D49E07E" w14:textId="77777777">
        <w:trPr>
          <w:trHeight w:val="187"/>
          <w:jc w:val="center"/>
        </w:trPr>
        <w:tc>
          <w:tcPr>
            <w:tcW w:w="1794" w:type="dxa"/>
            <w:tcBorders>
              <w:left w:val="single" w:sz="4" w:space="0" w:color="auto"/>
              <w:bottom w:val="nil"/>
              <w:right w:val="single" w:sz="4" w:space="0" w:color="auto"/>
            </w:tcBorders>
            <w:shd w:val="clear" w:color="auto" w:fill="auto"/>
            <w:vAlign w:val="center"/>
          </w:tcPr>
          <w:p w14:paraId="79F1B028" w14:textId="77777777" w:rsidR="00501192" w:rsidRDefault="00000000">
            <w:pPr>
              <w:pStyle w:val="TAC"/>
              <w:rPr>
                <w:rFonts w:eastAsiaTheme="minorEastAsia"/>
                <w:lang w:val="en-US"/>
              </w:rPr>
            </w:pPr>
            <w:r>
              <w:rPr>
                <w:rFonts w:eastAsiaTheme="minorEastAsia" w:hint="eastAsia"/>
                <w:lang w:val="en-US" w:eastAsia="zh-CN"/>
              </w:rPr>
              <w:t>CA_n8A-n41A</w:t>
            </w:r>
          </w:p>
        </w:tc>
        <w:tc>
          <w:tcPr>
            <w:tcW w:w="2252" w:type="dxa"/>
            <w:tcBorders>
              <w:left w:val="single" w:sz="4" w:space="0" w:color="auto"/>
              <w:bottom w:val="nil"/>
              <w:right w:val="single" w:sz="4" w:space="0" w:color="auto"/>
            </w:tcBorders>
            <w:shd w:val="clear" w:color="auto" w:fill="auto"/>
            <w:vAlign w:val="center"/>
          </w:tcPr>
          <w:p w14:paraId="47FFEBA9" w14:textId="77777777" w:rsidR="00501192" w:rsidRDefault="00000000">
            <w:pPr>
              <w:pStyle w:val="TAC"/>
              <w:rPr>
                <w:rFonts w:eastAsiaTheme="minorEastAsia"/>
                <w:lang w:val="en-US" w:eastAsia="zh-CN"/>
              </w:rPr>
            </w:pPr>
            <w:r>
              <w:rPr>
                <w:rFonts w:eastAsiaTheme="minorEastAsia" w:hint="eastAsia"/>
                <w:lang w:val="en-US" w:eastAsia="zh-CN"/>
              </w:rPr>
              <w:t>n8</w:t>
            </w:r>
            <w:r>
              <w:rPr>
                <w:color w:val="FF0000"/>
                <w:highlight w:val="yellow"/>
                <w:vertAlign w:val="superscript"/>
              </w:rPr>
              <w:t>8</w:t>
            </w:r>
          </w:p>
          <w:p w14:paraId="4000996C" w14:textId="77777777" w:rsidR="00501192" w:rsidRDefault="00000000">
            <w:pPr>
              <w:pStyle w:val="TAC"/>
              <w:rPr>
                <w:rFonts w:eastAsiaTheme="minorEastAsia"/>
                <w:lang w:val="en-US"/>
              </w:rPr>
            </w:pPr>
            <w:r>
              <w:rPr>
                <w:rFonts w:eastAsiaTheme="minorEastAsia" w:hint="eastAsia"/>
                <w:lang w:val="en-US" w:eastAsia="zh-CN"/>
              </w:rPr>
              <w:t>CA_n8A-n41A</w:t>
            </w:r>
          </w:p>
        </w:tc>
        <w:tc>
          <w:tcPr>
            <w:tcW w:w="1062" w:type="dxa"/>
            <w:tcBorders>
              <w:top w:val="single" w:sz="4" w:space="0" w:color="auto"/>
              <w:left w:val="single" w:sz="4" w:space="0" w:color="auto"/>
              <w:bottom w:val="single" w:sz="4" w:space="0" w:color="auto"/>
              <w:right w:val="single" w:sz="4" w:space="0" w:color="auto"/>
            </w:tcBorders>
            <w:vAlign w:val="center"/>
          </w:tcPr>
          <w:p w14:paraId="720A94B4" w14:textId="77777777" w:rsidR="00501192" w:rsidRDefault="00000000">
            <w:pPr>
              <w:pStyle w:val="TAC"/>
              <w:rPr>
                <w:rFonts w:eastAsiaTheme="minorEastAsia"/>
                <w:lang w:val="en-US"/>
              </w:rPr>
            </w:pPr>
            <w:r>
              <w:rPr>
                <w:rFonts w:eastAsiaTheme="minorEastAsia" w:hint="eastAsia"/>
                <w:lang w:val="en-US" w:eastAsia="zh-CN"/>
              </w:rPr>
              <w:t>n8</w:t>
            </w:r>
          </w:p>
        </w:tc>
        <w:tc>
          <w:tcPr>
            <w:tcW w:w="3994" w:type="dxa"/>
            <w:tcBorders>
              <w:top w:val="single" w:sz="4" w:space="0" w:color="auto"/>
              <w:left w:val="single" w:sz="4" w:space="0" w:color="auto"/>
              <w:bottom w:val="single" w:sz="4" w:space="0" w:color="auto"/>
              <w:right w:val="single" w:sz="4" w:space="0" w:color="auto"/>
            </w:tcBorders>
            <w:vAlign w:val="center"/>
          </w:tcPr>
          <w:p w14:paraId="1AF7C0BE" w14:textId="77777777" w:rsidR="00501192" w:rsidRDefault="00000000">
            <w:pPr>
              <w:pStyle w:val="TAC"/>
              <w:rPr>
                <w:rFonts w:eastAsiaTheme="minorEastAsia"/>
                <w:lang w:val="en-US" w:eastAsia="zh-CN"/>
              </w:rPr>
            </w:pPr>
            <w:r>
              <w:rPr>
                <w:rFonts w:eastAsiaTheme="minorEastAsia"/>
                <w:lang w:val="en-US" w:eastAsia="zh-CN" w:bidi="ar"/>
              </w:rPr>
              <w:t>5, 10, 15, 20</w:t>
            </w:r>
          </w:p>
        </w:tc>
        <w:tc>
          <w:tcPr>
            <w:tcW w:w="2304" w:type="dxa"/>
            <w:tcBorders>
              <w:top w:val="single" w:sz="4" w:space="0" w:color="auto"/>
              <w:left w:val="single" w:sz="4" w:space="0" w:color="auto"/>
              <w:bottom w:val="nil"/>
              <w:right w:val="single" w:sz="4" w:space="0" w:color="auto"/>
            </w:tcBorders>
            <w:shd w:val="clear" w:color="auto" w:fill="auto"/>
            <w:vAlign w:val="center"/>
          </w:tcPr>
          <w:p w14:paraId="2DA9FC89" w14:textId="77777777" w:rsidR="00501192" w:rsidRDefault="00000000">
            <w:pPr>
              <w:pStyle w:val="TAC"/>
              <w:rPr>
                <w:rFonts w:eastAsiaTheme="minorEastAsia"/>
                <w:lang w:val="en-US" w:eastAsia="zh-CN"/>
              </w:rPr>
            </w:pPr>
            <w:r>
              <w:rPr>
                <w:rFonts w:eastAsiaTheme="minorEastAsia" w:hint="eastAsia"/>
                <w:lang w:val="en-US" w:eastAsia="zh-CN"/>
              </w:rPr>
              <w:t>0</w:t>
            </w:r>
          </w:p>
        </w:tc>
      </w:tr>
      <w:tr w:rsidR="00501192" w14:paraId="0E9778D3" w14:textId="77777777">
        <w:trPr>
          <w:trHeight w:val="187"/>
          <w:jc w:val="center"/>
        </w:trPr>
        <w:tc>
          <w:tcPr>
            <w:tcW w:w="1794" w:type="dxa"/>
            <w:tcBorders>
              <w:top w:val="nil"/>
              <w:left w:val="single" w:sz="4" w:space="0" w:color="auto"/>
              <w:bottom w:val="nil"/>
              <w:right w:val="single" w:sz="4" w:space="0" w:color="auto"/>
            </w:tcBorders>
            <w:shd w:val="clear" w:color="auto" w:fill="auto"/>
            <w:vAlign w:val="center"/>
          </w:tcPr>
          <w:p w14:paraId="463641FA" w14:textId="77777777" w:rsidR="00501192" w:rsidRDefault="00501192">
            <w:pPr>
              <w:pStyle w:val="TAC"/>
              <w:rPr>
                <w:rFonts w:eastAsiaTheme="minorEastAsia"/>
                <w:lang w:val="en-US"/>
              </w:rPr>
            </w:pPr>
          </w:p>
        </w:tc>
        <w:tc>
          <w:tcPr>
            <w:tcW w:w="2252" w:type="dxa"/>
            <w:tcBorders>
              <w:top w:val="nil"/>
              <w:left w:val="single" w:sz="4" w:space="0" w:color="auto"/>
              <w:bottom w:val="nil"/>
              <w:right w:val="single" w:sz="4" w:space="0" w:color="auto"/>
            </w:tcBorders>
            <w:shd w:val="clear" w:color="auto" w:fill="auto"/>
            <w:vAlign w:val="center"/>
          </w:tcPr>
          <w:p w14:paraId="2A8DE592" w14:textId="77777777" w:rsidR="00501192" w:rsidRDefault="00501192">
            <w:pPr>
              <w:pStyle w:val="TAC"/>
              <w:rPr>
                <w:rFonts w:eastAsiaTheme="minorEastAsia"/>
                <w:lang w:val="en-US"/>
              </w:rPr>
            </w:pPr>
          </w:p>
        </w:tc>
        <w:tc>
          <w:tcPr>
            <w:tcW w:w="1062" w:type="dxa"/>
            <w:tcBorders>
              <w:top w:val="single" w:sz="4" w:space="0" w:color="auto"/>
              <w:left w:val="single" w:sz="4" w:space="0" w:color="auto"/>
              <w:bottom w:val="single" w:sz="4" w:space="0" w:color="auto"/>
              <w:right w:val="single" w:sz="4" w:space="0" w:color="auto"/>
            </w:tcBorders>
            <w:vAlign w:val="center"/>
          </w:tcPr>
          <w:p w14:paraId="20ACCC09" w14:textId="77777777" w:rsidR="00501192" w:rsidRDefault="00000000">
            <w:pPr>
              <w:pStyle w:val="TAC"/>
              <w:rPr>
                <w:rFonts w:eastAsiaTheme="minorEastAsia"/>
                <w:lang w:val="en-US"/>
              </w:rPr>
            </w:pPr>
            <w:r>
              <w:rPr>
                <w:rFonts w:eastAsiaTheme="minorEastAsia" w:hint="eastAsia"/>
                <w:lang w:val="en-US" w:eastAsia="zh-CN"/>
              </w:rPr>
              <w:t>n41</w:t>
            </w:r>
          </w:p>
        </w:tc>
        <w:tc>
          <w:tcPr>
            <w:tcW w:w="3994" w:type="dxa"/>
            <w:tcBorders>
              <w:top w:val="single" w:sz="4" w:space="0" w:color="auto"/>
              <w:left w:val="single" w:sz="4" w:space="0" w:color="auto"/>
              <w:bottom w:val="single" w:sz="4" w:space="0" w:color="auto"/>
              <w:right w:val="single" w:sz="4" w:space="0" w:color="auto"/>
            </w:tcBorders>
            <w:vAlign w:val="center"/>
          </w:tcPr>
          <w:p w14:paraId="201C3F60" w14:textId="77777777" w:rsidR="00501192" w:rsidRDefault="00000000">
            <w:pPr>
              <w:pStyle w:val="TAC"/>
              <w:rPr>
                <w:rFonts w:eastAsiaTheme="minorEastAsia"/>
                <w:lang w:val="en-US" w:eastAsia="zh-CN"/>
              </w:rPr>
            </w:pPr>
            <w:r>
              <w:rPr>
                <w:rFonts w:eastAsiaTheme="minorEastAsia"/>
                <w:lang w:val="en-US" w:eastAsia="zh-CN" w:bidi="ar"/>
              </w:rPr>
              <w:t>10, 15, 20, 40, 50, 60, 80, 90, 100</w:t>
            </w:r>
          </w:p>
        </w:tc>
        <w:tc>
          <w:tcPr>
            <w:tcW w:w="2304" w:type="dxa"/>
            <w:tcBorders>
              <w:top w:val="nil"/>
              <w:left w:val="single" w:sz="4" w:space="0" w:color="auto"/>
              <w:bottom w:val="single" w:sz="4" w:space="0" w:color="auto"/>
              <w:right w:val="single" w:sz="4" w:space="0" w:color="auto"/>
            </w:tcBorders>
            <w:shd w:val="clear" w:color="auto" w:fill="auto"/>
            <w:vAlign w:val="center"/>
          </w:tcPr>
          <w:p w14:paraId="76B81200" w14:textId="77777777" w:rsidR="00501192" w:rsidRDefault="00501192">
            <w:pPr>
              <w:pStyle w:val="TAC"/>
              <w:rPr>
                <w:rFonts w:eastAsiaTheme="minorEastAsia"/>
                <w:lang w:val="en-US" w:eastAsia="zh-CN"/>
              </w:rPr>
            </w:pPr>
          </w:p>
        </w:tc>
      </w:tr>
      <w:tr w:rsidR="00501192" w14:paraId="3385E666" w14:textId="77777777">
        <w:trPr>
          <w:trHeight w:val="187"/>
          <w:jc w:val="center"/>
        </w:trPr>
        <w:tc>
          <w:tcPr>
            <w:tcW w:w="1794" w:type="dxa"/>
            <w:tcBorders>
              <w:top w:val="nil"/>
              <w:left w:val="single" w:sz="4" w:space="0" w:color="auto"/>
              <w:bottom w:val="nil"/>
              <w:right w:val="single" w:sz="4" w:space="0" w:color="auto"/>
            </w:tcBorders>
            <w:shd w:val="clear" w:color="auto" w:fill="auto"/>
            <w:vAlign w:val="center"/>
          </w:tcPr>
          <w:p w14:paraId="6402DCA4" w14:textId="77777777" w:rsidR="00501192" w:rsidRDefault="00501192">
            <w:pPr>
              <w:pStyle w:val="TAC"/>
              <w:rPr>
                <w:rFonts w:eastAsiaTheme="minorEastAsia"/>
                <w:lang w:val="en-US"/>
              </w:rPr>
            </w:pPr>
          </w:p>
        </w:tc>
        <w:tc>
          <w:tcPr>
            <w:tcW w:w="2252" w:type="dxa"/>
            <w:tcBorders>
              <w:top w:val="nil"/>
              <w:left w:val="single" w:sz="4" w:space="0" w:color="auto"/>
              <w:bottom w:val="nil"/>
              <w:right w:val="single" w:sz="4" w:space="0" w:color="auto"/>
            </w:tcBorders>
            <w:shd w:val="clear" w:color="auto" w:fill="auto"/>
            <w:vAlign w:val="center"/>
          </w:tcPr>
          <w:p w14:paraId="5CD75CF0" w14:textId="77777777" w:rsidR="00501192" w:rsidRDefault="00501192">
            <w:pPr>
              <w:pStyle w:val="TAC"/>
              <w:rPr>
                <w:rFonts w:eastAsiaTheme="minorEastAsia"/>
                <w:lang w:val="en-US"/>
              </w:rPr>
            </w:pPr>
          </w:p>
        </w:tc>
        <w:tc>
          <w:tcPr>
            <w:tcW w:w="1062" w:type="dxa"/>
            <w:tcBorders>
              <w:top w:val="single" w:sz="4" w:space="0" w:color="auto"/>
              <w:left w:val="single" w:sz="4" w:space="0" w:color="auto"/>
              <w:bottom w:val="single" w:sz="4" w:space="0" w:color="auto"/>
              <w:right w:val="single" w:sz="4" w:space="0" w:color="auto"/>
            </w:tcBorders>
            <w:vAlign w:val="center"/>
          </w:tcPr>
          <w:p w14:paraId="4D154977" w14:textId="77777777" w:rsidR="00501192" w:rsidRDefault="00000000">
            <w:pPr>
              <w:pStyle w:val="TAC"/>
              <w:rPr>
                <w:rFonts w:eastAsiaTheme="minorEastAsia"/>
                <w:lang w:val="en-US"/>
              </w:rPr>
            </w:pPr>
            <w:r>
              <w:rPr>
                <w:rFonts w:eastAsiaTheme="minorEastAsia" w:hint="eastAsia"/>
                <w:lang w:val="en-US" w:eastAsia="zh-CN"/>
              </w:rPr>
              <w:t>n8</w:t>
            </w:r>
          </w:p>
        </w:tc>
        <w:tc>
          <w:tcPr>
            <w:tcW w:w="3994" w:type="dxa"/>
            <w:tcBorders>
              <w:top w:val="single" w:sz="4" w:space="0" w:color="auto"/>
              <w:left w:val="single" w:sz="4" w:space="0" w:color="auto"/>
              <w:bottom w:val="single" w:sz="4" w:space="0" w:color="auto"/>
              <w:right w:val="single" w:sz="4" w:space="0" w:color="auto"/>
            </w:tcBorders>
            <w:vAlign w:val="center"/>
          </w:tcPr>
          <w:p w14:paraId="44B031BF" w14:textId="77777777" w:rsidR="00501192" w:rsidRDefault="00000000">
            <w:pPr>
              <w:pStyle w:val="TAC"/>
              <w:rPr>
                <w:rFonts w:eastAsiaTheme="minorEastAsia"/>
                <w:lang w:val="en-US" w:eastAsia="zh-CN"/>
              </w:rPr>
            </w:pPr>
            <w:r>
              <w:rPr>
                <w:rFonts w:eastAsiaTheme="minorEastAsia"/>
                <w:lang w:val="en-US" w:eastAsia="zh-CN" w:bidi="ar"/>
              </w:rPr>
              <w:t>5, 10, 15, 20</w:t>
            </w:r>
          </w:p>
        </w:tc>
        <w:tc>
          <w:tcPr>
            <w:tcW w:w="2304" w:type="dxa"/>
            <w:tcBorders>
              <w:top w:val="single" w:sz="4" w:space="0" w:color="auto"/>
              <w:left w:val="single" w:sz="4" w:space="0" w:color="auto"/>
              <w:bottom w:val="nil"/>
              <w:right w:val="single" w:sz="4" w:space="0" w:color="auto"/>
            </w:tcBorders>
            <w:shd w:val="clear" w:color="auto" w:fill="auto"/>
            <w:vAlign w:val="center"/>
          </w:tcPr>
          <w:p w14:paraId="36714C39" w14:textId="77777777" w:rsidR="00501192" w:rsidRDefault="00000000">
            <w:pPr>
              <w:pStyle w:val="TAC"/>
              <w:rPr>
                <w:rFonts w:eastAsiaTheme="minorEastAsia"/>
                <w:lang w:val="en-US" w:eastAsia="zh-CN"/>
              </w:rPr>
            </w:pPr>
            <w:r>
              <w:rPr>
                <w:rFonts w:eastAsiaTheme="minorEastAsia" w:hint="eastAsia"/>
                <w:lang w:val="en-US" w:eastAsia="zh-CN"/>
              </w:rPr>
              <w:t>1</w:t>
            </w:r>
          </w:p>
        </w:tc>
      </w:tr>
      <w:tr w:rsidR="00501192" w14:paraId="21CCE004" w14:textId="77777777">
        <w:trPr>
          <w:trHeight w:val="187"/>
          <w:jc w:val="center"/>
        </w:trPr>
        <w:tc>
          <w:tcPr>
            <w:tcW w:w="1794" w:type="dxa"/>
            <w:tcBorders>
              <w:top w:val="nil"/>
              <w:left w:val="single" w:sz="4" w:space="0" w:color="auto"/>
              <w:bottom w:val="nil"/>
              <w:right w:val="single" w:sz="4" w:space="0" w:color="auto"/>
            </w:tcBorders>
            <w:shd w:val="clear" w:color="auto" w:fill="auto"/>
            <w:vAlign w:val="center"/>
          </w:tcPr>
          <w:p w14:paraId="32E499AB" w14:textId="77777777" w:rsidR="00501192" w:rsidRDefault="00501192">
            <w:pPr>
              <w:pStyle w:val="TAC"/>
              <w:rPr>
                <w:rFonts w:eastAsiaTheme="minorEastAsia"/>
                <w:lang w:val="en-US"/>
              </w:rPr>
            </w:pPr>
          </w:p>
        </w:tc>
        <w:tc>
          <w:tcPr>
            <w:tcW w:w="2252" w:type="dxa"/>
            <w:tcBorders>
              <w:top w:val="nil"/>
              <w:left w:val="single" w:sz="4" w:space="0" w:color="auto"/>
              <w:bottom w:val="nil"/>
              <w:right w:val="single" w:sz="4" w:space="0" w:color="auto"/>
            </w:tcBorders>
            <w:shd w:val="clear" w:color="auto" w:fill="auto"/>
            <w:vAlign w:val="center"/>
          </w:tcPr>
          <w:p w14:paraId="06E7FAF5" w14:textId="77777777" w:rsidR="00501192" w:rsidRDefault="00501192">
            <w:pPr>
              <w:pStyle w:val="TAC"/>
              <w:rPr>
                <w:rFonts w:eastAsiaTheme="minorEastAsia"/>
                <w:lang w:val="en-US"/>
              </w:rPr>
            </w:pPr>
          </w:p>
        </w:tc>
        <w:tc>
          <w:tcPr>
            <w:tcW w:w="1062" w:type="dxa"/>
            <w:tcBorders>
              <w:top w:val="single" w:sz="4" w:space="0" w:color="auto"/>
              <w:left w:val="single" w:sz="4" w:space="0" w:color="auto"/>
              <w:bottom w:val="single" w:sz="4" w:space="0" w:color="auto"/>
              <w:right w:val="single" w:sz="4" w:space="0" w:color="auto"/>
            </w:tcBorders>
            <w:vAlign w:val="center"/>
          </w:tcPr>
          <w:p w14:paraId="0C934793" w14:textId="77777777" w:rsidR="00501192" w:rsidRDefault="00000000">
            <w:pPr>
              <w:pStyle w:val="TAC"/>
              <w:rPr>
                <w:rFonts w:eastAsiaTheme="minorEastAsia"/>
                <w:lang w:val="en-US"/>
              </w:rPr>
            </w:pPr>
            <w:r>
              <w:rPr>
                <w:rFonts w:eastAsiaTheme="minorEastAsia" w:hint="eastAsia"/>
                <w:lang w:val="en-US" w:eastAsia="zh-CN"/>
              </w:rPr>
              <w:t>n41</w:t>
            </w:r>
          </w:p>
        </w:tc>
        <w:tc>
          <w:tcPr>
            <w:tcW w:w="3994" w:type="dxa"/>
            <w:tcBorders>
              <w:top w:val="single" w:sz="4" w:space="0" w:color="auto"/>
              <w:left w:val="single" w:sz="4" w:space="0" w:color="auto"/>
              <w:bottom w:val="single" w:sz="4" w:space="0" w:color="auto"/>
              <w:right w:val="single" w:sz="4" w:space="0" w:color="auto"/>
            </w:tcBorders>
            <w:vAlign w:val="center"/>
          </w:tcPr>
          <w:p w14:paraId="092D7938" w14:textId="77777777" w:rsidR="00501192" w:rsidRDefault="00000000">
            <w:pPr>
              <w:pStyle w:val="TAC"/>
              <w:rPr>
                <w:rFonts w:eastAsiaTheme="minorEastAsia"/>
                <w:lang w:val="en-US" w:eastAsia="zh-CN"/>
              </w:rPr>
            </w:pPr>
            <w:r>
              <w:rPr>
                <w:rFonts w:eastAsiaTheme="minorEastAsia"/>
                <w:lang w:val="en-US" w:eastAsia="zh-CN" w:bidi="ar"/>
              </w:rPr>
              <w:t>10, 15, 20, 40, 50, 60</w:t>
            </w:r>
          </w:p>
        </w:tc>
        <w:tc>
          <w:tcPr>
            <w:tcW w:w="2304" w:type="dxa"/>
            <w:tcBorders>
              <w:top w:val="nil"/>
              <w:left w:val="single" w:sz="4" w:space="0" w:color="auto"/>
              <w:bottom w:val="single" w:sz="4" w:space="0" w:color="auto"/>
              <w:right w:val="single" w:sz="4" w:space="0" w:color="auto"/>
            </w:tcBorders>
            <w:shd w:val="clear" w:color="auto" w:fill="auto"/>
            <w:vAlign w:val="center"/>
          </w:tcPr>
          <w:p w14:paraId="30901044" w14:textId="77777777" w:rsidR="00501192" w:rsidRDefault="00501192">
            <w:pPr>
              <w:pStyle w:val="TAC"/>
              <w:rPr>
                <w:rFonts w:eastAsiaTheme="minorEastAsia"/>
                <w:lang w:val="en-US" w:eastAsia="zh-CN"/>
              </w:rPr>
            </w:pPr>
          </w:p>
        </w:tc>
      </w:tr>
      <w:tr w:rsidR="00501192" w14:paraId="51871B18" w14:textId="77777777">
        <w:trPr>
          <w:trHeight w:val="187"/>
          <w:jc w:val="center"/>
        </w:trPr>
        <w:tc>
          <w:tcPr>
            <w:tcW w:w="1794" w:type="dxa"/>
            <w:tcBorders>
              <w:top w:val="nil"/>
              <w:left w:val="single" w:sz="4" w:space="0" w:color="auto"/>
              <w:bottom w:val="nil"/>
              <w:right w:val="single" w:sz="4" w:space="0" w:color="auto"/>
            </w:tcBorders>
            <w:shd w:val="clear" w:color="auto" w:fill="auto"/>
            <w:vAlign w:val="center"/>
          </w:tcPr>
          <w:p w14:paraId="4BBAAEBA" w14:textId="77777777" w:rsidR="00501192" w:rsidRDefault="00501192">
            <w:pPr>
              <w:pStyle w:val="TAC"/>
              <w:rPr>
                <w:rFonts w:eastAsiaTheme="minorEastAsia"/>
                <w:lang w:val="en-US"/>
              </w:rPr>
            </w:pPr>
          </w:p>
        </w:tc>
        <w:tc>
          <w:tcPr>
            <w:tcW w:w="2252" w:type="dxa"/>
            <w:tcBorders>
              <w:top w:val="nil"/>
              <w:left w:val="single" w:sz="4" w:space="0" w:color="auto"/>
              <w:bottom w:val="nil"/>
              <w:right w:val="single" w:sz="4" w:space="0" w:color="auto"/>
            </w:tcBorders>
            <w:shd w:val="clear" w:color="auto" w:fill="auto"/>
            <w:vAlign w:val="center"/>
          </w:tcPr>
          <w:p w14:paraId="53CDF507" w14:textId="77777777" w:rsidR="00501192" w:rsidRDefault="00501192">
            <w:pPr>
              <w:pStyle w:val="TAC"/>
              <w:rPr>
                <w:rFonts w:eastAsiaTheme="minorEastAsia"/>
                <w:lang w:val="en-US"/>
              </w:rPr>
            </w:pPr>
          </w:p>
        </w:tc>
        <w:tc>
          <w:tcPr>
            <w:tcW w:w="1062" w:type="dxa"/>
            <w:tcBorders>
              <w:left w:val="single" w:sz="4" w:space="0" w:color="auto"/>
              <w:right w:val="single" w:sz="4" w:space="0" w:color="auto"/>
            </w:tcBorders>
            <w:vAlign w:val="center"/>
          </w:tcPr>
          <w:p w14:paraId="1F3DF71F" w14:textId="77777777" w:rsidR="00501192" w:rsidRDefault="00000000">
            <w:pPr>
              <w:pStyle w:val="TAC"/>
              <w:rPr>
                <w:rFonts w:eastAsiaTheme="minorEastAsia"/>
                <w:lang w:val="en-US" w:eastAsia="zh-CN"/>
              </w:rPr>
            </w:pPr>
            <w:r>
              <w:rPr>
                <w:rFonts w:eastAsiaTheme="minorEastAsia" w:hint="eastAsia"/>
                <w:lang w:val="en-US" w:eastAsia="zh-CN"/>
              </w:rPr>
              <w:t>n8</w:t>
            </w:r>
          </w:p>
        </w:tc>
        <w:tc>
          <w:tcPr>
            <w:tcW w:w="3994" w:type="dxa"/>
            <w:tcBorders>
              <w:top w:val="single" w:sz="4" w:space="0" w:color="auto"/>
              <w:left w:val="single" w:sz="4" w:space="0" w:color="auto"/>
              <w:bottom w:val="single" w:sz="4" w:space="0" w:color="auto"/>
              <w:right w:val="single" w:sz="4" w:space="0" w:color="auto"/>
            </w:tcBorders>
            <w:vAlign w:val="center"/>
          </w:tcPr>
          <w:p w14:paraId="273E111E" w14:textId="77777777" w:rsidR="00501192" w:rsidRDefault="00000000">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2304" w:type="dxa"/>
            <w:tcBorders>
              <w:left w:val="single" w:sz="4" w:space="0" w:color="auto"/>
              <w:bottom w:val="nil"/>
              <w:right w:val="single" w:sz="4" w:space="0" w:color="auto"/>
            </w:tcBorders>
            <w:shd w:val="clear" w:color="auto" w:fill="auto"/>
            <w:vAlign w:val="center"/>
          </w:tcPr>
          <w:p w14:paraId="13236FDD" w14:textId="77777777" w:rsidR="00501192" w:rsidRDefault="00000000">
            <w:pPr>
              <w:pStyle w:val="TAC"/>
              <w:rPr>
                <w:rFonts w:eastAsia="MS Mincho"/>
                <w:szCs w:val="18"/>
                <w:lang w:val="en-US" w:eastAsia="zh-CN"/>
              </w:rPr>
            </w:pPr>
            <w:r>
              <w:rPr>
                <w:rFonts w:eastAsiaTheme="minorEastAsia" w:hint="eastAsia"/>
                <w:szCs w:val="18"/>
                <w:lang w:val="en-US" w:eastAsia="zh-CN"/>
              </w:rPr>
              <w:t>4 and 5</w:t>
            </w:r>
          </w:p>
        </w:tc>
      </w:tr>
      <w:tr w:rsidR="00501192" w14:paraId="67BE3B70" w14:textId="77777777">
        <w:trPr>
          <w:trHeight w:val="187"/>
          <w:jc w:val="center"/>
        </w:trPr>
        <w:tc>
          <w:tcPr>
            <w:tcW w:w="1794" w:type="dxa"/>
            <w:tcBorders>
              <w:top w:val="nil"/>
              <w:left w:val="single" w:sz="4" w:space="0" w:color="auto"/>
              <w:bottom w:val="single" w:sz="4" w:space="0" w:color="auto"/>
              <w:right w:val="single" w:sz="4" w:space="0" w:color="auto"/>
            </w:tcBorders>
            <w:shd w:val="clear" w:color="auto" w:fill="auto"/>
            <w:vAlign w:val="center"/>
          </w:tcPr>
          <w:p w14:paraId="47274F32" w14:textId="77777777" w:rsidR="00501192" w:rsidRDefault="00501192">
            <w:pPr>
              <w:pStyle w:val="TAC"/>
              <w:rPr>
                <w:rFonts w:eastAsiaTheme="minorEastAsia"/>
                <w:lang w:val="en-US"/>
              </w:rPr>
            </w:pPr>
          </w:p>
        </w:tc>
        <w:tc>
          <w:tcPr>
            <w:tcW w:w="2252" w:type="dxa"/>
            <w:tcBorders>
              <w:top w:val="nil"/>
              <w:left w:val="single" w:sz="4" w:space="0" w:color="auto"/>
              <w:bottom w:val="single" w:sz="4" w:space="0" w:color="auto"/>
              <w:right w:val="single" w:sz="4" w:space="0" w:color="auto"/>
            </w:tcBorders>
            <w:shd w:val="clear" w:color="auto" w:fill="auto"/>
            <w:vAlign w:val="center"/>
          </w:tcPr>
          <w:p w14:paraId="4A160515" w14:textId="77777777" w:rsidR="00501192" w:rsidRDefault="00501192">
            <w:pPr>
              <w:pStyle w:val="TAC"/>
              <w:rPr>
                <w:rFonts w:eastAsiaTheme="minorEastAsia"/>
                <w:lang w:val="en-US"/>
              </w:rPr>
            </w:pPr>
          </w:p>
        </w:tc>
        <w:tc>
          <w:tcPr>
            <w:tcW w:w="1062" w:type="dxa"/>
            <w:tcBorders>
              <w:left w:val="single" w:sz="4" w:space="0" w:color="auto"/>
              <w:right w:val="single" w:sz="4" w:space="0" w:color="auto"/>
            </w:tcBorders>
            <w:vAlign w:val="center"/>
          </w:tcPr>
          <w:p w14:paraId="49CDE140" w14:textId="77777777" w:rsidR="00501192" w:rsidRDefault="00000000">
            <w:pPr>
              <w:pStyle w:val="TAC"/>
              <w:rPr>
                <w:rFonts w:eastAsiaTheme="minorEastAsia"/>
                <w:lang w:val="en-US" w:eastAsia="zh-CN"/>
              </w:rPr>
            </w:pPr>
            <w:r>
              <w:rPr>
                <w:rFonts w:eastAsiaTheme="minorEastAsia" w:hint="eastAsia"/>
                <w:lang w:val="en-US" w:eastAsia="zh-CN"/>
              </w:rPr>
              <w:t>n41</w:t>
            </w:r>
          </w:p>
        </w:tc>
        <w:tc>
          <w:tcPr>
            <w:tcW w:w="3994" w:type="dxa"/>
            <w:tcBorders>
              <w:top w:val="single" w:sz="4" w:space="0" w:color="auto"/>
              <w:left w:val="single" w:sz="4" w:space="0" w:color="auto"/>
              <w:bottom w:val="single" w:sz="4" w:space="0" w:color="auto"/>
              <w:right w:val="single" w:sz="4" w:space="0" w:color="auto"/>
            </w:tcBorders>
            <w:vAlign w:val="center"/>
          </w:tcPr>
          <w:p w14:paraId="7A47404B" w14:textId="77777777" w:rsidR="00501192" w:rsidRDefault="00000000">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2304" w:type="dxa"/>
            <w:tcBorders>
              <w:top w:val="nil"/>
              <w:left w:val="single" w:sz="4" w:space="0" w:color="auto"/>
              <w:bottom w:val="single" w:sz="4" w:space="0" w:color="auto"/>
              <w:right w:val="single" w:sz="4" w:space="0" w:color="auto"/>
            </w:tcBorders>
            <w:shd w:val="clear" w:color="auto" w:fill="auto"/>
            <w:vAlign w:val="center"/>
          </w:tcPr>
          <w:p w14:paraId="1A7A7A9B" w14:textId="77777777" w:rsidR="00501192" w:rsidRDefault="00501192">
            <w:pPr>
              <w:pStyle w:val="TAC"/>
              <w:rPr>
                <w:rFonts w:eastAsia="MS Mincho"/>
                <w:szCs w:val="18"/>
                <w:lang w:val="en-US" w:eastAsia="zh-CN"/>
              </w:rPr>
            </w:pPr>
          </w:p>
        </w:tc>
      </w:tr>
      <w:tr w:rsidR="00501192" w14:paraId="3E1A56C4" w14:textId="77777777">
        <w:trPr>
          <w:trHeight w:val="572"/>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FB1B32" w14:textId="77777777" w:rsidR="00501192" w:rsidRDefault="00000000">
            <w:pPr>
              <w:keepNext/>
              <w:keepLines/>
              <w:spacing w:after="0"/>
              <w:ind w:left="851" w:hanging="851"/>
              <w:rPr>
                <w:rFonts w:ascii="Arial" w:eastAsia="Times New Roman" w:hAnsi="Arial"/>
                <w:sz w:val="18"/>
              </w:rPr>
            </w:pPr>
            <w:r>
              <w:rPr>
                <w:rFonts w:ascii="Arial" w:eastAsia="Times New Roman" w:hAnsi="Arial"/>
                <w:sz w:val="18"/>
              </w:rPr>
              <w:t xml:space="preserve">NOTE </w:t>
            </w:r>
            <w:r>
              <w:rPr>
                <w:rFonts w:ascii="Arial" w:eastAsia="Times New Roman" w:hAnsi="Arial"/>
                <w:sz w:val="18"/>
                <w:lang w:eastAsia="zh-CN"/>
              </w:rPr>
              <w:t>8</w:t>
            </w:r>
            <w:r>
              <w:rPr>
                <w:rFonts w:ascii="Arial" w:eastAsia="Times New Roman" w:hAnsi="Arial"/>
                <w:sz w:val="18"/>
              </w:rPr>
              <w:t xml:space="preserve">: </w:t>
            </w:r>
            <w:r>
              <w:rPr>
                <w:rFonts w:ascii="Arial" w:eastAsia="Times New Roman" w:hAnsi="Arial"/>
                <w:sz w:val="18"/>
              </w:rPr>
              <w:tab/>
              <w:t>Power Class 2 is allowed for this uplink combination or single uplink carrier in this downlink/uplink combination</w:t>
            </w:r>
          </w:p>
          <w:p w14:paraId="474F0908" w14:textId="77777777" w:rsidR="00501192" w:rsidRDefault="00000000">
            <w:pPr>
              <w:spacing w:after="0"/>
              <w:rPr>
                <w:rFonts w:ascii="Arial" w:eastAsia="Times New Roman" w:hAnsi="Arial"/>
                <w:sz w:val="16"/>
                <w:lang w:val="en-US" w:eastAsia="zh-CN"/>
              </w:rPr>
            </w:pPr>
            <w:r>
              <w:rPr>
                <w:rFonts w:ascii="Arial" w:eastAsia="Times New Roman" w:hAnsi="Arial"/>
                <w:sz w:val="18"/>
              </w:rPr>
              <w:t xml:space="preserve">NOTE </w:t>
            </w:r>
            <w:r>
              <w:rPr>
                <w:rFonts w:ascii="Arial" w:eastAsia="Times New Roman" w:hAnsi="Arial"/>
                <w:sz w:val="18"/>
                <w:lang w:eastAsia="zh-CN"/>
              </w:rPr>
              <w:t>9</w:t>
            </w:r>
            <w:r>
              <w:rPr>
                <w:rFonts w:ascii="Arial" w:eastAsia="Times New Roman" w:hAnsi="Arial"/>
                <w:sz w:val="18"/>
              </w:rPr>
              <w:t xml:space="preserve">: </w:t>
            </w:r>
            <w:r>
              <w:rPr>
                <w:rFonts w:ascii="Arial" w:eastAsia="Times New Roman" w:hAnsi="Arial"/>
                <w:sz w:val="18"/>
              </w:rPr>
              <w:tab/>
              <w:t>Power Class 1.5 is allowed for this single uplink carrier in this downlink/uplink combination</w:t>
            </w:r>
          </w:p>
        </w:tc>
      </w:tr>
    </w:tbl>
    <w:p w14:paraId="137F7566" w14:textId="77777777" w:rsidR="00501192" w:rsidRDefault="00000000">
      <w:pPr>
        <w:keepNext/>
        <w:keepLines/>
        <w:numPr>
          <w:ilvl w:val="2"/>
          <w:numId w:val="0"/>
        </w:numPr>
        <w:spacing w:before="120"/>
        <w:outlineLvl w:val="2"/>
        <w:rPr>
          <w:rFonts w:ascii="Arial" w:hAnsi="Arial"/>
          <w:sz w:val="28"/>
          <w:lang w:eastAsia="zh-CN"/>
        </w:rPr>
      </w:pPr>
      <w:r>
        <w:rPr>
          <w:rFonts w:ascii="Arial" w:hAnsi="Arial" w:hint="eastAsia"/>
          <w:sz w:val="28"/>
          <w:lang w:eastAsia="zh-CN"/>
        </w:rPr>
        <w:t>5.</w:t>
      </w:r>
      <w:r>
        <w:rPr>
          <w:rFonts w:ascii="Arial" w:hAnsi="Arial" w:hint="eastAsia"/>
          <w:sz w:val="28"/>
          <w:lang w:val="en-US" w:eastAsia="zh-CN"/>
        </w:rPr>
        <w:t>11</w:t>
      </w:r>
      <w:r>
        <w:rPr>
          <w:rFonts w:ascii="Arial" w:hAnsi="Arial" w:hint="eastAsia"/>
          <w:sz w:val="28"/>
          <w:lang w:eastAsia="zh-CN"/>
        </w:rPr>
        <w:t>.</w:t>
      </w:r>
      <w:r>
        <w:rPr>
          <w:rFonts w:ascii="Arial" w:hAnsi="Arial" w:hint="eastAsia"/>
          <w:sz w:val="28"/>
          <w:lang w:val="en-US" w:eastAsia="zh-CN"/>
        </w:rPr>
        <w:t>2</w:t>
      </w:r>
      <w:r>
        <w:rPr>
          <w:rFonts w:ascii="Courier New" w:hAnsi="Courier New"/>
          <w:sz w:val="22"/>
          <w:szCs w:val="22"/>
          <w:lang w:eastAsia="sv-SE"/>
        </w:rPr>
        <w:tab/>
      </w:r>
      <w:r>
        <w:rPr>
          <w:rFonts w:ascii="Arial" w:eastAsia="MS Mincho" w:hAnsi="Arial"/>
          <w:sz w:val="28"/>
          <w:lang w:eastAsia="ja-JP"/>
        </w:rPr>
        <w:t>R</w:t>
      </w:r>
      <w:r>
        <w:rPr>
          <w:rFonts w:ascii="Arial" w:hAnsi="Arial" w:hint="eastAsia"/>
          <w:sz w:val="28"/>
          <w:lang w:val="en-US" w:eastAsia="zh-CN"/>
        </w:rPr>
        <w:t>eference sensitivity</w:t>
      </w:r>
      <w:r>
        <w:rPr>
          <w:rFonts w:ascii="Arial" w:eastAsia="MS Mincho" w:hAnsi="Arial"/>
          <w:sz w:val="28"/>
          <w:lang w:eastAsia="ja-JP"/>
        </w:rPr>
        <w:t xml:space="preserve"> requirements </w:t>
      </w:r>
    </w:p>
    <w:p w14:paraId="1BC77584" w14:textId="77777777" w:rsidR="00501192" w:rsidRDefault="00000000">
      <w:pPr>
        <w:rPr>
          <w:lang w:eastAsia="zh-CN"/>
        </w:rPr>
      </w:pPr>
      <w:r>
        <w:rPr>
          <w:lang w:eastAsia="zh-CN"/>
        </w:rPr>
        <w:t>For PC3 CA_n8A-n4</w:t>
      </w:r>
      <w:r>
        <w:rPr>
          <w:rFonts w:hint="eastAsia"/>
          <w:lang w:eastAsia="zh-CN"/>
        </w:rPr>
        <w:t>1</w:t>
      </w:r>
      <w:r>
        <w:rPr>
          <w:lang w:eastAsia="zh-CN"/>
        </w:rPr>
        <w:t xml:space="preserve">A, there are harmonic MSD for this band combination: </w:t>
      </w:r>
    </w:p>
    <w:p w14:paraId="4DF409EA" w14:textId="77777777" w:rsidR="00501192" w:rsidRDefault="00000000">
      <w:pPr>
        <w:rPr>
          <w:lang w:eastAsia="zh-CN"/>
        </w:rPr>
      </w:pPr>
      <w:r>
        <w:rPr>
          <w:lang w:eastAsia="zh-CN"/>
        </w:rPr>
        <w:t>3rd harmonic of band n</w:t>
      </w:r>
      <w:r>
        <w:rPr>
          <w:rFonts w:hint="eastAsia"/>
          <w:lang w:eastAsia="zh-CN"/>
        </w:rPr>
        <w:t>8</w:t>
      </w:r>
      <w:r>
        <w:rPr>
          <w:lang w:eastAsia="zh-CN"/>
        </w:rPr>
        <w:t xml:space="preserve"> UL fall into band n</w:t>
      </w:r>
      <w:r>
        <w:rPr>
          <w:rFonts w:hint="eastAsia"/>
          <w:lang w:eastAsia="zh-CN"/>
        </w:rPr>
        <w:t>41</w:t>
      </w:r>
      <w:r>
        <w:rPr>
          <w:lang w:eastAsia="zh-CN"/>
        </w:rPr>
        <w:t xml:space="preserve"> DL.</w:t>
      </w:r>
    </w:p>
    <w:p w14:paraId="262D425B" w14:textId="77777777" w:rsidR="00501192" w:rsidRDefault="00000000">
      <w:pPr>
        <w:pStyle w:val="Heading4"/>
        <w:rPr>
          <w:lang w:eastAsia="zh-CN"/>
        </w:rPr>
      </w:pPr>
      <w:bookmarkStart w:id="224" w:name="_Toc29971"/>
      <w:bookmarkStart w:id="225" w:name="_Toc13057"/>
      <w:r>
        <w:t>5.</w:t>
      </w:r>
      <w:r>
        <w:rPr>
          <w:rFonts w:hint="eastAsia"/>
          <w:lang w:val="en-US" w:eastAsia="zh-CN"/>
        </w:rPr>
        <w:t>11</w:t>
      </w:r>
      <w:r>
        <w:t>.</w:t>
      </w:r>
      <w:r>
        <w:rPr>
          <w:rFonts w:hint="eastAsia"/>
          <w:lang w:eastAsia="zh-CN"/>
        </w:rPr>
        <w:t>2.1</w:t>
      </w:r>
      <w:r>
        <w:rPr>
          <w:rFonts w:hint="eastAsia"/>
          <w:lang w:eastAsia="zh-CN"/>
        </w:rPr>
        <w:tab/>
      </w:r>
      <w:r>
        <w:rPr>
          <w:lang w:eastAsia="zh-CN"/>
        </w:rPr>
        <w:t>Reference sensitivity requirements with PC2 on n</w:t>
      </w:r>
      <w:r>
        <w:rPr>
          <w:rFonts w:hint="eastAsia"/>
          <w:lang w:eastAsia="zh-CN"/>
        </w:rPr>
        <w:t>8</w:t>
      </w:r>
      <w:r>
        <w:rPr>
          <w:lang w:eastAsia="zh-CN"/>
        </w:rPr>
        <w:t xml:space="preserve"> without TxD</w:t>
      </w:r>
      <w:bookmarkEnd w:id="224"/>
      <w:bookmarkEnd w:id="225"/>
    </w:p>
    <w:p w14:paraId="31576990" w14:textId="77777777" w:rsidR="00501192" w:rsidRDefault="00000000">
      <w:pPr>
        <w:tabs>
          <w:tab w:val="left" w:pos="1134"/>
        </w:tabs>
        <w:spacing w:line="240" w:lineRule="exact"/>
        <w:rPr>
          <w:rFonts w:eastAsiaTheme="minorEastAsia"/>
          <w:lang w:val="en-US" w:eastAsia="zh-CN"/>
        </w:rPr>
      </w:pPr>
      <w:r>
        <w:rPr>
          <w:rFonts w:eastAsiaTheme="minorEastAsia"/>
          <w:lang w:val="en-US" w:eastAsia="zh-CN"/>
        </w:rPr>
        <w:t>For CA_n</w:t>
      </w:r>
      <w:r>
        <w:rPr>
          <w:rFonts w:eastAsiaTheme="minorEastAsia" w:hint="eastAsia"/>
          <w:lang w:val="en-US" w:eastAsia="zh-CN"/>
        </w:rPr>
        <w:t>8</w:t>
      </w:r>
      <w:r>
        <w:rPr>
          <w:rFonts w:eastAsiaTheme="minorEastAsia"/>
          <w:lang w:val="en-US" w:eastAsia="zh-CN"/>
        </w:rPr>
        <w:t>-n</w:t>
      </w:r>
      <w:r>
        <w:rPr>
          <w:rFonts w:eastAsiaTheme="minorEastAsia" w:hint="eastAsia"/>
          <w:lang w:val="en-US" w:eastAsia="zh-CN"/>
        </w:rPr>
        <w:t>41</w:t>
      </w:r>
      <w:r>
        <w:rPr>
          <w:rFonts w:eastAsiaTheme="minorEastAsia"/>
          <w:lang w:val="en-US" w:eastAsia="zh-CN"/>
        </w:rPr>
        <w:t>, this is the configuration and MSD for UL n</w:t>
      </w:r>
      <w:r>
        <w:rPr>
          <w:rFonts w:eastAsiaTheme="minorEastAsia" w:hint="eastAsia"/>
          <w:lang w:val="en-US" w:eastAsia="zh-CN"/>
        </w:rPr>
        <w:t>8</w:t>
      </w:r>
      <w:r>
        <w:rPr>
          <w:rFonts w:eastAsiaTheme="minorEastAsia"/>
          <w:lang w:val="en-US" w:eastAsia="zh-CN"/>
        </w:rPr>
        <w:t xml:space="preserve"> with PC3</w:t>
      </w:r>
      <w:r>
        <w:rPr>
          <w:rFonts w:eastAsiaTheme="minorEastAsia" w:hint="eastAsia"/>
          <w:lang w:val="en-US" w:eastAsia="zh-CN"/>
        </w:rPr>
        <w:t xml:space="preserve"> in TS 38.101-1.</w:t>
      </w:r>
    </w:p>
    <w:p w14:paraId="01797E40" w14:textId="77777777" w:rsidR="00501192" w:rsidRDefault="00000000">
      <w:pPr>
        <w:keepNext/>
        <w:keepLines/>
        <w:spacing w:before="60"/>
        <w:jc w:val="center"/>
        <w:rPr>
          <w:rFonts w:ascii="Arial" w:eastAsia="Times New Roman" w:hAnsi="Arial"/>
          <w:b/>
        </w:rPr>
      </w:pPr>
      <w:r>
        <w:rPr>
          <w:rFonts w:ascii="Arial" w:eastAsia="Times New Roman" w:hAnsi="Arial"/>
          <w:b/>
          <w:lang w:eastAsia="ja-JP"/>
        </w:rPr>
        <w:lastRenderedPageBreak/>
        <w:t xml:space="preserve">Table </w:t>
      </w:r>
      <w:r>
        <w:rPr>
          <w:rFonts w:ascii="Arial" w:eastAsiaTheme="minorEastAsia" w:hAnsi="Arial" w:hint="eastAsia"/>
          <w:b/>
          <w:lang w:eastAsia="zh-CN"/>
        </w:rPr>
        <w:t>5.</w:t>
      </w:r>
      <w:r>
        <w:rPr>
          <w:rFonts w:ascii="Arial" w:eastAsiaTheme="minorEastAsia" w:hAnsi="Arial" w:hint="eastAsia"/>
          <w:b/>
          <w:lang w:val="en-US" w:eastAsia="zh-CN"/>
        </w:rPr>
        <w:t>11</w:t>
      </w:r>
      <w:r>
        <w:rPr>
          <w:rFonts w:ascii="Arial" w:eastAsiaTheme="minorEastAsia" w:hAnsi="Arial" w:hint="eastAsia"/>
          <w:b/>
          <w:lang w:eastAsia="zh-CN"/>
        </w:rPr>
        <w:t>.2.1-1</w:t>
      </w:r>
      <w:r>
        <w:rPr>
          <w:rFonts w:ascii="Arial" w:eastAsia="Times New Roman" w:hAnsi="Arial"/>
          <w:b/>
          <w:lang w:eastAsia="ja-JP"/>
        </w:rPr>
        <w:t>: Reference sensitivity exceptions and uplink/downlink configurations due to UL harmonic from a PC3 aggressor NR UL band for NR DL CA 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501192" w14:paraId="0313B85E" w14:textId="77777777">
        <w:trPr>
          <w:trHeight w:val="732"/>
          <w:jc w:val="center"/>
        </w:trPr>
        <w:tc>
          <w:tcPr>
            <w:tcW w:w="902" w:type="dxa"/>
            <w:vMerge w:val="restart"/>
            <w:vAlign w:val="center"/>
          </w:tcPr>
          <w:p w14:paraId="2CED14EC" w14:textId="77777777" w:rsidR="00501192" w:rsidRDefault="00000000">
            <w:pPr>
              <w:pStyle w:val="TAH"/>
            </w:pPr>
            <w:r>
              <w:t>UL band</w:t>
            </w:r>
          </w:p>
        </w:tc>
        <w:tc>
          <w:tcPr>
            <w:tcW w:w="766" w:type="dxa"/>
            <w:vMerge w:val="restart"/>
            <w:vAlign w:val="center"/>
          </w:tcPr>
          <w:p w14:paraId="1E487A01" w14:textId="77777777" w:rsidR="00501192" w:rsidRDefault="00000000">
            <w:pPr>
              <w:pStyle w:val="TAH"/>
            </w:pPr>
            <w:r>
              <w:t>DL band</w:t>
            </w:r>
          </w:p>
        </w:tc>
        <w:tc>
          <w:tcPr>
            <w:tcW w:w="1104" w:type="dxa"/>
            <w:vAlign w:val="center"/>
          </w:tcPr>
          <w:p w14:paraId="5D7D364A" w14:textId="77777777" w:rsidR="00501192" w:rsidRDefault="00000000">
            <w:pPr>
              <w:pStyle w:val="TAH"/>
            </w:pPr>
            <w:r>
              <w:t>UL BW</w:t>
            </w:r>
          </w:p>
        </w:tc>
        <w:tc>
          <w:tcPr>
            <w:tcW w:w="1134" w:type="dxa"/>
            <w:vAlign w:val="center"/>
          </w:tcPr>
          <w:p w14:paraId="2798A6BD" w14:textId="77777777" w:rsidR="00501192" w:rsidRDefault="00000000">
            <w:pPr>
              <w:pStyle w:val="TAH"/>
              <w:rPr>
                <w:lang w:eastAsia="zh-CN"/>
              </w:rPr>
            </w:pPr>
            <w:r>
              <w:rPr>
                <w:lang w:eastAsia="zh-CN"/>
              </w:rPr>
              <w:t>SCS of UL band</w:t>
            </w:r>
          </w:p>
        </w:tc>
        <w:tc>
          <w:tcPr>
            <w:tcW w:w="2068" w:type="dxa"/>
            <w:vAlign w:val="center"/>
          </w:tcPr>
          <w:p w14:paraId="26416765" w14:textId="77777777" w:rsidR="00501192" w:rsidRDefault="00000000">
            <w:pPr>
              <w:pStyle w:val="TAH"/>
            </w:pPr>
            <w:r>
              <w:t>UL RB Allocation</w:t>
            </w:r>
          </w:p>
        </w:tc>
        <w:tc>
          <w:tcPr>
            <w:tcW w:w="1128" w:type="dxa"/>
            <w:vAlign w:val="center"/>
          </w:tcPr>
          <w:p w14:paraId="36285327" w14:textId="77777777" w:rsidR="00501192" w:rsidRDefault="00000000">
            <w:pPr>
              <w:pStyle w:val="TAH"/>
            </w:pPr>
            <w:r>
              <w:t>DL BW</w:t>
            </w:r>
          </w:p>
        </w:tc>
        <w:tc>
          <w:tcPr>
            <w:tcW w:w="788" w:type="dxa"/>
            <w:vAlign w:val="center"/>
          </w:tcPr>
          <w:p w14:paraId="440AC141" w14:textId="77777777" w:rsidR="00501192" w:rsidRDefault="00000000">
            <w:pPr>
              <w:pStyle w:val="TAH"/>
            </w:pPr>
            <w:r>
              <w:t>MSD</w:t>
            </w:r>
          </w:p>
        </w:tc>
        <w:tc>
          <w:tcPr>
            <w:tcW w:w="1026" w:type="dxa"/>
            <w:vMerge w:val="restart"/>
            <w:vAlign w:val="center"/>
          </w:tcPr>
          <w:p w14:paraId="6BA4BC64" w14:textId="77777777" w:rsidR="00501192" w:rsidRDefault="00000000">
            <w:pPr>
              <w:pStyle w:val="TAH"/>
              <w:rPr>
                <w:lang w:eastAsia="zh-CN"/>
              </w:rPr>
            </w:pPr>
            <w:r>
              <w:rPr>
                <w:lang w:eastAsia="zh-CN"/>
              </w:rPr>
              <w:t>UL/DL fc condition</w:t>
            </w:r>
          </w:p>
        </w:tc>
        <w:tc>
          <w:tcPr>
            <w:tcW w:w="1027" w:type="dxa"/>
            <w:vMerge w:val="restart"/>
            <w:vAlign w:val="center"/>
          </w:tcPr>
          <w:p w14:paraId="29DC4A1B" w14:textId="77777777" w:rsidR="00501192" w:rsidRDefault="00000000">
            <w:pPr>
              <w:pStyle w:val="TAH"/>
              <w:rPr>
                <w:lang w:eastAsia="zh-CN"/>
              </w:rPr>
            </w:pPr>
            <w:r>
              <w:rPr>
                <w:lang w:eastAsia="zh-CN"/>
              </w:rPr>
              <w:t>UL/DL harmonic order</w:t>
            </w:r>
          </w:p>
        </w:tc>
      </w:tr>
      <w:tr w:rsidR="00501192" w14:paraId="4FFA9C1A" w14:textId="77777777">
        <w:trPr>
          <w:trHeight w:val="492"/>
          <w:jc w:val="center"/>
        </w:trPr>
        <w:tc>
          <w:tcPr>
            <w:tcW w:w="902" w:type="dxa"/>
            <w:vMerge/>
            <w:vAlign w:val="center"/>
          </w:tcPr>
          <w:p w14:paraId="2694975C" w14:textId="77777777" w:rsidR="00501192" w:rsidRDefault="00501192">
            <w:pPr>
              <w:pStyle w:val="TAH"/>
              <w:rPr>
                <w:rFonts w:cs="Arial"/>
                <w:bCs/>
                <w:szCs w:val="18"/>
              </w:rPr>
            </w:pPr>
          </w:p>
        </w:tc>
        <w:tc>
          <w:tcPr>
            <w:tcW w:w="766" w:type="dxa"/>
            <w:vMerge/>
            <w:vAlign w:val="center"/>
          </w:tcPr>
          <w:p w14:paraId="2D7F7A85" w14:textId="77777777" w:rsidR="00501192" w:rsidRDefault="00501192">
            <w:pPr>
              <w:pStyle w:val="TAH"/>
              <w:rPr>
                <w:rFonts w:cs="Arial"/>
                <w:bCs/>
                <w:szCs w:val="18"/>
              </w:rPr>
            </w:pPr>
          </w:p>
        </w:tc>
        <w:tc>
          <w:tcPr>
            <w:tcW w:w="1104" w:type="dxa"/>
            <w:vAlign w:val="center"/>
          </w:tcPr>
          <w:p w14:paraId="0E8BFF7C" w14:textId="77777777" w:rsidR="00501192" w:rsidRDefault="00000000">
            <w:pPr>
              <w:pStyle w:val="TAH"/>
            </w:pPr>
            <w:r>
              <w:t>(MHz)</w:t>
            </w:r>
          </w:p>
        </w:tc>
        <w:tc>
          <w:tcPr>
            <w:tcW w:w="1134" w:type="dxa"/>
            <w:vAlign w:val="center"/>
          </w:tcPr>
          <w:p w14:paraId="2BD4F03F" w14:textId="77777777" w:rsidR="00501192" w:rsidRDefault="00000000">
            <w:pPr>
              <w:pStyle w:val="TAH"/>
              <w:rPr>
                <w:lang w:eastAsia="zh-CN"/>
              </w:rPr>
            </w:pPr>
            <w:r>
              <w:rPr>
                <w:lang w:eastAsia="zh-CN"/>
              </w:rPr>
              <w:t>(kHz)</w:t>
            </w:r>
          </w:p>
        </w:tc>
        <w:tc>
          <w:tcPr>
            <w:tcW w:w="2068" w:type="dxa"/>
            <w:vAlign w:val="center"/>
          </w:tcPr>
          <w:p w14:paraId="23115D35" w14:textId="77777777" w:rsidR="00501192" w:rsidRDefault="00000000">
            <w:pPr>
              <w:pStyle w:val="TAH"/>
            </w:pPr>
            <w:r>
              <w:t>L</w:t>
            </w:r>
            <w:r>
              <w:rPr>
                <w:vertAlign w:val="subscript"/>
              </w:rPr>
              <w:t>CRB</w:t>
            </w:r>
          </w:p>
        </w:tc>
        <w:tc>
          <w:tcPr>
            <w:tcW w:w="1128" w:type="dxa"/>
            <w:vAlign w:val="center"/>
          </w:tcPr>
          <w:p w14:paraId="6C317632" w14:textId="77777777" w:rsidR="00501192" w:rsidRDefault="00000000">
            <w:pPr>
              <w:pStyle w:val="TAH"/>
            </w:pPr>
            <w:r>
              <w:t>(MHz)</w:t>
            </w:r>
          </w:p>
        </w:tc>
        <w:tc>
          <w:tcPr>
            <w:tcW w:w="788" w:type="dxa"/>
            <w:vAlign w:val="center"/>
          </w:tcPr>
          <w:p w14:paraId="409041FE" w14:textId="77777777" w:rsidR="00501192" w:rsidRDefault="00000000">
            <w:pPr>
              <w:pStyle w:val="TAH"/>
            </w:pPr>
            <w:r>
              <w:t>(dB)</w:t>
            </w:r>
          </w:p>
        </w:tc>
        <w:tc>
          <w:tcPr>
            <w:tcW w:w="1026" w:type="dxa"/>
            <w:vMerge/>
            <w:vAlign w:val="center"/>
          </w:tcPr>
          <w:p w14:paraId="7940816A" w14:textId="77777777" w:rsidR="00501192" w:rsidRDefault="00501192">
            <w:pPr>
              <w:spacing w:after="0"/>
              <w:rPr>
                <w:rFonts w:ascii="Arial" w:hAnsi="Arial" w:cs="Arial"/>
                <w:b/>
                <w:bCs/>
                <w:sz w:val="18"/>
                <w:szCs w:val="18"/>
                <w:lang w:eastAsia="zh-CN"/>
              </w:rPr>
            </w:pPr>
          </w:p>
        </w:tc>
        <w:tc>
          <w:tcPr>
            <w:tcW w:w="1027" w:type="dxa"/>
            <w:vMerge/>
            <w:vAlign w:val="center"/>
          </w:tcPr>
          <w:p w14:paraId="3AB1BF09" w14:textId="77777777" w:rsidR="00501192" w:rsidRDefault="00501192">
            <w:pPr>
              <w:spacing w:after="0"/>
              <w:rPr>
                <w:rFonts w:ascii="Arial" w:hAnsi="Arial" w:cs="Arial"/>
                <w:b/>
                <w:bCs/>
                <w:sz w:val="18"/>
                <w:szCs w:val="18"/>
                <w:lang w:eastAsia="zh-CN"/>
              </w:rPr>
            </w:pPr>
          </w:p>
        </w:tc>
      </w:tr>
      <w:tr w:rsidR="00501192" w14:paraId="0B2A42DC" w14:textId="77777777">
        <w:trPr>
          <w:trHeight w:val="300"/>
          <w:jc w:val="center"/>
        </w:trPr>
        <w:tc>
          <w:tcPr>
            <w:tcW w:w="902" w:type="dxa"/>
            <w:vAlign w:val="center"/>
          </w:tcPr>
          <w:p w14:paraId="5C43777F" w14:textId="77777777" w:rsidR="00501192" w:rsidRDefault="00000000">
            <w:pPr>
              <w:pStyle w:val="TAC"/>
              <w:rPr>
                <w:lang w:eastAsia="zh-CN"/>
              </w:rPr>
            </w:pPr>
            <w:r>
              <w:rPr>
                <w:rFonts w:hint="eastAsia"/>
                <w:lang w:eastAsia="zh-CN"/>
              </w:rPr>
              <w:t>n</w:t>
            </w:r>
            <w:r>
              <w:rPr>
                <w:lang w:eastAsia="zh-CN"/>
              </w:rPr>
              <w:t>8</w:t>
            </w:r>
          </w:p>
        </w:tc>
        <w:tc>
          <w:tcPr>
            <w:tcW w:w="766" w:type="dxa"/>
            <w:vAlign w:val="center"/>
          </w:tcPr>
          <w:p w14:paraId="234C2C1D" w14:textId="77777777" w:rsidR="00501192" w:rsidRDefault="00000000">
            <w:pPr>
              <w:pStyle w:val="TAC"/>
              <w:rPr>
                <w:lang w:eastAsia="zh-CN"/>
              </w:rPr>
            </w:pPr>
            <w:r>
              <w:rPr>
                <w:rFonts w:hint="eastAsia"/>
                <w:lang w:eastAsia="zh-CN"/>
              </w:rPr>
              <w:t>n</w:t>
            </w:r>
            <w:r>
              <w:rPr>
                <w:lang w:eastAsia="zh-CN"/>
              </w:rPr>
              <w:t>41</w:t>
            </w:r>
          </w:p>
        </w:tc>
        <w:tc>
          <w:tcPr>
            <w:tcW w:w="1104" w:type="dxa"/>
            <w:noWrap/>
            <w:vAlign w:val="center"/>
          </w:tcPr>
          <w:p w14:paraId="3C451A5E" w14:textId="77777777" w:rsidR="00501192" w:rsidRDefault="00000000">
            <w:pPr>
              <w:pStyle w:val="TAC"/>
              <w:rPr>
                <w:bCs/>
                <w:lang w:eastAsia="zh-CN"/>
              </w:rPr>
            </w:pPr>
            <w:r>
              <w:rPr>
                <w:bCs/>
                <w:lang w:eastAsia="zh-CN"/>
              </w:rPr>
              <w:t>5</w:t>
            </w:r>
          </w:p>
        </w:tc>
        <w:tc>
          <w:tcPr>
            <w:tcW w:w="1134" w:type="dxa"/>
            <w:vAlign w:val="center"/>
          </w:tcPr>
          <w:p w14:paraId="42116D14" w14:textId="77777777" w:rsidR="00501192" w:rsidRDefault="00000000">
            <w:pPr>
              <w:pStyle w:val="TAC"/>
              <w:rPr>
                <w:bCs/>
                <w:lang w:eastAsia="zh-CN"/>
              </w:rPr>
            </w:pPr>
            <w:r>
              <w:rPr>
                <w:bCs/>
                <w:lang w:eastAsia="zh-CN"/>
              </w:rPr>
              <w:t>15</w:t>
            </w:r>
          </w:p>
        </w:tc>
        <w:tc>
          <w:tcPr>
            <w:tcW w:w="2068" w:type="dxa"/>
            <w:noWrap/>
            <w:vAlign w:val="center"/>
          </w:tcPr>
          <w:p w14:paraId="31926571" w14:textId="77777777" w:rsidR="00501192" w:rsidRDefault="00000000">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584A7D56" w14:textId="77777777" w:rsidR="00501192" w:rsidRDefault="00000000">
            <w:pPr>
              <w:pStyle w:val="TAC"/>
              <w:rPr>
                <w:lang w:eastAsia="zh-CN"/>
              </w:rPr>
            </w:pPr>
            <w:r>
              <w:rPr>
                <w:lang w:eastAsia="zh-CN"/>
              </w:rPr>
              <w:t>10</w:t>
            </w:r>
          </w:p>
        </w:tc>
        <w:tc>
          <w:tcPr>
            <w:tcW w:w="788" w:type="dxa"/>
            <w:noWrap/>
            <w:vAlign w:val="center"/>
          </w:tcPr>
          <w:p w14:paraId="3CB72B8D" w14:textId="77777777" w:rsidR="00501192" w:rsidRDefault="00000000">
            <w:pPr>
              <w:pStyle w:val="TAC"/>
              <w:rPr>
                <w:bCs/>
                <w:lang w:eastAsia="zh-CN"/>
              </w:rPr>
            </w:pPr>
            <w:r>
              <w:rPr>
                <w:rFonts w:hint="eastAsia"/>
                <w:bCs/>
                <w:lang w:eastAsia="zh-CN"/>
              </w:rPr>
              <w:t>13</w:t>
            </w:r>
          </w:p>
        </w:tc>
        <w:tc>
          <w:tcPr>
            <w:tcW w:w="1026" w:type="dxa"/>
            <w:vAlign w:val="center"/>
          </w:tcPr>
          <w:p w14:paraId="5A0E9BDC" w14:textId="77777777" w:rsidR="00501192" w:rsidRDefault="00000000">
            <w:pPr>
              <w:pStyle w:val="TAC"/>
              <w:rPr>
                <w:bCs/>
                <w:lang w:eastAsia="zh-CN"/>
              </w:rPr>
            </w:pPr>
            <w:r>
              <w:rPr>
                <w:bCs/>
                <w:lang w:eastAsia="zh-CN"/>
              </w:rPr>
              <w:t>NOTE 3</w:t>
            </w:r>
          </w:p>
        </w:tc>
        <w:tc>
          <w:tcPr>
            <w:tcW w:w="1027" w:type="dxa"/>
            <w:vAlign w:val="center"/>
          </w:tcPr>
          <w:p w14:paraId="7D7E2661" w14:textId="77777777" w:rsidR="00501192" w:rsidRDefault="00000000">
            <w:pPr>
              <w:pStyle w:val="TAC"/>
              <w:rPr>
                <w:bCs/>
                <w:lang w:eastAsia="zh-CN"/>
              </w:rPr>
            </w:pPr>
            <w:r>
              <w:rPr>
                <w:bCs/>
                <w:lang w:eastAsia="zh-CN"/>
              </w:rPr>
              <w:t>UL3/DL1</w:t>
            </w:r>
          </w:p>
          <w:p w14:paraId="6B9340CF" w14:textId="77777777" w:rsidR="00501192" w:rsidRDefault="00000000">
            <w:pPr>
              <w:pStyle w:val="TAC"/>
              <w:rPr>
                <w:bCs/>
                <w:lang w:eastAsia="zh-CN"/>
              </w:rPr>
            </w:pPr>
            <w:r>
              <w:rPr>
                <w:bCs/>
                <w:lang w:eastAsia="zh-CN"/>
              </w:rPr>
              <w:t>direct-hit</w:t>
            </w:r>
          </w:p>
        </w:tc>
      </w:tr>
      <w:tr w:rsidR="00501192" w14:paraId="0A7BA0C1" w14:textId="77777777">
        <w:trPr>
          <w:trHeight w:val="300"/>
          <w:jc w:val="center"/>
        </w:trPr>
        <w:tc>
          <w:tcPr>
            <w:tcW w:w="902" w:type="dxa"/>
            <w:vAlign w:val="center"/>
          </w:tcPr>
          <w:p w14:paraId="6F53968F" w14:textId="77777777" w:rsidR="00501192" w:rsidRDefault="00000000">
            <w:pPr>
              <w:pStyle w:val="TAC"/>
              <w:rPr>
                <w:lang w:eastAsia="zh-CN"/>
              </w:rPr>
            </w:pPr>
            <w:r>
              <w:rPr>
                <w:rFonts w:hint="eastAsia"/>
                <w:lang w:eastAsia="zh-CN"/>
              </w:rPr>
              <w:t>n</w:t>
            </w:r>
            <w:r>
              <w:rPr>
                <w:lang w:eastAsia="zh-CN"/>
              </w:rPr>
              <w:t>8</w:t>
            </w:r>
          </w:p>
        </w:tc>
        <w:tc>
          <w:tcPr>
            <w:tcW w:w="766" w:type="dxa"/>
            <w:vAlign w:val="center"/>
          </w:tcPr>
          <w:p w14:paraId="74C3E555" w14:textId="77777777" w:rsidR="00501192" w:rsidRDefault="00000000">
            <w:pPr>
              <w:pStyle w:val="TAC"/>
              <w:rPr>
                <w:lang w:eastAsia="zh-CN"/>
              </w:rPr>
            </w:pPr>
            <w:r>
              <w:rPr>
                <w:rFonts w:hint="eastAsia"/>
                <w:lang w:eastAsia="zh-CN"/>
              </w:rPr>
              <w:t>n</w:t>
            </w:r>
            <w:r>
              <w:rPr>
                <w:lang w:eastAsia="zh-CN"/>
              </w:rPr>
              <w:t>41</w:t>
            </w:r>
          </w:p>
        </w:tc>
        <w:tc>
          <w:tcPr>
            <w:tcW w:w="1104" w:type="dxa"/>
            <w:noWrap/>
            <w:vAlign w:val="center"/>
          </w:tcPr>
          <w:p w14:paraId="1A41D19C" w14:textId="77777777" w:rsidR="00501192" w:rsidRDefault="00000000">
            <w:pPr>
              <w:pStyle w:val="TAC"/>
              <w:rPr>
                <w:bCs/>
                <w:lang w:eastAsia="zh-CN"/>
              </w:rPr>
            </w:pPr>
            <w:r>
              <w:rPr>
                <w:bCs/>
                <w:lang w:eastAsia="zh-CN"/>
              </w:rPr>
              <w:t>5</w:t>
            </w:r>
          </w:p>
        </w:tc>
        <w:tc>
          <w:tcPr>
            <w:tcW w:w="1134" w:type="dxa"/>
            <w:vAlign w:val="center"/>
          </w:tcPr>
          <w:p w14:paraId="6A131E84" w14:textId="77777777" w:rsidR="00501192" w:rsidRDefault="00000000">
            <w:pPr>
              <w:pStyle w:val="TAC"/>
              <w:rPr>
                <w:bCs/>
                <w:lang w:eastAsia="zh-CN"/>
              </w:rPr>
            </w:pPr>
            <w:r>
              <w:rPr>
                <w:bCs/>
                <w:lang w:eastAsia="zh-CN"/>
              </w:rPr>
              <w:t>15</w:t>
            </w:r>
          </w:p>
        </w:tc>
        <w:tc>
          <w:tcPr>
            <w:tcW w:w="2068" w:type="dxa"/>
            <w:noWrap/>
            <w:vAlign w:val="center"/>
          </w:tcPr>
          <w:p w14:paraId="7A86ADC7" w14:textId="77777777" w:rsidR="00501192" w:rsidRDefault="00000000">
            <w:pPr>
              <w:pStyle w:val="TAC"/>
              <w:rPr>
                <w:bCs/>
                <w:lang w:eastAsia="zh-CN"/>
              </w:rPr>
            </w:pPr>
            <w:r>
              <w:rPr>
                <w:bCs/>
                <w:lang w:eastAsia="zh-CN"/>
              </w:rPr>
              <w:t>25 (RBstart=0)</w:t>
            </w:r>
          </w:p>
        </w:tc>
        <w:tc>
          <w:tcPr>
            <w:tcW w:w="1128" w:type="dxa"/>
            <w:noWrap/>
            <w:vAlign w:val="center"/>
          </w:tcPr>
          <w:p w14:paraId="1BC5A6DA" w14:textId="77777777" w:rsidR="00501192" w:rsidRDefault="00000000">
            <w:pPr>
              <w:pStyle w:val="TAC"/>
              <w:rPr>
                <w:lang w:eastAsia="zh-CN"/>
              </w:rPr>
            </w:pPr>
            <w:r>
              <w:rPr>
                <w:lang w:eastAsia="zh-CN"/>
              </w:rPr>
              <w:t>100</w:t>
            </w:r>
          </w:p>
        </w:tc>
        <w:tc>
          <w:tcPr>
            <w:tcW w:w="788" w:type="dxa"/>
            <w:noWrap/>
            <w:vAlign w:val="center"/>
          </w:tcPr>
          <w:p w14:paraId="089EC0E8" w14:textId="77777777" w:rsidR="00501192" w:rsidRDefault="00000000">
            <w:pPr>
              <w:pStyle w:val="TAC"/>
              <w:rPr>
                <w:bCs/>
                <w:lang w:eastAsia="zh-CN"/>
              </w:rPr>
            </w:pPr>
            <w:r>
              <w:rPr>
                <w:rFonts w:hint="eastAsia"/>
                <w:bCs/>
                <w:lang w:eastAsia="zh-CN"/>
              </w:rPr>
              <w:t>3.5</w:t>
            </w:r>
          </w:p>
        </w:tc>
        <w:tc>
          <w:tcPr>
            <w:tcW w:w="1026" w:type="dxa"/>
            <w:vAlign w:val="center"/>
          </w:tcPr>
          <w:p w14:paraId="4D5B313D" w14:textId="77777777" w:rsidR="00501192" w:rsidRDefault="00000000">
            <w:pPr>
              <w:pStyle w:val="TAC"/>
              <w:rPr>
                <w:bCs/>
                <w:lang w:eastAsia="zh-CN"/>
              </w:rPr>
            </w:pPr>
            <w:r>
              <w:rPr>
                <w:bCs/>
                <w:lang w:eastAsia="zh-CN"/>
              </w:rPr>
              <w:t>NOTE 3</w:t>
            </w:r>
          </w:p>
        </w:tc>
        <w:tc>
          <w:tcPr>
            <w:tcW w:w="1027" w:type="dxa"/>
            <w:vAlign w:val="center"/>
          </w:tcPr>
          <w:p w14:paraId="3E7CCA66" w14:textId="77777777" w:rsidR="00501192" w:rsidRDefault="00000000">
            <w:pPr>
              <w:pStyle w:val="TAC"/>
              <w:rPr>
                <w:bCs/>
                <w:lang w:eastAsia="zh-CN"/>
              </w:rPr>
            </w:pPr>
            <w:r>
              <w:rPr>
                <w:bCs/>
                <w:lang w:eastAsia="zh-CN"/>
              </w:rPr>
              <w:t>UL3/DL1</w:t>
            </w:r>
          </w:p>
          <w:p w14:paraId="546D91B5" w14:textId="77777777" w:rsidR="00501192" w:rsidRDefault="00000000">
            <w:pPr>
              <w:pStyle w:val="TAC"/>
              <w:rPr>
                <w:bCs/>
                <w:lang w:eastAsia="zh-CN"/>
              </w:rPr>
            </w:pPr>
            <w:r>
              <w:rPr>
                <w:bCs/>
                <w:lang w:eastAsia="zh-CN"/>
              </w:rPr>
              <w:t>direct-hit</w:t>
            </w:r>
          </w:p>
        </w:tc>
      </w:tr>
      <w:tr w:rsidR="00501192" w14:paraId="04DC4EC0" w14:textId="77777777">
        <w:trPr>
          <w:trHeight w:val="300"/>
          <w:jc w:val="center"/>
        </w:trPr>
        <w:tc>
          <w:tcPr>
            <w:tcW w:w="9943" w:type="dxa"/>
            <w:gridSpan w:val="9"/>
            <w:vAlign w:val="center"/>
          </w:tcPr>
          <w:p w14:paraId="43D2B0FA" w14:textId="77777777" w:rsidR="00501192" w:rsidRDefault="00000000">
            <w:pPr>
              <w:pStyle w:val="TAN"/>
              <w:rPr>
                <w:bCs/>
                <w:lang w:eastAsia="zh-CN"/>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3" w:dyaOrig="196" w14:anchorId="53FEF88D">
                <v:shape id="_x0000_i1039" type="#_x0000_t75" style="width:77pt;height:10pt" o:ole="">
                  <v:imagedata r:id="rId51" o:title=""/>
                </v:shape>
                <o:OLEObject Type="Embed" ProgID="Equation.DSMT4" ShapeID="_x0000_i1039" DrawAspect="Content" ObjectID="_1778757707" r:id="rId52"/>
              </w:object>
            </w:r>
            <w:r>
              <w:rPr>
                <w:rFonts w:cs="Arial"/>
                <w:lang w:eastAsia="ja-JP"/>
              </w:rPr>
              <w:t xml:space="preserve"> </w:t>
            </w:r>
            <w:r>
              <w:rPr>
                <w:rFonts w:cs="Arial"/>
                <w:snapToGrid w:val="0"/>
                <w:lang w:eastAsia="ja-JP"/>
              </w:rPr>
              <w:t xml:space="preserve">in MHz and </w:t>
            </w:r>
            <w:r>
              <w:rPr>
                <w:rFonts w:cs="Arial"/>
                <w:position w:val="-14"/>
                <w:lang w:eastAsia="zh-CN"/>
              </w:rPr>
              <w:object w:dxaOrig="4124" w:dyaOrig="196" w14:anchorId="7792299D">
                <v:shape id="_x0000_i1040" type="#_x0000_t75" style="width:206pt;height:10pt" o:ole="">
                  <v:imagedata r:id="rId43" o:title=""/>
                </v:shape>
                <o:OLEObject Type="Embed" ProgID="Equation.DSMT4" ShapeID="_x0000_i1040" DrawAspect="Content" ObjectID="_1778757708" r:id="rId53"/>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14:paraId="12C5CCC2" w14:textId="77777777" w:rsidR="00501192" w:rsidRDefault="00501192">
      <w:pPr>
        <w:rPr>
          <w:iCs/>
          <w:lang w:eastAsia="zh-CN"/>
        </w:rPr>
      </w:pPr>
    </w:p>
    <w:p w14:paraId="494CDA02" w14:textId="77777777" w:rsidR="00501192" w:rsidRDefault="00000000">
      <w:pPr>
        <w:rPr>
          <w:iCs/>
          <w:lang w:eastAsia="zh-CN"/>
        </w:rPr>
      </w:pPr>
      <w:r>
        <w:rPr>
          <w:rFonts w:eastAsiaTheme="minorEastAsia" w:hint="eastAsia"/>
          <w:lang w:val="en-US" w:eastAsia="zh-CN"/>
        </w:rPr>
        <w:t>PC2</w:t>
      </w:r>
      <w:r>
        <w:rPr>
          <w:rFonts w:eastAsiaTheme="minorEastAsia"/>
          <w:lang w:val="en-US" w:eastAsia="zh-CN"/>
        </w:rPr>
        <w:t xml:space="preserve"> MSD for</w:t>
      </w:r>
      <w:r>
        <w:rPr>
          <w:rFonts w:eastAsiaTheme="minorEastAsia" w:hint="eastAsia"/>
          <w:lang w:val="en-US" w:eastAsia="zh-CN"/>
        </w:rPr>
        <w:t xml:space="preserve"> PC2</w:t>
      </w:r>
      <w:r>
        <w:rPr>
          <w:rFonts w:eastAsiaTheme="minorEastAsia"/>
          <w:lang w:val="en-US" w:eastAsia="zh-CN"/>
        </w:rPr>
        <w:t xml:space="preserve"> UL n8 with</w:t>
      </w:r>
      <w:r>
        <w:rPr>
          <w:rFonts w:eastAsiaTheme="minorEastAsia" w:hint="eastAsia"/>
          <w:lang w:val="en-US" w:eastAsia="zh-CN"/>
        </w:rPr>
        <w:t>out TxD</w:t>
      </w:r>
      <w:r>
        <w:rPr>
          <w:rFonts w:eastAsiaTheme="minorEastAsia"/>
          <w:lang w:val="en-US" w:eastAsia="zh-CN"/>
        </w:rPr>
        <w:t xml:space="preserve"> </w:t>
      </w:r>
      <w:r>
        <w:rPr>
          <w:rFonts w:eastAsiaTheme="minorEastAsia" w:hint="eastAsia"/>
          <w:lang w:val="en-US" w:eastAsia="zh-CN"/>
        </w:rPr>
        <w:t>is specified as below.</w:t>
      </w:r>
    </w:p>
    <w:p w14:paraId="24546D06" w14:textId="77777777" w:rsidR="00501192" w:rsidRDefault="00000000">
      <w:pPr>
        <w:keepNext/>
        <w:keepLines/>
        <w:spacing w:before="60"/>
        <w:jc w:val="center"/>
        <w:rPr>
          <w:rFonts w:ascii="Arial" w:eastAsia="Times New Roman" w:hAnsi="Arial"/>
          <w:b/>
        </w:rPr>
      </w:pPr>
      <w:r>
        <w:rPr>
          <w:rFonts w:ascii="Arial" w:eastAsia="Times New Roman" w:hAnsi="Arial"/>
          <w:b/>
          <w:lang w:eastAsia="ja-JP"/>
        </w:rPr>
        <w:t xml:space="preserve">Table </w:t>
      </w:r>
      <w:r>
        <w:rPr>
          <w:rFonts w:ascii="Arial" w:eastAsiaTheme="minorEastAsia" w:hAnsi="Arial" w:hint="eastAsia"/>
          <w:b/>
          <w:lang w:eastAsia="zh-CN"/>
        </w:rPr>
        <w:t>5.</w:t>
      </w:r>
      <w:r>
        <w:rPr>
          <w:rFonts w:ascii="Arial" w:eastAsiaTheme="minorEastAsia" w:hAnsi="Arial" w:hint="eastAsia"/>
          <w:b/>
          <w:lang w:val="en-US" w:eastAsia="zh-CN"/>
        </w:rPr>
        <w:t>11</w:t>
      </w:r>
      <w:r>
        <w:rPr>
          <w:rFonts w:ascii="Arial" w:eastAsiaTheme="minorEastAsia" w:hAnsi="Arial" w:hint="eastAsia"/>
          <w:b/>
          <w:lang w:eastAsia="zh-CN"/>
        </w:rPr>
        <w:t>.2.1-2</w:t>
      </w:r>
      <w:r>
        <w:rPr>
          <w:rFonts w:ascii="Arial" w:eastAsia="Times New Roman" w:hAnsi="Arial"/>
          <w:b/>
          <w:lang w:eastAsia="ja-JP"/>
        </w:rPr>
        <w:t>: Reference sensitivity exceptions and uplink/downlink configurations due to UL harmonic from a PC2 aggressor NR UL band for NR DL CA FR1 for UE not supporting Tx Diversity</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32"/>
      </w:tblGrid>
      <w:tr w:rsidR="00501192" w14:paraId="5E272BFC" w14:textId="77777777">
        <w:trPr>
          <w:trHeight w:val="732"/>
          <w:jc w:val="center"/>
        </w:trPr>
        <w:tc>
          <w:tcPr>
            <w:tcW w:w="902" w:type="dxa"/>
            <w:vMerge w:val="restart"/>
            <w:vAlign w:val="center"/>
          </w:tcPr>
          <w:p w14:paraId="55E7410A" w14:textId="77777777" w:rsidR="00501192" w:rsidRDefault="00000000">
            <w:pPr>
              <w:pStyle w:val="TAH"/>
            </w:pPr>
            <w:r>
              <w:t>UL band</w:t>
            </w:r>
          </w:p>
        </w:tc>
        <w:tc>
          <w:tcPr>
            <w:tcW w:w="766" w:type="dxa"/>
            <w:vMerge w:val="restart"/>
            <w:vAlign w:val="center"/>
          </w:tcPr>
          <w:p w14:paraId="23B70FE0" w14:textId="77777777" w:rsidR="00501192" w:rsidRDefault="00000000">
            <w:pPr>
              <w:pStyle w:val="TAH"/>
            </w:pPr>
            <w:r>
              <w:t>DL band</w:t>
            </w:r>
          </w:p>
        </w:tc>
        <w:tc>
          <w:tcPr>
            <w:tcW w:w="1104" w:type="dxa"/>
            <w:vAlign w:val="center"/>
          </w:tcPr>
          <w:p w14:paraId="40E8C5CA" w14:textId="77777777" w:rsidR="00501192" w:rsidRDefault="00000000">
            <w:pPr>
              <w:pStyle w:val="TAH"/>
            </w:pPr>
            <w:r>
              <w:t>UL BW</w:t>
            </w:r>
          </w:p>
        </w:tc>
        <w:tc>
          <w:tcPr>
            <w:tcW w:w="1134" w:type="dxa"/>
            <w:vAlign w:val="center"/>
          </w:tcPr>
          <w:p w14:paraId="3CF89FD0" w14:textId="77777777" w:rsidR="00501192" w:rsidRDefault="00000000">
            <w:pPr>
              <w:pStyle w:val="TAH"/>
              <w:rPr>
                <w:lang w:eastAsia="zh-CN"/>
              </w:rPr>
            </w:pPr>
            <w:r>
              <w:rPr>
                <w:lang w:eastAsia="zh-CN"/>
              </w:rPr>
              <w:t>SCS of UL band</w:t>
            </w:r>
          </w:p>
        </w:tc>
        <w:tc>
          <w:tcPr>
            <w:tcW w:w="2068" w:type="dxa"/>
            <w:vAlign w:val="center"/>
          </w:tcPr>
          <w:p w14:paraId="2917C8B4" w14:textId="77777777" w:rsidR="00501192" w:rsidRDefault="00000000">
            <w:pPr>
              <w:pStyle w:val="TAH"/>
            </w:pPr>
            <w:r>
              <w:t>UL RB Allocation</w:t>
            </w:r>
          </w:p>
        </w:tc>
        <w:tc>
          <w:tcPr>
            <w:tcW w:w="1128" w:type="dxa"/>
            <w:vAlign w:val="center"/>
          </w:tcPr>
          <w:p w14:paraId="107B6893" w14:textId="77777777" w:rsidR="00501192" w:rsidRDefault="00000000">
            <w:pPr>
              <w:pStyle w:val="TAH"/>
            </w:pPr>
            <w:r>
              <w:t>DL BW</w:t>
            </w:r>
          </w:p>
        </w:tc>
        <w:tc>
          <w:tcPr>
            <w:tcW w:w="788" w:type="dxa"/>
            <w:vAlign w:val="center"/>
          </w:tcPr>
          <w:p w14:paraId="6967984E" w14:textId="77777777" w:rsidR="00501192" w:rsidRDefault="00000000">
            <w:pPr>
              <w:pStyle w:val="TAH"/>
            </w:pPr>
            <w:r>
              <w:t>MSD</w:t>
            </w:r>
          </w:p>
        </w:tc>
        <w:tc>
          <w:tcPr>
            <w:tcW w:w="1026" w:type="dxa"/>
            <w:vMerge w:val="restart"/>
            <w:vAlign w:val="center"/>
          </w:tcPr>
          <w:p w14:paraId="464ADE6C" w14:textId="77777777" w:rsidR="00501192" w:rsidRDefault="00000000">
            <w:pPr>
              <w:pStyle w:val="TAH"/>
              <w:rPr>
                <w:lang w:eastAsia="zh-CN"/>
              </w:rPr>
            </w:pPr>
            <w:r>
              <w:rPr>
                <w:lang w:eastAsia="zh-CN"/>
              </w:rPr>
              <w:t>UL/DL fc condition</w:t>
            </w:r>
          </w:p>
        </w:tc>
        <w:tc>
          <w:tcPr>
            <w:tcW w:w="1032" w:type="dxa"/>
            <w:vMerge w:val="restart"/>
            <w:vAlign w:val="center"/>
          </w:tcPr>
          <w:p w14:paraId="4143B944" w14:textId="77777777" w:rsidR="00501192" w:rsidRDefault="00000000">
            <w:pPr>
              <w:pStyle w:val="TAH"/>
              <w:rPr>
                <w:lang w:eastAsia="zh-CN"/>
              </w:rPr>
            </w:pPr>
            <w:r>
              <w:rPr>
                <w:lang w:eastAsia="zh-CN"/>
              </w:rPr>
              <w:t>UL/DL harmonic order</w:t>
            </w:r>
          </w:p>
        </w:tc>
      </w:tr>
      <w:tr w:rsidR="00501192" w14:paraId="57504D66" w14:textId="77777777">
        <w:trPr>
          <w:trHeight w:val="492"/>
          <w:jc w:val="center"/>
        </w:trPr>
        <w:tc>
          <w:tcPr>
            <w:tcW w:w="902" w:type="dxa"/>
            <w:vMerge/>
            <w:vAlign w:val="center"/>
          </w:tcPr>
          <w:p w14:paraId="1FCF4AED" w14:textId="77777777" w:rsidR="00501192" w:rsidRDefault="00501192">
            <w:pPr>
              <w:pStyle w:val="TAH"/>
              <w:rPr>
                <w:rFonts w:cs="Arial"/>
                <w:bCs/>
                <w:szCs w:val="18"/>
              </w:rPr>
            </w:pPr>
          </w:p>
        </w:tc>
        <w:tc>
          <w:tcPr>
            <w:tcW w:w="766" w:type="dxa"/>
            <w:vMerge/>
            <w:vAlign w:val="center"/>
          </w:tcPr>
          <w:p w14:paraId="6E7A1A8C" w14:textId="77777777" w:rsidR="00501192" w:rsidRDefault="00501192">
            <w:pPr>
              <w:pStyle w:val="TAH"/>
              <w:rPr>
                <w:rFonts w:cs="Arial"/>
                <w:bCs/>
                <w:szCs w:val="18"/>
              </w:rPr>
            </w:pPr>
          </w:p>
        </w:tc>
        <w:tc>
          <w:tcPr>
            <w:tcW w:w="1104" w:type="dxa"/>
            <w:vAlign w:val="center"/>
          </w:tcPr>
          <w:p w14:paraId="5D594C64" w14:textId="77777777" w:rsidR="00501192" w:rsidRDefault="00000000">
            <w:pPr>
              <w:pStyle w:val="TAH"/>
            </w:pPr>
            <w:r>
              <w:t>(MHz)</w:t>
            </w:r>
          </w:p>
        </w:tc>
        <w:tc>
          <w:tcPr>
            <w:tcW w:w="1134" w:type="dxa"/>
            <w:vAlign w:val="center"/>
          </w:tcPr>
          <w:p w14:paraId="45D488F2" w14:textId="77777777" w:rsidR="00501192" w:rsidRDefault="00000000">
            <w:pPr>
              <w:pStyle w:val="TAH"/>
              <w:rPr>
                <w:lang w:eastAsia="zh-CN"/>
              </w:rPr>
            </w:pPr>
            <w:r>
              <w:rPr>
                <w:lang w:eastAsia="zh-CN"/>
              </w:rPr>
              <w:t>(kHz)</w:t>
            </w:r>
          </w:p>
        </w:tc>
        <w:tc>
          <w:tcPr>
            <w:tcW w:w="2068" w:type="dxa"/>
            <w:vAlign w:val="center"/>
          </w:tcPr>
          <w:p w14:paraId="059685FB" w14:textId="77777777" w:rsidR="00501192" w:rsidRDefault="00000000">
            <w:pPr>
              <w:pStyle w:val="TAH"/>
            </w:pPr>
            <w:r>
              <w:t>L</w:t>
            </w:r>
            <w:r>
              <w:rPr>
                <w:vertAlign w:val="subscript"/>
              </w:rPr>
              <w:t>CRB</w:t>
            </w:r>
          </w:p>
        </w:tc>
        <w:tc>
          <w:tcPr>
            <w:tcW w:w="1128" w:type="dxa"/>
            <w:vAlign w:val="center"/>
          </w:tcPr>
          <w:p w14:paraId="7A9EAE65" w14:textId="77777777" w:rsidR="00501192" w:rsidRDefault="00000000">
            <w:pPr>
              <w:pStyle w:val="TAH"/>
            </w:pPr>
            <w:r>
              <w:t>(MHz)</w:t>
            </w:r>
          </w:p>
        </w:tc>
        <w:tc>
          <w:tcPr>
            <w:tcW w:w="788" w:type="dxa"/>
            <w:vAlign w:val="center"/>
          </w:tcPr>
          <w:p w14:paraId="34954C15" w14:textId="77777777" w:rsidR="00501192" w:rsidRDefault="00000000">
            <w:pPr>
              <w:pStyle w:val="TAH"/>
            </w:pPr>
            <w:r>
              <w:t>(dB)</w:t>
            </w:r>
          </w:p>
        </w:tc>
        <w:tc>
          <w:tcPr>
            <w:tcW w:w="1026" w:type="dxa"/>
            <w:vMerge/>
            <w:vAlign w:val="center"/>
          </w:tcPr>
          <w:p w14:paraId="5E9490FA" w14:textId="77777777" w:rsidR="00501192" w:rsidRDefault="00501192">
            <w:pPr>
              <w:spacing w:after="0"/>
              <w:rPr>
                <w:rFonts w:ascii="Arial" w:hAnsi="Arial" w:cs="Arial"/>
                <w:b/>
                <w:bCs/>
                <w:sz w:val="18"/>
                <w:szCs w:val="18"/>
                <w:lang w:eastAsia="zh-CN"/>
              </w:rPr>
            </w:pPr>
          </w:p>
        </w:tc>
        <w:tc>
          <w:tcPr>
            <w:tcW w:w="1032" w:type="dxa"/>
            <w:vMerge/>
            <w:vAlign w:val="center"/>
          </w:tcPr>
          <w:p w14:paraId="048AAE60" w14:textId="77777777" w:rsidR="00501192" w:rsidRDefault="00501192">
            <w:pPr>
              <w:spacing w:after="0"/>
              <w:rPr>
                <w:rFonts w:ascii="Arial" w:hAnsi="Arial" w:cs="Arial"/>
                <w:b/>
                <w:bCs/>
                <w:sz w:val="18"/>
                <w:szCs w:val="18"/>
                <w:lang w:eastAsia="zh-CN"/>
              </w:rPr>
            </w:pPr>
          </w:p>
        </w:tc>
      </w:tr>
      <w:tr w:rsidR="00501192" w14:paraId="2BD1F664" w14:textId="77777777">
        <w:trPr>
          <w:trHeight w:val="300"/>
          <w:jc w:val="center"/>
        </w:trPr>
        <w:tc>
          <w:tcPr>
            <w:tcW w:w="902" w:type="dxa"/>
            <w:vAlign w:val="center"/>
          </w:tcPr>
          <w:p w14:paraId="3EB6288F" w14:textId="77777777" w:rsidR="00501192" w:rsidRDefault="00000000">
            <w:pPr>
              <w:pStyle w:val="TAC"/>
              <w:rPr>
                <w:lang w:eastAsia="zh-CN"/>
              </w:rPr>
            </w:pPr>
            <w:r>
              <w:rPr>
                <w:rFonts w:hint="eastAsia"/>
                <w:lang w:eastAsia="zh-CN"/>
              </w:rPr>
              <w:t>n</w:t>
            </w:r>
            <w:r>
              <w:rPr>
                <w:lang w:eastAsia="zh-CN"/>
              </w:rPr>
              <w:t>8</w:t>
            </w:r>
          </w:p>
        </w:tc>
        <w:tc>
          <w:tcPr>
            <w:tcW w:w="766" w:type="dxa"/>
            <w:vAlign w:val="center"/>
          </w:tcPr>
          <w:p w14:paraId="6D3EBC01" w14:textId="77777777" w:rsidR="00501192" w:rsidRDefault="00000000">
            <w:pPr>
              <w:pStyle w:val="TAC"/>
              <w:rPr>
                <w:lang w:eastAsia="zh-CN"/>
              </w:rPr>
            </w:pPr>
            <w:r>
              <w:rPr>
                <w:rFonts w:hint="eastAsia"/>
                <w:lang w:eastAsia="zh-CN"/>
              </w:rPr>
              <w:t>n</w:t>
            </w:r>
            <w:r>
              <w:rPr>
                <w:lang w:eastAsia="zh-CN"/>
              </w:rPr>
              <w:t>41</w:t>
            </w:r>
          </w:p>
        </w:tc>
        <w:tc>
          <w:tcPr>
            <w:tcW w:w="1104" w:type="dxa"/>
            <w:noWrap/>
            <w:vAlign w:val="center"/>
          </w:tcPr>
          <w:p w14:paraId="1ABF6C33" w14:textId="77777777" w:rsidR="00501192" w:rsidRDefault="00000000">
            <w:pPr>
              <w:pStyle w:val="TAC"/>
              <w:rPr>
                <w:bCs/>
                <w:lang w:eastAsia="zh-CN"/>
              </w:rPr>
            </w:pPr>
            <w:r>
              <w:rPr>
                <w:bCs/>
                <w:lang w:eastAsia="zh-CN"/>
              </w:rPr>
              <w:t>5</w:t>
            </w:r>
          </w:p>
        </w:tc>
        <w:tc>
          <w:tcPr>
            <w:tcW w:w="1134" w:type="dxa"/>
            <w:vAlign w:val="center"/>
          </w:tcPr>
          <w:p w14:paraId="3CA6A17E" w14:textId="77777777" w:rsidR="00501192" w:rsidRDefault="00000000">
            <w:pPr>
              <w:pStyle w:val="TAC"/>
              <w:rPr>
                <w:bCs/>
                <w:lang w:eastAsia="zh-CN"/>
              </w:rPr>
            </w:pPr>
            <w:r>
              <w:rPr>
                <w:bCs/>
                <w:lang w:eastAsia="zh-CN"/>
              </w:rPr>
              <w:t>15</w:t>
            </w:r>
          </w:p>
        </w:tc>
        <w:tc>
          <w:tcPr>
            <w:tcW w:w="2068" w:type="dxa"/>
            <w:noWrap/>
            <w:vAlign w:val="center"/>
          </w:tcPr>
          <w:p w14:paraId="5F8E24C1" w14:textId="77777777" w:rsidR="00501192" w:rsidRDefault="00000000">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6B24F2FA" w14:textId="77777777" w:rsidR="00501192" w:rsidRDefault="00000000">
            <w:pPr>
              <w:pStyle w:val="TAC"/>
              <w:rPr>
                <w:lang w:eastAsia="zh-CN"/>
              </w:rPr>
            </w:pPr>
            <w:r>
              <w:rPr>
                <w:lang w:eastAsia="zh-CN"/>
              </w:rPr>
              <w:t>10</w:t>
            </w:r>
          </w:p>
        </w:tc>
        <w:tc>
          <w:tcPr>
            <w:tcW w:w="788" w:type="dxa"/>
            <w:noWrap/>
            <w:vAlign w:val="center"/>
          </w:tcPr>
          <w:p w14:paraId="038A4C1F" w14:textId="77777777" w:rsidR="00501192" w:rsidRDefault="00000000">
            <w:pPr>
              <w:pStyle w:val="TAC"/>
              <w:rPr>
                <w:bCs/>
                <w:lang w:eastAsia="zh-CN"/>
              </w:rPr>
            </w:pPr>
            <w:r>
              <w:rPr>
                <w:bCs/>
                <w:lang w:eastAsia="zh-CN"/>
              </w:rPr>
              <w:t>15.9</w:t>
            </w:r>
          </w:p>
        </w:tc>
        <w:tc>
          <w:tcPr>
            <w:tcW w:w="1026" w:type="dxa"/>
            <w:vAlign w:val="center"/>
          </w:tcPr>
          <w:p w14:paraId="6B96F8EE" w14:textId="77777777" w:rsidR="00501192" w:rsidRDefault="00000000">
            <w:pPr>
              <w:pStyle w:val="TAC"/>
              <w:rPr>
                <w:bCs/>
                <w:lang w:eastAsia="zh-CN"/>
              </w:rPr>
            </w:pPr>
            <w:r>
              <w:rPr>
                <w:bCs/>
                <w:lang w:eastAsia="zh-CN"/>
              </w:rPr>
              <w:t xml:space="preserve">NOTE </w:t>
            </w:r>
            <w:r>
              <w:rPr>
                <w:rFonts w:hint="eastAsia"/>
                <w:bCs/>
                <w:lang w:eastAsia="zh-CN"/>
              </w:rPr>
              <w:t>X</w:t>
            </w:r>
          </w:p>
        </w:tc>
        <w:tc>
          <w:tcPr>
            <w:tcW w:w="1032" w:type="dxa"/>
            <w:vAlign w:val="center"/>
          </w:tcPr>
          <w:p w14:paraId="19D8C118" w14:textId="77777777" w:rsidR="00501192" w:rsidRDefault="00000000">
            <w:pPr>
              <w:pStyle w:val="TAC"/>
              <w:rPr>
                <w:bCs/>
                <w:lang w:eastAsia="zh-CN"/>
              </w:rPr>
            </w:pPr>
            <w:r>
              <w:rPr>
                <w:bCs/>
                <w:lang w:eastAsia="zh-CN"/>
              </w:rPr>
              <w:t>UL3/DL1</w:t>
            </w:r>
          </w:p>
          <w:p w14:paraId="2B74684C" w14:textId="77777777" w:rsidR="00501192" w:rsidRDefault="00000000">
            <w:pPr>
              <w:pStyle w:val="TAC"/>
              <w:rPr>
                <w:bCs/>
                <w:lang w:eastAsia="zh-CN"/>
              </w:rPr>
            </w:pPr>
            <w:r>
              <w:rPr>
                <w:bCs/>
                <w:lang w:eastAsia="zh-CN"/>
              </w:rPr>
              <w:t>direct-hit</w:t>
            </w:r>
          </w:p>
        </w:tc>
      </w:tr>
      <w:tr w:rsidR="00501192" w14:paraId="6E77974B" w14:textId="77777777">
        <w:trPr>
          <w:trHeight w:val="300"/>
          <w:jc w:val="center"/>
        </w:trPr>
        <w:tc>
          <w:tcPr>
            <w:tcW w:w="902" w:type="dxa"/>
            <w:vAlign w:val="center"/>
          </w:tcPr>
          <w:p w14:paraId="30E61872" w14:textId="77777777" w:rsidR="00501192" w:rsidRDefault="00000000">
            <w:pPr>
              <w:pStyle w:val="TAC"/>
              <w:rPr>
                <w:lang w:eastAsia="zh-CN"/>
              </w:rPr>
            </w:pPr>
            <w:r>
              <w:rPr>
                <w:rFonts w:hint="eastAsia"/>
                <w:lang w:eastAsia="zh-CN"/>
              </w:rPr>
              <w:t>n</w:t>
            </w:r>
            <w:r>
              <w:rPr>
                <w:lang w:eastAsia="zh-CN"/>
              </w:rPr>
              <w:t>8</w:t>
            </w:r>
          </w:p>
        </w:tc>
        <w:tc>
          <w:tcPr>
            <w:tcW w:w="766" w:type="dxa"/>
            <w:vAlign w:val="center"/>
          </w:tcPr>
          <w:p w14:paraId="06449726" w14:textId="77777777" w:rsidR="00501192" w:rsidRDefault="00000000">
            <w:pPr>
              <w:pStyle w:val="TAC"/>
              <w:rPr>
                <w:lang w:eastAsia="zh-CN"/>
              </w:rPr>
            </w:pPr>
            <w:r>
              <w:rPr>
                <w:rFonts w:hint="eastAsia"/>
                <w:lang w:eastAsia="zh-CN"/>
              </w:rPr>
              <w:t>n</w:t>
            </w:r>
            <w:r>
              <w:rPr>
                <w:lang w:eastAsia="zh-CN"/>
              </w:rPr>
              <w:t>41</w:t>
            </w:r>
          </w:p>
        </w:tc>
        <w:tc>
          <w:tcPr>
            <w:tcW w:w="1104" w:type="dxa"/>
            <w:noWrap/>
            <w:vAlign w:val="center"/>
          </w:tcPr>
          <w:p w14:paraId="10673618" w14:textId="77777777" w:rsidR="00501192" w:rsidRDefault="00000000">
            <w:pPr>
              <w:pStyle w:val="TAC"/>
              <w:rPr>
                <w:bCs/>
                <w:lang w:eastAsia="zh-CN"/>
              </w:rPr>
            </w:pPr>
            <w:r>
              <w:rPr>
                <w:bCs/>
                <w:lang w:eastAsia="zh-CN"/>
              </w:rPr>
              <w:t>5</w:t>
            </w:r>
          </w:p>
        </w:tc>
        <w:tc>
          <w:tcPr>
            <w:tcW w:w="1134" w:type="dxa"/>
            <w:vAlign w:val="center"/>
          </w:tcPr>
          <w:p w14:paraId="6292ED6A" w14:textId="77777777" w:rsidR="00501192" w:rsidRDefault="00000000">
            <w:pPr>
              <w:pStyle w:val="TAC"/>
              <w:rPr>
                <w:bCs/>
                <w:lang w:eastAsia="zh-CN"/>
              </w:rPr>
            </w:pPr>
            <w:r>
              <w:rPr>
                <w:bCs/>
                <w:lang w:eastAsia="zh-CN"/>
              </w:rPr>
              <w:t>15</w:t>
            </w:r>
          </w:p>
        </w:tc>
        <w:tc>
          <w:tcPr>
            <w:tcW w:w="2068" w:type="dxa"/>
            <w:noWrap/>
            <w:vAlign w:val="center"/>
          </w:tcPr>
          <w:p w14:paraId="39AAEC47" w14:textId="77777777" w:rsidR="00501192" w:rsidRDefault="00000000">
            <w:pPr>
              <w:pStyle w:val="TAC"/>
              <w:rPr>
                <w:bCs/>
                <w:lang w:eastAsia="zh-CN"/>
              </w:rPr>
            </w:pPr>
            <w:r>
              <w:rPr>
                <w:bCs/>
                <w:lang w:eastAsia="zh-CN"/>
              </w:rPr>
              <w:t>25 (RBstart=0)</w:t>
            </w:r>
          </w:p>
        </w:tc>
        <w:tc>
          <w:tcPr>
            <w:tcW w:w="1128" w:type="dxa"/>
            <w:noWrap/>
            <w:vAlign w:val="center"/>
          </w:tcPr>
          <w:p w14:paraId="6D37216D" w14:textId="77777777" w:rsidR="00501192" w:rsidRDefault="00000000">
            <w:pPr>
              <w:pStyle w:val="TAC"/>
              <w:rPr>
                <w:lang w:eastAsia="zh-CN"/>
              </w:rPr>
            </w:pPr>
            <w:r>
              <w:rPr>
                <w:lang w:eastAsia="zh-CN"/>
              </w:rPr>
              <w:t>100</w:t>
            </w:r>
          </w:p>
        </w:tc>
        <w:tc>
          <w:tcPr>
            <w:tcW w:w="788" w:type="dxa"/>
            <w:noWrap/>
            <w:vAlign w:val="center"/>
          </w:tcPr>
          <w:p w14:paraId="770A574B" w14:textId="77777777" w:rsidR="00501192" w:rsidRDefault="00000000">
            <w:pPr>
              <w:pStyle w:val="TAC"/>
              <w:rPr>
                <w:bCs/>
                <w:lang w:eastAsia="zh-CN"/>
              </w:rPr>
            </w:pPr>
            <w:r>
              <w:rPr>
                <w:bCs/>
                <w:lang w:eastAsia="zh-CN"/>
              </w:rPr>
              <w:t>6.</w:t>
            </w:r>
            <w:r>
              <w:rPr>
                <w:rFonts w:hint="eastAsia"/>
                <w:bCs/>
                <w:lang w:eastAsia="zh-CN"/>
              </w:rPr>
              <w:t>2</w:t>
            </w:r>
          </w:p>
        </w:tc>
        <w:tc>
          <w:tcPr>
            <w:tcW w:w="1026" w:type="dxa"/>
            <w:vAlign w:val="center"/>
          </w:tcPr>
          <w:p w14:paraId="62C3CC75" w14:textId="77777777" w:rsidR="00501192" w:rsidRDefault="00000000">
            <w:pPr>
              <w:pStyle w:val="TAC"/>
              <w:rPr>
                <w:bCs/>
                <w:lang w:eastAsia="zh-CN"/>
              </w:rPr>
            </w:pPr>
            <w:r>
              <w:rPr>
                <w:bCs/>
                <w:lang w:eastAsia="zh-CN"/>
              </w:rPr>
              <w:t>NOTE</w:t>
            </w:r>
            <w:r>
              <w:rPr>
                <w:rFonts w:hint="eastAsia"/>
                <w:bCs/>
                <w:lang w:eastAsia="zh-CN"/>
              </w:rPr>
              <w:t xml:space="preserve"> X</w:t>
            </w:r>
          </w:p>
        </w:tc>
        <w:tc>
          <w:tcPr>
            <w:tcW w:w="1032" w:type="dxa"/>
            <w:vAlign w:val="center"/>
          </w:tcPr>
          <w:p w14:paraId="0C879A38" w14:textId="77777777" w:rsidR="00501192" w:rsidRDefault="00000000">
            <w:pPr>
              <w:pStyle w:val="TAC"/>
              <w:rPr>
                <w:bCs/>
                <w:lang w:eastAsia="zh-CN"/>
              </w:rPr>
            </w:pPr>
            <w:r>
              <w:rPr>
                <w:bCs/>
                <w:lang w:eastAsia="zh-CN"/>
              </w:rPr>
              <w:t>UL3/DL1</w:t>
            </w:r>
          </w:p>
          <w:p w14:paraId="49341788" w14:textId="77777777" w:rsidR="00501192" w:rsidRDefault="00000000">
            <w:pPr>
              <w:pStyle w:val="TAC"/>
              <w:rPr>
                <w:bCs/>
                <w:lang w:eastAsia="zh-CN"/>
              </w:rPr>
            </w:pPr>
            <w:r>
              <w:rPr>
                <w:bCs/>
                <w:lang w:eastAsia="zh-CN"/>
              </w:rPr>
              <w:t>direct-hit</w:t>
            </w:r>
          </w:p>
        </w:tc>
      </w:tr>
      <w:tr w:rsidR="00501192" w14:paraId="3780D1CF" w14:textId="77777777">
        <w:trPr>
          <w:trHeight w:val="300"/>
          <w:jc w:val="center"/>
        </w:trPr>
        <w:tc>
          <w:tcPr>
            <w:tcW w:w="9948" w:type="dxa"/>
            <w:gridSpan w:val="9"/>
            <w:vAlign w:val="center"/>
          </w:tcPr>
          <w:p w14:paraId="7CF3FEBF" w14:textId="77777777" w:rsidR="00501192" w:rsidRDefault="00000000">
            <w:pPr>
              <w:pStyle w:val="TAN"/>
              <w:rPr>
                <w:bCs/>
                <w:lang w:eastAsia="zh-CN"/>
              </w:rPr>
            </w:pPr>
            <w:r>
              <w:rPr>
                <w:rFonts w:cs="Arial"/>
                <w:lang w:eastAsia="ja-JP"/>
              </w:rPr>
              <w:t xml:space="preserve">NOTE </w:t>
            </w:r>
            <w:r>
              <w:rPr>
                <w:rFonts w:cs="Arial" w:hint="eastAsia"/>
                <w:lang w:eastAsia="zh-CN"/>
              </w:rPr>
              <w:t>X</w:t>
            </w:r>
            <w:r>
              <w:rPr>
                <w:rFonts w:cs="Arial"/>
                <w:lang w:eastAsia="fr-FR"/>
              </w:rPr>
              <w:t>:</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3" w:dyaOrig="196" w14:anchorId="3D53578F">
                <v:shape id="_x0000_i1041" type="#_x0000_t75" style="width:77pt;height:10pt" o:ole="">
                  <v:imagedata r:id="rId51" o:title=""/>
                </v:shape>
                <o:OLEObject Type="Embed" ProgID="Equation.DSMT4" ShapeID="_x0000_i1041" DrawAspect="Content" ObjectID="_1778757709" r:id="rId54"/>
              </w:object>
            </w:r>
            <w:r>
              <w:rPr>
                <w:rFonts w:cs="Arial"/>
                <w:lang w:eastAsia="ja-JP"/>
              </w:rPr>
              <w:t xml:space="preserve"> </w:t>
            </w:r>
            <w:r>
              <w:rPr>
                <w:rFonts w:cs="Arial"/>
                <w:snapToGrid w:val="0"/>
                <w:lang w:eastAsia="ja-JP"/>
              </w:rPr>
              <w:t xml:space="preserve">in MHz and </w:t>
            </w:r>
            <w:r>
              <w:rPr>
                <w:rFonts w:cs="Arial"/>
                <w:position w:val="-14"/>
                <w:lang w:eastAsia="zh-CN"/>
              </w:rPr>
              <w:object w:dxaOrig="4124" w:dyaOrig="196" w14:anchorId="4152D59A">
                <v:shape id="_x0000_i1042" type="#_x0000_t75" style="width:206pt;height:10pt" o:ole="">
                  <v:imagedata r:id="rId43" o:title=""/>
                </v:shape>
                <o:OLEObject Type="Embed" ProgID="Equation.DSMT4" ShapeID="_x0000_i1042" DrawAspect="Content" ObjectID="_1778757710" r:id="rId55"/>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14:paraId="63FDC5BE" w14:textId="77777777" w:rsidR="00501192" w:rsidRDefault="00501192">
      <w:pPr>
        <w:rPr>
          <w:lang w:eastAsia="zh-CN"/>
        </w:rPr>
      </w:pPr>
    </w:p>
    <w:p w14:paraId="1997F82C" w14:textId="77777777" w:rsidR="00501192" w:rsidRDefault="00000000">
      <w:pPr>
        <w:pStyle w:val="Heading4"/>
        <w:rPr>
          <w:lang w:eastAsia="zh-CN"/>
        </w:rPr>
      </w:pPr>
      <w:bookmarkStart w:id="226" w:name="_Toc26981"/>
      <w:bookmarkStart w:id="227" w:name="_Toc16576"/>
      <w:bookmarkStart w:id="228" w:name="_Toc120537594"/>
      <w:bookmarkStart w:id="229" w:name="_Toc151408449"/>
      <w:r>
        <w:t>5.</w:t>
      </w:r>
      <w:r>
        <w:rPr>
          <w:rFonts w:hint="eastAsia"/>
          <w:lang w:val="en-US" w:eastAsia="zh-CN"/>
        </w:rPr>
        <w:t>11</w:t>
      </w:r>
      <w:r>
        <w:t>.</w:t>
      </w:r>
      <w:r>
        <w:rPr>
          <w:rFonts w:hint="eastAsia"/>
          <w:lang w:eastAsia="zh-CN"/>
        </w:rPr>
        <w:t>2.2</w:t>
      </w:r>
      <w:r>
        <w:rPr>
          <w:rFonts w:hint="eastAsia"/>
          <w:lang w:eastAsia="zh-CN"/>
        </w:rPr>
        <w:tab/>
      </w:r>
      <w:r>
        <w:rPr>
          <w:lang w:eastAsia="zh-CN"/>
        </w:rPr>
        <w:t>Reference sensitivity requirements with PC2 on n</w:t>
      </w:r>
      <w:r>
        <w:rPr>
          <w:rFonts w:hint="eastAsia"/>
          <w:lang w:eastAsia="zh-CN"/>
        </w:rPr>
        <w:t>8</w:t>
      </w:r>
      <w:r>
        <w:rPr>
          <w:lang w:eastAsia="zh-CN"/>
        </w:rPr>
        <w:t xml:space="preserve"> with TxD</w:t>
      </w:r>
      <w:bookmarkEnd w:id="226"/>
      <w:bookmarkEnd w:id="227"/>
    </w:p>
    <w:p w14:paraId="761863E8" w14:textId="77777777" w:rsidR="00501192" w:rsidRDefault="00000000">
      <w:pPr>
        <w:rPr>
          <w:iCs/>
          <w:lang w:eastAsia="zh-CN"/>
        </w:rPr>
      </w:pPr>
      <w:r>
        <w:rPr>
          <w:iCs/>
          <w:lang w:eastAsia="zh-CN"/>
        </w:rPr>
        <w:t>PC2 MSD for PC2 UL n8 with TxD is specified as below.</w:t>
      </w:r>
    </w:p>
    <w:p w14:paraId="20BDB6C4" w14:textId="77777777" w:rsidR="00501192" w:rsidRDefault="00000000">
      <w:pPr>
        <w:keepNext/>
        <w:keepLines/>
        <w:spacing w:before="60"/>
        <w:jc w:val="center"/>
        <w:rPr>
          <w:rFonts w:ascii="Arial" w:eastAsia="Times New Roman" w:hAnsi="Arial"/>
          <w:b/>
        </w:rPr>
      </w:pPr>
      <w:r>
        <w:rPr>
          <w:rFonts w:ascii="Arial" w:eastAsia="Times New Roman" w:hAnsi="Arial"/>
          <w:b/>
          <w:lang w:eastAsia="ja-JP"/>
        </w:rPr>
        <w:t xml:space="preserve">Table </w:t>
      </w:r>
      <w:r>
        <w:rPr>
          <w:rFonts w:ascii="Arial" w:eastAsiaTheme="minorEastAsia" w:hAnsi="Arial" w:hint="eastAsia"/>
          <w:b/>
          <w:lang w:eastAsia="zh-CN"/>
        </w:rPr>
        <w:t>5.</w:t>
      </w:r>
      <w:r>
        <w:rPr>
          <w:rFonts w:ascii="Arial" w:eastAsiaTheme="minorEastAsia" w:hAnsi="Arial" w:hint="eastAsia"/>
          <w:b/>
          <w:lang w:val="en-US" w:eastAsia="zh-CN"/>
        </w:rPr>
        <w:t>11</w:t>
      </w:r>
      <w:r>
        <w:rPr>
          <w:rFonts w:ascii="Arial" w:eastAsiaTheme="minorEastAsia" w:hAnsi="Arial" w:hint="eastAsia"/>
          <w:b/>
          <w:lang w:eastAsia="zh-CN"/>
        </w:rPr>
        <w:t>.2.2-1</w:t>
      </w:r>
      <w:r>
        <w:rPr>
          <w:rFonts w:ascii="Arial" w:eastAsia="Times New Roman" w:hAnsi="Arial"/>
          <w:b/>
          <w:lang w:eastAsia="ja-JP"/>
        </w:rPr>
        <w:t>: Reference sensitivity exceptions and uplink/downlink configurations due to UL harmonic from a PC2 aggressor NR UL band for NR DL CA FR1 for UE supporting Tx Diversity</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32"/>
      </w:tblGrid>
      <w:tr w:rsidR="00501192" w14:paraId="21AF6734" w14:textId="77777777">
        <w:trPr>
          <w:trHeight w:val="732"/>
          <w:jc w:val="center"/>
        </w:trPr>
        <w:tc>
          <w:tcPr>
            <w:tcW w:w="902" w:type="dxa"/>
            <w:vMerge w:val="restart"/>
            <w:vAlign w:val="center"/>
          </w:tcPr>
          <w:p w14:paraId="29193DDE" w14:textId="77777777" w:rsidR="00501192" w:rsidRDefault="00000000">
            <w:pPr>
              <w:pStyle w:val="TAH"/>
            </w:pPr>
            <w:r>
              <w:t>UL band</w:t>
            </w:r>
          </w:p>
        </w:tc>
        <w:tc>
          <w:tcPr>
            <w:tcW w:w="766" w:type="dxa"/>
            <w:vMerge w:val="restart"/>
            <w:vAlign w:val="center"/>
          </w:tcPr>
          <w:p w14:paraId="48673E1F" w14:textId="77777777" w:rsidR="00501192" w:rsidRDefault="00000000">
            <w:pPr>
              <w:pStyle w:val="TAH"/>
            </w:pPr>
            <w:r>
              <w:t>DL band</w:t>
            </w:r>
          </w:p>
        </w:tc>
        <w:tc>
          <w:tcPr>
            <w:tcW w:w="1104" w:type="dxa"/>
            <w:vAlign w:val="center"/>
          </w:tcPr>
          <w:p w14:paraId="3BC70840" w14:textId="77777777" w:rsidR="00501192" w:rsidRDefault="00000000">
            <w:pPr>
              <w:pStyle w:val="TAH"/>
            </w:pPr>
            <w:r>
              <w:t>UL BW</w:t>
            </w:r>
          </w:p>
        </w:tc>
        <w:tc>
          <w:tcPr>
            <w:tcW w:w="1134" w:type="dxa"/>
            <w:vAlign w:val="center"/>
          </w:tcPr>
          <w:p w14:paraId="5D9442AF" w14:textId="77777777" w:rsidR="00501192" w:rsidRDefault="00000000">
            <w:pPr>
              <w:pStyle w:val="TAH"/>
              <w:rPr>
                <w:lang w:eastAsia="zh-CN"/>
              </w:rPr>
            </w:pPr>
            <w:r>
              <w:rPr>
                <w:lang w:eastAsia="zh-CN"/>
              </w:rPr>
              <w:t>SCS of UL band</w:t>
            </w:r>
          </w:p>
        </w:tc>
        <w:tc>
          <w:tcPr>
            <w:tcW w:w="2068" w:type="dxa"/>
            <w:vAlign w:val="center"/>
          </w:tcPr>
          <w:p w14:paraId="1BCF1FB3" w14:textId="77777777" w:rsidR="00501192" w:rsidRDefault="00000000">
            <w:pPr>
              <w:pStyle w:val="TAH"/>
            </w:pPr>
            <w:r>
              <w:t>UL RB Allocation</w:t>
            </w:r>
          </w:p>
        </w:tc>
        <w:tc>
          <w:tcPr>
            <w:tcW w:w="1128" w:type="dxa"/>
            <w:vAlign w:val="center"/>
          </w:tcPr>
          <w:p w14:paraId="73FFCD9F" w14:textId="77777777" w:rsidR="00501192" w:rsidRDefault="00000000">
            <w:pPr>
              <w:pStyle w:val="TAH"/>
            </w:pPr>
            <w:r>
              <w:t>DL BW</w:t>
            </w:r>
          </w:p>
        </w:tc>
        <w:tc>
          <w:tcPr>
            <w:tcW w:w="788" w:type="dxa"/>
            <w:vAlign w:val="center"/>
          </w:tcPr>
          <w:p w14:paraId="3780446C" w14:textId="77777777" w:rsidR="00501192" w:rsidRDefault="00000000">
            <w:pPr>
              <w:pStyle w:val="TAH"/>
            </w:pPr>
            <w:r>
              <w:t>MSD</w:t>
            </w:r>
          </w:p>
        </w:tc>
        <w:tc>
          <w:tcPr>
            <w:tcW w:w="1026" w:type="dxa"/>
            <w:vMerge w:val="restart"/>
            <w:vAlign w:val="center"/>
          </w:tcPr>
          <w:p w14:paraId="4ECDC038" w14:textId="77777777" w:rsidR="00501192" w:rsidRDefault="00000000">
            <w:pPr>
              <w:pStyle w:val="TAH"/>
              <w:rPr>
                <w:lang w:eastAsia="zh-CN"/>
              </w:rPr>
            </w:pPr>
            <w:r>
              <w:rPr>
                <w:lang w:eastAsia="zh-CN"/>
              </w:rPr>
              <w:t>UL/DL fc condition</w:t>
            </w:r>
          </w:p>
        </w:tc>
        <w:tc>
          <w:tcPr>
            <w:tcW w:w="1032" w:type="dxa"/>
            <w:vMerge w:val="restart"/>
            <w:vAlign w:val="center"/>
          </w:tcPr>
          <w:p w14:paraId="46540E24" w14:textId="77777777" w:rsidR="00501192" w:rsidRDefault="00000000">
            <w:pPr>
              <w:pStyle w:val="TAH"/>
              <w:rPr>
                <w:lang w:eastAsia="zh-CN"/>
              </w:rPr>
            </w:pPr>
            <w:r>
              <w:rPr>
                <w:lang w:eastAsia="zh-CN"/>
              </w:rPr>
              <w:t>UL/DL harmonic order</w:t>
            </w:r>
          </w:p>
        </w:tc>
      </w:tr>
      <w:tr w:rsidR="00501192" w14:paraId="60A105B8" w14:textId="77777777">
        <w:trPr>
          <w:trHeight w:val="492"/>
          <w:jc w:val="center"/>
        </w:trPr>
        <w:tc>
          <w:tcPr>
            <w:tcW w:w="902" w:type="dxa"/>
            <w:vMerge/>
            <w:vAlign w:val="center"/>
          </w:tcPr>
          <w:p w14:paraId="6116ED7C" w14:textId="77777777" w:rsidR="00501192" w:rsidRDefault="00501192">
            <w:pPr>
              <w:pStyle w:val="TAH"/>
              <w:rPr>
                <w:rFonts w:cs="Arial"/>
                <w:bCs/>
                <w:szCs w:val="18"/>
              </w:rPr>
            </w:pPr>
          </w:p>
        </w:tc>
        <w:tc>
          <w:tcPr>
            <w:tcW w:w="766" w:type="dxa"/>
            <w:vMerge/>
            <w:vAlign w:val="center"/>
          </w:tcPr>
          <w:p w14:paraId="47A1A5B5" w14:textId="77777777" w:rsidR="00501192" w:rsidRDefault="00501192">
            <w:pPr>
              <w:pStyle w:val="TAH"/>
              <w:rPr>
                <w:rFonts w:cs="Arial"/>
                <w:bCs/>
                <w:szCs w:val="18"/>
              </w:rPr>
            </w:pPr>
          </w:p>
        </w:tc>
        <w:tc>
          <w:tcPr>
            <w:tcW w:w="1104" w:type="dxa"/>
            <w:vAlign w:val="center"/>
          </w:tcPr>
          <w:p w14:paraId="1F5EEDAB" w14:textId="77777777" w:rsidR="00501192" w:rsidRDefault="00000000">
            <w:pPr>
              <w:pStyle w:val="TAH"/>
            </w:pPr>
            <w:r>
              <w:t>(MHz)</w:t>
            </w:r>
          </w:p>
        </w:tc>
        <w:tc>
          <w:tcPr>
            <w:tcW w:w="1134" w:type="dxa"/>
            <w:vAlign w:val="center"/>
          </w:tcPr>
          <w:p w14:paraId="17D07597" w14:textId="77777777" w:rsidR="00501192" w:rsidRDefault="00000000">
            <w:pPr>
              <w:pStyle w:val="TAH"/>
              <w:rPr>
                <w:lang w:eastAsia="zh-CN"/>
              </w:rPr>
            </w:pPr>
            <w:r>
              <w:rPr>
                <w:lang w:eastAsia="zh-CN"/>
              </w:rPr>
              <w:t>(kHz)</w:t>
            </w:r>
          </w:p>
        </w:tc>
        <w:tc>
          <w:tcPr>
            <w:tcW w:w="2068" w:type="dxa"/>
            <w:vAlign w:val="center"/>
          </w:tcPr>
          <w:p w14:paraId="333BEBBC" w14:textId="77777777" w:rsidR="00501192" w:rsidRDefault="00000000">
            <w:pPr>
              <w:pStyle w:val="TAH"/>
            </w:pPr>
            <w:r>
              <w:t>L</w:t>
            </w:r>
            <w:r>
              <w:rPr>
                <w:vertAlign w:val="subscript"/>
              </w:rPr>
              <w:t>CRB</w:t>
            </w:r>
          </w:p>
        </w:tc>
        <w:tc>
          <w:tcPr>
            <w:tcW w:w="1128" w:type="dxa"/>
            <w:vAlign w:val="center"/>
          </w:tcPr>
          <w:p w14:paraId="1CCF68E3" w14:textId="77777777" w:rsidR="00501192" w:rsidRDefault="00000000">
            <w:pPr>
              <w:pStyle w:val="TAH"/>
            </w:pPr>
            <w:r>
              <w:t>(MHz)</w:t>
            </w:r>
          </w:p>
        </w:tc>
        <w:tc>
          <w:tcPr>
            <w:tcW w:w="788" w:type="dxa"/>
            <w:vAlign w:val="center"/>
          </w:tcPr>
          <w:p w14:paraId="5BF77AEB" w14:textId="77777777" w:rsidR="00501192" w:rsidRDefault="00000000">
            <w:pPr>
              <w:pStyle w:val="TAH"/>
            </w:pPr>
            <w:r>
              <w:t>(dB)</w:t>
            </w:r>
          </w:p>
        </w:tc>
        <w:tc>
          <w:tcPr>
            <w:tcW w:w="1026" w:type="dxa"/>
            <w:vMerge/>
            <w:vAlign w:val="center"/>
          </w:tcPr>
          <w:p w14:paraId="40337AE3" w14:textId="77777777" w:rsidR="00501192" w:rsidRDefault="00501192">
            <w:pPr>
              <w:spacing w:after="0"/>
              <w:rPr>
                <w:rFonts w:ascii="Arial" w:hAnsi="Arial" w:cs="Arial"/>
                <w:b/>
                <w:bCs/>
                <w:sz w:val="18"/>
                <w:szCs w:val="18"/>
                <w:lang w:eastAsia="zh-CN"/>
              </w:rPr>
            </w:pPr>
          </w:p>
        </w:tc>
        <w:tc>
          <w:tcPr>
            <w:tcW w:w="1032" w:type="dxa"/>
            <w:vMerge/>
            <w:vAlign w:val="center"/>
          </w:tcPr>
          <w:p w14:paraId="11FE376D" w14:textId="77777777" w:rsidR="00501192" w:rsidRDefault="00501192">
            <w:pPr>
              <w:spacing w:after="0"/>
              <w:rPr>
                <w:rFonts w:ascii="Arial" w:hAnsi="Arial" w:cs="Arial"/>
                <w:b/>
                <w:bCs/>
                <w:sz w:val="18"/>
                <w:szCs w:val="18"/>
                <w:lang w:eastAsia="zh-CN"/>
              </w:rPr>
            </w:pPr>
          </w:p>
        </w:tc>
      </w:tr>
      <w:tr w:rsidR="00501192" w14:paraId="523239AA" w14:textId="77777777">
        <w:trPr>
          <w:trHeight w:val="300"/>
          <w:jc w:val="center"/>
        </w:trPr>
        <w:tc>
          <w:tcPr>
            <w:tcW w:w="902" w:type="dxa"/>
            <w:vAlign w:val="center"/>
          </w:tcPr>
          <w:p w14:paraId="1C655BBB" w14:textId="77777777" w:rsidR="00501192" w:rsidRDefault="00000000">
            <w:pPr>
              <w:pStyle w:val="TAC"/>
              <w:rPr>
                <w:lang w:eastAsia="zh-CN"/>
              </w:rPr>
            </w:pPr>
            <w:r>
              <w:rPr>
                <w:rFonts w:hint="eastAsia"/>
                <w:lang w:eastAsia="zh-CN"/>
              </w:rPr>
              <w:t>n</w:t>
            </w:r>
            <w:r>
              <w:rPr>
                <w:lang w:eastAsia="zh-CN"/>
              </w:rPr>
              <w:t>8</w:t>
            </w:r>
          </w:p>
        </w:tc>
        <w:tc>
          <w:tcPr>
            <w:tcW w:w="766" w:type="dxa"/>
            <w:vAlign w:val="center"/>
          </w:tcPr>
          <w:p w14:paraId="777CE062" w14:textId="77777777" w:rsidR="00501192" w:rsidRDefault="00000000">
            <w:pPr>
              <w:pStyle w:val="TAC"/>
              <w:rPr>
                <w:lang w:eastAsia="zh-CN"/>
              </w:rPr>
            </w:pPr>
            <w:r>
              <w:rPr>
                <w:rFonts w:hint="eastAsia"/>
                <w:lang w:eastAsia="zh-CN"/>
              </w:rPr>
              <w:t>n</w:t>
            </w:r>
            <w:r>
              <w:rPr>
                <w:lang w:eastAsia="zh-CN"/>
              </w:rPr>
              <w:t>41</w:t>
            </w:r>
          </w:p>
        </w:tc>
        <w:tc>
          <w:tcPr>
            <w:tcW w:w="1104" w:type="dxa"/>
            <w:noWrap/>
            <w:vAlign w:val="center"/>
          </w:tcPr>
          <w:p w14:paraId="0CB90C70" w14:textId="77777777" w:rsidR="00501192" w:rsidRDefault="00000000">
            <w:pPr>
              <w:pStyle w:val="TAC"/>
              <w:rPr>
                <w:bCs/>
                <w:lang w:eastAsia="zh-CN"/>
              </w:rPr>
            </w:pPr>
            <w:r>
              <w:rPr>
                <w:bCs/>
                <w:lang w:eastAsia="zh-CN"/>
              </w:rPr>
              <w:t>5</w:t>
            </w:r>
          </w:p>
        </w:tc>
        <w:tc>
          <w:tcPr>
            <w:tcW w:w="1134" w:type="dxa"/>
            <w:vAlign w:val="center"/>
          </w:tcPr>
          <w:p w14:paraId="321EC97A" w14:textId="77777777" w:rsidR="00501192" w:rsidRDefault="00000000">
            <w:pPr>
              <w:pStyle w:val="TAC"/>
              <w:rPr>
                <w:bCs/>
                <w:lang w:eastAsia="zh-CN"/>
              </w:rPr>
            </w:pPr>
            <w:r>
              <w:rPr>
                <w:bCs/>
                <w:lang w:eastAsia="zh-CN"/>
              </w:rPr>
              <w:t>15</w:t>
            </w:r>
          </w:p>
        </w:tc>
        <w:tc>
          <w:tcPr>
            <w:tcW w:w="2068" w:type="dxa"/>
            <w:noWrap/>
            <w:vAlign w:val="center"/>
          </w:tcPr>
          <w:p w14:paraId="62242E47" w14:textId="77777777" w:rsidR="00501192" w:rsidRDefault="00000000">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21103548" w14:textId="77777777" w:rsidR="00501192" w:rsidRDefault="00000000">
            <w:pPr>
              <w:pStyle w:val="TAC"/>
              <w:rPr>
                <w:lang w:eastAsia="zh-CN"/>
              </w:rPr>
            </w:pPr>
            <w:r>
              <w:rPr>
                <w:lang w:eastAsia="zh-CN"/>
              </w:rPr>
              <w:t>10</w:t>
            </w:r>
          </w:p>
        </w:tc>
        <w:tc>
          <w:tcPr>
            <w:tcW w:w="788" w:type="dxa"/>
            <w:noWrap/>
            <w:vAlign w:val="center"/>
          </w:tcPr>
          <w:p w14:paraId="05D8DCAF" w14:textId="77777777" w:rsidR="00501192" w:rsidRDefault="00000000">
            <w:pPr>
              <w:pStyle w:val="TAC"/>
              <w:rPr>
                <w:bCs/>
                <w:lang w:eastAsia="zh-CN"/>
              </w:rPr>
            </w:pPr>
            <w:r>
              <w:rPr>
                <w:rFonts w:hint="eastAsia"/>
                <w:bCs/>
                <w:lang w:eastAsia="zh-CN"/>
              </w:rPr>
              <w:t>19.3</w:t>
            </w:r>
          </w:p>
        </w:tc>
        <w:tc>
          <w:tcPr>
            <w:tcW w:w="1026" w:type="dxa"/>
            <w:vAlign w:val="center"/>
          </w:tcPr>
          <w:p w14:paraId="6B96CAA9" w14:textId="77777777" w:rsidR="00501192" w:rsidRDefault="00000000">
            <w:pPr>
              <w:pStyle w:val="TAC"/>
              <w:rPr>
                <w:bCs/>
                <w:lang w:eastAsia="zh-CN"/>
              </w:rPr>
            </w:pPr>
            <w:r>
              <w:rPr>
                <w:bCs/>
                <w:lang w:eastAsia="zh-CN"/>
              </w:rPr>
              <w:t xml:space="preserve">NOTE </w:t>
            </w:r>
            <w:r>
              <w:rPr>
                <w:rFonts w:hint="eastAsia"/>
                <w:bCs/>
                <w:lang w:eastAsia="zh-CN"/>
              </w:rPr>
              <w:t>X</w:t>
            </w:r>
          </w:p>
        </w:tc>
        <w:tc>
          <w:tcPr>
            <w:tcW w:w="1032" w:type="dxa"/>
            <w:vAlign w:val="center"/>
          </w:tcPr>
          <w:p w14:paraId="12E9B23A" w14:textId="77777777" w:rsidR="00501192" w:rsidRDefault="00000000">
            <w:pPr>
              <w:pStyle w:val="TAC"/>
              <w:rPr>
                <w:bCs/>
                <w:lang w:eastAsia="zh-CN"/>
              </w:rPr>
            </w:pPr>
            <w:r>
              <w:rPr>
                <w:bCs/>
                <w:lang w:eastAsia="zh-CN"/>
              </w:rPr>
              <w:t>UL3/DL1</w:t>
            </w:r>
          </w:p>
          <w:p w14:paraId="2A67263A" w14:textId="77777777" w:rsidR="00501192" w:rsidRDefault="00000000">
            <w:pPr>
              <w:pStyle w:val="TAC"/>
              <w:rPr>
                <w:bCs/>
                <w:lang w:eastAsia="zh-CN"/>
              </w:rPr>
            </w:pPr>
            <w:r>
              <w:rPr>
                <w:bCs/>
                <w:lang w:eastAsia="zh-CN"/>
              </w:rPr>
              <w:t>direct-hit</w:t>
            </w:r>
          </w:p>
        </w:tc>
      </w:tr>
      <w:tr w:rsidR="00501192" w14:paraId="5E3102ED" w14:textId="77777777">
        <w:trPr>
          <w:trHeight w:val="300"/>
          <w:jc w:val="center"/>
        </w:trPr>
        <w:tc>
          <w:tcPr>
            <w:tcW w:w="902" w:type="dxa"/>
            <w:vAlign w:val="center"/>
          </w:tcPr>
          <w:p w14:paraId="6BDB0A3E" w14:textId="77777777" w:rsidR="00501192" w:rsidRDefault="00000000">
            <w:pPr>
              <w:pStyle w:val="TAC"/>
              <w:rPr>
                <w:lang w:eastAsia="zh-CN"/>
              </w:rPr>
            </w:pPr>
            <w:r>
              <w:rPr>
                <w:rFonts w:hint="eastAsia"/>
                <w:lang w:eastAsia="zh-CN"/>
              </w:rPr>
              <w:t>n</w:t>
            </w:r>
            <w:r>
              <w:rPr>
                <w:lang w:eastAsia="zh-CN"/>
              </w:rPr>
              <w:t>8</w:t>
            </w:r>
          </w:p>
        </w:tc>
        <w:tc>
          <w:tcPr>
            <w:tcW w:w="766" w:type="dxa"/>
            <w:vAlign w:val="center"/>
          </w:tcPr>
          <w:p w14:paraId="4D24E469" w14:textId="77777777" w:rsidR="00501192" w:rsidRDefault="00000000">
            <w:pPr>
              <w:pStyle w:val="TAC"/>
              <w:rPr>
                <w:lang w:eastAsia="zh-CN"/>
              </w:rPr>
            </w:pPr>
            <w:r>
              <w:rPr>
                <w:rFonts w:hint="eastAsia"/>
                <w:lang w:eastAsia="zh-CN"/>
              </w:rPr>
              <w:t>n</w:t>
            </w:r>
            <w:r>
              <w:rPr>
                <w:lang w:eastAsia="zh-CN"/>
              </w:rPr>
              <w:t>41</w:t>
            </w:r>
          </w:p>
        </w:tc>
        <w:tc>
          <w:tcPr>
            <w:tcW w:w="1104" w:type="dxa"/>
            <w:noWrap/>
            <w:vAlign w:val="center"/>
          </w:tcPr>
          <w:p w14:paraId="1B5B5B9A" w14:textId="77777777" w:rsidR="00501192" w:rsidRDefault="00000000">
            <w:pPr>
              <w:pStyle w:val="TAC"/>
              <w:rPr>
                <w:bCs/>
                <w:lang w:eastAsia="zh-CN"/>
              </w:rPr>
            </w:pPr>
            <w:r>
              <w:rPr>
                <w:bCs/>
                <w:lang w:eastAsia="zh-CN"/>
              </w:rPr>
              <w:t>5</w:t>
            </w:r>
          </w:p>
        </w:tc>
        <w:tc>
          <w:tcPr>
            <w:tcW w:w="1134" w:type="dxa"/>
            <w:vAlign w:val="center"/>
          </w:tcPr>
          <w:p w14:paraId="1AD5D30D" w14:textId="77777777" w:rsidR="00501192" w:rsidRDefault="00000000">
            <w:pPr>
              <w:pStyle w:val="TAC"/>
              <w:rPr>
                <w:bCs/>
                <w:lang w:eastAsia="zh-CN"/>
              </w:rPr>
            </w:pPr>
            <w:r>
              <w:rPr>
                <w:bCs/>
                <w:lang w:eastAsia="zh-CN"/>
              </w:rPr>
              <w:t>15</w:t>
            </w:r>
          </w:p>
        </w:tc>
        <w:tc>
          <w:tcPr>
            <w:tcW w:w="2068" w:type="dxa"/>
            <w:noWrap/>
            <w:vAlign w:val="center"/>
          </w:tcPr>
          <w:p w14:paraId="180E64BB" w14:textId="77777777" w:rsidR="00501192" w:rsidRDefault="00000000">
            <w:pPr>
              <w:pStyle w:val="TAC"/>
              <w:rPr>
                <w:bCs/>
                <w:lang w:eastAsia="zh-CN"/>
              </w:rPr>
            </w:pPr>
            <w:r>
              <w:rPr>
                <w:bCs/>
                <w:lang w:eastAsia="zh-CN"/>
              </w:rPr>
              <w:t>25 (RBstart=0)</w:t>
            </w:r>
          </w:p>
        </w:tc>
        <w:tc>
          <w:tcPr>
            <w:tcW w:w="1128" w:type="dxa"/>
            <w:noWrap/>
            <w:vAlign w:val="center"/>
          </w:tcPr>
          <w:p w14:paraId="7B3B0696" w14:textId="77777777" w:rsidR="00501192" w:rsidRDefault="00000000">
            <w:pPr>
              <w:pStyle w:val="TAC"/>
              <w:rPr>
                <w:lang w:eastAsia="zh-CN"/>
              </w:rPr>
            </w:pPr>
            <w:r>
              <w:rPr>
                <w:lang w:eastAsia="zh-CN"/>
              </w:rPr>
              <w:t>100</w:t>
            </w:r>
          </w:p>
        </w:tc>
        <w:tc>
          <w:tcPr>
            <w:tcW w:w="788" w:type="dxa"/>
            <w:noWrap/>
            <w:vAlign w:val="center"/>
          </w:tcPr>
          <w:p w14:paraId="2278B296" w14:textId="77777777" w:rsidR="00501192" w:rsidRDefault="00000000">
            <w:pPr>
              <w:pStyle w:val="TAC"/>
              <w:rPr>
                <w:bCs/>
                <w:lang w:eastAsia="zh-CN"/>
              </w:rPr>
            </w:pPr>
            <w:r>
              <w:rPr>
                <w:rFonts w:hint="eastAsia"/>
                <w:bCs/>
                <w:lang w:eastAsia="zh-CN"/>
              </w:rPr>
              <w:t>8.3</w:t>
            </w:r>
          </w:p>
        </w:tc>
        <w:tc>
          <w:tcPr>
            <w:tcW w:w="1026" w:type="dxa"/>
            <w:vAlign w:val="center"/>
          </w:tcPr>
          <w:p w14:paraId="0B67F558" w14:textId="77777777" w:rsidR="00501192" w:rsidRDefault="00000000">
            <w:pPr>
              <w:pStyle w:val="TAC"/>
              <w:rPr>
                <w:bCs/>
                <w:lang w:eastAsia="zh-CN"/>
              </w:rPr>
            </w:pPr>
            <w:r>
              <w:rPr>
                <w:bCs/>
                <w:lang w:eastAsia="zh-CN"/>
              </w:rPr>
              <w:t>NOTE</w:t>
            </w:r>
            <w:r>
              <w:rPr>
                <w:rFonts w:hint="eastAsia"/>
                <w:bCs/>
                <w:lang w:eastAsia="zh-CN"/>
              </w:rPr>
              <w:t xml:space="preserve"> X</w:t>
            </w:r>
          </w:p>
        </w:tc>
        <w:tc>
          <w:tcPr>
            <w:tcW w:w="1032" w:type="dxa"/>
            <w:vAlign w:val="center"/>
          </w:tcPr>
          <w:p w14:paraId="2E3BE412" w14:textId="77777777" w:rsidR="00501192" w:rsidRDefault="00000000">
            <w:pPr>
              <w:pStyle w:val="TAC"/>
              <w:rPr>
                <w:bCs/>
                <w:lang w:eastAsia="zh-CN"/>
              </w:rPr>
            </w:pPr>
            <w:r>
              <w:rPr>
                <w:bCs/>
                <w:lang w:eastAsia="zh-CN"/>
              </w:rPr>
              <w:t>UL3/DL1</w:t>
            </w:r>
          </w:p>
          <w:p w14:paraId="4AA95BBB" w14:textId="77777777" w:rsidR="00501192" w:rsidRDefault="00000000">
            <w:pPr>
              <w:pStyle w:val="TAC"/>
              <w:rPr>
                <w:bCs/>
                <w:lang w:eastAsia="zh-CN"/>
              </w:rPr>
            </w:pPr>
            <w:r>
              <w:rPr>
                <w:bCs/>
                <w:lang w:eastAsia="zh-CN"/>
              </w:rPr>
              <w:t>direct-hit</w:t>
            </w:r>
          </w:p>
        </w:tc>
      </w:tr>
      <w:tr w:rsidR="00501192" w14:paraId="4E3F78EC" w14:textId="77777777">
        <w:trPr>
          <w:trHeight w:val="300"/>
          <w:jc w:val="center"/>
        </w:trPr>
        <w:tc>
          <w:tcPr>
            <w:tcW w:w="9948" w:type="dxa"/>
            <w:gridSpan w:val="9"/>
            <w:vAlign w:val="center"/>
          </w:tcPr>
          <w:p w14:paraId="194A30D1" w14:textId="77777777" w:rsidR="00501192" w:rsidRDefault="00000000">
            <w:pPr>
              <w:pStyle w:val="TAN"/>
              <w:rPr>
                <w:bCs/>
                <w:lang w:eastAsia="zh-CN"/>
              </w:rPr>
            </w:pPr>
            <w:r>
              <w:rPr>
                <w:rFonts w:cs="Arial"/>
                <w:lang w:eastAsia="ja-JP"/>
              </w:rPr>
              <w:t xml:space="preserve">NOTE </w:t>
            </w:r>
            <w:r>
              <w:rPr>
                <w:rFonts w:cs="Arial" w:hint="eastAsia"/>
                <w:lang w:eastAsia="zh-CN"/>
              </w:rPr>
              <w:t>X</w:t>
            </w:r>
            <w:r>
              <w:rPr>
                <w:rFonts w:cs="Arial"/>
                <w:lang w:eastAsia="fr-FR"/>
              </w:rPr>
              <w:t>:</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38" w:dyaOrig="195" w14:anchorId="21D947D1">
                <v:shape id="_x0000_i1043" type="#_x0000_t75" style="width:77pt;height:10pt" o:ole="">
                  <v:imagedata r:id="rId51" o:title=""/>
                </v:shape>
                <o:OLEObject Type="Embed" ProgID="Equation.DSMT4" ShapeID="_x0000_i1043" DrawAspect="Content" ObjectID="_1778757711" r:id="rId56"/>
              </w:object>
            </w:r>
            <w:r>
              <w:rPr>
                <w:rFonts w:cs="Arial"/>
                <w:lang w:eastAsia="ja-JP"/>
              </w:rPr>
              <w:t xml:space="preserve"> </w:t>
            </w:r>
            <w:r>
              <w:rPr>
                <w:rFonts w:cs="Arial"/>
                <w:snapToGrid w:val="0"/>
                <w:lang w:eastAsia="ja-JP"/>
              </w:rPr>
              <w:t xml:space="preserve">in MHz and </w:t>
            </w:r>
            <w:r>
              <w:rPr>
                <w:rFonts w:cs="Arial"/>
                <w:position w:val="-14"/>
                <w:lang w:eastAsia="zh-CN"/>
              </w:rPr>
              <w:object w:dxaOrig="4125" w:dyaOrig="195" w14:anchorId="27A4F2B8">
                <v:shape id="_x0000_i1044" type="#_x0000_t75" style="width:206.5pt;height:10pt" o:ole="">
                  <v:imagedata r:id="rId43" o:title=""/>
                </v:shape>
                <o:OLEObject Type="Embed" ProgID="Equation.DSMT4" ShapeID="_x0000_i1044" DrawAspect="Content" ObjectID="_1778757712" r:id="rId57"/>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14:paraId="740EDC02" w14:textId="77777777" w:rsidR="00501192" w:rsidRDefault="00501192">
      <w:pPr>
        <w:rPr>
          <w:iCs/>
          <w:lang w:eastAsia="zh-CN"/>
        </w:rPr>
      </w:pPr>
    </w:p>
    <w:p w14:paraId="791B369A" w14:textId="77777777" w:rsidR="00501192" w:rsidRDefault="00501192">
      <w:pPr>
        <w:rPr>
          <w:iCs/>
          <w:lang w:eastAsia="zh-CN"/>
        </w:rPr>
      </w:pPr>
    </w:p>
    <w:p w14:paraId="240AB825" w14:textId="77777777" w:rsidR="00501192" w:rsidRDefault="00000000">
      <w:pPr>
        <w:pStyle w:val="Heading3"/>
        <w:rPr>
          <w:rFonts w:eastAsia="MS Mincho"/>
          <w:lang w:eastAsia="ja-JP"/>
        </w:rPr>
      </w:pPr>
      <w:bookmarkStart w:id="230" w:name="_Toc32209"/>
      <w:bookmarkStart w:id="231" w:name="_Toc27063"/>
      <w:r>
        <w:rPr>
          <w:rFonts w:eastAsia="MS Mincho"/>
          <w:lang w:eastAsia="ja-JP"/>
        </w:rPr>
        <w:t>5.</w:t>
      </w:r>
      <w:r>
        <w:rPr>
          <w:rFonts w:eastAsia="SimSun" w:hint="eastAsia"/>
          <w:lang w:val="en-US" w:eastAsia="zh-CN"/>
        </w:rPr>
        <w:t>11</w:t>
      </w:r>
      <w:r>
        <w:rPr>
          <w:rFonts w:eastAsia="MS Mincho"/>
          <w:lang w:eastAsia="ja-JP"/>
        </w:rPr>
        <w:t>.</w:t>
      </w:r>
      <w:r>
        <w:rPr>
          <w:rFonts w:eastAsia="SimSun" w:hint="eastAsia"/>
          <w:lang w:val="en-US" w:eastAsia="zh-CN"/>
        </w:rPr>
        <w:t>3</w:t>
      </w:r>
      <w:r>
        <w:rPr>
          <w:rFonts w:eastAsia="MS Mincho"/>
          <w:lang w:eastAsia="ja-JP"/>
        </w:rPr>
        <w:tab/>
        <w:t>∆TIB and ∆RIB values</w:t>
      </w:r>
      <w:bookmarkEnd w:id="228"/>
      <w:bookmarkEnd w:id="229"/>
      <w:bookmarkEnd w:id="230"/>
      <w:bookmarkEnd w:id="231"/>
    </w:p>
    <w:p w14:paraId="4A472335" w14:textId="77777777" w:rsidR="00501192" w:rsidRDefault="00000000">
      <w:pPr>
        <w:rPr>
          <w:lang w:eastAsia="zh-CN"/>
        </w:rPr>
      </w:pPr>
      <w:r>
        <w:rPr>
          <w:lang w:eastAsia="zh-CN"/>
        </w:rPr>
        <w:t>Void</w:t>
      </w:r>
    </w:p>
    <w:p w14:paraId="261E71D6" w14:textId="77777777" w:rsidR="00501192" w:rsidRDefault="00000000">
      <w:pPr>
        <w:keepNext/>
        <w:keepLines/>
        <w:spacing w:before="180"/>
        <w:outlineLvl w:val="1"/>
        <w:rPr>
          <w:rFonts w:ascii="Arial" w:hAnsi="Arial"/>
          <w:sz w:val="32"/>
          <w:lang w:eastAsia="zh-CN"/>
        </w:rPr>
      </w:pPr>
      <w:r>
        <w:rPr>
          <w:rFonts w:ascii="Arial" w:hAnsi="Arial"/>
          <w:sz w:val="32"/>
          <w:lang w:eastAsia="zh-CN"/>
        </w:rPr>
        <w:lastRenderedPageBreak/>
        <w:t>5.</w:t>
      </w:r>
      <w:r>
        <w:rPr>
          <w:rFonts w:ascii="Arial" w:hAnsi="Arial" w:hint="eastAsia"/>
          <w:sz w:val="32"/>
          <w:lang w:val="en-US" w:eastAsia="zh-CN"/>
        </w:rPr>
        <w:t>12</w:t>
      </w:r>
      <w:r>
        <w:rPr>
          <w:rFonts w:ascii="Arial" w:hAnsi="Arial"/>
          <w:sz w:val="32"/>
        </w:rPr>
        <w:tab/>
      </w:r>
      <w:r>
        <w:rPr>
          <w:rFonts w:ascii="Arial" w:hAnsi="Arial"/>
          <w:sz w:val="32"/>
          <w:lang w:eastAsia="zh-CN"/>
        </w:rPr>
        <w:t>CA_n1A-n3A</w:t>
      </w:r>
    </w:p>
    <w:p w14:paraId="7901E073" w14:textId="77777777" w:rsidR="00501192" w:rsidRDefault="00000000">
      <w:pPr>
        <w:keepNext/>
        <w:keepLines/>
        <w:spacing w:before="120"/>
        <w:outlineLvl w:val="2"/>
        <w:rPr>
          <w:rFonts w:ascii="Arial" w:hAnsi="Arial"/>
          <w:sz w:val="28"/>
          <w:lang w:eastAsia="zh-CN"/>
        </w:rPr>
      </w:pPr>
      <w:bookmarkStart w:id="232" w:name="_Toc160781307"/>
      <w:r>
        <w:rPr>
          <w:rFonts w:ascii="Arial" w:hAnsi="Arial"/>
          <w:sz w:val="28"/>
          <w:lang w:eastAsia="zh-CN"/>
        </w:rPr>
        <w:t>5.</w:t>
      </w:r>
      <w:r>
        <w:rPr>
          <w:rFonts w:ascii="Arial" w:hAnsi="Arial" w:hint="eastAsia"/>
          <w:sz w:val="28"/>
          <w:lang w:val="en-US" w:eastAsia="zh-CN"/>
        </w:rPr>
        <w:t>12</w:t>
      </w:r>
      <w:r>
        <w:rPr>
          <w:rFonts w:ascii="Arial" w:hAnsi="Arial"/>
          <w:sz w:val="28"/>
          <w:lang w:eastAsia="zh-CN"/>
        </w:rPr>
        <w:t>.1</w:t>
      </w:r>
      <w:r>
        <w:rPr>
          <w:rFonts w:ascii="Arial" w:hAnsi="Arial"/>
          <w:sz w:val="28"/>
          <w:lang w:eastAsia="zh-CN"/>
        </w:rPr>
        <w:tab/>
      </w:r>
      <w:bookmarkEnd w:id="232"/>
      <w:r>
        <w:rPr>
          <w:rFonts w:ascii="Arial" w:hAnsi="Arial"/>
          <w:sz w:val="28"/>
          <w:lang w:eastAsia="zh-CN"/>
        </w:rPr>
        <w:t>UE maximum output power</w:t>
      </w:r>
    </w:p>
    <w:p w14:paraId="580CA771" w14:textId="77777777" w:rsidR="00501192" w:rsidRDefault="00000000">
      <w:pPr>
        <w:pStyle w:val="TH"/>
        <w:rPr>
          <w:rFonts w:cs="Arial"/>
          <w:bCs/>
          <w:lang w:val="en-US" w:eastAsia="zh-CN"/>
        </w:rPr>
      </w:pPr>
      <w:r>
        <w:rPr>
          <w:bCs/>
        </w:rPr>
        <w:t>Table 5.5A.3.1-1: NR CA configurations and bandwidth combinations sets defined for inter-band CA (two bands)</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01"/>
        <w:gridCol w:w="1042"/>
        <w:gridCol w:w="3494"/>
        <w:gridCol w:w="1355"/>
      </w:tblGrid>
      <w:tr w:rsidR="00501192" w14:paraId="157715B0" w14:textId="77777777">
        <w:trPr>
          <w:trHeight w:val="130"/>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808A11" w14:textId="77777777" w:rsidR="00501192" w:rsidRDefault="00000000">
            <w:pPr>
              <w:keepLines/>
              <w:spacing w:after="0"/>
              <w:jc w:val="center"/>
              <w:rPr>
                <w:rFonts w:ascii="Arial" w:hAnsi="Arial"/>
                <w:b/>
                <w:sz w:val="18"/>
                <w:szCs w:val="22"/>
              </w:rPr>
            </w:pPr>
            <w:r>
              <w:rPr>
                <w:rFonts w:ascii="Arial" w:hAnsi="Arial"/>
                <w:b/>
                <w:sz w:val="18"/>
                <w:szCs w:val="22"/>
              </w:rPr>
              <w:t>NR CA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763D9D37" w14:textId="77777777" w:rsidR="00501192" w:rsidRDefault="00000000">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1042" w:type="dxa"/>
            <w:tcBorders>
              <w:top w:val="single" w:sz="4" w:space="0" w:color="auto"/>
              <w:left w:val="single" w:sz="4" w:space="0" w:color="auto"/>
              <w:bottom w:val="single" w:sz="4" w:space="0" w:color="auto"/>
              <w:right w:val="single" w:sz="4" w:space="0" w:color="auto"/>
            </w:tcBorders>
            <w:vAlign w:val="center"/>
          </w:tcPr>
          <w:p w14:paraId="34C54EAD" w14:textId="77777777" w:rsidR="00501192" w:rsidRDefault="00000000">
            <w:pPr>
              <w:keepLines/>
              <w:spacing w:after="0"/>
              <w:jc w:val="center"/>
              <w:rPr>
                <w:rFonts w:ascii="Arial" w:hAnsi="Arial"/>
                <w:b/>
                <w:sz w:val="18"/>
                <w:szCs w:val="22"/>
              </w:rPr>
            </w:pPr>
            <w:r>
              <w:rPr>
                <w:rFonts w:ascii="Arial" w:hAnsi="Arial"/>
                <w:b/>
                <w:sz w:val="18"/>
                <w:szCs w:val="22"/>
              </w:rPr>
              <w:t>NR Band</w:t>
            </w:r>
          </w:p>
        </w:tc>
        <w:tc>
          <w:tcPr>
            <w:tcW w:w="3494" w:type="dxa"/>
            <w:tcBorders>
              <w:top w:val="single" w:sz="4" w:space="0" w:color="auto"/>
              <w:left w:val="single" w:sz="4" w:space="0" w:color="auto"/>
              <w:bottom w:val="single" w:sz="4" w:space="0" w:color="auto"/>
              <w:right w:val="single" w:sz="4" w:space="0" w:color="auto"/>
            </w:tcBorders>
            <w:vAlign w:val="center"/>
          </w:tcPr>
          <w:p w14:paraId="10681AE4" w14:textId="77777777" w:rsidR="00501192" w:rsidRDefault="00000000">
            <w:pPr>
              <w:keepLines/>
              <w:spacing w:after="0"/>
              <w:jc w:val="center"/>
              <w:rPr>
                <w:rFonts w:ascii="Arial" w:hAnsi="Arial"/>
                <w:b/>
                <w:sz w:val="18"/>
                <w:szCs w:val="22"/>
              </w:rPr>
            </w:pPr>
            <w:r>
              <w:rPr>
                <w:rFonts w:ascii="Arial" w:hAnsi="Arial"/>
                <w:b/>
                <w:sz w:val="18"/>
                <w:szCs w:val="22"/>
              </w:rPr>
              <w:t>Channel bandwidth (MHz)</w:t>
            </w:r>
          </w:p>
        </w:tc>
        <w:tc>
          <w:tcPr>
            <w:tcW w:w="1355" w:type="dxa"/>
            <w:tcBorders>
              <w:top w:val="single" w:sz="4" w:space="0" w:color="auto"/>
              <w:left w:val="single" w:sz="4" w:space="0" w:color="auto"/>
              <w:bottom w:val="single" w:sz="4" w:space="0" w:color="auto"/>
              <w:right w:val="single" w:sz="4" w:space="0" w:color="auto"/>
            </w:tcBorders>
            <w:vAlign w:val="center"/>
          </w:tcPr>
          <w:p w14:paraId="04DC60B8" w14:textId="77777777" w:rsidR="00501192" w:rsidRDefault="00000000">
            <w:pPr>
              <w:keepLines/>
              <w:spacing w:after="0"/>
              <w:jc w:val="center"/>
              <w:rPr>
                <w:rFonts w:ascii="Arial" w:hAnsi="Arial"/>
                <w:b/>
                <w:sz w:val="18"/>
                <w:szCs w:val="22"/>
              </w:rPr>
            </w:pPr>
            <w:r>
              <w:rPr>
                <w:rFonts w:ascii="Arial" w:hAnsi="Arial"/>
                <w:b/>
                <w:sz w:val="18"/>
                <w:szCs w:val="22"/>
              </w:rPr>
              <w:t>Bandwidth combination set</w:t>
            </w:r>
          </w:p>
        </w:tc>
      </w:tr>
      <w:tr w:rsidR="00501192" w14:paraId="240AA91C" w14:textId="77777777">
        <w:trPr>
          <w:trHeight w:val="345"/>
          <w:jc w:val="center"/>
        </w:trPr>
        <w:tc>
          <w:tcPr>
            <w:tcW w:w="1838" w:type="dxa"/>
            <w:vMerge w:val="restart"/>
            <w:tcBorders>
              <w:top w:val="single" w:sz="4" w:space="0" w:color="auto"/>
              <w:left w:val="single" w:sz="4" w:space="0" w:color="auto"/>
              <w:bottom w:val="nil"/>
              <w:right w:val="single" w:sz="4" w:space="0" w:color="auto"/>
            </w:tcBorders>
          </w:tcPr>
          <w:p w14:paraId="1487C62D" w14:textId="77777777" w:rsidR="00501192" w:rsidRDefault="00000000">
            <w:pPr>
              <w:keepLines/>
              <w:widowControl w:val="0"/>
              <w:spacing w:after="0"/>
              <w:jc w:val="center"/>
              <w:rPr>
                <w:rFonts w:ascii="Arial" w:hAnsi="Arial" w:cs="Arial"/>
                <w:sz w:val="18"/>
                <w:szCs w:val="18"/>
              </w:rPr>
            </w:pPr>
            <w:r>
              <w:rPr>
                <w:rFonts w:ascii="Arial" w:hAnsi="Arial" w:cs="Arial"/>
                <w:sz w:val="18"/>
                <w:szCs w:val="18"/>
              </w:rPr>
              <w:t>CA_n1A-n3A</w:t>
            </w:r>
          </w:p>
          <w:p w14:paraId="37CA5988" w14:textId="77777777" w:rsidR="00501192" w:rsidRDefault="00501192">
            <w:pPr>
              <w:keepLines/>
              <w:widowControl w:val="0"/>
              <w:spacing w:after="0"/>
              <w:jc w:val="both"/>
              <w:rPr>
                <w:rFonts w:ascii="Arial" w:hAnsi="Arial" w:cs="Arial"/>
                <w:sz w:val="18"/>
                <w:szCs w:val="18"/>
              </w:rPr>
            </w:pPr>
          </w:p>
        </w:tc>
        <w:tc>
          <w:tcPr>
            <w:tcW w:w="1701" w:type="dxa"/>
            <w:vMerge w:val="restart"/>
            <w:tcBorders>
              <w:top w:val="single" w:sz="4" w:space="0" w:color="auto"/>
              <w:left w:val="single" w:sz="4" w:space="0" w:color="auto"/>
              <w:bottom w:val="nil"/>
              <w:right w:val="single" w:sz="4" w:space="0" w:color="auto"/>
            </w:tcBorders>
          </w:tcPr>
          <w:p w14:paraId="68D97E2F" w14:textId="77777777" w:rsidR="00501192" w:rsidRDefault="00000000">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7ACAD1B9" w14:textId="77777777" w:rsidR="00501192" w:rsidRDefault="00000000">
            <w:pPr>
              <w:keepLines/>
              <w:widowControl w:val="0"/>
              <w:spacing w:after="0"/>
              <w:jc w:val="center"/>
              <w:rPr>
                <w:rFonts w:ascii="Arial" w:hAnsi="Arial" w:cs="Arial"/>
                <w:sz w:val="18"/>
                <w:szCs w:val="18"/>
              </w:rPr>
            </w:pPr>
            <w:r>
              <w:rPr>
                <w:rFonts w:ascii="Arial" w:hAnsi="Arial" w:cs="Arial"/>
                <w:sz w:val="18"/>
                <w:szCs w:val="18"/>
              </w:rPr>
              <w:t>CA_n1A-n3A</w:t>
            </w:r>
          </w:p>
          <w:p w14:paraId="51DCA1B0" w14:textId="77777777" w:rsidR="00501192" w:rsidRDefault="00501192">
            <w:pPr>
              <w:jc w:val="center"/>
              <w:rPr>
                <w:rFonts w:ascii="Arial" w:hAnsi="Arial" w:cs="Arial"/>
                <w:sz w:val="18"/>
                <w:szCs w:val="18"/>
              </w:rPr>
            </w:pPr>
          </w:p>
        </w:tc>
        <w:tc>
          <w:tcPr>
            <w:tcW w:w="1042" w:type="dxa"/>
            <w:tcBorders>
              <w:top w:val="single" w:sz="4" w:space="0" w:color="auto"/>
              <w:left w:val="single" w:sz="4" w:space="0" w:color="auto"/>
              <w:bottom w:val="single" w:sz="4" w:space="0" w:color="auto"/>
              <w:right w:val="single" w:sz="4" w:space="0" w:color="auto"/>
            </w:tcBorders>
          </w:tcPr>
          <w:p w14:paraId="1833C3F7" w14:textId="77777777" w:rsidR="00501192" w:rsidRDefault="00000000">
            <w:pPr>
              <w:keepNext/>
              <w:keepLines/>
              <w:spacing w:after="0"/>
              <w:jc w:val="center"/>
              <w:rPr>
                <w:rFonts w:ascii="Arial" w:hAnsi="Arial" w:cs="Arial"/>
                <w:sz w:val="18"/>
                <w:szCs w:val="18"/>
                <w:lang w:val="en-US"/>
              </w:rPr>
            </w:pPr>
            <w:r>
              <w:rPr>
                <w:rFonts w:ascii="Arial" w:hAnsi="Arial" w:cs="Arial"/>
                <w:sz w:val="18"/>
                <w:szCs w:val="18"/>
              </w:rPr>
              <w:t>n1</w:t>
            </w:r>
          </w:p>
        </w:tc>
        <w:tc>
          <w:tcPr>
            <w:tcW w:w="3494" w:type="dxa"/>
            <w:tcBorders>
              <w:top w:val="single" w:sz="4" w:space="0" w:color="auto"/>
              <w:left w:val="single" w:sz="4" w:space="0" w:color="auto"/>
              <w:bottom w:val="single" w:sz="4" w:space="0" w:color="auto"/>
              <w:right w:val="single" w:sz="4" w:space="0" w:color="auto"/>
            </w:tcBorders>
          </w:tcPr>
          <w:p w14:paraId="14F1AB35"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355" w:type="dxa"/>
            <w:vMerge w:val="restart"/>
            <w:tcBorders>
              <w:top w:val="single" w:sz="4" w:space="0" w:color="auto"/>
              <w:left w:val="single" w:sz="4" w:space="0" w:color="auto"/>
              <w:bottom w:val="single" w:sz="4" w:space="0" w:color="auto"/>
              <w:right w:val="single" w:sz="4" w:space="0" w:color="auto"/>
            </w:tcBorders>
          </w:tcPr>
          <w:p w14:paraId="1641C6E1" w14:textId="77777777" w:rsidR="00501192" w:rsidRDefault="00000000">
            <w:pPr>
              <w:keepNext/>
              <w:keepLines/>
              <w:spacing w:after="0"/>
              <w:jc w:val="center"/>
              <w:rPr>
                <w:rFonts w:ascii="Arial" w:eastAsia="Yu Mincho" w:hAnsi="Arial" w:cs="Arial"/>
                <w:sz w:val="18"/>
                <w:szCs w:val="18"/>
                <w:lang w:val="en-US" w:eastAsia="ja-JP"/>
              </w:rPr>
            </w:pPr>
            <w:r>
              <w:rPr>
                <w:rFonts w:ascii="Arial" w:hAnsi="Arial" w:cs="Arial"/>
                <w:sz w:val="18"/>
                <w:szCs w:val="18"/>
              </w:rPr>
              <w:t>0</w:t>
            </w:r>
          </w:p>
          <w:p w14:paraId="7477692C" w14:textId="77777777" w:rsidR="00501192" w:rsidRDefault="00501192">
            <w:pPr>
              <w:keepNext/>
              <w:keepLines/>
              <w:spacing w:after="0"/>
              <w:jc w:val="center"/>
              <w:rPr>
                <w:rFonts w:ascii="Arial" w:eastAsia="Yu Mincho" w:hAnsi="Arial" w:cs="Arial"/>
                <w:sz w:val="18"/>
                <w:szCs w:val="18"/>
                <w:lang w:val="en-US" w:eastAsia="ja-JP"/>
              </w:rPr>
            </w:pPr>
          </w:p>
        </w:tc>
      </w:tr>
      <w:tr w:rsidR="00501192" w14:paraId="63339B71" w14:textId="77777777">
        <w:trPr>
          <w:trHeight w:val="325"/>
          <w:jc w:val="center"/>
        </w:trPr>
        <w:tc>
          <w:tcPr>
            <w:tcW w:w="1838" w:type="dxa"/>
            <w:vMerge/>
            <w:tcBorders>
              <w:top w:val="nil"/>
              <w:left w:val="single" w:sz="4" w:space="0" w:color="auto"/>
              <w:bottom w:val="nil"/>
              <w:right w:val="single" w:sz="4" w:space="0" w:color="auto"/>
            </w:tcBorders>
          </w:tcPr>
          <w:p w14:paraId="48064ED8" w14:textId="77777777" w:rsidR="00501192" w:rsidRDefault="00501192">
            <w:pPr>
              <w:spacing w:after="0"/>
              <w:rPr>
                <w:rFonts w:ascii="Arial" w:hAnsi="Arial" w:cs="Arial"/>
                <w:i/>
                <w:color w:val="0000FF"/>
                <w:sz w:val="18"/>
                <w:szCs w:val="18"/>
              </w:rPr>
            </w:pPr>
          </w:p>
        </w:tc>
        <w:tc>
          <w:tcPr>
            <w:tcW w:w="1701" w:type="dxa"/>
            <w:vMerge/>
            <w:tcBorders>
              <w:top w:val="nil"/>
              <w:left w:val="single" w:sz="4" w:space="0" w:color="auto"/>
              <w:bottom w:val="nil"/>
              <w:right w:val="single" w:sz="4" w:space="0" w:color="auto"/>
            </w:tcBorders>
          </w:tcPr>
          <w:p w14:paraId="350B8CBC" w14:textId="77777777" w:rsidR="00501192" w:rsidRDefault="00501192">
            <w:pPr>
              <w:spacing w:after="0"/>
              <w:rPr>
                <w:rFonts w:ascii="Arial" w:hAnsi="Arial" w:cs="Arial"/>
                <w:i/>
                <w:color w:val="0000FF"/>
                <w:sz w:val="18"/>
                <w:szCs w:val="18"/>
              </w:rPr>
            </w:pPr>
          </w:p>
        </w:tc>
        <w:tc>
          <w:tcPr>
            <w:tcW w:w="1042" w:type="dxa"/>
            <w:tcBorders>
              <w:top w:val="single" w:sz="4" w:space="0" w:color="auto"/>
              <w:left w:val="single" w:sz="4" w:space="0" w:color="auto"/>
              <w:bottom w:val="single" w:sz="4" w:space="0" w:color="auto"/>
              <w:right w:val="single" w:sz="4" w:space="0" w:color="auto"/>
            </w:tcBorders>
          </w:tcPr>
          <w:p w14:paraId="1722E117" w14:textId="77777777" w:rsidR="00501192" w:rsidRDefault="00000000">
            <w:pPr>
              <w:keepNext/>
              <w:keepLines/>
              <w:spacing w:after="0"/>
              <w:jc w:val="center"/>
              <w:rPr>
                <w:rFonts w:ascii="Arial" w:hAnsi="Arial" w:cs="Arial"/>
                <w:sz w:val="18"/>
                <w:szCs w:val="18"/>
                <w:lang w:val="en-US"/>
              </w:rPr>
            </w:pPr>
            <w:r>
              <w:rPr>
                <w:rFonts w:ascii="Arial" w:hAnsi="Arial" w:cs="Arial"/>
                <w:sz w:val="18"/>
                <w:szCs w:val="18"/>
              </w:rPr>
              <w:t>n3</w:t>
            </w:r>
          </w:p>
        </w:tc>
        <w:tc>
          <w:tcPr>
            <w:tcW w:w="3494" w:type="dxa"/>
            <w:tcBorders>
              <w:top w:val="single" w:sz="4" w:space="0" w:color="auto"/>
              <w:left w:val="single" w:sz="4" w:space="0" w:color="auto"/>
              <w:bottom w:val="single" w:sz="4" w:space="0" w:color="auto"/>
              <w:right w:val="single" w:sz="4" w:space="0" w:color="auto"/>
            </w:tcBorders>
          </w:tcPr>
          <w:p w14:paraId="3021EC33"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w:t>
            </w:r>
          </w:p>
        </w:tc>
        <w:tc>
          <w:tcPr>
            <w:tcW w:w="1355" w:type="dxa"/>
            <w:vMerge/>
            <w:tcBorders>
              <w:top w:val="single" w:sz="4" w:space="0" w:color="auto"/>
              <w:left w:val="single" w:sz="4" w:space="0" w:color="auto"/>
              <w:bottom w:val="single" w:sz="4" w:space="0" w:color="auto"/>
              <w:right w:val="single" w:sz="4" w:space="0" w:color="auto"/>
            </w:tcBorders>
          </w:tcPr>
          <w:p w14:paraId="206F26E3" w14:textId="77777777" w:rsidR="00501192" w:rsidRDefault="00501192">
            <w:pPr>
              <w:spacing w:after="0"/>
              <w:rPr>
                <w:rFonts w:ascii="Arial" w:eastAsia="Yu Mincho" w:hAnsi="Arial" w:cs="Arial"/>
                <w:sz w:val="18"/>
                <w:szCs w:val="18"/>
                <w:lang w:val="en-US" w:eastAsia="ja-JP"/>
              </w:rPr>
            </w:pPr>
          </w:p>
        </w:tc>
      </w:tr>
      <w:tr w:rsidR="00501192" w14:paraId="781F3A09" w14:textId="77777777">
        <w:trPr>
          <w:trHeight w:val="325"/>
          <w:jc w:val="center"/>
        </w:trPr>
        <w:tc>
          <w:tcPr>
            <w:tcW w:w="1838" w:type="dxa"/>
            <w:vMerge/>
            <w:tcBorders>
              <w:top w:val="nil"/>
              <w:left w:val="single" w:sz="4" w:space="0" w:color="auto"/>
              <w:bottom w:val="nil"/>
              <w:right w:val="single" w:sz="4" w:space="0" w:color="auto"/>
            </w:tcBorders>
          </w:tcPr>
          <w:p w14:paraId="4DDF3B1B" w14:textId="77777777" w:rsidR="00501192" w:rsidRDefault="00501192">
            <w:pPr>
              <w:spacing w:after="0"/>
              <w:rPr>
                <w:rFonts w:ascii="Arial" w:hAnsi="Arial" w:cs="Arial"/>
                <w:i/>
                <w:color w:val="0000FF"/>
                <w:sz w:val="18"/>
                <w:szCs w:val="18"/>
              </w:rPr>
            </w:pPr>
          </w:p>
        </w:tc>
        <w:tc>
          <w:tcPr>
            <w:tcW w:w="1701" w:type="dxa"/>
            <w:vMerge/>
            <w:tcBorders>
              <w:top w:val="nil"/>
              <w:left w:val="single" w:sz="4" w:space="0" w:color="auto"/>
              <w:bottom w:val="nil"/>
              <w:right w:val="single" w:sz="4" w:space="0" w:color="auto"/>
            </w:tcBorders>
          </w:tcPr>
          <w:p w14:paraId="07EB5AB8" w14:textId="77777777" w:rsidR="00501192" w:rsidRDefault="00501192">
            <w:pPr>
              <w:spacing w:after="0"/>
              <w:rPr>
                <w:rFonts w:ascii="Arial" w:hAnsi="Arial" w:cs="Arial"/>
                <w:i/>
                <w:color w:val="0000FF"/>
                <w:sz w:val="18"/>
                <w:szCs w:val="18"/>
              </w:rPr>
            </w:pPr>
          </w:p>
        </w:tc>
        <w:tc>
          <w:tcPr>
            <w:tcW w:w="1042" w:type="dxa"/>
            <w:tcBorders>
              <w:top w:val="single" w:sz="4" w:space="0" w:color="auto"/>
              <w:left w:val="single" w:sz="4" w:space="0" w:color="auto"/>
              <w:bottom w:val="single" w:sz="4" w:space="0" w:color="auto"/>
              <w:right w:val="single" w:sz="4" w:space="0" w:color="auto"/>
            </w:tcBorders>
          </w:tcPr>
          <w:p w14:paraId="6B040B80"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n1</w:t>
            </w:r>
          </w:p>
        </w:tc>
        <w:tc>
          <w:tcPr>
            <w:tcW w:w="3494" w:type="dxa"/>
            <w:tcBorders>
              <w:top w:val="single" w:sz="4" w:space="0" w:color="auto"/>
              <w:left w:val="single" w:sz="4" w:space="0" w:color="auto"/>
              <w:bottom w:val="single" w:sz="4" w:space="0" w:color="auto"/>
              <w:right w:val="single" w:sz="4" w:space="0" w:color="auto"/>
            </w:tcBorders>
          </w:tcPr>
          <w:p w14:paraId="153A125B"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355" w:type="dxa"/>
            <w:vMerge w:val="restart"/>
            <w:tcBorders>
              <w:top w:val="single" w:sz="4" w:space="0" w:color="auto"/>
              <w:left w:val="single" w:sz="4" w:space="0" w:color="auto"/>
              <w:bottom w:val="single" w:sz="4" w:space="0" w:color="auto"/>
              <w:right w:val="single" w:sz="4" w:space="0" w:color="auto"/>
            </w:tcBorders>
          </w:tcPr>
          <w:p w14:paraId="6FDEF36A" w14:textId="77777777" w:rsidR="00501192" w:rsidRDefault="00000000">
            <w:pPr>
              <w:spacing w:after="0"/>
              <w:jc w:val="center"/>
              <w:rPr>
                <w:rFonts w:ascii="Arial" w:hAnsi="Arial" w:cs="Arial"/>
                <w:sz w:val="18"/>
                <w:szCs w:val="18"/>
                <w:lang w:val="en-US" w:eastAsia="zh-CN"/>
              </w:rPr>
            </w:pPr>
            <w:r>
              <w:rPr>
                <w:rFonts w:ascii="Arial" w:hAnsi="Arial" w:cs="Arial"/>
                <w:sz w:val="18"/>
                <w:szCs w:val="18"/>
              </w:rPr>
              <w:t>1</w:t>
            </w:r>
          </w:p>
          <w:p w14:paraId="572D18DA" w14:textId="77777777" w:rsidR="00501192" w:rsidRDefault="00501192">
            <w:pPr>
              <w:spacing w:after="0"/>
              <w:jc w:val="center"/>
              <w:rPr>
                <w:rFonts w:ascii="Arial" w:hAnsi="Arial" w:cs="Arial"/>
                <w:sz w:val="18"/>
                <w:szCs w:val="18"/>
                <w:lang w:val="en-US" w:eastAsia="zh-CN"/>
              </w:rPr>
            </w:pPr>
          </w:p>
        </w:tc>
      </w:tr>
      <w:tr w:rsidR="00501192" w14:paraId="7C27F6AE" w14:textId="77777777">
        <w:trPr>
          <w:trHeight w:val="325"/>
          <w:jc w:val="center"/>
        </w:trPr>
        <w:tc>
          <w:tcPr>
            <w:tcW w:w="1838" w:type="dxa"/>
            <w:vMerge/>
            <w:tcBorders>
              <w:top w:val="nil"/>
              <w:left w:val="single" w:sz="4" w:space="0" w:color="auto"/>
              <w:bottom w:val="nil"/>
              <w:right w:val="single" w:sz="4" w:space="0" w:color="auto"/>
            </w:tcBorders>
          </w:tcPr>
          <w:p w14:paraId="6102591D" w14:textId="77777777" w:rsidR="00501192" w:rsidRDefault="00501192">
            <w:pPr>
              <w:spacing w:after="0"/>
              <w:rPr>
                <w:rFonts w:ascii="Arial" w:hAnsi="Arial" w:cs="Arial"/>
                <w:i/>
                <w:color w:val="0000FF"/>
                <w:sz w:val="18"/>
                <w:szCs w:val="18"/>
              </w:rPr>
            </w:pPr>
          </w:p>
        </w:tc>
        <w:tc>
          <w:tcPr>
            <w:tcW w:w="1701" w:type="dxa"/>
            <w:vMerge/>
            <w:tcBorders>
              <w:top w:val="nil"/>
              <w:left w:val="single" w:sz="4" w:space="0" w:color="auto"/>
              <w:bottom w:val="nil"/>
              <w:right w:val="single" w:sz="4" w:space="0" w:color="auto"/>
            </w:tcBorders>
          </w:tcPr>
          <w:p w14:paraId="32219277" w14:textId="77777777" w:rsidR="00501192" w:rsidRDefault="00501192">
            <w:pPr>
              <w:spacing w:after="0"/>
              <w:rPr>
                <w:rFonts w:ascii="Arial" w:hAnsi="Arial" w:cs="Arial"/>
                <w:i/>
                <w:color w:val="0000FF"/>
                <w:sz w:val="18"/>
                <w:szCs w:val="18"/>
              </w:rPr>
            </w:pPr>
          </w:p>
        </w:tc>
        <w:tc>
          <w:tcPr>
            <w:tcW w:w="1042" w:type="dxa"/>
            <w:tcBorders>
              <w:top w:val="single" w:sz="4" w:space="0" w:color="auto"/>
              <w:left w:val="single" w:sz="4" w:space="0" w:color="auto"/>
              <w:bottom w:val="single" w:sz="4" w:space="0" w:color="auto"/>
              <w:right w:val="single" w:sz="4" w:space="0" w:color="auto"/>
            </w:tcBorders>
          </w:tcPr>
          <w:p w14:paraId="4CFCAC68"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3494" w:type="dxa"/>
            <w:tcBorders>
              <w:top w:val="single" w:sz="4" w:space="0" w:color="auto"/>
              <w:left w:val="single" w:sz="4" w:space="0" w:color="auto"/>
              <w:bottom w:val="single" w:sz="4" w:space="0" w:color="auto"/>
              <w:right w:val="single" w:sz="4" w:space="0" w:color="auto"/>
            </w:tcBorders>
          </w:tcPr>
          <w:p w14:paraId="146EEF12"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w:t>
            </w:r>
          </w:p>
        </w:tc>
        <w:tc>
          <w:tcPr>
            <w:tcW w:w="1355" w:type="dxa"/>
            <w:vMerge/>
            <w:tcBorders>
              <w:top w:val="single" w:sz="4" w:space="0" w:color="auto"/>
              <w:left w:val="single" w:sz="4" w:space="0" w:color="auto"/>
              <w:bottom w:val="single" w:sz="4" w:space="0" w:color="auto"/>
              <w:right w:val="single" w:sz="4" w:space="0" w:color="auto"/>
            </w:tcBorders>
          </w:tcPr>
          <w:p w14:paraId="7ED63E7B" w14:textId="77777777" w:rsidR="00501192" w:rsidRDefault="00501192">
            <w:pPr>
              <w:spacing w:after="0"/>
              <w:rPr>
                <w:rFonts w:ascii="Arial" w:hAnsi="Arial" w:cs="Arial"/>
                <w:sz w:val="18"/>
                <w:szCs w:val="18"/>
                <w:lang w:val="en-US" w:eastAsia="zh-CN"/>
              </w:rPr>
            </w:pPr>
          </w:p>
        </w:tc>
      </w:tr>
      <w:tr w:rsidR="00501192" w14:paraId="399A8066" w14:textId="77777777">
        <w:trPr>
          <w:trHeight w:val="325"/>
          <w:jc w:val="center"/>
        </w:trPr>
        <w:tc>
          <w:tcPr>
            <w:tcW w:w="1838" w:type="dxa"/>
            <w:tcBorders>
              <w:top w:val="nil"/>
              <w:left w:val="single" w:sz="4" w:space="0" w:color="auto"/>
              <w:bottom w:val="nil"/>
              <w:right w:val="single" w:sz="4" w:space="0" w:color="auto"/>
            </w:tcBorders>
          </w:tcPr>
          <w:p w14:paraId="242F771C" w14:textId="77777777" w:rsidR="00501192" w:rsidRDefault="00501192">
            <w:pPr>
              <w:spacing w:after="0"/>
              <w:rPr>
                <w:rFonts w:ascii="Arial" w:hAnsi="Arial" w:cs="Arial"/>
                <w:i/>
                <w:color w:val="0000FF"/>
                <w:sz w:val="18"/>
                <w:szCs w:val="18"/>
              </w:rPr>
            </w:pPr>
          </w:p>
        </w:tc>
        <w:tc>
          <w:tcPr>
            <w:tcW w:w="1701" w:type="dxa"/>
            <w:tcBorders>
              <w:top w:val="nil"/>
              <w:left w:val="single" w:sz="4" w:space="0" w:color="auto"/>
              <w:bottom w:val="nil"/>
              <w:right w:val="single" w:sz="4" w:space="0" w:color="auto"/>
            </w:tcBorders>
          </w:tcPr>
          <w:p w14:paraId="4BF9376D" w14:textId="77777777" w:rsidR="00501192" w:rsidRDefault="00501192">
            <w:pPr>
              <w:spacing w:after="0"/>
              <w:rPr>
                <w:rFonts w:ascii="Arial" w:hAnsi="Arial" w:cs="Arial"/>
                <w:i/>
                <w:color w:val="0000FF"/>
                <w:sz w:val="18"/>
                <w:szCs w:val="18"/>
              </w:rPr>
            </w:pPr>
          </w:p>
        </w:tc>
        <w:tc>
          <w:tcPr>
            <w:tcW w:w="1042" w:type="dxa"/>
            <w:tcBorders>
              <w:top w:val="single" w:sz="4" w:space="0" w:color="auto"/>
              <w:left w:val="single" w:sz="4" w:space="0" w:color="auto"/>
              <w:bottom w:val="single" w:sz="4" w:space="0" w:color="auto"/>
              <w:right w:val="single" w:sz="4" w:space="0" w:color="auto"/>
            </w:tcBorders>
          </w:tcPr>
          <w:p w14:paraId="32D02AAA"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n1</w:t>
            </w:r>
          </w:p>
        </w:tc>
        <w:tc>
          <w:tcPr>
            <w:tcW w:w="3494" w:type="dxa"/>
            <w:tcBorders>
              <w:top w:val="single" w:sz="4" w:space="0" w:color="auto"/>
              <w:left w:val="single" w:sz="4" w:space="0" w:color="auto"/>
              <w:bottom w:val="single" w:sz="4" w:space="0" w:color="auto"/>
              <w:right w:val="single" w:sz="4" w:space="0" w:color="auto"/>
            </w:tcBorders>
          </w:tcPr>
          <w:p w14:paraId="77017BF8"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355" w:type="dxa"/>
            <w:tcBorders>
              <w:top w:val="single" w:sz="4" w:space="0" w:color="auto"/>
              <w:left w:val="single" w:sz="4" w:space="0" w:color="auto"/>
              <w:bottom w:val="nil"/>
              <w:right w:val="single" w:sz="4" w:space="0" w:color="auto"/>
            </w:tcBorders>
          </w:tcPr>
          <w:p w14:paraId="0EFDCC7D" w14:textId="77777777" w:rsidR="00501192" w:rsidRDefault="00000000">
            <w:pPr>
              <w:spacing w:after="0"/>
              <w:jc w:val="center"/>
              <w:rPr>
                <w:rFonts w:ascii="Arial" w:hAnsi="Arial" w:cs="Arial"/>
                <w:sz w:val="18"/>
                <w:szCs w:val="18"/>
                <w:lang w:val="en-US" w:eastAsia="zh-CN"/>
              </w:rPr>
            </w:pPr>
            <w:r>
              <w:rPr>
                <w:rFonts w:ascii="Arial" w:hAnsi="Arial" w:cs="Arial"/>
                <w:sz w:val="18"/>
                <w:szCs w:val="18"/>
              </w:rPr>
              <w:t>2</w:t>
            </w:r>
          </w:p>
        </w:tc>
      </w:tr>
      <w:tr w:rsidR="00501192" w14:paraId="1CA559FF" w14:textId="77777777">
        <w:trPr>
          <w:trHeight w:val="325"/>
          <w:jc w:val="center"/>
        </w:trPr>
        <w:tc>
          <w:tcPr>
            <w:tcW w:w="1838" w:type="dxa"/>
            <w:tcBorders>
              <w:top w:val="nil"/>
              <w:left w:val="single" w:sz="4" w:space="0" w:color="auto"/>
              <w:bottom w:val="nil"/>
              <w:right w:val="single" w:sz="4" w:space="0" w:color="auto"/>
            </w:tcBorders>
          </w:tcPr>
          <w:p w14:paraId="773C8A3D" w14:textId="77777777" w:rsidR="00501192" w:rsidRDefault="00501192">
            <w:pPr>
              <w:spacing w:after="0"/>
              <w:rPr>
                <w:rFonts w:ascii="Arial" w:hAnsi="Arial" w:cs="Arial"/>
                <w:i/>
                <w:color w:val="0000FF"/>
                <w:sz w:val="18"/>
                <w:szCs w:val="18"/>
              </w:rPr>
            </w:pPr>
          </w:p>
        </w:tc>
        <w:tc>
          <w:tcPr>
            <w:tcW w:w="1701" w:type="dxa"/>
            <w:tcBorders>
              <w:top w:val="nil"/>
              <w:left w:val="single" w:sz="4" w:space="0" w:color="auto"/>
              <w:bottom w:val="nil"/>
              <w:right w:val="single" w:sz="4" w:space="0" w:color="auto"/>
            </w:tcBorders>
          </w:tcPr>
          <w:p w14:paraId="68904769" w14:textId="77777777" w:rsidR="00501192" w:rsidRDefault="00501192">
            <w:pPr>
              <w:spacing w:after="0"/>
              <w:rPr>
                <w:rFonts w:ascii="Arial" w:hAnsi="Arial" w:cs="Arial"/>
                <w:i/>
                <w:color w:val="0000FF"/>
                <w:sz w:val="18"/>
                <w:szCs w:val="18"/>
              </w:rPr>
            </w:pPr>
          </w:p>
        </w:tc>
        <w:tc>
          <w:tcPr>
            <w:tcW w:w="1042" w:type="dxa"/>
            <w:tcBorders>
              <w:top w:val="single" w:sz="4" w:space="0" w:color="auto"/>
              <w:left w:val="single" w:sz="4" w:space="0" w:color="auto"/>
              <w:bottom w:val="single" w:sz="4" w:space="0" w:color="auto"/>
              <w:right w:val="single" w:sz="4" w:space="0" w:color="auto"/>
            </w:tcBorders>
          </w:tcPr>
          <w:p w14:paraId="02106DBA"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3494" w:type="dxa"/>
            <w:tcBorders>
              <w:top w:val="single" w:sz="4" w:space="0" w:color="auto"/>
              <w:left w:val="single" w:sz="4" w:space="0" w:color="auto"/>
              <w:bottom w:val="single" w:sz="4" w:space="0" w:color="auto"/>
              <w:right w:val="single" w:sz="4" w:space="0" w:color="auto"/>
            </w:tcBorders>
          </w:tcPr>
          <w:p w14:paraId="4B4E1F3C"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5, 10, 15, 20, 25, 30, 35, 40</w:t>
            </w:r>
          </w:p>
        </w:tc>
        <w:tc>
          <w:tcPr>
            <w:tcW w:w="1355" w:type="dxa"/>
            <w:tcBorders>
              <w:top w:val="nil"/>
              <w:left w:val="single" w:sz="4" w:space="0" w:color="auto"/>
              <w:bottom w:val="single" w:sz="4" w:space="0" w:color="auto"/>
              <w:right w:val="single" w:sz="4" w:space="0" w:color="auto"/>
            </w:tcBorders>
          </w:tcPr>
          <w:p w14:paraId="0F111027" w14:textId="77777777" w:rsidR="00501192" w:rsidRDefault="00501192">
            <w:pPr>
              <w:spacing w:after="0"/>
              <w:rPr>
                <w:rFonts w:ascii="Arial" w:hAnsi="Arial" w:cs="Arial"/>
                <w:sz w:val="18"/>
                <w:szCs w:val="18"/>
                <w:lang w:val="en-US" w:eastAsia="zh-CN"/>
              </w:rPr>
            </w:pPr>
          </w:p>
        </w:tc>
      </w:tr>
      <w:tr w:rsidR="00501192" w14:paraId="575F87F6" w14:textId="77777777">
        <w:trPr>
          <w:trHeight w:val="325"/>
          <w:jc w:val="center"/>
        </w:trPr>
        <w:tc>
          <w:tcPr>
            <w:tcW w:w="1838" w:type="dxa"/>
            <w:tcBorders>
              <w:top w:val="nil"/>
              <w:left w:val="single" w:sz="4" w:space="0" w:color="auto"/>
              <w:bottom w:val="nil"/>
              <w:right w:val="single" w:sz="4" w:space="0" w:color="auto"/>
            </w:tcBorders>
          </w:tcPr>
          <w:p w14:paraId="0E7A5D76" w14:textId="77777777" w:rsidR="00501192" w:rsidRDefault="00501192">
            <w:pPr>
              <w:spacing w:after="0"/>
              <w:rPr>
                <w:rFonts w:ascii="Arial" w:hAnsi="Arial" w:cs="Arial"/>
                <w:i/>
                <w:color w:val="0000FF"/>
                <w:sz w:val="18"/>
                <w:szCs w:val="18"/>
              </w:rPr>
            </w:pPr>
          </w:p>
        </w:tc>
        <w:tc>
          <w:tcPr>
            <w:tcW w:w="1701" w:type="dxa"/>
            <w:tcBorders>
              <w:top w:val="nil"/>
              <w:left w:val="single" w:sz="4" w:space="0" w:color="auto"/>
              <w:bottom w:val="nil"/>
              <w:right w:val="single" w:sz="4" w:space="0" w:color="auto"/>
            </w:tcBorders>
          </w:tcPr>
          <w:p w14:paraId="076038D5" w14:textId="77777777" w:rsidR="00501192" w:rsidRDefault="00501192">
            <w:pPr>
              <w:spacing w:after="0"/>
              <w:rPr>
                <w:rFonts w:ascii="Arial" w:hAnsi="Arial" w:cs="Arial"/>
                <w:i/>
                <w:color w:val="0000FF"/>
                <w:sz w:val="18"/>
                <w:szCs w:val="18"/>
              </w:rPr>
            </w:pPr>
          </w:p>
        </w:tc>
        <w:tc>
          <w:tcPr>
            <w:tcW w:w="1042" w:type="dxa"/>
            <w:tcBorders>
              <w:top w:val="single" w:sz="4" w:space="0" w:color="auto"/>
              <w:left w:val="single" w:sz="4" w:space="0" w:color="auto"/>
              <w:bottom w:val="single" w:sz="4" w:space="0" w:color="auto"/>
              <w:right w:val="single" w:sz="4" w:space="0" w:color="auto"/>
            </w:tcBorders>
          </w:tcPr>
          <w:p w14:paraId="1171095D" w14:textId="77777777" w:rsidR="00501192" w:rsidRDefault="00000000">
            <w:pPr>
              <w:keepNext/>
              <w:keepLines/>
              <w:spacing w:after="0"/>
              <w:jc w:val="center"/>
              <w:rPr>
                <w:rFonts w:ascii="Arial" w:hAnsi="Arial" w:cs="Arial"/>
                <w:sz w:val="18"/>
                <w:szCs w:val="18"/>
              </w:rPr>
            </w:pPr>
            <w:r>
              <w:rPr>
                <w:rFonts w:ascii="Arial" w:hAnsi="Arial" w:cs="Arial"/>
                <w:sz w:val="18"/>
                <w:szCs w:val="18"/>
              </w:rPr>
              <w:t>n1</w:t>
            </w:r>
          </w:p>
        </w:tc>
        <w:tc>
          <w:tcPr>
            <w:tcW w:w="3494" w:type="dxa"/>
            <w:tcBorders>
              <w:top w:val="single" w:sz="4" w:space="0" w:color="auto"/>
              <w:left w:val="single" w:sz="4" w:space="0" w:color="auto"/>
              <w:bottom w:val="single" w:sz="4" w:space="0" w:color="auto"/>
              <w:right w:val="single" w:sz="4" w:space="0" w:color="auto"/>
            </w:tcBorders>
          </w:tcPr>
          <w:p w14:paraId="3881014A" w14:textId="77777777" w:rsidR="00501192" w:rsidRDefault="00000000">
            <w:pPr>
              <w:keepNext/>
              <w:keepLines/>
              <w:spacing w:after="0"/>
              <w:jc w:val="center"/>
              <w:rPr>
                <w:rFonts w:ascii="Arial" w:hAnsi="Arial" w:cs="Arial"/>
                <w:sz w:val="18"/>
                <w:szCs w:val="18"/>
              </w:rPr>
            </w:pPr>
            <w:r>
              <w:rPr>
                <w:rFonts w:ascii="Arial" w:hAnsi="Arial" w:cs="Arial"/>
                <w:sz w:val="18"/>
                <w:szCs w:val="18"/>
              </w:rPr>
              <w:t>n1 channel bandwidths in Table 5.3.5-1</w:t>
            </w:r>
          </w:p>
        </w:tc>
        <w:tc>
          <w:tcPr>
            <w:tcW w:w="1355" w:type="dxa"/>
            <w:tcBorders>
              <w:top w:val="single" w:sz="4" w:space="0" w:color="auto"/>
              <w:left w:val="single" w:sz="4" w:space="0" w:color="auto"/>
              <w:bottom w:val="nil"/>
              <w:right w:val="single" w:sz="4" w:space="0" w:color="auto"/>
            </w:tcBorders>
          </w:tcPr>
          <w:p w14:paraId="481B38D1" w14:textId="77777777" w:rsidR="00501192" w:rsidRDefault="00000000">
            <w:pPr>
              <w:spacing w:after="0"/>
              <w:jc w:val="center"/>
              <w:rPr>
                <w:rFonts w:ascii="Arial" w:hAnsi="Arial" w:cs="Arial"/>
                <w:sz w:val="18"/>
                <w:szCs w:val="18"/>
                <w:lang w:val="en-US" w:eastAsia="zh-CN"/>
              </w:rPr>
            </w:pPr>
            <w:r>
              <w:rPr>
                <w:rFonts w:ascii="Arial" w:hAnsi="Arial" w:cs="Arial"/>
                <w:sz w:val="18"/>
                <w:szCs w:val="18"/>
              </w:rPr>
              <w:t>4 and 5</w:t>
            </w:r>
          </w:p>
        </w:tc>
      </w:tr>
      <w:tr w:rsidR="00501192" w14:paraId="60942F09" w14:textId="77777777">
        <w:trPr>
          <w:trHeight w:val="325"/>
          <w:jc w:val="center"/>
        </w:trPr>
        <w:tc>
          <w:tcPr>
            <w:tcW w:w="1838" w:type="dxa"/>
            <w:tcBorders>
              <w:top w:val="nil"/>
              <w:left w:val="single" w:sz="4" w:space="0" w:color="auto"/>
              <w:bottom w:val="single" w:sz="4" w:space="0" w:color="auto"/>
              <w:right w:val="single" w:sz="4" w:space="0" w:color="auto"/>
            </w:tcBorders>
          </w:tcPr>
          <w:p w14:paraId="06EFC0A3" w14:textId="77777777" w:rsidR="00501192" w:rsidRDefault="00501192">
            <w:pPr>
              <w:spacing w:after="0"/>
              <w:rPr>
                <w:rFonts w:ascii="Arial" w:hAnsi="Arial" w:cs="Arial"/>
                <w:i/>
                <w:color w:val="0000FF"/>
                <w:sz w:val="18"/>
                <w:szCs w:val="18"/>
              </w:rPr>
            </w:pPr>
          </w:p>
        </w:tc>
        <w:tc>
          <w:tcPr>
            <w:tcW w:w="1701" w:type="dxa"/>
            <w:tcBorders>
              <w:top w:val="nil"/>
              <w:left w:val="single" w:sz="4" w:space="0" w:color="auto"/>
              <w:bottom w:val="single" w:sz="4" w:space="0" w:color="auto"/>
              <w:right w:val="single" w:sz="4" w:space="0" w:color="auto"/>
            </w:tcBorders>
          </w:tcPr>
          <w:p w14:paraId="36BDDFA4" w14:textId="77777777" w:rsidR="00501192" w:rsidRDefault="00501192">
            <w:pPr>
              <w:spacing w:after="0"/>
              <w:rPr>
                <w:rFonts w:ascii="Arial" w:hAnsi="Arial" w:cs="Arial"/>
                <w:i/>
                <w:color w:val="0000FF"/>
                <w:sz w:val="18"/>
                <w:szCs w:val="18"/>
              </w:rPr>
            </w:pPr>
          </w:p>
        </w:tc>
        <w:tc>
          <w:tcPr>
            <w:tcW w:w="1042" w:type="dxa"/>
            <w:tcBorders>
              <w:top w:val="single" w:sz="4" w:space="0" w:color="auto"/>
              <w:left w:val="single" w:sz="4" w:space="0" w:color="auto"/>
              <w:bottom w:val="single" w:sz="4" w:space="0" w:color="auto"/>
              <w:right w:val="single" w:sz="4" w:space="0" w:color="auto"/>
            </w:tcBorders>
          </w:tcPr>
          <w:p w14:paraId="2D3979C9" w14:textId="77777777" w:rsidR="00501192" w:rsidRDefault="00000000">
            <w:pPr>
              <w:keepNext/>
              <w:keepLines/>
              <w:spacing w:after="0"/>
              <w:jc w:val="center"/>
              <w:rPr>
                <w:rFonts w:ascii="Arial" w:hAnsi="Arial" w:cs="Arial"/>
                <w:sz w:val="18"/>
                <w:szCs w:val="18"/>
              </w:rPr>
            </w:pPr>
            <w:r>
              <w:rPr>
                <w:rFonts w:ascii="Arial" w:hAnsi="Arial" w:cs="Arial"/>
                <w:sz w:val="18"/>
                <w:szCs w:val="18"/>
              </w:rPr>
              <w:t>n3</w:t>
            </w:r>
          </w:p>
        </w:tc>
        <w:tc>
          <w:tcPr>
            <w:tcW w:w="3494" w:type="dxa"/>
            <w:tcBorders>
              <w:top w:val="single" w:sz="4" w:space="0" w:color="auto"/>
              <w:left w:val="single" w:sz="4" w:space="0" w:color="auto"/>
              <w:bottom w:val="single" w:sz="4" w:space="0" w:color="auto"/>
              <w:right w:val="single" w:sz="4" w:space="0" w:color="auto"/>
            </w:tcBorders>
          </w:tcPr>
          <w:p w14:paraId="1101DA61" w14:textId="77777777" w:rsidR="00501192" w:rsidRDefault="00000000">
            <w:pPr>
              <w:keepNext/>
              <w:keepLines/>
              <w:spacing w:after="0"/>
              <w:jc w:val="center"/>
              <w:rPr>
                <w:rFonts w:ascii="Arial" w:hAnsi="Arial" w:cs="Arial"/>
                <w:sz w:val="18"/>
                <w:szCs w:val="18"/>
              </w:rPr>
            </w:pPr>
            <w:r>
              <w:rPr>
                <w:rFonts w:ascii="Arial" w:hAnsi="Arial" w:cs="Arial"/>
                <w:sz w:val="18"/>
                <w:szCs w:val="18"/>
              </w:rPr>
              <w:t>n3 channel bandwidths in Table 5.3.5-1</w:t>
            </w:r>
          </w:p>
        </w:tc>
        <w:tc>
          <w:tcPr>
            <w:tcW w:w="1355" w:type="dxa"/>
            <w:tcBorders>
              <w:top w:val="nil"/>
              <w:left w:val="single" w:sz="4" w:space="0" w:color="auto"/>
              <w:bottom w:val="single" w:sz="4" w:space="0" w:color="auto"/>
              <w:right w:val="single" w:sz="4" w:space="0" w:color="auto"/>
            </w:tcBorders>
          </w:tcPr>
          <w:p w14:paraId="0F238439" w14:textId="77777777" w:rsidR="00501192" w:rsidRDefault="00501192">
            <w:pPr>
              <w:spacing w:after="0"/>
              <w:rPr>
                <w:rFonts w:ascii="Arial" w:hAnsi="Arial" w:cs="Arial"/>
                <w:sz w:val="18"/>
                <w:szCs w:val="18"/>
                <w:lang w:val="en-US" w:eastAsia="zh-CN"/>
              </w:rPr>
            </w:pPr>
          </w:p>
        </w:tc>
      </w:tr>
      <w:tr w:rsidR="00501192" w14:paraId="067EC601" w14:textId="77777777">
        <w:trPr>
          <w:trHeight w:val="368"/>
          <w:jc w:val="center"/>
        </w:trPr>
        <w:tc>
          <w:tcPr>
            <w:tcW w:w="9430" w:type="dxa"/>
            <w:gridSpan w:val="5"/>
            <w:tcBorders>
              <w:top w:val="single" w:sz="4" w:space="0" w:color="auto"/>
              <w:left w:val="single" w:sz="4" w:space="0" w:color="auto"/>
              <w:bottom w:val="single" w:sz="4" w:space="0" w:color="auto"/>
              <w:right w:val="single" w:sz="4" w:space="0" w:color="auto"/>
            </w:tcBorders>
            <w:vAlign w:val="center"/>
          </w:tcPr>
          <w:p w14:paraId="2FDD4C2E" w14:textId="77777777" w:rsidR="00501192" w:rsidRDefault="00000000">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 xml:space="preserve">: </w:t>
            </w:r>
            <w:r>
              <w:rPr>
                <w:rFonts w:ascii="Arial" w:hAnsi="Arial"/>
                <w:sz w:val="18"/>
              </w:rPr>
              <w:tab/>
              <w:t>Minimum requirements for Power Class 2 are applicable for this uplink combination with 1Tx antenna connector in each band or single uplink carrier with up to 2Tx antenna connectors in this downlink/uplink combination</w:t>
            </w:r>
          </w:p>
          <w:p w14:paraId="57C0475E" w14:textId="77777777" w:rsidR="00501192" w:rsidRDefault="00000000">
            <w:pPr>
              <w:pStyle w:val="TAN"/>
            </w:pPr>
            <w:r>
              <w:t xml:space="preserve">NOTE </w:t>
            </w:r>
            <w:r>
              <w:rPr>
                <w:lang w:eastAsia="zh-CN"/>
              </w:rPr>
              <w:t>10</w:t>
            </w:r>
            <w:r>
              <w:t xml:space="preserve">: </w:t>
            </w:r>
            <w:r>
              <w:tab/>
              <w:t>Only single uplink carriers with power class other than PC3 are listed.</w:t>
            </w:r>
          </w:p>
        </w:tc>
      </w:tr>
    </w:tbl>
    <w:p w14:paraId="487EDA92" w14:textId="77777777" w:rsidR="00501192" w:rsidRDefault="00501192">
      <w:pPr>
        <w:rPr>
          <w:sz w:val="18"/>
          <w:lang w:val="zh-CN" w:eastAsia="zh-CN"/>
        </w:rPr>
      </w:pPr>
    </w:p>
    <w:p w14:paraId="4593F472" w14:textId="77777777" w:rsidR="00501192" w:rsidRDefault="00000000">
      <w:pPr>
        <w:keepNext/>
        <w:keepLines/>
        <w:spacing w:before="120"/>
        <w:outlineLvl w:val="2"/>
        <w:rPr>
          <w:rFonts w:ascii="Arial" w:eastAsia="MS Mincho" w:hAnsi="Arial"/>
          <w:sz w:val="28"/>
          <w:lang w:eastAsia="ja-JP"/>
        </w:rPr>
      </w:pPr>
      <w:bookmarkStart w:id="233" w:name="_Toc160781309"/>
      <w:r>
        <w:rPr>
          <w:rFonts w:ascii="Arial" w:hAnsi="Arial"/>
          <w:sz w:val="28"/>
        </w:rPr>
        <w:t>5.</w:t>
      </w:r>
      <w:r>
        <w:rPr>
          <w:rFonts w:ascii="Arial" w:hAnsi="Arial" w:hint="eastAsia"/>
          <w:sz w:val="28"/>
          <w:lang w:val="en-US" w:eastAsia="zh-CN"/>
        </w:rPr>
        <w:t>12</w:t>
      </w:r>
      <w:r>
        <w:rPr>
          <w:rFonts w:ascii="Arial" w:hAnsi="Arial"/>
          <w:sz w:val="28"/>
        </w:rPr>
        <w:t>.</w:t>
      </w:r>
      <w:r>
        <w:rPr>
          <w:rFonts w:ascii="Arial" w:hAnsi="Arial"/>
          <w:sz w:val="28"/>
          <w:lang w:eastAsia="zh-CN"/>
        </w:rPr>
        <w:t>2</w:t>
      </w:r>
      <w:r>
        <w:rPr>
          <w:rFonts w:ascii="Courier New" w:hAnsi="Courier New"/>
          <w:szCs w:val="22"/>
          <w:lang w:eastAsia="sv-SE"/>
        </w:rPr>
        <w:tab/>
      </w:r>
      <w:r>
        <w:rPr>
          <w:rFonts w:ascii="Arial" w:hAnsi="Arial"/>
          <w:sz w:val="28"/>
          <w:lang w:eastAsia="ja-JP"/>
        </w:rPr>
        <w:t>REFSENS requirements</w:t>
      </w:r>
      <w:bookmarkEnd w:id="233"/>
    </w:p>
    <w:p w14:paraId="58159859" w14:textId="77777777" w:rsidR="00501192" w:rsidRDefault="00000000">
      <w:pPr>
        <w:rPr>
          <w:lang w:eastAsia="zh-CN"/>
        </w:rPr>
      </w:pPr>
      <w:r>
        <w:rPr>
          <w:lang w:eastAsia="zh-CN"/>
        </w:rPr>
        <w:t xml:space="preserve">Analysis of REFSENS exceptions or MSD requirements is needed due to higher power uplink. </w:t>
      </w:r>
    </w:p>
    <w:p w14:paraId="4F826D7E" w14:textId="77777777" w:rsidR="00501192" w:rsidRDefault="00000000">
      <w:pPr>
        <w:pStyle w:val="Heading4"/>
        <w:rPr>
          <w:lang w:eastAsia="zh-CN"/>
        </w:rPr>
      </w:pPr>
      <w:bookmarkStart w:id="234" w:name="_Toc15152"/>
      <w:bookmarkStart w:id="235" w:name="_Toc394"/>
      <w:r>
        <w:t>5.</w:t>
      </w:r>
      <w:r>
        <w:rPr>
          <w:rFonts w:hint="eastAsia"/>
          <w:lang w:eastAsia="zh-CN"/>
        </w:rPr>
        <w:t>12.</w:t>
      </w:r>
      <w:r>
        <w:rPr>
          <w:lang w:val="en-US" w:eastAsia="zh-CN"/>
        </w:rPr>
        <w:t>2.0</w:t>
      </w:r>
      <w:r>
        <w:rPr>
          <w:rFonts w:ascii="Courier New" w:hAnsi="Courier New"/>
          <w:sz w:val="22"/>
          <w:szCs w:val="22"/>
          <w:lang w:eastAsia="sv-SE"/>
        </w:rPr>
        <w:tab/>
      </w:r>
      <w:r>
        <w:rPr>
          <w:lang w:eastAsia="ja-JP"/>
        </w:rPr>
        <w:t>General</w:t>
      </w:r>
      <w:bookmarkEnd w:id="234"/>
      <w:bookmarkEnd w:id="235"/>
    </w:p>
    <w:p w14:paraId="59AF4879" w14:textId="77777777" w:rsidR="00501192" w:rsidRDefault="00000000">
      <w:pPr>
        <w:rPr>
          <w:rFonts w:eastAsia="SimSun"/>
          <w:lang w:val="en-US" w:eastAsia="zh-CN"/>
        </w:rPr>
      </w:pPr>
      <w:r>
        <w:rPr>
          <w:rFonts w:eastAsia="SimSun"/>
          <w:lang w:val="en-US" w:eastAsia="zh-CN"/>
        </w:rPr>
        <w:t xml:space="preserve">For PC3, CA_ n1A-n3A has no cross-band isolation MSD for UL n3. </w:t>
      </w:r>
    </w:p>
    <w:p w14:paraId="347C31A9" w14:textId="77777777" w:rsidR="00501192" w:rsidRDefault="00000000">
      <w:pPr>
        <w:rPr>
          <w:rFonts w:eastAsia="SimSun"/>
          <w:lang w:val="en-US" w:eastAsia="zh-CN"/>
        </w:rPr>
      </w:pPr>
      <w:r>
        <w:rPr>
          <w:rFonts w:eastAsia="SimSun"/>
          <w:lang w:val="en-US" w:eastAsia="zh-CN"/>
        </w:rPr>
        <w:t xml:space="preserve">For PC3, CA_ n1A-n3A has no uplink harmonic or harmonic mixing MSD for UL n3. </w:t>
      </w:r>
    </w:p>
    <w:p w14:paraId="1B89E2DC" w14:textId="77777777" w:rsidR="00501192" w:rsidRDefault="00000000">
      <w:pPr>
        <w:pStyle w:val="Heading4"/>
        <w:rPr>
          <w:lang w:eastAsia="zh-CN"/>
        </w:rPr>
      </w:pPr>
      <w:bookmarkStart w:id="236" w:name="_Toc28378"/>
      <w:bookmarkStart w:id="237" w:name="_Toc7646"/>
      <w:bookmarkStart w:id="238" w:name="_Hlk167210047"/>
      <w:r>
        <w:t>5.</w:t>
      </w:r>
      <w:r>
        <w:rPr>
          <w:rFonts w:hint="eastAsia"/>
          <w:lang w:eastAsia="zh-CN"/>
        </w:rPr>
        <w:t>12.</w:t>
      </w:r>
      <w:r>
        <w:rPr>
          <w:lang w:val="en-US" w:eastAsia="zh-CN"/>
        </w:rPr>
        <w:t>2.1</w:t>
      </w:r>
      <w:r>
        <w:rPr>
          <w:rFonts w:ascii="Courier New" w:hAnsi="Courier New"/>
          <w:sz w:val="22"/>
          <w:szCs w:val="22"/>
          <w:lang w:eastAsia="sv-SE"/>
        </w:rPr>
        <w:tab/>
      </w:r>
      <w:r>
        <w:rPr>
          <w:lang w:eastAsia="ja-JP"/>
        </w:rPr>
        <w:t>R</w:t>
      </w:r>
      <w:r>
        <w:rPr>
          <w:rFonts w:eastAsia="SimSun"/>
          <w:lang w:val="en-US" w:eastAsia="zh-CN"/>
        </w:rPr>
        <w:t>eference sensitivity</w:t>
      </w:r>
      <w:r>
        <w:rPr>
          <w:lang w:eastAsia="ja-JP"/>
        </w:rPr>
        <w:t xml:space="preserve"> requirements with PC2 with TxD</w:t>
      </w:r>
      <w:bookmarkEnd w:id="236"/>
      <w:bookmarkEnd w:id="237"/>
    </w:p>
    <w:p w14:paraId="13D0C9D2" w14:textId="77777777" w:rsidR="00501192" w:rsidRDefault="00000000">
      <w:pPr>
        <w:keepNext/>
        <w:spacing w:before="60"/>
        <w:jc w:val="center"/>
        <w:rPr>
          <w:rFonts w:ascii="Arial" w:hAnsi="Arial" w:cs="Arial"/>
          <w:b/>
          <w:bCs/>
        </w:rPr>
      </w:pPr>
      <w:r>
        <w:rPr>
          <w:lang w:eastAsia="zh-CN"/>
        </w:rPr>
        <w:t>Based on vendor input the following MSD have been defined.</w:t>
      </w:r>
      <w:r>
        <w:rPr>
          <w:rFonts w:ascii="Arial" w:hAnsi="Arial" w:cs="Arial"/>
          <w:b/>
          <w:bCs/>
        </w:rPr>
        <w:t>Table 5.</w:t>
      </w:r>
      <w:r>
        <w:rPr>
          <w:rFonts w:ascii="Arial" w:hAnsi="Arial" w:cs="Arial" w:hint="eastAsia"/>
          <w:b/>
          <w:bCs/>
          <w:lang w:eastAsia="zh-CN"/>
        </w:rPr>
        <w:t>12.</w:t>
      </w:r>
      <w:r>
        <w:rPr>
          <w:rFonts w:ascii="Arial" w:hAnsi="Arial" w:cs="Arial"/>
          <w:b/>
          <w:bCs/>
        </w:rPr>
        <w:t>2.1-1: Reference sensitivity exceptions and uplink/downlink configurations due to cross band isolation from NR UL band for NR DL CA FR1 for UE supporting Tx Diversity</w:t>
      </w:r>
    </w:p>
    <w:tbl>
      <w:tblPr>
        <w:tblW w:w="10912" w:type="dxa"/>
        <w:jc w:val="center"/>
        <w:tblCellMar>
          <w:left w:w="0" w:type="dxa"/>
          <w:right w:w="0" w:type="dxa"/>
        </w:tblCellMar>
        <w:tblLook w:val="04A0" w:firstRow="1" w:lastRow="0" w:firstColumn="1" w:lastColumn="0" w:noHBand="0" w:noVBand="1"/>
      </w:tblPr>
      <w:tblGrid>
        <w:gridCol w:w="823"/>
        <w:gridCol w:w="730"/>
        <w:gridCol w:w="1104"/>
        <w:gridCol w:w="1104"/>
        <w:gridCol w:w="988"/>
        <w:gridCol w:w="2068"/>
        <w:gridCol w:w="1128"/>
        <w:gridCol w:w="1128"/>
        <w:gridCol w:w="788"/>
        <w:gridCol w:w="1051"/>
      </w:tblGrid>
      <w:tr w:rsidR="00501192" w14:paraId="150E5C94" w14:textId="77777777">
        <w:trPr>
          <w:trHeight w:val="732"/>
          <w:jc w:val="center"/>
        </w:trPr>
        <w:tc>
          <w:tcPr>
            <w:tcW w:w="82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DB4419" w14:textId="77777777" w:rsidR="00501192" w:rsidRDefault="00000000">
            <w:pPr>
              <w:pStyle w:val="TAH"/>
              <w:rPr>
                <w:rFonts w:cs="Arial"/>
                <w:bCs/>
              </w:rPr>
            </w:pPr>
            <w:r>
              <w:t>UL band</w:t>
            </w:r>
          </w:p>
        </w:tc>
        <w:tc>
          <w:tcPr>
            <w:tcW w:w="73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D03F83" w14:textId="77777777" w:rsidR="00501192" w:rsidRDefault="00000000">
            <w:pPr>
              <w:pStyle w:val="TAH"/>
            </w:pPr>
            <w:r>
              <w:t>DL band</w:t>
            </w:r>
          </w:p>
        </w:tc>
        <w:tc>
          <w:tcPr>
            <w:tcW w:w="1104" w:type="dxa"/>
            <w:tcBorders>
              <w:top w:val="single" w:sz="8" w:space="0" w:color="auto"/>
              <w:left w:val="nil"/>
              <w:bottom w:val="single" w:sz="8" w:space="0" w:color="auto"/>
              <w:right w:val="single" w:sz="8" w:space="0" w:color="auto"/>
            </w:tcBorders>
            <w:vAlign w:val="center"/>
          </w:tcPr>
          <w:p w14:paraId="1121428F" w14:textId="77777777" w:rsidR="00501192" w:rsidRDefault="00000000">
            <w:pPr>
              <w:pStyle w:val="TAH"/>
            </w:pPr>
            <w:r>
              <w:t>UL F</w:t>
            </w:r>
            <w:r>
              <w:rPr>
                <w:vertAlign w:val="subscript"/>
              </w:rPr>
              <w:t>c</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0323BE" w14:textId="77777777" w:rsidR="00501192" w:rsidRDefault="00000000">
            <w:pPr>
              <w:pStyle w:val="TAH"/>
            </w:pPr>
            <w:r>
              <w:t>UL BW</w:t>
            </w:r>
          </w:p>
        </w:tc>
        <w:tc>
          <w:tcPr>
            <w:tcW w:w="9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7F07EA" w14:textId="77777777" w:rsidR="00501192" w:rsidRDefault="00000000">
            <w:pPr>
              <w:pStyle w:val="TAH"/>
              <w:rPr>
                <w:lang w:eastAsia="zh-CN"/>
              </w:rPr>
            </w:pPr>
            <w:r>
              <w:rPr>
                <w:lang w:eastAsia="zh-CN"/>
              </w:rPr>
              <w:t>SCS of UL band</w:t>
            </w:r>
          </w:p>
        </w:tc>
        <w:tc>
          <w:tcPr>
            <w:tcW w:w="20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5F7851" w14:textId="77777777" w:rsidR="00501192" w:rsidRDefault="00000000">
            <w:pPr>
              <w:pStyle w:val="TAH"/>
            </w:pPr>
            <w:r>
              <w:t>UL RB Allocation</w:t>
            </w:r>
          </w:p>
        </w:tc>
        <w:tc>
          <w:tcPr>
            <w:tcW w:w="1128" w:type="dxa"/>
            <w:tcBorders>
              <w:top w:val="single" w:sz="8" w:space="0" w:color="auto"/>
              <w:left w:val="nil"/>
              <w:bottom w:val="single" w:sz="8" w:space="0" w:color="auto"/>
              <w:right w:val="single" w:sz="8" w:space="0" w:color="auto"/>
            </w:tcBorders>
            <w:vAlign w:val="center"/>
          </w:tcPr>
          <w:p w14:paraId="3C97B33D" w14:textId="77777777" w:rsidR="00501192" w:rsidRDefault="00000000">
            <w:pPr>
              <w:pStyle w:val="TAH"/>
            </w:pPr>
            <w:r>
              <w:t>DL F</w:t>
            </w:r>
            <w:r>
              <w:rPr>
                <w:vertAlign w:val="subscript"/>
              </w:rPr>
              <w:t>c</w:t>
            </w:r>
          </w:p>
        </w:tc>
        <w:tc>
          <w:tcPr>
            <w:tcW w:w="11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2C3EFB9" w14:textId="77777777" w:rsidR="00501192" w:rsidRDefault="00000000">
            <w:pPr>
              <w:pStyle w:val="TAH"/>
            </w:pPr>
            <w:r>
              <w:t>DL BW</w:t>
            </w:r>
          </w:p>
        </w:tc>
        <w:tc>
          <w:tcPr>
            <w:tcW w:w="7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D04766" w14:textId="77777777" w:rsidR="00501192" w:rsidRDefault="00000000">
            <w:pPr>
              <w:pStyle w:val="TAH"/>
            </w:pPr>
            <w:r>
              <w:t>MSD</w:t>
            </w:r>
          </w:p>
        </w:tc>
        <w:tc>
          <w:tcPr>
            <w:tcW w:w="1051" w:type="dxa"/>
            <w:vMerge w:val="restart"/>
            <w:tcBorders>
              <w:top w:val="single" w:sz="8" w:space="0" w:color="auto"/>
              <w:left w:val="nil"/>
              <w:bottom w:val="single" w:sz="8" w:space="0" w:color="auto"/>
              <w:right w:val="single" w:sz="8" w:space="0" w:color="auto"/>
            </w:tcBorders>
          </w:tcPr>
          <w:p w14:paraId="3E5000ED" w14:textId="77777777" w:rsidR="00501192" w:rsidRDefault="00000000">
            <w:pPr>
              <w:pStyle w:val="TAH"/>
              <w:rPr>
                <w:lang w:eastAsia="zh-CN"/>
              </w:rPr>
            </w:pPr>
            <w:r>
              <w:rPr>
                <w:lang w:eastAsia="zh-CN"/>
              </w:rPr>
              <w:t>Cross-band</w:t>
            </w:r>
          </w:p>
          <w:p w14:paraId="1E405B04" w14:textId="77777777" w:rsidR="00501192" w:rsidRDefault="00000000">
            <w:pPr>
              <w:pStyle w:val="TAH"/>
              <w:rPr>
                <w:lang w:eastAsia="zh-CN"/>
              </w:rPr>
            </w:pPr>
            <w:r>
              <w:rPr>
                <w:lang w:eastAsia="zh-CN"/>
              </w:rPr>
              <w:t>Interference</w:t>
            </w:r>
          </w:p>
          <w:p w14:paraId="25F076E8" w14:textId="77777777" w:rsidR="00501192" w:rsidRDefault="00000000">
            <w:pPr>
              <w:pStyle w:val="TAH"/>
            </w:pPr>
            <w:r>
              <w:rPr>
                <w:lang w:eastAsia="zh-CN"/>
              </w:rPr>
              <w:t>source</w:t>
            </w:r>
          </w:p>
        </w:tc>
      </w:tr>
      <w:tr w:rsidR="00501192" w14:paraId="7044D32F"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63025961" w14:textId="77777777" w:rsidR="00501192" w:rsidRDefault="00501192">
            <w:pPr>
              <w:rPr>
                <w:rFonts w:ascii="Arial" w:hAnsi="Arial" w:cs="Arial"/>
                <w:b/>
                <w:bCs/>
              </w:rPr>
            </w:pPr>
          </w:p>
        </w:tc>
        <w:tc>
          <w:tcPr>
            <w:tcW w:w="0" w:type="auto"/>
            <w:vMerge/>
            <w:tcBorders>
              <w:top w:val="single" w:sz="8" w:space="0" w:color="auto"/>
              <w:left w:val="nil"/>
              <w:bottom w:val="single" w:sz="8" w:space="0" w:color="auto"/>
              <w:right w:val="single" w:sz="8" w:space="0" w:color="auto"/>
            </w:tcBorders>
            <w:vAlign w:val="center"/>
          </w:tcPr>
          <w:p w14:paraId="6C2BC03E" w14:textId="77777777" w:rsidR="00501192" w:rsidRDefault="00501192">
            <w:pPr>
              <w:rPr>
                <w:rFonts w:ascii="Arial" w:hAnsi="Arial" w:cs="Arial"/>
                <w:b/>
                <w:bCs/>
              </w:rPr>
            </w:pPr>
          </w:p>
        </w:tc>
        <w:tc>
          <w:tcPr>
            <w:tcW w:w="1104" w:type="dxa"/>
            <w:tcBorders>
              <w:top w:val="nil"/>
              <w:left w:val="nil"/>
              <w:bottom w:val="single" w:sz="8" w:space="0" w:color="auto"/>
              <w:right w:val="single" w:sz="8" w:space="0" w:color="auto"/>
            </w:tcBorders>
            <w:vAlign w:val="center"/>
          </w:tcPr>
          <w:p w14:paraId="657AFAD7" w14:textId="77777777" w:rsidR="00501192" w:rsidRDefault="00000000">
            <w:pPr>
              <w:pStyle w:val="TAH"/>
            </w:pPr>
            <w:r>
              <w:t>(MHz)</w:t>
            </w:r>
          </w:p>
        </w:tc>
        <w:tc>
          <w:tcPr>
            <w:tcW w:w="11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9F5EEBC" w14:textId="77777777" w:rsidR="00501192" w:rsidRDefault="00000000">
            <w:pPr>
              <w:pStyle w:val="TAH"/>
            </w:pPr>
            <w:r>
              <w:t>(MHz)</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AD479F7" w14:textId="77777777" w:rsidR="00501192" w:rsidRDefault="00000000">
            <w:pPr>
              <w:pStyle w:val="TAH"/>
              <w:rPr>
                <w:lang w:eastAsia="zh-CN"/>
              </w:rPr>
            </w:pPr>
            <w:r>
              <w:rPr>
                <w:lang w:eastAsia="zh-CN"/>
              </w:rPr>
              <w:t>(kHz)</w:t>
            </w:r>
          </w:p>
        </w:tc>
        <w:tc>
          <w:tcPr>
            <w:tcW w:w="2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3457C023" w14:textId="77777777" w:rsidR="00501192" w:rsidRDefault="00000000">
            <w:pPr>
              <w:pStyle w:val="TAH"/>
            </w:pPr>
            <w:r>
              <w:t>L</w:t>
            </w:r>
            <w:r>
              <w:rPr>
                <w:vertAlign w:val="subscript"/>
              </w:rPr>
              <w:t>CRB</w:t>
            </w:r>
          </w:p>
        </w:tc>
        <w:tc>
          <w:tcPr>
            <w:tcW w:w="1128" w:type="dxa"/>
            <w:tcBorders>
              <w:top w:val="nil"/>
              <w:left w:val="nil"/>
              <w:bottom w:val="single" w:sz="8" w:space="0" w:color="auto"/>
              <w:right w:val="single" w:sz="8" w:space="0" w:color="auto"/>
            </w:tcBorders>
            <w:vAlign w:val="center"/>
          </w:tcPr>
          <w:p w14:paraId="2572DC87" w14:textId="77777777" w:rsidR="00501192" w:rsidRDefault="00000000">
            <w:pPr>
              <w:pStyle w:val="TAH"/>
            </w:pPr>
            <w:r>
              <w:t>(MHz)</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tcPr>
          <w:p w14:paraId="4282EA67" w14:textId="77777777" w:rsidR="00501192" w:rsidRDefault="00000000">
            <w:pPr>
              <w:pStyle w:val="TAH"/>
            </w:pPr>
            <w:r>
              <w:t>(MHz)</w:t>
            </w:r>
          </w:p>
        </w:tc>
        <w:tc>
          <w:tcPr>
            <w:tcW w:w="7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3675692" w14:textId="77777777" w:rsidR="00501192" w:rsidRDefault="00000000">
            <w:pPr>
              <w:pStyle w:val="TAH"/>
            </w:pPr>
            <w:r>
              <w:t>(dB)</w:t>
            </w:r>
          </w:p>
        </w:tc>
        <w:tc>
          <w:tcPr>
            <w:tcW w:w="0" w:type="auto"/>
            <w:vMerge/>
            <w:tcBorders>
              <w:top w:val="single" w:sz="8" w:space="0" w:color="auto"/>
              <w:left w:val="nil"/>
              <w:bottom w:val="single" w:sz="8" w:space="0" w:color="auto"/>
              <w:right w:val="single" w:sz="8" w:space="0" w:color="auto"/>
            </w:tcBorders>
            <w:vAlign w:val="center"/>
          </w:tcPr>
          <w:p w14:paraId="1E71011F" w14:textId="77777777" w:rsidR="00501192" w:rsidRDefault="00501192">
            <w:pPr>
              <w:rPr>
                <w:rFonts w:ascii="Arial" w:hAnsi="Arial" w:cs="Arial"/>
                <w:b/>
                <w:bCs/>
              </w:rPr>
            </w:pPr>
          </w:p>
        </w:tc>
      </w:tr>
      <w:tr w:rsidR="00501192" w14:paraId="655B00ED"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669282" w14:textId="77777777" w:rsidR="00501192" w:rsidRDefault="00000000">
            <w:pPr>
              <w:pStyle w:val="TAC"/>
              <w:rPr>
                <w:lang w:eastAsia="zh-CN"/>
              </w:rPr>
            </w:pPr>
            <w:r>
              <w:rPr>
                <w:lang w:eastAsia="zh-CN"/>
              </w:rPr>
              <w:t>n3</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0F5660" w14:textId="77777777" w:rsidR="00501192" w:rsidRDefault="00000000">
            <w:pPr>
              <w:pStyle w:val="TAC"/>
              <w:rPr>
                <w:lang w:eastAsia="zh-CN"/>
              </w:rPr>
            </w:pPr>
            <w:r>
              <w:rPr>
                <w:lang w:eastAsia="zh-CN"/>
              </w:rPr>
              <w:t>n1</w:t>
            </w:r>
          </w:p>
        </w:tc>
        <w:tc>
          <w:tcPr>
            <w:tcW w:w="1104" w:type="dxa"/>
            <w:tcBorders>
              <w:top w:val="nil"/>
              <w:left w:val="nil"/>
              <w:bottom w:val="single" w:sz="8" w:space="0" w:color="auto"/>
              <w:right w:val="single" w:sz="8" w:space="0" w:color="auto"/>
            </w:tcBorders>
            <w:vAlign w:val="center"/>
          </w:tcPr>
          <w:p w14:paraId="6C716FD9" w14:textId="77777777" w:rsidR="00501192" w:rsidRDefault="00000000">
            <w:pPr>
              <w:pStyle w:val="TAC"/>
              <w:rPr>
                <w:lang w:eastAsia="zh-CN"/>
              </w:rPr>
            </w:pPr>
            <w:r>
              <w:rPr>
                <w:lang w:eastAsia="zh-CN"/>
              </w:rPr>
              <w:t>1760</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6DCC2E7" w14:textId="77777777" w:rsidR="00501192"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E2E077C" w14:textId="77777777" w:rsidR="00501192"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6E20BA4" w14:textId="77777777" w:rsidR="00501192" w:rsidRDefault="00000000">
            <w:pPr>
              <w:pStyle w:val="TAC"/>
              <w:rPr>
                <w:lang w:eastAsia="zh-CN"/>
              </w:rPr>
            </w:pPr>
            <w:r>
              <w:rPr>
                <w:lang w:eastAsia="zh-CN"/>
              </w:rPr>
              <w:t>50 (RBstart=220)</w:t>
            </w:r>
          </w:p>
        </w:tc>
        <w:tc>
          <w:tcPr>
            <w:tcW w:w="1128" w:type="dxa"/>
            <w:tcBorders>
              <w:top w:val="nil"/>
              <w:left w:val="nil"/>
              <w:bottom w:val="single" w:sz="8" w:space="0" w:color="auto"/>
              <w:right w:val="single" w:sz="8" w:space="0" w:color="auto"/>
            </w:tcBorders>
            <w:vAlign w:val="center"/>
          </w:tcPr>
          <w:p w14:paraId="58E58C7C" w14:textId="77777777" w:rsidR="00501192" w:rsidRDefault="00000000">
            <w:pPr>
              <w:pStyle w:val="TAC"/>
              <w:rPr>
                <w:lang w:eastAsia="zh-CN"/>
              </w:rPr>
            </w:pPr>
            <w:r>
              <w:rPr>
                <w:lang w:eastAsia="zh-CN"/>
              </w:rPr>
              <w:t>2112.5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94B5F43" w14:textId="77777777" w:rsidR="00501192"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B9294F5" w14:textId="77777777" w:rsidR="00501192" w:rsidRDefault="00000000">
            <w:pPr>
              <w:pStyle w:val="TAC"/>
              <w:rPr>
                <w:lang w:eastAsia="zh-CN"/>
              </w:rPr>
            </w:pPr>
            <w:r>
              <w:rPr>
                <w:lang w:eastAsia="zh-CN"/>
              </w:rPr>
              <w:t>1.1</w:t>
            </w:r>
          </w:p>
        </w:tc>
        <w:tc>
          <w:tcPr>
            <w:tcW w:w="1051" w:type="dxa"/>
            <w:tcBorders>
              <w:top w:val="nil"/>
              <w:left w:val="nil"/>
              <w:bottom w:val="single" w:sz="8" w:space="0" w:color="auto"/>
              <w:right w:val="single" w:sz="8" w:space="0" w:color="auto"/>
            </w:tcBorders>
            <w:vAlign w:val="center"/>
          </w:tcPr>
          <w:p w14:paraId="21697284" w14:textId="77777777" w:rsidR="00501192" w:rsidRDefault="00000000">
            <w:pPr>
              <w:pStyle w:val="TAC"/>
              <w:rPr>
                <w:lang w:eastAsia="zh-CN"/>
              </w:rPr>
            </w:pPr>
            <w:r>
              <w:rPr>
                <w:lang w:eastAsia="zh-CN"/>
              </w:rPr>
              <w:t>&gt;ALCR2</w:t>
            </w:r>
          </w:p>
        </w:tc>
      </w:tr>
    </w:tbl>
    <w:p w14:paraId="6F3F6F2B" w14:textId="77777777" w:rsidR="00501192" w:rsidRDefault="00000000">
      <w:pPr>
        <w:pStyle w:val="Heading4"/>
        <w:rPr>
          <w:lang w:eastAsia="ja-JP"/>
        </w:rPr>
      </w:pPr>
      <w:bookmarkStart w:id="239" w:name="_Toc2474"/>
      <w:bookmarkStart w:id="240" w:name="_Toc15737"/>
      <w:r>
        <w:t>5.</w:t>
      </w:r>
      <w:r>
        <w:rPr>
          <w:rFonts w:hint="eastAsia"/>
          <w:lang w:val="en-US" w:eastAsia="zh-CN"/>
        </w:rPr>
        <w:t>12.2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without TxD</w:t>
      </w:r>
      <w:bookmarkEnd w:id="239"/>
      <w:bookmarkEnd w:id="240"/>
    </w:p>
    <w:p w14:paraId="6F98B41D" w14:textId="77777777" w:rsidR="00501192" w:rsidRDefault="00000000">
      <w:pPr>
        <w:rPr>
          <w:lang w:eastAsia="zh-CN"/>
        </w:rPr>
      </w:pPr>
      <w:r>
        <w:rPr>
          <w:lang w:eastAsia="zh-CN"/>
        </w:rPr>
        <w:t>Based on vendor input the following MSD have been defined.</w:t>
      </w:r>
    </w:p>
    <w:p w14:paraId="5042A12A" w14:textId="77777777" w:rsidR="00501192" w:rsidRDefault="00000000">
      <w:pPr>
        <w:keepNext/>
        <w:spacing w:before="60"/>
        <w:jc w:val="center"/>
        <w:rPr>
          <w:rFonts w:ascii="Arial" w:hAnsi="Arial" w:cs="Arial"/>
          <w:b/>
          <w:bCs/>
          <w:lang w:eastAsia="ja-JP"/>
        </w:rPr>
      </w:pPr>
      <w:r>
        <w:rPr>
          <w:rFonts w:ascii="Arial" w:hAnsi="Arial" w:cs="Arial"/>
          <w:b/>
          <w:bCs/>
          <w:lang w:eastAsia="ja-JP"/>
        </w:rPr>
        <w:lastRenderedPageBreak/>
        <w:t xml:space="preserve">Table </w:t>
      </w:r>
      <w:r>
        <w:rPr>
          <w:rFonts w:ascii="Arial" w:hAnsi="Arial" w:cs="Arial"/>
          <w:b/>
          <w:bCs/>
          <w:lang w:eastAsia="zh-CN"/>
        </w:rPr>
        <w:t>5.</w:t>
      </w:r>
      <w:r>
        <w:rPr>
          <w:rFonts w:ascii="Arial" w:hAnsi="Arial" w:cs="Arial" w:hint="eastAsia"/>
          <w:b/>
          <w:bCs/>
          <w:lang w:eastAsia="zh-CN"/>
        </w:rPr>
        <w:t>12.</w:t>
      </w:r>
      <w:r>
        <w:rPr>
          <w:rFonts w:ascii="Arial" w:hAnsi="Arial" w:cs="Arial"/>
          <w:b/>
          <w:bCs/>
          <w:lang w:eastAsia="zh-CN"/>
        </w:rPr>
        <w:t>2.1-2</w:t>
      </w:r>
      <w:r>
        <w:rPr>
          <w:rFonts w:ascii="Arial" w:hAnsi="Arial" w:cs="Arial"/>
          <w:b/>
          <w:bCs/>
          <w:lang w:eastAsia="ja-JP"/>
        </w:rPr>
        <w:t>: Reference sensitivity exceptions and uplink/downlink configurations due to cross band isolation from NR UL band for NR DL CA FR1 for UE not supporting Tx Diversity</w:t>
      </w:r>
    </w:p>
    <w:tbl>
      <w:tblPr>
        <w:tblW w:w="10912" w:type="dxa"/>
        <w:jc w:val="center"/>
        <w:tblCellMar>
          <w:left w:w="0" w:type="dxa"/>
          <w:right w:w="0" w:type="dxa"/>
        </w:tblCellMar>
        <w:tblLook w:val="04A0" w:firstRow="1" w:lastRow="0" w:firstColumn="1" w:lastColumn="0" w:noHBand="0" w:noVBand="1"/>
      </w:tblPr>
      <w:tblGrid>
        <w:gridCol w:w="823"/>
        <w:gridCol w:w="730"/>
        <w:gridCol w:w="1104"/>
        <w:gridCol w:w="1104"/>
        <w:gridCol w:w="988"/>
        <w:gridCol w:w="2068"/>
        <w:gridCol w:w="1128"/>
        <w:gridCol w:w="1128"/>
        <w:gridCol w:w="788"/>
        <w:gridCol w:w="1051"/>
      </w:tblGrid>
      <w:tr w:rsidR="00501192" w14:paraId="1DA5EB17" w14:textId="77777777">
        <w:trPr>
          <w:trHeight w:val="732"/>
          <w:jc w:val="center"/>
        </w:trPr>
        <w:tc>
          <w:tcPr>
            <w:tcW w:w="82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2DA000" w14:textId="77777777" w:rsidR="00501192" w:rsidRDefault="00000000">
            <w:pPr>
              <w:pStyle w:val="TAH"/>
              <w:rPr>
                <w:rFonts w:cs="Arial"/>
                <w:bCs/>
              </w:rPr>
            </w:pPr>
            <w:r>
              <w:t>UL band</w:t>
            </w:r>
          </w:p>
        </w:tc>
        <w:tc>
          <w:tcPr>
            <w:tcW w:w="73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5FEE61" w14:textId="77777777" w:rsidR="00501192" w:rsidRDefault="00000000">
            <w:pPr>
              <w:pStyle w:val="TAH"/>
            </w:pPr>
            <w:r>
              <w:t>DL band</w:t>
            </w:r>
          </w:p>
        </w:tc>
        <w:tc>
          <w:tcPr>
            <w:tcW w:w="1104" w:type="dxa"/>
            <w:tcBorders>
              <w:top w:val="single" w:sz="8" w:space="0" w:color="auto"/>
              <w:left w:val="nil"/>
              <w:bottom w:val="single" w:sz="8" w:space="0" w:color="auto"/>
              <w:right w:val="single" w:sz="8" w:space="0" w:color="auto"/>
            </w:tcBorders>
            <w:vAlign w:val="center"/>
          </w:tcPr>
          <w:p w14:paraId="2748B291" w14:textId="77777777" w:rsidR="00501192" w:rsidRDefault="00000000">
            <w:pPr>
              <w:pStyle w:val="TAH"/>
            </w:pPr>
            <w:r>
              <w:t>UL F</w:t>
            </w:r>
            <w:r>
              <w:rPr>
                <w:vertAlign w:val="subscript"/>
              </w:rPr>
              <w:t>c</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F7286A" w14:textId="77777777" w:rsidR="00501192" w:rsidRDefault="00000000">
            <w:pPr>
              <w:pStyle w:val="TAH"/>
            </w:pPr>
            <w:r>
              <w:t>UL BW</w:t>
            </w:r>
          </w:p>
        </w:tc>
        <w:tc>
          <w:tcPr>
            <w:tcW w:w="9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D625C6" w14:textId="77777777" w:rsidR="00501192" w:rsidRDefault="00000000">
            <w:pPr>
              <w:pStyle w:val="TAH"/>
              <w:rPr>
                <w:lang w:eastAsia="zh-CN"/>
              </w:rPr>
            </w:pPr>
            <w:r>
              <w:rPr>
                <w:lang w:eastAsia="zh-CN"/>
              </w:rPr>
              <w:t>SCS of UL band</w:t>
            </w:r>
          </w:p>
        </w:tc>
        <w:tc>
          <w:tcPr>
            <w:tcW w:w="20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7410C5" w14:textId="77777777" w:rsidR="00501192" w:rsidRDefault="00000000">
            <w:pPr>
              <w:pStyle w:val="TAH"/>
            </w:pPr>
            <w:r>
              <w:t>UL RB Allocation</w:t>
            </w:r>
          </w:p>
        </w:tc>
        <w:tc>
          <w:tcPr>
            <w:tcW w:w="1128" w:type="dxa"/>
            <w:tcBorders>
              <w:top w:val="single" w:sz="8" w:space="0" w:color="auto"/>
              <w:left w:val="nil"/>
              <w:bottom w:val="single" w:sz="8" w:space="0" w:color="auto"/>
              <w:right w:val="single" w:sz="8" w:space="0" w:color="auto"/>
            </w:tcBorders>
            <w:vAlign w:val="center"/>
          </w:tcPr>
          <w:p w14:paraId="3FB4285D" w14:textId="77777777" w:rsidR="00501192" w:rsidRDefault="00000000">
            <w:pPr>
              <w:pStyle w:val="TAH"/>
            </w:pPr>
            <w:r>
              <w:t>DL F</w:t>
            </w:r>
            <w:r>
              <w:rPr>
                <w:vertAlign w:val="subscript"/>
              </w:rPr>
              <w:t>c</w:t>
            </w:r>
          </w:p>
        </w:tc>
        <w:tc>
          <w:tcPr>
            <w:tcW w:w="11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7D469B" w14:textId="77777777" w:rsidR="00501192" w:rsidRDefault="00000000">
            <w:pPr>
              <w:pStyle w:val="TAH"/>
            </w:pPr>
            <w:r>
              <w:t>DL BW</w:t>
            </w:r>
          </w:p>
        </w:tc>
        <w:tc>
          <w:tcPr>
            <w:tcW w:w="7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0AABCF" w14:textId="77777777" w:rsidR="00501192" w:rsidRDefault="00000000">
            <w:pPr>
              <w:pStyle w:val="TAH"/>
            </w:pPr>
            <w:r>
              <w:t>MSD</w:t>
            </w:r>
          </w:p>
        </w:tc>
        <w:tc>
          <w:tcPr>
            <w:tcW w:w="1051" w:type="dxa"/>
            <w:vMerge w:val="restart"/>
            <w:tcBorders>
              <w:top w:val="single" w:sz="8" w:space="0" w:color="auto"/>
              <w:left w:val="nil"/>
              <w:bottom w:val="single" w:sz="8" w:space="0" w:color="auto"/>
              <w:right w:val="single" w:sz="8" w:space="0" w:color="auto"/>
            </w:tcBorders>
          </w:tcPr>
          <w:p w14:paraId="166DF5A6" w14:textId="77777777" w:rsidR="00501192" w:rsidRDefault="00000000">
            <w:pPr>
              <w:pStyle w:val="TAH"/>
              <w:rPr>
                <w:lang w:eastAsia="zh-CN"/>
              </w:rPr>
            </w:pPr>
            <w:r>
              <w:rPr>
                <w:lang w:eastAsia="zh-CN"/>
              </w:rPr>
              <w:t>Cross-band</w:t>
            </w:r>
          </w:p>
          <w:p w14:paraId="1375A5CB" w14:textId="77777777" w:rsidR="00501192" w:rsidRDefault="00000000">
            <w:pPr>
              <w:pStyle w:val="TAH"/>
              <w:rPr>
                <w:lang w:eastAsia="zh-CN"/>
              </w:rPr>
            </w:pPr>
            <w:r>
              <w:rPr>
                <w:lang w:eastAsia="zh-CN"/>
              </w:rPr>
              <w:t>Interference</w:t>
            </w:r>
          </w:p>
          <w:p w14:paraId="236610F9" w14:textId="77777777" w:rsidR="00501192" w:rsidRDefault="00000000">
            <w:pPr>
              <w:pStyle w:val="TAH"/>
            </w:pPr>
            <w:r>
              <w:rPr>
                <w:lang w:eastAsia="zh-CN"/>
              </w:rPr>
              <w:t>source</w:t>
            </w:r>
          </w:p>
        </w:tc>
      </w:tr>
      <w:tr w:rsidR="00501192" w14:paraId="5A0A5C03"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0138818A" w14:textId="77777777" w:rsidR="00501192" w:rsidRDefault="00501192">
            <w:pPr>
              <w:rPr>
                <w:rFonts w:ascii="Arial" w:hAnsi="Arial" w:cs="Arial"/>
                <w:b/>
                <w:bCs/>
              </w:rPr>
            </w:pPr>
          </w:p>
        </w:tc>
        <w:tc>
          <w:tcPr>
            <w:tcW w:w="0" w:type="auto"/>
            <w:vMerge/>
            <w:tcBorders>
              <w:top w:val="single" w:sz="8" w:space="0" w:color="auto"/>
              <w:left w:val="nil"/>
              <w:bottom w:val="single" w:sz="8" w:space="0" w:color="auto"/>
              <w:right w:val="single" w:sz="8" w:space="0" w:color="auto"/>
            </w:tcBorders>
            <w:vAlign w:val="center"/>
          </w:tcPr>
          <w:p w14:paraId="6FCE36BD" w14:textId="77777777" w:rsidR="00501192" w:rsidRDefault="00501192">
            <w:pPr>
              <w:rPr>
                <w:rFonts w:ascii="Arial" w:hAnsi="Arial" w:cs="Arial"/>
                <w:b/>
                <w:bCs/>
              </w:rPr>
            </w:pPr>
          </w:p>
        </w:tc>
        <w:tc>
          <w:tcPr>
            <w:tcW w:w="1104" w:type="dxa"/>
            <w:tcBorders>
              <w:top w:val="nil"/>
              <w:left w:val="nil"/>
              <w:bottom w:val="single" w:sz="8" w:space="0" w:color="auto"/>
              <w:right w:val="single" w:sz="8" w:space="0" w:color="auto"/>
            </w:tcBorders>
            <w:vAlign w:val="center"/>
          </w:tcPr>
          <w:p w14:paraId="5516E5EC" w14:textId="77777777" w:rsidR="00501192" w:rsidRDefault="00000000">
            <w:pPr>
              <w:pStyle w:val="TAH"/>
            </w:pPr>
            <w:r>
              <w:t>(MHz)</w:t>
            </w:r>
          </w:p>
        </w:tc>
        <w:tc>
          <w:tcPr>
            <w:tcW w:w="11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A7F7E73" w14:textId="77777777" w:rsidR="00501192" w:rsidRDefault="00000000">
            <w:pPr>
              <w:pStyle w:val="TAH"/>
            </w:pPr>
            <w:r>
              <w:t>(MHz)</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822FB50" w14:textId="77777777" w:rsidR="00501192" w:rsidRDefault="00000000">
            <w:pPr>
              <w:pStyle w:val="TAH"/>
              <w:rPr>
                <w:lang w:eastAsia="zh-CN"/>
              </w:rPr>
            </w:pPr>
            <w:r>
              <w:rPr>
                <w:lang w:eastAsia="zh-CN"/>
              </w:rPr>
              <w:t>(kHz)</w:t>
            </w:r>
          </w:p>
        </w:tc>
        <w:tc>
          <w:tcPr>
            <w:tcW w:w="2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310FF75E" w14:textId="77777777" w:rsidR="00501192" w:rsidRDefault="00000000">
            <w:pPr>
              <w:pStyle w:val="TAH"/>
            </w:pPr>
            <w:r>
              <w:t>L</w:t>
            </w:r>
            <w:r>
              <w:rPr>
                <w:vertAlign w:val="subscript"/>
              </w:rPr>
              <w:t>CRB</w:t>
            </w:r>
          </w:p>
        </w:tc>
        <w:tc>
          <w:tcPr>
            <w:tcW w:w="1128" w:type="dxa"/>
            <w:tcBorders>
              <w:top w:val="nil"/>
              <w:left w:val="nil"/>
              <w:bottom w:val="single" w:sz="8" w:space="0" w:color="auto"/>
              <w:right w:val="single" w:sz="8" w:space="0" w:color="auto"/>
            </w:tcBorders>
            <w:vAlign w:val="center"/>
          </w:tcPr>
          <w:p w14:paraId="4C9199AE" w14:textId="77777777" w:rsidR="00501192" w:rsidRDefault="00000000">
            <w:pPr>
              <w:pStyle w:val="TAH"/>
            </w:pPr>
            <w:r>
              <w:t>(MHz)</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8C17B76" w14:textId="77777777" w:rsidR="00501192" w:rsidRDefault="00000000">
            <w:pPr>
              <w:pStyle w:val="TAH"/>
            </w:pPr>
            <w:r>
              <w:t>(MHz)</w:t>
            </w:r>
          </w:p>
        </w:tc>
        <w:tc>
          <w:tcPr>
            <w:tcW w:w="7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1AA09C8" w14:textId="77777777" w:rsidR="00501192" w:rsidRDefault="00000000">
            <w:pPr>
              <w:pStyle w:val="TAH"/>
            </w:pPr>
            <w:r>
              <w:t>(dB)</w:t>
            </w:r>
          </w:p>
        </w:tc>
        <w:tc>
          <w:tcPr>
            <w:tcW w:w="0" w:type="auto"/>
            <w:vMerge/>
            <w:tcBorders>
              <w:top w:val="single" w:sz="8" w:space="0" w:color="auto"/>
              <w:left w:val="nil"/>
              <w:bottom w:val="single" w:sz="8" w:space="0" w:color="auto"/>
              <w:right w:val="single" w:sz="8" w:space="0" w:color="auto"/>
            </w:tcBorders>
            <w:vAlign w:val="center"/>
          </w:tcPr>
          <w:p w14:paraId="7345DBB3" w14:textId="77777777" w:rsidR="00501192" w:rsidRDefault="00501192">
            <w:pPr>
              <w:rPr>
                <w:rFonts w:ascii="Arial" w:hAnsi="Arial" w:cs="Arial"/>
                <w:b/>
                <w:bCs/>
              </w:rPr>
            </w:pPr>
          </w:p>
        </w:tc>
      </w:tr>
      <w:tr w:rsidR="00501192" w14:paraId="6A35247D"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78B961" w14:textId="77777777" w:rsidR="00501192" w:rsidRDefault="00000000">
            <w:pPr>
              <w:pStyle w:val="TAC"/>
              <w:rPr>
                <w:lang w:eastAsia="zh-CN"/>
              </w:rPr>
            </w:pPr>
            <w:r>
              <w:rPr>
                <w:lang w:eastAsia="zh-CN"/>
              </w:rPr>
              <w:t>n3</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6C935B" w14:textId="77777777" w:rsidR="00501192" w:rsidRDefault="00000000">
            <w:pPr>
              <w:pStyle w:val="TAC"/>
              <w:rPr>
                <w:lang w:eastAsia="zh-CN"/>
              </w:rPr>
            </w:pPr>
            <w:r>
              <w:rPr>
                <w:lang w:eastAsia="zh-CN"/>
              </w:rPr>
              <w:t>n1</w:t>
            </w:r>
          </w:p>
        </w:tc>
        <w:tc>
          <w:tcPr>
            <w:tcW w:w="1104" w:type="dxa"/>
            <w:tcBorders>
              <w:top w:val="nil"/>
              <w:left w:val="nil"/>
              <w:bottom w:val="single" w:sz="8" w:space="0" w:color="auto"/>
              <w:right w:val="single" w:sz="8" w:space="0" w:color="auto"/>
            </w:tcBorders>
            <w:vAlign w:val="center"/>
          </w:tcPr>
          <w:p w14:paraId="345DF116" w14:textId="77777777" w:rsidR="00501192" w:rsidRDefault="00000000">
            <w:pPr>
              <w:pStyle w:val="TAC"/>
              <w:rPr>
                <w:lang w:eastAsia="zh-CN"/>
              </w:rPr>
            </w:pPr>
            <w:r>
              <w:rPr>
                <w:lang w:eastAsia="zh-CN"/>
              </w:rPr>
              <w:t>1760</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2F6A978" w14:textId="77777777" w:rsidR="00501192"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BD01738" w14:textId="77777777" w:rsidR="00501192"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91782C8" w14:textId="77777777" w:rsidR="00501192" w:rsidRDefault="00000000">
            <w:pPr>
              <w:pStyle w:val="TAC"/>
              <w:rPr>
                <w:lang w:eastAsia="zh-CN"/>
              </w:rPr>
            </w:pPr>
            <w:r>
              <w:rPr>
                <w:lang w:eastAsia="zh-CN"/>
              </w:rPr>
              <w:t>50 (RBstart=220)</w:t>
            </w:r>
          </w:p>
        </w:tc>
        <w:tc>
          <w:tcPr>
            <w:tcW w:w="1128" w:type="dxa"/>
            <w:tcBorders>
              <w:top w:val="nil"/>
              <w:left w:val="nil"/>
              <w:bottom w:val="single" w:sz="8" w:space="0" w:color="auto"/>
              <w:right w:val="single" w:sz="8" w:space="0" w:color="auto"/>
            </w:tcBorders>
            <w:vAlign w:val="center"/>
          </w:tcPr>
          <w:p w14:paraId="3600F86A" w14:textId="77777777" w:rsidR="00501192" w:rsidRDefault="00000000">
            <w:pPr>
              <w:pStyle w:val="TAC"/>
              <w:rPr>
                <w:lang w:eastAsia="zh-CN"/>
              </w:rPr>
            </w:pPr>
            <w:r>
              <w:rPr>
                <w:lang w:eastAsia="zh-CN"/>
              </w:rPr>
              <w:t>2112.5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E46D877" w14:textId="77777777" w:rsidR="00501192"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EEB44E4" w14:textId="77777777" w:rsidR="00501192" w:rsidRDefault="00000000">
            <w:pPr>
              <w:pStyle w:val="TAC"/>
              <w:rPr>
                <w:lang w:eastAsia="zh-CN"/>
              </w:rPr>
            </w:pPr>
            <w:r>
              <w:rPr>
                <w:lang w:eastAsia="zh-CN"/>
              </w:rPr>
              <w:t>0.8</w:t>
            </w:r>
          </w:p>
        </w:tc>
        <w:tc>
          <w:tcPr>
            <w:tcW w:w="1051" w:type="dxa"/>
            <w:tcBorders>
              <w:top w:val="nil"/>
              <w:left w:val="nil"/>
              <w:bottom w:val="single" w:sz="8" w:space="0" w:color="auto"/>
              <w:right w:val="single" w:sz="8" w:space="0" w:color="auto"/>
            </w:tcBorders>
            <w:vAlign w:val="center"/>
          </w:tcPr>
          <w:p w14:paraId="02BEBBBE" w14:textId="77777777" w:rsidR="00501192" w:rsidRDefault="00000000">
            <w:pPr>
              <w:pStyle w:val="TAC"/>
              <w:rPr>
                <w:lang w:eastAsia="zh-CN"/>
              </w:rPr>
            </w:pPr>
            <w:r>
              <w:rPr>
                <w:lang w:eastAsia="zh-CN"/>
              </w:rPr>
              <w:t>&gt;ALCR2</w:t>
            </w:r>
          </w:p>
        </w:tc>
      </w:tr>
      <w:bookmarkEnd w:id="238"/>
    </w:tbl>
    <w:p w14:paraId="13C5BFA8" w14:textId="77777777" w:rsidR="00501192" w:rsidRDefault="00501192">
      <w:pPr>
        <w:rPr>
          <w:rFonts w:ascii="Arial" w:hAnsi="Arial" w:cs="Arial"/>
          <w:sz w:val="18"/>
          <w:szCs w:val="15"/>
          <w:lang w:eastAsia="ja-JP"/>
        </w:rPr>
      </w:pPr>
    </w:p>
    <w:p w14:paraId="24565E42" w14:textId="77777777" w:rsidR="00501192" w:rsidRDefault="00000000">
      <w:pPr>
        <w:keepNext/>
        <w:keepLines/>
        <w:spacing w:before="180"/>
        <w:outlineLvl w:val="1"/>
        <w:rPr>
          <w:rFonts w:ascii="Arial" w:hAnsi="Arial"/>
          <w:sz w:val="32"/>
          <w:lang w:eastAsia="zh-CN"/>
        </w:rPr>
      </w:pPr>
      <w:r>
        <w:rPr>
          <w:rFonts w:ascii="Arial" w:hAnsi="Arial"/>
          <w:sz w:val="32"/>
          <w:lang w:eastAsia="zh-CN"/>
        </w:rPr>
        <w:t>5.</w:t>
      </w:r>
      <w:r>
        <w:rPr>
          <w:rFonts w:ascii="Arial" w:hAnsi="Arial" w:hint="eastAsia"/>
          <w:sz w:val="32"/>
          <w:lang w:val="en-US" w:eastAsia="zh-CN"/>
        </w:rPr>
        <w:t>13</w:t>
      </w:r>
      <w:r>
        <w:rPr>
          <w:rFonts w:ascii="Arial" w:hAnsi="Arial"/>
          <w:sz w:val="32"/>
        </w:rPr>
        <w:tab/>
      </w:r>
      <w:r>
        <w:rPr>
          <w:rFonts w:ascii="Arial" w:hAnsi="Arial"/>
          <w:sz w:val="32"/>
          <w:lang w:eastAsia="zh-CN"/>
        </w:rPr>
        <w:t>CA_n1-n3-n7</w:t>
      </w:r>
    </w:p>
    <w:p w14:paraId="206AD5BB" w14:textId="77777777" w:rsidR="00501192" w:rsidRDefault="00000000">
      <w:pPr>
        <w:keepNext/>
        <w:keepLines/>
        <w:spacing w:before="120"/>
        <w:outlineLvl w:val="2"/>
        <w:rPr>
          <w:rFonts w:ascii="Arial" w:hAnsi="Arial"/>
          <w:sz w:val="28"/>
          <w:lang w:eastAsia="zh-CN"/>
        </w:rPr>
      </w:pPr>
      <w:r>
        <w:rPr>
          <w:rFonts w:ascii="Arial" w:hAnsi="Arial"/>
          <w:sz w:val="28"/>
          <w:lang w:eastAsia="zh-CN"/>
        </w:rPr>
        <w:t>5.</w:t>
      </w:r>
      <w:r>
        <w:rPr>
          <w:rFonts w:ascii="Arial" w:hAnsi="Arial" w:hint="eastAsia"/>
          <w:sz w:val="28"/>
          <w:lang w:eastAsia="zh-CN"/>
        </w:rPr>
        <w:t>13.</w:t>
      </w:r>
      <w:r>
        <w:rPr>
          <w:rFonts w:ascii="Arial" w:hAnsi="Arial"/>
          <w:sz w:val="28"/>
          <w:lang w:eastAsia="zh-CN"/>
        </w:rPr>
        <w:t>1</w:t>
      </w:r>
      <w:r>
        <w:rPr>
          <w:rFonts w:ascii="Arial" w:hAnsi="Arial"/>
          <w:sz w:val="28"/>
          <w:lang w:eastAsia="zh-CN"/>
        </w:rPr>
        <w:tab/>
        <w:t>UE maximum output power</w:t>
      </w:r>
    </w:p>
    <w:p w14:paraId="3D9632E9" w14:textId="77777777" w:rsidR="00501192" w:rsidRDefault="00000000">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13.</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defined </w:t>
      </w:r>
      <w:r>
        <w:rPr>
          <w:rFonts w:ascii="Arial" w:hAnsi="Arial" w:cs="Arial"/>
          <w:b/>
          <w:bCs/>
          <w:lang w:val="en-US" w:eastAsia="zh-CN"/>
        </w:rPr>
        <w:t>for inter-band CA (three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128"/>
        <w:gridCol w:w="993"/>
        <w:gridCol w:w="3416"/>
        <w:gridCol w:w="2611"/>
      </w:tblGrid>
      <w:tr w:rsidR="00501192" w14:paraId="1FECA0E0" w14:textId="77777777">
        <w:trPr>
          <w:trHeight w:val="130"/>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2BF587" w14:textId="77777777" w:rsidR="00501192" w:rsidRDefault="00000000">
            <w:pPr>
              <w:keepLines/>
              <w:spacing w:after="0"/>
              <w:jc w:val="center"/>
              <w:rPr>
                <w:rFonts w:ascii="Arial" w:hAnsi="Arial"/>
                <w:b/>
                <w:sz w:val="18"/>
                <w:szCs w:val="22"/>
              </w:rPr>
            </w:pPr>
            <w:r>
              <w:rPr>
                <w:rFonts w:ascii="Arial" w:hAnsi="Arial"/>
                <w:b/>
                <w:sz w:val="18"/>
                <w:szCs w:val="22"/>
              </w:rPr>
              <w:t>NR CA configuration</w:t>
            </w:r>
          </w:p>
        </w:tc>
        <w:tc>
          <w:tcPr>
            <w:tcW w:w="2128" w:type="dxa"/>
            <w:tcBorders>
              <w:top w:val="single" w:sz="4" w:space="0" w:color="auto"/>
              <w:left w:val="single" w:sz="4" w:space="0" w:color="auto"/>
              <w:bottom w:val="single" w:sz="4" w:space="0" w:color="auto"/>
              <w:right w:val="single" w:sz="4" w:space="0" w:color="auto"/>
            </w:tcBorders>
            <w:vAlign w:val="center"/>
          </w:tcPr>
          <w:p w14:paraId="1F771090" w14:textId="77777777" w:rsidR="00501192" w:rsidRDefault="00000000">
            <w:pPr>
              <w:keepLines/>
              <w:spacing w:after="0"/>
              <w:jc w:val="center"/>
              <w:rPr>
                <w:rFonts w:ascii="Arial" w:hAnsi="Arial"/>
                <w:b/>
                <w:sz w:val="18"/>
                <w:szCs w:val="22"/>
              </w:rPr>
            </w:pPr>
            <w:r>
              <w:rPr>
                <w:rFonts w:ascii="Arial" w:hAnsi="Arial"/>
                <w:b/>
                <w:sz w:val="18"/>
                <w:szCs w:val="22"/>
              </w:rPr>
              <w:t>Uplink CA configuration or</w:t>
            </w:r>
          </w:p>
          <w:p w14:paraId="35C339F5" w14:textId="77777777" w:rsidR="00501192" w:rsidRDefault="00000000">
            <w:pPr>
              <w:keepLines/>
              <w:spacing w:after="0"/>
              <w:jc w:val="center"/>
              <w:rPr>
                <w:rFonts w:ascii="Arial" w:hAnsi="Arial"/>
                <w:b/>
                <w:sz w:val="18"/>
                <w:szCs w:val="22"/>
              </w:rPr>
            </w:pPr>
            <w:r>
              <w:rPr>
                <w:rFonts w:ascii="Arial" w:hAnsi="Arial"/>
                <w:b/>
                <w:sz w:val="18"/>
                <w:szCs w:val="22"/>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1D933716" w14:textId="77777777" w:rsidR="00501192" w:rsidRDefault="00000000">
            <w:pPr>
              <w:keepLines/>
              <w:spacing w:after="0"/>
              <w:jc w:val="center"/>
              <w:rPr>
                <w:rFonts w:ascii="Arial" w:hAnsi="Arial"/>
                <w:b/>
                <w:sz w:val="18"/>
                <w:szCs w:val="22"/>
              </w:rPr>
            </w:pPr>
            <w:r>
              <w:rPr>
                <w:rFonts w:ascii="Arial" w:hAnsi="Arial"/>
                <w:b/>
                <w:sz w:val="18"/>
                <w:szCs w:val="22"/>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3B4FA9E" w14:textId="77777777" w:rsidR="00501192" w:rsidRDefault="00000000">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40FF5F02" w14:textId="77777777" w:rsidR="00501192" w:rsidRDefault="00000000">
            <w:pPr>
              <w:keepLines/>
              <w:spacing w:after="0"/>
              <w:jc w:val="center"/>
              <w:rPr>
                <w:rFonts w:ascii="Arial" w:hAnsi="Arial"/>
                <w:b/>
                <w:sz w:val="18"/>
                <w:szCs w:val="22"/>
              </w:rPr>
            </w:pPr>
            <w:r>
              <w:rPr>
                <w:rFonts w:ascii="Arial" w:hAnsi="Arial"/>
                <w:b/>
                <w:sz w:val="18"/>
                <w:szCs w:val="22"/>
              </w:rPr>
              <w:t>Bandwidth combination set</w:t>
            </w:r>
          </w:p>
        </w:tc>
      </w:tr>
      <w:tr w:rsidR="00501192" w14:paraId="7703BC9D" w14:textId="77777777">
        <w:trPr>
          <w:trHeight w:val="345"/>
          <w:jc w:val="center"/>
        </w:trPr>
        <w:tc>
          <w:tcPr>
            <w:tcW w:w="2263" w:type="dxa"/>
            <w:tcBorders>
              <w:top w:val="single" w:sz="4" w:space="0" w:color="auto"/>
              <w:left w:val="single" w:sz="4" w:space="0" w:color="auto"/>
              <w:bottom w:val="nil"/>
              <w:right w:val="single" w:sz="4" w:space="0" w:color="auto"/>
            </w:tcBorders>
            <w:vAlign w:val="center"/>
          </w:tcPr>
          <w:p w14:paraId="53E48059" w14:textId="77777777" w:rsidR="00501192" w:rsidRDefault="00000000">
            <w:pPr>
              <w:jc w:val="center"/>
              <w:rPr>
                <w:rFonts w:ascii="Arial" w:hAnsi="Arial" w:cs="Arial"/>
                <w:sz w:val="18"/>
                <w:szCs w:val="18"/>
              </w:rPr>
            </w:pPr>
            <w:r>
              <w:rPr>
                <w:rFonts w:ascii="Arial" w:eastAsiaTheme="minorEastAsia" w:hAnsi="Arial" w:cs="Arial"/>
                <w:sz w:val="18"/>
                <w:szCs w:val="18"/>
                <w:lang w:val="en-US" w:eastAsia="zh-CN"/>
              </w:rPr>
              <w:t>CA</w:t>
            </w:r>
            <w:r>
              <w:rPr>
                <w:rFonts w:ascii="Arial" w:eastAsiaTheme="minorEastAsia" w:hAnsi="Arial" w:cs="Arial"/>
                <w:sz w:val="18"/>
                <w:szCs w:val="18"/>
                <w:lang w:val="en-US"/>
              </w:rPr>
              <w:t>_n1A-</w:t>
            </w:r>
            <w:r>
              <w:rPr>
                <w:rFonts w:ascii="Arial" w:eastAsiaTheme="minorEastAsia" w:hAnsi="Arial" w:cs="Arial"/>
                <w:sz w:val="18"/>
                <w:szCs w:val="18"/>
                <w:lang w:val="en-US" w:eastAsia="zh-CN"/>
              </w:rPr>
              <w:t>n3</w:t>
            </w:r>
            <w:r>
              <w:rPr>
                <w:rFonts w:ascii="Arial" w:eastAsiaTheme="minorEastAsia" w:hAnsi="Arial" w:cs="Arial"/>
                <w:sz w:val="18"/>
                <w:szCs w:val="18"/>
                <w:lang w:val="sv-SE" w:eastAsia="ja-JP"/>
              </w:rPr>
              <w:t>A</w:t>
            </w:r>
            <w:r>
              <w:rPr>
                <w:rFonts w:ascii="Arial" w:eastAsiaTheme="minorEastAsia" w:hAnsi="Arial" w:cs="Arial"/>
                <w:sz w:val="18"/>
                <w:szCs w:val="18"/>
                <w:lang w:val="sv-SE" w:eastAsia="zh-CN"/>
              </w:rPr>
              <w:t>-n7A</w:t>
            </w:r>
          </w:p>
        </w:tc>
        <w:tc>
          <w:tcPr>
            <w:tcW w:w="2128" w:type="dxa"/>
            <w:tcBorders>
              <w:top w:val="single" w:sz="4" w:space="0" w:color="auto"/>
              <w:left w:val="single" w:sz="4" w:space="0" w:color="auto"/>
              <w:bottom w:val="nil"/>
              <w:right w:val="single" w:sz="4" w:space="0" w:color="auto"/>
            </w:tcBorders>
            <w:vAlign w:val="center"/>
          </w:tcPr>
          <w:p w14:paraId="001CC169" w14:textId="77777777" w:rsidR="00501192"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A347BE9" w14:textId="77777777" w:rsidR="00501192" w:rsidRDefault="00000000">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7A827E45" w14:textId="77777777" w:rsidR="00501192" w:rsidRDefault="00000000">
            <w:pPr>
              <w:pStyle w:val="TAC"/>
              <w:rPr>
                <w:rFonts w:eastAsiaTheme="minorEastAsia" w:cs="Arial"/>
                <w:szCs w:val="18"/>
                <w:lang w:val="sv-SE" w:eastAsia="ja-JP"/>
              </w:rPr>
            </w:pPr>
            <w:r>
              <w:rPr>
                <w:rFonts w:eastAsiaTheme="minorEastAsia" w:cs="Arial"/>
                <w:szCs w:val="18"/>
                <w:lang w:val="es-US" w:eastAsia="zh-CN"/>
              </w:rPr>
              <w:t>CA_n1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7B33297B" w14:textId="77777777" w:rsidR="00501192" w:rsidRDefault="00000000">
            <w:pPr>
              <w:pStyle w:val="TAC"/>
              <w:rPr>
                <w:rFonts w:eastAsiaTheme="minorEastAsia" w:cs="Arial"/>
                <w:szCs w:val="18"/>
                <w:lang w:val="sv-SE" w:eastAsia="ja-JP"/>
              </w:rPr>
            </w:pPr>
            <w:r>
              <w:rPr>
                <w:rFonts w:eastAsiaTheme="minorEastAsia" w:cs="Arial"/>
                <w:szCs w:val="18"/>
                <w:lang w:val="sv-SE" w:eastAsia="ja-JP"/>
              </w:rPr>
              <w:t>CA_n1A-n7A</w:t>
            </w:r>
          </w:p>
          <w:p w14:paraId="74CB3CCE" w14:textId="77777777" w:rsidR="00501192" w:rsidRDefault="00000000">
            <w:pPr>
              <w:spacing w:after="0"/>
              <w:jc w:val="center"/>
              <w:rPr>
                <w:rFonts w:ascii="Arial" w:hAnsi="Arial" w:cs="Arial"/>
                <w:sz w:val="18"/>
                <w:szCs w:val="18"/>
              </w:rPr>
            </w:pPr>
            <w:r>
              <w:rPr>
                <w:rFonts w:ascii="Arial" w:eastAsiaTheme="minorEastAsia" w:hAnsi="Arial" w:cs="Arial"/>
                <w:sz w:val="18"/>
                <w:szCs w:val="18"/>
                <w:lang w:val="en-US"/>
              </w:rPr>
              <w:t>CA_n3A-n7A</w:t>
            </w:r>
          </w:p>
        </w:tc>
        <w:tc>
          <w:tcPr>
            <w:tcW w:w="0" w:type="auto"/>
            <w:tcBorders>
              <w:top w:val="single" w:sz="4" w:space="0" w:color="auto"/>
              <w:left w:val="single" w:sz="4" w:space="0" w:color="auto"/>
              <w:bottom w:val="single" w:sz="4" w:space="0" w:color="auto"/>
              <w:right w:val="single" w:sz="4" w:space="0" w:color="auto"/>
            </w:tcBorders>
            <w:vAlign w:val="center"/>
          </w:tcPr>
          <w:p w14:paraId="33E8A50C" w14:textId="77777777" w:rsidR="00501192"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7F107AB9"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6410258" w14:textId="77777777" w:rsidR="00501192" w:rsidRDefault="00000000">
            <w:pPr>
              <w:keepNext/>
              <w:keepLines/>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0</w:t>
            </w:r>
          </w:p>
        </w:tc>
      </w:tr>
      <w:tr w:rsidR="00501192" w14:paraId="6E50D750" w14:textId="77777777">
        <w:trPr>
          <w:trHeight w:val="325"/>
          <w:jc w:val="center"/>
        </w:trPr>
        <w:tc>
          <w:tcPr>
            <w:tcW w:w="2263" w:type="dxa"/>
            <w:tcBorders>
              <w:top w:val="nil"/>
              <w:left w:val="single" w:sz="4" w:space="0" w:color="auto"/>
              <w:bottom w:val="nil"/>
              <w:right w:val="single" w:sz="4" w:space="0" w:color="auto"/>
            </w:tcBorders>
            <w:vAlign w:val="center"/>
          </w:tcPr>
          <w:p w14:paraId="6567BA49" w14:textId="77777777" w:rsidR="00501192" w:rsidRDefault="00501192">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5762680C"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3E72EA" w14:textId="77777777" w:rsidR="00501192"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7CB840C"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w:t>
            </w:r>
          </w:p>
        </w:tc>
        <w:tc>
          <w:tcPr>
            <w:tcW w:w="0" w:type="auto"/>
            <w:tcBorders>
              <w:top w:val="nil"/>
              <w:left w:val="single" w:sz="4" w:space="0" w:color="auto"/>
              <w:bottom w:val="nil"/>
              <w:right w:val="single" w:sz="4" w:space="0" w:color="auto"/>
            </w:tcBorders>
            <w:vAlign w:val="center"/>
          </w:tcPr>
          <w:p w14:paraId="5595C91A" w14:textId="77777777" w:rsidR="00501192" w:rsidRDefault="00501192">
            <w:pPr>
              <w:spacing w:after="0"/>
              <w:jc w:val="center"/>
              <w:rPr>
                <w:rFonts w:ascii="Arial" w:eastAsia="Yu Mincho" w:hAnsi="Arial" w:cs="Arial"/>
                <w:sz w:val="18"/>
                <w:szCs w:val="18"/>
                <w:lang w:val="en-US" w:eastAsia="ja-JP"/>
              </w:rPr>
            </w:pPr>
          </w:p>
        </w:tc>
      </w:tr>
      <w:tr w:rsidR="00501192" w14:paraId="55B52A9B" w14:textId="77777777">
        <w:trPr>
          <w:trHeight w:val="325"/>
          <w:jc w:val="center"/>
        </w:trPr>
        <w:tc>
          <w:tcPr>
            <w:tcW w:w="2263" w:type="dxa"/>
            <w:tcBorders>
              <w:top w:val="nil"/>
              <w:left w:val="single" w:sz="4" w:space="0" w:color="auto"/>
              <w:bottom w:val="nil"/>
              <w:right w:val="single" w:sz="4" w:space="0" w:color="auto"/>
            </w:tcBorders>
            <w:vAlign w:val="center"/>
          </w:tcPr>
          <w:p w14:paraId="2E611558" w14:textId="77777777" w:rsidR="00501192" w:rsidRDefault="00501192">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5D7C9F6B"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FCAC88" w14:textId="77777777" w:rsidR="00501192"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48739D05" w14:textId="77777777" w:rsidR="00501192"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bidi="ar"/>
              </w:rPr>
              <w:t>5, 10, 15, 20, 25, 30, 40, 50</w:t>
            </w:r>
          </w:p>
        </w:tc>
        <w:tc>
          <w:tcPr>
            <w:tcW w:w="0" w:type="auto"/>
            <w:tcBorders>
              <w:top w:val="nil"/>
              <w:left w:val="single" w:sz="4" w:space="0" w:color="auto"/>
              <w:bottom w:val="single" w:sz="4" w:space="0" w:color="auto"/>
              <w:right w:val="single" w:sz="4" w:space="0" w:color="auto"/>
            </w:tcBorders>
            <w:vAlign w:val="center"/>
          </w:tcPr>
          <w:p w14:paraId="165BAAD3" w14:textId="77777777" w:rsidR="00501192" w:rsidRDefault="00501192">
            <w:pPr>
              <w:spacing w:after="0"/>
              <w:jc w:val="center"/>
              <w:rPr>
                <w:rFonts w:ascii="Arial" w:eastAsia="Yu Mincho" w:hAnsi="Arial" w:cs="Arial"/>
                <w:sz w:val="18"/>
                <w:szCs w:val="18"/>
                <w:lang w:val="en-US" w:eastAsia="ja-JP"/>
              </w:rPr>
            </w:pPr>
          </w:p>
        </w:tc>
      </w:tr>
      <w:tr w:rsidR="00501192" w14:paraId="2855DDAE" w14:textId="77777777">
        <w:trPr>
          <w:trHeight w:val="325"/>
          <w:jc w:val="center"/>
        </w:trPr>
        <w:tc>
          <w:tcPr>
            <w:tcW w:w="2263" w:type="dxa"/>
            <w:tcBorders>
              <w:top w:val="nil"/>
              <w:left w:val="single" w:sz="4" w:space="0" w:color="auto"/>
              <w:bottom w:val="nil"/>
              <w:right w:val="single" w:sz="4" w:space="0" w:color="auto"/>
            </w:tcBorders>
            <w:vAlign w:val="center"/>
          </w:tcPr>
          <w:p w14:paraId="223060DD" w14:textId="77777777" w:rsidR="00501192" w:rsidRDefault="00501192">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3500CEFC"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116512"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55F6756"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5, 10, 15, 20, 25, 30, 40, 50</w:t>
            </w:r>
          </w:p>
        </w:tc>
        <w:tc>
          <w:tcPr>
            <w:tcW w:w="0" w:type="auto"/>
            <w:tcBorders>
              <w:top w:val="single" w:sz="4" w:space="0" w:color="auto"/>
              <w:left w:val="single" w:sz="4" w:space="0" w:color="auto"/>
              <w:bottom w:val="nil"/>
              <w:right w:val="single" w:sz="4" w:space="0" w:color="auto"/>
            </w:tcBorders>
            <w:vAlign w:val="center"/>
          </w:tcPr>
          <w:p w14:paraId="180C3B91" w14:textId="77777777" w:rsidR="00501192" w:rsidRDefault="00000000">
            <w:pPr>
              <w:spacing w:after="0"/>
              <w:jc w:val="center"/>
              <w:rPr>
                <w:rFonts w:ascii="Arial" w:hAnsi="Arial" w:cs="Arial"/>
                <w:sz w:val="18"/>
                <w:szCs w:val="18"/>
                <w:lang w:val="en-US" w:eastAsia="zh-CN"/>
              </w:rPr>
            </w:pPr>
            <w:r>
              <w:rPr>
                <w:rFonts w:ascii="Arial" w:eastAsiaTheme="minorEastAsia" w:hAnsi="Arial" w:cs="Arial"/>
                <w:sz w:val="18"/>
                <w:szCs w:val="18"/>
                <w:lang w:val="en-US" w:eastAsia="zh-CN"/>
              </w:rPr>
              <w:t>1</w:t>
            </w:r>
          </w:p>
        </w:tc>
      </w:tr>
      <w:tr w:rsidR="00501192" w14:paraId="55F0A06A" w14:textId="77777777">
        <w:trPr>
          <w:trHeight w:val="325"/>
          <w:jc w:val="center"/>
        </w:trPr>
        <w:tc>
          <w:tcPr>
            <w:tcW w:w="2263" w:type="dxa"/>
            <w:tcBorders>
              <w:top w:val="nil"/>
              <w:left w:val="single" w:sz="4" w:space="0" w:color="auto"/>
              <w:bottom w:val="nil"/>
              <w:right w:val="single" w:sz="4" w:space="0" w:color="auto"/>
            </w:tcBorders>
            <w:vAlign w:val="center"/>
          </w:tcPr>
          <w:p w14:paraId="012611F0" w14:textId="77777777" w:rsidR="00501192" w:rsidRDefault="00501192">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2C8AE0BB"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DC36C8"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292E7BA0"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77496690" w14:textId="77777777" w:rsidR="00501192" w:rsidRDefault="00501192">
            <w:pPr>
              <w:spacing w:after="0"/>
              <w:rPr>
                <w:rFonts w:ascii="Arial" w:hAnsi="Arial" w:cs="Arial"/>
                <w:sz w:val="18"/>
                <w:szCs w:val="18"/>
                <w:lang w:val="en-US" w:eastAsia="zh-CN"/>
              </w:rPr>
            </w:pPr>
          </w:p>
        </w:tc>
      </w:tr>
      <w:tr w:rsidR="00501192" w14:paraId="051365B9" w14:textId="77777777">
        <w:trPr>
          <w:trHeight w:val="325"/>
          <w:jc w:val="center"/>
        </w:trPr>
        <w:tc>
          <w:tcPr>
            <w:tcW w:w="2263" w:type="dxa"/>
            <w:tcBorders>
              <w:top w:val="nil"/>
              <w:left w:val="single" w:sz="4" w:space="0" w:color="auto"/>
              <w:bottom w:val="nil"/>
              <w:right w:val="single" w:sz="4" w:space="0" w:color="auto"/>
            </w:tcBorders>
            <w:vAlign w:val="center"/>
          </w:tcPr>
          <w:p w14:paraId="0B46F753" w14:textId="77777777" w:rsidR="00501192" w:rsidRDefault="00501192">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3C8AE572"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912C64" w14:textId="77777777" w:rsidR="00501192"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5760DA55" w14:textId="77777777" w:rsidR="00501192"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bidi="ar"/>
              </w:rPr>
              <w:t>5, 10, 15, 20, 25, 30, 40, 50</w:t>
            </w:r>
          </w:p>
        </w:tc>
        <w:tc>
          <w:tcPr>
            <w:tcW w:w="0" w:type="auto"/>
            <w:tcBorders>
              <w:top w:val="nil"/>
              <w:left w:val="single" w:sz="4" w:space="0" w:color="auto"/>
              <w:bottom w:val="single" w:sz="4" w:space="0" w:color="auto"/>
              <w:right w:val="single" w:sz="4" w:space="0" w:color="auto"/>
            </w:tcBorders>
            <w:vAlign w:val="center"/>
          </w:tcPr>
          <w:p w14:paraId="39A4DF32" w14:textId="77777777" w:rsidR="00501192" w:rsidRDefault="00501192">
            <w:pPr>
              <w:spacing w:after="0"/>
              <w:rPr>
                <w:rFonts w:ascii="Arial" w:hAnsi="Arial" w:cs="Arial"/>
                <w:sz w:val="18"/>
                <w:szCs w:val="18"/>
                <w:lang w:val="en-US" w:eastAsia="zh-CN"/>
              </w:rPr>
            </w:pPr>
          </w:p>
        </w:tc>
      </w:tr>
      <w:tr w:rsidR="00501192" w14:paraId="38C9D12C" w14:textId="77777777">
        <w:trPr>
          <w:trHeight w:val="325"/>
          <w:jc w:val="center"/>
        </w:trPr>
        <w:tc>
          <w:tcPr>
            <w:tcW w:w="2263" w:type="dxa"/>
            <w:tcBorders>
              <w:top w:val="nil"/>
              <w:left w:val="single" w:sz="4" w:space="0" w:color="auto"/>
              <w:bottom w:val="nil"/>
              <w:right w:val="single" w:sz="4" w:space="0" w:color="auto"/>
            </w:tcBorders>
            <w:vAlign w:val="center"/>
          </w:tcPr>
          <w:p w14:paraId="5432148A" w14:textId="77777777" w:rsidR="00501192" w:rsidRDefault="00501192">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204AE407"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1A979D"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3B374F48"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3E950B3" w14:textId="77777777" w:rsidR="00501192" w:rsidRDefault="00000000">
            <w:pPr>
              <w:spacing w:after="0"/>
              <w:jc w:val="center"/>
              <w:rPr>
                <w:rFonts w:ascii="Arial" w:hAnsi="Arial" w:cs="Arial"/>
                <w:sz w:val="18"/>
                <w:szCs w:val="18"/>
                <w:lang w:val="en-US" w:eastAsia="zh-CN"/>
              </w:rPr>
            </w:pPr>
            <w:r>
              <w:rPr>
                <w:rFonts w:ascii="Arial" w:eastAsiaTheme="minorEastAsia" w:hAnsi="Arial" w:cs="Arial"/>
                <w:sz w:val="18"/>
                <w:szCs w:val="18"/>
                <w:lang w:eastAsia="zh-CN"/>
              </w:rPr>
              <w:t>2</w:t>
            </w:r>
          </w:p>
        </w:tc>
      </w:tr>
      <w:tr w:rsidR="00501192" w14:paraId="734843C8" w14:textId="77777777">
        <w:trPr>
          <w:trHeight w:val="325"/>
          <w:jc w:val="center"/>
        </w:trPr>
        <w:tc>
          <w:tcPr>
            <w:tcW w:w="2263" w:type="dxa"/>
            <w:tcBorders>
              <w:top w:val="nil"/>
              <w:left w:val="single" w:sz="4" w:space="0" w:color="auto"/>
              <w:bottom w:val="nil"/>
              <w:right w:val="single" w:sz="4" w:space="0" w:color="auto"/>
            </w:tcBorders>
            <w:vAlign w:val="center"/>
          </w:tcPr>
          <w:p w14:paraId="316A5F46" w14:textId="77777777" w:rsidR="00501192" w:rsidRDefault="00501192">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58D5D58C"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6E42E3"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0708CEF1"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77F7AA2C" w14:textId="77777777" w:rsidR="00501192" w:rsidRDefault="00501192">
            <w:pPr>
              <w:spacing w:after="0"/>
              <w:rPr>
                <w:rFonts w:ascii="Arial" w:hAnsi="Arial" w:cs="Arial"/>
                <w:sz w:val="18"/>
                <w:szCs w:val="18"/>
                <w:lang w:val="en-US" w:eastAsia="zh-CN"/>
              </w:rPr>
            </w:pPr>
          </w:p>
        </w:tc>
      </w:tr>
      <w:tr w:rsidR="00501192" w14:paraId="177F401F" w14:textId="77777777">
        <w:trPr>
          <w:trHeight w:val="325"/>
          <w:jc w:val="center"/>
        </w:trPr>
        <w:tc>
          <w:tcPr>
            <w:tcW w:w="2263" w:type="dxa"/>
            <w:tcBorders>
              <w:top w:val="nil"/>
              <w:left w:val="single" w:sz="4" w:space="0" w:color="auto"/>
              <w:bottom w:val="nil"/>
              <w:right w:val="single" w:sz="4" w:space="0" w:color="auto"/>
            </w:tcBorders>
            <w:vAlign w:val="center"/>
          </w:tcPr>
          <w:p w14:paraId="365D3BC7" w14:textId="77777777" w:rsidR="00501192" w:rsidRDefault="00501192">
            <w:pPr>
              <w:spacing w:after="0"/>
              <w:rPr>
                <w:rFonts w:ascii="Arial" w:hAnsi="Arial" w:cs="Arial"/>
                <w:i/>
                <w:color w:val="0000FF"/>
                <w:sz w:val="18"/>
                <w:szCs w:val="18"/>
              </w:rPr>
            </w:pPr>
          </w:p>
        </w:tc>
        <w:tc>
          <w:tcPr>
            <w:tcW w:w="2128" w:type="dxa"/>
            <w:tcBorders>
              <w:top w:val="nil"/>
              <w:left w:val="single" w:sz="4" w:space="0" w:color="auto"/>
              <w:bottom w:val="single" w:sz="4" w:space="0" w:color="auto"/>
              <w:right w:val="single" w:sz="4" w:space="0" w:color="auto"/>
            </w:tcBorders>
            <w:vAlign w:val="center"/>
          </w:tcPr>
          <w:p w14:paraId="31CB1F54"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7DB1C8" w14:textId="77777777" w:rsidR="00501192"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691A1E72" w14:textId="77777777" w:rsidR="00501192"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bidi="ar"/>
              </w:rPr>
              <w:t>5, 10, 15, 20, 25, 30, 40, 50</w:t>
            </w:r>
          </w:p>
        </w:tc>
        <w:tc>
          <w:tcPr>
            <w:tcW w:w="0" w:type="auto"/>
            <w:tcBorders>
              <w:top w:val="nil"/>
              <w:left w:val="single" w:sz="4" w:space="0" w:color="auto"/>
              <w:bottom w:val="single" w:sz="4" w:space="0" w:color="auto"/>
              <w:right w:val="single" w:sz="4" w:space="0" w:color="auto"/>
            </w:tcBorders>
            <w:vAlign w:val="center"/>
          </w:tcPr>
          <w:p w14:paraId="2A0EDE9F" w14:textId="77777777" w:rsidR="00501192" w:rsidRDefault="00501192">
            <w:pPr>
              <w:spacing w:after="0"/>
              <w:rPr>
                <w:rFonts w:ascii="Arial" w:hAnsi="Arial" w:cs="Arial"/>
                <w:sz w:val="18"/>
                <w:szCs w:val="18"/>
                <w:lang w:val="en-US" w:eastAsia="zh-CN"/>
              </w:rPr>
            </w:pPr>
          </w:p>
        </w:tc>
      </w:tr>
      <w:tr w:rsidR="00501192" w14:paraId="4D48AEC6" w14:textId="77777777">
        <w:trPr>
          <w:trHeight w:val="325"/>
          <w:jc w:val="center"/>
        </w:trPr>
        <w:tc>
          <w:tcPr>
            <w:tcW w:w="2263" w:type="dxa"/>
            <w:tcBorders>
              <w:top w:val="nil"/>
              <w:left w:val="single" w:sz="4" w:space="0" w:color="auto"/>
              <w:bottom w:val="nil"/>
              <w:right w:val="single" w:sz="4" w:space="0" w:color="auto"/>
            </w:tcBorders>
            <w:vAlign w:val="center"/>
          </w:tcPr>
          <w:p w14:paraId="07CBAE3F" w14:textId="77777777" w:rsidR="00501192" w:rsidRDefault="00501192">
            <w:pPr>
              <w:spacing w:after="0"/>
              <w:jc w:val="center"/>
              <w:rPr>
                <w:rFonts w:ascii="Arial" w:hAnsi="Arial" w:cs="Arial"/>
                <w:iCs/>
                <w:color w:val="0000FF"/>
                <w:sz w:val="18"/>
                <w:szCs w:val="18"/>
              </w:rPr>
            </w:pPr>
          </w:p>
        </w:tc>
        <w:tc>
          <w:tcPr>
            <w:tcW w:w="2128" w:type="dxa"/>
            <w:tcBorders>
              <w:top w:val="single" w:sz="4" w:space="0" w:color="auto"/>
              <w:left w:val="single" w:sz="4" w:space="0" w:color="auto"/>
              <w:bottom w:val="nil"/>
              <w:right w:val="single" w:sz="4" w:space="0" w:color="auto"/>
            </w:tcBorders>
            <w:vAlign w:val="center"/>
          </w:tcPr>
          <w:p w14:paraId="2BE85738" w14:textId="77777777" w:rsidR="00501192"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B66B8E4" w14:textId="77777777" w:rsidR="00501192" w:rsidRDefault="00000000">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ECFC97B" w14:textId="77777777" w:rsidR="00501192"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w:t>
            </w:r>
            <w:r>
              <w:rPr>
                <w:rFonts w:ascii="Arial" w:eastAsia="SimSun"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4717EE8" w14:textId="77777777" w:rsidR="00501192"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rPr>
              <w:t>n</w:t>
            </w:r>
            <w:r>
              <w:rPr>
                <w:rFonts w:ascii="Arial" w:eastAsia="SimSun" w:hAnsi="Arial" w:cs="Arial"/>
                <w:sz w:val="18"/>
                <w:szCs w:val="18"/>
                <w:lang w:eastAsia="zh-CN"/>
              </w:rPr>
              <w:t>1</w:t>
            </w:r>
            <w:r>
              <w:rPr>
                <w:rFonts w:ascii="Arial" w:eastAsiaTheme="minorEastAsia"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111E2A47" w14:textId="77777777" w:rsidR="00501192" w:rsidRDefault="00000000">
            <w:pPr>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501192" w14:paraId="3BD4E634" w14:textId="77777777">
        <w:trPr>
          <w:trHeight w:val="325"/>
          <w:jc w:val="center"/>
        </w:trPr>
        <w:tc>
          <w:tcPr>
            <w:tcW w:w="2263" w:type="dxa"/>
            <w:tcBorders>
              <w:top w:val="nil"/>
              <w:left w:val="single" w:sz="4" w:space="0" w:color="auto"/>
              <w:bottom w:val="nil"/>
              <w:right w:val="single" w:sz="4" w:space="0" w:color="auto"/>
            </w:tcBorders>
            <w:vAlign w:val="center"/>
          </w:tcPr>
          <w:p w14:paraId="7865B89E" w14:textId="77777777" w:rsidR="00501192" w:rsidRDefault="00501192">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71688BAB"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C30C24" w14:textId="77777777" w:rsidR="00501192"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w:t>
            </w:r>
            <w:r>
              <w:rPr>
                <w:rFonts w:ascii="Arial" w:eastAsia="SimSun"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FB5A602" w14:textId="77777777" w:rsidR="00501192"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rPr>
              <w:t>n</w:t>
            </w:r>
            <w:r>
              <w:rPr>
                <w:rFonts w:ascii="Arial" w:eastAsia="SimSun" w:hAnsi="Arial" w:cs="Arial"/>
                <w:sz w:val="18"/>
                <w:szCs w:val="18"/>
                <w:lang w:eastAsia="zh-CN"/>
              </w:rPr>
              <w:t>3</w:t>
            </w:r>
            <w:r>
              <w:rPr>
                <w:rFonts w:ascii="Arial" w:eastAsiaTheme="minorEastAsia"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6AE67E8" w14:textId="77777777" w:rsidR="00501192" w:rsidRDefault="00501192">
            <w:pPr>
              <w:spacing w:after="0"/>
              <w:rPr>
                <w:rFonts w:ascii="Arial" w:hAnsi="Arial" w:cs="Arial"/>
                <w:sz w:val="18"/>
                <w:szCs w:val="18"/>
                <w:lang w:val="en-US" w:eastAsia="zh-CN"/>
              </w:rPr>
            </w:pPr>
          </w:p>
        </w:tc>
      </w:tr>
      <w:tr w:rsidR="00501192" w14:paraId="03ABA481" w14:textId="77777777">
        <w:trPr>
          <w:trHeight w:val="325"/>
          <w:jc w:val="center"/>
        </w:trPr>
        <w:tc>
          <w:tcPr>
            <w:tcW w:w="2263" w:type="dxa"/>
            <w:tcBorders>
              <w:top w:val="nil"/>
              <w:left w:val="single" w:sz="4" w:space="0" w:color="auto"/>
              <w:bottom w:val="single" w:sz="4" w:space="0" w:color="auto"/>
              <w:right w:val="single" w:sz="4" w:space="0" w:color="auto"/>
            </w:tcBorders>
            <w:vAlign w:val="center"/>
          </w:tcPr>
          <w:p w14:paraId="71903832" w14:textId="77777777" w:rsidR="00501192" w:rsidRDefault="00501192">
            <w:pPr>
              <w:spacing w:after="0"/>
              <w:rPr>
                <w:rFonts w:ascii="Arial" w:hAnsi="Arial" w:cs="Arial"/>
                <w:i/>
                <w:color w:val="0000FF"/>
                <w:sz w:val="18"/>
                <w:szCs w:val="18"/>
              </w:rPr>
            </w:pPr>
          </w:p>
        </w:tc>
        <w:tc>
          <w:tcPr>
            <w:tcW w:w="2128" w:type="dxa"/>
            <w:tcBorders>
              <w:top w:val="nil"/>
              <w:left w:val="single" w:sz="4" w:space="0" w:color="auto"/>
              <w:bottom w:val="single" w:sz="4" w:space="0" w:color="auto"/>
              <w:right w:val="single" w:sz="4" w:space="0" w:color="auto"/>
            </w:tcBorders>
            <w:vAlign w:val="center"/>
          </w:tcPr>
          <w:p w14:paraId="44C8D82A"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19A2CA" w14:textId="77777777" w:rsidR="00501192"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w:t>
            </w:r>
            <w:r>
              <w:rPr>
                <w:rFonts w:ascii="Arial" w:eastAsia="SimSun" w:hAnsi="Arial" w:cs="Arial"/>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870FED" w14:textId="77777777" w:rsidR="00501192"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rPr>
              <w:t>n</w:t>
            </w:r>
            <w:r>
              <w:rPr>
                <w:rFonts w:ascii="Arial" w:eastAsia="SimSun" w:hAnsi="Arial" w:cs="Arial"/>
                <w:sz w:val="18"/>
                <w:szCs w:val="18"/>
                <w:lang w:eastAsia="zh-CN"/>
              </w:rPr>
              <w:t>7</w:t>
            </w:r>
            <w:r>
              <w:rPr>
                <w:rFonts w:ascii="Arial" w:eastAsiaTheme="minorEastAsia"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A7ACA31" w14:textId="77777777" w:rsidR="00501192" w:rsidRDefault="00501192">
            <w:pPr>
              <w:spacing w:after="0"/>
              <w:rPr>
                <w:rFonts w:ascii="Arial" w:hAnsi="Arial" w:cs="Arial"/>
                <w:sz w:val="18"/>
                <w:szCs w:val="18"/>
                <w:lang w:val="en-US" w:eastAsia="zh-CN"/>
              </w:rPr>
            </w:pPr>
          </w:p>
        </w:tc>
      </w:tr>
      <w:tr w:rsidR="00501192" w14:paraId="2ACA9E0A" w14:textId="77777777">
        <w:trPr>
          <w:trHeight w:val="36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AD28F26" w14:textId="77777777" w:rsidR="00501192" w:rsidRDefault="00000000">
            <w:pPr>
              <w:keepNext/>
              <w:keepLines/>
              <w:spacing w:after="0"/>
              <w:ind w:left="851" w:hanging="851"/>
              <w:rPr>
                <w:rFonts w:ascii="Arial" w:hAnsi="Arial"/>
                <w:sz w:val="18"/>
              </w:rPr>
            </w:pPr>
            <w:r>
              <w:rPr>
                <w:rFonts w:ascii="Arial" w:hAnsi="Arial"/>
                <w:sz w:val="18"/>
              </w:rPr>
              <w:t xml:space="preserve">NOTE 7: </w:t>
            </w:r>
            <w:r>
              <w:rPr>
                <w:rFonts w:ascii="Arial" w:hAnsi="Arial"/>
                <w:sz w:val="18"/>
              </w:rPr>
              <w:tab/>
              <w:t>Power Class 2 is allowed for this uplink combination or single uplink carrier in this downlink/uplink combination</w:t>
            </w:r>
          </w:p>
        </w:tc>
      </w:tr>
    </w:tbl>
    <w:p w14:paraId="3A1DBB94" w14:textId="77777777" w:rsidR="00501192" w:rsidRDefault="00501192">
      <w:pPr>
        <w:rPr>
          <w:sz w:val="18"/>
          <w:lang w:val="zh-CN" w:eastAsia="zh-CN"/>
        </w:rPr>
      </w:pPr>
    </w:p>
    <w:p w14:paraId="21B1DD5B" w14:textId="77777777" w:rsidR="00501192" w:rsidRDefault="00000000">
      <w:pPr>
        <w:keepNext/>
        <w:keepLines/>
        <w:spacing w:before="120"/>
        <w:outlineLvl w:val="2"/>
        <w:rPr>
          <w:rFonts w:ascii="Arial" w:hAnsi="Arial"/>
          <w:sz w:val="28"/>
          <w:lang w:val="en-US" w:eastAsia="zh-CN"/>
        </w:rPr>
      </w:pPr>
      <w:bookmarkStart w:id="241" w:name="_Toc160781308"/>
      <w:r>
        <w:rPr>
          <w:rFonts w:ascii="Arial" w:hAnsi="Arial"/>
          <w:sz w:val="28"/>
          <w:lang w:eastAsia="zh-CN"/>
        </w:rPr>
        <w:t>5.</w:t>
      </w:r>
      <w:r>
        <w:rPr>
          <w:rFonts w:ascii="Arial" w:hAnsi="Arial" w:hint="eastAsia"/>
          <w:sz w:val="28"/>
          <w:lang w:eastAsia="zh-CN"/>
        </w:rPr>
        <w:t>13.</w:t>
      </w:r>
      <w:r>
        <w:rPr>
          <w:rFonts w:ascii="Arial" w:hAnsi="Arial"/>
          <w:sz w:val="28"/>
          <w:lang w:eastAsia="zh-CN"/>
        </w:rPr>
        <w:t>2</w:t>
      </w:r>
      <w:r>
        <w:rPr>
          <w:rFonts w:ascii="Arial" w:hAnsi="Arial"/>
          <w:sz w:val="28"/>
          <w:lang w:eastAsia="zh-CN"/>
        </w:rPr>
        <w:tab/>
      </w:r>
      <w:bookmarkEnd w:id="241"/>
      <w:r>
        <w:rPr>
          <w:rFonts w:ascii="Arial" w:hAnsi="Arial"/>
          <w:sz w:val="28"/>
          <w:lang w:val="en-US" w:eastAsia="zh-CN"/>
        </w:rPr>
        <w:t>Reference sensitivity requirements</w:t>
      </w:r>
    </w:p>
    <w:p w14:paraId="3F85B590" w14:textId="77777777" w:rsidR="00501192" w:rsidRDefault="00000000">
      <w:pPr>
        <w:rPr>
          <w:lang w:eastAsia="zh-CN"/>
        </w:rPr>
      </w:pPr>
      <w:bookmarkStart w:id="242" w:name="_Hlk165558154"/>
      <w:r>
        <w:rPr>
          <w:lang w:eastAsia="zh-CN"/>
        </w:rPr>
        <w:t>For single UL PC2 n3 in CA_n1A-n3A:</w:t>
      </w:r>
    </w:p>
    <w:p w14:paraId="0793366C" w14:textId="77777777" w:rsidR="00501192" w:rsidRDefault="00000000">
      <w:pPr>
        <w:rPr>
          <w:rFonts w:eastAsia="MS Mincho"/>
          <w:kern w:val="2"/>
          <w:lang w:val="en-US" w:eastAsia="zh-CN"/>
        </w:rPr>
      </w:pPr>
      <w:r>
        <w:rPr>
          <w:kern w:val="2"/>
          <w:lang w:val="en-US" w:eastAsia="zh-CN"/>
        </w:rPr>
        <w:t>-    The harmonic uplink and mixing interference of n3 does not fall into Rx frequencies of n1.</w:t>
      </w:r>
    </w:p>
    <w:p w14:paraId="359B904C" w14:textId="77777777" w:rsidR="00501192" w:rsidRDefault="00000000">
      <w:pPr>
        <w:widowControl w:val="0"/>
        <w:spacing w:after="0"/>
        <w:rPr>
          <w:kern w:val="2"/>
          <w:lang w:val="en-US" w:eastAsia="zh-CN"/>
        </w:rPr>
      </w:pPr>
      <w:r>
        <w:rPr>
          <w:kern w:val="2"/>
          <w:lang w:val="en-US" w:eastAsia="zh-CN"/>
        </w:rPr>
        <w:t>-    Cross band isolation interference of PC2 n3 does not fall into n1.</w:t>
      </w:r>
    </w:p>
    <w:p w14:paraId="2BFB7CE4" w14:textId="77777777" w:rsidR="00501192" w:rsidRDefault="00501192">
      <w:pPr>
        <w:widowControl w:val="0"/>
        <w:spacing w:after="0"/>
        <w:rPr>
          <w:kern w:val="2"/>
          <w:lang w:val="en-US" w:eastAsia="zh-CN"/>
        </w:rPr>
      </w:pPr>
    </w:p>
    <w:p w14:paraId="69F30307" w14:textId="77777777" w:rsidR="00501192" w:rsidRDefault="00000000">
      <w:pPr>
        <w:widowControl w:val="0"/>
        <w:rPr>
          <w:kern w:val="2"/>
          <w:lang w:val="en-US" w:eastAsia="zh-CN"/>
        </w:rPr>
      </w:pPr>
      <w:r>
        <w:rPr>
          <w:kern w:val="2"/>
          <w:lang w:val="en-US" w:eastAsia="zh-CN"/>
        </w:rPr>
        <w:t>For single UL PC2 n7 in CA_n1A-n7A:</w:t>
      </w:r>
    </w:p>
    <w:p w14:paraId="2AC81955" w14:textId="77777777" w:rsidR="00501192" w:rsidRDefault="00000000">
      <w:pPr>
        <w:widowControl w:val="0"/>
        <w:rPr>
          <w:kern w:val="2"/>
          <w:lang w:val="en-US" w:eastAsia="zh-CN"/>
        </w:rPr>
      </w:pPr>
      <w:r>
        <w:rPr>
          <w:kern w:val="2"/>
          <w:lang w:val="en-US" w:eastAsia="zh-CN"/>
        </w:rPr>
        <w:t xml:space="preserve">-    The harmonic uplink and mixing interference of n7 does not fall into Rx frequencies of n1 </w:t>
      </w:r>
    </w:p>
    <w:p w14:paraId="59809A09" w14:textId="77777777" w:rsidR="00501192" w:rsidRDefault="00000000">
      <w:pPr>
        <w:widowControl w:val="0"/>
        <w:spacing w:after="0"/>
        <w:rPr>
          <w:kern w:val="2"/>
          <w:lang w:val="en-US" w:eastAsia="zh-CN"/>
        </w:rPr>
      </w:pPr>
      <w:r>
        <w:rPr>
          <w:kern w:val="2"/>
          <w:lang w:val="en-US" w:eastAsia="zh-CN"/>
        </w:rPr>
        <w:t>-    Cross band isolation interference of PC2 n7 does not fall into n1.</w:t>
      </w:r>
    </w:p>
    <w:p w14:paraId="35A2220A" w14:textId="77777777" w:rsidR="00501192" w:rsidRDefault="00501192">
      <w:pPr>
        <w:widowControl w:val="0"/>
        <w:spacing w:after="0"/>
        <w:rPr>
          <w:kern w:val="2"/>
          <w:lang w:val="en-US" w:eastAsia="zh-CN"/>
        </w:rPr>
      </w:pPr>
    </w:p>
    <w:p w14:paraId="28009A26" w14:textId="77777777" w:rsidR="00501192" w:rsidRDefault="00000000">
      <w:pPr>
        <w:widowControl w:val="0"/>
        <w:spacing w:after="0"/>
        <w:rPr>
          <w:kern w:val="2"/>
          <w:lang w:val="en-US" w:eastAsia="zh-CN"/>
        </w:rPr>
      </w:pPr>
      <w:r>
        <w:rPr>
          <w:kern w:val="2"/>
          <w:lang w:val="en-US" w:eastAsia="zh-CN"/>
        </w:rPr>
        <w:t>For single UL PC2 n3 in CA_n3A-n7A:</w:t>
      </w:r>
    </w:p>
    <w:p w14:paraId="3A266657" w14:textId="77777777" w:rsidR="00501192" w:rsidRDefault="00501192">
      <w:pPr>
        <w:widowControl w:val="0"/>
        <w:spacing w:after="0"/>
        <w:rPr>
          <w:kern w:val="2"/>
          <w:lang w:val="en-US" w:eastAsia="zh-CN"/>
        </w:rPr>
      </w:pPr>
    </w:p>
    <w:p w14:paraId="6E30FCD5" w14:textId="77777777" w:rsidR="00501192" w:rsidRDefault="00000000">
      <w:pPr>
        <w:widowControl w:val="0"/>
        <w:rPr>
          <w:kern w:val="2"/>
          <w:lang w:val="en-US" w:eastAsia="zh-CN"/>
        </w:rPr>
      </w:pPr>
      <w:r>
        <w:rPr>
          <w:kern w:val="2"/>
          <w:lang w:val="en-US" w:eastAsia="zh-CN"/>
        </w:rPr>
        <w:lastRenderedPageBreak/>
        <w:t>-    The harmonic uplink and mixing interference of n7 does not fall into Rx frequencies of n3.</w:t>
      </w:r>
    </w:p>
    <w:p w14:paraId="6860606D" w14:textId="77777777" w:rsidR="00501192" w:rsidRDefault="00000000">
      <w:pPr>
        <w:widowControl w:val="0"/>
        <w:rPr>
          <w:kern w:val="2"/>
          <w:lang w:val="en-US" w:eastAsia="zh-CN"/>
        </w:rPr>
      </w:pPr>
      <w:r>
        <w:rPr>
          <w:kern w:val="2"/>
          <w:lang w:val="en-US" w:eastAsia="zh-CN"/>
        </w:rPr>
        <w:t>-    Cross band isolation interference of PC2 n7 does not fall into n3.</w:t>
      </w:r>
    </w:p>
    <w:p w14:paraId="546028E9" w14:textId="77777777" w:rsidR="00501192" w:rsidRDefault="00000000">
      <w:pPr>
        <w:widowControl w:val="0"/>
        <w:spacing w:after="0"/>
        <w:rPr>
          <w:kern w:val="2"/>
          <w:lang w:val="en-US" w:eastAsia="zh-CN"/>
        </w:rPr>
      </w:pPr>
      <w:r>
        <w:rPr>
          <w:kern w:val="2"/>
          <w:lang w:val="en-US" w:eastAsia="zh-CN"/>
        </w:rPr>
        <w:t>For single UL PC2 n7 in CA_n3A-n7A:</w:t>
      </w:r>
    </w:p>
    <w:p w14:paraId="080E6164" w14:textId="77777777" w:rsidR="00501192" w:rsidRDefault="00000000">
      <w:pPr>
        <w:widowControl w:val="0"/>
        <w:rPr>
          <w:rFonts w:eastAsia="MS Mincho"/>
          <w:kern w:val="2"/>
          <w:lang w:val="en-US" w:eastAsia="zh-CN"/>
        </w:rPr>
      </w:pPr>
      <w:r>
        <w:rPr>
          <w:kern w:val="2"/>
          <w:lang w:val="en-US" w:eastAsia="zh-CN"/>
        </w:rPr>
        <w:t>-    The harmonic uplink and mixing interference of n3 does not fall into Rx frequencies of n7.</w:t>
      </w:r>
    </w:p>
    <w:p w14:paraId="2ABAFEA3" w14:textId="77777777" w:rsidR="00501192" w:rsidRDefault="00000000">
      <w:pPr>
        <w:widowControl w:val="0"/>
        <w:spacing w:after="0"/>
        <w:rPr>
          <w:kern w:val="2"/>
          <w:lang w:val="en-US" w:eastAsia="zh-CN"/>
        </w:rPr>
      </w:pPr>
      <w:r>
        <w:rPr>
          <w:kern w:val="2"/>
          <w:lang w:val="en-US" w:eastAsia="zh-CN"/>
        </w:rPr>
        <w:t>-    Cross band isolation interference of PC2 n3 does not fall into n7.</w:t>
      </w:r>
    </w:p>
    <w:bookmarkEnd w:id="242"/>
    <w:p w14:paraId="62C78DBA" w14:textId="77777777" w:rsidR="00501192" w:rsidRDefault="00501192">
      <w:pPr>
        <w:widowControl w:val="0"/>
        <w:spacing w:after="0"/>
        <w:rPr>
          <w:kern w:val="2"/>
          <w:lang w:val="en-US" w:eastAsia="zh-CN"/>
        </w:rPr>
      </w:pPr>
    </w:p>
    <w:p w14:paraId="1C950299" w14:textId="77777777" w:rsidR="00501192" w:rsidRDefault="00501192">
      <w:pPr>
        <w:rPr>
          <w:lang w:val="en-US" w:eastAsia="zh-CN"/>
        </w:rPr>
      </w:pPr>
    </w:p>
    <w:p w14:paraId="1B915BE2" w14:textId="77777777" w:rsidR="00501192" w:rsidRDefault="00000000">
      <w:pPr>
        <w:pStyle w:val="Heading3"/>
        <w:rPr>
          <w:rFonts w:eastAsia="MS Mincho"/>
          <w:lang w:eastAsia="ja-JP"/>
        </w:rPr>
      </w:pPr>
      <w:bookmarkStart w:id="243" w:name="_Toc32605"/>
      <w:bookmarkStart w:id="244" w:name="_Toc19958"/>
      <w:r>
        <w:rPr>
          <w:rFonts w:eastAsia="MS Mincho"/>
          <w:lang w:eastAsia="ja-JP"/>
        </w:rPr>
        <w:t>5.3.</w:t>
      </w:r>
      <w:r>
        <w:rPr>
          <w:rFonts w:eastAsia="MS Mincho" w:hint="eastAsia"/>
          <w:lang w:eastAsia="ja-JP"/>
        </w:rPr>
        <w:t>4</w:t>
      </w:r>
      <w:r>
        <w:rPr>
          <w:rFonts w:eastAsia="MS Mincho"/>
          <w:lang w:eastAsia="ja-JP"/>
        </w:rPr>
        <w:tab/>
        <w:t>∆TIB and ∆RIB values</w:t>
      </w:r>
      <w:bookmarkEnd w:id="243"/>
      <w:bookmarkEnd w:id="244"/>
    </w:p>
    <w:p w14:paraId="327EBEB3" w14:textId="77777777" w:rsidR="00501192" w:rsidRDefault="00000000">
      <w:pPr>
        <w:rPr>
          <w:lang w:eastAsia="zh-CN"/>
        </w:rPr>
      </w:pPr>
      <w:r>
        <w:rPr>
          <w:lang w:eastAsia="zh-CN"/>
        </w:rPr>
        <w:t>Not applicable</w:t>
      </w:r>
    </w:p>
    <w:p w14:paraId="4366AB73" w14:textId="77777777" w:rsidR="00501192" w:rsidRDefault="00501192">
      <w:pPr>
        <w:rPr>
          <w:lang w:eastAsia="zh-CN"/>
        </w:rPr>
      </w:pPr>
    </w:p>
    <w:p w14:paraId="54CC2D1F" w14:textId="77777777" w:rsidR="00501192" w:rsidRDefault="00000000">
      <w:pPr>
        <w:keepNext/>
        <w:keepLines/>
        <w:spacing w:before="180"/>
        <w:outlineLvl w:val="1"/>
        <w:rPr>
          <w:rFonts w:ascii="Arial" w:hAnsi="Arial"/>
          <w:sz w:val="32"/>
          <w:lang w:eastAsia="zh-CN"/>
        </w:rPr>
      </w:pPr>
      <w:r>
        <w:rPr>
          <w:rFonts w:ascii="Arial" w:hAnsi="Arial"/>
          <w:sz w:val="32"/>
          <w:lang w:eastAsia="zh-CN"/>
        </w:rPr>
        <w:t>5.</w:t>
      </w:r>
      <w:r>
        <w:rPr>
          <w:rFonts w:ascii="Arial" w:hAnsi="Arial" w:hint="eastAsia"/>
          <w:sz w:val="32"/>
          <w:lang w:val="en-US" w:eastAsia="zh-CN"/>
        </w:rPr>
        <w:t>14</w:t>
      </w:r>
      <w:r>
        <w:rPr>
          <w:rFonts w:ascii="Arial" w:hAnsi="Arial"/>
          <w:sz w:val="32"/>
        </w:rPr>
        <w:tab/>
      </w:r>
      <w:r>
        <w:rPr>
          <w:rFonts w:ascii="Arial" w:hAnsi="Arial"/>
          <w:sz w:val="32"/>
          <w:lang w:eastAsia="zh-CN"/>
        </w:rPr>
        <w:t>CA_n1-n3-n28</w:t>
      </w:r>
    </w:p>
    <w:p w14:paraId="37EBF001" w14:textId="77777777" w:rsidR="00501192" w:rsidRDefault="00000000">
      <w:pPr>
        <w:keepNext/>
        <w:keepLines/>
        <w:spacing w:before="120"/>
        <w:outlineLvl w:val="2"/>
        <w:rPr>
          <w:rFonts w:ascii="Arial" w:hAnsi="Arial"/>
          <w:sz w:val="28"/>
          <w:lang w:eastAsia="zh-CN"/>
        </w:rPr>
      </w:pPr>
      <w:r>
        <w:rPr>
          <w:rFonts w:ascii="Arial" w:hAnsi="Arial"/>
          <w:sz w:val="28"/>
          <w:lang w:eastAsia="zh-CN"/>
        </w:rPr>
        <w:t>5.</w:t>
      </w:r>
      <w:r>
        <w:rPr>
          <w:rFonts w:ascii="Arial" w:hAnsi="Arial" w:hint="eastAsia"/>
          <w:sz w:val="28"/>
          <w:lang w:eastAsia="zh-CN"/>
        </w:rPr>
        <w:t>14.</w:t>
      </w:r>
      <w:r>
        <w:rPr>
          <w:rFonts w:ascii="Arial" w:hAnsi="Arial"/>
          <w:sz w:val="28"/>
          <w:lang w:eastAsia="zh-CN"/>
        </w:rPr>
        <w:t>1</w:t>
      </w:r>
      <w:r>
        <w:rPr>
          <w:rFonts w:ascii="Arial" w:hAnsi="Arial"/>
          <w:sz w:val="28"/>
          <w:lang w:eastAsia="zh-CN"/>
        </w:rPr>
        <w:tab/>
        <w:t>UE maximum output power</w:t>
      </w:r>
    </w:p>
    <w:p w14:paraId="716325DC" w14:textId="77777777" w:rsidR="00501192" w:rsidRDefault="00000000">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defined </w:t>
      </w:r>
      <w:r>
        <w:rPr>
          <w:rFonts w:ascii="Arial" w:hAnsi="Arial" w:cs="Arial"/>
          <w:b/>
          <w:bCs/>
          <w:lang w:val="en-US" w:eastAsia="zh-CN"/>
        </w:rPr>
        <w:t>for inter-band CA (three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2882"/>
        <w:gridCol w:w="1420"/>
        <w:gridCol w:w="3623"/>
        <w:gridCol w:w="1314"/>
      </w:tblGrid>
      <w:tr w:rsidR="00501192" w14:paraId="28C6602D" w14:textId="77777777">
        <w:trPr>
          <w:trHeight w:val="130"/>
          <w:jc w:val="center"/>
        </w:trPr>
        <w:tc>
          <w:tcPr>
            <w:tcW w:w="2043" w:type="dxa"/>
            <w:tcBorders>
              <w:top w:val="single" w:sz="4" w:space="0" w:color="auto"/>
              <w:left w:val="single" w:sz="4" w:space="0" w:color="auto"/>
              <w:bottom w:val="single" w:sz="4" w:space="0" w:color="auto"/>
              <w:right w:val="single" w:sz="4" w:space="0" w:color="auto"/>
            </w:tcBorders>
            <w:vAlign w:val="center"/>
          </w:tcPr>
          <w:p w14:paraId="03B05E6A" w14:textId="77777777" w:rsidR="00501192" w:rsidRDefault="00000000">
            <w:pPr>
              <w:keepLines/>
              <w:spacing w:after="0"/>
              <w:jc w:val="center"/>
              <w:rPr>
                <w:rFonts w:ascii="Arial" w:hAnsi="Arial"/>
                <w:b/>
                <w:sz w:val="18"/>
                <w:szCs w:val="22"/>
              </w:rPr>
            </w:pPr>
            <w:bookmarkStart w:id="245" w:name="_Hlk165581268"/>
            <w:r>
              <w:rPr>
                <w:rFonts w:ascii="Arial" w:hAnsi="Arial"/>
                <w:b/>
                <w:sz w:val="18"/>
                <w:szCs w:val="22"/>
              </w:rPr>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2022B4CB" w14:textId="77777777" w:rsidR="00501192" w:rsidRDefault="00000000">
            <w:pPr>
              <w:keepLines/>
              <w:spacing w:after="0"/>
              <w:jc w:val="center"/>
              <w:rPr>
                <w:rFonts w:ascii="Arial" w:hAnsi="Arial"/>
                <w:b/>
                <w:sz w:val="18"/>
                <w:szCs w:val="22"/>
              </w:rPr>
            </w:pPr>
            <w:r>
              <w:rPr>
                <w:rFonts w:ascii="Arial" w:hAnsi="Arial"/>
                <w:b/>
                <w:sz w:val="18"/>
                <w:szCs w:val="22"/>
              </w:rPr>
              <w:t>Uplink CA configuration or</w:t>
            </w:r>
          </w:p>
          <w:p w14:paraId="6E7E90A2" w14:textId="77777777" w:rsidR="00501192" w:rsidRDefault="00000000">
            <w:pPr>
              <w:keepLines/>
              <w:spacing w:after="0"/>
              <w:jc w:val="center"/>
              <w:rPr>
                <w:rFonts w:ascii="Arial" w:hAnsi="Arial"/>
                <w:b/>
                <w:sz w:val="18"/>
                <w:szCs w:val="22"/>
              </w:rPr>
            </w:pPr>
            <w:r>
              <w:rPr>
                <w:rFonts w:ascii="Arial" w:hAnsi="Arial"/>
                <w:b/>
                <w:sz w:val="18"/>
                <w:szCs w:val="22"/>
              </w:rPr>
              <w:t>single uplink carrier</w:t>
            </w:r>
          </w:p>
        </w:tc>
        <w:tc>
          <w:tcPr>
            <w:tcW w:w="1336" w:type="dxa"/>
            <w:tcBorders>
              <w:top w:val="single" w:sz="4" w:space="0" w:color="auto"/>
              <w:left w:val="single" w:sz="4" w:space="0" w:color="auto"/>
              <w:bottom w:val="single" w:sz="4" w:space="0" w:color="auto"/>
              <w:right w:val="single" w:sz="4" w:space="0" w:color="auto"/>
            </w:tcBorders>
            <w:vAlign w:val="center"/>
          </w:tcPr>
          <w:p w14:paraId="087F7C3C" w14:textId="77777777" w:rsidR="00501192" w:rsidRDefault="00000000">
            <w:pPr>
              <w:keepLines/>
              <w:spacing w:after="0"/>
              <w:jc w:val="center"/>
              <w:rPr>
                <w:rFonts w:ascii="Arial" w:hAnsi="Arial"/>
                <w:b/>
                <w:sz w:val="18"/>
                <w:szCs w:val="22"/>
              </w:rPr>
            </w:pPr>
            <w:r>
              <w:rPr>
                <w:rFonts w:ascii="Arial" w:hAnsi="Arial"/>
                <w:b/>
                <w:sz w:val="18"/>
                <w:szCs w:val="22"/>
              </w:rPr>
              <w:t>NR Band</w:t>
            </w:r>
          </w:p>
        </w:tc>
        <w:tc>
          <w:tcPr>
            <w:tcW w:w="3409" w:type="dxa"/>
            <w:tcBorders>
              <w:top w:val="single" w:sz="4" w:space="0" w:color="auto"/>
              <w:left w:val="single" w:sz="4" w:space="0" w:color="auto"/>
              <w:bottom w:val="single" w:sz="4" w:space="0" w:color="auto"/>
              <w:right w:val="single" w:sz="4" w:space="0" w:color="auto"/>
            </w:tcBorders>
            <w:vAlign w:val="center"/>
          </w:tcPr>
          <w:p w14:paraId="1DCDB422" w14:textId="77777777" w:rsidR="00501192" w:rsidRDefault="00000000">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778447E0" w14:textId="77777777" w:rsidR="00501192" w:rsidRDefault="00000000">
            <w:pPr>
              <w:keepLines/>
              <w:spacing w:after="0"/>
              <w:jc w:val="center"/>
              <w:rPr>
                <w:rFonts w:ascii="Arial" w:hAnsi="Arial"/>
                <w:b/>
                <w:sz w:val="18"/>
                <w:szCs w:val="22"/>
              </w:rPr>
            </w:pPr>
            <w:r>
              <w:rPr>
                <w:rFonts w:ascii="Arial" w:hAnsi="Arial"/>
                <w:b/>
                <w:sz w:val="18"/>
                <w:szCs w:val="22"/>
              </w:rPr>
              <w:t>Bandwidth combination set</w:t>
            </w:r>
          </w:p>
        </w:tc>
      </w:tr>
      <w:tr w:rsidR="00501192" w14:paraId="25DF06E9" w14:textId="77777777">
        <w:trPr>
          <w:trHeight w:val="345"/>
          <w:jc w:val="center"/>
        </w:trPr>
        <w:tc>
          <w:tcPr>
            <w:tcW w:w="2043" w:type="dxa"/>
            <w:tcBorders>
              <w:top w:val="single" w:sz="4" w:space="0" w:color="auto"/>
              <w:left w:val="single" w:sz="4" w:space="0" w:color="auto"/>
              <w:bottom w:val="nil"/>
              <w:right w:val="single" w:sz="4" w:space="0" w:color="auto"/>
            </w:tcBorders>
            <w:vAlign w:val="center"/>
          </w:tcPr>
          <w:p w14:paraId="5D64654E" w14:textId="77777777" w:rsidR="00501192" w:rsidRDefault="00000000">
            <w:pPr>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w:t>
            </w:r>
            <w:r>
              <w:rPr>
                <w:rFonts w:ascii="Arial" w:eastAsiaTheme="minorEastAsia" w:hAnsi="Arial" w:cs="Arial"/>
                <w:sz w:val="18"/>
                <w:szCs w:val="18"/>
                <w:lang w:val="en-US"/>
              </w:rPr>
              <w:t>_n1A-</w:t>
            </w:r>
            <w:r>
              <w:rPr>
                <w:rFonts w:ascii="Arial" w:eastAsiaTheme="minorEastAsia" w:hAnsi="Arial" w:cs="Arial"/>
                <w:sz w:val="18"/>
                <w:szCs w:val="18"/>
                <w:lang w:val="en-US" w:eastAsia="zh-CN"/>
              </w:rPr>
              <w:t>n3</w:t>
            </w:r>
            <w:r>
              <w:rPr>
                <w:rFonts w:ascii="Arial" w:eastAsiaTheme="minorEastAsia" w:hAnsi="Arial" w:cs="Arial"/>
                <w:sz w:val="18"/>
                <w:szCs w:val="18"/>
                <w:lang w:val="sv-SE" w:eastAsia="ja-JP"/>
              </w:rPr>
              <w:t>A</w:t>
            </w:r>
            <w:r>
              <w:rPr>
                <w:rFonts w:ascii="Arial" w:eastAsiaTheme="minorEastAsia" w:hAnsi="Arial" w:cs="Arial"/>
                <w:sz w:val="18"/>
                <w:szCs w:val="18"/>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6F8F3BB2" w14:textId="77777777" w:rsidR="00501192"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1336" w:type="dxa"/>
            <w:tcBorders>
              <w:top w:val="single" w:sz="4" w:space="0" w:color="auto"/>
              <w:left w:val="single" w:sz="4" w:space="0" w:color="auto"/>
              <w:bottom w:val="single" w:sz="4" w:space="0" w:color="auto"/>
              <w:right w:val="single" w:sz="4" w:space="0" w:color="auto"/>
            </w:tcBorders>
            <w:vAlign w:val="center"/>
          </w:tcPr>
          <w:p w14:paraId="64F21E1D"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n1</w:t>
            </w:r>
          </w:p>
        </w:tc>
        <w:tc>
          <w:tcPr>
            <w:tcW w:w="3409" w:type="dxa"/>
            <w:tcBorders>
              <w:top w:val="single" w:sz="4" w:space="0" w:color="auto"/>
              <w:left w:val="single" w:sz="4" w:space="0" w:color="auto"/>
              <w:bottom w:val="single" w:sz="4" w:space="0" w:color="auto"/>
              <w:right w:val="single" w:sz="4" w:space="0" w:color="auto"/>
            </w:tcBorders>
            <w:vAlign w:val="center"/>
          </w:tcPr>
          <w:p w14:paraId="377A2184" w14:textId="77777777" w:rsidR="00501192"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3649CC4"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0</w:t>
            </w:r>
          </w:p>
        </w:tc>
      </w:tr>
      <w:tr w:rsidR="00501192" w14:paraId="7D9D5639" w14:textId="77777777">
        <w:trPr>
          <w:trHeight w:val="345"/>
          <w:jc w:val="center"/>
        </w:trPr>
        <w:tc>
          <w:tcPr>
            <w:tcW w:w="2043" w:type="dxa"/>
            <w:tcBorders>
              <w:top w:val="nil"/>
              <w:left w:val="single" w:sz="4" w:space="0" w:color="auto"/>
              <w:bottom w:val="nil"/>
              <w:right w:val="single" w:sz="4" w:space="0" w:color="auto"/>
            </w:tcBorders>
            <w:vAlign w:val="center"/>
          </w:tcPr>
          <w:p w14:paraId="7818EE36" w14:textId="77777777" w:rsidR="00501192" w:rsidRDefault="00501192">
            <w:pPr>
              <w:jc w:val="center"/>
              <w:rPr>
                <w:rFonts w:ascii="Arial" w:eastAsiaTheme="minorEastAsia" w:hAnsi="Arial" w:cs="Arial"/>
                <w:sz w:val="18"/>
                <w:szCs w:val="18"/>
                <w:lang w:val="en-US" w:eastAsia="zh-CN"/>
              </w:rPr>
            </w:pPr>
          </w:p>
        </w:tc>
        <w:tc>
          <w:tcPr>
            <w:tcW w:w="2712" w:type="dxa"/>
            <w:tcBorders>
              <w:top w:val="nil"/>
              <w:left w:val="single" w:sz="4" w:space="0" w:color="auto"/>
              <w:bottom w:val="nil"/>
              <w:right w:val="single" w:sz="4" w:space="0" w:color="auto"/>
            </w:tcBorders>
            <w:vAlign w:val="center"/>
          </w:tcPr>
          <w:p w14:paraId="6F777816" w14:textId="77777777" w:rsidR="00501192" w:rsidRDefault="00501192">
            <w:pPr>
              <w:pStyle w:val="TAC"/>
              <w:rPr>
                <w:rFonts w:eastAsiaTheme="minorEastAsia" w:cs="Arial"/>
                <w:szCs w:val="18"/>
                <w:lang w:val="es-US" w:eastAsia="zh-CN"/>
              </w:rPr>
            </w:pPr>
          </w:p>
        </w:tc>
        <w:tc>
          <w:tcPr>
            <w:tcW w:w="1336" w:type="dxa"/>
            <w:tcBorders>
              <w:top w:val="single" w:sz="4" w:space="0" w:color="auto"/>
              <w:left w:val="single" w:sz="4" w:space="0" w:color="auto"/>
              <w:bottom w:val="single" w:sz="4" w:space="0" w:color="auto"/>
              <w:right w:val="single" w:sz="4" w:space="0" w:color="auto"/>
            </w:tcBorders>
            <w:vAlign w:val="center"/>
          </w:tcPr>
          <w:p w14:paraId="5546E88A"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n3</w:t>
            </w:r>
          </w:p>
        </w:tc>
        <w:tc>
          <w:tcPr>
            <w:tcW w:w="3409" w:type="dxa"/>
            <w:tcBorders>
              <w:top w:val="single" w:sz="4" w:space="0" w:color="auto"/>
              <w:left w:val="single" w:sz="4" w:space="0" w:color="auto"/>
              <w:bottom w:val="single" w:sz="4" w:space="0" w:color="auto"/>
              <w:right w:val="single" w:sz="4" w:space="0" w:color="auto"/>
            </w:tcBorders>
            <w:vAlign w:val="center"/>
          </w:tcPr>
          <w:p w14:paraId="1C53DC6A" w14:textId="77777777" w:rsidR="00501192"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5, 10, 15, 20, 25, 30</w:t>
            </w:r>
          </w:p>
        </w:tc>
        <w:tc>
          <w:tcPr>
            <w:tcW w:w="0" w:type="auto"/>
            <w:tcBorders>
              <w:top w:val="nil"/>
              <w:left w:val="single" w:sz="4" w:space="0" w:color="auto"/>
              <w:bottom w:val="nil"/>
              <w:right w:val="single" w:sz="4" w:space="0" w:color="auto"/>
            </w:tcBorders>
            <w:vAlign w:val="center"/>
          </w:tcPr>
          <w:p w14:paraId="583B7FA9" w14:textId="77777777" w:rsidR="00501192" w:rsidRDefault="00501192">
            <w:pPr>
              <w:keepNext/>
              <w:keepLines/>
              <w:spacing w:after="0"/>
              <w:jc w:val="center"/>
              <w:rPr>
                <w:rFonts w:ascii="Arial" w:eastAsiaTheme="minorEastAsia" w:hAnsi="Arial" w:cs="Arial"/>
                <w:sz w:val="18"/>
                <w:szCs w:val="18"/>
                <w:lang w:val="en-US" w:eastAsia="zh-CN"/>
              </w:rPr>
            </w:pPr>
          </w:p>
        </w:tc>
      </w:tr>
      <w:tr w:rsidR="00501192" w14:paraId="444A5933" w14:textId="77777777">
        <w:trPr>
          <w:trHeight w:val="345"/>
          <w:jc w:val="center"/>
        </w:trPr>
        <w:tc>
          <w:tcPr>
            <w:tcW w:w="2043" w:type="dxa"/>
            <w:tcBorders>
              <w:top w:val="nil"/>
              <w:left w:val="single" w:sz="4" w:space="0" w:color="auto"/>
              <w:bottom w:val="nil"/>
              <w:right w:val="single" w:sz="4" w:space="0" w:color="auto"/>
            </w:tcBorders>
            <w:vAlign w:val="center"/>
          </w:tcPr>
          <w:p w14:paraId="1801D520" w14:textId="77777777" w:rsidR="00501192" w:rsidRDefault="00501192">
            <w:pPr>
              <w:jc w:val="center"/>
              <w:rPr>
                <w:rFonts w:ascii="Arial" w:eastAsiaTheme="minorEastAsia" w:hAnsi="Arial" w:cs="Arial"/>
                <w:sz w:val="18"/>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959EF64" w14:textId="77777777" w:rsidR="00501192" w:rsidRDefault="00501192">
            <w:pPr>
              <w:pStyle w:val="TAC"/>
              <w:rPr>
                <w:rFonts w:eastAsiaTheme="minorEastAsia" w:cs="Arial"/>
                <w:szCs w:val="18"/>
                <w:lang w:val="es-US" w:eastAsia="zh-CN"/>
              </w:rPr>
            </w:pPr>
          </w:p>
        </w:tc>
        <w:tc>
          <w:tcPr>
            <w:tcW w:w="1336" w:type="dxa"/>
            <w:tcBorders>
              <w:top w:val="single" w:sz="4" w:space="0" w:color="auto"/>
              <w:left w:val="single" w:sz="4" w:space="0" w:color="auto"/>
              <w:bottom w:val="single" w:sz="4" w:space="0" w:color="auto"/>
              <w:right w:val="single" w:sz="4" w:space="0" w:color="auto"/>
            </w:tcBorders>
            <w:vAlign w:val="center"/>
          </w:tcPr>
          <w:p w14:paraId="2A417CBC"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n28</w:t>
            </w:r>
          </w:p>
        </w:tc>
        <w:tc>
          <w:tcPr>
            <w:tcW w:w="3409" w:type="dxa"/>
            <w:tcBorders>
              <w:top w:val="single" w:sz="4" w:space="0" w:color="auto"/>
              <w:left w:val="single" w:sz="4" w:space="0" w:color="auto"/>
              <w:bottom w:val="single" w:sz="4" w:space="0" w:color="auto"/>
              <w:right w:val="single" w:sz="4" w:space="0" w:color="auto"/>
            </w:tcBorders>
            <w:vAlign w:val="center"/>
          </w:tcPr>
          <w:p w14:paraId="2D5B14FC" w14:textId="77777777" w:rsidR="00501192"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5, 10, 15, 20</w:t>
            </w:r>
            <w:r>
              <w:rPr>
                <w:rFonts w:ascii="Arial" w:eastAsiaTheme="minorEastAsia" w:hAnsi="Arial" w:cs="Arial"/>
                <w:sz w:val="18"/>
                <w:szCs w:val="18"/>
                <w:vertAlign w:val="superscript"/>
                <w:lang w:val="en-US" w:eastAsia="zh-CN" w:bidi="ar"/>
              </w:rPr>
              <w:t>2</w:t>
            </w:r>
          </w:p>
        </w:tc>
        <w:tc>
          <w:tcPr>
            <w:tcW w:w="0" w:type="auto"/>
            <w:tcBorders>
              <w:top w:val="nil"/>
              <w:left w:val="single" w:sz="4" w:space="0" w:color="auto"/>
              <w:bottom w:val="single" w:sz="4" w:space="0" w:color="auto"/>
              <w:right w:val="single" w:sz="4" w:space="0" w:color="auto"/>
            </w:tcBorders>
            <w:vAlign w:val="center"/>
          </w:tcPr>
          <w:p w14:paraId="1A40D57A" w14:textId="77777777" w:rsidR="00501192" w:rsidRDefault="00501192">
            <w:pPr>
              <w:keepNext/>
              <w:keepLines/>
              <w:spacing w:after="0"/>
              <w:jc w:val="center"/>
              <w:rPr>
                <w:rFonts w:ascii="Arial" w:eastAsiaTheme="minorEastAsia" w:hAnsi="Arial" w:cs="Arial"/>
                <w:sz w:val="18"/>
                <w:szCs w:val="18"/>
                <w:lang w:val="en-US" w:eastAsia="zh-CN"/>
              </w:rPr>
            </w:pPr>
          </w:p>
        </w:tc>
      </w:tr>
      <w:tr w:rsidR="00501192" w14:paraId="4DB8E159" w14:textId="77777777">
        <w:trPr>
          <w:trHeight w:val="345"/>
          <w:jc w:val="center"/>
        </w:trPr>
        <w:tc>
          <w:tcPr>
            <w:tcW w:w="2043" w:type="dxa"/>
            <w:tcBorders>
              <w:top w:val="nil"/>
              <w:left w:val="single" w:sz="4" w:space="0" w:color="auto"/>
              <w:bottom w:val="nil"/>
              <w:right w:val="single" w:sz="4" w:space="0" w:color="auto"/>
            </w:tcBorders>
            <w:vAlign w:val="center"/>
          </w:tcPr>
          <w:p w14:paraId="734CD5FC" w14:textId="77777777" w:rsidR="00501192" w:rsidRDefault="00501192">
            <w:pPr>
              <w:jc w:val="center"/>
              <w:rPr>
                <w:rFonts w:ascii="Arial" w:hAnsi="Arial" w:cs="Arial"/>
                <w:sz w:val="18"/>
                <w:szCs w:val="18"/>
              </w:rPr>
            </w:pPr>
          </w:p>
        </w:tc>
        <w:tc>
          <w:tcPr>
            <w:tcW w:w="2712" w:type="dxa"/>
            <w:tcBorders>
              <w:top w:val="single" w:sz="4" w:space="0" w:color="auto"/>
              <w:left w:val="single" w:sz="4" w:space="0" w:color="auto"/>
              <w:bottom w:val="nil"/>
              <w:right w:val="single" w:sz="4" w:space="0" w:color="auto"/>
            </w:tcBorders>
            <w:vAlign w:val="center"/>
          </w:tcPr>
          <w:p w14:paraId="65BA2A4B" w14:textId="77777777" w:rsidR="00501192"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1F561EE" w14:textId="77777777" w:rsidR="00501192" w:rsidRDefault="00000000">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2DBAA368" w14:textId="77777777" w:rsidR="00501192" w:rsidRDefault="00000000">
            <w:pPr>
              <w:pStyle w:val="TAC"/>
              <w:rPr>
                <w:rFonts w:eastAsiaTheme="minorEastAsia" w:cs="Arial"/>
                <w:szCs w:val="18"/>
                <w:lang w:val="sv-SE" w:eastAsia="ja-JP"/>
              </w:rPr>
            </w:pPr>
            <w:r>
              <w:rPr>
                <w:rFonts w:eastAsiaTheme="minorEastAsia" w:cs="Arial"/>
                <w:szCs w:val="18"/>
                <w:lang w:val="sv-SE" w:eastAsia="ja-JP"/>
              </w:rPr>
              <w:t>CA_n1A-n28A</w:t>
            </w:r>
          </w:p>
          <w:p w14:paraId="6C1B8C3E" w14:textId="77777777" w:rsidR="00501192" w:rsidRDefault="00000000">
            <w:pPr>
              <w:spacing w:after="0"/>
              <w:jc w:val="center"/>
              <w:rPr>
                <w:rFonts w:ascii="Arial" w:hAnsi="Arial" w:cs="Arial"/>
                <w:sz w:val="18"/>
                <w:szCs w:val="18"/>
              </w:rPr>
            </w:pPr>
            <w:r>
              <w:rPr>
                <w:rFonts w:ascii="Arial" w:eastAsiaTheme="minorEastAsia" w:hAnsi="Arial" w:cs="Arial"/>
                <w:sz w:val="18"/>
                <w:szCs w:val="18"/>
                <w:lang w:val="en-US"/>
              </w:rPr>
              <w:t>CA_n3A-n28A</w:t>
            </w:r>
          </w:p>
        </w:tc>
        <w:tc>
          <w:tcPr>
            <w:tcW w:w="1336" w:type="dxa"/>
            <w:tcBorders>
              <w:top w:val="single" w:sz="4" w:space="0" w:color="auto"/>
              <w:left w:val="single" w:sz="4" w:space="0" w:color="auto"/>
              <w:bottom w:val="single" w:sz="4" w:space="0" w:color="auto"/>
              <w:right w:val="single" w:sz="4" w:space="0" w:color="auto"/>
            </w:tcBorders>
            <w:vAlign w:val="center"/>
          </w:tcPr>
          <w:p w14:paraId="77E020F4" w14:textId="77777777" w:rsidR="00501192"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n1</w:t>
            </w:r>
          </w:p>
        </w:tc>
        <w:tc>
          <w:tcPr>
            <w:tcW w:w="3409" w:type="dxa"/>
            <w:tcBorders>
              <w:top w:val="single" w:sz="4" w:space="0" w:color="auto"/>
              <w:left w:val="single" w:sz="4" w:space="0" w:color="auto"/>
              <w:bottom w:val="single" w:sz="4" w:space="0" w:color="auto"/>
              <w:right w:val="single" w:sz="4" w:space="0" w:color="auto"/>
            </w:tcBorders>
            <w:vAlign w:val="center"/>
          </w:tcPr>
          <w:p w14:paraId="6C5D2959"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D082D26" w14:textId="77777777" w:rsidR="00501192" w:rsidRDefault="00000000">
            <w:pPr>
              <w:keepNext/>
              <w:keepLines/>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1</w:t>
            </w:r>
          </w:p>
        </w:tc>
      </w:tr>
      <w:tr w:rsidR="00501192" w14:paraId="1AD24570" w14:textId="77777777">
        <w:trPr>
          <w:trHeight w:val="325"/>
          <w:jc w:val="center"/>
        </w:trPr>
        <w:tc>
          <w:tcPr>
            <w:tcW w:w="2043" w:type="dxa"/>
            <w:tcBorders>
              <w:top w:val="nil"/>
              <w:left w:val="single" w:sz="4" w:space="0" w:color="auto"/>
              <w:bottom w:val="nil"/>
              <w:right w:val="single" w:sz="4" w:space="0" w:color="auto"/>
            </w:tcBorders>
            <w:vAlign w:val="center"/>
          </w:tcPr>
          <w:p w14:paraId="48A9E54E" w14:textId="77777777" w:rsidR="00501192" w:rsidRDefault="00501192">
            <w:pPr>
              <w:spacing w:after="0"/>
              <w:rPr>
                <w:rFonts w:ascii="Arial" w:hAnsi="Arial" w:cs="Arial"/>
                <w:i/>
                <w:color w:val="0000FF"/>
                <w:sz w:val="18"/>
                <w:szCs w:val="18"/>
              </w:rPr>
            </w:pPr>
          </w:p>
        </w:tc>
        <w:tc>
          <w:tcPr>
            <w:tcW w:w="2712" w:type="dxa"/>
            <w:tcBorders>
              <w:top w:val="nil"/>
              <w:left w:val="single" w:sz="4" w:space="0" w:color="auto"/>
              <w:bottom w:val="nil"/>
              <w:right w:val="single" w:sz="4" w:space="0" w:color="auto"/>
            </w:tcBorders>
            <w:vAlign w:val="center"/>
          </w:tcPr>
          <w:p w14:paraId="38CEB03C" w14:textId="77777777" w:rsidR="00501192" w:rsidRDefault="00501192">
            <w:pPr>
              <w:spacing w:after="0"/>
              <w:rPr>
                <w:rFonts w:ascii="Arial" w:hAnsi="Arial" w:cs="Arial"/>
                <w:i/>
                <w:color w:val="0000FF"/>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6C4BD1E6" w14:textId="77777777" w:rsidR="00501192"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n3</w:t>
            </w:r>
          </w:p>
        </w:tc>
        <w:tc>
          <w:tcPr>
            <w:tcW w:w="3409" w:type="dxa"/>
            <w:tcBorders>
              <w:top w:val="single" w:sz="4" w:space="0" w:color="auto"/>
              <w:left w:val="single" w:sz="4" w:space="0" w:color="auto"/>
              <w:bottom w:val="single" w:sz="4" w:space="0" w:color="auto"/>
              <w:right w:val="single" w:sz="4" w:space="0" w:color="auto"/>
            </w:tcBorders>
            <w:vAlign w:val="center"/>
          </w:tcPr>
          <w:p w14:paraId="33C0582C"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75034DF2" w14:textId="77777777" w:rsidR="00501192" w:rsidRDefault="00501192">
            <w:pPr>
              <w:spacing w:after="0"/>
              <w:jc w:val="center"/>
              <w:rPr>
                <w:rFonts w:ascii="Arial" w:eastAsia="Yu Mincho" w:hAnsi="Arial" w:cs="Arial"/>
                <w:sz w:val="18"/>
                <w:szCs w:val="18"/>
                <w:lang w:val="en-US" w:eastAsia="ja-JP"/>
              </w:rPr>
            </w:pPr>
          </w:p>
        </w:tc>
      </w:tr>
      <w:tr w:rsidR="00501192" w14:paraId="33653722" w14:textId="77777777">
        <w:trPr>
          <w:trHeight w:val="325"/>
          <w:jc w:val="center"/>
        </w:trPr>
        <w:tc>
          <w:tcPr>
            <w:tcW w:w="2043" w:type="dxa"/>
            <w:tcBorders>
              <w:top w:val="nil"/>
              <w:left w:val="single" w:sz="4" w:space="0" w:color="auto"/>
              <w:bottom w:val="nil"/>
              <w:right w:val="single" w:sz="4" w:space="0" w:color="auto"/>
            </w:tcBorders>
            <w:vAlign w:val="center"/>
          </w:tcPr>
          <w:p w14:paraId="0FBE8B5E" w14:textId="77777777" w:rsidR="00501192" w:rsidRDefault="00501192">
            <w:pPr>
              <w:spacing w:after="0"/>
              <w:rPr>
                <w:rFonts w:ascii="Arial" w:hAnsi="Arial" w:cs="Arial"/>
                <w:i/>
                <w:color w:val="0000FF"/>
                <w:sz w:val="18"/>
                <w:szCs w:val="18"/>
              </w:rPr>
            </w:pPr>
          </w:p>
        </w:tc>
        <w:tc>
          <w:tcPr>
            <w:tcW w:w="2712" w:type="dxa"/>
            <w:tcBorders>
              <w:top w:val="nil"/>
              <w:left w:val="single" w:sz="4" w:space="0" w:color="auto"/>
              <w:bottom w:val="nil"/>
              <w:right w:val="single" w:sz="4" w:space="0" w:color="auto"/>
            </w:tcBorders>
            <w:vAlign w:val="center"/>
          </w:tcPr>
          <w:p w14:paraId="1BF55909" w14:textId="77777777" w:rsidR="00501192" w:rsidRDefault="00501192">
            <w:pPr>
              <w:spacing w:after="0"/>
              <w:rPr>
                <w:rFonts w:ascii="Arial" w:hAnsi="Arial" w:cs="Arial"/>
                <w:i/>
                <w:color w:val="0000FF"/>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2E65777A" w14:textId="77777777" w:rsidR="00501192"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n28</w:t>
            </w:r>
          </w:p>
        </w:tc>
        <w:tc>
          <w:tcPr>
            <w:tcW w:w="3409" w:type="dxa"/>
            <w:tcBorders>
              <w:top w:val="single" w:sz="4" w:space="0" w:color="auto"/>
              <w:left w:val="single" w:sz="4" w:space="0" w:color="auto"/>
              <w:bottom w:val="single" w:sz="4" w:space="0" w:color="auto"/>
              <w:right w:val="single" w:sz="4" w:space="0" w:color="auto"/>
            </w:tcBorders>
            <w:vAlign w:val="center"/>
          </w:tcPr>
          <w:p w14:paraId="05A5488F" w14:textId="77777777" w:rsidR="00501192"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0DD4322" w14:textId="77777777" w:rsidR="00501192" w:rsidRDefault="00501192">
            <w:pPr>
              <w:spacing w:after="0"/>
              <w:jc w:val="center"/>
              <w:rPr>
                <w:rFonts w:ascii="Arial" w:eastAsia="Yu Mincho" w:hAnsi="Arial" w:cs="Arial"/>
                <w:sz w:val="18"/>
                <w:szCs w:val="18"/>
                <w:lang w:val="en-US" w:eastAsia="ja-JP"/>
              </w:rPr>
            </w:pPr>
          </w:p>
        </w:tc>
      </w:tr>
      <w:tr w:rsidR="00501192" w14:paraId="3020D8A0" w14:textId="77777777">
        <w:trPr>
          <w:trHeight w:val="325"/>
          <w:jc w:val="center"/>
        </w:trPr>
        <w:tc>
          <w:tcPr>
            <w:tcW w:w="2043" w:type="dxa"/>
            <w:tcBorders>
              <w:top w:val="nil"/>
              <w:left w:val="single" w:sz="4" w:space="0" w:color="auto"/>
              <w:bottom w:val="nil"/>
              <w:right w:val="single" w:sz="4" w:space="0" w:color="auto"/>
            </w:tcBorders>
            <w:vAlign w:val="center"/>
          </w:tcPr>
          <w:p w14:paraId="4D00EDA4" w14:textId="77777777" w:rsidR="00501192" w:rsidRDefault="00501192">
            <w:pPr>
              <w:spacing w:after="0"/>
              <w:rPr>
                <w:rFonts w:ascii="Arial" w:hAnsi="Arial" w:cs="Arial"/>
                <w:i/>
                <w:color w:val="0000FF"/>
                <w:sz w:val="18"/>
                <w:szCs w:val="18"/>
              </w:rPr>
            </w:pPr>
          </w:p>
        </w:tc>
        <w:tc>
          <w:tcPr>
            <w:tcW w:w="2712" w:type="dxa"/>
            <w:tcBorders>
              <w:top w:val="nil"/>
              <w:left w:val="single" w:sz="4" w:space="0" w:color="auto"/>
              <w:bottom w:val="nil"/>
              <w:right w:val="single" w:sz="4" w:space="0" w:color="auto"/>
            </w:tcBorders>
            <w:vAlign w:val="center"/>
          </w:tcPr>
          <w:p w14:paraId="37A981B3" w14:textId="77777777" w:rsidR="00501192" w:rsidRDefault="00501192">
            <w:pPr>
              <w:spacing w:after="0"/>
              <w:rPr>
                <w:rFonts w:ascii="Arial" w:hAnsi="Arial" w:cs="Arial"/>
                <w:i/>
                <w:color w:val="0000FF"/>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7CE170B0"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n1</w:t>
            </w:r>
          </w:p>
        </w:tc>
        <w:tc>
          <w:tcPr>
            <w:tcW w:w="3409" w:type="dxa"/>
            <w:tcBorders>
              <w:top w:val="single" w:sz="4" w:space="0" w:color="auto"/>
              <w:left w:val="single" w:sz="4" w:space="0" w:color="auto"/>
              <w:bottom w:val="single" w:sz="4" w:space="0" w:color="auto"/>
              <w:right w:val="single" w:sz="4" w:space="0" w:color="auto"/>
            </w:tcBorders>
            <w:vAlign w:val="center"/>
          </w:tcPr>
          <w:p w14:paraId="6FAD06C5"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5, 10, 15, 20, 25, 30, 40, 50</w:t>
            </w:r>
          </w:p>
        </w:tc>
        <w:tc>
          <w:tcPr>
            <w:tcW w:w="0" w:type="auto"/>
            <w:tcBorders>
              <w:top w:val="single" w:sz="4" w:space="0" w:color="auto"/>
              <w:left w:val="single" w:sz="4" w:space="0" w:color="auto"/>
              <w:bottom w:val="nil"/>
              <w:right w:val="single" w:sz="4" w:space="0" w:color="auto"/>
            </w:tcBorders>
            <w:vAlign w:val="center"/>
          </w:tcPr>
          <w:p w14:paraId="5BE9B710" w14:textId="77777777" w:rsidR="00501192" w:rsidRDefault="00000000">
            <w:pPr>
              <w:spacing w:after="0"/>
              <w:jc w:val="center"/>
              <w:rPr>
                <w:rFonts w:ascii="Arial" w:hAnsi="Arial" w:cs="Arial"/>
                <w:sz w:val="18"/>
                <w:szCs w:val="18"/>
                <w:lang w:val="en-US" w:eastAsia="zh-CN"/>
              </w:rPr>
            </w:pPr>
            <w:r>
              <w:rPr>
                <w:rFonts w:ascii="Arial" w:eastAsiaTheme="minorEastAsia" w:hAnsi="Arial" w:cs="Arial"/>
                <w:sz w:val="18"/>
                <w:szCs w:val="18"/>
                <w:lang w:val="en-US" w:eastAsia="zh-CN"/>
              </w:rPr>
              <w:t>2</w:t>
            </w:r>
          </w:p>
        </w:tc>
      </w:tr>
      <w:tr w:rsidR="00501192" w14:paraId="5728808A" w14:textId="77777777">
        <w:trPr>
          <w:trHeight w:val="325"/>
          <w:jc w:val="center"/>
        </w:trPr>
        <w:tc>
          <w:tcPr>
            <w:tcW w:w="2043" w:type="dxa"/>
            <w:tcBorders>
              <w:top w:val="nil"/>
              <w:left w:val="single" w:sz="4" w:space="0" w:color="auto"/>
              <w:bottom w:val="nil"/>
              <w:right w:val="single" w:sz="4" w:space="0" w:color="auto"/>
            </w:tcBorders>
            <w:vAlign w:val="center"/>
          </w:tcPr>
          <w:p w14:paraId="7723369B" w14:textId="77777777" w:rsidR="00501192" w:rsidRDefault="00501192">
            <w:pPr>
              <w:spacing w:after="0"/>
              <w:rPr>
                <w:rFonts w:ascii="Arial" w:hAnsi="Arial" w:cs="Arial"/>
                <w:i/>
                <w:color w:val="0000FF"/>
                <w:sz w:val="18"/>
                <w:szCs w:val="18"/>
              </w:rPr>
            </w:pPr>
          </w:p>
        </w:tc>
        <w:tc>
          <w:tcPr>
            <w:tcW w:w="2712" w:type="dxa"/>
            <w:tcBorders>
              <w:top w:val="nil"/>
              <w:left w:val="single" w:sz="4" w:space="0" w:color="auto"/>
              <w:bottom w:val="nil"/>
              <w:right w:val="single" w:sz="4" w:space="0" w:color="auto"/>
            </w:tcBorders>
            <w:vAlign w:val="center"/>
          </w:tcPr>
          <w:p w14:paraId="1CF2D943" w14:textId="77777777" w:rsidR="00501192" w:rsidRDefault="00501192">
            <w:pPr>
              <w:spacing w:after="0"/>
              <w:rPr>
                <w:rFonts w:ascii="Arial" w:hAnsi="Arial" w:cs="Arial"/>
                <w:i/>
                <w:color w:val="0000FF"/>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2B85AA0C"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n3</w:t>
            </w:r>
          </w:p>
        </w:tc>
        <w:tc>
          <w:tcPr>
            <w:tcW w:w="3409" w:type="dxa"/>
            <w:tcBorders>
              <w:top w:val="single" w:sz="4" w:space="0" w:color="auto"/>
              <w:left w:val="single" w:sz="4" w:space="0" w:color="auto"/>
              <w:bottom w:val="single" w:sz="4" w:space="0" w:color="auto"/>
              <w:right w:val="single" w:sz="4" w:space="0" w:color="auto"/>
            </w:tcBorders>
            <w:vAlign w:val="center"/>
          </w:tcPr>
          <w:p w14:paraId="41D94582"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5, 10, 15, 20, 25, 30, 40, 50</w:t>
            </w:r>
          </w:p>
        </w:tc>
        <w:tc>
          <w:tcPr>
            <w:tcW w:w="0" w:type="auto"/>
            <w:tcBorders>
              <w:top w:val="nil"/>
              <w:left w:val="single" w:sz="4" w:space="0" w:color="auto"/>
              <w:bottom w:val="nil"/>
              <w:right w:val="single" w:sz="4" w:space="0" w:color="auto"/>
            </w:tcBorders>
            <w:vAlign w:val="center"/>
          </w:tcPr>
          <w:p w14:paraId="474C5A14" w14:textId="77777777" w:rsidR="00501192" w:rsidRDefault="00501192">
            <w:pPr>
              <w:spacing w:after="0"/>
              <w:rPr>
                <w:rFonts w:ascii="Arial" w:hAnsi="Arial" w:cs="Arial"/>
                <w:sz w:val="18"/>
                <w:szCs w:val="18"/>
                <w:lang w:val="en-US" w:eastAsia="zh-CN"/>
              </w:rPr>
            </w:pPr>
          </w:p>
        </w:tc>
      </w:tr>
      <w:tr w:rsidR="00501192" w14:paraId="1E67B81B" w14:textId="77777777">
        <w:trPr>
          <w:trHeight w:val="325"/>
          <w:jc w:val="center"/>
        </w:trPr>
        <w:tc>
          <w:tcPr>
            <w:tcW w:w="2043" w:type="dxa"/>
            <w:tcBorders>
              <w:top w:val="nil"/>
              <w:left w:val="single" w:sz="4" w:space="0" w:color="auto"/>
              <w:bottom w:val="single" w:sz="4" w:space="0" w:color="auto"/>
              <w:right w:val="single" w:sz="4" w:space="0" w:color="auto"/>
            </w:tcBorders>
            <w:vAlign w:val="center"/>
          </w:tcPr>
          <w:p w14:paraId="47D80EB7" w14:textId="77777777" w:rsidR="00501192" w:rsidRDefault="00501192">
            <w:pPr>
              <w:spacing w:after="0"/>
              <w:rPr>
                <w:rFonts w:ascii="Arial" w:hAnsi="Arial" w:cs="Arial"/>
                <w:i/>
                <w:color w:val="0000FF"/>
                <w:sz w:val="18"/>
                <w:szCs w:val="18"/>
              </w:rPr>
            </w:pPr>
          </w:p>
        </w:tc>
        <w:tc>
          <w:tcPr>
            <w:tcW w:w="2712" w:type="dxa"/>
            <w:tcBorders>
              <w:top w:val="nil"/>
              <w:left w:val="single" w:sz="4" w:space="0" w:color="auto"/>
              <w:bottom w:val="nil"/>
              <w:right w:val="single" w:sz="4" w:space="0" w:color="auto"/>
            </w:tcBorders>
            <w:vAlign w:val="center"/>
          </w:tcPr>
          <w:p w14:paraId="46B9617D" w14:textId="77777777" w:rsidR="00501192" w:rsidRDefault="00501192">
            <w:pPr>
              <w:spacing w:after="0"/>
              <w:rPr>
                <w:rFonts w:ascii="Arial" w:hAnsi="Arial" w:cs="Arial"/>
                <w:i/>
                <w:color w:val="0000FF"/>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50DDDE89" w14:textId="77777777" w:rsidR="00501192"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n28</w:t>
            </w:r>
          </w:p>
        </w:tc>
        <w:tc>
          <w:tcPr>
            <w:tcW w:w="3409" w:type="dxa"/>
            <w:tcBorders>
              <w:top w:val="single" w:sz="4" w:space="0" w:color="auto"/>
              <w:left w:val="single" w:sz="4" w:space="0" w:color="auto"/>
              <w:bottom w:val="single" w:sz="4" w:space="0" w:color="auto"/>
              <w:right w:val="single" w:sz="4" w:space="0" w:color="auto"/>
            </w:tcBorders>
            <w:vAlign w:val="center"/>
          </w:tcPr>
          <w:p w14:paraId="6AAF1DB6" w14:textId="77777777" w:rsidR="00501192"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bidi="ar"/>
              </w:rPr>
              <w:t>5, 10, 15, 20</w:t>
            </w:r>
            <w:r>
              <w:rPr>
                <w:rFonts w:ascii="Arial" w:eastAsiaTheme="minorEastAsia" w:hAnsi="Arial" w:cs="Arial"/>
                <w:sz w:val="18"/>
                <w:szCs w:val="18"/>
                <w:vertAlign w:val="superscript"/>
                <w:lang w:val="en-US" w:eastAsia="zh-CN" w:bidi="ar"/>
              </w:rPr>
              <w:t>1</w:t>
            </w:r>
            <w:r>
              <w:rPr>
                <w:rFonts w:ascii="Arial" w:eastAsiaTheme="minorEastAsia" w:hAnsi="Arial" w:cs="Arial"/>
                <w:sz w:val="18"/>
                <w:szCs w:val="18"/>
                <w:lang w:val="en-US" w:eastAsia="zh-CN" w:bidi="ar"/>
              </w:rPr>
              <w:t>, 30</w:t>
            </w:r>
            <w:r>
              <w:rPr>
                <w:rFonts w:ascii="Arial" w:eastAsiaTheme="minorEastAsia" w:hAnsi="Arial" w:cs="Arial"/>
                <w:sz w:val="18"/>
                <w:szCs w:val="18"/>
                <w:vertAlign w:val="superscript"/>
                <w:lang w:val="en-US" w:eastAsia="zh-CN" w:bidi="ar"/>
              </w:rPr>
              <w:t>1</w:t>
            </w:r>
          </w:p>
        </w:tc>
        <w:tc>
          <w:tcPr>
            <w:tcW w:w="0" w:type="auto"/>
            <w:tcBorders>
              <w:top w:val="nil"/>
              <w:left w:val="single" w:sz="4" w:space="0" w:color="auto"/>
              <w:bottom w:val="single" w:sz="4" w:space="0" w:color="auto"/>
              <w:right w:val="single" w:sz="4" w:space="0" w:color="auto"/>
            </w:tcBorders>
            <w:vAlign w:val="center"/>
          </w:tcPr>
          <w:p w14:paraId="5B13B731" w14:textId="77777777" w:rsidR="00501192" w:rsidRDefault="00501192">
            <w:pPr>
              <w:spacing w:after="0"/>
              <w:rPr>
                <w:rFonts w:ascii="Arial" w:hAnsi="Arial" w:cs="Arial"/>
                <w:sz w:val="18"/>
                <w:szCs w:val="18"/>
                <w:lang w:val="en-US" w:eastAsia="zh-CN"/>
              </w:rPr>
            </w:pPr>
          </w:p>
        </w:tc>
      </w:tr>
      <w:tr w:rsidR="00501192" w14:paraId="660EF40B" w14:textId="77777777">
        <w:trPr>
          <w:trHeight w:val="36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C0EAD77" w14:textId="77777777" w:rsidR="00501192" w:rsidRDefault="00000000">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2A2176EA" w14:textId="77777777" w:rsidR="00501192" w:rsidRDefault="00000000">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60DBA9D3" w14:textId="77777777" w:rsidR="00501192" w:rsidRDefault="00000000">
            <w:pPr>
              <w:keepNext/>
              <w:keepLines/>
              <w:spacing w:after="0"/>
              <w:ind w:left="851" w:hanging="851"/>
              <w:rPr>
                <w:rFonts w:ascii="Arial" w:hAnsi="Arial"/>
                <w:sz w:val="18"/>
              </w:rPr>
            </w:pPr>
            <w:r>
              <w:rPr>
                <w:rFonts w:ascii="Arial" w:hAnsi="Arial"/>
                <w:sz w:val="18"/>
              </w:rPr>
              <w:t xml:space="preserve">NOTE 7: </w:t>
            </w:r>
            <w:r>
              <w:rPr>
                <w:rFonts w:ascii="Arial" w:hAnsi="Arial"/>
                <w:sz w:val="18"/>
              </w:rPr>
              <w:tab/>
              <w:t>Power Class 2 is allowed for this uplink combination or single uplink carrier in this downlink/uplink combination</w:t>
            </w:r>
          </w:p>
        </w:tc>
      </w:tr>
      <w:bookmarkEnd w:id="245"/>
    </w:tbl>
    <w:p w14:paraId="66B53584" w14:textId="77777777" w:rsidR="00501192" w:rsidRDefault="00501192">
      <w:pPr>
        <w:rPr>
          <w:sz w:val="18"/>
          <w:lang w:val="zh-CN" w:eastAsia="zh-CN"/>
        </w:rPr>
      </w:pPr>
    </w:p>
    <w:p w14:paraId="50D2FBE4" w14:textId="77777777" w:rsidR="00501192" w:rsidRDefault="00000000">
      <w:pPr>
        <w:keepNext/>
        <w:keepLines/>
        <w:spacing w:before="120"/>
        <w:outlineLvl w:val="2"/>
        <w:rPr>
          <w:rFonts w:ascii="Arial" w:hAnsi="Arial"/>
          <w:sz w:val="28"/>
          <w:lang w:val="en-US" w:eastAsia="zh-CN"/>
        </w:rPr>
      </w:pPr>
      <w:r>
        <w:rPr>
          <w:rFonts w:ascii="Arial" w:hAnsi="Arial"/>
          <w:sz w:val="28"/>
          <w:lang w:eastAsia="zh-CN"/>
        </w:rPr>
        <w:t>5.</w:t>
      </w:r>
      <w:r>
        <w:rPr>
          <w:rFonts w:ascii="Arial" w:hAnsi="Arial" w:hint="eastAsia"/>
          <w:sz w:val="28"/>
          <w:lang w:eastAsia="zh-CN"/>
        </w:rPr>
        <w:t>14.</w:t>
      </w:r>
      <w:r>
        <w:rPr>
          <w:rFonts w:ascii="Arial" w:hAnsi="Arial"/>
          <w:sz w:val="28"/>
          <w:lang w:eastAsia="zh-CN"/>
        </w:rPr>
        <w:t>2</w:t>
      </w:r>
      <w:r>
        <w:rPr>
          <w:rFonts w:ascii="Arial" w:hAnsi="Arial"/>
          <w:sz w:val="28"/>
          <w:lang w:eastAsia="zh-CN"/>
        </w:rPr>
        <w:tab/>
      </w:r>
      <w:r>
        <w:rPr>
          <w:rFonts w:ascii="Arial" w:hAnsi="Arial"/>
          <w:sz w:val="28"/>
          <w:lang w:val="en-US" w:eastAsia="zh-CN"/>
        </w:rPr>
        <w:t>Reference sensitivity requirements</w:t>
      </w:r>
    </w:p>
    <w:p w14:paraId="49164C18" w14:textId="77777777" w:rsidR="00501192" w:rsidRDefault="00000000">
      <w:pPr>
        <w:rPr>
          <w:lang w:eastAsia="zh-CN"/>
        </w:rPr>
      </w:pPr>
      <w:r>
        <w:rPr>
          <w:kern w:val="2"/>
          <w:lang w:val="en-US" w:eastAsia="zh-CN"/>
        </w:rPr>
        <w:t>For single UL PC2 n3 in</w:t>
      </w:r>
      <w:r>
        <w:rPr>
          <w:lang w:eastAsia="zh-CN"/>
        </w:rPr>
        <w:t xml:space="preserve"> CA_n1A-n3A:</w:t>
      </w:r>
    </w:p>
    <w:p w14:paraId="77720EA1" w14:textId="77777777" w:rsidR="00501192" w:rsidRDefault="00000000">
      <w:pPr>
        <w:rPr>
          <w:kern w:val="2"/>
          <w:lang w:val="en-US" w:eastAsia="zh-CN"/>
        </w:rPr>
      </w:pPr>
      <w:r>
        <w:rPr>
          <w:kern w:val="2"/>
          <w:lang w:val="en-US" w:eastAsia="zh-CN"/>
        </w:rPr>
        <w:t>-    The harmonic uplink and mixing interference of n3 does not fall into Rx frequencies of n1.</w:t>
      </w:r>
    </w:p>
    <w:p w14:paraId="6DA8357D" w14:textId="77777777" w:rsidR="00501192" w:rsidRDefault="00000000">
      <w:pPr>
        <w:rPr>
          <w:kern w:val="2"/>
          <w:lang w:val="en-US" w:eastAsia="zh-CN"/>
        </w:rPr>
      </w:pPr>
      <w:r>
        <w:rPr>
          <w:kern w:val="2"/>
          <w:lang w:val="en-US" w:eastAsia="zh-CN"/>
        </w:rPr>
        <w:t>-    Cross band isolation interference of PC2 n3 does not fall into n1.</w:t>
      </w:r>
    </w:p>
    <w:p w14:paraId="6918F81D" w14:textId="77777777" w:rsidR="00501192" w:rsidRDefault="00000000">
      <w:pPr>
        <w:widowControl w:val="0"/>
        <w:spacing w:after="0"/>
        <w:rPr>
          <w:kern w:val="2"/>
          <w:lang w:val="en-US" w:eastAsia="zh-CN"/>
        </w:rPr>
      </w:pPr>
      <w:r>
        <w:rPr>
          <w:kern w:val="2"/>
          <w:lang w:val="en-US" w:eastAsia="zh-CN"/>
        </w:rPr>
        <w:t>For single UL PC2 n3 in CA_n3A-n28A:</w:t>
      </w:r>
    </w:p>
    <w:p w14:paraId="7DF36C8A" w14:textId="77777777" w:rsidR="00501192" w:rsidRDefault="00501192">
      <w:pPr>
        <w:widowControl w:val="0"/>
        <w:spacing w:after="0"/>
        <w:rPr>
          <w:kern w:val="2"/>
          <w:lang w:val="en-US" w:eastAsia="zh-CN"/>
        </w:rPr>
      </w:pPr>
    </w:p>
    <w:p w14:paraId="7E97DB92" w14:textId="77777777" w:rsidR="00501192" w:rsidRDefault="00000000">
      <w:pPr>
        <w:rPr>
          <w:kern w:val="2"/>
          <w:lang w:val="en-US" w:eastAsia="zh-CN"/>
        </w:rPr>
      </w:pPr>
      <w:r>
        <w:rPr>
          <w:kern w:val="2"/>
          <w:lang w:val="en-US" w:eastAsia="zh-CN"/>
        </w:rPr>
        <w:t>-    The harmonic uplink and mixing interference of n3 does not fall into Rx frequencies of n28.</w:t>
      </w:r>
    </w:p>
    <w:p w14:paraId="22CF708B" w14:textId="77777777" w:rsidR="00501192" w:rsidRDefault="00000000">
      <w:pPr>
        <w:rPr>
          <w:kern w:val="2"/>
          <w:lang w:val="en-US" w:eastAsia="zh-CN"/>
        </w:rPr>
      </w:pPr>
      <w:r>
        <w:rPr>
          <w:kern w:val="2"/>
          <w:lang w:val="en-US" w:eastAsia="zh-CN"/>
        </w:rPr>
        <w:t>-    Cross band isolation interference of PC2 n3 does not fall into n28.</w:t>
      </w:r>
    </w:p>
    <w:p w14:paraId="0B1D4BC2" w14:textId="77777777" w:rsidR="00501192" w:rsidRDefault="00501192">
      <w:pPr>
        <w:rPr>
          <w:lang w:val="en-US" w:eastAsia="zh-CN"/>
        </w:rPr>
      </w:pPr>
    </w:p>
    <w:p w14:paraId="7DEFFAFC" w14:textId="77777777" w:rsidR="00501192" w:rsidRDefault="00000000">
      <w:pPr>
        <w:pStyle w:val="Heading3"/>
        <w:rPr>
          <w:rFonts w:eastAsia="MS Mincho"/>
          <w:lang w:eastAsia="ja-JP"/>
        </w:rPr>
      </w:pPr>
      <w:bookmarkStart w:id="246" w:name="_Toc16557"/>
      <w:bookmarkStart w:id="247" w:name="_Toc15329"/>
      <w:r>
        <w:rPr>
          <w:rFonts w:eastAsia="MS Mincho"/>
          <w:lang w:eastAsia="ja-JP"/>
        </w:rPr>
        <w:lastRenderedPageBreak/>
        <w:t>5.3.</w:t>
      </w:r>
      <w:r>
        <w:rPr>
          <w:rFonts w:eastAsia="MS Mincho" w:hint="eastAsia"/>
          <w:lang w:eastAsia="ja-JP"/>
        </w:rPr>
        <w:t>4</w:t>
      </w:r>
      <w:r>
        <w:rPr>
          <w:rFonts w:eastAsia="MS Mincho"/>
          <w:lang w:eastAsia="ja-JP"/>
        </w:rPr>
        <w:tab/>
        <w:t>∆TIB and ∆RIB values</w:t>
      </w:r>
      <w:bookmarkEnd w:id="246"/>
      <w:bookmarkEnd w:id="247"/>
    </w:p>
    <w:p w14:paraId="7A7C8782" w14:textId="77777777" w:rsidR="00501192" w:rsidRDefault="00000000">
      <w:pPr>
        <w:rPr>
          <w:lang w:eastAsia="zh-CN"/>
        </w:rPr>
      </w:pPr>
      <w:r>
        <w:rPr>
          <w:lang w:eastAsia="zh-CN"/>
        </w:rPr>
        <w:t>Not applicable</w:t>
      </w:r>
    </w:p>
    <w:p w14:paraId="16679112" w14:textId="77777777" w:rsidR="00501192" w:rsidRDefault="00501192">
      <w:pPr>
        <w:rPr>
          <w:lang w:eastAsia="zh-CN"/>
        </w:rPr>
      </w:pPr>
    </w:p>
    <w:p w14:paraId="1E352959" w14:textId="77777777" w:rsidR="00501192" w:rsidRDefault="00000000">
      <w:pPr>
        <w:keepNext/>
        <w:keepLines/>
        <w:spacing w:before="180"/>
        <w:outlineLvl w:val="1"/>
        <w:rPr>
          <w:rFonts w:ascii="Arial" w:hAnsi="Arial"/>
          <w:sz w:val="32"/>
          <w:lang w:eastAsia="zh-CN"/>
        </w:rPr>
      </w:pPr>
      <w:r>
        <w:rPr>
          <w:rFonts w:ascii="Arial" w:hAnsi="Arial"/>
          <w:sz w:val="32"/>
          <w:lang w:eastAsia="zh-CN"/>
        </w:rPr>
        <w:t>5.</w:t>
      </w:r>
      <w:r>
        <w:rPr>
          <w:rFonts w:ascii="Arial" w:hAnsi="Arial" w:hint="eastAsia"/>
          <w:sz w:val="32"/>
          <w:lang w:val="en-US" w:eastAsia="zh-CN"/>
        </w:rPr>
        <w:t>15</w:t>
      </w:r>
      <w:r>
        <w:rPr>
          <w:rFonts w:ascii="Arial" w:hAnsi="Arial"/>
          <w:sz w:val="32"/>
        </w:rPr>
        <w:tab/>
      </w:r>
      <w:r>
        <w:rPr>
          <w:rFonts w:ascii="Arial" w:hAnsi="Arial"/>
          <w:sz w:val="32"/>
          <w:lang w:eastAsia="zh-CN"/>
        </w:rPr>
        <w:t>CA_n1-n3-n78</w:t>
      </w:r>
    </w:p>
    <w:p w14:paraId="787FEB95" w14:textId="77777777" w:rsidR="00501192" w:rsidRDefault="00000000">
      <w:pPr>
        <w:keepNext/>
        <w:keepLines/>
        <w:spacing w:before="120"/>
        <w:outlineLvl w:val="2"/>
        <w:rPr>
          <w:rFonts w:ascii="Arial" w:hAnsi="Arial"/>
          <w:sz w:val="28"/>
          <w:lang w:eastAsia="zh-CN"/>
        </w:rPr>
      </w:pPr>
      <w:r>
        <w:rPr>
          <w:rFonts w:ascii="Arial" w:hAnsi="Arial"/>
          <w:sz w:val="28"/>
          <w:lang w:eastAsia="zh-CN"/>
        </w:rPr>
        <w:t>5.</w:t>
      </w:r>
      <w:r>
        <w:rPr>
          <w:rFonts w:ascii="Arial" w:hAnsi="Arial" w:hint="eastAsia"/>
          <w:sz w:val="28"/>
          <w:lang w:eastAsia="zh-CN"/>
        </w:rPr>
        <w:t>15.</w:t>
      </w:r>
      <w:r>
        <w:rPr>
          <w:rFonts w:ascii="Arial" w:hAnsi="Arial"/>
          <w:sz w:val="28"/>
          <w:lang w:eastAsia="zh-CN"/>
        </w:rPr>
        <w:t>1</w:t>
      </w:r>
      <w:r>
        <w:rPr>
          <w:rFonts w:ascii="Arial" w:hAnsi="Arial"/>
          <w:sz w:val="28"/>
          <w:lang w:eastAsia="zh-CN"/>
        </w:rPr>
        <w:tab/>
        <w:t>UE maximum output power</w:t>
      </w:r>
    </w:p>
    <w:p w14:paraId="5E7DB26E" w14:textId="77777777" w:rsidR="00501192" w:rsidRDefault="00000000">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15.</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defined </w:t>
      </w:r>
      <w:r>
        <w:rPr>
          <w:rFonts w:ascii="Arial" w:hAnsi="Arial" w:cs="Arial"/>
          <w:b/>
          <w:bCs/>
          <w:lang w:val="en-US" w:eastAsia="zh-CN"/>
        </w:rPr>
        <w:t>for inter-band CA (three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2694"/>
        <w:gridCol w:w="1127"/>
        <w:gridCol w:w="4020"/>
        <w:gridCol w:w="1286"/>
      </w:tblGrid>
      <w:tr w:rsidR="00501192" w14:paraId="226FC375" w14:textId="77777777">
        <w:trPr>
          <w:trHeight w:val="130"/>
          <w:jc w:val="center"/>
        </w:trPr>
        <w:tc>
          <w:tcPr>
            <w:tcW w:w="2283" w:type="dxa"/>
            <w:tcBorders>
              <w:top w:val="single" w:sz="4" w:space="0" w:color="auto"/>
              <w:left w:val="single" w:sz="4" w:space="0" w:color="auto"/>
              <w:bottom w:val="single" w:sz="4" w:space="0" w:color="auto"/>
              <w:right w:val="single" w:sz="4" w:space="0" w:color="auto"/>
            </w:tcBorders>
            <w:vAlign w:val="center"/>
          </w:tcPr>
          <w:p w14:paraId="1733172E" w14:textId="77777777" w:rsidR="00501192" w:rsidRDefault="00000000">
            <w:pPr>
              <w:keepLines/>
              <w:spacing w:after="0"/>
              <w:jc w:val="center"/>
              <w:rPr>
                <w:rFonts w:ascii="Arial" w:hAnsi="Arial"/>
                <w:b/>
                <w:sz w:val="18"/>
                <w:szCs w:val="22"/>
              </w:rPr>
            </w:pPr>
            <w:r>
              <w:rPr>
                <w:rFonts w:ascii="Arial" w:hAnsi="Arial"/>
                <w:b/>
                <w:sz w:val="18"/>
                <w:szCs w:val="22"/>
              </w:rPr>
              <w:t>NR CA configuration</w:t>
            </w:r>
          </w:p>
        </w:tc>
        <w:tc>
          <w:tcPr>
            <w:tcW w:w="2694" w:type="dxa"/>
            <w:tcBorders>
              <w:top w:val="single" w:sz="4" w:space="0" w:color="auto"/>
              <w:left w:val="single" w:sz="4" w:space="0" w:color="auto"/>
              <w:bottom w:val="single" w:sz="4" w:space="0" w:color="auto"/>
              <w:right w:val="single" w:sz="4" w:space="0" w:color="auto"/>
            </w:tcBorders>
            <w:vAlign w:val="center"/>
          </w:tcPr>
          <w:p w14:paraId="1E0D04CC" w14:textId="77777777" w:rsidR="00501192" w:rsidRDefault="00000000">
            <w:pPr>
              <w:keepLines/>
              <w:spacing w:after="0"/>
              <w:jc w:val="center"/>
              <w:rPr>
                <w:rFonts w:ascii="Arial" w:hAnsi="Arial"/>
                <w:b/>
                <w:sz w:val="18"/>
                <w:szCs w:val="22"/>
              </w:rPr>
            </w:pPr>
            <w:r>
              <w:rPr>
                <w:rFonts w:ascii="Arial" w:hAnsi="Arial"/>
                <w:b/>
                <w:sz w:val="18"/>
                <w:szCs w:val="22"/>
              </w:rPr>
              <w:t>Uplink CA configuration or</w:t>
            </w:r>
          </w:p>
          <w:p w14:paraId="747DCBB7" w14:textId="77777777" w:rsidR="00501192" w:rsidRDefault="00000000">
            <w:pPr>
              <w:keepLines/>
              <w:spacing w:after="0"/>
              <w:jc w:val="center"/>
              <w:rPr>
                <w:rFonts w:ascii="Arial" w:hAnsi="Arial"/>
                <w:b/>
                <w:sz w:val="18"/>
                <w:szCs w:val="22"/>
              </w:rPr>
            </w:pPr>
            <w:r>
              <w:rPr>
                <w:rFonts w:ascii="Arial" w:hAnsi="Arial"/>
                <w:b/>
                <w:sz w:val="18"/>
                <w:szCs w:val="22"/>
              </w:rPr>
              <w:t>single uplink carrier</w:t>
            </w:r>
          </w:p>
        </w:tc>
        <w:tc>
          <w:tcPr>
            <w:tcW w:w="1127" w:type="dxa"/>
            <w:tcBorders>
              <w:top w:val="single" w:sz="4" w:space="0" w:color="auto"/>
              <w:left w:val="single" w:sz="4" w:space="0" w:color="auto"/>
              <w:bottom w:val="single" w:sz="4" w:space="0" w:color="auto"/>
              <w:right w:val="single" w:sz="4" w:space="0" w:color="auto"/>
            </w:tcBorders>
            <w:vAlign w:val="center"/>
          </w:tcPr>
          <w:p w14:paraId="18FD21DF" w14:textId="77777777" w:rsidR="00501192" w:rsidRDefault="00000000">
            <w:pPr>
              <w:keepLines/>
              <w:spacing w:after="0"/>
              <w:jc w:val="center"/>
              <w:rPr>
                <w:rFonts w:ascii="Arial" w:hAnsi="Arial"/>
                <w:b/>
                <w:sz w:val="18"/>
                <w:szCs w:val="22"/>
              </w:rPr>
            </w:pPr>
            <w:r>
              <w:rPr>
                <w:rFonts w:ascii="Arial" w:hAnsi="Arial"/>
                <w:b/>
                <w:sz w:val="18"/>
                <w:szCs w:val="22"/>
              </w:rPr>
              <w:t>NR Band</w:t>
            </w:r>
          </w:p>
        </w:tc>
        <w:tc>
          <w:tcPr>
            <w:tcW w:w="4020" w:type="dxa"/>
            <w:tcBorders>
              <w:top w:val="single" w:sz="4" w:space="0" w:color="auto"/>
              <w:left w:val="single" w:sz="4" w:space="0" w:color="auto"/>
              <w:bottom w:val="single" w:sz="4" w:space="0" w:color="auto"/>
              <w:right w:val="single" w:sz="4" w:space="0" w:color="auto"/>
            </w:tcBorders>
            <w:vAlign w:val="center"/>
          </w:tcPr>
          <w:p w14:paraId="42091B30" w14:textId="77777777" w:rsidR="00501192" w:rsidRDefault="00000000">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7264DC99" w14:textId="77777777" w:rsidR="00501192" w:rsidRDefault="00000000">
            <w:pPr>
              <w:keepLines/>
              <w:spacing w:after="0"/>
              <w:jc w:val="center"/>
              <w:rPr>
                <w:rFonts w:ascii="Arial" w:hAnsi="Arial"/>
                <w:b/>
                <w:sz w:val="18"/>
                <w:szCs w:val="22"/>
              </w:rPr>
            </w:pPr>
            <w:r>
              <w:rPr>
                <w:rFonts w:ascii="Arial" w:hAnsi="Arial"/>
                <w:b/>
                <w:sz w:val="18"/>
                <w:szCs w:val="22"/>
              </w:rPr>
              <w:t>Bandwidth combination set</w:t>
            </w:r>
          </w:p>
        </w:tc>
      </w:tr>
      <w:tr w:rsidR="00501192" w14:paraId="04EDC743" w14:textId="77777777">
        <w:trPr>
          <w:trHeight w:val="345"/>
          <w:jc w:val="center"/>
        </w:trPr>
        <w:tc>
          <w:tcPr>
            <w:tcW w:w="2283" w:type="dxa"/>
            <w:tcBorders>
              <w:top w:val="single" w:sz="4" w:space="0" w:color="auto"/>
              <w:left w:val="single" w:sz="4" w:space="0" w:color="auto"/>
              <w:bottom w:val="nil"/>
              <w:right w:val="single" w:sz="4" w:space="0" w:color="auto"/>
            </w:tcBorders>
            <w:vAlign w:val="center"/>
          </w:tcPr>
          <w:p w14:paraId="34AA2C4E" w14:textId="77777777" w:rsidR="00501192" w:rsidRDefault="00000000">
            <w:pPr>
              <w:jc w:val="center"/>
              <w:rPr>
                <w:rFonts w:ascii="Arial" w:hAnsi="Arial" w:cs="Arial"/>
                <w:sz w:val="18"/>
                <w:szCs w:val="18"/>
              </w:rPr>
            </w:pPr>
            <w:r>
              <w:rPr>
                <w:rFonts w:ascii="Arial" w:eastAsiaTheme="minorEastAsia" w:hAnsi="Arial" w:cs="Arial"/>
                <w:sz w:val="18"/>
                <w:szCs w:val="18"/>
                <w:lang w:val="en-US" w:eastAsia="zh-CN"/>
              </w:rPr>
              <w:t>CA</w:t>
            </w:r>
            <w:r>
              <w:rPr>
                <w:rFonts w:ascii="Arial" w:eastAsiaTheme="minorEastAsia" w:hAnsi="Arial" w:cs="Arial"/>
                <w:sz w:val="18"/>
                <w:szCs w:val="18"/>
                <w:lang w:val="en-US"/>
              </w:rPr>
              <w:t>_n1A-</w:t>
            </w:r>
            <w:r>
              <w:rPr>
                <w:rFonts w:ascii="Arial" w:eastAsiaTheme="minorEastAsia" w:hAnsi="Arial" w:cs="Arial"/>
                <w:sz w:val="18"/>
                <w:szCs w:val="18"/>
                <w:lang w:val="en-US" w:eastAsia="zh-CN"/>
              </w:rPr>
              <w:t>n3</w:t>
            </w:r>
            <w:r>
              <w:rPr>
                <w:rFonts w:ascii="Arial" w:eastAsiaTheme="minorEastAsia" w:hAnsi="Arial" w:cs="Arial"/>
                <w:sz w:val="18"/>
                <w:szCs w:val="18"/>
                <w:lang w:val="sv-SE" w:eastAsia="ja-JP"/>
              </w:rPr>
              <w:t>A</w:t>
            </w:r>
            <w:r>
              <w:rPr>
                <w:rFonts w:ascii="Arial" w:eastAsiaTheme="minorEastAsia" w:hAnsi="Arial" w:cs="Arial"/>
                <w:sz w:val="18"/>
                <w:szCs w:val="18"/>
                <w:lang w:val="sv-SE" w:eastAsia="zh-CN"/>
              </w:rPr>
              <w:t>-n78A</w:t>
            </w:r>
          </w:p>
        </w:tc>
        <w:tc>
          <w:tcPr>
            <w:tcW w:w="2694" w:type="dxa"/>
            <w:tcBorders>
              <w:top w:val="single" w:sz="4" w:space="0" w:color="auto"/>
              <w:left w:val="single" w:sz="4" w:space="0" w:color="auto"/>
              <w:bottom w:val="nil"/>
              <w:right w:val="single" w:sz="4" w:space="0" w:color="auto"/>
            </w:tcBorders>
            <w:vAlign w:val="center"/>
          </w:tcPr>
          <w:p w14:paraId="7F728D24" w14:textId="77777777" w:rsidR="00501192"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89D91FD" w14:textId="77777777" w:rsidR="00501192" w:rsidRDefault="00000000">
            <w:pPr>
              <w:pStyle w:val="TAC"/>
              <w:rPr>
                <w:rFonts w:eastAsia="Yu Mincho" w:cs="Arial"/>
                <w:szCs w:val="18"/>
                <w:lang w:val="en-US"/>
              </w:rPr>
            </w:pPr>
            <w:r>
              <w:rPr>
                <w:rFonts w:eastAsia="Yu Mincho" w:cs="Arial"/>
                <w:szCs w:val="18"/>
                <w:lang w:val="en-US"/>
              </w:rPr>
              <w:t>CA_n1A-n3A</w:t>
            </w:r>
          </w:p>
          <w:p w14:paraId="7FF6971C" w14:textId="77777777" w:rsidR="00501192" w:rsidRDefault="00000000">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32100535" w14:textId="77777777" w:rsidR="00501192" w:rsidRDefault="00000000">
            <w:pPr>
              <w:spacing w:after="0"/>
              <w:jc w:val="center"/>
              <w:rPr>
                <w:rFonts w:ascii="Arial" w:hAnsi="Arial" w:cs="Arial"/>
                <w:sz w:val="18"/>
                <w:szCs w:val="18"/>
              </w:rPr>
            </w:pPr>
            <w:r>
              <w:rPr>
                <w:rFonts w:ascii="Arial" w:eastAsia="Yu Mincho" w:hAnsi="Arial" w:cs="Arial"/>
                <w:sz w:val="18"/>
                <w:szCs w:val="18"/>
                <w:lang w:val="en-US"/>
              </w:rPr>
              <w:t>CA_n3A-n78A</w:t>
            </w:r>
            <w:r>
              <w:rPr>
                <w:rFonts w:ascii="Arial" w:eastAsia="Yu Mincho" w:hAnsi="Arial" w:cs="Arial"/>
                <w:sz w:val="18"/>
                <w:szCs w:val="18"/>
                <w:vertAlign w:val="superscript"/>
                <w:lang w:val="en-US"/>
              </w:rPr>
              <w:t>7</w:t>
            </w:r>
          </w:p>
        </w:tc>
        <w:tc>
          <w:tcPr>
            <w:tcW w:w="1127" w:type="dxa"/>
            <w:tcBorders>
              <w:top w:val="single" w:sz="4" w:space="0" w:color="auto"/>
              <w:left w:val="single" w:sz="4" w:space="0" w:color="auto"/>
              <w:bottom w:val="single" w:sz="4" w:space="0" w:color="auto"/>
              <w:right w:val="single" w:sz="4" w:space="0" w:color="auto"/>
            </w:tcBorders>
            <w:vAlign w:val="center"/>
          </w:tcPr>
          <w:p w14:paraId="2BA49BCB" w14:textId="77777777" w:rsidR="00501192" w:rsidRDefault="00000000">
            <w:pPr>
              <w:keepNext/>
              <w:keepLines/>
              <w:spacing w:after="0"/>
              <w:jc w:val="center"/>
              <w:rPr>
                <w:rFonts w:ascii="Arial" w:hAnsi="Arial" w:cs="Arial"/>
                <w:sz w:val="18"/>
                <w:szCs w:val="16"/>
                <w:lang w:val="en-US"/>
              </w:rPr>
            </w:pPr>
            <w:r>
              <w:rPr>
                <w:rFonts w:ascii="Arial" w:eastAsia="Yu Mincho" w:hAnsi="Arial" w:cs="Arial"/>
                <w:sz w:val="18"/>
                <w:szCs w:val="16"/>
                <w:lang w:val="en-US"/>
              </w:rPr>
              <w:t>n1</w:t>
            </w:r>
          </w:p>
        </w:tc>
        <w:tc>
          <w:tcPr>
            <w:tcW w:w="4020" w:type="dxa"/>
            <w:tcBorders>
              <w:top w:val="single" w:sz="4" w:space="0" w:color="auto"/>
              <w:left w:val="single" w:sz="4" w:space="0" w:color="auto"/>
              <w:bottom w:val="single" w:sz="4" w:space="0" w:color="auto"/>
              <w:right w:val="single" w:sz="4" w:space="0" w:color="auto"/>
            </w:tcBorders>
            <w:vAlign w:val="center"/>
          </w:tcPr>
          <w:p w14:paraId="64F996E8" w14:textId="77777777" w:rsidR="00501192" w:rsidRDefault="00000000">
            <w:pPr>
              <w:keepNext/>
              <w:keepLines/>
              <w:spacing w:after="0"/>
              <w:jc w:val="center"/>
              <w:rPr>
                <w:rFonts w:ascii="Arial" w:hAnsi="Arial" w:cs="Arial"/>
                <w:sz w:val="18"/>
                <w:szCs w:val="16"/>
                <w:lang w:val="en-US" w:eastAsia="zh-CN"/>
              </w:rPr>
            </w:pPr>
            <w:r>
              <w:rPr>
                <w:rFonts w:ascii="Arial" w:eastAsiaTheme="minorEastAsia" w:hAnsi="Arial" w:cs="Arial"/>
                <w:sz w:val="18"/>
                <w:szCs w:val="16"/>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61F2C27" w14:textId="77777777" w:rsidR="00501192" w:rsidRDefault="00000000">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0</w:t>
            </w:r>
          </w:p>
        </w:tc>
      </w:tr>
      <w:tr w:rsidR="00501192" w14:paraId="49C59A91" w14:textId="77777777">
        <w:trPr>
          <w:trHeight w:val="325"/>
          <w:jc w:val="center"/>
        </w:trPr>
        <w:tc>
          <w:tcPr>
            <w:tcW w:w="2283" w:type="dxa"/>
            <w:tcBorders>
              <w:top w:val="nil"/>
              <w:left w:val="single" w:sz="4" w:space="0" w:color="auto"/>
              <w:bottom w:val="nil"/>
              <w:right w:val="single" w:sz="4" w:space="0" w:color="auto"/>
            </w:tcBorders>
            <w:vAlign w:val="center"/>
          </w:tcPr>
          <w:p w14:paraId="310208D1" w14:textId="77777777" w:rsidR="00501192" w:rsidRDefault="00501192">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36190B99" w14:textId="77777777" w:rsidR="00501192" w:rsidRDefault="00501192">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9DEC5F8" w14:textId="77777777" w:rsidR="00501192" w:rsidRDefault="00000000">
            <w:pPr>
              <w:keepNext/>
              <w:keepLines/>
              <w:spacing w:after="0"/>
              <w:jc w:val="center"/>
              <w:rPr>
                <w:rFonts w:ascii="Arial" w:hAnsi="Arial" w:cs="Arial"/>
                <w:sz w:val="18"/>
                <w:szCs w:val="16"/>
                <w:lang w:val="en-US"/>
              </w:rPr>
            </w:pPr>
            <w:r>
              <w:rPr>
                <w:rFonts w:ascii="Arial" w:eastAsia="Yu Mincho" w:hAnsi="Arial" w:cs="Arial"/>
                <w:sz w:val="18"/>
                <w:szCs w:val="16"/>
                <w:lang w:val="en-US"/>
              </w:rPr>
              <w:t>n3</w:t>
            </w:r>
          </w:p>
        </w:tc>
        <w:tc>
          <w:tcPr>
            <w:tcW w:w="4020" w:type="dxa"/>
            <w:tcBorders>
              <w:top w:val="single" w:sz="4" w:space="0" w:color="auto"/>
              <w:left w:val="single" w:sz="4" w:space="0" w:color="auto"/>
              <w:bottom w:val="single" w:sz="4" w:space="0" w:color="auto"/>
              <w:right w:val="single" w:sz="4" w:space="0" w:color="auto"/>
            </w:tcBorders>
            <w:vAlign w:val="center"/>
          </w:tcPr>
          <w:p w14:paraId="725DAFAE" w14:textId="77777777" w:rsidR="00501192" w:rsidRDefault="00000000">
            <w:pPr>
              <w:keepNext/>
              <w:keepLines/>
              <w:spacing w:after="0"/>
              <w:jc w:val="center"/>
              <w:rPr>
                <w:rFonts w:ascii="Arial" w:hAnsi="Arial" w:cs="Arial"/>
                <w:sz w:val="18"/>
                <w:szCs w:val="16"/>
                <w:lang w:val="en-US" w:eastAsia="zh-CN"/>
              </w:rPr>
            </w:pPr>
            <w:r>
              <w:rPr>
                <w:rFonts w:ascii="Arial" w:eastAsiaTheme="minorEastAsia" w:hAnsi="Arial" w:cs="Arial"/>
                <w:sz w:val="18"/>
                <w:szCs w:val="16"/>
                <w:lang w:val="en-US" w:eastAsia="zh-CN" w:bidi="ar"/>
              </w:rPr>
              <w:t>5, 10, 15, 20, 25, 30</w:t>
            </w:r>
          </w:p>
        </w:tc>
        <w:tc>
          <w:tcPr>
            <w:tcW w:w="0" w:type="auto"/>
            <w:tcBorders>
              <w:top w:val="nil"/>
              <w:left w:val="single" w:sz="4" w:space="0" w:color="auto"/>
              <w:bottom w:val="nil"/>
              <w:right w:val="single" w:sz="4" w:space="0" w:color="auto"/>
            </w:tcBorders>
            <w:vAlign w:val="center"/>
          </w:tcPr>
          <w:p w14:paraId="0F299854" w14:textId="77777777" w:rsidR="00501192" w:rsidRDefault="00501192">
            <w:pPr>
              <w:spacing w:after="0"/>
              <w:jc w:val="center"/>
              <w:rPr>
                <w:rFonts w:ascii="Arial" w:eastAsia="Yu Mincho" w:hAnsi="Arial" w:cs="Arial"/>
                <w:sz w:val="18"/>
                <w:szCs w:val="18"/>
                <w:lang w:val="en-US" w:eastAsia="ja-JP"/>
              </w:rPr>
            </w:pPr>
          </w:p>
        </w:tc>
      </w:tr>
      <w:tr w:rsidR="00501192" w14:paraId="7D474CB5" w14:textId="77777777">
        <w:trPr>
          <w:trHeight w:val="325"/>
          <w:jc w:val="center"/>
        </w:trPr>
        <w:tc>
          <w:tcPr>
            <w:tcW w:w="2283" w:type="dxa"/>
            <w:tcBorders>
              <w:top w:val="nil"/>
              <w:left w:val="single" w:sz="4" w:space="0" w:color="auto"/>
              <w:bottom w:val="nil"/>
              <w:right w:val="single" w:sz="4" w:space="0" w:color="auto"/>
            </w:tcBorders>
            <w:vAlign w:val="center"/>
          </w:tcPr>
          <w:p w14:paraId="3CC79487" w14:textId="77777777" w:rsidR="00501192" w:rsidRDefault="00501192">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4F99CF71" w14:textId="77777777" w:rsidR="00501192" w:rsidRDefault="00501192">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5AB7F811" w14:textId="77777777" w:rsidR="00501192" w:rsidRDefault="00000000">
            <w:pPr>
              <w:keepNext/>
              <w:keepLines/>
              <w:spacing w:after="0"/>
              <w:jc w:val="center"/>
              <w:rPr>
                <w:rFonts w:ascii="Arial" w:hAnsi="Arial" w:cs="Arial"/>
                <w:sz w:val="18"/>
                <w:szCs w:val="16"/>
              </w:rPr>
            </w:pPr>
            <w:r>
              <w:rPr>
                <w:rFonts w:ascii="Arial" w:eastAsia="Yu Mincho" w:hAnsi="Arial" w:cs="Arial"/>
                <w:sz w:val="18"/>
                <w:szCs w:val="16"/>
                <w:lang w:val="en-US"/>
              </w:rPr>
              <w:t>n78</w:t>
            </w:r>
          </w:p>
        </w:tc>
        <w:tc>
          <w:tcPr>
            <w:tcW w:w="4020" w:type="dxa"/>
            <w:tcBorders>
              <w:top w:val="single" w:sz="4" w:space="0" w:color="auto"/>
              <w:left w:val="single" w:sz="4" w:space="0" w:color="auto"/>
              <w:bottom w:val="single" w:sz="4" w:space="0" w:color="auto"/>
              <w:right w:val="single" w:sz="4" w:space="0" w:color="auto"/>
            </w:tcBorders>
            <w:vAlign w:val="center"/>
          </w:tcPr>
          <w:p w14:paraId="5EB49218" w14:textId="77777777" w:rsidR="00501192" w:rsidRDefault="00000000">
            <w:pPr>
              <w:keepNext/>
              <w:keepLines/>
              <w:spacing w:after="0"/>
              <w:jc w:val="center"/>
              <w:rPr>
                <w:rFonts w:ascii="Arial" w:hAnsi="Arial" w:cs="Arial"/>
                <w:sz w:val="18"/>
                <w:szCs w:val="16"/>
              </w:rPr>
            </w:pPr>
            <w:r>
              <w:rPr>
                <w:rFonts w:ascii="Arial" w:eastAsiaTheme="minorEastAsia" w:hAnsi="Arial" w:cs="Arial"/>
                <w:sz w:val="18"/>
                <w:szCs w:val="16"/>
                <w:lang w:val="en-US"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50558E77" w14:textId="77777777" w:rsidR="00501192" w:rsidRDefault="00501192">
            <w:pPr>
              <w:spacing w:after="0"/>
              <w:jc w:val="center"/>
              <w:rPr>
                <w:rFonts w:ascii="Arial" w:eastAsia="Yu Mincho" w:hAnsi="Arial" w:cs="Arial"/>
                <w:sz w:val="18"/>
                <w:szCs w:val="18"/>
                <w:lang w:val="en-US" w:eastAsia="ja-JP"/>
              </w:rPr>
            </w:pPr>
          </w:p>
        </w:tc>
      </w:tr>
      <w:tr w:rsidR="00501192" w14:paraId="1485F6C3" w14:textId="77777777">
        <w:trPr>
          <w:trHeight w:val="325"/>
          <w:jc w:val="center"/>
        </w:trPr>
        <w:tc>
          <w:tcPr>
            <w:tcW w:w="2283" w:type="dxa"/>
            <w:tcBorders>
              <w:top w:val="nil"/>
              <w:left w:val="single" w:sz="4" w:space="0" w:color="auto"/>
              <w:bottom w:val="nil"/>
              <w:right w:val="single" w:sz="4" w:space="0" w:color="auto"/>
            </w:tcBorders>
            <w:vAlign w:val="center"/>
          </w:tcPr>
          <w:p w14:paraId="3356C805" w14:textId="77777777" w:rsidR="00501192" w:rsidRDefault="00501192">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234442DB" w14:textId="77777777" w:rsidR="00501192" w:rsidRDefault="00501192">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CC599A3" w14:textId="77777777" w:rsidR="00501192" w:rsidRDefault="00000000">
            <w:pPr>
              <w:keepNext/>
              <w:keepLines/>
              <w:spacing w:after="0"/>
              <w:jc w:val="center"/>
              <w:rPr>
                <w:rFonts w:ascii="Arial" w:hAnsi="Arial" w:cs="Arial"/>
                <w:sz w:val="18"/>
                <w:szCs w:val="16"/>
                <w:lang w:val="en-US" w:eastAsia="zh-CN"/>
              </w:rPr>
            </w:pPr>
            <w:r>
              <w:rPr>
                <w:rFonts w:ascii="Arial" w:eastAsia="Yu Mincho" w:hAnsi="Arial" w:cs="Arial"/>
                <w:sz w:val="18"/>
                <w:szCs w:val="16"/>
                <w:lang w:val="en-US"/>
              </w:rPr>
              <w:t>n1</w:t>
            </w:r>
          </w:p>
        </w:tc>
        <w:tc>
          <w:tcPr>
            <w:tcW w:w="4020" w:type="dxa"/>
            <w:tcBorders>
              <w:top w:val="single" w:sz="4" w:space="0" w:color="auto"/>
              <w:left w:val="single" w:sz="4" w:space="0" w:color="auto"/>
              <w:bottom w:val="single" w:sz="4" w:space="0" w:color="auto"/>
              <w:right w:val="single" w:sz="4" w:space="0" w:color="auto"/>
            </w:tcBorders>
            <w:vAlign w:val="center"/>
          </w:tcPr>
          <w:p w14:paraId="13A3C009" w14:textId="77777777" w:rsidR="00501192" w:rsidRDefault="00000000">
            <w:pPr>
              <w:keepNext/>
              <w:keepLines/>
              <w:spacing w:after="0"/>
              <w:jc w:val="center"/>
              <w:rPr>
                <w:rFonts w:ascii="Arial" w:hAnsi="Arial" w:cs="Arial"/>
                <w:sz w:val="18"/>
                <w:szCs w:val="16"/>
                <w:lang w:val="en-US" w:eastAsia="zh-CN"/>
              </w:rPr>
            </w:pPr>
            <w:r>
              <w:rPr>
                <w:rFonts w:ascii="Arial" w:eastAsiaTheme="minorEastAsia" w:hAnsi="Arial" w:cs="Arial"/>
                <w:sz w:val="18"/>
                <w:szCs w:val="16"/>
                <w:lang w:val="en-US" w:eastAsia="zh-CN" w:bidi="ar"/>
              </w:rPr>
              <w:t>5, 10, 15, 20, 25, 30, 40, 50</w:t>
            </w:r>
          </w:p>
        </w:tc>
        <w:tc>
          <w:tcPr>
            <w:tcW w:w="0" w:type="auto"/>
            <w:tcBorders>
              <w:top w:val="single" w:sz="4" w:space="0" w:color="auto"/>
              <w:left w:val="single" w:sz="4" w:space="0" w:color="auto"/>
              <w:bottom w:val="nil"/>
              <w:right w:val="single" w:sz="4" w:space="0" w:color="auto"/>
            </w:tcBorders>
            <w:vAlign w:val="center"/>
          </w:tcPr>
          <w:p w14:paraId="0C0AC721" w14:textId="77777777" w:rsidR="00501192" w:rsidRDefault="00000000">
            <w:pPr>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501192" w14:paraId="2836910C" w14:textId="77777777">
        <w:trPr>
          <w:trHeight w:val="325"/>
          <w:jc w:val="center"/>
        </w:trPr>
        <w:tc>
          <w:tcPr>
            <w:tcW w:w="2283" w:type="dxa"/>
            <w:tcBorders>
              <w:top w:val="nil"/>
              <w:left w:val="single" w:sz="4" w:space="0" w:color="auto"/>
              <w:bottom w:val="nil"/>
              <w:right w:val="single" w:sz="4" w:space="0" w:color="auto"/>
            </w:tcBorders>
            <w:vAlign w:val="center"/>
          </w:tcPr>
          <w:p w14:paraId="72584C09" w14:textId="77777777" w:rsidR="00501192" w:rsidRDefault="00501192">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4069F420" w14:textId="77777777" w:rsidR="00501192" w:rsidRDefault="00501192">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BC73708" w14:textId="77777777" w:rsidR="00501192" w:rsidRDefault="00000000">
            <w:pPr>
              <w:keepNext/>
              <w:keepLines/>
              <w:spacing w:after="0"/>
              <w:jc w:val="center"/>
              <w:rPr>
                <w:rFonts w:ascii="Arial" w:hAnsi="Arial" w:cs="Arial"/>
                <w:sz w:val="18"/>
                <w:szCs w:val="16"/>
                <w:lang w:val="en-US" w:eastAsia="zh-CN"/>
              </w:rPr>
            </w:pPr>
            <w:r>
              <w:rPr>
                <w:rFonts w:ascii="Arial" w:eastAsia="Yu Mincho" w:hAnsi="Arial" w:cs="Arial"/>
                <w:sz w:val="18"/>
                <w:szCs w:val="16"/>
                <w:lang w:val="en-US"/>
              </w:rPr>
              <w:t>n3</w:t>
            </w:r>
          </w:p>
        </w:tc>
        <w:tc>
          <w:tcPr>
            <w:tcW w:w="4020" w:type="dxa"/>
            <w:tcBorders>
              <w:top w:val="single" w:sz="4" w:space="0" w:color="auto"/>
              <w:left w:val="single" w:sz="4" w:space="0" w:color="auto"/>
              <w:bottom w:val="single" w:sz="4" w:space="0" w:color="auto"/>
              <w:right w:val="single" w:sz="4" w:space="0" w:color="auto"/>
            </w:tcBorders>
            <w:vAlign w:val="center"/>
          </w:tcPr>
          <w:p w14:paraId="64970BB7" w14:textId="77777777" w:rsidR="00501192" w:rsidRDefault="00000000">
            <w:pPr>
              <w:keepNext/>
              <w:keepLines/>
              <w:spacing w:after="0"/>
              <w:jc w:val="center"/>
              <w:rPr>
                <w:rFonts w:ascii="Arial" w:hAnsi="Arial" w:cs="Arial"/>
                <w:sz w:val="18"/>
                <w:szCs w:val="16"/>
                <w:lang w:val="en-US" w:eastAsia="zh-CN"/>
              </w:rPr>
            </w:pPr>
            <w:r>
              <w:rPr>
                <w:rFonts w:ascii="Arial" w:eastAsiaTheme="minorEastAsia" w:hAnsi="Arial" w:cs="Arial"/>
                <w:sz w:val="18"/>
                <w:szCs w:val="16"/>
                <w:lang w:val="en-US" w:eastAsia="zh-CN" w:bidi="ar"/>
              </w:rPr>
              <w:t>5, 10, 15, 20, 25, 30, 40</w:t>
            </w:r>
          </w:p>
        </w:tc>
        <w:tc>
          <w:tcPr>
            <w:tcW w:w="0" w:type="auto"/>
            <w:tcBorders>
              <w:top w:val="nil"/>
              <w:left w:val="single" w:sz="4" w:space="0" w:color="auto"/>
              <w:bottom w:val="nil"/>
              <w:right w:val="single" w:sz="4" w:space="0" w:color="auto"/>
            </w:tcBorders>
            <w:vAlign w:val="center"/>
          </w:tcPr>
          <w:p w14:paraId="11A95535" w14:textId="77777777" w:rsidR="00501192" w:rsidRDefault="00501192">
            <w:pPr>
              <w:spacing w:after="0"/>
              <w:rPr>
                <w:rFonts w:ascii="Arial" w:hAnsi="Arial" w:cs="Arial"/>
                <w:sz w:val="18"/>
                <w:szCs w:val="18"/>
                <w:lang w:val="en-US" w:eastAsia="zh-CN"/>
              </w:rPr>
            </w:pPr>
          </w:p>
        </w:tc>
      </w:tr>
      <w:tr w:rsidR="00501192" w14:paraId="7D325ED4" w14:textId="77777777">
        <w:trPr>
          <w:trHeight w:val="325"/>
          <w:jc w:val="center"/>
        </w:trPr>
        <w:tc>
          <w:tcPr>
            <w:tcW w:w="2283" w:type="dxa"/>
            <w:tcBorders>
              <w:top w:val="nil"/>
              <w:left w:val="single" w:sz="4" w:space="0" w:color="auto"/>
              <w:bottom w:val="nil"/>
              <w:right w:val="single" w:sz="4" w:space="0" w:color="auto"/>
            </w:tcBorders>
            <w:vAlign w:val="center"/>
          </w:tcPr>
          <w:p w14:paraId="50673514" w14:textId="77777777" w:rsidR="00501192" w:rsidRDefault="00501192">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226C1131" w14:textId="77777777" w:rsidR="00501192" w:rsidRDefault="00501192">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26DC3EDF" w14:textId="77777777" w:rsidR="00501192" w:rsidRDefault="00000000">
            <w:pPr>
              <w:keepNext/>
              <w:keepLines/>
              <w:spacing w:after="0"/>
              <w:jc w:val="center"/>
              <w:rPr>
                <w:rFonts w:ascii="Arial" w:hAnsi="Arial" w:cs="Arial"/>
                <w:sz w:val="18"/>
                <w:szCs w:val="16"/>
              </w:rPr>
            </w:pPr>
            <w:r>
              <w:rPr>
                <w:rFonts w:ascii="Arial" w:eastAsia="Yu Mincho" w:hAnsi="Arial" w:cs="Arial"/>
                <w:sz w:val="18"/>
                <w:szCs w:val="16"/>
                <w:lang w:val="en-US"/>
              </w:rPr>
              <w:t>n78</w:t>
            </w:r>
          </w:p>
        </w:tc>
        <w:tc>
          <w:tcPr>
            <w:tcW w:w="4020" w:type="dxa"/>
            <w:tcBorders>
              <w:top w:val="single" w:sz="4" w:space="0" w:color="auto"/>
              <w:left w:val="single" w:sz="4" w:space="0" w:color="auto"/>
              <w:bottom w:val="single" w:sz="4" w:space="0" w:color="auto"/>
              <w:right w:val="single" w:sz="4" w:space="0" w:color="auto"/>
            </w:tcBorders>
            <w:vAlign w:val="center"/>
          </w:tcPr>
          <w:p w14:paraId="6A64C215" w14:textId="77777777" w:rsidR="00501192" w:rsidRDefault="00000000">
            <w:pPr>
              <w:keepNext/>
              <w:keepLines/>
              <w:spacing w:after="0"/>
              <w:jc w:val="center"/>
              <w:rPr>
                <w:rFonts w:ascii="Arial" w:hAnsi="Arial" w:cs="Arial"/>
                <w:sz w:val="18"/>
                <w:szCs w:val="16"/>
              </w:rPr>
            </w:pPr>
            <w:r>
              <w:rPr>
                <w:rFonts w:ascii="Arial" w:eastAsiaTheme="minorEastAsia" w:hAnsi="Arial" w:cs="Arial"/>
                <w:sz w:val="18"/>
                <w:szCs w:val="16"/>
                <w:lang w:val="en-US" w:eastAsia="zh-CN" w:bidi="ar"/>
              </w:rPr>
              <w:t>10, 15, 20, 40, 50, 60, 70, 80, 90, 100</w:t>
            </w:r>
          </w:p>
        </w:tc>
        <w:tc>
          <w:tcPr>
            <w:tcW w:w="0" w:type="auto"/>
            <w:tcBorders>
              <w:top w:val="nil"/>
              <w:left w:val="single" w:sz="4" w:space="0" w:color="auto"/>
              <w:bottom w:val="single" w:sz="4" w:space="0" w:color="auto"/>
              <w:right w:val="single" w:sz="4" w:space="0" w:color="auto"/>
            </w:tcBorders>
            <w:vAlign w:val="center"/>
          </w:tcPr>
          <w:p w14:paraId="36768E00" w14:textId="77777777" w:rsidR="00501192" w:rsidRDefault="00501192">
            <w:pPr>
              <w:spacing w:after="0"/>
              <w:rPr>
                <w:rFonts w:ascii="Arial" w:hAnsi="Arial" w:cs="Arial"/>
                <w:sz w:val="18"/>
                <w:szCs w:val="18"/>
                <w:lang w:val="en-US" w:eastAsia="zh-CN"/>
              </w:rPr>
            </w:pPr>
          </w:p>
        </w:tc>
      </w:tr>
      <w:tr w:rsidR="00501192" w14:paraId="328C188D" w14:textId="77777777">
        <w:trPr>
          <w:trHeight w:val="325"/>
          <w:jc w:val="center"/>
        </w:trPr>
        <w:tc>
          <w:tcPr>
            <w:tcW w:w="2283" w:type="dxa"/>
            <w:tcBorders>
              <w:top w:val="nil"/>
              <w:left w:val="single" w:sz="4" w:space="0" w:color="auto"/>
              <w:bottom w:val="nil"/>
              <w:right w:val="single" w:sz="4" w:space="0" w:color="auto"/>
            </w:tcBorders>
            <w:vAlign w:val="center"/>
          </w:tcPr>
          <w:p w14:paraId="106CDA23" w14:textId="77777777" w:rsidR="00501192" w:rsidRDefault="00501192">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3AF93294" w14:textId="77777777" w:rsidR="00501192" w:rsidRDefault="00501192">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51624A5" w14:textId="77777777" w:rsidR="00501192" w:rsidRDefault="00000000">
            <w:pPr>
              <w:keepNext/>
              <w:keepLines/>
              <w:spacing w:after="0"/>
              <w:jc w:val="center"/>
              <w:rPr>
                <w:rFonts w:ascii="Arial" w:eastAsiaTheme="minorEastAsia" w:hAnsi="Arial" w:cs="Arial"/>
                <w:sz w:val="18"/>
                <w:szCs w:val="16"/>
                <w:lang w:val="en-US" w:eastAsia="zh-CN"/>
              </w:rPr>
            </w:pPr>
            <w:r>
              <w:rPr>
                <w:rFonts w:ascii="Arial" w:eastAsiaTheme="minorEastAsia" w:hAnsi="Arial" w:cs="Arial"/>
                <w:sz w:val="18"/>
                <w:szCs w:val="16"/>
                <w:lang w:val="en-US" w:eastAsia="zh-CN"/>
              </w:rPr>
              <w:t>n1</w:t>
            </w:r>
          </w:p>
        </w:tc>
        <w:tc>
          <w:tcPr>
            <w:tcW w:w="4020" w:type="dxa"/>
            <w:tcBorders>
              <w:top w:val="single" w:sz="4" w:space="0" w:color="auto"/>
              <w:left w:val="single" w:sz="4" w:space="0" w:color="auto"/>
              <w:bottom w:val="single" w:sz="4" w:space="0" w:color="auto"/>
              <w:right w:val="single" w:sz="4" w:space="0" w:color="auto"/>
            </w:tcBorders>
            <w:vAlign w:val="center"/>
          </w:tcPr>
          <w:p w14:paraId="3D888F5B" w14:textId="77777777" w:rsidR="00501192" w:rsidRDefault="00000000">
            <w:pPr>
              <w:keepNext/>
              <w:keepLines/>
              <w:spacing w:after="0"/>
              <w:jc w:val="center"/>
              <w:rPr>
                <w:rFonts w:ascii="Arial" w:eastAsiaTheme="minorEastAsia" w:hAnsi="Arial" w:cs="Arial"/>
                <w:sz w:val="18"/>
                <w:szCs w:val="16"/>
                <w:lang w:val="en-US" w:eastAsia="zh-CN" w:bidi="ar"/>
              </w:rPr>
            </w:pPr>
            <w:r>
              <w:rPr>
                <w:rFonts w:ascii="Arial" w:eastAsiaTheme="minorEastAsia" w:hAnsi="Arial" w:cs="Arial"/>
                <w:sz w:val="18"/>
                <w:szCs w:val="16"/>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AF05F7D" w14:textId="77777777" w:rsidR="00501192" w:rsidRDefault="00000000">
            <w:pPr>
              <w:spacing w:after="0"/>
              <w:jc w:val="center"/>
              <w:rPr>
                <w:rFonts w:ascii="Arial" w:hAnsi="Arial" w:cs="Arial"/>
                <w:sz w:val="18"/>
                <w:szCs w:val="18"/>
                <w:lang w:val="en-US" w:eastAsia="zh-CN"/>
              </w:rPr>
            </w:pPr>
            <w:r>
              <w:rPr>
                <w:rFonts w:ascii="Arial" w:hAnsi="Arial" w:cs="Arial"/>
                <w:sz w:val="18"/>
                <w:szCs w:val="18"/>
                <w:lang w:val="en-US" w:eastAsia="zh-CN"/>
              </w:rPr>
              <w:t>2</w:t>
            </w:r>
          </w:p>
        </w:tc>
      </w:tr>
      <w:tr w:rsidR="00501192" w14:paraId="74C8671C" w14:textId="77777777">
        <w:trPr>
          <w:trHeight w:val="325"/>
          <w:jc w:val="center"/>
        </w:trPr>
        <w:tc>
          <w:tcPr>
            <w:tcW w:w="2283" w:type="dxa"/>
            <w:tcBorders>
              <w:top w:val="nil"/>
              <w:left w:val="single" w:sz="4" w:space="0" w:color="auto"/>
              <w:bottom w:val="nil"/>
              <w:right w:val="single" w:sz="4" w:space="0" w:color="auto"/>
            </w:tcBorders>
            <w:vAlign w:val="center"/>
          </w:tcPr>
          <w:p w14:paraId="4396A068" w14:textId="77777777" w:rsidR="00501192" w:rsidRDefault="00501192">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04947EB1" w14:textId="77777777" w:rsidR="00501192" w:rsidRDefault="00501192">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FCCF5A9" w14:textId="77777777" w:rsidR="00501192" w:rsidRDefault="00000000">
            <w:pPr>
              <w:keepNext/>
              <w:keepLines/>
              <w:spacing w:after="0"/>
              <w:jc w:val="center"/>
              <w:rPr>
                <w:rFonts w:ascii="Arial" w:eastAsiaTheme="minorEastAsia" w:hAnsi="Arial" w:cs="Arial"/>
                <w:sz w:val="18"/>
                <w:szCs w:val="16"/>
                <w:lang w:val="en-US" w:eastAsia="zh-CN"/>
              </w:rPr>
            </w:pPr>
            <w:r>
              <w:rPr>
                <w:rFonts w:ascii="Arial" w:eastAsiaTheme="minorEastAsia" w:hAnsi="Arial" w:cs="Arial"/>
                <w:sz w:val="18"/>
                <w:szCs w:val="16"/>
                <w:lang w:val="en-US" w:eastAsia="zh-CN"/>
              </w:rPr>
              <w:t>n3</w:t>
            </w:r>
          </w:p>
        </w:tc>
        <w:tc>
          <w:tcPr>
            <w:tcW w:w="4020" w:type="dxa"/>
            <w:tcBorders>
              <w:top w:val="single" w:sz="4" w:space="0" w:color="auto"/>
              <w:left w:val="single" w:sz="4" w:space="0" w:color="auto"/>
              <w:bottom w:val="single" w:sz="4" w:space="0" w:color="auto"/>
              <w:right w:val="single" w:sz="4" w:space="0" w:color="auto"/>
            </w:tcBorders>
            <w:vAlign w:val="center"/>
          </w:tcPr>
          <w:p w14:paraId="04F9386D" w14:textId="77777777" w:rsidR="00501192" w:rsidRDefault="00000000">
            <w:pPr>
              <w:keepNext/>
              <w:keepLines/>
              <w:spacing w:after="0"/>
              <w:jc w:val="center"/>
              <w:rPr>
                <w:rFonts w:ascii="Arial" w:eastAsiaTheme="minorEastAsia" w:hAnsi="Arial" w:cs="Arial"/>
                <w:sz w:val="18"/>
                <w:szCs w:val="16"/>
                <w:lang w:val="en-US" w:eastAsia="zh-CN" w:bidi="ar"/>
              </w:rPr>
            </w:pPr>
            <w:r>
              <w:rPr>
                <w:rFonts w:ascii="Arial" w:eastAsiaTheme="minorEastAsia" w:hAnsi="Arial" w:cs="Arial"/>
                <w:sz w:val="18"/>
                <w:szCs w:val="16"/>
                <w:lang w:val="en-US" w:eastAsia="zh-CN" w:bidi="ar"/>
              </w:rPr>
              <w:t>5, 10, 15, 20, 25, 30, 40</w:t>
            </w:r>
          </w:p>
        </w:tc>
        <w:tc>
          <w:tcPr>
            <w:tcW w:w="0" w:type="auto"/>
            <w:tcBorders>
              <w:top w:val="nil"/>
              <w:left w:val="single" w:sz="4" w:space="0" w:color="auto"/>
              <w:bottom w:val="nil"/>
              <w:right w:val="single" w:sz="4" w:space="0" w:color="auto"/>
            </w:tcBorders>
            <w:vAlign w:val="center"/>
          </w:tcPr>
          <w:p w14:paraId="67F673E1" w14:textId="77777777" w:rsidR="00501192" w:rsidRDefault="00501192">
            <w:pPr>
              <w:spacing w:after="0"/>
              <w:rPr>
                <w:rFonts w:ascii="Arial" w:hAnsi="Arial" w:cs="Arial"/>
                <w:sz w:val="18"/>
                <w:szCs w:val="18"/>
                <w:lang w:val="en-US" w:eastAsia="zh-CN"/>
              </w:rPr>
            </w:pPr>
          </w:p>
        </w:tc>
      </w:tr>
      <w:tr w:rsidR="00501192" w14:paraId="72866071" w14:textId="77777777">
        <w:trPr>
          <w:trHeight w:val="325"/>
          <w:jc w:val="center"/>
        </w:trPr>
        <w:tc>
          <w:tcPr>
            <w:tcW w:w="2283" w:type="dxa"/>
            <w:tcBorders>
              <w:top w:val="nil"/>
              <w:left w:val="single" w:sz="4" w:space="0" w:color="auto"/>
              <w:bottom w:val="nil"/>
              <w:right w:val="single" w:sz="4" w:space="0" w:color="auto"/>
            </w:tcBorders>
            <w:vAlign w:val="center"/>
          </w:tcPr>
          <w:p w14:paraId="47289E59" w14:textId="77777777" w:rsidR="00501192" w:rsidRDefault="00501192">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7C4F9BDD" w14:textId="77777777" w:rsidR="00501192" w:rsidRDefault="00501192">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151B5DD5" w14:textId="77777777" w:rsidR="00501192" w:rsidRDefault="00000000">
            <w:pPr>
              <w:keepNext/>
              <w:keepLines/>
              <w:spacing w:after="0"/>
              <w:jc w:val="center"/>
              <w:rPr>
                <w:rFonts w:ascii="Arial" w:eastAsiaTheme="minorEastAsia" w:hAnsi="Arial" w:cs="Arial"/>
                <w:sz w:val="18"/>
                <w:szCs w:val="16"/>
                <w:lang w:val="en-US" w:eastAsia="zh-CN"/>
              </w:rPr>
            </w:pPr>
            <w:r>
              <w:rPr>
                <w:rFonts w:ascii="Arial" w:eastAsiaTheme="minorEastAsia" w:hAnsi="Arial" w:cs="Arial"/>
                <w:sz w:val="18"/>
                <w:szCs w:val="16"/>
                <w:lang w:val="en-US" w:eastAsia="zh-CN"/>
              </w:rPr>
              <w:t>n78</w:t>
            </w:r>
          </w:p>
        </w:tc>
        <w:tc>
          <w:tcPr>
            <w:tcW w:w="4020" w:type="dxa"/>
            <w:tcBorders>
              <w:top w:val="single" w:sz="4" w:space="0" w:color="auto"/>
              <w:left w:val="single" w:sz="4" w:space="0" w:color="auto"/>
              <w:bottom w:val="single" w:sz="4" w:space="0" w:color="auto"/>
              <w:right w:val="single" w:sz="4" w:space="0" w:color="auto"/>
            </w:tcBorders>
            <w:vAlign w:val="center"/>
          </w:tcPr>
          <w:p w14:paraId="55EB6143" w14:textId="77777777" w:rsidR="00501192" w:rsidRDefault="00000000">
            <w:pPr>
              <w:keepNext/>
              <w:keepLines/>
              <w:spacing w:after="0"/>
              <w:jc w:val="center"/>
              <w:rPr>
                <w:rFonts w:ascii="Arial" w:eastAsiaTheme="minorEastAsia" w:hAnsi="Arial" w:cs="Arial"/>
                <w:sz w:val="18"/>
                <w:szCs w:val="16"/>
                <w:lang w:val="en-US" w:eastAsia="zh-CN" w:bidi="ar"/>
              </w:rPr>
            </w:pPr>
            <w:r>
              <w:rPr>
                <w:rFonts w:ascii="Arial" w:eastAsiaTheme="minorEastAsia" w:hAnsi="Arial" w:cs="Arial"/>
                <w:sz w:val="18"/>
                <w:szCs w:val="16"/>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1FF199C" w14:textId="77777777" w:rsidR="00501192" w:rsidRDefault="00501192">
            <w:pPr>
              <w:spacing w:after="0"/>
              <w:rPr>
                <w:rFonts w:ascii="Arial" w:hAnsi="Arial" w:cs="Arial"/>
                <w:sz w:val="18"/>
                <w:szCs w:val="18"/>
                <w:lang w:val="en-US" w:eastAsia="zh-CN"/>
              </w:rPr>
            </w:pPr>
          </w:p>
        </w:tc>
      </w:tr>
      <w:tr w:rsidR="00501192" w14:paraId="56EBDEF2" w14:textId="77777777">
        <w:trPr>
          <w:trHeight w:val="325"/>
          <w:jc w:val="center"/>
        </w:trPr>
        <w:tc>
          <w:tcPr>
            <w:tcW w:w="2283" w:type="dxa"/>
            <w:tcBorders>
              <w:top w:val="nil"/>
              <w:left w:val="single" w:sz="4" w:space="0" w:color="auto"/>
              <w:bottom w:val="nil"/>
              <w:right w:val="single" w:sz="4" w:space="0" w:color="auto"/>
            </w:tcBorders>
            <w:vAlign w:val="center"/>
          </w:tcPr>
          <w:p w14:paraId="282EC909" w14:textId="77777777" w:rsidR="00501192" w:rsidRDefault="00501192">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25E32D05" w14:textId="77777777" w:rsidR="00501192" w:rsidRDefault="00501192">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1742EEFD" w14:textId="77777777" w:rsidR="00501192" w:rsidRDefault="00000000">
            <w:pPr>
              <w:keepNext/>
              <w:keepLines/>
              <w:spacing w:after="0"/>
              <w:jc w:val="center"/>
              <w:rPr>
                <w:rFonts w:ascii="Arial" w:eastAsiaTheme="minorEastAsia" w:hAnsi="Arial" w:cs="Arial"/>
                <w:sz w:val="18"/>
                <w:szCs w:val="16"/>
                <w:lang w:val="en-US" w:eastAsia="zh-CN"/>
              </w:rPr>
            </w:pPr>
            <w:r>
              <w:rPr>
                <w:rFonts w:ascii="Arial" w:eastAsiaTheme="minorEastAsia" w:hAnsi="Arial" w:cs="Arial"/>
                <w:sz w:val="18"/>
                <w:szCs w:val="16"/>
                <w:lang w:eastAsia="zh-CN"/>
              </w:rPr>
              <w:t>n</w:t>
            </w:r>
            <w:r>
              <w:rPr>
                <w:rFonts w:ascii="Arial" w:eastAsia="SimSun" w:hAnsi="Arial" w:cs="Arial"/>
                <w:sz w:val="18"/>
                <w:szCs w:val="16"/>
                <w:lang w:eastAsia="zh-CN"/>
              </w:rPr>
              <w:t>1</w:t>
            </w:r>
          </w:p>
        </w:tc>
        <w:tc>
          <w:tcPr>
            <w:tcW w:w="4020" w:type="dxa"/>
            <w:tcBorders>
              <w:top w:val="single" w:sz="4" w:space="0" w:color="auto"/>
              <w:left w:val="single" w:sz="4" w:space="0" w:color="auto"/>
              <w:bottom w:val="single" w:sz="4" w:space="0" w:color="auto"/>
              <w:right w:val="single" w:sz="4" w:space="0" w:color="auto"/>
            </w:tcBorders>
            <w:vAlign w:val="center"/>
          </w:tcPr>
          <w:p w14:paraId="7DD70F09" w14:textId="77777777" w:rsidR="00501192" w:rsidRDefault="00000000">
            <w:pPr>
              <w:keepNext/>
              <w:keepLines/>
              <w:spacing w:after="0"/>
              <w:jc w:val="center"/>
              <w:rPr>
                <w:rFonts w:ascii="Arial" w:eastAsiaTheme="minorEastAsia" w:hAnsi="Arial" w:cs="Arial"/>
                <w:sz w:val="18"/>
                <w:szCs w:val="16"/>
                <w:lang w:val="en-US" w:eastAsia="zh-CN" w:bidi="ar"/>
              </w:rPr>
            </w:pPr>
            <w:r>
              <w:rPr>
                <w:rFonts w:ascii="Arial" w:eastAsiaTheme="minorEastAsia" w:hAnsi="Arial" w:cs="Arial"/>
                <w:color w:val="000000"/>
                <w:sz w:val="18"/>
                <w:szCs w:val="16"/>
              </w:rPr>
              <w:t>n</w:t>
            </w:r>
            <w:r>
              <w:rPr>
                <w:rFonts w:ascii="Arial" w:eastAsia="SimSun" w:hAnsi="Arial" w:cs="Arial"/>
                <w:sz w:val="18"/>
                <w:szCs w:val="16"/>
                <w:lang w:eastAsia="zh-CN"/>
              </w:rPr>
              <w:t>1</w:t>
            </w:r>
            <w:r>
              <w:rPr>
                <w:rFonts w:ascii="Arial" w:eastAsiaTheme="minorEastAsia" w:hAnsi="Arial" w:cs="Arial"/>
                <w:color w:val="000000"/>
                <w:sz w:val="18"/>
                <w:szCs w:val="16"/>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E68D623" w14:textId="77777777" w:rsidR="00501192" w:rsidRDefault="00000000">
            <w:pPr>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501192" w14:paraId="40086D6A" w14:textId="77777777">
        <w:trPr>
          <w:trHeight w:val="325"/>
          <w:jc w:val="center"/>
        </w:trPr>
        <w:tc>
          <w:tcPr>
            <w:tcW w:w="2283" w:type="dxa"/>
            <w:tcBorders>
              <w:top w:val="nil"/>
              <w:left w:val="single" w:sz="4" w:space="0" w:color="auto"/>
              <w:bottom w:val="nil"/>
              <w:right w:val="single" w:sz="4" w:space="0" w:color="auto"/>
            </w:tcBorders>
            <w:vAlign w:val="center"/>
          </w:tcPr>
          <w:p w14:paraId="31D4C8C6" w14:textId="77777777" w:rsidR="00501192" w:rsidRDefault="00501192">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4B272C1F" w14:textId="77777777" w:rsidR="00501192" w:rsidRDefault="00501192">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8D47316" w14:textId="77777777" w:rsidR="00501192" w:rsidRDefault="00000000">
            <w:pPr>
              <w:keepNext/>
              <w:keepLines/>
              <w:spacing w:after="0"/>
              <w:jc w:val="center"/>
              <w:rPr>
                <w:rFonts w:ascii="Arial" w:eastAsiaTheme="minorEastAsia" w:hAnsi="Arial" w:cs="Arial"/>
                <w:sz w:val="18"/>
                <w:szCs w:val="16"/>
                <w:lang w:val="en-US" w:eastAsia="zh-CN"/>
              </w:rPr>
            </w:pPr>
            <w:r>
              <w:rPr>
                <w:rFonts w:ascii="Arial" w:eastAsiaTheme="minorEastAsia" w:hAnsi="Arial" w:cs="Arial"/>
                <w:sz w:val="18"/>
                <w:szCs w:val="16"/>
                <w:lang w:eastAsia="zh-CN"/>
              </w:rPr>
              <w:t>n</w:t>
            </w:r>
            <w:r>
              <w:rPr>
                <w:rFonts w:ascii="Arial" w:eastAsia="SimSun" w:hAnsi="Arial" w:cs="Arial"/>
                <w:sz w:val="18"/>
                <w:szCs w:val="16"/>
                <w:lang w:eastAsia="zh-CN"/>
              </w:rPr>
              <w:t>3</w:t>
            </w:r>
          </w:p>
        </w:tc>
        <w:tc>
          <w:tcPr>
            <w:tcW w:w="4020" w:type="dxa"/>
            <w:tcBorders>
              <w:top w:val="single" w:sz="4" w:space="0" w:color="auto"/>
              <w:left w:val="single" w:sz="4" w:space="0" w:color="auto"/>
              <w:bottom w:val="single" w:sz="4" w:space="0" w:color="auto"/>
              <w:right w:val="single" w:sz="4" w:space="0" w:color="auto"/>
            </w:tcBorders>
            <w:vAlign w:val="center"/>
          </w:tcPr>
          <w:p w14:paraId="494FD3F4" w14:textId="77777777" w:rsidR="00501192" w:rsidRDefault="00000000">
            <w:pPr>
              <w:keepNext/>
              <w:keepLines/>
              <w:spacing w:after="0"/>
              <w:jc w:val="center"/>
              <w:rPr>
                <w:rFonts w:ascii="Arial" w:eastAsiaTheme="minorEastAsia" w:hAnsi="Arial" w:cs="Arial"/>
                <w:sz w:val="18"/>
                <w:szCs w:val="16"/>
                <w:lang w:val="en-US" w:eastAsia="zh-CN" w:bidi="ar"/>
              </w:rPr>
            </w:pPr>
            <w:r>
              <w:rPr>
                <w:rFonts w:ascii="Arial" w:eastAsiaTheme="minorEastAsia" w:hAnsi="Arial" w:cs="Arial"/>
                <w:color w:val="000000"/>
                <w:sz w:val="18"/>
                <w:szCs w:val="16"/>
              </w:rPr>
              <w:t>n</w:t>
            </w:r>
            <w:r>
              <w:rPr>
                <w:rFonts w:ascii="Arial" w:eastAsia="SimSun" w:hAnsi="Arial" w:cs="Arial"/>
                <w:sz w:val="18"/>
                <w:szCs w:val="16"/>
                <w:lang w:eastAsia="zh-CN"/>
              </w:rPr>
              <w:t>3</w:t>
            </w:r>
            <w:r>
              <w:rPr>
                <w:rFonts w:ascii="Arial" w:eastAsiaTheme="minorEastAsia" w:hAnsi="Arial" w:cs="Arial"/>
                <w:color w:val="000000"/>
                <w:sz w:val="18"/>
                <w:szCs w:val="16"/>
              </w:rPr>
              <w:t xml:space="preserve"> channel bandwidths in Table 5.3.5-1 </w:t>
            </w:r>
          </w:p>
        </w:tc>
        <w:tc>
          <w:tcPr>
            <w:tcW w:w="0" w:type="auto"/>
            <w:tcBorders>
              <w:top w:val="nil"/>
              <w:left w:val="single" w:sz="4" w:space="0" w:color="auto"/>
              <w:bottom w:val="nil"/>
              <w:right w:val="single" w:sz="4" w:space="0" w:color="auto"/>
            </w:tcBorders>
            <w:vAlign w:val="center"/>
          </w:tcPr>
          <w:p w14:paraId="168323FD" w14:textId="77777777" w:rsidR="00501192" w:rsidRDefault="00501192">
            <w:pPr>
              <w:spacing w:after="0"/>
              <w:rPr>
                <w:rFonts w:ascii="Arial" w:hAnsi="Arial" w:cs="Arial"/>
                <w:sz w:val="18"/>
                <w:szCs w:val="18"/>
                <w:lang w:val="en-US" w:eastAsia="zh-CN"/>
              </w:rPr>
            </w:pPr>
          </w:p>
        </w:tc>
      </w:tr>
      <w:tr w:rsidR="00501192" w14:paraId="01B56982" w14:textId="77777777">
        <w:trPr>
          <w:trHeight w:val="325"/>
          <w:jc w:val="center"/>
        </w:trPr>
        <w:tc>
          <w:tcPr>
            <w:tcW w:w="2283" w:type="dxa"/>
            <w:tcBorders>
              <w:top w:val="nil"/>
              <w:left w:val="single" w:sz="4" w:space="0" w:color="auto"/>
              <w:bottom w:val="single" w:sz="4" w:space="0" w:color="auto"/>
              <w:right w:val="single" w:sz="4" w:space="0" w:color="auto"/>
            </w:tcBorders>
            <w:vAlign w:val="center"/>
          </w:tcPr>
          <w:p w14:paraId="1E5A4072" w14:textId="77777777" w:rsidR="00501192" w:rsidRDefault="00501192">
            <w:pPr>
              <w:spacing w:after="0"/>
              <w:rPr>
                <w:rFonts w:ascii="Arial" w:hAnsi="Arial" w:cs="Arial"/>
                <w:i/>
                <w:color w:val="0000FF"/>
                <w:sz w:val="18"/>
                <w:szCs w:val="18"/>
              </w:rPr>
            </w:pPr>
          </w:p>
        </w:tc>
        <w:tc>
          <w:tcPr>
            <w:tcW w:w="2694" w:type="dxa"/>
            <w:tcBorders>
              <w:top w:val="nil"/>
              <w:left w:val="single" w:sz="4" w:space="0" w:color="auto"/>
              <w:bottom w:val="single" w:sz="4" w:space="0" w:color="auto"/>
              <w:right w:val="single" w:sz="4" w:space="0" w:color="auto"/>
            </w:tcBorders>
            <w:vAlign w:val="center"/>
          </w:tcPr>
          <w:p w14:paraId="07670D17" w14:textId="77777777" w:rsidR="00501192" w:rsidRDefault="00501192">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176DDD43" w14:textId="77777777" w:rsidR="00501192" w:rsidRDefault="00000000">
            <w:pPr>
              <w:keepNext/>
              <w:keepLines/>
              <w:spacing w:after="0"/>
              <w:jc w:val="center"/>
              <w:rPr>
                <w:rFonts w:ascii="Arial" w:eastAsiaTheme="minorEastAsia" w:hAnsi="Arial" w:cs="Arial"/>
                <w:sz w:val="18"/>
                <w:szCs w:val="16"/>
                <w:lang w:val="en-US" w:eastAsia="zh-CN"/>
              </w:rPr>
            </w:pPr>
            <w:r>
              <w:rPr>
                <w:rFonts w:ascii="Arial" w:eastAsiaTheme="minorEastAsia" w:hAnsi="Arial" w:cs="Arial"/>
                <w:sz w:val="18"/>
                <w:szCs w:val="16"/>
                <w:lang w:eastAsia="zh-CN"/>
              </w:rPr>
              <w:t>n</w:t>
            </w:r>
            <w:r>
              <w:rPr>
                <w:rFonts w:ascii="Arial" w:eastAsia="SimSun" w:hAnsi="Arial" w:cs="Arial"/>
                <w:sz w:val="18"/>
                <w:szCs w:val="16"/>
                <w:lang w:eastAsia="zh-CN"/>
              </w:rPr>
              <w:t>78</w:t>
            </w:r>
          </w:p>
        </w:tc>
        <w:tc>
          <w:tcPr>
            <w:tcW w:w="4020" w:type="dxa"/>
            <w:tcBorders>
              <w:top w:val="single" w:sz="4" w:space="0" w:color="auto"/>
              <w:left w:val="single" w:sz="4" w:space="0" w:color="auto"/>
              <w:bottom w:val="single" w:sz="4" w:space="0" w:color="auto"/>
              <w:right w:val="single" w:sz="4" w:space="0" w:color="auto"/>
            </w:tcBorders>
            <w:vAlign w:val="center"/>
          </w:tcPr>
          <w:p w14:paraId="6CCE05C4" w14:textId="77777777" w:rsidR="00501192" w:rsidRDefault="00000000">
            <w:pPr>
              <w:keepNext/>
              <w:keepLines/>
              <w:spacing w:after="0"/>
              <w:jc w:val="center"/>
              <w:rPr>
                <w:rFonts w:ascii="Arial" w:eastAsiaTheme="minorEastAsia" w:hAnsi="Arial" w:cs="Arial"/>
                <w:sz w:val="18"/>
                <w:szCs w:val="16"/>
                <w:lang w:val="en-US" w:eastAsia="zh-CN" w:bidi="ar"/>
              </w:rPr>
            </w:pPr>
            <w:r>
              <w:rPr>
                <w:rFonts w:ascii="Arial" w:eastAsiaTheme="minorEastAsia" w:hAnsi="Arial" w:cs="Arial"/>
                <w:color w:val="000000"/>
                <w:sz w:val="18"/>
                <w:szCs w:val="16"/>
              </w:rPr>
              <w:t>n</w:t>
            </w:r>
            <w:r>
              <w:rPr>
                <w:rFonts w:ascii="Arial" w:eastAsia="SimSun" w:hAnsi="Arial" w:cs="Arial"/>
                <w:sz w:val="18"/>
                <w:szCs w:val="16"/>
                <w:lang w:eastAsia="zh-CN"/>
              </w:rPr>
              <w:t>78</w:t>
            </w:r>
            <w:r>
              <w:rPr>
                <w:rFonts w:ascii="Arial" w:eastAsiaTheme="minorEastAsia" w:hAnsi="Arial" w:cs="Arial"/>
                <w:color w:val="000000"/>
                <w:sz w:val="18"/>
                <w:szCs w:val="16"/>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6C01369" w14:textId="77777777" w:rsidR="00501192" w:rsidRDefault="00501192">
            <w:pPr>
              <w:spacing w:after="0"/>
              <w:rPr>
                <w:rFonts w:ascii="Arial" w:hAnsi="Arial" w:cs="Arial"/>
                <w:sz w:val="18"/>
                <w:szCs w:val="18"/>
                <w:lang w:val="en-US" w:eastAsia="zh-CN"/>
              </w:rPr>
            </w:pPr>
          </w:p>
        </w:tc>
      </w:tr>
      <w:tr w:rsidR="00501192" w14:paraId="514325E2" w14:textId="77777777">
        <w:trPr>
          <w:trHeight w:val="325"/>
          <w:jc w:val="center"/>
        </w:trPr>
        <w:tc>
          <w:tcPr>
            <w:tcW w:w="2283" w:type="dxa"/>
            <w:tcBorders>
              <w:top w:val="single" w:sz="4" w:space="0" w:color="auto"/>
              <w:left w:val="single" w:sz="4" w:space="0" w:color="auto"/>
              <w:bottom w:val="nil"/>
              <w:right w:val="single" w:sz="4" w:space="0" w:color="auto"/>
            </w:tcBorders>
            <w:vAlign w:val="center"/>
          </w:tcPr>
          <w:p w14:paraId="279D42D8" w14:textId="77777777" w:rsidR="00501192" w:rsidRDefault="00000000">
            <w:pPr>
              <w:spacing w:after="0"/>
              <w:jc w:val="center"/>
              <w:rPr>
                <w:rFonts w:ascii="Arial" w:hAnsi="Arial" w:cs="Arial"/>
                <w:i/>
                <w:color w:val="0000FF"/>
                <w:sz w:val="18"/>
                <w:szCs w:val="18"/>
              </w:rPr>
            </w:pPr>
            <w:r>
              <w:rPr>
                <w:rFonts w:ascii="Arial" w:eastAsiaTheme="minorEastAsia" w:hAnsi="Arial" w:cs="Arial"/>
                <w:sz w:val="18"/>
                <w:szCs w:val="18"/>
                <w:lang w:val="en-US" w:eastAsia="zh-CN"/>
              </w:rPr>
              <w:t>CA</w:t>
            </w:r>
            <w:r>
              <w:rPr>
                <w:rFonts w:ascii="Arial" w:eastAsiaTheme="minorEastAsia" w:hAnsi="Arial" w:cs="Arial"/>
                <w:sz w:val="18"/>
                <w:szCs w:val="18"/>
                <w:lang w:val="en-US"/>
              </w:rPr>
              <w:t>_n1A-</w:t>
            </w:r>
            <w:r>
              <w:rPr>
                <w:rFonts w:ascii="Arial" w:eastAsiaTheme="minorEastAsia" w:hAnsi="Arial" w:cs="Arial"/>
                <w:sz w:val="18"/>
                <w:szCs w:val="18"/>
                <w:lang w:val="en-US" w:eastAsia="zh-CN"/>
              </w:rPr>
              <w:t>n3</w:t>
            </w:r>
            <w:r>
              <w:rPr>
                <w:rFonts w:ascii="Arial" w:eastAsiaTheme="minorEastAsia" w:hAnsi="Arial" w:cs="Arial"/>
                <w:sz w:val="18"/>
                <w:szCs w:val="18"/>
                <w:lang w:val="sv-SE" w:eastAsia="ja-JP"/>
              </w:rPr>
              <w:t>A</w:t>
            </w:r>
            <w:r>
              <w:rPr>
                <w:rFonts w:ascii="Arial" w:eastAsiaTheme="minorEastAsia" w:hAnsi="Arial" w:cs="Arial"/>
                <w:sz w:val="18"/>
                <w:szCs w:val="18"/>
                <w:lang w:val="sv-SE" w:eastAsia="zh-CN"/>
              </w:rPr>
              <w:t>-n78(2A)</w:t>
            </w:r>
          </w:p>
        </w:tc>
        <w:tc>
          <w:tcPr>
            <w:tcW w:w="2694" w:type="dxa"/>
            <w:tcBorders>
              <w:top w:val="single" w:sz="4" w:space="0" w:color="auto"/>
              <w:left w:val="single" w:sz="4" w:space="0" w:color="auto"/>
              <w:bottom w:val="nil"/>
              <w:right w:val="single" w:sz="4" w:space="0" w:color="auto"/>
            </w:tcBorders>
            <w:vAlign w:val="center"/>
          </w:tcPr>
          <w:p w14:paraId="571A2F29" w14:textId="77777777" w:rsidR="00501192"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2902ECF" w14:textId="77777777" w:rsidR="00501192" w:rsidRDefault="00000000">
            <w:pPr>
              <w:pStyle w:val="TAC"/>
              <w:rPr>
                <w:rFonts w:eastAsiaTheme="minorEastAsia" w:cs="Arial"/>
                <w:szCs w:val="18"/>
                <w:lang w:val="es-US" w:eastAsia="zh-CN"/>
              </w:rPr>
            </w:pPr>
            <w:r>
              <w:rPr>
                <w:rFonts w:eastAsiaTheme="minorEastAsia" w:cs="Arial"/>
                <w:szCs w:val="18"/>
                <w:lang w:val="es-US" w:eastAsia="zh-CN"/>
              </w:rPr>
              <w:t>CA_n78(2A)</w:t>
            </w:r>
          </w:p>
          <w:p w14:paraId="106078CB" w14:textId="77777777" w:rsidR="00501192" w:rsidRDefault="00000000">
            <w:pPr>
              <w:pStyle w:val="TAC"/>
              <w:rPr>
                <w:rFonts w:eastAsiaTheme="minorEastAsia" w:cs="Arial"/>
                <w:szCs w:val="18"/>
                <w:lang w:val="es-US" w:eastAsia="zh-CN"/>
              </w:rPr>
            </w:pPr>
            <w:r>
              <w:rPr>
                <w:rFonts w:eastAsiaTheme="minorEastAsia" w:cs="Arial"/>
                <w:szCs w:val="18"/>
                <w:lang w:val="es-US" w:eastAsia="zh-CN"/>
              </w:rPr>
              <w:t>CA_n1A-n3A</w:t>
            </w:r>
          </w:p>
          <w:p w14:paraId="6006C30F" w14:textId="77777777" w:rsidR="00501192" w:rsidRDefault="00000000">
            <w:pPr>
              <w:pStyle w:val="TAC"/>
              <w:rPr>
                <w:rFonts w:eastAsiaTheme="minorEastAsia" w:cs="Arial"/>
                <w:szCs w:val="18"/>
                <w:lang w:val="es-US" w:eastAsia="zh-CN"/>
              </w:rPr>
            </w:pPr>
            <w:r>
              <w:rPr>
                <w:rFonts w:eastAsiaTheme="minorEastAsia" w:cs="Arial"/>
                <w:szCs w:val="18"/>
                <w:lang w:val="es-US" w:eastAsia="zh-CN"/>
              </w:rPr>
              <w:t>CA_n1A-n78A</w:t>
            </w:r>
          </w:p>
          <w:p w14:paraId="7E7602F1" w14:textId="77777777" w:rsidR="00501192" w:rsidRDefault="00000000">
            <w:pPr>
              <w:spacing w:after="0"/>
              <w:jc w:val="center"/>
              <w:rPr>
                <w:rFonts w:ascii="Arial" w:hAnsi="Arial" w:cs="Arial"/>
                <w:i/>
                <w:color w:val="0000FF"/>
                <w:sz w:val="18"/>
                <w:szCs w:val="18"/>
              </w:rPr>
            </w:pPr>
            <w:r>
              <w:rPr>
                <w:rFonts w:ascii="Arial" w:eastAsiaTheme="minorEastAsia" w:hAnsi="Arial" w:cs="Arial"/>
                <w:sz w:val="18"/>
                <w:szCs w:val="18"/>
                <w:lang w:val="en-US" w:eastAsia="zh-CN"/>
              </w:rPr>
              <w:t>CA_n3A-n78A</w:t>
            </w:r>
          </w:p>
        </w:tc>
        <w:tc>
          <w:tcPr>
            <w:tcW w:w="1127" w:type="dxa"/>
            <w:tcBorders>
              <w:top w:val="single" w:sz="4" w:space="0" w:color="auto"/>
              <w:left w:val="single" w:sz="4" w:space="0" w:color="auto"/>
              <w:bottom w:val="single" w:sz="4" w:space="0" w:color="auto"/>
              <w:right w:val="single" w:sz="4" w:space="0" w:color="auto"/>
            </w:tcBorders>
            <w:vAlign w:val="center"/>
          </w:tcPr>
          <w:p w14:paraId="105BD85B" w14:textId="77777777" w:rsidR="00501192"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n1</w:t>
            </w:r>
          </w:p>
        </w:tc>
        <w:tc>
          <w:tcPr>
            <w:tcW w:w="4020" w:type="dxa"/>
            <w:tcBorders>
              <w:top w:val="single" w:sz="4" w:space="0" w:color="auto"/>
              <w:left w:val="single" w:sz="4" w:space="0" w:color="auto"/>
              <w:bottom w:val="single" w:sz="4" w:space="0" w:color="auto"/>
              <w:right w:val="single" w:sz="4" w:space="0" w:color="auto"/>
            </w:tcBorders>
            <w:vAlign w:val="center"/>
          </w:tcPr>
          <w:p w14:paraId="2E87D7D4" w14:textId="77777777" w:rsidR="00501192"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C6F9F68" w14:textId="77777777" w:rsidR="00501192" w:rsidRDefault="00000000">
            <w:pPr>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01192" w14:paraId="79578F83" w14:textId="77777777">
        <w:trPr>
          <w:trHeight w:val="325"/>
          <w:jc w:val="center"/>
        </w:trPr>
        <w:tc>
          <w:tcPr>
            <w:tcW w:w="2283" w:type="dxa"/>
            <w:tcBorders>
              <w:top w:val="nil"/>
              <w:left w:val="single" w:sz="4" w:space="0" w:color="auto"/>
              <w:bottom w:val="nil"/>
              <w:right w:val="single" w:sz="4" w:space="0" w:color="auto"/>
            </w:tcBorders>
            <w:vAlign w:val="center"/>
          </w:tcPr>
          <w:p w14:paraId="1811256C" w14:textId="77777777" w:rsidR="00501192" w:rsidRDefault="00501192">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64D55D4D" w14:textId="77777777" w:rsidR="00501192" w:rsidRDefault="00501192">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68692E3C" w14:textId="77777777" w:rsidR="00501192"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n3</w:t>
            </w:r>
          </w:p>
        </w:tc>
        <w:tc>
          <w:tcPr>
            <w:tcW w:w="4020" w:type="dxa"/>
            <w:tcBorders>
              <w:top w:val="single" w:sz="4" w:space="0" w:color="auto"/>
              <w:left w:val="single" w:sz="4" w:space="0" w:color="auto"/>
              <w:bottom w:val="single" w:sz="4" w:space="0" w:color="auto"/>
              <w:right w:val="single" w:sz="4" w:space="0" w:color="auto"/>
            </w:tcBorders>
            <w:vAlign w:val="center"/>
          </w:tcPr>
          <w:p w14:paraId="261F96C7" w14:textId="77777777" w:rsidR="00501192"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sz w:val="18"/>
                <w:szCs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24E8281C" w14:textId="77777777" w:rsidR="00501192" w:rsidRDefault="00501192">
            <w:pPr>
              <w:spacing w:after="0"/>
              <w:rPr>
                <w:rFonts w:ascii="Arial" w:hAnsi="Arial" w:cs="Arial"/>
                <w:sz w:val="18"/>
                <w:szCs w:val="18"/>
                <w:lang w:val="en-US" w:eastAsia="zh-CN"/>
              </w:rPr>
            </w:pPr>
          </w:p>
        </w:tc>
      </w:tr>
      <w:tr w:rsidR="00501192" w14:paraId="2B9971E2" w14:textId="77777777">
        <w:trPr>
          <w:trHeight w:val="325"/>
          <w:jc w:val="center"/>
        </w:trPr>
        <w:tc>
          <w:tcPr>
            <w:tcW w:w="2283" w:type="dxa"/>
            <w:tcBorders>
              <w:top w:val="nil"/>
              <w:left w:val="single" w:sz="4" w:space="0" w:color="auto"/>
              <w:bottom w:val="single" w:sz="4" w:space="0" w:color="auto"/>
              <w:right w:val="single" w:sz="4" w:space="0" w:color="auto"/>
            </w:tcBorders>
            <w:vAlign w:val="center"/>
          </w:tcPr>
          <w:p w14:paraId="2F299086" w14:textId="77777777" w:rsidR="00501192" w:rsidRDefault="00501192">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689A28F0" w14:textId="77777777" w:rsidR="00501192" w:rsidRDefault="00501192">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D216B3B" w14:textId="77777777" w:rsidR="00501192"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n78</w:t>
            </w:r>
          </w:p>
        </w:tc>
        <w:tc>
          <w:tcPr>
            <w:tcW w:w="4020" w:type="dxa"/>
            <w:tcBorders>
              <w:top w:val="single" w:sz="4" w:space="0" w:color="auto"/>
              <w:left w:val="single" w:sz="4" w:space="0" w:color="auto"/>
              <w:bottom w:val="single" w:sz="4" w:space="0" w:color="auto"/>
              <w:right w:val="single" w:sz="4" w:space="0" w:color="auto"/>
            </w:tcBorders>
            <w:vAlign w:val="center"/>
          </w:tcPr>
          <w:p w14:paraId="061BB3CB" w14:textId="77777777" w:rsidR="00501192"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sz w:val="18"/>
                <w:szCs w:val="18"/>
                <w:lang w:val="en-US"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6FCD21E0" w14:textId="77777777" w:rsidR="00501192" w:rsidRDefault="00501192">
            <w:pPr>
              <w:spacing w:after="0"/>
              <w:rPr>
                <w:rFonts w:ascii="Arial" w:hAnsi="Arial" w:cs="Arial"/>
                <w:sz w:val="18"/>
                <w:szCs w:val="18"/>
                <w:lang w:val="en-US" w:eastAsia="zh-CN"/>
              </w:rPr>
            </w:pPr>
          </w:p>
        </w:tc>
      </w:tr>
      <w:tr w:rsidR="00501192" w14:paraId="38BC56F4" w14:textId="77777777">
        <w:trPr>
          <w:trHeight w:val="36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8B2A6F8" w14:textId="77777777" w:rsidR="00501192" w:rsidRDefault="00000000">
            <w:pPr>
              <w:keepNext/>
              <w:keepLines/>
              <w:spacing w:after="0"/>
              <w:ind w:left="851" w:hanging="851"/>
              <w:rPr>
                <w:rFonts w:ascii="Arial" w:hAnsi="Arial"/>
                <w:sz w:val="18"/>
              </w:rPr>
            </w:pPr>
            <w:r>
              <w:rPr>
                <w:rFonts w:ascii="Arial" w:hAnsi="Arial"/>
                <w:sz w:val="18"/>
              </w:rPr>
              <w:t xml:space="preserve">NOTE 7: </w:t>
            </w:r>
            <w:r>
              <w:rPr>
                <w:rFonts w:ascii="Arial" w:hAnsi="Arial"/>
                <w:sz w:val="18"/>
              </w:rPr>
              <w:tab/>
              <w:t>Power Class 2 is allowed for this uplink combination or single uplink carrier in this downlink/uplink combination</w:t>
            </w:r>
          </w:p>
        </w:tc>
      </w:tr>
    </w:tbl>
    <w:p w14:paraId="2C60A6D5" w14:textId="77777777" w:rsidR="00501192" w:rsidRDefault="00501192">
      <w:pPr>
        <w:rPr>
          <w:sz w:val="18"/>
          <w:lang w:val="zh-CN" w:eastAsia="zh-CN"/>
        </w:rPr>
      </w:pPr>
    </w:p>
    <w:p w14:paraId="12ED0B34" w14:textId="77777777" w:rsidR="00501192" w:rsidRDefault="00000000">
      <w:pPr>
        <w:keepNext/>
        <w:keepLines/>
        <w:spacing w:before="120"/>
        <w:outlineLvl w:val="2"/>
        <w:rPr>
          <w:rFonts w:ascii="Arial" w:hAnsi="Arial"/>
          <w:sz w:val="28"/>
          <w:lang w:val="en-US" w:eastAsia="zh-CN"/>
        </w:rPr>
      </w:pPr>
      <w:r>
        <w:rPr>
          <w:rFonts w:ascii="Arial" w:hAnsi="Arial"/>
          <w:sz w:val="28"/>
          <w:lang w:eastAsia="zh-CN"/>
        </w:rPr>
        <w:t>5.</w:t>
      </w:r>
      <w:r>
        <w:rPr>
          <w:rFonts w:ascii="Arial" w:hAnsi="Arial" w:hint="eastAsia"/>
          <w:sz w:val="28"/>
          <w:lang w:eastAsia="zh-CN"/>
        </w:rPr>
        <w:t>15.</w:t>
      </w:r>
      <w:r>
        <w:rPr>
          <w:rFonts w:ascii="Arial" w:hAnsi="Arial"/>
          <w:sz w:val="28"/>
          <w:lang w:eastAsia="zh-CN"/>
        </w:rPr>
        <w:t>2</w:t>
      </w:r>
      <w:r>
        <w:rPr>
          <w:rFonts w:ascii="Arial" w:hAnsi="Arial"/>
          <w:sz w:val="28"/>
          <w:lang w:eastAsia="zh-CN"/>
        </w:rPr>
        <w:tab/>
      </w:r>
      <w:r>
        <w:rPr>
          <w:rFonts w:ascii="Arial" w:hAnsi="Arial"/>
          <w:sz w:val="28"/>
          <w:lang w:val="en-US" w:eastAsia="zh-CN"/>
        </w:rPr>
        <w:t>Reference sensitivity requirements</w:t>
      </w:r>
    </w:p>
    <w:p w14:paraId="2AD38ADB" w14:textId="77777777" w:rsidR="00501192" w:rsidRDefault="00000000">
      <w:pPr>
        <w:rPr>
          <w:lang w:eastAsia="zh-CN"/>
        </w:rPr>
      </w:pPr>
      <w:r>
        <w:rPr>
          <w:kern w:val="2"/>
          <w:lang w:val="en-US" w:eastAsia="zh-CN"/>
        </w:rPr>
        <w:t>For single UL PC2 n3 in</w:t>
      </w:r>
      <w:r>
        <w:rPr>
          <w:lang w:eastAsia="zh-CN"/>
        </w:rPr>
        <w:t xml:space="preserve"> CA_n1A-n3A:</w:t>
      </w:r>
    </w:p>
    <w:p w14:paraId="1082B98B" w14:textId="77777777" w:rsidR="00501192" w:rsidRDefault="00000000">
      <w:pPr>
        <w:rPr>
          <w:kern w:val="2"/>
          <w:lang w:val="en-US" w:eastAsia="zh-CN"/>
        </w:rPr>
      </w:pPr>
      <w:r>
        <w:rPr>
          <w:kern w:val="2"/>
          <w:lang w:val="en-US" w:eastAsia="zh-CN"/>
        </w:rPr>
        <w:t>-    The harmonic uplink and mixing interference of n3 does not fall into Rx frequencies of n1.</w:t>
      </w:r>
    </w:p>
    <w:p w14:paraId="0214D601" w14:textId="77777777" w:rsidR="00501192" w:rsidRDefault="00000000">
      <w:pPr>
        <w:rPr>
          <w:kern w:val="2"/>
          <w:lang w:val="en-US" w:eastAsia="zh-CN"/>
        </w:rPr>
      </w:pPr>
      <w:r>
        <w:rPr>
          <w:kern w:val="2"/>
          <w:lang w:val="en-US" w:eastAsia="zh-CN"/>
        </w:rPr>
        <w:t>-    Cross band isolation interference of PC2 n3 does not fall into n1.</w:t>
      </w:r>
    </w:p>
    <w:p w14:paraId="746282EE" w14:textId="77777777" w:rsidR="00501192" w:rsidRDefault="00000000">
      <w:pPr>
        <w:rPr>
          <w:lang w:eastAsia="zh-CN"/>
        </w:rPr>
      </w:pPr>
      <w:r>
        <w:rPr>
          <w:kern w:val="2"/>
          <w:lang w:val="en-US" w:eastAsia="zh-CN"/>
        </w:rPr>
        <w:t>For single UL PC2 n3 in</w:t>
      </w:r>
      <w:r>
        <w:rPr>
          <w:lang w:eastAsia="zh-CN"/>
        </w:rPr>
        <w:t xml:space="preserve"> CA_n3A-n78A:</w:t>
      </w:r>
    </w:p>
    <w:p w14:paraId="0245E8DE" w14:textId="77777777" w:rsidR="00501192" w:rsidRDefault="00000000">
      <w:pPr>
        <w:rPr>
          <w:kern w:val="2"/>
          <w:lang w:val="en-US" w:eastAsia="zh-CN"/>
        </w:rPr>
      </w:pPr>
      <w:r>
        <w:rPr>
          <w:kern w:val="2"/>
          <w:lang w:val="en-US" w:eastAsia="zh-CN"/>
        </w:rPr>
        <w:t>-     The harmonic uplink interference of n3 falls into Rx frequencies of n78</w:t>
      </w:r>
    </w:p>
    <w:p w14:paraId="4F032F31" w14:textId="77777777" w:rsidR="00501192" w:rsidRDefault="00000000">
      <w:pPr>
        <w:rPr>
          <w:kern w:val="2"/>
          <w:lang w:val="en-US" w:eastAsia="zh-CN"/>
        </w:rPr>
      </w:pPr>
      <w:r>
        <w:rPr>
          <w:kern w:val="2"/>
          <w:lang w:val="en-US" w:eastAsia="zh-CN"/>
        </w:rPr>
        <w:t>-    Cross band isolation interference of PC2 n3 does not fall into n78.</w:t>
      </w:r>
    </w:p>
    <w:p w14:paraId="48363A87" w14:textId="77777777" w:rsidR="00501192" w:rsidRDefault="00501192">
      <w:pPr>
        <w:rPr>
          <w:lang w:val="en-US" w:eastAsia="zh-CN"/>
        </w:rPr>
      </w:pPr>
    </w:p>
    <w:p w14:paraId="637021B6" w14:textId="77777777" w:rsidR="00501192" w:rsidRDefault="00000000">
      <w:pPr>
        <w:pStyle w:val="Heading4"/>
        <w:rPr>
          <w:lang w:eastAsia="zh-CN"/>
        </w:rPr>
      </w:pPr>
      <w:bookmarkStart w:id="248" w:name="_Toc27763"/>
      <w:bookmarkStart w:id="249" w:name="_Toc5805"/>
      <w:r>
        <w:lastRenderedPageBreak/>
        <w:t>5.</w:t>
      </w:r>
      <w:r>
        <w:rPr>
          <w:rFonts w:hint="eastAsia"/>
          <w:lang w:eastAsia="zh-CN"/>
        </w:rPr>
        <w:t>15.2.1</w:t>
      </w:r>
      <w:r>
        <w:rPr>
          <w:rFonts w:hint="eastAsia"/>
          <w:lang w:eastAsia="zh-CN"/>
        </w:rPr>
        <w:tab/>
      </w:r>
      <w:r>
        <w:rPr>
          <w:lang w:eastAsia="zh-CN"/>
        </w:rPr>
        <w:t>Reference sensitivity requirements with PC2 on n3 without TxD</w:t>
      </w:r>
      <w:bookmarkEnd w:id="248"/>
      <w:bookmarkEnd w:id="249"/>
    </w:p>
    <w:p w14:paraId="5FCA26B2" w14:textId="77777777" w:rsidR="00501192" w:rsidRDefault="00000000">
      <w:pPr>
        <w:rPr>
          <w:kern w:val="2"/>
          <w:lang w:val="en-US" w:eastAsia="zh-CN"/>
        </w:rPr>
      </w:pPr>
      <w:r>
        <w:rPr>
          <w:kern w:val="2"/>
          <w:lang w:val="en-US" w:eastAsia="zh-CN"/>
        </w:rPr>
        <w:t>For CA_n3A-n78A, reference sensitivity exception due to harmonic UL interference are captured in the related PC2 fallback.</w:t>
      </w:r>
    </w:p>
    <w:p w14:paraId="693B63DC" w14:textId="77777777" w:rsidR="00501192" w:rsidRDefault="00000000">
      <w:pPr>
        <w:pStyle w:val="Heading4"/>
        <w:rPr>
          <w:lang w:eastAsia="zh-CN"/>
        </w:rPr>
      </w:pPr>
      <w:bookmarkStart w:id="250" w:name="_Toc20624"/>
      <w:bookmarkStart w:id="251" w:name="_Toc21808"/>
      <w:r>
        <w:t>5.</w:t>
      </w:r>
      <w:r>
        <w:rPr>
          <w:rFonts w:hint="eastAsia"/>
          <w:lang w:eastAsia="zh-CN"/>
        </w:rPr>
        <w:t>15.2.2</w:t>
      </w:r>
      <w:r>
        <w:rPr>
          <w:rFonts w:hint="eastAsia"/>
          <w:lang w:eastAsia="zh-CN"/>
        </w:rPr>
        <w:tab/>
      </w:r>
      <w:r>
        <w:rPr>
          <w:lang w:eastAsia="zh-CN"/>
        </w:rPr>
        <w:t>Reference sensitivity requirements with PC2 on n3 with TxD</w:t>
      </w:r>
      <w:bookmarkEnd w:id="250"/>
      <w:bookmarkEnd w:id="251"/>
    </w:p>
    <w:p w14:paraId="2672F006" w14:textId="77777777" w:rsidR="00501192" w:rsidRDefault="00000000">
      <w:pPr>
        <w:rPr>
          <w:kern w:val="2"/>
          <w:lang w:val="en-US" w:eastAsia="zh-CN"/>
        </w:rPr>
      </w:pPr>
      <w:r>
        <w:rPr>
          <w:kern w:val="2"/>
          <w:lang w:val="en-US" w:eastAsia="zh-CN"/>
        </w:rPr>
        <w:t>For CA_n3A-n78A, reference sensitivity exception due to harmonic UL interference are captured in the related PC2 fallback.</w:t>
      </w:r>
    </w:p>
    <w:p w14:paraId="226EEEBF" w14:textId="77777777" w:rsidR="00501192" w:rsidRDefault="00000000">
      <w:pPr>
        <w:pStyle w:val="Heading3"/>
        <w:rPr>
          <w:rFonts w:eastAsia="MS Mincho"/>
          <w:lang w:eastAsia="ja-JP"/>
        </w:rPr>
      </w:pPr>
      <w:bookmarkStart w:id="252" w:name="_Toc25911"/>
      <w:bookmarkStart w:id="253" w:name="_Toc1182"/>
      <w:r>
        <w:rPr>
          <w:rFonts w:eastAsia="MS Mincho"/>
          <w:lang w:eastAsia="ja-JP"/>
        </w:rPr>
        <w:t>5.3.</w:t>
      </w:r>
      <w:r>
        <w:rPr>
          <w:rFonts w:eastAsia="MS Mincho" w:hint="eastAsia"/>
          <w:lang w:eastAsia="ja-JP"/>
        </w:rPr>
        <w:t>4</w:t>
      </w:r>
      <w:r>
        <w:rPr>
          <w:rFonts w:eastAsia="MS Mincho"/>
          <w:lang w:eastAsia="ja-JP"/>
        </w:rPr>
        <w:tab/>
        <w:t>∆TIB and ∆RIB values</w:t>
      </w:r>
      <w:bookmarkEnd w:id="252"/>
      <w:bookmarkEnd w:id="253"/>
    </w:p>
    <w:p w14:paraId="14C9E3B1" w14:textId="77777777" w:rsidR="00501192" w:rsidRDefault="00000000">
      <w:pPr>
        <w:rPr>
          <w:lang w:eastAsia="zh-CN"/>
        </w:rPr>
      </w:pPr>
      <w:r>
        <w:rPr>
          <w:lang w:eastAsia="zh-CN"/>
        </w:rPr>
        <w:t>Not applicable</w:t>
      </w:r>
    </w:p>
    <w:p w14:paraId="2030A9A9" w14:textId="77777777" w:rsidR="00501192" w:rsidRDefault="00501192">
      <w:pPr>
        <w:rPr>
          <w:lang w:eastAsia="zh-CN"/>
        </w:rPr>
      </w:pPr>
    </w:p>
    <w:p w14:paraId="05E98041" w14:textId="77777777" w:rsidR="00501192" w:rsidRDefault="00000000">
      <w:pPr>
        <w:keepNext/>
        <w:keepLines/>
        <w:spacing w:before="180"/>
        <w:outlineLvl w:val="1"/>
        <w:rPr>
          <w:rFonts w:ascii="Arial" w:hAnsi="Arial"/>
          <w:sz w:val="32"/>
          <w:lang w:eastAsia="zh-CN"/>
        </w:rPr>
      </w:pPr>
      <w:r>
        <w:rPr>
          <w:rFonts w:ascii="Arial" w:hAnsi="Arial"/>
          <w:sz w:val="32"/>
          <w:lang w:eastAsia="zh-CN"/>
        </w:rPr>
        <w:t>5.</w:t>
      </w:r>
      <w:r>
        <w:rPr>
          <w:rFonts w:ascii="Arial" w:hAnsi="Arial" w:hint="eastAsia"/>
          <w:sz w:val="32"/>
          <w:lang w:val="en-US" w:eastAsia="zh-CN"/>
        </w:rPr>
        <w:t>16</w:t>
      </w:r>
      <w:r>
        <w:rPr>
          <w:rFonts w:ascii="Arial" w:hAnsi="Arial"/>
          <w:sz w:val="32"/>
        </w:rPr>
        <w:tab/>
      </w:r>
      <w:r>
        <w:rPr>
          <w:rFonts w:ascii="Arial" w:hAnsi="Arial"/>
          <w:sz w:val="32"/>
          <w:lang w:eastAsia="zh-CN"/>
        </w:rPr>
        <w:t>CA_n1A-n7A</w:t>
      </w:r>
    </w:p>
    <w:p w14:paraId="69E9F881" w14:textId="77777777" w:rsidR="00501192" w:rsidRDefault="00000000">
      <w:pPr>
        <w:keepNext/>
        <w:keepLines/>
        <w:spacing w:before="120"/>
        <w:outlineLvl w:val="2"/>
        <w:rPr>
          <w:rFonts w:ascii="Arial" w:hAnsi="Arial"/>
          <w:sz w:val="28"/>
          <w:lang w:eastAsia="zh-CN"/>
        </w:rPr>
      </w:pPr>
      <w:r>
        <w:rPr>
          <w:rFonts w:ascii="Arial" w:hAnsi="Arial"/>
          <w:sz w:val="28"/>
          <w:lang w:eastAsia="zh-CN"/>
        </w:rPr>
        <w:t>5.</w:t>
      </w:r>
      <w:r>
        <w:rPr>
          <w:rFonts w:ascii="Arial" w:hAnsi="Arial" w:hint="eastAsia"/>
          <w:sz w:val="28"/>
          <w:lang w:eastAsia="zh-CN"/>
        </w:rPr>
        <w:t>16.</w:t>
      </w:r>
      <w:r>
        <w:rPr>
          <w:rFonts w:ascii="Arial" w:hAnsi="Arial"/>
          <w:sz w:val="28"/>
          <w:lang w:eastAsia="zh-CN"/>
        </w:rPr>
        <w:t>1</w:t>
      </w:r>
      <w:r>
        <w:rPr>
          <w:rFonts w:ascii="Arial" w:hAnsi="Arial"/>
          <w:sz w:val="28"/>
          <w:lang w:eastAsia="zh-CN"/>
        </w:rPr>
        <w:tab/>
        <w:t>UE maximum output power</w:t>
      </w:r>
    </w:p>
    <w:p w14:paraId="4FEF6439" w14:textId="77777777" w:rsidR="00501192" w:rsidRDefault="00000000">
      <w:pPr>
        <w:keepNext/>
        <w:keepLines/>
        <w:spacing w:before="60"/>
        <w:jc w:val="center"/>
        <w:rPr>
          <w:rFonts w:ascii="Arial" w:hAnsi="Arial" w:cs="Arial"/>
          <w:b/>
          <w:bCs/>
          <w:lang w:val="en-US"/>
        </w:rPr>
      </w:pPr>
      <w:r>
        <w:rPr>
          <w:bCs/>
        </w:rPr>
        <w:t>Table 5.5A.3.1-1: NR CA configurations and bandwidth combinations sets defined for inter-band CA (two bands)</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2068"/>
        <w:gridCol w:w="705"/>
        <w:gridCol w:w="3908"/>
        <w:gridCol w:w="1638"/>
      </w:tblGrid>
      <w:tr w:rsidR="00501192" w14:paraId="7D16ECAD" w14:textId="77777777">
        <w:trPr>
          <w:trHeight w:val="130"/>
          <w:jc w:val="center"/>
        </w:trPr>
        <w:tc>
          <w:tcPr>
            <w:tcW w:w="1678" w:type="dxa"/>
            <w:tcBorders>
              <w:top w:val="single" w:sz="4" w:space="0" w:color="auto"/>
              <w:left w:val="single" w:sz="4" w:space="0" w:color="auto"/>
              <w:bottom w:val="single" w:sz="4" w:space="0" w:color="auto"/>
              <w:right w:val="single" w:sz="4" w:space="0" w:color="auto"/>
            </w:tcBorders>
            <w:vAlign w:val="center"/>
          </w:tcPr>
          <w:p w14:paraId="2DE4C61C" w14:textId="77777777" w:rsidR="00501192" w:rsidRDefault="00000000">
            <w:pPr>
              <w:keepLines/>
              <w:spacing w:after="0"/>
              <w:jc w:val="center"/>
              <w:rPr>
                <w:rFonts w:ascii="Arial" w:hAnsi="Arial"/>
                <w:b/>
                <w:sz w:val="18"/>
                <w:szCs w:val="22"/>
              </w:rPr>
            </w:pPr>
            <w:r>
              <w:rPr>
                <w:rFonts w:ascii="Arial" w:hAnsi="Arial"/>
                <w:b/>
                <w:sz w:val="18"/>
                <w:szCs w:val="22"/>
              </w:rPr>
              <w:t>NR CA configuration</w:t>
            </w:r>
          </w:p>
        </w:tc>
        <w:tc>
          <w:tcPr>
            <w:tcW w:w="2068" w:type="dxa"/>
            <w:tcBorders>
              <w:top w:val="single" w:sz="4" w:space="0" w:color="auto"/>
              <w:left w:val="single" w:sz="4" w:space="0" w:color="auto"/>
              <w:bottom w:val="single" w:sz="4" w:space="0" w:color="auto"/>
              <w:right w:val="single" w:sz="4" w:space="0" w:color="auto"/>
            </w:tcBorders>
            <w:vAlign w:val="center"/>
          </w:tcPr>
          <w:p w14:paraId="3C90ED20" w14:textId="77777777" w:rsidR="00501192" w:rsidRDefault="00000000">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705" w:type="dxa"/>
            <w:tcBorders>
              <w:top w:val="single" w:sz="4" w:space="0" w:color="auto"/>
              <w:left w:val="single" w:sz="4" w:space="0" w:color="auto"/>
              <w:bottom w:val="single" w:sz="4" w:space="0" w:color="auto"/>
              <w:right w:val="single" w:sz="4" w:space="0" w:color="auto"/>
            </w:tcBorders>
            <w:vAlign w:val="center"/>
          </w:tcPr>
          <w:p w14:paraId="1EE5AD02" w14:textId="77777777" w:rsidR="00501192" w:rsidRDefault="00000000">
            <w:pPr>
              <w:keepLines/>
              <w:spacing w:after="0"/>
              <w:jc w:val="center"/>
              <w:rPr>
                <w:rFonts w:ascii="Arial" w:hAnsi="Arial"/>
                <w:b/>
                <w:sz w:val="18"/>
                <w:szCs w:val="22"/>
              </w:rPr>
            </w:pPr>
            <w:r>
              <w:rPr>
                <w:rFonts w:ascii="Arial" w:hAnsi="Arial"/>
                <w:b/>
                <w:sz w:val="18"/>
                <w:szCs w:val="22"/>
              </w:rPr>
              <w:t>NR Band</w:t>
            </w:r>
          </w:p>
        </w:tc>
        <w:tc>
          <w:tcPr>
            <w:tcW w:w="3908" w:type="dxa"/>
            <w:tcBorders>
              <w:top w:val="single" w:sz="4" w:space="0" w:color="auto"/>
              <w:left w:val="single" w:sz="4" w:space="0" w:color="auto"/>
              <w:bottom w:val="single" w:sz="4" w:space="0" w:color="auto"/>
              <w:right w:val="single" w:sz="4" w:space="0" w:color="auto"/>
            </w:tcBorders>
            <w:vAlign w:val="center"/>
          </w:tcPr>
          <w:p w14:paraId="6C2AEB08" w14:textId="77777777" w:rsidR="00501192" w:rsidRDefault="00000000">
            <w:pPr>
              <w:keepLines/>
              <w:spacing w:after="0"/>
              <w:jc w:val="center"/>
              <w:rPr>
                <w:rFonts w:ascii="Arial" w:hAnsi="Arial"/>
                <w:b/>
                <w:sz w:val="18"/>
                <w:szCs w:val="22"/>
              </w:rPr>
            </w:pPr>
            <w:r>
              <w:rPr>
                <w:rFonts w:ascii="Arial" w:hAnsi="Arial"/>
                <w:b/>
                <w:sz w:val="18"/>
                <w:szCs w:val="22"/>
              </w:rPr>
              <w:t>Channel bandwidth (MHz)</w:t>
            </w:r>
          </w:p>
        </w:tc>
        <w:tc>
          <w:tcPr>
            <w:tcW w:w="1638" w:type="dxa"/>
            <w:tcBorders>
              <w:top w:val="single" w:sz="4" w:space="0" w:color="auto"/>
              <w:left w:val="single" w:sz="4" w:space="0" w:color="auto"/>
              <w:bottom w:val="single" w:sz="4" w:space="0" w:color="auto"/>
              <w:right w:val="single" w:sz="4" w:space="0" w:color="auto"/>
            </w:tcBorders>
            <w:vAlign w:val="center"/>
          </w:tcPr>
          <w:p w14:paraId="458792C8" w14:textId="77777777" w:rsidR="00501192" w:rsidRDefault="00000000">
            <w:pPr>
              <w:keepLines/>
              <w:spacing w:after="0"/>
              <w:jc w:val="center"/>
              <w:rPr>
                <w:rFonts w:ascii="Arial" w:hAnsi="Arial"/>
                <w:b/>
                <w:sz w:val="18"/>
                <w:szCs w:val="22"/>
              </w:rPr>
            </w:pPr>
            <w:r>
              <w:rPr>
                <w:rFonts w:ascii="Arial" w:hAnsi="Arial"/>
                <w:b/>
                <w:sz w:val="18"/>
                <w:szCs w:val="22"/>
              </w:rPr>
              <w:t>Bandwidth combination set</w:t>
            </w:r>
          </w:p>
        </w:tc>
      </w:tr>
      <w:tr w:rsidR="00501192" w14:paraId="40301736" w14:textId="77777777">
        <w:trPr>
          <w:trHeight w:val="345"/>
          <w:jc w:val="center"/>
        </w:trPr>
        <w:tc>
          <w:tcPr>
            <w:tcW w:w="1678" w:type="dxa"/>
            <w:tcBorders>
              <w:top w:val="single" w:sz="4" w:space="0" w:color="auto"/>
              <w:left w:val="single" w:sz="4" w:space="0" w:color="auto"/>
              <w:bottom w:val="nil"/>
              <w:right w:val="single" w:sz="4" w:space="0" w:color="auto"/>
            </w:tcBorders>
          </w:tcPr>
          <w:p w14:paraId="7382A9DF" w14:textId="77777777" w:rsidR="00501192" w:rsidRDefault="00000000">
            <w:pPr>
              <w:keepLines/>
              <w:widowControl w:val="0"/>
              <w:spacing w:after="0"/>
              <w:jc w:val="center"/>
              <w:rPr>
                <w:rFonts w:ascii="Arial" w:hAnsi="Arial" w:cs="Arial"/>
                <w:sz w:val="18"/>
                <w:szCs w:val="18"/>
              </w:rPr>
            </w:pPr>
            <w:r>
              <w:rPr>
                <w:rFonts w:ascii="Arial" w:hAnsi="Arial" w:cs="Arial"/>
                <w:sz w:val="18"/>
                <w:szCs w:val="18"/>
              </w:rPr>
              <w:t>CA_n1A-n7A</w:t>
            </w:r>
          </w:p>
          <w:p w14:paraId="76BBC81E" w14:textId="77777777" w:rsidR="00501192" w:rsidRDefault="00501192">
            <w:pPr>
              <w:spacing w:after="0"/>
              <w:jc w:val="center"/>
              <w:rPr>
                <w:rFonts w:ascii="Arial" w:hAnsi="Arial" w:cs="Arial"/>
                <w:sz w:val="18"/>
                <w:szCs w:val="18"/>
              </w:rPr>
            </w:pPr>
          </w:p>
        </w:tc>
        <w:tc>
          <w:tcPr>
            <w:tcW w:w="2068" w:type="dxa"/>
            <w:tcBorders>
              <w:top w:val="single" w:sz="4" w:space="0" w:color="auto"/>
              <w:left w:val="single" w:sz="4" w:space="0" w:color="auto"/>
              <w:bottom w:val="nil"/>
              <w:right w:val="single" w:sz="4" w:space="0" w:color="auto"/>
            </w:tcBorders>
          </w:tcPr>
          <w:p w14:paraId="1CF92DB2" w14:textId="77777777" w:rsidR="00501192" w:rsidRDefault="00000000">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1E5AD6D0" w14:textId="77777777" w:rsidR="00501192" w:rsidRDefault="00000000">
            <w:pPr>
              <w:spacing w:after="0"/>
              <w:jc w:val="center"/>
              <w:rPr>
                <w:rFonts w:ascii="Arial" w:hAnsi="Arial" w:cs="Arial"/>
                <w:sz w:val="18"/>
                <w:szCs w:val="18"/>
              </w:rPr>
            </w:pPr>
            <w:r>
              <w:rPr>
                <w:rFonts w:ascii="Arial" w:hAnsi="Arial" w:cs="Arial"/>
                <w:sz w:val="18"/>
                <w:szCs w:val="18"/>
              </w:rPr>
              <w:t>CA_n1A-n7A</w:t>
            </w:r>
          </w:p>
        </w:tc>
        <w:tc>
          <w:tcPr>
            <w:tcW w:w="705" w:type="dxa"/>
            <w:tcBorders>
              <w:top w:val="single" w:sz="4" w:space="0" w:color="auto"/>
              <w:left w:val="single" w:sz="4" w:space="0" w:color="auto"/>
              <w:bottom w:val="single" w:sz="4" w:space="0" w:color="auto"/>
              <w:right w:val="single" w:sz="4" w:space="0" w:color="auto"/>
            </w:tcBorders>
          </w:tcPr>
          <w:p w14:paraId="1DEFB88A" w14:textId="77777777" w:rsidR="00501192" w:rsidRDefault="00000000">
            <w:pPr>
              <w:keepNext/>
              <w:keepLines/>
              <w:spacing w:after="0"/>
              <w:jc w:val="center"/>
              <w:rPr>
                <w:rFonts w:ascii="Arial" w:hAnsi="Arial" w:cs="Arial"/>
                <w:sz w:val="18"/>
                <w:szCs w:val="18"/>
                <w:lang w:val="en-US"/>
              </w:rPr>
            </w:pPr>
            <w:r>
              <w:rPr>
                <w:rFonts w:ascii="Arial" w:hAnsi="Arial" w:cs="Arial"/>
                <w:sz w:val="18"/>
                <w:szCs w:val="18"/>
              </w:rPr>
              <w:t>n1</w:t>
            </w:r>
          </w:p>
        </w:tc>
        <w:tc>
          <w:tcPr>
            <w:tcW w:w="3908" w:type="dxa"/>
            <w:tcBorders>
              <w:top w:val="single" w:sz="4" w:space="0" w:color="auto"/>
              <w:left w:val="single" w:sz="4" w:space="0" w:color="auto"/>
              <w:bottom w:val="single" w:sz="4" w:space="0" w:color="auto"/>
              <w:right w:val="single" w:sz="4" w:space="0" w:color="auto"/>
            </w:tcBorders>
          </w:tcPr>
          <w:p w14:paraId="10874AD8"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638" w:type="dxa"/>
            <w:tcBorders>
              <w:top w:val="single" w:sz="4" w:space="0" w:color="auto"/>
              <w:left w:val="single" w:sz="4" w:space="0" w:color="auto"/>
              <w:bottom w:val="nil"/>
              <w:right w:val="single" w:sz="4" w:space="0" w:color="auto"/>
            </w:tcBorders>
          </w:tcPr>
          <w:p w14:paraId="314F099A" w14:textId="77777777" w:rsidR="00501192" w:rsidRDefault="00000000">
            <w:pPr>
              <w:keepNext/>
              <w:keepLines/>
              <w:spacing w:after="0"/>
              <w:jc w:val="center"/>
              <w:rPr>
                <w:rFonts w:ascii="Arial" w:eastAsia="Yu Mincho" w:hAnsi="Arial" w:cs="Arial"/>
                <w:sz w:val="18"/>
                <w:szCs w:val="18"/>
                <w:lang w:val="en-US" w:eastAsia="ja-JP"/>
              </w:rPr>
            </w:pPr>
            <w:r>
              <w:rPr>
                <w:rFonts w:ascii="Arial" w:hAnsi="Arial" w:cs="Arial"/>
                <w:sz w:val="18"/>
                <w:szCs w:val="18"/>
              </w:rPr>
              <w:t>0</w:t>
            </w:r>
          </w:p>
        </w:tc>
      </w:tr>
      <w:tr w:rsidR="00501192" w14:paraId="3A64152F" w14:textId="77777777">
        <w:trPr>
          <w:trHeight w:val="325"/>
          <w:jc w:val="center"/>
        </w:trPr>
        <w:tc>
          <w:tcPr>
            <w:tcW w:w="1678" w:type="dxa"/>
            <w:tcBorders>
              <w:top w:val="nil"/>
              <w:left w:val="single" w:sz="4" w:space="0" w:color="auto"/>
              <w:bottom w:val="nil"/>
              <w:right w:val="single" w:sz="4" w:space="0" w:color="auto"/>
            </w:tcBorders>
          </w:tcPr>
          <w:p w14:paraId="0FF74A49" w14:textId="77777777" w:rsidR="00501192" w:rsidRDefault="00501192">
            <w:pPr>
              <w:spacing w:after="0"/>
              <w:rPr>
                <w:rFonts w:ascii="Arial" w:hAnsi="Arial" w:cs="Arial"/>
                <w:i/>
                <w:color w:val="0000FF"/>
                <w:sz w:val="18"/>
                <w:szCs w:val="18"/>
              </w:rPr>
            </w:pPr>
          </w:p>
        </w:tc>
        <w:tc>
          <w:tcPr>
            <w:tcW w:w="2068" w:type="dxa"/>
            <w:tcBorders>
              <w:top w:val="nil"/>
              <w:left w:val="single" w:sz="4" w:space="0" w:color="auto"/>
              <w:bottom w:val="nil"/>
              <w:right w:val="single" w:sz="4" w:space="0" w:color="auto"/>
            </w:tcBorders>
          </w:tcPr>
          <w:p w14:paraId="1CE999EE" w14:textId="77777777" w:rsidR="00501192" w:rsidRDefault="00501192">
            <w:pPr>
              <w:spacing w:after="0"/>
              <w:rPr>
                <w:rFonts w:ascii="Arial" w:hAnsi="Arial" w:cs="Arial"/>
                <w:i/>
                <w:color w:val="0000FF"/>
                <w:sz w:val="18"/>
                <w:szCs w:val="18"/>
              </w:rPr>
            </w:pPr>
          </w:p>
        </w:tc>
        <w:tc>
          <w:tcPr>
            <w:tcW w:w="705" w:type="dxa"/>
            <w:tcBorders>
              <w:top w:val="single" w:sz="4" w:space="0" w:color="auto"/>
              <w:left w:val="single" w:sz="4" w:space="0" w:color="auto"/>
              <w:bottom w:val="single" w:sz="4" w:space="0" w:color="auto"/>
              <w:right w:val="single" w:sz="4" w:space="0" w:color="auto"/>
            </w:tcBorders>
          </w:tcPr>
          <w:p w14:paraId="48C2F6E8" w14:textId="77777777" w:rsidR="00501192" w:rsidRDefault="00000000">
            <w:pPr>
              <w:keepNext/>
              <w:keepLines/>
              <w:spacing w:after="0"/>
              <w:jc w:val="center"/>
              <w:rPr>
                <w:rFonts w:ascii="Arial" w:hAnsi="Arial" w:cs="Arial"/>
                <w:sz w:val="18"/>
                <w:szCs w:val="18"/>
                <w:lang w:val="en-US"/>
              </w:rPr>
            </w:pPr>
            <w:r>
              <w:rPr>
                <w:rFonts w:ascii="Arial" w:hAnsi="Arial" w:cs="Arial"/>
                <w:sz w:val="18"/>
                <w:szCs w:val="18"/>
              </w:rPr>
              <w:t>n7</w:t>
            </w:r>
          </w:p>
        </w:tc>
        <w:tc>
          <w:tcPr>
            <w:tcW w:w="3908" w:type="dxa"/>
            <w:tcBorders>
              <w:top w:val="single" w:sz="4" w:space="0" w:color="auto"/>
              <w:left w:val="single" w:sz="4" w:space="0" w:color="auto"/>
              <w:bottom w:val="single" w:sz="4" w:space="0" w:color="auto"/>
              <w:right w:val="single" w:sz="4" w:space="0" w:color="auto"/>
            </w:tcBorders>
          </w:tcPr>
          <w:p w14:paraId="7A870C00"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638" w:type="dxa"/>
            <w:tcBorders>
              <w:top w:val="nil"/>
              <w:left w:val="single" w:sz="4" w:space="0" w:color="auto"/>
              <w:bottom w:val="single" w:sz="4" w:space="0" w:color="auto"/>
              <w:right w:val="single" w:sz="4" w:space="0" w:color="auto"/>
            </w:tcBorders>
          </w:tcPr>
          <w:p w14:paraId="29E46785" w14:textId="77777777" w:rsidR="00501192" w:rsidRDefault="00501192">
            <w:pPr>
              <w:spacing w:after="0"/>
              <w:jc w:val="center"/>
              <w:rPr>
                <w:rFonts w:ascii="Arial" w:eastAsia="Yu Mincho" w:hAnsi="Arial" w:cs="Arial"/>
                <w:sz w:val="18"/>
                <w:szCs w:val="18"/>
                <w:lang w:val="en-US" w:eastAsia="ja-JP"/>
              </w:rPr>
            </w:pPr>
          </w:p>
        </w:tc>
      </w:tr>
      <w:tr w:rsidR="00501192" w14:paraId="6C884984" w14:textId="77777777">
        <w:trPr>
          <w:trHeight w:val="325"/>
          <w:jc w:val="center"/>
        </w:trPr>
        <w:tc>
          <w:tcPr>
            <w:tcW w:w="1678" w:type="dxa"/>
            <w:tcBorders>
              <w:top w:val="nil"/>
              <w:left w:val="single" w:sz="4" w:space="0" w:color="auto"/>
              <w:bottom w:val="nil"/>
              <w:right w:val="single" w:sz="4" w:space="0" w:color="auto"/>
            </w:tcBorders>
          </w:tcPr>
          <w:p w14:paraId="2C8D8AEF" w14:textId="77777777" w:rsidR="00501192" w:rsidRDefault="00501192">
            <w:pPr>
              <w:spacing w:after="0"/>
              <w:rPr>
                <w:rFonts w:ascii="Arial" w:hAnsi="Arial" w:cs="Arial"/>
                <w:i/>
                <w:color w:val="0000FF"/>
                <w:sz w:val="18"/>
                <w:szCs w:val="18"/>
              </w:rPr>
            </w:pPr>
          </w:p>
        </w:tc>
        <w:tc>
          <w:tcPr>
            <w:tcW w:w="2068" w:type="dxa"/>
            <w:tcBorders>
              <w:top w:val="nil"/>
              <w:left w:val="single" w:sz="4" w:space="0" w:color="auto"/>
              <w:bottom w:val="nil"/>
              <w:right w:val="single" w:sz="4" w:space="0" w:color="auto"/>
            </w:tcBorders>
          </w:tcPr>
          <w:p w14:paraId="4D17CB04" w14:textId="77777777" w:rsidR="00501192" w:rsidRDefault="00501192">
            <w:pPr>
              <w:spacing w:after="0"/>
              <w:rPr>
                <w:rFonts w:ascii="Arial" w:hAnsi="Arial" w:cs="Arial"/>
                <w:i/>
                <w:color w:val="0000FF"/>
                <w:sz w:val="18"/>
                <w:szCs w:val="18"/>
              </w:rPr>
            </w:pPr>
          </w:p>
        </w:tc>
        <w:tc>
          <w:tcPr>
            <w:tcW w:w="705" w:type="dxa"/>
            <w:tcBorders>
              <w:top w:val="single" w:sz="4" w:space="0" w:color="auto"/>
              <w:left w:val="single" w:sz="4" w:space="0" w:color="auto"/>
              <w:bottom w:val="single" w:sz="4" w:space="0" w:color="auto"/>
              <w:right w:val="single" w:sz="4" w:space="0" w:color="auto"/>
            </w:tcBorders>
          </w:tcPr>
          <w:p w14:paraId="24D42A47"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n1</w:t>
            </w:r>
          </w:p>
        </w:tc>
        <w:tc>
          <w:tcPr>
            <w:tcW w:w="3908" w:type="dxa"/>
            <w:tcBorders>
              <w:top w:val="single" w:sz="4" w:space="0" w:color="auto"/>
              <w:left w:val="single" w:sz="4" w:space="0" w:color="auto"/>
              <w:bottom w:val="single" w:sz="4" w:space="0" w:color="auto"/>
              <w:right w:val="single" w:sz="4" w:space="0" w:color="auto"/>
            </w:tcBorders>
          </w:tcPr>
          <w:p w14:paraId="7A66A6C1"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638" w:type="dxa"/>
            <w:tcBorders>
              <w:left w:val="single" w:sz="4" w:space="0" w:color="auto"/>
              <w:bottom w:val="nil"/>
              <w:right w:val="single" w:sz="4" w:space="0" w:color="auto"/>
            </w:tcBorders>
          </w:tcPr>
          <w:p w14:paraId="4F182676" w14:textId="77777777" w:rsidR="00501192" w:rsidRDefault="00000000">
            <w:pPr>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501192" w14:paraId="429D237A" w14:textId="77777777">
        <w:trPr>
          <w:trHeight w:val="325"/>
          <w:jc w:val="center"/>
        </w:trPr>
        <w:tc>
          <w:tcPr>
            <w:tcW w:w="1678" w:type="dxa"/>
            <w:tcBorders>
              <w:top w:val="nil"/>
              <w:left w:val="single" w:sz="4" w:space="0" w:color="auto"/>
              <w:bottom w:val="nil"/>
              <w:right w:val="single" w:sz="4" w:space="0" w:color="auto"/>
            </w:tcBorders>
          </w:tcPr>
          <w:p w14:paraId="43794630" w14:textId="77777777" w:rsidR="00501192" w:rsidRDefault="00501192">
            <w:pPr>
              <w:spacing w:after="0"/>
              <w:rPr>
                <w:rFonts w:ascii="Arial" w:hAnsi="Arial" w:cs="Arial"/>
                <w:i/>
                <w:color w:val="0000FF"/>
                <w:sz w:val="18"/>
                <w:szCs w:val="18"/>
              </w:rPr>
            </w:pPr>
          </w:p>
        </w:tc>
        <w:tc>
          <w:tcPr>
            <w:tcW w:w="2068" w:type="dxa"/>
            <w:tcBorders>
              <w:top w:val="nil"/>
              <w:left w:val="single" w:sz="4" w:space="0" w:color="auto"/>
              <w:bottom w:val="nil"/>
              <w:right w:val="single" w:sz="4" w:space="0" w:color="auto"/>
            </w:tcBorders>
          </w:tcPr>
          <w:p w14:paraId="1E867562" w14:textId="77777777" w:rsidR="00501192" w:rsidRDefault="00501192">
            <w:pPr>
              <w:spacing w:after="0"/>
              <w:rPr>
                <w:rFonts w:ascii="Arial" w:hAnsi="Arial" w:cs="Arial"/>
                <w:i/>
                <w:color w:val="0000FF"/>
                <w:sz w:val="18"/>
                <w:szCs w:val="18"/>
              </w:rPr>
            </w:pPr>
          </w:p>
        </w:tc>
        <w:tc>
          <w:tcPr>
            <w:tcW w:w="705" w:type="dxa"/>
            <w:tcBorders>
              <w:top w:val="single" w:sz="4" w:space="0" w:color="auto"/>
              <w:left w:val="single" w:sz="4" w:space="0" w:color="auto"/>
              <w:bottom w:val="single" w:sz="4" w:space="0" w:color="auto"/>
              <w:right w:val="single" w:sz="4" w:space="0" w:color="auto"/>
            </w:tcBorders>
          </w:tcPr>
          <w:p w14:paraId="2751F131"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n7</w:t>
            </w:r>
          </w:p>
        </w:tc>
        <w:tc>
          <w:tcPr>
            <w:tcW w:w="3908" w:type="dxa"/>
            <w:tcBorders>
              <w:top w:val="single" w:sz="4" w:space="0" w:color="auto"/>
              <w:left w:val="single" w:sz="4" w:space="0" w:color="auto"/>
              <w:bottom w:val="single" w:sz="4" w:space="0" w:color="auto"/>
              <w:right w:val="single" w:sz="4" w:space="0" w:color="auto"/>
            </w:tcBorders>
          </w:tcPr>
          <w:p w14:paraId="0D9EAE4F"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638" w:type="dxa"/>
            <w:tcBorders>
              <w:top w:val="nil"/>
              <w:left w:val="single" w:sz="4" w:space="0" w:color="auto"/>
              <w:bottom w:val="single" w:sz="4" w:space="0" w:color="auto"/>
              <w:right w:val="single" w:sz="4" w:space="0" w:color="auto"/>
            </w:tcBorders>
          </w:tcPr>
          <w:p w14:paraId="1B91C772" w14:textId="77777777" w:rsidR="00501192" w:rsidRDefault="00501192">
            <w:pPr>
              <w:spacing w:after="0"/>
              <w:rPr>
                <w:rFonts w:ascii="Arial" w:hAnsi="Arial" w:cs="Arial"/>
                <w:sz w:val="18"/>
                <w:szCs w:val="18"/>
                <w:lang w:val="en-US" w:eastAsia="zh-CN"/>
              </w:rPr>
            </w:pPr>
          </w:p>
        </w:tc>
      </w:tr>
      <w:tr w:rsidR="00501192" w14:paraId="53A359A3" w14:textId="77777777">
        <w:trPr>
          <w:trHeight w:val="325"/>
          <w:jc w:val="center"/>
        </w:trPr>
        <w:tc>
          <w:tcPr>
            <w:tcW w:w="1678" w:type="dxa"/>
            <w:tcBorders>
              <w:top w:val="nil"/>
              <w:left w:val="single" w:sz="4" w:space="0" w:color="auto"/>
              <w:bottom w:val="nil"/>
              <w:right w:val="single" w:sz="4" w:space="0" w:color="auto"/>
            </w:tcBorders>
          </w:tcPr>
          <w:p w14:paraId="2166C89A" w14:textId="77777777" w:rsidR="00501192" w:rsidRDefault="00501192">
            <w:pPr>
              <w:spacing w:after="0"/>
              <w:rPr>
                <w:rFonts w:ascii="Arial" w:hAnsi="Arial" w:cs="Arial"/>
                <w:i/>
                <w:color w:val="0000FF"/>
                <w:sz w:val="18"/>
                <w:szCs w:val="18"/>
              </w:rPr>
            </w:pPr>
          </w:p>
        </w:tc>
        <w:tc>
          <w:tcPr>
            <w:tcW w:w="2068" w:type="dxa"/>
            <w:tcBorders>
              <w:top w:val="nil"/>
              <w:left w:val="single" w:sz="4" w:space="0" w:color="auto"/>
              <w:bottom w:val="nil"/>
              <w:right w:val="single" w:sz="4" w:space="0" w:color="auto"/>
            </w:tcBorders>
          </w:tcPr>
          <w:p w14:paraId="7F2A8825" w14:textId="77777777" w:rsidR="00501192" w:rsidRDefault="00501192">
            <w:pPr>
              <w:spacing w:after="0"/>
              <w:rPr>
                <w:rFonts w:ascii="Arial" w:hAnsi="Arial" w:cs="Arial"/>
                <w:i/>
                <w:color w:val="0000FF"/>
                <w:sz w:val="18"/>
                <w:szCs w:val="18"/>
              </w:rPr>
            </w:pPr>
          </w:p>
        </w:tc>
        <w:tc>
          <w:tcPr>
            <w:tcW w:w="705" w:type="dxa"/>
            <w:tcBorders>
              <w:top w:val="single" w:sz="4" w:space="0" w:color="auto"/>
              <w:left w:val="single" w:sz="4" w:space="0" w:color="auto"/>
              <w:bottom w:val="single" w:sz="4" w:space="0" w:color="auto"/>
              <w:right w:val="single" w:sz="4" w:space="0" w:color="auto"/>
            </w:tcBorders>
          </w:tcPr>
          <w:p w14:paraId="1DB5E93B"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n1</w:t>
            </w:r>
          </w:p>
        </w:tc>
        <w:tc>
          <w:tcPr>
            <w:tcW w:w="3908" w:type="dxa"/>
            <w:tcBorders>
              <w:top w:val="single" w:sz="4" w:space="0" w:color="auto"/>
              <w:left w:val="single" w:sz="4" w:space="0" w:color="auto"/>
              <w:bottom w:val="single" w:sz="4" w:space="0" w:color="auto"/>
              <w:right w:val="single" w:sz="4" w:space="0" w:color="auto"/>
            </w:tcBorders>
          </w:tcPr>
          <w:p w14:paraId="66C14496"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n1 channel bandwidths in Table 5.3.5-1</w:t>
            </w:r>
          </w:p>
        </w:tc>
        <w:tc>
          <w:tcPr>
            <w:tcW w:w="1638" w:type="dxa"/>
            <w:tcBorders>
              <w:top w:val="single" w:sz="4" w:space="0" w:color="auto"/>
              <w:left w:val="single" w:sz="4" w:space="0" w:color="auto"/>
              <w:bottom w:val="nil"/>
              <w:right w:val="single" w:sz="4" w:space="0" w:color="auto"/>
            </w:tcBorders>
          </w:tcPr>
          <w:p w14:paraId="1F712BA0" w14:textId="77777777" w:rsidR="00501192" w:rsidRDefault="00000000">
            <w:pPr>
              <w:spacing w:after="0"/>
              <w:jc w:val="center"/>
              <w:rPr>
                <w:rFonts w:ascii="Arial" w:hAnsi="Arial" w:cs="Arial"/>
                <w:sz w:val="18"/>
                <w:szCs w:val="18"/>
                <w:lang w:val="en-US" w:eastAsia="zh-CN"/>
              </w:rPr>
            </w:pPr>
            <w:r>
              <w:rPr>
                <w:rFonts w:ascii="Arial" w:hAnsi="Arial" w:cs="Arial"/>
                <w:sz w:val="18"/>
                <w:szCs w:val="18"/>
              </w:rPr>
              <w:t>4 and 5</w:t>
            </w:r>
          </w:p>
        </w:tc>
      </w:tr>
      <w:tr w:rsidR="00501192" w14:paraId="311F3E29" w14:textId="77777777">
        <w:trPr>
          <w:trHeight w:val="325"/>
          <w:jc w:val="center"/>
        </w:trPr>
        <w:tc>
          <w:tcPr>
            <w:tcW w:w="1678" w:type="dxa"/>
            <w:tcBorders>
              <w:top w:val="nil"/>
              <w:left w:val="single" w:sz="4" w:space="0" w:color="auto"/>
              <w:bottom w:val="nil"/>
              <w:right w:val="single" w:sz="4" w:space="0" w:color="auto"/>
            </w:tcBorders>
          </w:tcPr>
          <w:p w14:paraId="3CB2AB1D" w14:textId="77777777" w:rsidR="00501192" w:rsidRDefault="00501192">
            <w:pPr>
              <w:spacing w:after="0"/>
              <w:rPr>
                <w:rFonts w:ascii="Arial" w:hAnsi="Arial" w:cs="Arial"/>
                <w:i/>
                <w:color w:val="0000FF"/>
                <w:sz w:val="18"/>
                <w:szCs w:val="18"/>
              </w:rPr>
            </w:pPr>
          </w:p>
        </w:tc>
        <w:tc>
          <w:tcPr>
            <w:tcW w:w="2068" w:type="dxa"/>
            <w:tcBorders>
              <w:top w:val="nil"/>
              <w:left w:val="single" w:sz="4" w:space="0" w:color="auto"/>
              <w:bottom w:val="nil"/>
              <w:right w:val="single" w:sz="4" w:space="0" w:color="auto"/>
            </w:tcBorders>
          </w:tcPr>
          <w:p w14:paraId="2D5B5CC4" w14:textId="77777777" w:rsidR="00501192" w:rsidRDefault="00501192">
            <w:pPr>
              <w:spacing w:after="0"/>
              <w:rPr>
                <w:rFonts w:ascii="Arial" w:hAnsi="Arial" w:cs="Arial"/>
                <w:i/>
                <w:color w:val="0000FF"/>
                <w:sz w:val="18"/>
                <w:szCs w:val="18"/>
              </w:rPr>
            </w:pPr>
          </w:p>
        </w:tc>
        <w:tc>
          <w:tcPr>
            <w:tcW w:w="705" w:type="dxa"/>
            <w:tcBorders>
              <w:top w:val="single" w:sz="4" w:space="0" w:color="auto"/>
              <w:left w:val="single" w:sz="4" w:space="0" w:color="auto"/>
              <w:bottom w:val="single" w:sz="4" w:space="0" w:color="auto"/>
              <w:right w:val="single" w:sz="4" w:space="0" w:color="auto"/>
            </w:tcBorders>
          </w:tcPr>
          <w:p w14:paraId="25028DE4"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n7</w:t>
            </w:r>
          </w:p>
        </w:tc>
        <w:tc>
          <w:tcPr>
            <w:tcW w:w="3908" w:type="dxa"/>
            <w:tcBorders>
              <w:top w:val="single" w:sz="4" w:space="0" w:color="auto"/>
              <w:left w:val="single" w:sz="4" w:space="0" w:color="auto"/>
              <w:bottom w:val="single" w:sz="4" w:space="0" w:color="auto"/>
              <w:right w:val="single" w:sz="4" w:space="0" w:color="auto"/>
            </w:tcBorders>
          </w:tcPr>
          <w:p w14:paraId="6E0A30A1"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n7 channel bandwidths in Table 5.3.5-1</w:t>
            </w:r>
          </w:p>
        </w:tc>
        <w:tc>
          <w:tcPr>
            <w:tcW w:w="1638" w:type="dxa"/>
            <w:tcBorders>
              <w:top w:val="nil"/>
              <w:left w:val="single" w:sz="4" w:space="0" w:color="auto"/>
              <w:bottom w:val="single" w:sz="4" w:space="0" w:color="auto"/>
              <w:right w:val="single" w:sz="4" w:space="0" w:color="auto"/>
            </w:tcBorders>
          </w:tcPr>
          <w:p w14:paraId="17F8714C" w14:textId="77777777" w:rsidR="00501192" w:rsidRDefault="00501192">
            <w:pPr>
              <w:spacing w:after="0"/>
              <w:rPr>
                <w:rFonts w:ascii="Arial" w:hAnsi="Arial" w:cs="Arial"/>
                <w:sz w:val="18"/>
                <w:szCs w:val="18"/>
                <w:lang w:val="en-US" w:eastAsia="zh-CN"/>
              </w:rPr>
            </w:pPr>
          </w:p>
        </w:tc>
      </w:tr>
      <w:tr w:rsidR="00501192" w14:paraId="61D92697" w14:textId="77777777">
        <w:trPr>
          <w:trHeight w:val="368"/>
          <w:jc w:val="center"/>
        </w:trPr>
        <w:tc>
          <w:tcPr>
            <w:tcW w:w="9997" w:type="dxa"/>
            <w:gridSpan w:val="5"/>
            <w:tcBorders>
              <w:top w:val="single" w:sz="4" w:space="0" w:color="auto"/>
              <w:left w:val="single" w:sz="4" w:space="0" w:color="auto"/>
              <w:bottom w:val="single" w:sz="4" w:space="0" w:color="auto"/>
              <w:right w:val="single" w:sz="4" w:space="0" w:color="auto"/>
            </w:tcBorders>
            <w:vAlign w:val="center"/>
          </w:tcPr>
          <w:p w14:paraId="16A084A9" w14:textId="77777777" w:rsidR="00501192" w:rsidRDefault="00000000">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 xml:space="preserve">: </w:t>
            </w:r>
            <w:r>
              <w:rPr>
                <w:rFonts w:ascii="Arial" w:hAnsi="Arial"/>
                <w:sz w:val="18"/>
              </w:rPr>
              <w:tab/>
              <w:t>Minimum requirements for Power Class 2 are applicable for this uplink combination with 1Tx antenna connector in each band or single uplink carrier with up to 2Tx antenna connectors in this downlink/uplink combination</w:t>
            </w:r>
          </w:p>
          <w:p w14:paraId="270E121A" w14:textId="77777777" w:rsidR="00501192" w:rsidRDefault="00000000">
            <w:pPr>
              <w:pStyle w:val="TAN"/>
            </w:pPr>
            <w:r>
              <w:t xml:space="preserve">NOTE </w:t>
            </w:r>
            <w:r>
              <w:rPr>
                <w:lang w:eastAsia="zh-CN"/>
              </w:rPr>
              <w:t>10</w:t>
            </w:r>
            <w:r>
              <w:t xml:space="preserve">: </w:t>
            </w:r>
            <w:r>
              <w:tab/>
              <w:t>Only single uplink carriers with power class other than PC3 are listed.</w:t>
            </w:r>
          </w:p>
        </w:tc>
      </w:tr>
    </w:tbl>
    <w:p w14:paraId="62AA6311" w14:textId="77777777" w:rsidR="00501192" w:rsidRDefault="00501192">
      <w:pPr>
        <w:rPr>
          <w:sz w:val="18"/>
          <w:lang w:val="zh-CN" w:eastAsia="zh-CN"/>
        </w:rPr>
      </w:pPr>
    </w:p>
    <w:p w14:paraId="3DA778D0" w14:textId="77777777" w:rsidR="00501192" w:rsidRDefault="00000000">
      <w:pPr>
        <w:keepNext/>
        <w:keepLines/>
        <w:spacing w:before="120"/>
        <w:outlineLvl w:val="2"/>
        <w:rPr>
          <w:rFonts w:ascii="Arial" w:eastAsia="MS Mincho" w:hAnsi="Arial"/>
          <w:sz w:val="28"/>
          <w:lang w:eastAsia="ja-JP"/>
        </w:rPr>
      </w:pPr>
      <w:r>
        <w:rPr>
          <w:rFonts w:ascii="Arial" w:hAnsi="Arial"/>
          <w:sz w:val="28"/>
        </w:rPr>
        <w:t>5.</w:t>
      </w:r>
      <w:r>
        <w:rPr>
          <w:rFonts w:ascii="Arial" w:hAnsi="Arial" w:hint="eastAsia"/>
          <w:sz w:val="28"/>
          <w:lang w:eastAsia="zh-CN"/>
        </w:rPr>
        <w:t>16.</w:t>
      </w:r>
      <w:r>
        <w:rPr>
          <w:rFonts w:ascii="Arial" w:hAnsi="Arial"/>
          <w:sz w:val="28"/>
          <w:lang w:eastAsia="zh-CN"/>
        </w:rPr>
        <w:t>2</w:t>
      </w:r>
      <w:r>
        <w:rPr>
          <w:rFonts w:ascii="Courier New" w:hAnsi="Courier New"/>
          <w:szCs w:val="22"/>
          <w:lang w:eastAsia="sv-SE"/>
        </w:rPr>
        <w:tab/>
      </w:r>
      <w:r>
        <w:rPr>
          <w:rFonts w:ascii="Arial" w:hAnsi="Arial"/>
          <w:sz w:val="28"/>
          <w:lang w:eastAsia="ja-JP"/>
        </w:rPr>
        <w:t>REFSENS requirements</w:t>
      </w:r>
    </w:p>
    <w:p w14:paraId="5CD2A425" w14:textId="77777777" w:rsidR="00501192" w:rsidRDefault="00000000">
      <w:pPr>
        <w:rPr>
          <w:lang w:eastAsia="zh-CN"/>
        </w:rPr>
      </w:pPr>
      <w:r>
        <w:rPr>
          <w:lang w:eastAsia="zh-CN"/>
        </w:rPr>
        <w:t xml:space="preserve">Analysis of REFSENS exceptions or MSD requirements is needed due to higher power uplink. </w:t>
      </w:r>
    </w:p>
    <w:p w14:paraId="17EFFE74" w14:textId="77777777" w:rsidR="00501192" w:rsidRDefault="00000000">
      <w:pPr>
        <w:pStyle w:val="Heading4"/>
        <w:rPr>
          <w:lang w:eastAsia="zh-CN"/>
        </w:rPr>
      </w:pPr>
      <w:bookmarkStart w:id="254" w:name="_Toc753"/>
      <w:bookmarkStart w:id="255" w:name="_Toc27417"/>
      <w:r>
        <w:t>5.</w:t>
      </w:r>
      <w:r>
        <w:rPr>
          <w:rFonts w:hint="eastAsia"/>
          <w:lang w:eastAsia="zh-CN"/>
        </w:rPr>
        <w:t>16.</w:t>
      </w:r>
      <w:r>
        <w:rPr>
          <w:lang w:val="en-US" w:eastAsia="zh-CN"/>
        </w:rPr>
        <w:t>2.0</w:t>
      </w:r>
      <w:r>
        <w:rPr>
          <w:rFonts w:ascii="Courier New" w:hAnsi="Courier New"/>
          <w:sz w:val="22"/>
          <w:szCs w:val="22"/>
          <w:lang w:eastAsia="sv-SE"/>
        </w:rPr>
        <w:tab/>
      </w:r>
      <w:r>
        <w:rPr>
          <w:lang w:eastAsia="ja-JP"/>
        </w:rPr>
        <w:t>General</w:t>
      </w:r>
      <w:bookmarkEnd w:id="254"/>
      <w:bookmarkEnd w:id="255"/>
    </w:p>
    <w:p w14:paraId="6D0167E7" w14:textId="77777777" w:rsidR="00501192" w:rsidRDefault="00000000">
      <w:pPr>
        <w:rPr>
          <w:rFonts w:eastAsia="SimSun"/>
          <w:lang w:val="en-US" w:eastAsia="zh-CN"/>
        </w:rPr>
      </w:pPr>
      <w:r>
        <w:rPr>
          <w:rFonts w:eastAsia="SimSun"/>
          <w:lang w:val="en-US" w:eastAsia="zh-CN"/>
        </w:rPr>
        <w:t xml:space="preserve">For PC3, CA_ n1A-n7A has no cross-band isolation MSD for UL n7. </w:t>
      </w:r>
    </w:p>
    <w:p w14:paraId="69FBF8DC" w14:textId="77777777" w:rsidR="00501192" w:rsidRDefault="00000000">
      <w:pPr>
        <w:rPr>
          <w:rFonts w:eastAsia="SimSun"/>
          <w:lang w:val="en-US" w:eastAsia="zh-CN"/>
        </w:rPr>
      </w:pPr>
      <w:r>
        <w:rPr>
          <w:rFonts w:eastAsia="SimSun"/>
          <w:lang w:val="en-US" w:eastAsia="zh-CN"/>
        </w:rPr>
        <w:t xml:space="preserve">For PC3, CA_ n1A-n7A has no uplink harmonic or harmonic mixing MSD for UL n7. </w:t>
      </w:r>
    </w:p>
    <w:p w14:paraId="0286F827" w14:textId="77777777" w:rsidR="00501192" w:rsidRDefault="00000000">
      <w:pPr>
        <w:pStyle w:val="Heading4"/>
        <w:rPr>
          <w:lang w:eastAsia="zh-CN"/>
        </w:rPr>
      </w:pPr>
      <w:bookmarkStart w:id="256" w:name="_Toc14716"/>
      <w:bookmarkStart w:id="257" w:name="_Toc21654"/>
      <w:r>
        <w:t>5.</w:t>
      </w:r>
      <w:r>
        <w:rPr>
          <w:rFonts w:hint="eastAsia"/>
          <w:lang w:eastAsia="zh-CN"/>
        </w:rPr>
        <w:t>16.</w:t>
      </w:r>
      <w:r>
        <w:rPr>
          <w:lang w:val="en-US" w:eastAsia="zh-CN"/>
        </w:rPr>
        <w:t>2.1</w:t>
      </w:r>
      <w:r>
        <w:rPr>
          <w:rFonts w:ascii="Courier New" w:hAnsi="Courier New"/>
          <w:sz w:val="22"/>
          <w:szCs w:val="22"/>
          <w:lang w:eastAsia="sv-SE"/>
        </w:rPr>
        <w:tab/>
      </w:r>
      <w:r>
        <w:rPr>
          <w:lang w:eastAsia="ja-JP"/>
        </w:rPr>
        <w:t>R</w:t>
      </w:r>
      <w:r>
        <w:rPr>
          <w:rFonts w:eastAsia="SimSun"/>
          <w:lang w:val="en-US" w:eastAsia="zh-CN"/>
        </w:rPr>
        <w:t>eference sensitivity</w:t>
      </w:r>
      <w:r>
        <w:rPr>
          <w:lang w:eastAsia="ja-JP"/>
        </w:rPr>
        <w:t xml:space="preserve"> requirements with PC2 with TxD</w:t>
      </w:r>
      <w:bookmarkEnd w:id="256"/>
      <w:bookmarkEnd w:id="257"/>
    </w:p>
    <w:p w14:paraId="0EEA96AF" w14:textId="77777777" w:rsidR="00501192" w:rsidRDefault="00000000">
      <w:pPr>
        <w:keepNext/>
        <w:spacing w:before="60"/>
        <w:jc w:val="center"/>
        <w:rPr>
          <w:rFonts w:ascii="Arial" w:hAnsi="Arial" w:cs="Arial"/>
          <w:b/>
          <w:bCs/>
        </w:rPr>
      </w:pPr>
      <w:r>
        <w:rPr>
          <w:lang w:eastAsia="zh-CN"/>
        </w:rPr>
        <w:t>Based on vendor input the following MSD have been defined.</w:t>
      </w:r>
      <w:r>
        <w:rPr>
          <w:rFonts w:ascii="Arial" w:hAnsi="Arial" w:cs="Arial"/>
          <w:b/>
          <w:bCs/>
        </w:rPr>
        <w:t>Table 5.</w:t>
      </w:r>
      <w:r>
        <w:rPr>
          <w:rFonts w:ascii="Arial" w:hAnsi="Arial" w:cs="Arial" w:hint="eastAsia"/>
          <w:b/>
          <w:bCs/>
          <w:lang w:eastAsia="zh-CN"/>
        </w:rPr>
        <w:t>16.</w:t>
      </w:r>
      <w:r>
        <w:rPr>
          <w:rFonts w:ascii="Arial" w:hAnsi="Arial" w:cs="Arial"/>
          <w:b/>
          <w:bCs/>
        </w:rPr>
        <w:t>2.1-1: Reference sensitivity exceptions and uplink/downlink configurations due to cross band isolation from NR UL band for NR DL CA FR1 for UE supporting Tx Diversity</w:t>
      </w:r>
    </w:p>
    <w:tbl>
      <w:tblPr>
        <w:tblW w:w="10912" w:type="dxa"/>
        <w:jc w:val="center"/>
        <w:tblCellMar>
          <w:left w:w="0" w:type="dxa"/>
          <w:right w:w="0" w:type="dxa"/>
        </w:tblCellMar>
        <w:tblLook w:val="04A0" w:firstRow="1" w:lastRow="0" w:firstColumn="1" w:lastColumn="0" w:noHBand="0" w:noVBand="1"/>
      </w:tblPr>
      <w:tblGrid>
        <w:gridCol w:w="823"/>
        <w:gridCol w:w="730"/>
        <w:gridCol w:w="1104"/>
        <w:gridCol w:w="1104"/>
        <w:gridCol w:w="988"/>
        <w:gridCol w:w="2068"/>
        <w:gridCol w:w="1128"/>
        <w:gridCol w:w="1128"/>
        <w:gridCol w:w="788"/>
        <w:gridCol w:w="1051"/>
      </w:tblGrid>
      <w:tr w:rsidR="00501192" w14:paraId="0FDE4A06" w14:textId="77777777">
        <w:trPr>
          <w:trHeight w:val="732"/>
          <w:jc w:val="center"/>
        </w:trPr>
        <w:tc>
          <w:tcPr>
            <w:tcW w:w="82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A378FD" w14:textId="77777777" w:rsidR="00501192" w:rsidRDefault="00000000">
            <w:pPr>
              <w:pStyle w:val="TAH"/>
              <w:rPr>
                <w:rFonts w:cs="Arial"/>
                <w:bCs/>
              </w:rPr>
            </w:pPr>
            <w:r>
              <w:t>UL band</w:t>
            </w:r>
          </w:p>
        </w:tc>
        <w:tc>
          <w:tcPr>
            <w:tcW w:w="73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656259" w14:textId="77777777" w:rsidR="00501192" w:rsidRDefault="00000000">
            <w:pPr>
              <w:pStyle w:val="TAH"/>
            </w:pPr>
            <w:r>
              <w:t>DL band</w:t>
            </w:r>
          </w:p>
        </w:tc>
        <w:tc>
          <w:tcPr>
            <w:tcW w:w="1104" w:type="dxa"/>
            <w:tcBorders>
              <w:top w:val="single" w:sz="8" w:space="0" w:color="auto"/>
              <w:left w:val="nil"/>
              <w:bottom w:val="single" w:sz="8" w:space="0" w:color="auto"/>
              <w:right w:val="single" w:sz="8" w:space="0" w:color="auto"/>
            </w:tcBorders>
            <w:vAlign w:val="center"/>
          </w:tcPr>
          <w:p w14:paraId="567A9B0A" w14:textId="77777777" w:rsidR="00501192" w:rsidRDefault="00000000">
            <w:pPr>
              <w:pStyle w:val="TAH"/>
            </w:pPr>
            <w:r>
              <w:t>UL F</w:t>
            </w:r>
            <w:r>
              <w:rPr>
                <w:vertAlign w:val="subscript"/>
              </w:rPr>
              <w:t>c</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9ABD01" w14:textId="77777777" w:rsidR="00501192" w:rsidRDefault="00000000">
            <w:pPr>
              <w:pStyle w:val="TAH"/>
            </w:pPr>
            <w:r>
              <w:t>UL BW</w:t>
            </w:r>
          </w:p>
        </w:tc>
        <w:tc>
          <w:tcPr>
            <w:tcW w:w="9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519832" w14:textId="77777777" w:rsidR="00501192" w:rsidRDefault="00000000">
            <w:pPr>
              <w:pStyle w:val="TAH"/>
              <w:rPr>
                <w:lang w:eastAsia="zh-CN"/>
              </w:rPr>
            </w:pPr>
            <w:r>
              <w:rPr>
                <w:lang w:eastAsia="zh-CN"/>
              </w:rPr>
              <w:t>SCS of UL band</w:t>
            </w:r>
          </w:p>
        </w:tc>
        <w:tc>
          <w:tcPr>
            <w:tcW w:w="20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C487EEC" w14:textId="77777777" w:rsidR="00501192" w:rsidRDefault="00000000">
            <w:pPr>
              <w:pStyle w:val="TAH"/>
            </w:pPr>
            <w:r>
              <w:t>UL RB Allocation</w:t>
            </w:r>
          </w:p>
        </w:tc>
        <w:tc>
          <w:tcPr>
            <w:tcW w:w="1128" w:type="dxa"/>
            <w:tcBorders>
              <w:top w:val="single" w:sz="8" w:space="0" w:color="auto"/>
              <w:left w:val="nil"/>
              <w:bottom w:val="single" w:sz="8" w:space="0" w:color="auto"/>
              <w:right w:val="single" w:sz="8" w:space="0" w:color="auto"/>
            </w:tcBorders>
            <w:vAlign w:val="center"/>
          </w:tcPr>
          <w:p w14:paraId="5439E585" w14:textId="77777777" w:rsidR="00501192" w:rsidRDefault="00000000">
            <w:pPr>
              <w:pStyle w:val="TAH"/>
            </w:pPr>
            <w:r>
              <w:t>DL F</w:t>
            </w:r>
            <w:r>
              <w:rPr>
                <w:vertAlign w:val="subscript"/>
              </w:rPr>
              <w:t>c</w:t>
            </w:r>
          </w:p>
        </w:tc>
        <w:tc>
          <w:tcPr>
            <w:tcW w:w="11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C270B96" w14:textId="77777777" w:rsidR="00501192" w:rsidRDefault="00000000">
            <w:pPr>
              <w:pStyle w:val="TAH"/>
            </w:pPr>
            <w:r>
              <w:t>DL BW</w:t>
            </w:r>
          </w:p>
        </w:tc>
        <w:tc>
          <w:tcPr>
            <w:tcW w:w="7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F46564" w14:textId="77777777" w:rsidR="00501192" w:rsidRDefault="00000000">
            <w:pPr>
              <w:pStyle w:val="TAH"/>
            </w:pPr>
            <w:r>
              <w:t>MSD</w:t>
            </w:r>
          </w:p>
        </w:tc>
        <w:tc>
          <w:tcPr>
            <w:tcW w:w="1051" w:type="dxa"/>
            <w:vMerge w:val="restart"/>
            <w:tcBorders>
              <w:top w:val="single" w:sz="8" w:space="0" w:color="auto"/>
              <w:left w:val="nil"/>
              <w:bottom w:val="single" w:sz="8" w:space="0" w:color="auto"/>
              <w:right w:val="single" w:sz="8" w:space="0" w:color="auto"/>
            </w:tcBorders>
          </w:tcPr>
          <w:p w14:paraId="0AE27663" w14:textId="77777777" w:rsidR="00501192" w:rsidRDefault="00000000">
            <w:pPr>
              <w:pStyle w:val="TAH"/>
              <w:rPr>
                <w:lang w:eastAsia="zh-CN"/>
              </w:rPr>
            </w:pPr>
            <w:r>
              <w:rPr>
                <w:lang w:eastAsia="zh-CN"/>
              </w:rPr>
              <w:t>Cross-band</w:t>
            </w:r>
          </w:p>
          <w:p w14:paraId="2CE46B43" w14:textId="77777777" w:rsidR="00501192" w:rsidRDefault="00000000">
            <w:pPr>
              <w:pStyle w:val="TAH"/>
              <w:rPr>
                <w:lang w:eastAsia="zh-CN"/>
              </w:rPr>
            </w:pPr>
            <w:r>
              <w:rPr>
                <w:lang w:eastAsia="zh-CN"/>
              </w:rPr>
              <w:t>Interference</w:t>
            </w:r>
          </w:p>
          <w:p w14:paraId="51F3C520" w14:textId="77777777" w:rsidR="00501192" w:rsidRDefault="00000000">
            <w:pPr>
              <w:pStyle w:val="TAH"/>
            </w:pPr>
            <w:r>
              <w:rPr>
                <w:lang w:eastAsia="zh-CN"/>
              </w:rPr>
              <w:t>source</w:t>
            </w:r>
          </w:p>
        </w:tc>
      </w:tr>
      <w:tr w:rsidR="00501192" w14:paraId="24458244"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5DCA8326" w14:textId="77777777" w:rsidR="00501192" w:rsidRDefault="00501192">
            <w:pPr>
              <w:rPr>
                <w:rFonts w:ascii="Arial" w:hAnsi="Arial" w:cs="Arial"/>
                <w:b/>
                <w:bCs/>
              </w:rPr>
            </w:pPr>
          </w:p>
        </w:tc>
        <w:tc>
          <w:tcPr>
            <w:tcW w:w="0" w:type="auto"/>
            <w:vMerge/>
            <w:tcBorders>
              <w:top w:val="single" w:sz="8" w:space="0" w:color="auto"/>
              <w:left w:val="nil"/>
              <w:bottom w:val="single" w:sz="8" w:space="0" w:color="auto"/>
              <w:right w:val="single" w:sz="8" w:space="0" w:color="auto"/>
            </w:tcBorders>
            <w:vAlign w:val="center"/>
          </w:tcPr>
          <w:p w14:paraId="3D1620C5" w14:textId="77777777" w:rsidR="00501192" w:rsidRDefault="00501192">
            <w:pPr>
              <w:rPr>
                <w:rFonts w:ascii="Arial" w:hAnsi="Arial" w:cs="Arial"/>
                <w:b/>
                <w:bCs/>
              </w:rPr>
            </w:pPr>
          </w:p>
        </w:tc>
        <w:tc>
          <w:tcPr>
            <w:tcW w:w="1104" w:type="dxa"/>
            <w:tcBorders>
              <w:top w:val="nil"/>
              <w:left w:val="nil"/>
              <w:bottom w:val="single" w:sz="8" w:space="0" w:color="auto"/>
              <w:right w:val="single" w:sz="8" w:space="0" w:color="auto"/>
            </w:tcBorders>
            <w:vAlign w:val="center"/>
          </w:tcPr>
          <w:p w14:paraId="14F408D9" w14:textId="77777777" w:rsidR="00501192" w:rsidRDefault="00000000">
            <w:pPr>
              <w:pStyle w:val="TAH"/>
            </w:pPr>
            <w:r>
              <w:t>(MHz)</w:t>
            </w:r>
          </w:p>
        </w:tc>
        <w:tc>
          <w:tcPr>
            <w:tcW w:w="11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1043A28" w14:textId="77777777" w:rsidR="00501192" w:rsidRDefault="00000000">
            <w:pPr>
              <w:pStyle w:val="TAH"/>
            </w:pPr>
            <w:r>
              <w:t>(MHz)</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A37FBC1" w14:textId="77777777" w:rsidR="00501192" w:rsidRDefault="00000000">
            <w:pPr>
              <w:pStyle w:val="TAH"/>
              <w:rPr>
                <w:lang w:eastAsia="zh-CN"/>
              </w:rPr>
            </w:pPr>
            <w:r>
              <w:rPr>
                <w:lang w:eastAsia="zh-CN"/>
              </w:rPr>
              <w:t>(kHz)</w:t>
            </w:r>
          </w:p>
        </w:tc>
        <w:tc>
          <w:tcPr>
            <w:tcW w:w="2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0C1F241" w14:textId="77777777" w:rsidR="00501192" w:rsidRDefault="00000000">
            <w:pPr>
              <w:pStyle w:val="TAH"/>
            </w:pPr>
            <w:r>
              <w:t>L</w:t>
            </w:r>
            <w:r>
              <w:rPr>
                <w:vertAlign w:val="subscript"/>
              </w:rPr>
              <w:t>CRB</w:t>
            </w:r>
          </w:p>
        </w:tc>
        <w:tc>
          <w:tcPr>
            <w:tcW w:w="1128" w:type="dxa"/>
            <w:tcBorders>
              <w:top w:val="nil"/>
              <w:left w:val="nil"/>
              <w:bottom w:val="single" w:sz="8" w:space="0" w:color="auto"/>
              <w:right w:val="single" w:sz="8" w:space="0" w:color="auto"/>
            </w:tcBorders>
            <w:vAlign w:val="center"/>
          </w:tcPr>
          <w:p w14:paraId="0B778AF9" w14:textId="77777777" w:rsidR="00501192" w:rsidRDefault="00000000">
            <w:pPr>
              <w:pStyle w:val="TAH"/>
            </w:pPr>
            <w:r>
              <w:t>(MHz)</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B2064" w14:textId="77777777" w:rsidR="00501192" w:rsidRDefault="00000000">
            <w:pPr>
              <w:pStyle w:val="TAH"/>
            </w:pPr>
            <w:r>
              <w:t>(MHz)</w:t>
            </w:r>
          </w:p>
        </w:tc>
        <w:tc>
          <w:tcPr>
            <w:tcW w:w="7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FB65D12" w14:textId="77777777" w:rsidR="00501192" w:rsidRDefault="00000000">
            <w:pPr>
              <w:pStyle w:val="TAH"/>
            </w:pPr>
            <w:r>
              <w:t>(dB)</w:t>
            </w:r>
          </w:p>
        </w:tc>
        <w:tc>
          <w:tcPr>
            <w:tcW w:w="0" w:type="auto"/>
            <w:vMerge/>
            <w:tcBorders>
              <w:top w:val="single" w:sz="8" w:space="0" w:color="auto"/>
              <w:left w:val="nil"/>
              <w:bottom w:val="single" w:sz="8" w:space="0" w:color="auto"/>
              <w:right w:val="single" w:sz="8" w:space="0" w:color="auto"/>
            </w:tcBorders>
            <w:vAlign w:val="center"/>
          </w:tcPr>
          <w:p w14:paraId="321D2C9E" w14:textId="77777777" w:rsidR="00501192" w:rsidRDefault="00501192">
            <w:pPr>
              <w:rPr>
                <w:rFonts w:ascii="Arial" w:hAnsi="Arial" w:cs="Arial"/>
                <w:b/>
                <w:bCs/>
              </w:rPr>
            </w:pPr>
          </w:p>
        </w:tc>
      </w:tr>
      <w:tr w:rsidR="00501192" w14:paraId="5DD61024"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A32E84" w14:textId="77777777" w:rsidR="00501192" w:rsidRDefault="00000000">
            <w:pPr>
              <w:pStyle w:val="TAC"/>
              <w:rPr>
                <w:lang w:eastAsia="zh-CN"/>
              </w:rPr>
            </w:pPr>
            <w:r>
              <w:rPr>
                <w:lang w:eastAsia="zh-CN"/>
              </w:rPr>
              <w:lastRenderedPageBreak/>
              <w:t>n7</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3C4031" w14:textId="77777777" w:rsidR="00501192" w:rsidRDefault="00000000">
            <w:pPr>
              <w:pStyle w:val="TAC"/>
              <w:rPr>
                <w:lang w:eastAsia="zh-CN"/>
              </w:rPr>
            </w:pPr>
            <w:r>
              <w:rPr>
                <w:lang w:eastAsia="zh-CN"/>
              </w:rPr>
              <w:t>n1</w:t>
            </w:r>
          </w:p>
        </w:tc>
        <w:tc>
          <w:tcPr>
            <w:tcW w:w="1104" w:type="dxa"/>
            <w:tcBorders>
              <w:top w:val="nil"/>
              <w:left w:val="nil"/>
              <w:bottom w:val="single" w:sz="8" w:space="0" w:color="auto"/>
              <w:right w:val="single" w:sz="8" w:space="0" w:color="auto"/>
            </w:tcBorders>
            <w:vAlign w:val="center"/>
          </w:tcPr>
          <w:p w14:paraId="36776128" w14:textId="77777777" w:rsidR="00501192" w:rsidRDefault="00000000">
            <w:pPr>
              <w:pStyle w:val="TAC"/>
              <w:rPr>
                <w:lang w:eastAsia="zh-CN"/>
              </w:rPr>
            </w:pPr>
            <w:r>
              <w:rPr>
                <w:lang w:eastAsia="zh-CN"/>
              </w:rPr>
              <w:t>2525</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CD70EB4" w14:textId="77777777" w:rsidR="00501192"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15BDAB3" w14:textId="77777777" w:rsidR="00501192"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BE1A732" w14:textId="77777777" w:rsidR="00501192" w:rsidRDefault="00000000">
            <w:pPr>
              <w:pStyle w:val="TAC"/>
              <w:rPr>
                <w:lang w:eastAsia="zh-CN"/>
              </w:rPr>
            </w:pPr>
            <w:r>
              <w:rPr>
                <w:lang w:eastAsia="zh-CN"/>
              </w:rPr>
              <w:t>45 (RBstart=0)</w:t>
            </w:r>
          </w:p>
        </w:tc>
        <w:tc>
          <w:tcPr>
            <w:tcW w:w="1128" w:type="dxa"/>
            <w:tcBorders>
              <w:top w:val="nil"/>
              <w:left w:val="nil"/>
              <w:bottom w:val="single" w:sz="8" w:space="0" w:color="auto"/>
              <w:right w:val="single" w:sz="8" w:space="0" w:color="auto"/>
            </w:tcBorders>
            <w:vAlign w:val="center"/>
          </w:tcPr>
          <w:p w14:paraId="5AD7FC69" w14:textId="77777777" w:rsidR="00501192" w:rsidRDefault="00000000">
            <w:pPr>
              <w:pStyle w:val="TAC"/>
              <w:rPr>
                <w:lang w:eastAsia="zh-CN"/>
              </w:rPr>
            </w:pPr>
            <w:r>
              <w:rPr>
                <w:lang w:eastAsia="zh-CN"/>
              </w:rPr>
              <w:t>2167.5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AFB25E2" w14:textId="77777777" w:rsidR="00501192"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FE90B7D" w14:textId="77777777" w:rsidR="00501192" w:rsidRDefault="00000000">
            <w:pPr>
              <w:pStyle w:val="TAC"/>
              <w:rPr>
                <w:lang w:eastAsia="zh-CN"/>
              </w:rPr>
            </w:pPr>
            <w:r>
              <w:rPr>
                <w:lang w:eastAsia="zh-CN"/>
              </w:rPr>
              <w:t>1.1</w:t>
            </w:r>
          </w:p>
        </w:tc>
        <w:tc>
          <w:tcPr>
            <w:tcW w:w="1051" w:type="dxa"/>
            <w:tcBorders>
              <w:top w:val="nil"/>
              <w:left w:val="nil"/>
              <w:bottom w:val="single" w:sz="8" w:space="0" w:color="auto"/>
              <w:right w:val="single" w:sz="8" w:space="0" w:color="auto"/>
            </w:tcBorders>
            <w:vAlign w:val="center"/>
          </w:tcPr>
          <w:p w14:paraId="2A6ACA0D" w14:textId="77777777" w:rsidR="00501192" w:rsidRDefault="00000000">
            <w:pPr>
              <w:pStyle w:val="TAC"/>
              <w:rPr>
                <w:lang w:eastAsia="zh-CN"/>
              </w:rPr>
            </w:pPr>
            <w:r>
              <w:rPr>
                <w:lang w:eastAsia="zh-CN"/>
              </w:rPr>
              <w:t>&gt;ALCR2</w:t>
            </w:r>
          </w:p>
        </w:tc>
      </w:tr>
    </w:tbl>
    <w:p w14:paraId="7836107D" w14:textId="77777777" w:rsidR="00501192" w:rsidRDefault="00000000">
      <w:pPr>
        <w:pStyle w:val="Heading4"/>
        <w:rPr>
          <w:lang w:eastAsia="ja-JP"/>
        </w:rPr>
      </w:pPr>
      <w:bookmarkStart w:id="258" w:name="_Toc8439"/>
      <w:bookmarkStart w:id="259" w:name="_Toc26729"/>
      <w:r>
        <w:t>5.</w:t>
      </w:r>
      <w:r>
        <w:rPr>
          <w:rFonts w:hint="eastAsia"/>
          <w:lang w:val="en-US" w:eastAsia="zh-CN"/>
        </w:rPr>
        <w:t>16.2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without TxD</w:t>
      </w:r>
      <w:bookmarkEnd w:id="258"/>
      <w:bookmarkEnd w:id="259"/>
    </w:p>
    <w:p w14:paraId="4D237C54" w14:textId="77777777" w:rsidR="00501192" w:rsidRDefault="00000000">
      <w:pPr>
        <w:rPr>
          <w:lang w:eastAsia="zh-CN"/>
        </w:rPr>
      </w:pPr>
      <w:r>
        <w:rPr>
          <w:lang w:eastAsia="zh-CN"/>
        </w:rPr>
        <w:t>Based on vendor input the following MSD have been defined.</w:t>
      </w:r>
    </w:p>
    <w:p w14:paraId="6565722A" w14:textId="77777777" w:rsidR="00501192" w:rsidRDefault="00000000">
      <w:pPr>
        <w:keepNext/>
        <w:spacing w:before="60"/>
        <w:jc w:val="center"/>
        <w:rPr>
          <w:rFonts w:ascii="Arial" w:hAnsi="Arial" w:cs="Arial"/>
          <w:b/>
          <w:bCs/>
          <w:lang w:eastAsia="ja-JP"/>
        </w:rPr>
      </w:pPr>
      <w:r>
        <w:rPr>
          <w:rFonts w:ascii="Arial" w:hAnsi="Arial" w:cs="Arial"/>
          <w:b/>
          <w:bCs/>
          <w:lang w:eastAsia="ja-JP"/>
        </w:rPr>
        <w:t xml:space="preserve">Table </w:t>
      </w:r>
      <w:r>
        <w:rPr>
          <w:rFonts w:ascii="Arial" w:hAnsi="Arial" w:cs="Arial"/>
          <w:b/>
          <w:bCs/>
          <w:lang w:eastAsia="zh-CN"/>
        </w:rPr>
        <w:t>5.</w:t>
      </w:r>
      <w:r>
        <w:rPr>
          <w:rFonts w:ascii="Arial" w:hAnsi="Arial" w:cs="Arial" w:hint="eastAsia"/>
          <w:b/>
          <w:bCs/>
          <w:lang w:eastAsia="zh-CN"/>
        </w:rPr>
        <w:t>16.</w:t>
      </w:r>
      <w:r>
        <w:rPr>
          <w:rFonts w:ascii="Arial" w:hAnsi="Arial" w:cs="Arial"/>
          <w:b/>
          <w:bCs/>
          <w:lang w:eastAsia="zh-CN"/>
        </w:rPr>
        <w:t>2.1-2</w:t>
      </w:r>
      <w:r>
        <w:rPr>
          <w:rFonts w:ascii="Arial" w:hAnsi="Arial" w:cs="Arial"/>
          <w:b/>
          <w:bCs/>
          <w:lang w:eastAsia="ja-JP"/>
        </w:rPr>
        <w:t>: Reference sensitivity exceptions and uplink/downlink configurations due to cross band isolation from NR UL band for NR DL CA FR1 for UE not supporting Tx Diversity</w:t>
      </w:r>
    </w:p>
    <w:tbl>
      <w:tblPr>
        <w:tblW w:w="10912" w:type="dxa"/>
        <w:jc w:val="center"/>
        <w:tblCellMar>
          <w:left w:w="0" w:type="dxa"/>
          <w:right w:w="0" w:type="dxa"/>
        </w:tblCellMar>
        <w:tblLook w:val="04A0" w:firstRow="1" w:lastRow="0" w:firstColumn="1" w:lastColumn="0" w:noHBand="0" w:noVBand="1"/>
      </w:tblPr>
      <w:tblGrid>
        <w:gridCol w:w="823"/>
        <w:gridCol w:w="730"/>
        <w:gridCol w:w="1104"/>
        <w:gridCol w:w="1104"/>
        <w:gridCol w:w="988"/>
        <w:gridCol w:w="2068"/>
        <w:gridCol w:w="1128"/>
        <w:gridCol w:w="1128"/>
        <w:gridCol w:w="788"/>
        <w:gridCol w:w="1051"/>
      </w:tblGrid>
      <w:tr w:rsidR="00501192" w14:paraId="5ADF6531" w14:textId="77777777">
        <w:trPr>
          <w:trHeight w:val="732"/>
          <w:jc w:val="center"/>
        </w:trPr>
        <w:tc>
          <w:tcPr>
            <w:tcW w:w="82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D99251" w14:textId="77777777" w:rsidR="00501192" w:rsidRDefault="00000000">
            <w:pPr>
              <w:pStyle w:val="TAH"/>
              <w:rPr>
                <w:rFonts w:cs="Arial"/>
                <w:bCs/>
              </w:rPr>
            </w:pPr>
            <w:r>
              <w:t>UL band</w:t>
            </w:r>
          </w:p>
        </w:tc>
        <w:tc>
          <w:tcPr>
            <w:tcW w:w="73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CF1E31" w14:textId="77777777" w:rsidR="00501192" w:rsidRDefault="00000000">
            <w:pPr>
              <w:pStyle w:val="TAH"/>
            </w:pPr>
            <w:r>
              <w:t>DL band</w:t>
            </w:r>
          </w:p>
        </w:tc>
        <w:tc>
          <w:tcPr>
            <w:tcW w:w="1104" w:type="dxa"/>
            <w:tcBorders>
              <w:top w:val="single" w:sz="8" w:space="0" w:color="auto"/>
              <w:left w:val="nil"/>
              <w:bottom w:val="single" w:sz="8" w:space="0" w:color="auto"/>
              <w:right w:val="single" w:sz="8" w:space="0" w:color="auto"/>
            </w:tcBorders>
            <w:vAlign w:val="center"/>
          </w:tcPr>
          <w:p w14:paraId="1CC625E1" w14:textId="77777777" w:rsidR="00501192" w:rsidRDefault="00000000">
            <w:pPr>
              <w:pStyle w:val="TAH"/>
            </w:pPr>
            <w:r>
              <w:t>UL F</w:t>
            </w:r>
            <w:r>
              <w:rPr>
                <w:vertAlign w:val="subscript"/>
              </w:rPr>
              <w:t>c</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A7E7AD" w14:textId="77777777" w:rsidR="00501192" w:rsidRDefault="00000000">
            <w:pPr>
              <w:pStyle w:val="TAH"/>
            </w:pPr>
            <w:r>
              <w:t>UL BW</w:t>
            </w:r>
          </w:p>
        </w:tc>
        <w:tc>
          <w:tcPr>
            <w:tcW w:w="9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6FC7DD" w14:textId="77777777" w:rsidR="00501192" w:rsidRDefault="00000000">
            <w:pPr>
              <w:pStyle w:val="TAH"/>
              <w:rPr>
                <w:lang w:eastAsia="zh-CN"/>
              </w:rPr>
            </w:pPr>
            <w:r>
              <w:rPr>
                <w:lang w:eastAsia="zh-CN"/>
              </w:rPr>
              <w:t>SCS of UL band</w:t>
            </w:r>
          </w:p>
        </w:tc>
        <w:tc>
          <w:tcPr>
            <w:tcW w:w="20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535867" w14:textId="77777777" w:rsidR="00501192" w:rsidRDefault="00000000">
            <w:pPr>
              <w:pStyle w:val="TAH"/>
            </w:pPr>
            <w:r>
              <w:t>UL RB Allocation</w:t>
            </w:r>
          </w:p>
        </w:tc>
        <w:tc>
          <w:tcPr>
            <w:tcW w:w="1128" w:type="dxa"/>
            <w:tcBorders>
              <w:top w:val="single" w:sz="8" w:space="0" w:color="auto"/>
              <w:left w:val="nil"/>
              <w:bottom w:val="single" w:sz="8" w:space="0" w:color="auto"/>
              <w:right w:val="single" w:sz="8" w:space="0" w:color="auto"/>
            </w:tcBorders>
            <w:vAlign w:val="center"/>
          </w:tcPr>
          <w:p w14:paraId="63734F91" w14:textId="77777777" w:rsidR="00501192" w:rsidRDefault="00000000">
            <w:pPr>
              <w:pStyle w:val="TAH"/>
            </w:pPr>
            <w:r>
              <w:t>DL F</w:t>
            </w:r>
            <w:r>
              <w:rPr>
                <w:vertAlign w:val="subscript"/>
              </w:rPr>
              <w:t>c</w:t>
            </w:r>
          </w:p>
        </w:tc>
        <w:tc>
          <w:tcPr>
            <w:tcW w:w="11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C059F2" w14:textId="77777777" w:rsidR="00501192" w:rsidRDefault="00000000">
            <w:pPr>
              <w:pStyle w:val="TAH"/>
            </w:pPr>
            <w:r>
              <w:t>DL BW</w:t>
            </w:r>
          </w:p>
        </w:tc>
        <w:tc>
          <w:tcPr>
            <w:tcW w:w="7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34784D0" w14:textId="77777777" w:rsidR="00501192" w:rsidRDefault="00000000">
            <w:pPr>
              <w:pStyle w:val="TAH"/>
            </w:pPr>
            <w:r>
              <w:t>MSD</w:t>
            </w:r>
          </w:p>
        </w:tc>
        <w:tc>
          <w:tcPr>
            <w:tcW w:w="1051" w:type="dxa"/>
            <w:vMerge w:val="restart"/>
            <w:tcBorders>
              <w:top w:val="single" w:sz="8" w:space="0" w:color="auto"/>
              <w:left w:val="nil"/>
              <w:bottom w:val="single" w:sz="8" w:space="0" w:color="auto"/>
              <w:right w:val="single" w:sz="8" w:space="0" w:color="auto"/>
            </w:tcBorders>
          </w:tcPr>
          <w:p w14:paraId="29BEE89F" w14:textId="77777777" w:rsidR="00501192" w:rsidRDefault="00000000">
            <w:pPr>
              <w:pStyle w:val="TAH"/>
              <w:rPr>
                <w:lang w:eastAsia="zh-CN"/>
              </w:rPr>
            </w:pPr>
            <w:r>
              <w:rPr>
                <w:lang w:eastAsia="zh-CN"/>
              </w:rPr>
              <w:t>Cross-band</w:t>
            </w:r>
          </w:p>
          <w:p w14:paraId="1BEED310" w14:textId="77777777" w:rsidR="00501192" w:rsidRDefault="00000000">
            <w:pPr>
              <w:pStyle w:val="TAH"/>
              <w:rPr>
                <w:lang w:eastAsia="zh-CN"/>
              </w:rPr>
            </w:pPr>
            <w:r>
              <w:rPr>
                <w:lang w:eastAsia="zh-CN"/>
              </w:rPr>
              <w:t>Interference</w:t>
            </w:r>
          </w:p>
          <w:p w14:paraId="3423C23D" w14:textId="77777777" w:rsidR="00501192" w:rsidRDefault="00000000">
            <w:pPr>
              <w:pStyle w:val="TAH"/>
            </w:pPr>
            <w:r>
              <w:rPr>
                <w:lang w:eastAsia="zh-CN"/>
              </w:rPr>
              <w:t>source</w:t>
            </w:r>
          </w:p>
        </w:tc>
      </w:tr>
      <w:tr w:rsidR="00501192" w14:paraId="22F49097"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4739EA22" w14:textId="77777777" w:rsidR="00501192" w:rsidRDefault="00501192">
            <w:pPr>
              <w:rPr>
                <w:rFonts w:ascii="Arial" w:hAnsi="Arial" w:cs="Arial"/>
                <w:b/>
                <w:bCs/>
              </w:rPr>
            </w:pPr>
          </w:p>
        </w:tc>
        <w:tc>
          <w:tcPr>
            <w:tcW w:w="0" w:type="auto"/>
            <w:vMerge/>
            <w:tcBorders>
              <w:top w:val="single" w:sz="8" w:space="0" w:color="auto"/>
              <w:left w:val="nil"/>
              <w:bottom w:val="single" w:sz="8" w:space="0" w:color="auto"/>
              <w:right w:val="single" w:sz="8" w:space="0" w:color="auto"/>
            </w:tcBorders>
            <w:vAlign w:val="center"/>
          </w:tcPr>
          <w:p w14:paraId="13D7F252" w14:textId="77777777" w:rsidR="00501192" w:rsidRDefault="00501192">
            <w:pPr>
              <w:rPr>
                <w:rFonts w:ascii="Arial" w:hAnsi="Arial" w:cs="Arial"/>
                <w:b/>
                <w:bCs/>
              </w:rPr>
            </w:pPr>
          </w:p>
        </w:tc>
        <w:tc>
          <w:tcPr>
            <w:tcW w:w="1104" w:type="dxa"/>
            <w:tcBorders>
              <w:top w:val="nil"/>
              <w:left w:val="nil"/>
              <w:bottom w:val="single" w:sz="8" w:space="0" w:color="auto"/>
              <w:right w:val="single" w:sz="8" w:space="0" w:color="auto"/>
            </w:tcBorders>
            <w:vAlign w:val="center"/>
          </w:tcPr>
          <w:p w14:paraId="5E77F0B4" w14:textId="77777777" w:rsidR="00501192" w:rsidRDefault="00000000">
            <w:pPr>
              <w:pStyle w:val="TAH"/>
            </w:pPr>
            <w:r>
              <w:t>(MHz)</w:t>
            </w:r>
          </w:p>
        </w:tc>
        <w:tc>
          <w:tcPr>
            <w:tcW w:w="11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5A1D15" w14:textId="77777777" w:rsidR="00501192" w:rsidRDefault="00000000">
            <w:pPr>
              <w:pStyle w:val="TAH"/>
            </w:pPr>
            <w:r>
              <w:t>(MHz)</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E1A737D" w14:textId="77777777" w:rsidR="00501192" w:rsidRDefault="00000000">
            <w:pPr>
              <w:pStyle w:val="TAH"/>
              <w:rPr>
                <w:lang w:eastAsia="zh-CN"/>
              </w:rPr>
            </w:pPr>
            <w:r>
              <w:rPr>
                <w:lang w:eastAsia="zh-CN"/>
              </w:rPr>
              <w:t>(kHz)</w:t>
            </w:r>
          </w:p>
        </w:tc>
        <w:tc>
          <w:tcPr>
            <w:tcW w:w="2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7CD597A" w14:textId="77777777" w:rsidR="00501192" w:rsidRDefault="00000000">
            <w:pPr>
              <w:pStyle w:val="TAH"/>
            </w:pPr>
            <w:r>
              <w:t>L</w:t>
            </w:r>
            <w:r>
              <w:rPr>
                <w:vertAlign w:val="subscript"/>
              </w:rPr>
              <w:t>CRB</w:t>
            </w:r>
          </w:p>
        </w:tc>
        <w:tc>
          <w:tcPr>
            <w:tcW w:w="1128" w:type="dxa"/>
            <w:tcBorders>
              <w:top w:val="nil"/>
              <w:left w:val="nil"/>
              <w:bottom w:val="single" w:sz="8" w:space="0" w:color="auto"/>
              <w:right w:val="single" w:sz="8" w:space="0" w:color="auto"/>
            </w:tcBorders>
            <w:vAlign w:val="center"/>
          </w:tcPr>
          <w:p w14:paraId="2BEE79B5" w14:textId="77777777" w:rsidR="00501192" w:rsidRDefault="00000000">
            <w:pPr>
              <w:pStyle w:val="TAH"/>
            </w:pPr>
            <w:r>
              <w:t>(MHz)</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6BFED2B" w14:textId="77777777" w:rsidR="00501192" w:rsidRDefault="00000000">
            <w:pPr>
              <w:pStyle w:val="TAH"/>
            </w:pPr>
            <w:r>
              <w:t>(MHz)</w:t>
            </w:r>
          </w:p>
        </w:tc>
        <w:tc>
          <w:tcPr>
            <w:tcW w:w="7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BFA7159" w14:textId="77777777" w:rsidR="00501192" w:rsidRDefault="00000000">
            <w:pPr>
              <w:pStyle w:val="TAH"/>
            </w:pPr>
            <w:r>
              <w:t>(dB)</w:t>
            </w:r>
          </w:p>
        </w:tc>
        <w:tc>
          <w:tcPr>
            <w:tcW w:w="0" w:type="auto"/>
            <w:vMerge/>
            <w:tcBorders>
              <w:top w:val="single" w:sz="8" w:space="0" w:color="auto"/>
              <w:left w:val="nil"/>
              <w:bottom w:val="single" w:sz="8" w:space="0" w:color="auto"/>
              <w:right w:val="single" w:sz="8" w:space="0" w:color="auto"/>
            </w:tcBorders>
            <w:vAlign w:val="center"/>
          </w:tcPr>
          <w:p w14:paraId="11DB3E60" w14:textId="77777777" w:rsidR="00501192" w:rsidRDefault="00501192">
            <w:pPr>
              <w:rPr>
                <w:rFonts w:ascii="Arial" w:hAnsi="Arial" w:cs="Arial"/>
                <w:b/>
                <w:bCs/>
              </w:rPr>
            </w:pPr>
          </w:p>
        </w:tc>
      </w:tr>
      <w:tr w:rsidR="00501192" w14:paraId="095C5B8D"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5BAEAD" w14:textId="77777777" w:rsidR="00501192" w:rsidRDefault="00000000">
            <w:pPr>
              <w:pStyle w:val="TAC"/>
              <w:rPr>
                <w:lang w:eastAsia="zh-CN"/>
              </w:rPr>
            </w:pPr>
            <w:r>
              <w:rPr>
                <w:lang w:eastAsia="zh-CN"/>
              </w:rPr>
              <w:t>n7</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748D0B5" w14:textId="77777777" w:rsidR="00501192" w:rsidRDefault="00000000">
            <w:pPr>
              <w:pStyle w:val="TAC"/>
              <w:rPr>
                <w:lang w:eastAsia="zh-CN"/>
              </w:rPr>
            </w:pPr>
            <w:r>
              <w:rPr>
                <w:lang w:eastAsia="zh-CN"/>
              </w:rPr>
              <w:t>n1</w:t>
            </w:r>
          </w:p>
        </w:tc>
        <w:tc>
          <w:tcPr>
            <w:tcW w:w="1104" w:type="dxa"/>
            <w:tcBorders>
              <w:top w:val="nil"/>
              <w:left w:val="nil"/>
              <w:bottom w:val="single" w:sz="8" w:space="0" w:color="auto"/>
              <w:right w:val="single" w:sz="8" w:space="0" w:color="auto"/>
            </w:tcBorders>
            <w:vAlign w:val="center"/>
          </w:tcPr>
          <w:p w14:paraId="2F7B6986" w14:textId="77777777" w:rsidR="00501192" w:rsidRDefault="00000000">
            <w:pPr>
              <w:pStyle w:val="TAC"/>
              <w:rPr>
                <w:lang w:eastAsia="zh-CN"/>
              </w:rPr>
            </w:pPr>
            <w:r>
              <w:rPr>
                <w:lang w:eastAsia="zh-CN"/>
              </w:rPr>
              <w:t>2525</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C8C153E" w14:textId="77777777" w:rsidR="00501192"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517C404" w14:textId="77777777" w:rsidR="00501192"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BC794C9" w14:textId="77777777" w:rsidR="00501192" w:rsidRDefault="00000000">
            <w:pPr>
              <w:pStyle w:val="TAC"/>
              <w:rPr>
                <w:lang w:eastAsia="zh-CN"/>
              </w:rPr>
            </w:pPr>
            <w:r>
              <w:rPr>
                <w:lang w:eastAsia="zh-CN"/>
              </w:rPr>
              <w:t>45 (RBstart=0)</w:t>
            </w:r>
          </w:p>
        </w:tc>
        <w:tc>
          <w:tcPr>
            <w:tcW w:w="1128" w:type="dxa"/>
            <w:tcBorders>
              <w:top w:val="nil"/>
              <w:left w:val="nil"/>
              <w:bottom w:val="single" w:sz="8" w:space="0" w:color="auto"/>
              <w:right w:val="single" w:sz="8" w:space="0" w:color="auto"/>
            </w:tcBorders>
            <w:vAlign w:val="center"/>
          </w:tcPr>
          <w:p w14:paraId="42A3B9DD" w14:textId="77777777" w:rsidR="00501192" w:rsidRDefault="00000000">
            <w:pPr>
              <w:pStyle w:val="TAC"/>
              <w:rPr>
                <w:lang w:eastAsia="zh-CN"/>
              </w:rPr>
            </w:pPr>
            <w:r>
              <w:rPr>
                <w:lang w:eastAsia="zh-CN"/>
              </w:rPr>
              <w:t>2167.5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E1E1AC5" w14:textId="77777777" w:rsidR="00501192"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3F5B5FC" w14:textId="77777777" w:rsidR="00501192" w:rsidRDefault="00000000">
            <w:pPr>
              <w:pStyle w:val="TAC"/>
              <w:rPr>
                <w:lang w:eastAsia="zh-CN"/>
              </w:rPr>
            </w:pPr>
            <w:r>
              <w:rPr>
                <w:lang w:eastAsia="zh-CN"/>
              </w:rPr>
              <w:t>0.8</w:t>
            </w:r>
          </w:p>
        </w:tc>
        <w:tc>
          <w:tcPr>
            <w:tcW w:w="1051" w:type="dxa"/>
            <w:tcBorders>
              <w:top w:val="nil"/>
              <w:left w:val="nil"/>
              <w:bottom w:val="single" w:sz="8" w:space="0" w:color="auto"/>
              <w:right w:val="single" w:sz="8" w:space="0" w:color="auto"/>
            </w:tcBorders>
            <w:vAlign w:val="center"/>
          </w:tcPr>
          <w:p w14:paraId="045343CA" w14:textId="77777777" w:rsidR="00501192" w:rsidRDefault="00000000">
            <w:pPr>
              <w:pStyle w:val="TAC"/>
              <w:rPr>
                <w:lang w:eastAsia="zh-CN"/>
              </w:rPr>
            </w:pPr>
            <w:r>
              <w:rPr>
                <w:lang w:eastAsia="zh-CN"/>
              </w:rPr>
              <w:t>&gt;ALCR2</w:t>
            </w:r>
          </w:p>
        </w:tc>
      </w:tr>
    </w:tbl>
    <w:p w14:paraId="3730E86B" w14:textId="77777777" w:rsidR="00501192" w:rsidRDefault="00501192">
      <w:pPr>
        <w:rPr>
          <w:lang w:eastAsia="zh-CN"/>
        </w:rPr>
      </w:pPr>
    </w:p>
    <w:p w14:paraId="6A51338D" w14:textId="77777777" w:rsidR="00501192" w:rsidRDefault="00000000">
      <w:pPr>
        <w:pStyle w:val="Heading2"/>
        <w:numPr>
          <w:ilvl w:val="1"/>
          <w:numId w:val="0"/>
        </w:numPr>
        <w:rPr>
          <w:lang w:eastAsia="zh-CN"/>
        </w:rPr>
      </w:pPr>
      <w:bookmarkStart w:id="260" w:name="_Toc7890"/>
      <w:bookmarkStart w:id="261" w:name="_Toc16981"/>
      <w:r>
        <w:rPr>
          <w:lang w:eastAsia="zh-CN"/>
        </w:rPr>
        <w:t>5.</w:t>
      </w:r>
      <w:r>
        <w:rPr>
          <w:rFonts w:hint="eastAsia"/>
          <w:lang w:val="en-US" w:eastAsia="zh-CN"/>
        </w:rPr>
        <w:t>17</w:t>
      </w:r>
      <w:r>
        <w:tab/>
      </w:r>
      <w:r>
        <w:rPr>
          <w:lang w:eastAsia="zh-CN"/>
        </w:rPr>
        <w:t>CA_n2A-n66A</w:t>
      </w:r>
      <w:bookmarkEnd w:id="260"/>
      <w:bookmarkEnd w:id="261"/>
    </w:p>
    <w:p w14:paraId="48338A87" w14:textId="77777777" w:rsidR="00501192" w:rsidRDefault="00000000">
      <w:pPr>
        <w:pStyle w:val="Heading3"/>
        <w:numPr>
          <w:ilvl w:val="2"/>
          <w:numId w:val="0"/>
        </w:numPr>
        <w:rPr>
          <w:rFonts w:cs="Arial"/>
          <w:szCs w:val="28"/>
          <w:lang w:eastAsia="zh-CN"/>
        </w:rPr>
      </w:pPr>
      <w:bookmarkStart w:id="262" w:name="_Toc15802"/>
      <w:bookmarkStart w:id="263" w:name="_Toc11115"/>
      <w:r>
        <w:rPr>
          <w:rFonts w:cs="Arial"/>
          <w:szCs w:val="28"/>
          <w:lang w:eastAsia="zh-CN"/>
        </w:rPr>
        <w:t>5.</w:t>
      </w:r>
      <w:r>
        <w:rPr>
          <w:rFonts w:cs="Arial" w:hint="eastAsia"/>
          <w:szCs w:val="28"/>
          <w:lang w:eastAsia="zh-CN"/>
        </w:rPr>
        <w:t>17.</w:t>
      </w:r>
      <w:r>
        <w:rPr>
          <w:rFonts w:cs="Arial"/>
          <w:szCs w:val="28"/>
          <w:lang w:eastAsia="zh-CN"/>
        </w:rPr>
        <w:t>1</w:t>
      </w:r>
      <w:r>
        <w:rPr>
          <w:rFonts w:cs="Arial"/>
          <w:szCs w:val="28"/>
          <w:lang w:eastAsia="zh-CN"/>
        </w:rPr>
        <w:tab/>
        <w:t>UE maximum output power</w:t>
      </w:r>
      <w:bookmarkEnd w:id="262"/>
      <w:bookmarkEnd w:id="263"/>
    </w:p>
    <w:p w14:paraId="7C5642DE" w14:textId="77777777" w:rsidR="00501192" w:rsidRDefault="00000000">
      <w:pPr>
        <w:pStyle w:val="TH"/>
        <w:rPr>
          <w:rFonts w:cs="Arial"/>
          <w:bCs/>
          <w:lang w:eastAsia="zh-CN"/>
        </w:rPr>
      </w:pPr>
      <w:r>
        <w:rPr>
          <w:bCs/>
        </w:rPr>
        <w:t>Table 5.</w:t>
      </w:r>
      <w:r>
        <w:rPr>
          <w:rFonts w:hint="eastAsia"/>
          <w:bCs/>
          <w:lang w:eastAsia="zh-CN"/>
        </w:rPr>
        <w:t>17.</w:t>
      </w:r>
      <w:r>
        <w:rPr>
          <w:bCs/>
        </w:rP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01192" w14:paraId="7279E2C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03916" w14:textId="77777777" w:rsidR="00501192" w:rsidRDefault="00000000">
            <w:pPr>
              <w:pStyle w:val="TAH"/>
              <w:overflowPunct w:val="0"/>
              <w:autoSpaceDE w:val="0"/>
              <w:autoSpaceDN w:val="0"/>
              <w:adjustRightInd w:val="0"/>
              <w:rPr>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AACF9" w14:textId="77777777" w:rsidR="00501192" w:rsidRDefault="00000000">
            <w:pPr>
              <w:pStyle w:val="TAH"/>
              <w:overflowPunct w:val="0"/>
              <w:autoSpaceDE w:val="0"/>
              <w:autoSpaceDN w:val="0"/>
              <w:adjustRightInd w:val="0"/>
              <w:rPr>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2BABE34" w14:textId="77777777" w:rsidR="00501192" w:rsidRDefault="00000000">
            <w:pPr>
              <w:pStyle w:val="TAH"/>
              <w:overflowPunct w:val="0"/>
              <w:autoSpaceDE w:val="0"/>
              <w:autoSpaceDN w:val="0"/>
              <w:adjustRightInd w:val="0"/>
              <w:rPr>
                <w:kern w:val="2"/>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1F7A07" w14:textId="77777777" w:rsidR="00501192" w:rsidRDefault="00000000">
            <w:pPr>
              <w:pStyle w:val="TAH"/>
              <w:overflowPunct w:val="0"/>
              <w:autoSpaceDE w:val="0"/>
              <w:autoSpaceDN w:val="0"/>
              <w:adjustRightInd w:val="0"/>
              <w:rPr>
                <w:rFonts w:cs="Arial"/>
                <w:szCs w:val="18"/>
                <w:lang w:eastAsia="zh-CN" w:bidi="ar"/>
              </w:rPr>
            </w:pPr>
            <w:r>
              <w:rPr>
                <w:lang w:eastAsia="zh-CN"/>
              </w:rPr>
              <w:t>Channel bandwidth (MHz) (NOTE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F992DAC" w14:textId="77777777" w:rsidR="00501192" w:rsidRDefault="00000000">
            <w:pPr>
              <w:pStyle w:val="TAH"/>
              <w:overflowPunct w:val="0"/>
              <w:autoSpaceDE w:val="0"/>
              <w:autoSpaceDN w:val="0"/>
              <w:adjustRightInd w:val="0"/>
              <w:rPr>
                <w:lang w:eastAsia="zh-CN"/>
              </w:rPr>
            </w:pPr>
            <w:r>
              <w:t>Bandwidth combination set</w:t>
            </w:r>
          </w:p>
        </w:tc>
      </w:tr>
      <w:tr w:rsidR="00501192" w14:paraId="67D428A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FD7DC0" w14:textId="77777777" w:rsidR="00501192" w:rsidRDefault="00000000">
            <w:pPr>
              <w:pStyle w:val="TAC"/>
              <w:overflowPunct w:val="0"/>
              <w:autoSpaceDE w:val="0"/>
              <w:autoSpaceDN w:val="0"/>
              <w:adjustRightInd w:val="0"/>
              <w:rPr>
                <w:rFonts w:eastAsia="SimSun"/>
                <w:szCs w:val="18"/>
                <w:lang w:eastAsia="zh-CN"/>
              </w:rPr>
            </w:pPr>
            <w:r>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E1507" w14:textId="77777777" w:rsidR="00501192" w:rsidRDefault="00000000">
            <w:pPr>
              <w:pStyle w:val="TAC"/>
              <w:overflowPunct w:val="0"/>
              <w:autoSpaceDE w:val="0"/>
              <w:autoSpaceDN w:val="0"/>
              <w:adjustRightInd w:val="0"/>
              <w:rPr>
                <w:rFonts w:cs="Arial"/>
                <w:vertAlign w:val="superscript"/>
              </w:rPr>
            </w:pPr>
            <w:r>
              <w:rPr>
                <w:rFonts w:cs="Arial"/>
              </w:rPr>
              <w:t>n2</w:t>
            </w:r>
            <w:r>
              <w:rPr>
                <w:rFonts w:cs="Arial"/>
                <w:vertAlign w:val="superscript"/>
              </w:rPr>
              <w:t>8</w:t>
            </w:r>
          </w:p>
          <w:p w14:paraId="6009850F" w14:textId="77777777" w:rsidR="00501192" w:rsidRDefault="00000000">
            <w:pPr>
              <w:pStyle w:val="TAC"/>
              <w:overflowPunct w:val="0"/>
              <w:autoSpaceDE w:val="0"/>
              <w:autoSpaceDN w:val="0"/>
              <w:adjustRightInd w:val="0"/>
              <w:rPr>
                <w:rFonts w:eastAsia="SimSun"/>
                <w:szCs w:val="18"/>
                <w:lang w:eastAsia="zh-CN"/>
              </w:rPr>
            </w:pPr>
            <w:r>
              <w:rPr>
                <w:rFonts w:cs="Arial"/>
              </w:rPr>
              <w:t>n66</w:t>
            </w:r>
            <w:r>
              <w:rPr>
                <w:rFonts w:cs="Arial"/>
                <w:vertAlign w:val="superscript"/>
              </w:rPr>
              <w:t>8</w:t>
            </w:r>
          </w:p>
        </w:tc>
        <w:tc>
          <w:tcPr>
            <w:tcW w:w="730" w:type="dxa"/>
            <w:tcBorders>
              <w:left w:val="single" w:sz="4" w:space="0" w:color="auto"/>
              <w:right w:val="single" w:sz="4" w:space="0" w:color="auto"/>
            </w:tcBorders>
            <w:vAlign w:val="center"/>
          </w:tcPr>
          <w:p w14:paraId="68427048" w14:textId="77777777" w:rsidR="00501192" w:rsidRDefault="00000000">
            <w:pPr>
              <w:pStyle w:val="TAC"/>
              <w:overflowPunct w:val="0"/>
              <w:autoSpaceDE w:val="0"/>
              <w:autoSpaceDN w:val="0"/>
              <w:adjustRightInd w:val="0"/>
              <w:rPr>
                <w:szCs w:val="18"/>
                <w:lang w:eastAsia="zh-CN"/>
              </w:rPr>
            </w:pPr>
            <w:r>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DA6035" w14:textId="77777777" w:rsidR="00501192" w:rsidRDefault="00000000">
            <w:pPr>
              <w:pStyle w:val="TAC"/>
              <w:rPr>
                <w:rFonts w:eastAsia="SimSun"/>
                <w:lang w:eastAsia="zh-CN" w:bidi="ar"/>
              </w:rPr>
            </w:pPr>
            <w:r>
              <w:rPr>
                <w:rFonts w:eastAsia="SimSun" w:cs="Arial"/>
                <w:lang w:eastAsia="zh-CN" w:bidi="ar"/>
              </w:rPr>
              <w:t>5, 10, 15, 20</w:t>
            </w:r>
          </w:p>
        </w:tc>
        <w:tc>
          <w:tcPr>
            <w:tcW w:w="1360" w:type="dxa"/>
            <w:vMerge w:val="restart"/>
            <w:tcBorders>
              <w:top w:val="single" w:sz="4" w:space="0" w:color="auto"/>
              <w:left w:val="single" w:sz="4" w:space="0" w:color="auto"/>
              <w:bottom w:val="nil"/>
              <w:right w:val="single" w:sz="4" w:space="0" w:color="auto"/>
            </w:tcBorders>
            <w:shd w:val="clear" w:color="auto" w:fill="auto"/>
            <w:vAlign w:val="center"/>
          </w:tcPr>
          <w:p w14:paraId="6FA9BA3A" w14:textId="77777777" w:rsidR="00501192" w:rsidRDefault="00000000">
            <w:pPr>
              <w:pStyle w:val="TAC"/>
              <w:rPr>
                <w:rFonts w:eastAsiaTheme="minorEastAsia"/>
                <w:szCs w:val="18"/>
                <w:lang w:eastAsia="zh-CN"/>
              </w:rPr>
            </w:pPr>
            <w:r>
              <w:rPr>
                <w:lang w:eastAsia="zh-CN"/>
              </w:rPr>
              <w:t>0</w:t>
            </w:r>
          </w:p>
          <w:p w14:paraId="5D5A2F44" w14:textId="77777777" w:rsidR="00501192" w:rsidRDefault="00501192">
            <w:pPr>
              <w:pStyle w:val="TAC"/>
              <w:rPr>
                <w:rFonts w:eastAsiaTheme="minorEastAsia"/>
                <w:szCs w:val="18"/>
                <w:lang w:eastAsia="zh-CN"/>
              </w:rPr>
            </w:pPr>
          </w:p>
        </w:tc>
      </w:tr>
      <w:tr w:rsidR="00501192" w14:paraId="6CC0F1A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1279C07" w14:textId="77777777" w:rsidR="00501192" w:rsidRDefault="00501192">
            <w:pPr>
              <w:pStyle w:val="TAC"/>
              <w:overflowPunct w:val="0"/>
              <w:autoSpaceDE w:val="0"/>
              <w:autoSpaceDN w:val="0"/>
              <w:adjustRightInd w:val="0"/>
              <w:rPr>
                <w:rFonts w:eastAsia="SimSun"/>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9995D3" w14:textId="77777777" w:rsidR="00501192" w:rsidRDefault="00501192">
            <w:pPr>
              <w:pStyle w:val="TAC"/>
              <w:overflowPunct w:val="0"/>
              <w:autoSpaceDE w:val="0"/>
              <w:autoSpaceDN w:val="0"/>
              <w:adjustRightInd w:val="0"/>
              <w:rPr>
                <w:rFonts w:eastAsia="SimSun"/>
                <w:szCs w:val="18"/>
                <w:lang w:eastAsia="zh-CN"/>
              </w:rPr>
            </w:pPr>
          </w:p>
        </w:tc>
        <w:tc>
          <w:tcPr>
            <w:tcW w:w="730" w:type="dxa"/>
            <w:tcBorders>
              <w:left w:val="single" w:sz="4" w:space="0" w:color="auto"/>
              <w:right w:val="single" w:sz="4" w:space="0" w:color="auto"/>
            </w:tcBorders>
            <w:vAlign w:val="center"/>
          </w:tcPr>
          <w:p w14:paraId="5A15C553" w14:textId="77777777" w:rsidR="00501192" w:rsidRDefault="00000000">
            <w:pPr>
              <w:pStyle w:val="TAC"/>
              <w:overflowPunct w:val="0"/>
              <w:autoSpaceDE w:val="0"/>
              <w:autoSpaceDN w:val="0"/>
              <w:adjustRightInd w:val="0"/>
              <w:rPr>
                <w:szCs w:val="18"/>
                <w:lang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FDCCB" w14:textId="77777777" w:rsidR="00501192" w:rsidRDefault="00000000">
            <w:pPr>
              <w:pStyle w:val="TAC"/>
              <w:rPr>
                <w:rFonts w:eastAsia="SimSun"/>
                <w:lang w:eastAsia="zh-CN" w:bidi="ar"/>
              </w:rPr>
            </w:pPr>
            <w:r>
              <w:rPr>
                <w:rFonts w:eastAsia="SimSun" w:cs="Arial"/>
                <w:lang w:eastAsia="zh-CN" w:bidi="ar"/>
              </w:rPr>
              <w:t>5, 10, 15, 20, 40</w:t>
            </w:r>
          </w:p>
        </w:tc>
        <w:tc>
          <w:tcPr>
            <w:tcW w:w="1360" w:type="dxa"/>
            <w:vMerge/>
            <w:tcBorders>
              <w:top w:val="nil"/>
              <w:left w:val="single" w:sz="4" w:space="0" w:color="auto"/>
              <w:bottom w:val="single" w:sz="4" w:space="0" w:color="auto"/>
              <w:right w:val="single" w:sz="4" w:space="0" w:color="auto"/>
            </w:tcBorders>
            <w:shd w:val="clear" w:color="auto" w:fill="auto"/>
            <w:vAlign w:val="center"/>
          </w:tcPr>
          <w:p w14:paraId="7D0610D7" w14:textId="77777777" w:rsidR="00501192" w:rsidRDefault="00501192">
            <w:pPr>
              <w:pStyle w:val="TAC"/>
              <w:rPr>
                <w:rFonts w:eastAsia="Yu Mincho"/>
                <w:szCs w:val="18"/>
              </w:rPr>
            </w:pPr>
          </w:p>
        </w:tc>
      </w:tr>
      <w:tr w:rsidR="00501192" w14:paraId="2914BD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1047781" w14:textId="77777777" w:rsidR="00501192" w:rsidRDefault="00501192">
            <w:pPr>
              <w:pStyle w:val="TAC"/>
              <w:overflowPunct w:val="0"/>
              <w:autoSpaceDE w:val="0"/>
              <w:autoSpaceDN w:val="0"/>
              <w:adjustRightInd w:val="0"/>
              <w:rPr>
                <w:rFonts w:eastAsia="SimSun"/>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695ADD" w14:textId="77777777" w:rsidR="00501192" w:rsidRDefault="00000000">
            <w:pPr>
              <w:pStyle w:val="TAC"/>
              <w:overflowPunct w:val="0"/>
              <w:autoSpaceDE w:val="0"/>
              <w:autoSpaceDN w:val="0"/>
              <w:adjustRightInd w:val="0"/>
              <w:rPr>
                <w:rFonts w:cs="Arial"/>
                <w:vertAlign w:val="superscript"/>
              </w:rPr>
            </w:pPr>
            <w:r>
              <w:rPr>
                <w:rFonts w:cs="Arial"/>
              </w:rPr>
              <w:t>n2</w:t>
            </w:r>
            <w:r>
              <w:rPr>
                <w:rFonts w:cs="Arial"/>
                <w:vertAlign w:val="superscript"/>
              </w:rPr>
              <w:t>8</w:t>
            </w:r>
          </w:p>
          <w:p w14:paraId="5BCFC9AB" w14:textId="77777777" w:rsidR="00501192" w:rsidRDefault="00000000">
            <w:pPr>
              <w:pStyle w:val="TAC"/>
              <w:overflowPunct w:val="0"/>
              <w:autoSpaceDE w:val="0"/>
              <w:autoSpaceDN w:val="0"/>
              <w:adjustRightInd w:val="0"/>
              <w:rPr>
                <w:lang w:eastAsia="zh-CN"/>
              </w:rPr>
            </w:pPr>
            <w:r>
              <w:rPr>
                <w:rFonts w:cs="Arial"/>
              </w:rPr>
              <w:t>n66</w:t>
            </w:r>
            <w:r>
              <w:rPr>
                <w:rFonts w:cs="Arial"/>
                <w:vertAlign w:val="superscript"/>
              </w:rPr>
              <w:t>8</w:t>
            </w:r>
          </w:p>
          <w:p w14:paraId="4D7888DA" w14:textId="77777777" w:rsidR="00501192" w:rsidRDefault="00000000">
            <w:pPr>
              <w:pStyle w:val="TAC"/>
              <w:overflowPunct w:val="0"/>
              <w:autoSpaceDE w:val="0"/>
              <w:autoSpaceDN w:val="0"/>
              <w:adjustRightInd w:val="0"/>
              <w:rPr>
                <w:rFonts w:eastAsia="SimSun"/>
                <w:szCs w:val="18"/>
                <w:lang w:eastAsia="zh-CN"/>
              </w:rPr>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left w:val="single" w:sz="4" w:space="0" w:color="auto"/>
              <w:right w:val="single" w:sz="4" w:space="0" w:color="auto"/>
            </w:tcBorders>
            <w:vAlign w:val="center"/>
          </w:tcPr>
          <w:p w14:paraId="2426E3F8" w14:textId="77777777" w:rsidR="00501192" w:rsidRDefault="00000000">
            <w:pPr>
              <w:pStyle w:val="TAC"/>
              <w:overflowPunct w:val="0"/>
              <w:autoSpaceDE w:val="0"/>
              <w:autoSpaceDN w:val="0"/>
              <w:adjustRightInd w:val="0"/>
              <w:rPr>
                <w:szCs w:val="18"/>
                <w:lang w:eastAsia="zh-CN"/>
              </w:rPr>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047398" w14:textId="77777777" w:rsidR="00501192" w:rsidRDefault="00000000">
            <w:pPr>
              <w:pStyle w:val="TAC"/>
              <w:rPr>
                <w:rFonts w:eastAsia="SimSun"/>
                <w:lang w:eastAsia="zh-CN" w:bidi="ar"/>
              </w:rPr>
            </w:pPr>
            <w:r>
              <w:rPr>
                <w:rFonts w:eastAsia="SimSun" w:cs="Arial"/>
                <w:lang w:eastAsia="zh-CN" w:bidi="ar"/>
              </w:rPr>
              <w:t>5, 10, 15, 20</w:t>
            </w:r>
          </w:p>
        </w:tc>
        <w:tc>
          <w:tcPr>
            <w:tcW w:w="1360" w:type="dxa"/>
            <w:vMerge w:val="restart"/>
            <w:tcBorders>
              <w:top w:val="nil"/>
              <w:left w:val="single" w:sz="4" w:space="0" w:color="auto"/>
              <w:bottom w:val="nil"/>
              <w:right w:val="single" w:sz="4" w:space="0" w:color="auto"/>
            </w:tcBorders>
            <w:shd w:val="clear" w:color="auto" w:fill="auto"/>
            <w:vAlign w:val="center"/>
          </w:tcPr>
          <w:p w14:paraId="5CD3412B" w14:textId="77777777" w:rsidR="00501192" w:rsidRDefault="00000000">
            <w:pPr>
              <w:pStyle w:val="TAC"/>
              <w:rPr>
                <w:rFonts w:eastAsiaTheme="minorEastAsia"/>
                <w:szCs w:val="18"/>
                <w:lang w:eastAsia="zh-CN"/>
              </w:rPr>
            </w:pPr>
            <w:r>
              <w:rPr>
                <w:lang w:eastAsia="zh-CN"/>
              </w:rPr>
              <w:t>1</w:t>
            </w:r>
          </w:p>
          <w:p w14:paraId="2F77FC3F" w14:textId="77777777" w:rsidR="00501192" w:rsidRDefault="00501192">
            <w:pPr>
              <w:pStyle w:val="TAC"/>
              <w:rPr>
                <w:rFonts w:eastAsiaTheme="minorEastAsia"/>
                <w:szCs w:val="18"/>
                <w:lang w:eastAsia="zh-CN"/>
              </w:rPr>
            </w:pPr>
          </w:p>
        </w:tc>
      </w:tr>
      <w:tr w:rsidR="00501192" w14:paraId="628F6C3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2DAF5" w14:textId="77777777" w:rsidR="00501192" w:rsidRDefault="00501192">
            <w:pPr>
              <w:pStyle w:val="TAC"/>
              <w:overflowPunct w:val="0"/>
              <w:autoSpaceDE w:val="0"/>
              <w:autoSpaceDN w:val="0"/>
              <w:adjustRightInd w:val="0"/>
              <w:rPr>
                <w:rFonts w:eastAsia="SimSun"/>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86A7DF" w14:textId="77777777" w:rsidR="00501192" w:rsidRDefault="00501192">
            <w:pPr>
              <w:pStyle w:val="TAC"/>
              <w:overflowPunct w:val="0"/>
              <w:autoSpaceDE w:val="0"/>
              <w:autoSpaceDN w:val="0"/>
              <w:adjustRightInd w:val="0"/>
              <w:rPr>
                <w:rFonts w:eastAsia="SimSun"/>
                <w:szCs w:val="18"/>
                <w:lang w:eastAsia="zh-CN"/>
              </w:rPr>
            </w:pPr>
          </w:p>
        </w:tc>
        <w:tc>
          <w:tcPr>
            <w:tcW w:w="730" w:type="dxa"/>
            <w:tcBorders>
              <w:left w:val="single" w:sz="4" w:space="0" w:color="auto"/>
              <w:right w:val="single" w:sz="4" w:space="0" w:color="auto"/>
            </w:tcBorders>
            <w:vAlign w:val="center"/>
          </w:tcPr>
          <w:p w14:paraId="43E2D8B3" w14:textId="77777777" w:rsidR="00501192" w:rsidRDefault="00000000">
            <w:pPr>
              <w:pStyle w:val="TAC"/>
              <w:overflowPunct w:val="0"/>
              <w:autoSpaceDE w:val="0"/>
              <w:autoSpaceDN w:val="0"/>
              <w:adjustRightInd w:val="0"/>
              <w:rPr>
                <w:szCs w:val="18"/>
                <w:lang w:eastAsia="zh-CN"/>
              </w:rPr>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A017D4" w14:textId="77777777" w:rsidR="00501192" w:rsidRDefault="00000000">
            <w:pPr>
              <w:pStyle w:val="TAC"/>
              <w:rPr>
                <w:rFonts w:eastAsia="SimSun"/>
                <w:lang w:eastAsia="zh-CN" w:bidi="ar"/>
              </w:rPr>
            </w:pPr>
            <w:r>
              <w:rPr>
                <w:rFonts w:eastAsia="SimSun" w:cs="Arial"/>
                <w:lang w:eastAsia="zh-CN" w:bidi="ar"/>
              </w:rPr>
              <w:t>5, 10, 15, 20, 25, 30, 40</w:t>
            </w:r>
          </w:p>
        </w:tc>
        <w:tc>
          <w:tcPr>
            <w:tcW w:w="1360" w:type="dxa"/>
            <w:vMerge/>
            <w:tcBorders>
              <w:top w:val="nil"/>
              <w:left w:val="single" w:sz="4" w:space="0" w:color="auto"/>
              <w:bottom w:val="single" w:sz="4" w:space="0" w:color="auto"/>
              <w:right w:val="single" w:sz="4" w:space="0" w:color="auto"/>
            </w:tcBorders>
            <w:shd w:val="clear" w:color="auto" w:fill="auto"/>
            <w:vAlign w:val="center"/>
          </w:tcPr>
          <w:p w14:paraId="48BF00D3" w14:textId="77777777" w:rsidR="00501192" w:rsidRDefault="00501192">
            <w:pPr>
              <w:pStyle w:val="TAC"/>
              <w:rPr>
                <w:rFonts w:eastAsiaTheme="minorEastAsia"/>
                <w:szCs w:val="18"/>
                <w:lang w:eastAsia="zh-CN"/>
              </w:rPr>
            </w:pPr>
          </w:p>
        </w:tc>
      </w:tr>
    </w:tbl>
    <w:p w14:paraId="3336E0A8" w14:textId="77777777" w:rsidR="00501192" w:rsidRDefault="00501192">
      <w:pPr>
        <w:pStyle w:val="TAN"/>
      </w:pPr>
    </w:p>
    <w:p w14:paraId="5B5557BC" w14:textId="77777777" w:rsidR="00501192"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7413A4CE" w14:textId="77777777" w:rsidR="00501192" w:rsidRDefault="00000000">
      <w:pPr>
        <w:pStyle w:val="TAN"/>
        <w:overflowPunct w:val="0"/>
        <w:autoSpaceDE w:val="0"/>
        <w:autoSpaceDN w:val="0"/>
        <w:adjustRightInd w:val="0"/>
      </w:pPr>
      <w:r>
        <w:t xml:space="preserve">NOTE </w:t>
      </w:r>
      <w:r>
        <w:rPr>
          <w:lang w:eastAsia="zh-CN"/>
        </w:rPr>
        <w:t>10</w:t>
      </w:r>
      <w:r>
        <w:t xml:space="preserve">: </w:t>
      </w:r>
      <w:r>
        <w:tab/>
      </w:r>
      <w:r>
        <w:tab/>
        <w:t>Only single uplink carriers with power class other than PC3 are listed.</w:t>
      </w:r>
    </w:p>
    <w:p w14:paraId="30A6670D" w14:textId="77777777" w:rsidR="00501192" w:rsidRDefault="00501192">
      <w:pPr>
        <w:pStyle w:val="TAN"/>
        <w:overflowPunct w:val="0"/>
        <w:autoSpaceDE w:val="0"/>
        <w:autoSpaceDN w:val="0"/>
        <w:adjustRightInd w:val="0"/>
      </w:pPr>
    </w:p>
    <w:p w14:paraId="7ACC2D12" w14:textId="77777777" w:rsidR="00501192" w:rsidRDefault="00000000">
      <w:pPr>
        <w:pStyle w:val="Heading3"/>
        <w:numPr>
          <w:ilvl w:val="2"/>
          <w:numId w:val="0"/>
        </w:numPr>
        <w:rPr>
          <w:lang w:eastAsia="zh-CN"/>
        </w:rPr>
      </w:pPr>
      <w:bookmarkStart w:id="264" w:name="_Toc9869"/>
      <w:bookmarkStart w:id="265" w:name="_Toc14218"/>
      <w:r>
        <w:rPr>
          <w:lang w:eastAsia="zh-CN"/>
        </w:rPr>
        <w:t>5.</w:t>
      </w:r>
      <w:r>
        <w:rPr>
          <w:rFonts w:hint="eastAsia"/>
          <w:lang w:eastAsia="zh-CN"/>
        </w:rPr>
        <w:t>17.</w:t>
      </w:r>
      <w:r>
        <w:rPr>
          <w:lang w:eastAsia="zh-CN"/>
        </w:rPr>
        <w:t>2</w:t>
      </w:r>
      <w:r>
        <w:rPr>
          <w:rFonts w:ascii="Courier New" w:hAnsi="Courier New"/>
          <w:sz w:val="22"/>
          <w:szCs w:val="22"/>
          <w:lang w:eastAsia="sv-SE"/>
        </w:rPr>
        <w:tab/>
      </w:r>
      <w:r>
        <w:rPr>
          <w:lang w:eastAsia="ja-JP"/>
        </w:rPr>
        <w:t>R</w:t>
      </w:r>
      <w:r>
        <w:rPr>
          <w:rFonts w:eastAsia="SimSun"/>
          <w:lang w:eastAsia="zh-CN"/>
        </w:rPr>
        <w:t>eference sensitivity</w:t>
      </w:r>
      <w:r>
        <w:rPr>
          <w:lang w:eastAsia="ja-JP"/>
        </w:rPr>
        <w:t xml:space="preserve"> requirements</w:t>
      </w:r>
      <w:bookmarkEnd w:id="264"/>
      <w:bookmarkEnd w:id="265"/>
      <w:r>
        <w:rPr>
          <w:lang w:eastAsia="ja-JP"/>
        </w:rPr>
        <w:t xml:space="preserve"> </w:t>
      </w:r>
    </w:p>
    <w:p w14:paraId="05E9F318" w14:textId="77777777" w:rsidR="00501192" w:rsidRDefault="00000000">
      <w:pPr>
        <w:rPr>
          <w:rFonts w:ascii="Arial" w:hAnsi="Arial"/>
          <w:b/>
          <w:lang w:eastAsia="zh-CN"/>
        </w:rPr>
      </w:pPr>
      <w:r>
        <w:rPr>
          <w:lang w:eastAsia="zh-CN"/>
        </w:rPr>
        <w:t>For n2 PC2 with 20 MHz UL channel BW and n66 PC2 with 40 MHz UL channel BW, cross-band isolation MSD is considered based on simulation and measurement data. This section will propose MSD for PC2 FDD.</w:t>
      </w:r>
    </w:p>
    <w:p w14:paraId="7B1F9464" w14:textId="77777777" w:rsidR="00501192" w:rsidRDefault="00000000">
      <w:pPr>
        <w:pStyle w:val="Heading4"/>
        <w:rPr>
          <w:lang w:eastAsia="zh-CN"/>
        </w:rPr>
      </w:pPr>
      <w:bookmarkStart w:id="266" w:name="_Toc12208"/>
      <w:bookmarkStart w:id="267" w:name="_Toc30762"/>
      <w:r>
        <w:t>5.</w:t>
      </w:r>
      <w:r>
        <w:rPr>
          <w:rFonts w:hint="eastAsia"/>
          <w:lang w:eastAsia="zh-CN"/>
        </w:rPr>
        <w:t>17.</w:t>
      </w:r>
      <w:r>
        <w:rPr>
          <w:lang w:eastAsia="zh-CN"/>
        </w:rPr>
        <w:t>2.1</w:t>
      </w:r>
      <w:r>
        <w:rPr>
          <w:rFonts w:ascii="Courier New" w:hAnsi="Courier New"/>
          <w:sz w:val="22"/>
          <w:szCs w:val="22"/>
          <w:lang w:eastAsia="sv-SE"/>
        </w:rPr>
        <w:tab/>
      </w:r>
      <w:r>
        <w:rPr>
          <w:lang w:eastAsia="ja-JP"/>
        </w:rPr>
        <w:t>R</w:t>
      </w:r>
      <w:r>
        <w:rPr>
          <w:rFonts w:eastAsia="SimSun"/>
          <w:lang w:eastAsia="zh-CN"/>
        </w:rPr>
        <w:t>eference sensitivity</w:t>
      </w:r>
      <w:r>
        <w:rPr>
          <w:lang w:eastAsia="ja-JP"/>
        </w:rPr>
        <w:t xml:space="preserve"> requirements with PC2 on n2 without TxD</w:t>
      </w:r>
      <w:bookmarkEnd w:id="266"/>
      <w:bookmarkEnd w:id="267"/>
    </w:p>
    <w:p w14:paraId="058CB4C5" w14:textId="77777777" w:rsidR="00501192" w:rsidRDefault="00000000">
      <w:pPr>
        <w:rPr>
          <w:lang w:eastAsia="zh-CN"/>
        </w:rPr>
      </w:pPr>
      <w:r>
        <w:rPr>
          <w:lang w:eastAsia="zh-CN"/>
        </w:rPr>
        <w:t>For single Tx PC2 n2, the following MSD is proposed.</w:t>
      </w:r>
    </w:p>
    <w:p w14:paraId="01FFA789" w14:textId="77777777" w:rsidR="00501192" w:rsidRDefault="00000000">
      <w:pPr>
        <w:pStyle w:val="TH"/>
        <w:rPr>
          <w:bCs/>
          <w:lang w:eastAsia="ja-JP"/>
        </w:rPr>
      </w:pPr>
      <w:r>
        <w:rPr>
          <w:lang w:eastAsia="ja-JP"/>
        </w:rPr>
        <w:t>Table 5.</w:t>
      </w:r>
      <w:r>
        <w:rPr>
          <w:rFonts w:hint="eastAsia"/>
          <w:lang w:eastAsia="zh-CN"/>
        </w:rPr>
        <w:t>17.</w:t>
      </w:r>
      <w:r>
        <w:rPr>
          <w:lang w:eastAsia="ja-JP"/>
        </w:rPr>
        <w:t>2.1-1: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865"/>
        <w:gridCol w:w="706"/>
        <w:gridCol w:w="782"/>
        <w:gridCol w:w="1352"/>
        <w:gridCol w:w="1639"/>
        <w:gridCol w:w="767"/>
        <w:gridCol w:w="782"/>
        <w:gridCol w:w="627"/>
        <w:gridCol w:w="1247"/>
      </w:tblGrid>
      <w:tr w:rsidR="00501192" w14:paraId="0A2EE98D"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7CAEE90" w14:textId="77777777" w:rsidR="00501192"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F2EE235" w14:textId="77777777" w:rsidR="00501192"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54A8D834" w14:textId="77777777" w:rsidR="00501192" w:rsidRDefault="0000000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C7B31A2" w14:textId="77777777" w:rsidR="00501192"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4D2BFF86" w14:textId="77777777" w:rsidR="00501192" w:rsidRDefault="0000000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BF69245" w14:textId="77777777" w:rsidR="00501192"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D562BB2" w14:textId="77777777" w:rsidR="00501192" w:rsidRDefault="0000000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DD72234" w14:textId="77777777" w:rsidR="00501192"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21481D3A" w14:textId="77777777" w:rsidR="00501192"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69608F8" w14:textId="77777777" w:rsidR="00501192" w:rsidRDefault="00000000">
            <w:pPr>
              <w:pStyle w:val="TAH"/>
              <w:rPr>
                <w:lang w:eastAsia="zh-CN"/>
              </w:rPr>
            </w:pPr>
            <w:r>
              <w:rPr>
                <w:lang w:eastAsia="zh-CN"/>
              </w:rPr>
              <w:t>Cross-band</w:t>
            </w:r>
          </w:p>
          <w:p w14:paraId="24E2F633" w14:textId="77777777" w:rsidR="00501192" w:rsidRDefault="00000000">
            <w:pPr>
              <w:pStyle w:val="TAH"/>
              <w:rPr>
                <w:lang w:eastAsia="zh-CN"/>
              </w:rPr>
            </w:pPr>
            <w:r>
              <w:rPr>
                <w:lang w:eastAsia="zh-CN"/>
              </w:rPr>
              <w:t>Interference</w:t>
            </w:r>
          </w:p>
          <w:p w14:paraId="320BCFC8" w14:textId="77777777" w:rsidR="00501192" w:rsidRDefault="00000000">
            <w:pPr>
              <w:pStyle w:val="TAH"/>
              <w:rPr>
                <w:lang w:eastAsia="zh-CN"/>
              </w:rPr>
            </w:pPr>
            <w:r>
              <w:rPr>
                <w:lang w:eastAsia="zh-CN"/>
              </w:rPr>
              <w:t>source</w:t>
            </w:r>
          </w:p>
        </w:tc>
      </w:tr>
      <w:tr w:rsidR="00501192" w14:paraId="68F4CD71"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C27B0C" w14:textId="77777777" w:rsidR="00501192" w:rsidRDefault="0050119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73F7575E" w14:textId="77777777" w:rsidR="00501192" w:rsidRDefault="00501192">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72DFB372" w14:textId="77777777" w:rsidR="00501192"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0AF417D3" w14:textId="77777777" w:rsidR="00501192"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5142B36C" w14:textId="77777777" w:rsidR="00501192" w:rsidRDefault="0000000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6EA11CD" w14:textId="77777777" w:rsidR="00501192"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5CB99799" w14:textId="77777777" w:rsidR="00501192"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56F9B647" w14:textId="77777777" w:rsidR="00501192"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44D298A3" w14:textId="77777777" w:rsidR="00501192"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E366CB2" w14:textId="77777777" w:rsidR="00501192" w:rsidRDefault="00501192">
            <w:pPr>
              <w:spacing w:after="0"/>
              <w:rPr>
                <w:rFonts w:ascii="Arial" w:eastAsia="Malgun Gothic" w:hAnsi="Arial" w:cs="Arial"/>
                <w:b/>
                <w:bCs/>
                <w:color w:val="000000"/>
                <w:sz w:val="18"/>
                <w:szCs w:val="18"/>
                <w:lang w:eastAsia="zh-CN"/>
              </w:rPr>
            </w:pPr>
          </w:p>
        </w:tc>
      </w:tr>
      <w:tr w:rsidR="00501192" w14:paraId="3950AD2A"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7A4DA8" w14:textId="77777777" w:rsidR="00501192" w:rsidRDefault="00000000">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7901E531" w14:textId="77777777" w:rsidR="00501192" w:rsidRDefault="00000000">
            <w:pPr>
              <w:pStyle w:val="TAC"/>
              <w:rPr>
                <w:lang w:eastAsia="zh-CN"/>
              </w:rPr>
            </w:pPr>
            <w:r>
              <w:rPr>
                <w:lang w:eastAsia="zh-CN"/>
              </w:rPr>
              <w:t>n66</w:t>
            </w:r>
          </w:p>
        </w:tc>
        <w:tc>
          <w:tcPr>
            <w:tcW w:w="0" w:type="auto"/>
            <w:vAlign w:val="center"/>
          </w:tcPr>
          <w:p w14:paraId="58C28DB9" w14:textId="77777777" w:rsidR="00501192" w:rsidRDefault="00000000">
            <w:pPr>
              <w:pStyle w:val="TAC"/>
              <w:rPr>
                <w:rFonts w:cs="Arial"/>
                <w:bCs/>
                <w:szCs w:val="18"/>
                <w:lang w:eastAsia="zh-CN"/>
              </w:rPr>
            </w:pPr>
            <w:r>
              <w:rPr>
                <w:rFonts w:cs="Arial"/>
                <w:bCs/>
                <w:lang w:eastAsia="zh-CN"/>
              </w:rPr>
              <w:t>1900</w:t>
            </w:r>
          </w:p>
        </w:tc>
        <w:tc>
          <w:tcPr>
            <w:tcW w:w="0" w:type="auto"/>
            <w:noWrap/>
            <w:vAlign w:val="center"/>
          </w:tcPr>
          <w:p w14:paraId="3AC3D50A" w14:textId="77777777" w:rsidR="00501192" w:rsidRDefault="00000000">
            <w:pPr>
              <w:pStyle w:val="TAC"/>
              <w:rPr>
                <w:rFonts w:cs="Arial"/>
                <w:bCs/>
                <w:szCs w:val="18"/>
                <w:lang w:eastAsia="zh-CN"/>
              </w:rPr>
            </w:pPr>
            <w:r>
              <w:rPr>
                <w:rFonts w:cs="Arial"/>
                <w:bCs/>
                <w:lang w:eastAsia="zh-CN"/>
              </w:rPr>
              <w:t>20</w:t>
            </w:r>
          </w:p>
        </w:tc>
        <w:tc>
          <w:tcPr>
            <w:tcW w:w="0" w:type="auto"/>
            <w:vAlign w:val="center"/>
          </w:tcPr>
          <w:p w14:paraId="05D0AA84" w14:textId="77777777" w:rsidR="00501192" w:rsidRDefault="00000000">
            <w:pPr>
              <w:pStyle w:val="TAC"/>
              <w:rPr>
                <w:rFonts w:cs="Arial"/>
                <w:bCs/>
                <w:szCs w:val="18"/>
                <w:lang w:eastAsia="zh-CN"/>
              </w:rPr>
            </w:pPr>
            <w:r>
              <w:rPr>
                <w:rFonts w:cs="Arial"/>
                <w:bCs/>
                <w:lang w:eastAsia="zh-CN"/>
              </w:rPr>
              <w:t>15</w:t>
            </w:r>
          </w:p>
        </w:tc>
        <w:tc>
          <w:tcPr>
            <w:tcW w:w="0" w:type="auto"/>
            <w:noWrap/>
            <w:vAlign w:val="center"/>
          </w:tcPr>
          <w:p w14:paraId="312A412D" w14:textId="77777777" w:rsidR="00501192" w:rsidRDefault="00000000">
            <w:pPr>
              <w:pStyle w:val="TAC"/>
              <w:rPr>
                <w:rFonts w:cs="Arial"/>
                <w:szCs w:val="18"/>
              </w:rPr>
            </w:pPr>
            <w:r>
              <w:rPr>
                <w:rFonts w:cs="Arial"/>
                <w:bCs/>
                <w:lang w:eastAsia="zh-CN"/>
              </w:rPr>
              <w:t>50 (RBstart=56)</w:t>
            </w:r>
          </w:p>
        </w:tc>
        <w:tc>
          <w:tcPr>
            <w:tcW w:w="0" w:type="auto"/>
            <w:vAlign w:val="center"/>
          </w:tcPr>
          <w:p w14:paraId="3D13302B" w14:textId="77777777" w:rsidR="00501192" w:rsidRDefault="00000000">
            <w:pPr>
              <w:pStyle w:val="TAC"/>
              <w:rPr>
                <w:rFonts w:cs="Arial"/>
                <w:bCs/>
                <w:szCs w:val="18"/>
                <w:lang w:eastAsia="zh-CN"/>
              </w:rPr>
            </w:pPr>
            <w:r>
              <w:rPr>
                <w:lang w:eastAsia="zh-CN"/>
              </w:rPr>
              <w:t>2112.5</w:t>
            </w:r>
          </w:p>
        </w:tc>
        <w:tc>
          <w:tcPr>
            <w:tcW w:w="0" w:type="auto"/>
            <w:noWrap/>
            <w:vAlign w:val="center"/>
          </w:tcPr>
          <w:p w14:paraId="242BACC7" w14:textId="77777777" w:rsidR="00501192" w:rsidRDefault="00000000">
            <w:pPr>
              <w:pStyle w:val="TAC"/>
              <w:rPr>
                <w:rFonts w:cs="Arial"/>
                <w:color w:val="000000"/>
                <w:szCs w:val="18"/>
                <w:lang w:eastAsia="zh-CN"/>
              </w:rPr>
            </w:pPr>
            <w:r>
              <w:rPr>
                <w:lang w:eastAsia="zh-CN"/>
              </w:rPr>
              <w:t>5</w:t>
            </w:r>
          </w:p>
        </w:tc>
        <w:tc>
          <w:tcPr>
            <w:tcW w:w="0" w:type="auto"/>
            <w:noWrap/>
            <w:vAlign w:val="center"/>
          </w:tcPr>
          <w:p w14:paraId="3A9008E3" w14:textId="77777777" w:rsidR="00501192" w:rsidRDefault="00000000">
            <w:pPr>
              <w:pStyle w:val="TAC"/>
              <w:rPr>
                <w:bCs/>
                <w:color w:val="000000"/>
                <w:lang w:eastAsia="zh-CN"/>
              </w:rPr>
            </w:pPr>
            <w:r>
              <w:rPr>
                <w:bCs/>
                <w:color w:val="000000"/>
                <w:lang w:eastAsia="zh-CN"/>
              </w:rPr>
              <w:t>0.7</w:t>
            </w:r>
            <w:r>
              <w:rPr>
                <w:bCs/>
                <w:color w:val="000000"/>
                <w:vertAlign w:val="superscript"/>
                <w:lang w:eastAsia="zh-CN"/>
              </w:rPr>
              <w:t>XX</w:t>
            </w:r>
          </w:p>
        </w:tc>
        <w:tc>
          <w:tcPr>
            <w:tcW w:w="0" w:type="auto"/>
            <w:vAlign w:val="center"/>
          </w:tcPr>
          <w:p w14:paraId="42B1C7F4" w14:textId="77777777" w:rsidR="00501192" w:rsidRDefault="00000000">
            <w:pPr>
              <w:pStyle w:val="TAC"/>
              <w:rPr>
                <w:rFonts w:cs="Arial"/>
                <w:bCs/>
                <w:color w:val="000000"/>
                <w:szCs w:val="18"/>
                <w:lang w:eastAsia="zh-CN"/>
              </w:rPr>
            </w:pPr>
            <w:r>
              <w:rPr>
                <w:rFonts w:cs="Arial"/>
                <w:bCs/>
                <w:lang w:eastAsia="zh-CN"/>
              </w:rPr>
              <w:t>&gt;ACLR2</w:t>
            </w:r>
          </w:p>
        </w:tc>
      </w:tr>
      <w:tr w:rsidR="00501192" w14:paraId="696BEF95" w14:textId="77777777">
        <w:trPr>
          <w:trHeight w:val="300"/>
          <w:jc w:val="center"/>
        </w:trPr>
        <w:tc>
          <w:tcPr>
            <w:tcW w:w="0" w:type="auto"/>
            <w:gridSpan w:val="10"/>
            <w:tcBorders>
              <w:top w:val="single" w:sz="4" w:space="0" w:color="auto"/>
              <w:left w:val="single" w:sz="4" w:space="0" w:color="auto"/>
              <w:bottom w:val="single" w:sz="4" w:space="0" w:color="auto"/>
            </w:tcBorders>
            <w:vAlign w:val="center"/>
          </w:tcPr>
          <w:p w14:paraId="670FEFB5" w14:textId="77777777" w:rsidR="00501192" w:rsidRDefault="00000000">
            <w:pPr>
              <w:pStyle w:val="TAN"/>
              <w:rPr>
                <w:lang w:eastAsia="zh-CN"/>
              </w:rPr>
            </w:pPr>
            <w:r>
              <w:rPr>
                <w:lang w:eastAsia="zh-CN"/>
              </w:rPr>
              <w:t>NOTE XX:</w:t>
            </w:r>
            <w:r>
              <w:rPr>
                <w:lang w:eastAsia="zh-CN"/>
              </w:rPr>
              <w:tab/>
              <w:t>Applicable to single Tx</w:t>
            </w:r>
          </w:p>
        </w:tc>
      </w:tr>
    </w:tbl>
    <w:p w14:paraId="6CD3187E" w14:textId="77777777" w:rsidR="00501192" w:rsidRDefault="00501192">
      <w:pPr>
        <w:rPr>
          <w:lang w:eastAsia="zh-CN"/>
        </w:rPr>
      </w:pPr>
    </w:p>
    <w:p w14:paraId="795F9327" w14:textId="77777777" w:rsidR="00501192" w:rsidRDefault="00000000">
      <w:pPr>
        <w:pStyle w:val="Heading4"/>
        <w:rPr>
          <w:lang w:eastAsia="zh-CN"/>
        </w:rPr>
      </w:pPr>
      <w:bookmarkStart w:id="268" w:name="_Toc6893"/>
      <w:bookmarkStart w:id="269" w:name="_Toc18356"/>
      <w:r>
        <w:lastRenderedPageBreak/>
        <w:t>5.</w:t>
      </w:r>
      <w:r>
        <w:rPr>
          <w:rFonts w:hint="eastAsia"/>
          <w:lang w:eastAsia="zh-CN"/>
        </w:rPr>
        <w:t>17.</w:t>
      </w:r>
      <w:r>
        <w:rPr>
          <w:lang w:eastAsia="zh-CN"/>
        </w:rPr>
        <w:t>2.2</w:t>
      </w:r>
      <w:r>
        <w:rPr>
          <w:rFonts w:ascii="Courier New" w:hAnsi="Courier New"/>
          <w:sz w:val="22"/>
          <w:szCs w:val="22"/>
          <w:lang w:eastAsia="sv-SE"/>
        </w:rPr>
        <w:tab/>
      </w:r>
      <w:r>
        <w:rPr>
          <w:lang w:eastAsia="ja-JP"/>
        </w:rPr>
        <w:t>Reference sensitivity requirements with PC2 on n2 with TxD</w:t>
      </w:r>
      <w:bookmarkEnd w:id="268"/>
      <w:bookmarkEnd w:id="269"/>
    </w:p>
    <w:p w14:paraId="629D4942" w14:textId="77777777" w:rsidR="00501192" w:rsidRDefault="00000000">
      <w:pPr>
        <w:rPr>
          <w:lang w:eastAsia="zh-CN"/>
        </w:rPr>
      </w:pPr>
      <w:r>
        <w:rPr>
          <w:lang w:eastAsia="zh-CN"/>
        </w:rPr>
        <w:t>For dual Tx PC2 n2, the following MSD is proposed.</w:t>
      </w:r>
    </w:p>
    <w:p w14:paraId="47106030" w14:textId="77777777" w:rsidR="00501192" w:rsidRDefault="00000000">
      <w:pPr>
        <w:pStyle w:val="TH"/>
        <w:rPr>
          <w:bCs/>
          <w:lang w:eastAsia="ja-JP"/>
        </w:rPr>
      </w:pPr>
      <w:r>
        <w:rPr>
          <w:lang w:eastAsia="ja-JP"/>
        </w:rPr>
        <w:t>Table 5.</w:t>
      </w:r>
      <w:r>
        <w:rPr>
          <w:rFonts w:hint="eastAsia"/>
          <w:lang w:eastAsia="zh-CN"/>
        </w:rPr>
        <w:t>17.</w:t>
      </w:r>
      <w:r>
        <w:rPr>
          <w:lang w:eastAsia="ja-JP"/>
        </w:rPr>
        <w:t>2.2-1: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780"/>
        <w:gridCol w:w="1336"/>
        <w:gridCol w:w="1635"/>
        <w:gridCol w:w="767"/>
        <w:gridCol w:w="780"/>
        <w:gridCol w:w="660"/>
        <w:gridCol w:w="1247"/>
      </w:tblGrid>
      <w:tr w:rsidR="00501192" w14:paraId="576F40DF"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A46EAE7" w14:textId="77777777" w:rsidR="00501192"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DAE751C" w14:textId="77777777" w:rsidR="00501192"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58CFA12A" w14:textId="77777777" w:rsidR="00501192" w:rsidRDefault="0000000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066BAF9" w14:textId="77777777" w:rsidR="00501192"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701FBFD1" w14:textId="77777777" w:rsidR="00501192" w:rsidRDefault="0000000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D0E9B35" w14:textId="77777777" w:rsidR="00501192"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464F17C" w14:textId="77777777" w:rsidR="00501192" w:rsidRDefault="0000000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F90E27D" w14:textId="77777777" w:rsidR="00501192"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644D90FA" w14:textId="77777777" w:rsidR="00501192"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EBFB02C" w14:textId="77777777" w:rsidR="00501192" w:rsidRDefault="00000000">
            <w:pPr>
              <w:pStyle w:val="TAH"/>
              <w:rPr>
                <w:lang w:eastAsia="zh-CN"/>
              </w:rPr>
            </w:pPr>
            <w:r>
              <w:rPr>
                <w:lang w:eastAsia="zh-CN"/>
              </w:rPr>
              <w:t>Cross-band</w:t>
            </w:r>
          </w:p>
          <w:p w14:paraId="6AD64A4B" w14:textId="77777777" w:rsidR="00501192" w:rsidRDefault="00000000">
            <w:pPr>
              <w:pStyle w:val="TAH"/>
              <w:rPr>
                <w:lang w:eastAsia="zh-CN"/>
              </w:rPr>
            </w:pPr>
            <w:r>
              <w:rPr>
                <w:lang w:eastAsia="zh-CN"/>
              </w:rPr>
              <w:t>Interference</w:t>
            </w:r>
          </w:p>
          <w:p w14:paraId="39ED15EF" w14:textId="77777777" w:rsidR="00501192" w:rsidRDefault="00000000">
            <w:pPr>
              <w:pStyle w:val="TAH"/>
              <w:rPr>
                <w:lang w:eastAsia="zh-CN"/>
              </w:rPr>
            </w:pPr>
            <w:r>
              <w:rPr>
                <w:lang w:eastAsia="zh-CN"/>
              </w:rPr>
              <w:t>source</w:t>
            </w:r>
          </w:p>
        </w:tc>
      </w:tr>
      <w:tr w:rsidR="00501192" w14:paraId="071AC365"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189D0D" w14:textId="77777777" w:rsidR="00501192" w:rsidRDefault="0050119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654DE718" w14:textId="77777777" w:rsidR="00501192" w:rsidRDefault="00501192">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78A768B8" w14:textId="77777777" w:rsidR="00501192"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4969555A" w14:textId="77777777" w:rsidR="00501192"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68FC36EF" w14:textId="77777777" w:rsidR="00501192" w:rsidRDefault="0000000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2ED4557A" w14:textId="77777777" w:rsidR="00501192"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2DFFD51" w14:textId="77777777" w:rsidR="00501192"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0605D7A8" w14:textId="77777777" w:rsidR="00501192"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292F0998" w14:textId="77777777" w:rsidR="00501192"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C8FE397" w14:textId="77777777" w:rsidR="00501192" w:rsidRDefault="00501192">
            <w:pPr>
              <w:spacing w:after="0"/>
              <w:rPr>
                <w:rFonts w:ascii="Arial" w:eastAsia="Malgun Gothic" w:hAnsi="Arial" w:cs="Arial"/>
                <w:b/>
                <w:bCs/>
                <w:color w:val="000000"/>
                <w:sz w:val="18"/>
                <w:szCs w:val="18"/>
                <w:lang w:eastAsia="zh-CN"/>
              </w:rPr>
            </w:pPr>
          </w:p>
        </w:tc>
      </w:tr>
      <w:tr w:rsidR="00501192" w14:paraId="28B8E160"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C69B43" w14:textId="77777777" w:rsidR="00501192" w:rsidRDefault="00000000">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663F1B33" w14:textId="77777777" w:rsidR="00501192" w:rsidRDefault="00000000">
            <w:pPr>
              <w:pStyle w:val="TAC"/>
              <w:rPr>
                <w:lang w:eastAsia="zh-CN"/>
              </w:rPr>
            </w:pPr>
            <w:r>
              <w:rPr>
                <w:lang w:eastAsia="zh-CN"/>
              </w:rPr>
              <w:t>n66</w:t>
            </w:r>
          </w:p>
        </w:tc>
        <w:tc>
          <w:tcPr>
            <w:tcW w:w="0" w:type="auto"/>
            <w:vAlign w:val="center"/>
          </w:tcPr>
          <w:p w14:paraId="1E0366C5" w14:textId="77777777" w:rsidR="00501192" w:rsidRDefault="00000000">
            <w:pPr>
              <w:pStyle w:val="TAC"/>
              <w:rPr>
                <w:rFonts w:cs="Arial"/>
                <w:bCs/>
                <w:szCs w:val="18"/>
                <w:lang w:eastAsia="zh-CN"/>
              </w:rPr>
            </w:pPr>
            <w:r>
              <w:rPr>
                <w:rFonts w:cs="Arial"/>
                <w:bCs/>
                <w:lang w:eastAsia="zh-CN"/>
              </w:rPr>
              <w:t>1900</w:t>
            </w:r>
          </w:p>
        </w:tc>
        <w:tc>
          <w:tcPr>
            <w:tcW w:w="0" w:type="auto"/>
            <w:noWrap/>
            <w:vAlign w:val="center"/>
          </w:tcPr>
          <w:p w14:paraId="038A54FC" w14:textId="77777777" w:rsidR="00501192" w:rsidRDefault="00000000">
            <w:pPr>
              <w:pStyle w:val="TAC"/>
              <w:rPr>
                <w:rFonts w:cs="Arial"/>
                <w:bCs/>
                <w:szCs w:val="18"/>
                <w:lang w:eastAsia="zh-CN"/>
              </w:rPr>
            </w:pPr>
            <w:r>
              <w:rPr>
                <w:rFonts w:cs="Arial"/>
                <w:bCs/>
                <w:lang w:eastAsia="zh-CN"/>
              </w:rPr>
              <w:t>20</w:t>
            </w:r>
          </w:p>
        </w:tc>
        <w:tc>
          <w:tcPr>
            <w:tcW w:w="0" w:type="auto"/>
            <w:vAlign w:val="center"/>
          </w:tcPr>
          <w:p w14:paraId="6CEAEA9C" w14:textId="77777777" w:rsidR="00501192" w:rsidRDefault="00000000">
            <w:pPr>
              <w:pStyle w:val="TAC"/>
              <w:rPr>
                <w:rFonts w:cs="Arial"/>
                <w:bCs/>
                <w:szCs w:val="18"/>
                <w:lang w:eastAsia="zh-CN"/>
              </w:rPr>
            </w:pPr>
            <w:r>
              <w:rPr>
                <w:rFonts w:cs="Arial"/>
                <w:bCs/>
                <w:lang w:eastAsia="zh-CN"/>
              </w:rPr>
              <w:t>15</w:t>
            </w:r>
          </w:p>
        </w:tc>
        <w:tc>
          <w:tcPr>
            <w:tcW w:w="0" w:type="auto"/>
            <w:noWrap/>
            <w:vAlign w:val="center"/>
          </w:tcPr>
          <w:p w14:paraId="0B37632D" w14:textId="77777777" w:rsidR="00501192" w:rsidRDefault="00000000">
            <w:pPr>
              <w:pStyle w:val="TAC"/>
              <w:rPr>
                <w:rFonts w:cs="Arial"/>
                <w:szCs w:val="18"/>
              </w:rPr>
            </w:pPr>
            <w:r>
              <w:rPr>
                <w:rFonts w:cs="Arial"/>
                <w:bCs/>
                <w:lang w:eastAsia="zh-CN"/>
              </w:rPr>
              <w:t>50 (RBstart=56)</w:t>
            </w:r>
          </w:p>
        </w:tc>
        <w:tc>
          <w:tcPr>
            <w:tcW w:w="0" w:type="auto"/>
            <w:vAlign w:val="center"/>
          </w:tcPr>
          <w:p w14:paraId="66E47C9A" w14:textId="77777777" w:rsidR="00501192" w:rsidRDefault="00000000">
            <w:pPr>
              <w:pStyle w:val="TAC"/>
              <w:rPr>
                <w:rFonts w:cs="Arial"/>
                <w:bCs/>
                <w:szCs w:val="18"/>
                <w:lang w:eastAsia="zh-CN"/>
              </w:rPr>
            </w:pPr>
            <w:r>
              <w:rPr>
                <w:lang w:eastAsia="zh-CN"/>
              </w:rPr>
              <w:t>2112.5</w:t>
            </w:r>
          </w:p>
        </w:tc>
        <w:tc>
          <w:tcPr>
            <w:tcW w:w="0" w:type="auto"/>
            <w:noWrap/>
            <w:vAlign w:val="center"/>
          </w:tcPr>
          <w:p w14:paraId="668D162E" w14:textId="77777777" w:rsidR="00501192" w:rsidRDefault="00000000">
            <w:pPr>
              <w:pStyle w:val="TAC"/>
              <w:rPr>
                <w:rFonts w:cs="Arial"/>
                <w:color w:val="000000"/>
                <w:szCs w:val="18"/>
                <w:lang w:eastAsia="zh-CN"/>
              </w:rPr>
            </w:pPr>
            <w:r>
              <w:rPr>
                <w:lang w:eastAsia="zh-CN"/>
              </w:rPr>
              <w:t>5</w:t>
            </w:r>
          </w:p>
        </w:tc>
        <w:tc>
          <w:tcPr>
            <w:tcW w:w="0" w:type="auto"/>
            <w:noWrap/>
            <w:vAlign w:val="center"/>
          </w:tcPr>
          <w:p w14:paraId="4D98D4AD" w14:textId="77777777" w:rsidR="00501192" w:rsidRDefault="00000000">
            <w:pPr>
              <w:pStyle w:val="TAC"/>
              <w:rPr>
                <w:bCs/>
                <w:color w:val="000000"/>
                <w:lang w:eastAsia="zh-CN"/>
              </w:rPr>
            </w:pPr>
            <w:r>
              <w:rPr>
                <w:bCs/>
                <w:color w:val="000000"/>
                <w:lang w:eastAsia="zh-CN"/>
              </w:rPr>
              <w:t>0.9</w:t>
            </w:r>
            <w:r>
              <w:rPr>
                <w:bCs/>
                <w:color w:val="000000"/>
                <w:vertAlign w:val="superscript"/>
                <w:lang w:eastAsia="zh-CN"/>
              </w:rPr>
              <w:t xml:space="preserve"> YY</w:t>
            </w:r>
          </w:p>
        </w:tc>
        <w:tc>
          <w:tcPr>
            <w:tcW w:w="0" w:type="auto"/>
            <w:vAlign w:val="center"/>
          </w:tcPr>
          <w:p w14:paraId="7B23D540" w14:textId="77777777" w:rsidR="00501192" w:rsidRDefault="00000000">
            <w:pPr>
              <w:pStyle w:val="TAC"/>
              <w:rPr>
                <w:rFonts w:cs="Arial"/>
                <w:bCs/>
                <w:color w:val="000000"/>
                <w:szCs w:val="18"/>
                <w:lang w:eastAsia="zh-CN"/>
              </w:rPr>
            </w:pPr>
            <w:r>
              <w:rPr>
                <w:rFonts w:cs="Arial"/>
                <w:bCs/>
                <w:lang w:eastAsia="zh-CN"/>
              </w:rPr>
              <w:t>&gt;ACLR2</w:t>
            </w:r>
          </w:p>
        </w:tc>
      </w:tr>
      <w:tr w:rsidR="00501192" w14:paraId="5454BD7F" w14:textId="77777777">
        <w:trPr>
          <w:trHeight w:val="300"/>
          <w:jc w:val="center"/>
        </w:trPr>
        <w:tc>
          <w:tcPr>
            <w:tcW w:w="0" w:type="auto"/>
            <w:gridSpan w:val="10"/>
            <w:tcBorders>
              <w:top w:val="single" w:sz="4" w:space="0" w:color="auto"/>
              <w:left w:val="single" w:sz="4" w:space="0" w:color="auto"/>
              <w:bottom w:val="single" w:sz="4" w:space="0" w:color="auto"/>
            </w:tcBorders>
            <w:vAlign w:val="center"/>
          </w:tcPr>
          <w:p w14:paraId="57AAF3B8" w14:textId="77777777" w:rsidR="00501192" w:rsidRDefault="00000000">
            <w:pPr>
              <w:pStyle w:val="TAN"/>
              <w:rPr>
                <w:lang w:eastAsia="zh-CN"/>
              </w:rPr>
            </w:pPr>
            <w:r>
              <w:rPr>
                <w:lang w:eastAsia="zh-CN"/>
              </w:rPr>
              <w:t>NOTE YY:</w:t>
            </w:r>
            <w:r>
              <w:rPr>
                <w:lang w:eastAsia="zh-CN"/>
              </w:rPr>
              <w:tab/>
              <w:t>Applicable to dual Tx</w:t>
            </w:r>
          </w:p>
        </w:tc>
      </w:tr>
    </w:tbl>
    <w:p w14:paraId="51F6A14E" w14:textId="77777777" w:rsidR="00501192" w:rsidRDefault="00501192">
      <w:pPr>
        <w:rPr>
          <w:lang w:eastAsia="zh-CN"/>
        </w:rPr>
      </w:pPr>
    </w:p>
    <w:p w14:paraId="7D9703F3" w14:textId="77777777" w:rsidR="00501192" w:rsidRDefault="00000000">
      <w:pPr>
        <w:pStyle w:val="Heading4"/>
        <w:rPr>
          <w:lang w:eastAsia="zh-CN"/>
        </w:rPr>
      </w:pPr>
      <w:bookmarkStart w:id="270" w:name="_Toc9120"/>
      <w:bookmarkStart w:id="271" w:name="_Toc4319"/>
      <w:r>
        <w:t>5.</w:t>
      </w:r>
      <w:r>
        <w:rPr>
          <w:rFonts w:hint="eastAsia"/>
          <w:lang w:eastAsia="zh-CN"/>
        </w:rPr>
        <w:t>17.</w:t>
      </w:r>
      <w:r>
        <w:t>3</w:t>
      </w:r>
      <w:r>
        <w:rPr>
          <w:lang w:eastAsia="zh-CN"/>
        </w:rPr>
        <w:t>.1</w:t>
      </w:r>
      <w:r>
        <w:rPr>
          <w:rFonts w:ascii="Courier New" w:hAnsi="Courier New"/>
          <w:sz w:val="22"/>
          <w:szCs w:val="22"/>
          <w:lang w:eastAsia="sv-SE"/>
        </w:rPr>
        <w:tab/>
      </w:r>
      <w:r>
        <w:rPr>
          <w:lang w:eastAsia="ja-JP"/>
        </w:rPr>
        <w:t>R</w:t>
      </w:r>
      <w:r>
        <w:rPr>
          <w:rFonts w:eastAsia="SimSun"/>
          <w:lang w:eastAsia="zh-CN"/>
        </w:rPr>
        <w:t>eference sensitivity</w:t>
      </w:r>
      <w:r>
        <w:rPr>
          <w:lang w:eastAsia="ja-JP"/>
        </w:rPr>
        <w:t xml:space="preserve"> requirements with PC2 on n66 without TxD</w:t>
      </w:r>
      <w:bookmarkEnd w:id="270"/>
      <w:bookmarkEnd w:id="271"/>
    </w:p>
    <w:p w14:paraId="257F8095" w14:textId="77777777" w:rsidR="00501192" w:rsidRDefault="00000000">
      <w:pPr>
        <w:rPr>
          <w:lang w:eastAsia="zh-CN"/>
        </w:rPr>
      </w:pPr>
      <w:r>
        <w:rPr>
          <w:lang w:eastAsia="zh-CN"/>
        </w:rPr>
        <w:t>For single Tx PC2 n66, the following MSD is proposed.</w:t>
      </w:r>
    </w:p>
    <w:p w14:paraId="27749EFC" w14:textId="77777777" w:rsidR="00501192" w:rsidRDefault="00000000">
      <w:pPr>
        <w:pStyle w:val="TH"/>
        <w:rPr>
          <w:bCs/>
          <w:lang w:eastAsia="ja-JP"/>
        </w:rPr>
      </w:pPr>
      <w:r>
        <w:rPr>
          <w:lang w:eastAsia="ja-JP"/>
        </w:rPr>
        <w:t>Table 5.</w:t>
      </w:r>
      <w:r>
        <w:rPr>
          <w:rFonts w:hint="eastAsia"/>
          <w:lang w:eastAsia="zh-CN"/>
        </w:rPr>
        <w:t>17.</w:t>
      </w:r>
      <w:r>
        <w:rPr>
          <w:lang w:eastAsia="ja-JP"/>
        </w:rPr>
        <w:t>3.1-1: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780"/>
        <w:gridCol w:w="1336"/>
        <w:gridCol w:w="1635"/>
        <w:gridCol w:w="767"/>
        <w:gridCol w:w="780"/>
        <w:gridCol w:w="660"/>
        <w:gridCol w:w="1247"/>
      </w:tblGrid>
      <w:tr w:rsidR="00501192" w14:paraId="04F56A46"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003EEA2" w14:textId="77777777" w:rsidR="00501192"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1E68275" w14:textId="77777777" w:rsidR="00501192"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3327B8E4" w14:textId="77777777" w:rsidR="00501192" w:rsidRDefault="0000000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15ECDC5F" w14:textId="77777777" w:rsidR="00501192"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3ACEDE50" w14:textId="77777777" w:rsidR="00501192" w:rsidRDefault="0000000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D336693" w14:textId="77777777" w:rsidR="00501192"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7F2E221" w14:textId="77777777" w:rsidR="00501192" w:rsidRDefault="0000000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BD9E5D4" w14:textId="77777777" w:rsidR="00501192"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6152C7B0" w14:textId="77777777" w:rsidR="00501192"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FC38454" w14:textId="77777777" w:rsidR="00501192" w:rsidRDefault="00000000">
            <w:pPr>
              <w:pStyle w:val="TAH"/>
              <w:rPr>
                <w:lang w:eastAsia="zh-CN"/>
              </w:rPr>
            </w:pPr>
            <w:r>
              <w:rPr>
                <w:lang w:eastAsia="zh-CN"/>
              </w:rPr>
              <w:t>Cross-band</w:t>
            </w:r>
          </w:p>
          <w:p w14:paraId="4AB858BE" w14:textId="77777777" w:rsidR="00501192" w:rsidRDefault="00000000">
            <w:pPr>
              <w:pStyle w:val="TAH"/>
              <w:rPr>
                <w:lang w:eastAsia="zh-CN"/>
              </w:rPr>
            </w:pPr>
            <w:r>
              <w:rPr>
                <w:lang w:eastAsia="zh-CN"/>
              </w:rPr>
              <w:t>Interference</w:t>
            </w:r>
          </w:p>
          <w:p w14:paraId="1D313CC7" w14:textId="77777777" w:rsidR="00501192" w:rsidRDefault="00000000">
            <w:pPr>
              <w:pStyle w:val="TAH"/>
              <w:rPr>
                <w:lang w:eastAsia="zh-CN"/>
              </w:rPr>
            </w:pPr>
            <w:r>
              <w:rPr>
                <w:lang w:eastAsia="zh-CN"/>
              </w:rPr>
              <w:t>source</w:t>
            </w:r>
          </w:p>
        </w:tc>
      </w:tr>
      <w:tr w:rsidR="00501192" w14:paraId="4D7355C9"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FAB9F3" w14:textId="77777777" w:rsidR="00501192" w:rsidRDefault="0050119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0EBC73CD" w14:textId="77777777" w:rsidR="00501192" w:rsidRDefault="00501192">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6EB32EC0" w14:textId="77777777" w:rsidR="00501192"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6B156D30" w14:textId="77777777" w:rsidR="00501192"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300ACAF1" w14:textId="77777777" w:rsidR="00501192" w:rsidRDefault="0000000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291846CF" w14:textId="77777777" w:rsidR="00501192"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3614313" w14:textId="77777777" w:rsidR="00501192"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6556FB81" w14:textId="77777777" w:rsidR="00501192"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54FB6844" w14:textId="77777777" w:rsidR="00501192"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BDBE1D4" w14:textId="77777777" w:rsidR="00501192" w:rsidRDefault="00501192">
            <w:pPr>
              <w:spacing w:after="0"/>
              <w:rPr>
                <w:rFonts w:ascii="Arial" w:eastAsia="Malgun Gothic" w:hAnsi="Arial" w:cs="Arial"/>
                <w:b/>
                <w:bCs/>
                <w:color w:val="000000"/>
                <w:sz w:val="18"/>
                <w:szCs w:val="18"/>
                <w:lang w:eastAsia="zh-CN"/>
              </w:rPr>
            </w:pPr>
          </w:p>
        </w:tc>
      </w:tr>
      <w:tr w:rsidR="00501192" w14:paraId="4965B04E"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AEDCB4" w14:textId="77777777" w:rsidR="00501192" w:rsidRDefault="00000000">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B55D9AE" w14:textId="77777777" w:rsidR="00501192" w:rsidRDefault="00000000">
            <w:pPr>
              <w:pStyle w:val="TAC"/>
              <w:rPr>
                <w:lang w:eastAsia="zh-CN"/>
              </w:rPr>
            </w:pPr>
            <w:r>
              <w:rPr>
                <w:lang w:eastAsia="zh-CN"/>
              </w:rPr>
              <w:t>n2</w:t>
            </w:r>
          </w:p>
        </w:tc>
        <w:tc>
          <w:tcPr>
            <w:tcW w:w="0" w:type="auto"/>
            <w:vAlign w:val="center"/>
          </w:tcPr>
          <w:p w14:paraId="678CBE74" w14:textId="77777777" w:rsidR="00501192" w:rsidRDefault="00000000">
            <w:pPr>
              <w:pStyle w:val="TAC"/>
              <w:rPr>
                <w:rFonts w:cs="Arial"/>
                <w:bCs/>
                <w:szCs w:val="18"/>
                <w:lang w:eastAsia="zh-CN"/>
              </w:rPr>
            </w:pPr>
            <w:r>
              <w:rPr>
                <w:lang w:val="en-US" w:eastAsia="zh-CN"/>
              </w:rPr>
              <w:t>1760</w:t>
            </w:r>
          </w:p>
        </w:tc>
        <w:tc>
          <w:tcPr>
            <w:tcW w:w="0" w:type="auto"/>
            <w:noWrap/>
            <w:vAlign w:val="center"/>
          </w:tcPr>
          <w:p w14:paraId="1D73449B" w14:textId="77777777" w:rsidR="00501192" w:rsidRDefault="00000000">
            <w:pPr>
              <w:pStyle w:val="TAC"/>
              <w:rPr>
                <w:rFonts w:cs="Arial"/>
                <w:bCs/>
                <w:szCs w:val="18"/>
                <w:lang w:eastAsia="zh-CN"/>
              </w:rPr>
            </w:pPr>
            <w:r>
              <w:rPr>
                <w:lang w:val="en-US" w:eastAsia="zh-CN"/>
              </w:rPr>
              <w:t>40</w:t>
            </w:r>
          </w:p>
        </w:tc>
        <w:tc>
          <w:tcPr>
            <w:tcW w:w="0" w:type="auto"/>
            <w:vAlign w:val="center"/>
          </w:tcPr>
          <w:p w14:paraId="6A1BA754" w14:textId="77777777" w:rsidR="00501192" w:rsidRDefault="00000000">
            <w:pPr>
              <w:pStyle w:val="TAC"/>
              <w:rPr>
                <w:rFonts w:cs="Arial"/>
                <w:bCs/>
                <w:szCs w:val="18"/>
                <w:lang w:eastAsia="zh-CN"/>
              </w:rPr>
            </w:pPr>
            <w:r>
              <w:rPr>
                <w:lang w:eastAsia="zh-CN"/>
              </w:rPr>
              <w:t>15</w:t>
            </w:r>
          </w:p>
        </w:tc>
        <w:tc>
          <w:tcPr>
            <w:tcW w:w="0" w:type="auto"/>
            <w:noWrap/>
            <w:vAlign w:val="center"/>
          </w:tcPr>
          <w:p w14:paraId="41EF241F" w14:textId="77777777" w:rsidR="00501192" w:rsidRDefault="00000000">
            <w:pPr>
              <w:pStyle w:val="TAC"/>
              <w:rPr>
                <w:rFonts w:cs="Arial"/>
                <w:szCs w:val="18"/>
              </w:rPr>
            </w:pPr>
            <w:r>
              <w:rPr>
                <w:lang w:eastAsia="zh-CN"/>
              </w:rPr>
              <w:t>216 (RBstart=0)</w:t>
            </w:r>
          </w:p>
        </w:tc>
        <w:tc>
          <w:tcPr>
            <w:tcW w:w="0" w:type="auto"/>
            <w:vAlign w:val="center"/>
          </w:tcPr>
          <w:p w14:paraId="0E49949A" w14:textId="77777777" w:rsidR="00501192" w:rsidRDefault="00000000">
            <w:pPr>
              <w:pStyle w:val="TAC"/>
              <w:rPr>
                <w:rFonts w:cs="Arial"/>
                <w:bCs/>
                <w:szCs w:val="18"/>
                <w:lang w:eastAsia="zh-CN"/>
              </w:rPr>
            </w:pPr>
            <w:r>
              <w:rPr>
                <w:lang w:eastAsia="zh-CN"/>
              </w:rPr>
              <w:t>1932.5</w:t>
            </w:r>
          </w:p>
        </w:tc>
        <w:tc>
          <w:tcPr>
            <w:tcW w:w="0" w:type="auto"/>
            <w:noWrap/>
            <w:vAlign w:val="center"/>
          </w:tcPr>
          <w:p w14:paraId="37D69B88" w14:textId="77777777" w:rsidR="00501192" w:rsidRDefault="00000000">
            <w:pPr>
              <w:pStyle w:val="TAC"/>
              <w:rPr>
                <w:rFonts w:cs="Arial"/>
                <w:color w:val="000000"/>
                <w:szCs w:val="18"/>
                <w:lang w:eastAsia="zh-CN"/>
              </w:rPr>
            </w:pPr>
            <w:r>
              <w:rPr>
                <w:lang w:eastAsia="zh-CN"/>
              </w:rPr>
              <w:t>5</w:t>
            </w:r>
          </w:p>
        </w:tc>
        <w:tc>
          <w:tcPr>
            <w:tcW w:w="0" w:type="auto"/>
            <w:noWrap/>
            <w:vAlign w:val="center"/>
          </w:tcPr>
          <w:p w14:paraId="3F19841A" w14:textId="77777777" w:rsidR="00501192" w:rsidRDefault="00000000">
            <w:pPr>
              <w:pStyle w:val="TAC"/>
              <w:rPr>
                <w:bCs/>
                <w:color w:val="000000"/>
                <w:lang w:eastAsia="zh-CN"/>
              </w:rPr>
            </w:pPr>
            <w:r>
              <w:rPr>
                <w:bCs/>
                <w:color w:val="000000"/>
                <w:lang w:eastAsia="zh-CN"/>
              </w:rPr>
              <w:t>1.9</w:t>
            </w:r>
            <w:r>
              <w:rPr>
                <w:bCs/>
                <w:color w:val="000000"/>
                <w:vertAlign w:val="superscript"/>
                <w:lang w:eastAsia="zh-CN"/>
              </w:rPr>
              <w:t xml:space="preserve"> XX</w:t>
            </w:r>
          </w:p>
        </w:tc>
        <w:tc>
          <w:tcPr>
            <w:tcW w:w="0" w:type="auto"/>
            <w:vAlign w:val="center"/>
          </w:tcPr>
          <w:p w14:paraId="50EDAF2A" w14:textId="77777777" w:rsidR="00501192" w:rsidRDefault="00000000">
            <w:pPr>
              <w:pStyle w:val="TAC"/>
              <w:rPr>
                <w:rFonts w:cs="Arial"/>
                <w:bCs/>
                <w:color w:val="000000"/>
                <w:szCs w:val="18"/>
                <w:lang w:eastAsia="zh-CN"/>
              </w:rPr>
            </w:pPr>
            <w:r>
              <w:rPr>
                <w:rFonts w:cs="Arial"/>
                <w:bCs/>
                <w:lang w:eastAsia="zh-CN"/>
              </w:rPr>
              <w:t>&gt;ACLR2</w:t>
            </w:r>
          </w:p>
        </w:tc>
      </w:tr>
      <w:tr w:rsidR="00501192" w14:paraId="1AA888E0" w14:textId="77777777">
        <w:trPr>
          <w:trHeight w:val="300"/>
          <w:jc w:val="center"/>
        </w:trPr>
        <w:tc>
          <w:tcPr>
            <w:tcW w:w="0" w:type="auto"/>
            <w:gridSpan w:val="10"/>
            <w:tcBorders>
              <w:top w:val="single" w:sz="4" w:space="0" w:color="auto"/>
              <w:left w:val="single" w:sz="4" w:space="0" w:color="auto"/>
              <w:bottom w:val="single" w:sz="4" w:space="0" w:color="auto"/>
            </w:tcBorders>
            <w:vAlign w:val="center"/>
          </w:tcPr>
          <w:p w14:paraId="5D297634" w14:textId="77777777" w:rsidR="00501192" w:rsidRDefault="00000000">
            <w:pPr>
              <w:pStyle w:val="TAN"/>
              <w:rPr>
                <w:lang w:eastAsia="zh-CN"/>
              </w:rPr>
            </w:pPr>
            <w:r>
              <w:rPr>
                <w:lang w:eastAsia="zh-CN"/>
              </w:rPr>
              <w:t>NOTE XX:</w:t>
            </w:r>
            <w:r>
              <w:rPr>
                <w:lang w:eastAsia="zh-CN"/>
              </w:rPr>
              <w:tab/>
              <w:t>Applicable to single Tx</w:t>
            </w:r>
          </w:p>
        </w:tc>
      </w:tr>
    </w:tbl>
    <w:p w14:paraId="4E97C700" w14:textId="77777777" w:rsidR="00501192" w:rsidRDefault="00501192">
      <w:pPr>
        <w:rPr>
          <w:lang w:eastAsia="zh-CN"/>
        </w:rPr>
      </w:pPr>
    </w:p>
    <w:p w14:paraId="2FBA2BBC" w14:textId="77777777" w:rsidR="00501192" w:rsidRDefault="00000000">
      <w:pPr>
        <w:pStyle w:val="Heading4"/>
        <w:rPr>
          <w:lang w:eastAsia="zh-CN"/>
        </w:rPr>
      </w:pPr>
      <w:bookmarkStart w:id="272" w:name="_Toc12284"/>
      <w:bookmarkStart w:id="273" w:name="_Toc10543"/>
      <w:r>
        <w:t>5.</w:t>
      </w:r>
      <w:r>
        <w:rPr>
          <w:rFonts w:hint="eastAsia"/>
          <w:lang w:eastAsia="zh-CN"/>
        </w:rPr>
        <w:t>17.</w:t>
      </w:r>
      <w:r>
        <w:t>3</w:t>
      </w:r>
      <w:r>
        <w:rPr>
          <w:lang w:eastAsia="zh-CN"/>
        </w:rPr>
        <w:t>.2</w:t>
      </w:r>
      <w:r>
        <w:rPr>
          <w:rFonts w:ascii="Courier New" w:hAnsi="Courier New"/>
          <w:sz w:val="22"/>
          <w:szCs w:val="22"/>
          <w:lang w:eastAsia="sv-SE"/>
        </w:rPr>
        <w:tab/>
      </w:r>
      <w:r>
        <w:rPr>
          <w:lang w:eastAsia="ja-JP"/>
        </w:rPr>
        <w:t>Reference sensitivity requirements with PC2 on n66 with TxD</w:t>
      </w:r>
      <w:bookmarkEnd w:id="272"/>
      <w:bookmarkEnd w:id="273"/>
    </w:p>
    <w:p w14:paraId="142C91E2" w14:textId="77777777" w:rsidR="00501192" w:rsidRDefault="00000000">
      <w:pPr>
        <w:rPr>
          <w:lang w:eastAsia="zh-CN"/>
        </w:rPr>
      </w:pPr>
      <w:r>
        <w:rPr>
          <w:lang w:eastAsia="zh-CN"/>
        </w:rPr>
        <w:t>For dual Tx PC2 n66, the following MSD is proposed.</w:t>
      </w:r>
    </w:p>
    <w:p w14:paraId="0CE542A0" w14:textId="77777777" w:rsidR="00501192" w:rsidRDefault="00000000">
      <w:pPr>
        <w:pStyle w:val="TH"/>
        <w:rPr>
          <w:bCs/>
          <w:lang w:eastAsia="ja-JP"/>
        </w:rPr>
      </w:pPr>
      <w:r>
        <w:rPr>
          <w:lang w:eastAsia="ja-JP"/>
        </w:rPr>
        <w:t>Table 5.</w:t>
      </w:r>
      <w:r>
        <w:rPr>
          <w:rFonts w:hint="eastAsia"/>
          <w:lang w:eastAsia="zh-CN"/>
        </w:rPr>
        <w:t>17.</w:t>
      </w:r>
      <w:r>
        <w:rPr>
          <w:lang w:eastAsia="ja-JP"/>
        </w:rPr>
        <w:t>3.2-1: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780"/>
        <w:gridCol w:w="1336"/>
        <w:gridCol w:w="1635"/>
        <w:gridCol w:w="767"/>
        <w:gridCol w:w="780"/>
        <w:gridCol w:w="660"/>
        <w:gridCol w:w="1247"/>
      </w:tblGrid>
      <w:tr w:rsidR="00501192" w14:paraId="67868353"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239BE74" w14:textId="77777777" w:rsidR="00501192"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4C492D" w14:textId="77777777" w:rsidR="00501192"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659FFF70" w14:textId="77777777" w:rsidR="00501192" w:rsidRDefault="0000000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6175F74" w14:textId="77777777" w:rsidR="00501192"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09B5B0F9" w14:textId="77777777" w:rsidR="00501192" w:rsidRDefault="0000000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A52ED0B" w14:textId="77777777" w:rsidR="00501192"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A5C7564" w14:textId="77777777" w:rsidR="00501192" w:rsidRDefault="0000000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8107896" w14:textId="77777777" w:rsidR="00501192"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3AEEE4B0" w14:textId="77777777" w:rsidR="00501192"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C817BD" w14:textId="77777777" w:rsidR="00501192" w:rsidRDefault="00000000">
            <w:pPr>
              <w:pStyle w:val="TAH"/>
              <w:rPr>
                <w:lang w:eastAsia="zh-CN"/>
              </w:rPr>
            </w:pPr>
            <w:r>
              <w:rPr>
                <w:lang w:eastAsia="zh-CN"/>
              </w:rPr>
              <w:t>Cross-band</w:t>
            </w:r>
          </w:p>
          <w:p w14:paraId="0C43ABC5" w14:textId="77777777" w:rsidR="00501192" w:rsidRDefault="00000000">
            <w:pPr>
              <w:pStyle w:val="TAH"/>
              <w:rPr>
                <w:lang w:eastAsia="zh-CN"/>
              </w:rPr>
            </w:pPr>
            <w:r>
              <w:rPr>
                <w:lang w:eastAsia="zh-CN"/>
              </w:rPr>
              <w:t>Interference</w:t>
            </w:r>
          </w:p>
          <w:p w14:paraId="1B214CA8" w14:textId="77777777" w:rsidR="00501192" w:rsidRDefault="00000000">
            <w:pPr>
              <w:pStyle w:val="TAH"/>
              <w:rPr>
                <w:lang w:eastAsia="zh-CN"/>
              </w:rPr>
            </w:pPr>
            <w:r>
              <w:rPr>
                <w:lang w:eastAsia="zh-CN"/>
              </w:rPr>
              <w:t>source</w:t>
            </w:r>
          </w:p>
        </w:tc>
      </w:tr>
      <w:tr w:rsidR="00501192" w14:paraId="6A870003"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68ED22" w14:textId="77777777" w:rsidR="00501192" w:rsidRDefault="0050119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0A5DED00" w14:textId="77777777" w:rsidR="00501192" w:rsidRDefault="00501192">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5059BC97" w14:textId="77777777" w:rsidR="00501192"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1DA4D169" w14:textId="77777777" w:rsidR="00501192"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570279D7" w14:textId="77777777" w:rsidR="00501192" w:rsidRDefault="0000000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5091F00" w14:textId="77777777" w:rsidR="00501192"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19F6FA13" w14:textId="77777777" w:rsidR="00501192"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32E471C9" w14:textId="77777777" w:rsidR="00501192"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00EDFF6B" w14:textId="77777777" w:rsidR="00501192"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56C65B7" w14:textId="77777777" w:rsidR="00501192" w:rsidRDefault="00501192">
            <w:pPr>
              <w:spacing w:after="0"/>
              <w:rPr>
                <w:rFonts w:ascii="Arial" w:eastAsia="Malgun Gothic" w:hAnsi="Arial" w:cs="Arial"/>
                <w:b/>
                <w:bCs/>
                <w:color w:val="000000"/>
                <w:sz w:val="18"/>
                <w:szCs w:val="18"/>
                <w:lang w:eastAsia="zh-CN"/>
              </w:rPr>
            </w:pPr>
          </w:p>
        </w:tc>
      </w:tr>
      <w:tr w:rsidR="00501192" w14:paraId="1EFC92F3"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1852EC" w14:textId="77777777" w:rsidR="00501192" w:rsidRDefault="00000000">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8320DCA" w14:textId="77777777" w:rsidR="00501192" w:rsidRDefault="00000000">
            <w:pPr>
              <w:pStyle w:val="TAC"/>
              <w:rPr>
                <w:lang w:eastAsia="zh-CN"/>
              </w:rPr>
            </w:pPr>
            <w:r>
              <w:rPr>
                <w:lang w:eastAsia="zh-CN"/>
              </w:rPr>
              <w:t>n2</w:t>
            </w:r>
          </w:p>
        </w:tc>
        <w:tc>
          <w:tcPr>
            <w:tcW w:w="0" w:type="auto"/>
            <w:vAlign w:val="center"/>
          </w:tcPr>
          <w:p w14:paraId="7347C0FE" w14:textId="77777777" w:rsidR="00501192" w:rsidRDefault="00000000">
            <w:pPr>
              <w:pStyle w:val="TAC"/>
              <w:rPr>
                <w:rFonts w:cs="Arial"/>
                <w:bCs/>
                <w:szCs w:val="18"/>
                <w:lang w:eastAsia="zh-CN"/>
              </w:rPr>
            </w:pPr>
            <w:r>
              <w:rPr>
                <w:lang w:val="en-US" w:eastAsia="zh-CN"/>
              </w:rPr>
              <w:t>1760</w:t>
            </w:r>
          </w:p>
        </w:tc>
        <w:tc>
          <w:tcPr>
            <w:tcW w:w="0" w:type="auto"/>
            <w:noWrap/>
            <w:vAlign w:val="center"/>
          </w:tcPr>
          <w:p w14:paraId="22C3BC79" w14:textId="77777777" w:rsidR="00501192" w:rsidRDefault="00000000">
            <w:pPr>
              <w:pStyle w:val="TAC"/>
              <w:rPr>
                <w:rFonts w:cs="Arial"/>
                <w:bCs/>
                <w:szCs w:val="18"/>
                <w:lang w:eastAsia="zh-CN"/>
              </w:rPr>
            </w:pPr>
            <w:r>
              <w:rPr>
                <w:lang w:val="en-US" w:eastAsia="zh-CN"/>
              </w:rPr>
              <w:t>40</w:t>
            </w:r>
          </w:p>
        </w:tc>
        <w:tc>
          <w:tcPr>
            <w:tcW w:w="0" w:type="auto"/>
            <w:vAlign w:val="center"/>
          </w:tcPr>
          <w:p w14:paraId="4A222C86" w14:textId="77777777" w:rsidR="00501192" w:rsidRDefault="00000000">
            <w:pPr>
              <w:pStyle w:val="TAC"/>
              <w:rPr>
                <w:rFonts w:cs="Arial"/>
                <w:bCs/>
                <w:szCs w:val="18"/>
                <w:lang w:eastAsia="zh-CN"/>
              </w:rPr>
            </w:pPr>
            <w:r>
              <w:rPr>
                <w:lang w:eastAsia="zh-CN"/>
              </w:rPr>
              <w:t>15</w:t>
            </w:r>
          </w:p>
        </w:tc>
        <w:tc>
          <w:tcPr>
            <w:tcW w:w="0" w:type="auto"/>
            <w:noWrap/>
            <w:vAlign w:val="center"/>
          </w:tcPr>
          <w:p w14:paraId="1C12DDDC" w14:textId="77777777" w:rsidR="00501192" w:rsidRDefault="00000000">
            <w:pPr>
              <w:pStyle w:val="TAC"/>
              <w:rPr>
                <w:rFonts w:cs="Arial"/>
                <w:szCs w:val="18"/>
              </w:rPr>
            </w:pPr>
            <w:r>
              <w:rPr>
                <w:lang w:eastAsia="zh-CN"/>
              </w:rPr>
              <w:t>216 (RBstart=0)</w:t>
            </w:r>
          </w:p>
        </w:tc>
        <w:tc>
          <w:tcPr>
            <w:tcW w:w="0" w:type="auto"/>
            <w:vAlign w:val="center"/>
          </w:tcPr>
          <w:p w14:paraId="1AD5F7D9" w14:textId="77777777" w:rsidR="00501192" w:rsidRDefault="00000000">
            <w:pPr>
              <w:pStyle w:val="TAC"/>
              <w:rPr>
                <w:rFonts w:cs="Arial"/>
                <w:bCs/>
                <w:szCs w:val="18"/>
                <w:lang w:eastAsia="zh-CN"/>
              </w:rPr>
            </w:pPr>
            <w:r>
              <w:rPr>
                <w:lang w:eastAsia="zh-CN"/>
              </w:rPr>
              <w:t>1932.5</w:t>
            </w:r>
          </w:p>
        </w:tc>
        <w:tc>
          <w:tcPr>
            <w:tcW w:w="0" w:type="auto"/>
            <w:noWrap/>
            <w:vAlign w:val="center"/>
          </w:tcPr>
          <w:p w14:paraId="1D91F8C8" w14:textId="77777777" w:rsidR="00501192" w:rsidRDefault="00000000">
            <w:pPr>
              <w:pStyle w:val="TAC"/>
              <w:rPr>
                <w:rFonts w:cs="Arial"/>
                <w:color w:val="000000"/>
                <w:szCs w:val="18"/>
                <w:lang w:eastAsia="zh-CN"/>
              </w:rPr>
            </w:pPr>
            <w:r>
              <w:rPr>
                <w:lang w:eastAsia="zh-CN"/>
              </w:rPr>
              <w:t>5</w:t>
            </w:r>
          </w:p>
        </w:tc>
        <w:tc>
          <w:tcPr>
            <w:tcW w:w="0" w:type="auto"/>
            <w:noWrap/>
            <w:vAlign w:val="center"/>
          </w:tcPr>
          <w:p w14:paraId="0401C5EF" w14:textId="77777777" w:rsidR="00501192" w:rsidRDefault="00000000">
            <w:pPr>
              <w:pStyle w:val="TAC"/>
              <w:rPr>
                <w:bCs/>
                <w:color w:val="000000"/>
                <w:lang w:eastAsia="zh-CN"/>
              </w:rPr>
            </w:pPr>
            <w:r>
              <w:rPr>
                <w:bCs/>
                <w:color w:val="000000"/>
                <w:lang w:eastAsia="zh-CN"/>
              </w:rPr>
              <w:t>3.3</w:t>
            </w:r>
            <w:r>
              <w:rPr>
                <w:bCs/>
                <w:color w:val="000000"/>
                <w:vertAlign w:val="superscript"/>
                <w:lang w:eastAsia="zh-CN"/>
              </w:rPr>
              <w:t xml:space="preserve"> YY</w:t>
            </w:r>
          </w:p>
        </w:tc>
        <w:tc>
          <w:tcPr>
            <w:tcW w:w="0" w:type="auto"/>
            <w:vAlign w:val="center"/>
          </w:tcPr>
          <w:p w14:paraId="53131AEB" w14:textId="77777777" w:rsidR="00501192" w:rsidRDefault="00000000">
            <w:pPr>
              <w:pStyle w:val="TAC"/>
              <w:rPr>
                <w:rFonts w:cs="Arial"/>
                <w:bCs/>
                <w:color w:val="000000"/>
                <w:szCs w:val="18"/>
                <w:lang w:eastAsia="zh-CN"/>
              </w:rPr>
            </w:pPr>
            <w:r>
              <w:rPr>
                <w:rFonts w:cs="Arial"/>
                <w:bCs/>
                <w:lang w:eastAsia="zh-CN"/>
              </w:rPr>
              <w:t>&gt;ACLR2</w:t>
            </w:r>
          </w:p>
        </w:tc>
      </w:tr>
      <w:tr w:rsidR="00501192" w14:paraId="00034D51" w14:textId="77777777">
        <w:trPr>
          <w:trHeight w:val="300"/>
          <w:jc w:val="center"/>
        </w:trPr>
        <w:tc>
          <w:tcPr>
            <w:tcW w:w="0" w:type="auto"/>
            <w:gridSpan w:val="10"/>
            <w:tcBorders>
              <w:top w:val="single" w:sz="4" w:space="0" w:color="auto"/>
              <w:left w:val="single" w:sz="4" w:space="0" w:color="auto"/>
              <w:bottom w:val="single" w:sz="4" w:space="0" w:color="auto"/>
            </w:tcBorders>
            <w:vAlign w:val="center"/>
          </w:tcPr>
          <w:p w14:paraId="5A9E2521" w14:textId="77777777" w:rsidR="00501192" w:rsidRDefault="00000000">
            <w:pPr>
              <w:pStyle w:val="TAN"/>
              <w:rPr>
                <w:lang w:eastAsia="zh-CN"/>
              </w:rPr>
            </w:pPr>
            <w:r>
              <w:rPr>
                <w:lang w:eastAsia="zh-CN"/>
              </w:rPr>
              <w:t>NOTE YY:</w:t>
            </w:r>
            <w:r>
              <w:rPr>
                <w:lang w:eastAsia="zh-CN"/>
              </w:rPr>
              <w:tab/>
              <w:t>Applicable to dual Tx</w:t>
            </w:r>
          </w:p>
        </w:tc>
      </w:tr>
    </w:tbl>
    <w:p w14:paraId="19B9C63D" w14:textId="77777777" w:rsidR="00501192" w:rsidRDefault="00501192">
      <w:pPr>
        <w:rPr>
          <w:lang w:eastAsia="zh-CN"/>
        </w:rPr>
      </w:pPr>
    </w:p>
    <w:p w14:paraId="06F6D347" w14:textId="77777777" w:rsidR="00501192" w:rsidRDefault="00000000">
      <w:pPr>
        <w:keepNext/>
        <w:keepLines/>
        <w:spacing w:before="180"/>
        <w:outlineLvl w:val="1"/>
        <w:rPr>
          <w:rFonts w:ascii="Arial" w:hAnsi="Arial"/>
          <w:sz w:val="32"/>
          <w:lang w:eastAsia="zh-CN"/>
        </w:rPr>
      </w:pPr>
      <w:r>
        <w:rPr>
          <w:rFonts w:ascii="Arial" w:hAnsi="Arial"/>
          <w:sz w:val="32"/>
          <w:lang w:eastAsia="zh-CN"/>
        </w:rPr>
        <w:t>5.</w:t>
      </w:r>
      <w:r>
        <w:rPr>
          <w:rFonts w:ascii="Arial" w:hAnsi="Arial" w:hint="eastAsia"/>
          <w:sz w:val="32"/>
          <w:lang w:val="en-US" w:eastAsia="zh-CN"/>
        </w:rPr>
        <w:t>18</w:t>
      </w:r>
      <w:r>
        <w:rPr>
          <w:rFonts w:ascii="Arial" w:hAnsi="Arial"/>
          <w:sz w:val="32"/>
        </w:rPr>
        <w:tab/>
      </w:r>
      <w:r>
        <w:rPr>
          <w:rFonts w:ascii="Arial" w:hAnsi="Arial"/>
          <w:sz w:val="32"/>
          <w:lang w:eastAsia="zh-CN"/>
        </w:rPr>
        <w:t>CA_n3A-n7A</w:t>
      </w:r>
    </w:p>
    <w:p w14:paraId="4614062C" w14:textId="77777777" w:rsidR="00501192" w:rsidRDefault="00000000">
      <w:pPr>
        <w:keepNext/>
        <w:keepLines/>
        <w:spacing w:before="120"/>
        <w:outlineLvl w:val="2"/>
        <w:rPr>
          <w:rFonts w:ascii="Arial" w:hAnsi="Arial"/>
          <w:sz w:val="28"/>
          <w:lang w:eastAsia="zh-CN"/>
        </w:rPr>
      </w:pPr>
      <w:r>
        <w:rPr>
          <w:rFonts w:ascii="Arial" w:hAnsi="Arial"/>
          <w:sz w:val="28"/>
          <w:lang w:eastAsia="zh-CN"/>
        </w:rPr>
        <w:t>5.</w:t>
      </w:r>
      <w:r>
        <w:rPr>
          <w:rFonts w:ascii="Arial" w:hAnsi="Arial" w:hint="eastAsia"/>
          <w:sz w:val="28"/>
          <w:lang w:eastAsia="zh-CN"/>
        </w:rPr>
        <w:t>18.</w:t>
      </w:r>
      <w:r>
        <w:rPr>
          <w:rFonts w:ascii="Arial" w:hAnsi="Arial"/>
          <w:sz w:val="28"/>
          <w:lang w:eastAsia="zh-CN"/>
        </w:rPr>
        <w:t>1</w:t>
      </w:r>
      <w:r>
        <w:rPr>
          <w:rFonts w:ascii="Arial" w:hAnsi="Arial"/>
          <w:sz w:val="28"/>
          <w:lang w:eastAsia="zh-CN"/>
        </w:rPr>
        <w:tab/>
        <w:t>UE maximum output power</w:t>
      </w:r>
    </w:p>
    <w:p w14:paraId="093DB119" w14:textId="77777777" w:rsidR="00501192" w:rsidRDefault="00000000">
      <w:pPr>
        <w:pStyle w:val="Caption"/>
        <w:jc w:val="center"/>
      </w:pPr>
      <w:r>
        <w:t>Table 5.5A.3.1-1: NR CA configurations and bandwidth combinations sets defined for inter-band CA (two bands)</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3478"/>
        <w:gridCol w:w="882"/>
        <w:gridCol w:w="2680"/>
        <w:gridCol w:w="1506"/>
      </w:tblGrid>
      <w:tr w:rsidR="00501192" w14:paraId="7F4DF5FF" w14:textId="7777777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1EBFC57B" w14:textId="77777777" w:rsidR="00501192" w:rsidRDefault="00000000">
            <w:pPr>
              <w:keepLines/>
              <w:spacing w:after="0"/>
              <w:jc w:val="center"/>
              <w:rPr>
                <w:rFonts w:ascii="Arial" w:hAnsi="Arial"/>
                <w:b/>
                <w:sz w:val="18"/>
                <w:szCs w:val="22"/>
              </w:rPr>
            </w:pPr>
            <w:r>
              <w:rPr>
                <w:rFonts w:ascii="Arial" w:hAnsi="Arial"/>
                <w:b/>
                <w:sz w:val="18"/>
                <w:szCs w:val="22"/>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E07B868" w14:textId="77777777" w:rsidR="00501192" w:rsidRDefault="00000000">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493A3483" w14:textId="77777777" w:rsidR="00501192" w:rsidRDefault="00000000">
            <w:pPr>
              <w:keepLines/>
              <w:spacing w:after="0"/>
              <w:jc w:val="center"/>
              <w:rPr>
                <w:rFonts w:ascii="Arial" w:hAnsi="Arial"/>
                <w:b/>
                <w:sz w:val="18"/>
                <w:szCs w:val="22"/>
              </w:rPr>
            </w:pPr>
            <w:r>
              <w:rPr>
                <w:rFonts w:ascii="Arial" w:hAnsi="Arial"/>
                <w:b/>
                <w:sz w:val="18"/>
                <w:szCs w:val="22"/>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8FD7169" w14:textId="77777777" w:rsidR="00501192" w:rsidRDefault="00000000">
            <w:pPr>
              <w:keepLines/>
              <w:spacing w:after="0"/>
              <w:jc w:val="center"/>
              <w:rPr>
                <w:rFonts w:ascii="Arial" w:hAnsi="Arial"/>
                <w:b/>
                <w:sz w:val="18"/>
                <w:szCs w:val="22"/>
              </w:rPr>
            </w:pPr>
            <w:r>
              <w:rPr>
                <w:rFonts w:ascii="Arial" w:hAnsi="Arial"/>
                <w:b/>
                <w:sz w:val="18"/>
                <w:szCs w:val="22"/>
              </w:rPr>
              <w:t>Channel bandwidth (MHz)</w:t>
            </w:r>
          </w:p>
        </w:tc>
        <w:tc>
          <w:tcPr>
            <w:tcW w:w="1506" w:type="dxa"/>
            <w:tcBorders>
              <w:top w:val="single" w:sz="4" w:space="0" w:color="auto"/>
              <w:left w:val="single" w:sz="4" w:space="0" w:color="auto"/>
              <w:bottom w:val="single" w:sz="4" w:space="0" w:color="auto"/>
              <w:right w:val="single" w:sz="4" w:space="0" w:color="auto"/>
            </w:tcBorders>
            <w:vAlign w:val="center"/>
          </w:tcPr>
          <w:p w14:paraId="0DF4B199" w14:textId="77777777" w:rsidR="00501192" w:rsidRDefault="00000000">
            <w:pPr>
              <w:keepLines/>
              <w:spacing w:after="0"/>
              <w:jc w:val="center"/>
              <w:rPr>
                <w:rFonts w:ascii="Arial" w:hAnsi="Arial"/>
                <w:b/>
                <w:sz w:val="18"/>
                <w:szCs w:val="22"/>
              </w:rPr>
            </w:pPr>
            <w:r>
              <w:rPr>
                <w:rFonts w:ascii="Arial" w:hAnsi="Arial"/>
                <w:b/>
                <w:sz w:val="18"/>
                <w:szCs w:val="22"/>
              </w:rPr>
              <w:t>Bandwidth combination set</w:t>
            </w:r>
          </w:p>
        </w:tc>
      </w:tr>
      <w:tr w:rsidR="00501192" w14:paraId="774F6710" w14:textId="77777777">
        <w:trPr>
          <w:trHeight w:val="345"/>
          <w:jc w:val="center"/>
        </w:trPr>
        <w:tc>
          <w:tcPr>
            <w:tcW w:w="0" w:type="auto"/>
            <w:tcBorders>
              <w:top w:val="single" w:sz="4" w:space="0" w:color="auto"/>
              <w:left w:val="single" w:sz="4" w:space="0" w:color="auto"/>
              <w:bottom w:val="nil"/>
              <w:right w:val="single" w:sz="4" w:space="0" w:color="auto"/>
            </w:tcBorders>
          </w:tcPr>
          <w:p w14:paraId="6CE33969" w14:textId="77777777" w:rsidR="00501192" w:rsidRDefault="00000000">
            <w:pPr>
              <w:keepLines/>
              <w:widowControl w:val="0"/>
              <w:spacing w:after="0"/>
              <w:jc w:val="center"/>
              <w:rPr>
                <w:rFonts w:ascii="Arial" w:hAnsi="Arial" w:cs="Arial"/>
                <w:sz w:val="18"/>
                <w:szCs w:val="18"/>
              </w:rPr>
            </w:pPr>
            <w:r>
              <w:rPr>
                <w:rFonts w:ascii="Arial" w:hAnsi="Arial" w:cs="Arial"/>
                <w:sz w:val="18"/>
                <w:szCs w:val="18"/>
              </w:rPr>
              <w:t>CA_n3A-n7A</w:t>
            </w:r>
          </w:p>
          <w:p w14:paraId="641E620F" w14:textId="77777777" w:rsidR="00501192" w:rsidRDefault="00501192">
            <w:pPr>
              <w:jc w:val="center"/>
              <w:rPr>
                <w:rFonts w:ascii="Arial" w:hAnsi="Arial" w:cs="Arial"/>
                <w:sz w:val="18"/>
                <w:szCs w:val="18"/>
              </w:rPr>
            </w:pPr>
          </w:p>
        </w:tc>
        <w:tc>
          <w:tcPr>
            <w:tcW w:w="0" w:type="auto"/>
            <w:tcBorders>
              <w:top w:val="single" w:sz="4" w:space="0" w:color="auto"/>
              <w:left w:val="single" w:sz="4" w:space="0" w:color="auto"/>
              <w:bottom w:val="nil"/>
              <w:right w:val="single" w:sz="4" w:space="0" w:color="auto"/>
            </w:tcBorders>
          </w:tcPr>
          <w:p w14:paraId="7CA4CF75" w14:textId="77777777" w:rsidR="00501192" w:rsidRDefault="00000000">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59B7BEED" w14:textId="77777777" w:rsidR="00501192" w:rsidRDefault="00000000">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79247B03" w14:textId="77777777" w:rsidR="00501192" w:rsidRDefault="00000000">
            <w:pPr>
              <w:spacing w:after="0"/>
              <w:jc w:val="center"/>
              <w:rPr>
                <w:rFonts w:ascii="Arial" w:hAnsi="Arial" w:cs="Arial"/>
                <w:sz w:val="18"/>
                <w:szCs w:val="18"/>
              </w:rPr>
            </w:pPr>
            <w:r>
              <w:rPr>
                <w:rFonts w:ascii="Arial" w:hAnsi="Arial" w:cs="Arial"/>
                <w:sz w:val="18"/>
                <w:szCs w:val="18"/>
              </w:rPr>
              <w:t>CA_n3A-n7A</w:t>
            </w:r>
          </w:p>
        </w:tc>
        <w:tc>
          <w:tcPr>
            <w:tcW w:w="0" w:type="auto"/>
            <w:tcBorders>
              <w:top w:val="single" w:sz="4" w:space="0" w:color="auto"/>
              <w:left w:val="single" w:sz="4" w:space="0" w:color="auto"/>
              <w:bottom w:val="single" w:sz="4" w:space="0" w:color="auto"/>
              <w:right w:val="single" w:sz="4" w:space="0" w:color="auto"/>
            </w:tcBorders>
          </w:tcPr>
          <w:p w14:paraId="07901808" w14:textId="77777777" w:rsidR="00501192" w:rsidRDefault="00000000">
            <w:pPr>
              <w:keepNext/>
              <w:keepLines/>
              <w:spacing w:after="0"/>
              <w:jc w:val="center"/>
              <w:rPr>
                <w:rFonts w:ascii="Arial" w:hAnsi="Arial" w:cs="Arial"/>
                <w:sz w:val="18"/>
                <w:szCs w:val="18"/>
                <w:lang w:val="en-US"/>
              </w:rPr>
            </w:pPr>
            <w:r>
              <w:rPr>
                <w:rFonts w:ascii="Arial" w:hAnsi="Arial" w:cs="Arial"/>
                <w:sz w:val="18"/>
                <w:szCs w:val="18"/>
              </w:rPr>
              <w:t>n3</w:t>
            </w:r>
          </w:p>
        </w:tc>
        <w:tc>
          <w:tcPr>
            <w:tcW w:w="0" w:type="auto"/>
            <w:tcBorders>
              <w:top w:val="single" w:sz="4" w:space="0" w:color="auto"/>
              <w:left w:val="single" w:sz="4" w:space="0" w:color="auto"/>
              <w:bottom w:val="single" w:sz="4" w:space="0" w:color="auto"/>
              <w:right w:val="single" w:sz="4" w:space="0" w:color="auto"/>
            </w:tcBorders>
          </w:tcPr>
          <w:p w14:paraId="3DF69AC9"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w:t>
            </w:r>
          </w:p>
        </w:tc>
        <w:tc>
          <w:tcPr>
            <w:tcW w:w="1506" w:type="dxa"/>
            <w:tcBorders>
              <w:top w:val="single" w:sz="4" w:space="0" w:color="auto"/>
              <w:left w:val="single" w:sz="4" w:space="0" w:color="auto"/>
              <w:bottom w:val="nil"/>
              <w:right w:val="single" w:sz="4" w:space="0" w:color="auto"/>
            </w:tcBorders>
          </w:tcPr>
          <w:p w14:paraId="389CED7B" w14:textId="77777777" w:rsidR="00501192" w:rsidRDefault="00000000">
            <w:pPr>
              <w:keepNext/>
              <w:keepLines/>
              <w:spacing w:after="0"/>
              <w:jc w:val="center"/>
              <w:rPr>
                <w:rFonts w:ascii="Arial" w:eastAsia="Yu Mincho" w:hAnsi="Arial" w:cs="Arial"/>
                <w:sz w:val="18"/>
                <w:szCs w:val="18"/>
                <w:lang w:val="en-US" w:eastAsia="ja-JP"/>
              </w:rPr>
            </w:pPr>
            <w:r>
              <w:rPr>
                <w:rFonts w:ascii="Arial" w:hAnsi="Arial" w:cs="Arial"/>
                <w:sz w:val="18"/>
                <w:szCs w:val="18"/>
              </w:rPr>
              <w:t>0</w:t>
            </w:r>
          </w:p>
        </w:tc>
      </w:tr>
      <w:tr w:rsidR="00501192" w14:paraId="586DF9C3" w14:textId="77777777">
        <w:trPr>
          <w:trHeight w:val="325"/>
          <w:jc w:val="center"/>
        </w:trPr>
        <w:tc>
          <w:tcPr>
            <w:tcW w:w="0" w:type="auto"/>
            <w:tcBorders>
              <w:top w:val="nil"/>
              <w:left w:val="single" w:sz="4" w:space="0" w:color="auto"/>
              <w:bottom w:val="nil"/>
              <w:right w:val="single" w:sz="4" w:space="0" w:color="auto"/>
            </w:tcBorders>
          </w:tcPr>
          <w:p w14:paraId="3C31D9C8" w14:textId="77777777" w:rsidR="00501192" w:rsidRDefault="00501192">
            <w:pPr>
              <w:spacing w:after="0"/>
              <w:rPr>
                <w:rFonts w:ascii="Arial" w:hAnsi="Arial" w:cs="Arial"/>
                <w:i/>
                <w:color w:val="0000FF"/>
                <w:sz w:val="18"/>
                <w:szCs w:val="18"/>
              </w:rPr>
            </w:pPr>
          </w:p>
        </w:tc>
        <w:tc>
          <w:tcPr>
            <w:tcW w:w="0" w:type="auto"/>
            <w:tcBorders>
              <w:top w:val="nil"/>
              <w:left w:val="single" w:sz="4" w:space="0" w:color="auto"/>
              <w:bottom w:val="nil"/>
              <w:right w:val="single" w:sz="4" w:space="0" w:color="auto"/>
            </w:tcBorders>
          </w:tcPr>
          <w:p w14:paraId="5F7CA8FE"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4C6C0239" w14:textId="77777777" w:rsidR="00501192" w:rsidRDefault="00000000">
            <w:pPr>
              <w:keepNext/>
              <w:keepLines/>
              <w:spacing w:after="0"/>
              <w:jc w:val="center"/>
              <w:rPr>
                <w:rFonts w:ascii="Arial" w:hAnsi="Arial" w:cs="Arial"/>
                <w:sz w:val="18"/>
                <w:szCs w:val="18"/>
                <w:lang w:val="en-US"/>
              </w:rPr>
            </w:pPr>
            <w:r>
              <w:rPr>
                <w:rFonts w:ascii="Arial" w:hAnsi="Arial" w:cs="Arial"/>
                <w:sz w:val="18"/>
                <w:szCs w:val="18"/>
              </w:rPr>
              <w:t>n7</w:t>
            </w:r>
          </w:p>
        </w:tc>
        <w:tc>
          <w:tcPr>
            <w:tcW w:w="0" w:type="auto"/>
            <w:tcBorders>
              <w:top w:val="single" w:sz="4" w:space="0" w:color="auto"/>
              <w:left w:val="single" w:sz="4" w:space="0" w:color="auto"/>
              <w:bottom w:val="single" w:sz="4" w:space="0" w:color="auto"/>
              <w:right w:val="single" w:sz="4" w:space="0" w:color="auto"/>
            </w:tcBorders>
          </w:tcPr>
          <w:p w14:paraId="669E1866"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506" w:type="dxa"/>
            <w:tcBorders>
              <w:top w:val="nil"/>
              <w:left w:val="single" w:sz="4" w:space="0" w:color="auto"/>
              <w:bottom w:val="single" w:sz="4" w:space="0" w:color="auto"/>
              <w:right w:val="single" w:sz="4" w:space="0" w:color="auto"/>
            </w:tcBorders>
          </w:tcPr>
          <w:p w14:paraId="5A1AFD22" w14:textId="77777777" w:rsidR="00501192" w:rsidRDefault="00501192">
            <w:pPr>
              <w:spacing w:after="0"/>
              <w:jc w:val="center"/>
              <w:rPr>
                <w:rFonts w:ascii="Arial" w:eastAsia="Yu Mincho" w:hAnsi="Arial" w:cs="Arial"/>
                <w:sz w:val="18"/>
                <w:szCs w:val="18"/>
                <w:lang w:val="en-US" w:eastAsia="ja-JP"/>
              </w:rPr>
            </w:pPr>
          </w:p>
        </w:tc>
      </w:tr>
      <w:tr w:rsidR="00501192" w14:paraId="262C7F0D" w14:textId="77777777">
        <w:trPr>
          <w:trHeight w:val="325"/>
          <w:jc w:val="center"/>
        </w:trPr>
        <w:tc>
          <w:tcPr>
            <w:tcW w:w="0" w:type="auto"/>
            <w:tcBorders>
              <w:top w:val="nil"/>
              <w:left w:val="single" w:sz="4" w:space="0" w:color="auto"/>
              <w:bottom w:val="nil"/>
              <w:right w:val="single" w:sz="4" w:space="0" w:color="auto"/>
            </w:tcBorders>
          </w:tcPr>
          <w:p w14:paraId="0E1383B6" w14:textId="77777777" w:rsidR="00501192" w:rsidRDefault="00501192">
            <w:pPr>
              <w:spacing w:after="0"/>
              <w:rPr>
                <w:rFonts w:ascii="Arial" w:hAnsi="Arial" w:cs="Arial"/>
                <w:i/>
                <w:color w:val="0000FF"/>
                <w:sz w:val="18"/>
                <w:szCs w:val="18"/>
              </w:rPr>
            </w:pPr>
          </w:p>
        </w:tc>
        <w:tc>
          <w:tcPr>
            <w:tcW w:w="0" w:type="auto"/>
            <w:tcBorders>
              <w:top w:val="nil"/>
              <w:left w:val="single" w:sz="4" w:space="0" w:color="auto"/>
              <w:bottom w:val="nil"/>
              <w:right w:val="single" w:sz="4" w:space="0" w:color="auto"/>
            </w:tcBorders>
          </w:tcPr>
          <w:p w14:paraId="1DB096BD"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1A939E4A"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0" w:type="auto"/>
            <w:tcBorders>
              <w:top w:val="single" w:sz="4" w:space="0" w:color="auto"/>
              <w:left w:val="single" w:sz="4" w:space="0" w:color="auto"/>
              <w:bottom w:val="single" w:sz="4" w:space="0" w:color="auto"/>
              <w:right w:val="single" w:sz="4" w:space="0" w:color="auto"/>
            </w:tcBorders>
          </w:tcPr>
          <w:p w14:paraId="2C2C3741"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w:t>
            </w:r>
          </w:p>
        </w:tc>
        <w:tc>
          <w:tcPr>
            <w:tcW w:w="1506" w:type="dxa"/>
            <w:tcBorders>
              <w:left w:val="single" w:sz="4" w:space="0" w:color="auto"/>
              <w:bottom w:val="nil"/>
              <w:right w:val="single" w:sz="4" w:space="0" w:color="auto"/>
            </w:tcBorders>
          </w:tcPr>
          <w:p w14:paraId="37507F32" w14:textId="77777777" w:rsidR="00501192" w:rsidRDefault="00000000">
            <w:pPr>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501192" w14:paraId="3404438E" w14:textId="77777777">
        <w:trPr>
          <w:trHeight w:val="325"/>
          <w:jc w:val="center"/>
        </w:trPr>
        <w:tc>
          <w:tcPr>
            <w:tcW w:w="0" w:type="auto"/>
            <w:tcBorders>
              <w:top w:val="nil"/>
              <w:left w:val="single" w:sz="4" w:space="0" w:color="auto"/>
              <w:bottom w:val="nil"/>
              <w:right w:val="single" w:sz="4" w:space="0" w:color="auto"/>
            </w:tcBorders>
          </w:tcPr>
          <w:p w14:paraId="1412E00E" w14:textId="77777777" w:rsidR="00501192" w:rsidRDefault="00501192">
            <w:pPr>
              <w:spacing w:after="0"/>
              <w:rPr>
                <w:rFonts w:ascii="Arial" w:hAnsi="Arial" w:cs="Arial"/>
                <w:i/>
                <w:color w:val="0000FF"/>
                <w:sz w:val="18"/>
                <w:szCs w:val="18"/>
              </w:rPr>
            </w:pPr>
          </w:p>
        </w:tc>
        <w:tc>
          <w:tcPr>
            <w:tcW w:w="0" w:type="auto"/>
            <w:tcBorders>
              <w:top w:val="nil"/>
              <w:left w:val="single" w:sz="4" w:space="0" w:color="auto"/>
              <w:bottom w:val="nil"/>
              <w:right w:val="single" w:sz="4" w:space="0" w:color="auto"/>
            </w:tcBorders>
          </w:tcPr>
          <w:p w14:paraId="332A33C2"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75105591"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n7</w:t>
            </w:r>
          </w:p>
        </w:tc>
        <w:tc>
          <w:tcPr>
            <w:tcW w:w="0" w:type="auto"/>
            <w:tcBorders>
              <w:top w:val="single" w:sz="4" w:space="0" w:color="auto"/>
              <w:left w:val="single" w:sz="4" w:space="0" w:color="auto"/>
              <w:bottom w:val="single" w:sz="4" w:space="0" w:color="auto"/>
              <w:right w:val="single" w:sz="4" w:space="0" w:color="auto"/>
            </w:tcBorders>
          </w:tcPr>
          <w:p w14:paraId="0EAF8F71"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506" w:type="dxa"/>
            <w:tcBorders>
              <w:top w:val="nil"/>
              <w:left w:val="single" w:sz="4" w:space="0" w:color="auto"/>
              <w:bottom w:val="single" w:sz="4" w:space="0" w:color="auto"/>
              <w:right w:val="single" w:sz="4" w:space="0" w:color="auto"/>
            </w:tcBorders>
          </w:tcPr>
          <w:p w14:paraId="001EADF5" w14:textId="77777777" w:rsidR="00501192" w:rsidRDefault="00501192">
            <w:pPr>
              <w:spacing w:after="0"/>
              <w:rPr>
                <w:rFonts w:ascii="Arial" w:hAnsi="Arial" w:cs="Arial"/>
                <w:sz w:val="18"/>
                <w:szCs w:val="18"/>
                <w:lang w:val="en-US" w:eastAsia="zh-CN"/>
              </w:rPr>
            </w:pPr>
          </w:p>
        </w:tc>
      </w:tr>
      <w:tr w:rsidR="00501192" w14:paraId="3F681272" w14:textId="77777777">
        <w:trPr>
          <w:trHeight w:val="325"/>
          <w:jc w:val="center"/>
        </w:trPr>
        <w:tc>
          <w:tcPr>
            <w:tcW w:w="0" w:type="auto"/>
            <w:tcBorders>
              <w:top w:val="nil"/>
              <w:left w:val="single" w:sz="4" w:space="0" w:color="auto"/>
              <w:bottom w:val="nil"/>
              <w:right w:val="single" w:sz="4" w:space="0" w:color="auto"/>
            </w:tcBorders>
          </w:tcPr>
          <w:p w14:paraId="22A0773B" w14:textId="77777777" w:rsidR="00501192" w:rsidRDefault="00501192">
            <w:pPr>
              <w:spacing w:after="0"/>
              <w:rPr>
                <w:rFonts w:ascii="Arial" w:hAnsi="Arial" w:cs="Arial"/>
                <w:i/>
                <w:color w:val="0000FF"/>
                <w:sz w:val="18"/>
                <w:szCs w:val="18"/>
              </w:rPr>
            </w:pPr>
          </w:p>
        </w:tc>
        <w:tc>
          <w:tcPr>
            <w:tcW w:w="0" w:type="auto"/>
            <w:tcBorders>
              <w:top w:val="nil"/>
              <w:left w:val="single" w:sz="4" w:space="0" w:color="auto"/>
              <w:bottom w:val="nil"/>
              <w:right w:val="single" w:sz="4" w:space="0" w:color="auto"/>
            </w:tcBorders>
          </w:tcPr>
          <w:p w14:paraId="010ACFBB"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16CFDC61"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0" w:type="auto"/>
            <w:tcBorders>
              <w:top w:val="single" w:sz="4" w:space="0" w:color="auto"/>
              <w:left w:val="single" w:sz="4" w:space="0" w:color="auto"/>
              <w:bottom w:val="single" w:sz="4" w:space="0" w:color="auto"/>
              <w:right w:val="single" w:sz="4" w:space="0" w:color="auto"/>
            </w:tcBorders>
          </w:tcPr>
          <w:p w14:paraId="3F46257E"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n3 channel bandwidths in Table 5.3.5-1</w:t>
            </w:r>
          </w:p>
        </w:tc>
        <w:tc>
          <w:tcPr>
            <w:tcW w:w="1506" w:type="dxa"/>
            <w:tcBorders>
              <w:top w:val="single" w:sz="4" w:space="0" w:color="auto"/>
              <w:left w:val="single" w:sz="4" w:space="0" w:color="auto"/>
              <w:bottom w:val="nil"/>
              <w:right w:val="single" w:sz="4" w:space="0" w:color="auto"/>
            </w:tcBorders>
          </w:tcPr>
          <w:p w14:paraId="01193738" w14:textId="77777777" w:rsidR="00501192" w:rsidRDefault="00000000">
            <w:pPr>
              <w:spacing w:after="0"/>
              <w:jc w:val="center"/>
              <w:rPr>
                <w:rFonts w:ascii="Arial" w:hAnsi="Arial" w:cs="Arial"/>
                <w:sz w:val="18"/>
                <w:szCs w:val="18"/>
                <w:lang w:val="en-US" w:eastAsia="zh-CN"/>
              </w:rPr>
            </w:pPr>
            <w:r>
              <w:rPr>
                <w:rFonts w:ascii="Arial" w:hAnsi="Arial" w:cs="Arial"/>
                <w:sz w:val="18"/>
                <w:szCs w:val="18"/>
              </w:rPr>
              <w:t>4 and 5</w:t>
            </w:r>
          </w:p>
        </w:tc>
      </w:tr>
      <w:tr w:rsidR="00501192" w14:paraId="1A1A7597" w14:textId="77777777">
        <w:trPr>
          <w:trHeight w:val="325"/>
          <w:jc w:val="center"/>
        </w:trPr>
        <w:tc>
          <w:tcPr>
            <w:tcW w:w="0" w:type="auto"/>
            <w:tcBorders>
              <w:top w:val="nil"/>
              <w:left w:val="single" w:sz="4" w:space="0" w:color="auto"/>
              <w:bottom w:val="single" w:sz="4" w:space="0" w:color="auto"/>
              <w:right w:val="single" w:sz="4" w:space="0" w:color="auto"/>
            </w:tcBorders>
          </w:tcPr>
          <w:p w14:paraId="1698749D" w14:textId="77777777" w:rsidR="00501192" w:rsidRDefault="00501192">
            <w:pPr>
              <w:spacing w:after="0"/>
              <w:rPr>
                <w:rFonts w:ascii="Arial" w:hAnsi="Arial" w:cs="Arial"/>
                <w:i/>
                <w:color w:val="0000FF"/>
                <w:sz w:val="18"/>
                <w:szCs w:val="18"/>
              </w:rPr>
            </w:pPr>
          </w:p>
        </w:tc>
        <w:tc>
          <w:tcPr>
            <w:tcW w:w="0" w:type="auto"/>
            <w:tcBorders>
              <w:top w:val="nil"/>
              <w:left w:val="single" w:sz="4" w:space="0" w:color="auto"/>
              <w:bottom w:val="single" w:sz="4" w:space="0" w:color="auto"/>
              <w:right w:val="single" w:sz="4" w:space="0" w:color="auto"/>
            </w:tcBorders>
          </w:tcPr>
          <w:p w14:paraId="71BE57C4"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2E39E4E7"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n7</w:t>
            </w:r>
          </w:p>
        </w:tc>
        <w:tc>
          <w:tcPr>
            <w:tcW w:w="0" w:type="auto"/>
            <w:tcBorders>
              <w:top w:val="single" w:sz="4" w:space="0" w:color="auto"/>
              <w:left w:val="single" w:sz="4" w:space="0" w:color="auto"/>
              <w:bottom w:val="single" w:sz="4" w:space="0" w:color="auto"/>
              <w:right w:val="single" w:sz="4" w:space="0" w:color="auto"/>
            </w:tcBorders>
          </w:tcPr>
          <w:p w14:paraId="7E0F3E91"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n7 channel bandwidths in Table 5.3.5-1</w:t>
            </w:r>
          </w:p>
        </w:tc>
        <w:tc>
          <w:tcPr>
            <w:tcW w:w="1506" w:type="dxa"/>
            <w:tcBorders>
              <w:top w:val="nil"/>
              <w:left w:val="single" w:sz="4" w:space="0" w:color="auto"/>
              <w:bottom w:val="single" w:sz="4" w:space="0" w:color="auto"/>
              <w:right w:val="single" w:sz="4" w:space="0" w:color="auto"/>
            </w:tcBorders>
          </w:tcPr>
          <w:p w14:paraId="29E039E9" w14:textId="77777777" w:rsidR="00501192" w:rsidRDefault="00501192">
            <w:pPr>
              <w:spacing w:after="0"/>
              <w:rPr>
                <w:rFonts w:ascii="Arial" w:hAnsi="Arial" w:cs="Arial"/>
                <w:sz w:val="18"/>
                <w:szCs w:val="18"/>
                <w:lang w:val="en-US" w:eastAsia="zh-CN"/>
              </w:rPr>
            </w:pPr>
          </w:p>
        </w:tc>
      </w:tr>
      <w:tr w:rsidR="00501192" w14:paraId="4D4E307A" w14:textId="77777777">
        <w:trPr>
          <w:trHeight w:val="368"/>
          <w:jc w:val="center"/>
        </w:trPr>
        <w:tc>
          <w:tcPr>
            <w:tcW w:w="10343" w:type="dxa"/>
            <w:gridSpan w:val="5"/>
            <w:tcBorders>
              <w:top w:val="single" w:sz="4" w:space="0" w:color="auto"/>
              <w:left w:val="single" w:sz="4" w:space="0" w:color="auto"/>
              <w:bottom w:val="single" w:sz="4" w:space="0" w:color="auto"/>
              <w:right w:val="single" w:sz="4" w:space="0" w:color="auto"/>
            </w:tcBorders>
            <w:vAlign w:val="center"/>
          </w:tcPr>
          <w:p w14:paraId="041DE273" w14:textId="77777777" w:rsidR="00501192" w:rsidRDefault="00000000">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 xml:space="preserve">: </w:t>
            </w:r>
            <w:r>
              <w:rPr>
                <w:rFonts w:ascii="Arial" w:hAnsi="Arial"/>
                <w:sz w:val="18"/>
              </w:rPr>
              <w:tab/>
              <w:t>Minimum requirements for Power Class 2 are applicable for this uplink combination with 1Tx antenna connector in each band or single uplink carrier with up to 2Tx antenna connectors in this downlink/uplink combination</w:t>
            </w:r>
          </w:p>
          <w:p w14:paraId="0984F8EC" w14:textId="77777777" w:rsidR="00501192" w:rsidRDefault="00000000">
            <w:pPr>
              <w:keepNext/>
              <w:keepLines/>
              <w:spacing w:after="0"/>
              <w:ind w:left="851" w:hanging="851"/>
              <w:rPr>
                <w:rFonts w:ascii="Arial" w:hAnsi="Arial"/>
                <w:sz w:val="18"/>
              </w:rPr>
            </w:pPr>
            <w:r>
              <w:t xml:space="preserve">NOTE </w:t>
            </w:r>
            <w:r>
              <w:rPr>
                <w:lang w:eastAsia="zh-CN"/>
              </w:rPr>
              <w:t>10</w:t>
            </w:r>
            <w:r>
              <w:t xml:space="preserve">: </w:t>
            </w:r>
            <w:r>
              <w:tab/>
              <w:t>Only single uplink carriers with power class other than PC3 are listed.</w:t>
            </w:r>
          </w:p>
        </w:tc>
      </w:tr>
    </w:tbl>
    <w:p w14:paraId="4BA6A1BE" w14:textId="77777777" w:rsidR="00501192" w:rsidRDefault="00501192">
      <w:pPr>
        <w:rPr>
          <w:sz w:val="18"/>
          <w:lang w:val="zh-CN" w:eastAsia="zh-CN"/>
        </w:rPr>
      </w:pPr>
    </w:p>
    <w:p w14:paraId="5297E5AA" w14:textId="77777777" w:rsidR="00501192" w:rsidRDefault="00000000">
      <w:pPr>
        <w:keepNext/>
        <w:keepLines/>
        <w:spacing w:before="120"/>
        <w:outlineLvl w:val="2"/>
        <w:rPr>
          <w:rFonts w:ascii="Arial" w:eastAsia="MS Mincho" w:hAnsi="Arial"/>
          <w:sz w:val="28"/>
          <w:lang w:eastAsia="ja-JP"/>
        </w:rPr>
      </w:pPr>
      <w:r>
        <w:rPr>
          <w:rFonts w:ascii="Arial" w:hAnsi="Arial"/>
          <w:sz w:val="28"/>
        </w:rPr>
        <w:t>5.</w:t>
      </w:r>
      <w:r>
        <w:rPr>
          <w:rFonts w:ascii="Arial" w:hAnsi="Arial" w:hint="eastAsia"/>
          <w:sz w:val="28"/>
          <w:lang w:eastAsia="zh-CN"/>
        </w:rPr>
        <w:t>18.</w:t>
      </w:r>
      <w:r>
        <w:rPr>
          <w:rFonts w:ascii="Arial" w:hAnsi="Arial"/>
          <w:sz w:val="28"/>
          <w:lang w:eastAsia="zh-CN"/>
        </w:rPr>
        <w:t>2</w:t>
      </w:r>
      <w:r>
        <w:rPr>
          <w:rFonts w:ascii="Courier New" w:hAnsi="Courier New"/>
          <w:szCs w:val="22"/>
          <w:lang w:eastAsia="sv-SE"/>
        </w:rPr>
        <w:tab/>
      </w:r>
      <w:r>
        <w:rPr>
          <w:rFonts w:ascii="Arial" w:hAnsi="Arial"/>
          <w:sz w:val="28"/>
          <w:lang w:eastAsia="ja-JP"/>
        </w:rPr>
        <w:t>REFSENS requirements</w:t>
      </w:r>
    </w:p>
    <w:p w14:paraId="28529D53" w14:textId="77777777" w:rsidR="00501192" w:rsidRDefault="00000000">
      <w:pPr>
        <w:rPr>
          <w:lang w:eastAsia="zh-CN"/>
        </w:rPr>
      </w:pPr>
      <w:r>
        <w:rPr>
          <w:lang w:eastAsia="zh-CN"/>
        </w:rPr>
        <w:t xml:space="preserve">Analysis of REFSENS exceptions or MSD requirements is needed due to higher power uplink. </w:t>
      </w:r>
    </w:p>
    <w:p w14:paraId="046A4895" w14:textId="77777777" w:rsidR="00501192" w:rsidRDefault="00000000">
      <w:pPr>
        <w:pStyle w:val="Heading4"/>
        <w:rPr>
          <w:lang w:eastAsia="zh-CN"/>
        </w:rPr>
      </w:pPr>
      <w:bookmarkStart w:id="274" w:name="_Toc6135"/>
      <w:bookmarkStart w:id="275" w:name="_Toc8632"/>
      <w:r>
        <w:t>5.</w:t>
      </w:r>
      <w:r>
        <w:rPr>
          <w:rFonts w:hint="eastAsia"/>
          <w:lang w:eastAsia="zh-CN"/>
        </w:rPr>
        <w:t>18.</w:t>
      </w:r>
      <w:r>
        <w:rPr>
          <w:lang w:val="en-US" w:eastAsia="zh-CN"/>
        </w:rPr>
        <w:t>2.0</w:t>
      </w:r>
      <w:r>
        <w:rPr>
          <w:rFonts w:ascii="Courier New" w:hAnsi="Courier New"/>
          <w:sz w:val="22"/>
          <w:szCs w:val="22"/>
          <w:lang w:eastAsia="sv-SE"/>
        </w:rPr>
        <w:tab/>
      </w:r>
      <w:r>
        <w:rPr>
          <w:lang w:eastAsia="ja-JP"/>
        </w:rPr>
        <w:t>General</w:t>
      </w:r>
      <w:bookmarkEnd w:id="274"/>
      <w:bookmarkEnd w:id="275"/>
    </w:p>
    <w:p w14:paraId="7C6F1DEB" w14:textId="77777777" w:rsidR="00501192" w:rsidRDefault="00000000">
      <w:pPr>
        <w:rPr>
          <w:rFonts w:eastAsia="SimSun"/>
          <w:lang w:val="en-US" w:eastAsia="zh-CN"/>
        </w:rPr>
      </w:pPr>
      <w:r>
        <w:rPr>
          <w:rFonts w:eastAsia="SimSun"/>
          <w:lang w:val="en-US" w:eastAsia="zh-CN"/>
        </w:rPr>
        <w:t xml:space="preserve">For PC3, CA_ n3A-n7A has no cross-band isolation MSD for UL n3 and UL n7. </w:t>
      </w:r>
    </w:p>
    <w:p w14:paraId="4DDBBD80" w14:textId="77777777" w:rsidR="00501192" w:rsidRDefault="00000000">
      <w:pPr>
        <w:rPr>
          <w:rFonts w:eastAsia="SimSun"/>
          <w:lang w:val="en-US" w:eastAsia="zh-CN"/>
        </w:rPr>
      </w:pPr>
      <w:r>
        <w:rPr>
          <w:rFonts w:eastAsia="SimSun"/>
          <w:lang w:val="en-US" w:eastAsia="zh-CN"/>
        </w:rPr>
        <w:t xml:space="preserve">For PC3, CA_ n3A-n7A has no uplink harmonic or harmonic mixing MSD for UL n3 and UL n7. </w:t>
      </w:r>
    </w:p>
    <w:p w14:paraId="0201BE88" w14:textId="77777777" w:rsidR="00501192" w:rsidRDefault="00000000">
      <w:pPr>
        <w:pStyle w:val="Heading4"/>
        <w:rPr>
          <w:lang w:eastAsia="zh-CN"/>
        </w:rPr>
      </w:pPr>
      <w:bookmarkStart w:id="276" w:name="_Toc23789"/>
      <w:bookmarkStart w:id="277" w:name="_Toc30591"/>
      <w:r>
        <w:t>5.</w:t>
      </w:r>
      <w:r>
        <w:rPr>
          <w:rFonts w:hint="eastAsia"/>
          <w:lang w:eastAsia="zh-CN"/>
        </w:rPr>
        <w:t>18.</w:t>
      </w:r>
      <w:r>
        <w:rPr>
          <w:lang w:val="en-US" w:eastAsia="zh-CN"/>
        </w:rPr>
        <w:t>2.1</w:t>
      </w:r>
      <w:r>
        <w:rPr>
          <w:rFonts w:ascii="Courier New" w:hAnsi="Courier New"/>
          <w:sz w:val="22"/>
          <w:szCs w:val="22"/>
          <w:lang w:eastAsia="sv-SE"/>
        </w:rPr>
        <w:tab/>
      </w:r>
      <w:r>
        <w:rPr>
          <w:lang w:eastAsia="ja-JP"/>
        </w:rPr>
        <w:t>R</w:t>
      </w:r>
      <w:r>
        <w:rPr>
          <w:rFonts w:eastAsia="SimSun"/>
          <w:lang w:val="en-US" w:eastAsia="zh-CN"/>
        </w:rPr>
        <w:t>eference sensitivity</w:t>
      </w:r>
      <w:r>
        <w:rPr>
          <w:lang w:eastAsia="ja-JP"/>
        </w:rPr>
        <w:t xml:space="preserve"> requirements with PC2 with TxD</w:t>
      </w:r>
      <w:bookmarkEnd w:id="276"/>
      <w:bookmarkEnd w:id="277"/>
    </w:p>
    <w:p w14:paraId="17F71185" w14:textId="77777777" w:rsidR="00501192" w:rsidRDefault="00000000">
      <w:pPr>
        <w:keepNext/>
        <w:spacing w:before="60"/>
        <w:jc w:val="center"/>
        <w:rPr>
          <w:rFonts w:ascii="Arial" w:hAnsi="Arial" w:cs="Arial"/>
          <w:b/>
          <w:bCs/>
        </w:rPr>
      </w:pPr>
      <w:r>
        <w:rPr>
          <w:lang w:eastAsia="zh-CN"/>
        </w:rPr>
        <w:t>Based on vendor input the following MSD have been defined.</w:t>
      </w:r>
      <w:r>
        <w:rPr>
          <w:rFonts w:ascii="Arial" w:hAnsi="Arial" w:cs="Arial"/>
          <w:b/>
          <w:bCs/>
        </w:rPr>
        <w:t>Table 5.</w:t>
      </w:r>
      <w:r>
        <w:rPr>
          <w:rFonts w:ascii="Arial" w:hAnsi="Arial" w:cs="Arial" w:hint="eastAsia"/>
          <w:b/>
          <w:bCs/>
          <w:lang w:eastAsia="zh-CN"/>
        </w:rPr>
        <w:t>18.</w:t>
      </w:r>
      <w:r>
        <w:rPr>
          <w:rFonts w:ascii="Arial" w:hAnsi="Arial" w:cs="Arial"/>
          <w:b/>
          <w:bCs/>
        </w:rPr>
        <w:t>2.1-1: Reference sensitivity exceptions and uplink/downlink configurations due to cross band isolation from NR UL band for NR DL CA FR1 for UE supporting Tx Diversity</w:t>
      </w:r>
    </w:p>
    <w:tbl>
      <w:tblPr>
        <w:tblW w:w="10912" w:type="dxa"/>
        <w:jc w:val="center"/>
        <w:tblCellMar>
          <w:left w:w="0" w:type="dxa"/>
          <w:right w:w="0" w:type="dxa"/>
        </w:tblCellMar>
        <w:tblLook w:val="04A0" w:firstRow="1" w:lastRow="0" w:firstColumn="1" w:lastColumn="0" w:noHBand="0" w:noVBand="1"/>
      </w:tblPr>
      <w:tblGrid>
        <w:gridCol w:w="823"/>
        <w:gridCol w:w="730"/>
        <w:gridCol w:w="1104"/>
        <w:gridCol w:w="1104"/>
        <w:gridCol w:w="988"/>
        <w:gridCol w:w="2068"/>
        <w:gridCol w:w="1128"/>
        <w:gridCol w:w="1128"/>
        <w:gridCol w:w="788"/>
        <w:gridCol w:w="1051"/>
      </w:tblGrid>
      <w:tr w:rsidR="00501192" w14:paraId="55EB6C50" w14:textId="77777777">
        <w:trPr>
          <w:trHeight w:val="732"/>
          <w:jc w:val="center"/>
        </w:trPr>
        <w:tc>
          <w:tcPr>
            <w:tcW w:w="82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67D1F0" w14:textId="77777777" w:rsidR="00501192" w:rsidRDefault="00000000">
            <w:pPr>
              <w:pStyle w:val="TAH"/>
              <w:rPr>
                <w:rFonts w:cs="Arial"/>
                <w:bCs/>
              </w:rPr>
            </w:pPr>
            <w:r>
              <w:t>UL band</w:t>
            </w:r>
          </w:p>
        </w:tc>
        <w:tc>
          <w:tcPr>
            <w:tcW w:w="73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EDE4FD" w14:textId="77777777" w:rsidR="00501192" w:rsidRDefault="00000000">
            <w:pPr>
              <w:pStyle w:val="TAH"/>
            </w:pPr>
            <w:r>
              <w:t>DL band</w:t>
            </w:r>
          </w:p>
        </w:tc>
        <w:tc>
          <w:tcPr>
            <w:tcW w:w="1104" w:type="dxa"/>
            <w:tcBorders>
              <w:top w:val="single" w:sz="8" w:space="0" w:color="auto"/>
              <w:left w:val="nil"/>
              <w:bottom w:val="single" w:sz="8" w:space="0" w:color="auto"/>
              <w:right w:val="single" w:sz="8" w:space="0" w:color="auto"/>
            </w:tcBorders>
            <w:vAlign w:val="center"/>
          </w:tcPr>
          <w:p w14:paraId="0276A10B" w14:textId="77777777" w:rsidR="00501192" w:rsidRDefault="00000000">
            <w:pPr>
              <w:pStyle w:val="TAH"/>
            </w:pPr>
            <w:r>
              <w:t>UL F</w:t>
            </w:r>
            <w:r>
              <w:rPr>
                <w:vertAlign w:val="subscript"/>
              </w:rPr>
              <w:t>c</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0CE263" w14:textId="77777777" w:rsidR="00501192" w:rsidRDefault="00000000">
            <w:pPr>
              <w:pStyle w:val="TAH"/>
            </w:pPr>
            <w:r>
              <w:t>UL BW</w:t>
            </w:r>
          </w:p>
        </w:tc>
        <w:tc>
          <w:tcPr>
            <w:tcW w:w="9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55BD12" w14:textId="77777777" w:rsidR="00501192" w:rsidRDefault="00000000">
            <w:pPr>
              <w:pStyle w:val="TAH"/>
              <w:rPr>
                <w:lang w:eastAsia="zh-CN"/>
              </w:rPr>
            </w:pPr>
            <w:r>
              <w:rPr>
                <w:lang w:eastAsia="zh-CN"/>
              </w:rPr>
              <w:t>SCS of UL band</w:t>
            </w:r>
          </w:p>
        </w:tc>
        <w:tc>
          <w:tcPr>
            <w:tcW w:w="20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43227F" w14:textId="77777777" w:rsidR="00501192" w:rsidRDefault="00000000">
            <w:pPr>
              <w:pStyle w:val="TAH"/>
            </w:pPr>
            <w:r>
              <w:t>UL RB Allocation</w:t>
            </w:r>
          </w:p>
        </w:tc>
        <w:tc>
          <w:tcPr>
            <w:tcW w:w="1128" w:type="dxa"/>
            <w:tcBorders>
              <w:top w:val="single" w:sz="8" w:space="0" w:color="auto"/>
              <w:left w:val="nil"/>
              <w:bottom w:val="single" w:sz="8" w:space="0" w:color="auto"/>
              <w:right w:val="single" w:sz="8" w:space="0" w:color="auto"/>
            </w:tcBorders>
            <w:vAlign w:val="center"/>
          </w:tcPr>
          <w:p w14:paraId="6B8F3C7F" w14:textId="77777777" w:rsidR="00501192" w:rsidRDefault="00000000">
            <w:pPr>
              <w:pStyle w:val="TAH"/>
            </w:pPr>
            <w:r>
              <w:t>DL F</w:t>
            </w:r>
            <w:r>
              <w:rPr>
                <w:vertAlign w:val="subscript"/>
              </w:rPr>
              <w:t>c</w:t>
            </w:r>
          </w:p>
        </w:tc>
        <w:tc>
          <w:tcPr>
            <w:tcW w:w="11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10D696" w14:textId="77777777" w:rsidR="00501192" w:rsidRDefault="00000000">
            <w:pPr>
              <w:pStyle w:val="TAH"/>
            </w:pPr>
            <w:r>
              <w:t>DL BW</w:t>
            </w:r>
          </w:p>
        </w:tc>
        <w:tc>
          <w:tcPr>
            <w:tcW w:w="7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E051B79" w14:textId="77777777" w:rsidR="00501192" w:rsidRDefault="00000000">
            <w:pPr>
              <w:pStyle w:val="TAH"/>
            </w:pPr>
            <w:r>
              <w:t>MSD</w:t>
            </w:r>
          </w:p>
        </w:tc>
        <w:tc>
          <w:tcPr>
            <w:tcW w:w="1051" w:type="dxa"/>
            <w:vMerge w:val="restart"/>
            <w:tcBorders>
              <w:top w:val="single" w:sz="8" w:space="0" w:color="auto"/>
              <w:left w:val="nil"/>
              <w:bottom w:val="single" w:sz="8" w:space="0" w:color="auto"/>
              <w:right w:val="single" w:sz="8" w:space="0" w:color="auto"/>
            </w:tcBorders>
          </w:tcPr>
          <w:p w14:paraId="14FBC8DA" w14:textId="77777777" w:rsidR="00501192" w:rsidRDefault="00000000">
            <w:pPr>
              <w:pStyle w:val="TAH"/>
              <w:rPr>
                <w:lang w:eastAsia="zh-CN"/>
              </w:rPr>
            </w:pPr>
            <w:r>
              <w:rPr>
                <w:lang w:eastAsia="zh-CN"/>
              </w:rPr>
              <w:t>Cross-band</w:t>
            </w:r>
          </w:p>
          <w:p w14:paraId="1A550925" w14:textId="77777777" w:rsidR="00501192" w:rsidRDefault="00000000">
            <w:pPr>
              <w:pStyle w:val="TAH"/>
              <w:rPr>
                <w:lang w:eastAsia="zh-CN"/>
              </w:rPr>
            </w:pPr>
            <w:r>
              <w:rPr>
                <w:lang w:eastAsia="zh-CN"/>
              </w:rPr>
              <w:t>Interference</w:t>
            </w:r>
          </w:p>
          <w:p w14:paraId="4B4CA1E3" w14:textId="77777777" w:rsidR="00501192" w:rsidRDefault="00000000">
            <w:pPr>
              <w:pStyle w:val="TAH"/>
            </w:pPr>
            <w:r>
              <w:rPr>
                <w:lang w:eastAsia="zh-CN"/>
              </w:rPr>
              <w:t>source</w:t>
            </w:r>
          </w:p>
        </w:tc>
      </w:tr>
      <w:tr w:rsidR="00501192" w14:paraId="60547791"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43A713A7" w14:textId="77777777" w:rsidR="00501192" w:rsidRDefault="00501192">
            <w:pPr>
              <w:rPr>
                <w:rFonts w:ascii="Arial" w:hAnsi="Arial" w:cs="Arial"/>
                <w:b/>
                <w:bCs/>
              </w:rPr>
            </w:pPr>
          </w:p>
        </w:tc>
        <w:tc>
          <w:tcPr>
            <w:tcW w:w="0" w:type="auto"/>
            <w:vMerge/>
            <w:tcBorders>
              <w:top w:val="single" w:sz="8" w:space="0" w:color="auto"/>
              <w:left w:val="nil"/>
              <w:bottom w:val="single" w:sz="8" w:space="0" w:color="auto"/>
              <w:right w:val="single" w:sz="8" w:space="0" w:color="auto"/>
            </w:tcBorders>
            <w:vAlign w:val="center"/>
          </w:tcPr>
          <w:p w14:paraId="7BA9B84B" w14:textId="77777777" w:rsidR="00501192" w:rsidRDefault="00501192">
            <w:pPr>
              <w:rPr>
                <w:rFonts w:ascii="Arial" w:hAnsi="Arial" w:cs="Arial"/>
                <w:b/>
                <w:bCs/>
              </w:rPr>
            </w:pPr>
          </w:p>
        </w:tc>
        <w:tc>
          <w:tcPr>
            <w:tcW w:w="1104" w:type="dxa"/>
            <w:tcBorders>
              <w:top w:val="nil"/>
              <w:left w:val="nil"/>
              <w:bottom w:val="single" w:sz="8" w:space="0" w:color="auto"/>
              <w:right w:val="single" w:sz="8" w:space="0" w:color="auto"/>
            </w:tcBorders>
            <w:vAlign w:val="center"/>
          </w:tcPr>
          <w:p w14:paraId="39101227" w14:textId="77777777" w:rsidR="00501192" w:rsidRDefault="00000000">
            <w:pPr>
              <w:pStyle w:val="TAH"/>
            </w:pPr>
            <w:r>
              <w:t>(MHz)</w:t>
            </w:r>
          </w:p>
        </w:tc>
        <w:tc>
          <w:tcPr>
            <w:tcW w:w="11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8953437" w14:textId="77777777" w:rsidR="00501192" w:rsidRDefault="00000000">
            <w:pPr>
              <w:pStyle w:val="TAH"/>
            </w:pPr>
            <w:r>
              <w:t>(MHz)</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F00F7D9" w14:textId="77777777" w:rsidR="00501192" w:rsidRDefault="00000000">
            <w:pPr>
              <w:pStyle w:val="TAH"/>
              <w:rPr>
                <w:lang w:eastAsia="zh-CN"/>
              </w:rPr>
            </w:pPr>
            <w:r>
              <w:rPr>
                <w:lang w:eastAsia="zh-CN"/>
              </w:rPr>
              <w:t>(kHz)</w:t>
            </w:r>
          </w:p>
        </w:tc>
        <w:tc>
          <w:tcPr>
            <w:tcW w:w="2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3311FD0" w14:textId="77777777" w:rsidR="00501192" w:rsidRDefault="00000000">
            <w:pPr>
              <w:pStyle w:val="TAH"/>
            </w:pPr>
            <w:r>
              <w:t>L</w:t>
            </w:r>
            <w:r>
              <w:rPr>
                <w:vertAlign w:val="subscript"/>
              </w:rPr>
              <w:t>CRB</w:t>
            </w:r>
          </w:p>
        </w:tc>
        <w:tc>
          <w:tcPr>
            <w:tcW w:w="1128" w:type="dxa"/>
            <w:tcBorders>
              <w:top w:val="nil"/>
              <w:left w:val="nil"/>
              <w:bottom w:val="single" w:sz="8" w:space="0" w:color="auto"/>
              <w:right w:val="single" w:sz="8" w:space="0" w:color="auto"/>
            </w:tcBorders>
            <w:vAlign w:val="center"/>
          </w:tcPr>
          <w:p w14:paraId="3E9E628D" w14:textId="77777777" w:rsidR="00501192" w:rsidRDefault="00000000">
            <w:pPr>
              <w:pStyle w:val="TAH"/>
            </w:pPr>
            <w:r>
              <w:t>(MHz)</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D379BF4" w14:textId="77777777" w:rsidR="00501192" w:rsidRDefault="00000000">
            <w:pPr>
              <w:pStyle w:val="TAH"/>
            </w:pPr>
            <w:r>
              <w:t>(MHz)</w:t>
            </w:r>
          </w:p>
        </w:tc>
        <w:tc>
          <w:tcPr>
            <w:tcW w:w="7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966CC96" w14:textId="77777777" w:rsidR="00501192" w:rsidRDefault="00000000">
            <w:pPr>
              <w:pStyle w:val="TAH"/>
            </w:pPr>
            <w:r>
              <w:t>(dB)</w:t>
            </w:r>
          </w:p>
        </w:tc>
        <w:tc>
          <w:tcPr>
            <w:tcW w:w="0" w:type="auto"/>
            <w:vMerge/>
            <w:tcBorders>
              <w:top w:val="single" w:sz="8" w:space="0" w:color="auto"/>
              <w:left w:val="nil"/>
              <w:bottom w:val="single" w:sz="8" w:space="0" w:color="auto"/>
              <w:right w:val="single" w:sz="8" w:space="0" w:color="auto"/>
            </w:tcBorders>
            <w:vAlign w:val="center"/>
          </w:tcPr>
          <w:p w14:paraId="37C37461" w14:textId="77777777" w:rsidR="00501192" w:rsidRDefault="00501192">
            <w:pPr>
              <w:rPr>
                <w:rFonts w:ascii="Arial" w:hAnsi="Arial" w:cs="Arial"/>
                <w:b/>
                <w:bCs/>
              </w:rPr>
            </w:pPr>
          </w:p>
        </w:tc>
      </w:tr>
      <w:tr w:rsidR="00501192" w14:paraId="4348C34E"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7BD6B6" w14:textId="77777777" w:rsidR="00501192" w:rsidRDefault="00000000">
            <w:pPr>
              <w:pStyle w:val="TAC"/>
              <w:rPr>
                <w:lang w:eastAsia="zh-CN"/>
              </w:rPr>
            </w:pPr>
            <w:r>
              <w:rPr>
                <w:lang w:eastAsia="zh-CN"/>
              </w:rPr>
              <w:t>n7</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0E8C035" w14:textId="77777777" w:rsidR="00501192" w:rsidRDefault="00000000">
            <w:pPr>
              <w:pStyle w:val="TAC"/>
              <w:rPr>
                <w:lang w:eastAsia="zh-CN"/>
              </w:rPr>
            </w:pPr>
            <w:r>
              <w:rPr>
                <w:lang w:eastAsia="zh-CN"/>
              </w:rPr>
              <w:t>n3</w:t>
            </w:r>
          </w:p>
        </w:tc>
        <w:tc>
          <w:tcPr>
            <w:tcW w:w="1104" w:type="dxa"/>
            <w:tcBorders>
              <w:top w:val="nil"/>
              <w:left w:val="nil"/>
              <w:bottom w:val="single" w:sz="8" w:space="0" w:color="auto"/>
              <w:right w:val="single" w:sz="8" w:space="0" w:color="auto"/>
            </w:tcBorders>
            <w:vAlign w:val="center"/>
          </w:tcPr>
          <w:p w14:paraId="5C22A504" w14:textId="77777777" w:rsidR="00501192" w:rsidRDefault="00000000">
            <w:pPr>
              <w:pStyle w:val="TAC"/>
              <w:rPr>
                <w:lang w:eastAsia="zh-CN"/>
              </w:rPr>
            </w:pPr>
            <w:r>
              <w:rPr>
                <w:lang w:eastAsia="zh-CN"/>
              </w:rPr>
              <w:t>2525</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8217CA5" w14:textId="77777777" w:rsidR="00501192"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7B798E2" w14:textId="77777777" w:rsidR="00501192"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971193A" w14:textId="77777777" w:rsidR="00501192" w:rsidRDefault="00000000">
            <w:pPr>
              <w:pStyle w:val="TAC"/>
              <w:rPr>
                <w:lang w:eastAsia="zh-CN"/>
              </w:rPr>
            </w:pPr>
            <w:r>
              <w:rPr>
                <w:lang w:eastAsia="zh-CN"/>
              </w:rPr>
              <w:t>45 (RBstart=0)</w:t>
            </w:r>
          </w:p>
        </w:tc>
        <w:tc>
          <w:tcPr>
            <w:tcW w:w="1128" w:type="dxa"/>
            <w:tcBorders>
              <w:top w:val="nil"/>
              <w:left w:val="nil"/>
              <w:bottom w:val="single" w:sz="8" w:space="0" w:color="auto"/>
              <w:right w:val="single" w:sz="8" w:space="0" w:color="auto"/>
            </w:tcBorders>
            <w:vAlign w:val="center"/>
          </w:tcPr>
          <w:p w14:paraId="62E19B1D" w14:textId="77777777" w:rsidR="00501192" w:rsidRDefault="00000000">
            <w:pPr>
              <w:pStyle w:val="TAC"/>
              <w:rPr>
                <w:lang w:eastAsia="zh-CN"/>
              </w:rPr>
            </w:pPr>
            <w:r>
              <w:rPr>
                <w:lang w:eastAsia="zh-CN"/>
              </w:rPr>
              <w:t>1877.5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4088799" w14:textId="77777777" w:rsidR="00501192"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646A6D0" w14:textId="77777777" w:rsidR="00501192" w:rsidRDefault="00000000">
            <w:pPr>
              <w:pStyle w:val="TAC"/>
              <w:rPr>
                <w:lang w:eastAsia="zh-CN"/>
              </w:rPr>
            </w:pPr>
            <w:r>
              <w:rPr>
                <w:lang w:eastAsia="zh-CN"/>
              </w:rPr>
              <w:t>0.5</w:t>
            </w:r>
          </w:p>
        </w:tc>
        <w:tc>
          <w:tcPr>
            <w:tcW w:w="1051" w:type="dxa"/>
            <w:tcBorders>
              <w:top w:val="nil"/>
              <w:left w:val="nil"/>
              <w:bottom w:val="single" w:sz="8" w:space="0" w:color="auto"/>
              <w:right w:val="single" w:sz="8" w:space="0" w:color="auto"/>
            </w:tcBorders>
            <w:vAlign w:val="center"/>
          </w:tcPr>
          <w:p w14:paraId="6F7A562C" w14:textId="77777777" w:rsidR="00501192" w:rsidRDefault="00000000">
            <w:pPr>
              <w:pStyle w:val="TAC"/>
              <w:rPr>
                <w:lang w:eastAsia="zh-CN"/>
              </w:rPr>
            </w:pPr>
            <w:r>
              <w:rPr>
                <w:lang w:eastAsia="zh-CN"/>
              </w:rPr>
              <w:t>&gt;ALCR2</w:t>
            </w:r>
          </w:p>
        </w:tc>
      </w:tr>
      <w:tr w:rsidR="00501192" w14:paraId="5DFCA557"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7961C6" w14:textId="77777777" w:rsidR="00501192" w:rsidRDefault="00000000">
            <w:pPr>
              <w:pStyle w:val="TAC"/>
              <w:rPr>
                <w:lang w:eastAsia="zh-CN"/>
              </w:rPr>
            </w:pPr>
            <w:r>
              <w:rPr>
                <w:lang w:eastAsia="zh-CN"/>
              </w:rPr>
              <w:t>n3</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A8CBFD" w14:textId="77777777" w:rsidR="00501192" w:rsidRDefault="00000000">
            <w:pPr>
              <w:pStyle w:val="TAC"/>
              <w:rPr>
                <w:lang w:eastAsia="zh-CN"/>
              </w:rPr>
            </w:pPr>
            <w:r>
              <w:rPr>
                <w:lang w:eastAsia="zh-CN"/>
              </w:rPr>
              <w:t>n7</w:t>
            </w:r>
          </w:p>
        </w:tc>
        <w:tc>
          <w:tcPr>
            <w:tcW w:w="1104" w:type="dxa"/>
            <w:tcBorders>
              <w:top w:val="nil"/>
              <w:left w:val="nil"/>
              <w:bottom w:val="single" w:sz="8" w:space="0" w:color="auto"/>
              <w:right w:val="single" w:sz="8" w:space="0" w:color="auto"/>
            </w:tcBorders>
            <w:vAlign w:val="center"/>
          </w:tcPr>
          <w:p w14:paraId="06A66156" w14:textId="77777777" w:rsidR="00501192" w:rsidRDefault="00000000">
            <w:pPr>
              <w:pStyle w:val="TAC"/>
              <w:rPr>
                <w:lang w:eastAsia="zh-CN"/>
              </w:rPr>
            </w:pPr>
            <w:r>
              <w:rPr>
                <w:lang w:eastAsia="zh-CN"/>
              </w:rPr>
              <w:t>1760</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7F0CB1A" w14:textId="77777777" w:rsidR="00501192"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BAC7A64" w14:textId="77777777" w:rsidR="00501192"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2E00EEB" w14:textId="77777777" w:rsidR="00501192" w:rsidRDefault="00000000">
            <w:pPr>
              <w:pStyle w:val="TAC"/>
              <w:rPr>
                <w:lang w:eastAsia="zh-CN"/>
              </w:rPr>
            </w:pPr>
            <w:r>
              <w:rPr>
                <w:lang w:eastAsia="zh-CN"/>
              </w:rPr>
              <w:t>50 (RBstart=220)</w:t>
            </w:r>
          </w:p>
        </w:tc>
        <w:tc>
          <w:tcPr>
            <w:tcW w:w="1128" w:type="dxa"/>
            <w:tcBorders>
              <w:top w:val="nil"/>
              <w:left w:val="nil"/>
              <w:bottom w:val="single" w:sz="8" w:space="0" w:color="auto"/>
              <w:right w:val="single" w:sz="8" w:space="0" w:color="auto"/>
            </w:tcBorders>
            <w:vAlign w:val="center"/>
          </w:tcPr>
          <w:p w14:paraId="38A916E0" w14:textId="77777777" w:rsidR="00501192" w:rsidRDefault="00000000">
            <w:pPr>
              <w:pStyle w:val="TAC"/>
              <w:rPr>
                <w:lang w:eastAsia="zh-CN"/>
              </w:rPr>
            </w:pPr>
            <w:r>
              <w:rPr>
                <w:lang w:eastAsia="zh-CN"/>
              </w:rPr>
              <w:t>2622.5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9DF707B" w14:textId="77777777" w:rsidR="00501192"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BEB081C" w14:textId="77777777" w:rsidR="00501192" w:rsidRDefault="00000000">
            <w:pPr>
              <w:pStyle w:val="TAC"/>
              <w:rPr>
                <w:lang w:eastAsia="zh-CN"/>
              </w:rPr>
            </w:pPr>
            <w:r>
              <w:rPr>
                <w:lang w:eastAsia="zh-CN"/>
              </w:rPr>
              <w:t>0.7</w:t>
            </w:r>
          </w:p>
        </w:tc>
        <w:tc>
          <w:tcPr>
            <w:tcW w:w="1051" w:type="dxa"/>
            <w:tcBorders>
              <w:top w:val="nil"/>
              <w:left w:val="nil"/>
              <w:bottom w:val="single" w:sz="8" w:space="0" w:color="auto"/>
              <w:right w:val="single" w:sz="8" w:space="0" w:color="auto"/>
            </w:tcBorders>
            <w:vAlign w:val="center"/>
          </w:tcPr>
          <w:p w14:paraId="22A2E374" w14:textId="77777777" w:rsidR="00501192" w:rsidRDefault="00000000">
            <w:pPr>
              <w:pStyle w:val="TAC"/>
              <w:rPr>
                <w:lang w:eastAsia="zh-CN"/>
              </w:rPr>
            </w:pPr>
            <w:r>
              <w:rPr>
                <w:lang w:eastAsia="zh-CN"/>
              </w:rPr>
              <w:t>&gt;ALCR2</w:t>
            </w:r>
          </w:p>
        </w:tc>
      </w:tr>
    </w:tbl>
    <w:p w14:paraId="405FF065" w14:textId="77777777" w:rsidR="00501192" w:rsidRDefault="00000000">
      <w:pPr>
        <w:pStyle w:val="Heading4"/>
        <w:rPr>
          <w:lang w:eastAsia="ja-JP"/>
        </w:rPr>
      </w:pPr>
      <w:bookmarkStart w:id="278" w:name="_Toc15248"/>
      <w:bookmarkStart w:id="279" w:name="_Toc7219"/>
      <w:r>
        <w:t>5.</w:t>
      </w:r>
      <w:r>
        <w:rPr>
          <w:rFonts w:hint="eastAsia"/>
          <w:lang w:val="en-US" w:eastAsia="zh-CN"/>
        </w:rPr>
        <w:t>18.2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without TxD</w:t>
      </w:r>
      <w:bookmarkEnd w:id="278"/>
      <w:bookmarkEnd w:id="279"/>
    </w:p>
    <w:p w14:paraId="3B961AD9" w14:textId="77777777" w:rsidR="00501192" w:rsidRDefault="00000000">
      <w:pPr>
        <w:rPr>
          <w:lang w:eastAsia="zh-CN"/>
        </w:rPr>
      </w:pPr>
      <w:r>
        <w:rPr>
          <w:lang w:eastAsia="zh-CN"/>
        </w:rPr>
        <w:t>Based on vendor input the following MSD have been defined.</w:t>
      </w:r>
    </w:p>
    <w:p w14:paraId="0890CD9A" w14:textId="77777777" w:rsidR="00501192" w:rsidRDefault="00000000">
      <w:pPr>
        <w:keepNext/>
        <w:spacing w:before="60"/>
        <w:jc w:val="center"/>
        <w:rPr>
          <w:rFonts w:ascii="Arial" w:hAnsi="Arial" w:cs="Arial"/>
          <w:b/>
          <w:bCs/>
          <w:lang w:eastAsia="ja-JP"/>
        </w:rPr>
      </w:pPr>
      <w:r>
        <w:rPr>
          <w:rFonts w:ascii="Arial" w:hAnsi="Arial" w:cs="Arial"/>
          <w:b/>
          <w:bCs/>
          <w:lang w:eastAsia="ja-JP"/>
        </w:rPr>
        <w:t xml:space="preserve">Table </w:t>
      </w:r>
      <w:r>
        <w:rPr>
          <w:rFonts w:ascii="Arial" w:hAnsi="Arial" w:cs="Arial"/>
          <w:b/>
          <w:bCs/>
          <w:lang w:eastAsia="zh-CN"/>
        </w:rPr>
        <w:t>5.</w:t>
      </w:r>
      <w:r>
        <w:rPr>
          <w:rFonts w:ascii="Arial" w:hAnsi="Arial" w:cs="Arial" w:hint="eastAsia"/>
          <w:b/>
          <w:bCs/>
          <w:lang w:eastAsia="zh-CN"/>
        </w:rPr>
        <w:t>18.</w:t>
      </w:r>
      <w:r>
        <w:rPr>
          <w:rFonts w:ascii="Arial" w:hAnsi="Arial" w:cs="Arial"/>
          <w:b/>
          <w:bCs/>
          <w:lang w:eastAsia="zh-CN"/>
        </w:rPr>
        <w:t>2.1-2</w:t>
      </w:r>
      <w:r>
        <w:rPr>
          <w:rFonts w:ascii="Arial" w:hAnsi="Arial" w:cs="Arial"/>
          <w:b/>
          <w:bCs/>
          <w:lang w:eastAsia="ja-JP"/>
        </w:rPr>
        <w:t>: Reference sensitivity exceptions and uplink/downlink configurations due to cross band isolation from NR UL band for NR DL CA FR1 for UE not supporting Tx Diversity</w:t>
      </w:r>
    </w:p>
    <w:tbl>
      <w:tblPr>
        <w:tblW w:w="10912" w:type="dxa"/>
        <w:jc w:val="center"/>
        <w:tblCellMar>
          <w:left w:w="0" w:type="dxa"/>
          <w:right w:w="0" w:type="dxa"/>
        </w:tblCellMar>
        <w:tblLook w:val="04A0" w:firstRow="1" w:lastRow="0" w:firstColumn="1" w:lastColumn="0" w:noHBand="0" w:noVBand="1"/>
      </w:tblPr>
      <w:tblGrid>
        <w:gridCol w:w="823"/>
        <w:gridCol w:w="730"/>
        <w:gridCol w:w="1104"/>
        <w:gridCol w:w="1104"/>
        <w:gridCol w:w="988"/>
        <w:gridCol w:w="2068"/>
        <w:gridCol w:w="1128"/>
        <w:gridCol w:w="1128"/>
        <w:gridCol w:w="788"/>
        <w:gridCol w:w="1051"/>
      </w:tblGrid>
      <w:tr w:rsidR="00501192" w14:paraId="1C740B28" w14:textId="77777777">
        <w:trPr>
          <w:trHeight w:val="732"/>
          <w:jc w:val="center"/>
        </w:trPr>
        <w:tc>
          <w:tcPr>
            <w:tcW w:w="82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2C4D76" w14:textId="77777777" w:rsidR="00501192" w:rsidRDefault="00000000">
            <w:pPr>
              <w:pStyle w:val="TAH"/>
              <w:rPr>
                <w:rFonts w:cs="Arial"/>
                <w:bCs/>
              </w:rPr>
            </w:pPr>
            <w:r>
              <w:t>UL band</w:t>
            </w:r>
          </w:p>
        </w:tc>
        <w:tc>
          <w:tcPr>
            <w:tcW w:w="73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A46A67" w14:textId="77777777" w:rsidR="00501192" w:rsidRDefault="00000000">
            <w:pPr>
              <w:pStyle w:val="TAH"/>
            </w:pPr>
            <w:r>
              <w:t>DL band</w:t>
            </w:r>
          </w:p>
        </w:tc>
        <w:tc>
          <w:tcPr>
            <w:tcW w:w="1104" w:type="dxa"/>
            <w:tcBorders>
              <w:top w:val="single" w:sz="8" w:space="0" w:color="auto"/>
              <w:left w:val="nil"/>
              <w:bottom w:val="single" w:sz="8" w:space="0" w:color="auto"/>
              <w:right w:val="single" w:sz="8" w:space="0" w:color="auto"/>
            </w:tcBorders>
            <w:vAlign w:val="center"/>
          </w:tcPr>
          <w:p w14:paraId="2A92D6A6" w14:textId="77777777" w:rsidR="00501192" w:rsidRDefault="00000000">
            <w:pPr>
              <w:pStyle w:val="TAH"/>
            </w:pPr>
            <w:r>
              <w:t>UL F</w:t>
            </w:r>
            <w:r>
              <w:rPr>
                <w:vertAlign w:val="subscript"/>
              </w:rPr>
              <w:t>c</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4160FD" w14:textId="77777777" w:rsidR="00501192" w:rsidRDefault="00000000">
            <w:pPr>
              <w:pStyle w:val="TAH"/>
            </w:pPr>
            <w:r>
              <w:t>UL BW</w:t>
            </w:r>
          </w:p>
        </w:tc>
        <w:tc>
          <w:tcPr>
            <w:tcW w:w="9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32BD14" w14:textId="77777777" w:rsidR="00501192" w:rsidRDefault="00000000">
            <w:pPr>
              <w:pStyle w:val="TAH"/>
              <w:rPr>
                <w:lang w:eastAsia="zh-CN"/>
              </w:rPr>
            </w:pPr>
            <w:r>
              <w:rPr>
                <w:lang w:eastAsia="zh-CN"/>
              </w:rPr>
              <w:t>SCS of UL band</w:t>
            </w:r>
          </w:p>
        </w:tc>
        <w:tc>
          <w:tcPr>
            <w:tcW w:w="20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8C62B5" w14:textId="77777777" w:rsidR="00501192" w:rsidRDefault="00000000">
            <w:pPr>
              <w:pStyle w:val="TAH"/>
            </w:pPr>
            <w:r>
              <w:t>UL RB Allocation</w:t>
            </w:r>
          </w:p>
        </w:tc>
        <w:tc>
          <w:tcPr>
            <w:tcW w:w="1128" w:type="dxa"/>
            <w:tcBorders>
              <w:top w:val="single" w:sz="8" w:space="0" w:color="auto"/>
              <w:left w:val="nil"/>
              <w:bottom w:val="single" w:sz="8" w:space="0" w:color="auto"/>
              <w:right w:val="single" w:sz="8" w:space="0" w:color="auto"/>
            </w:tcBorders>
            <w:vAlign w:val="center"/>
          </w:tcPr>
          <w:p w14:paraId="1AB3ADAC" w14:textId="77777777" w:rsidR="00501192" w:rsidRDefault="00000000">
            <w:pPr>
              <w:pStyle w:val="TAH"/>
            </w:pPr>
            <w:r>
              <w:t>DL F</w:t>
            </w:r>
            <w:r>
              <w:rPr>
                <w:vertAlign w:val="subscript"/>
              </w:rPr>
              <w:t>c</w:t>
            </w:r>
          </w:p>
        </w:tc>
        <w:tc>
          <w:tcPr>
            <w:tcW w:w="11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1A52F5" w14:textId="77777777" w:rsidR="00501192" w:rsidRDefault="00000000">
            <w:pPr>
              <w:pStyle w:val="TAH"/>
            </w:pPr>
            <w:r>
              <w:t>DL BW</w:t>
            </w:r>
          </w:p>
        </w:tc>
        <w:tc>
          <w:tcPr>
            <w:tcW w:w="7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ED790A" w14:textId="77777777" w:rsidR="00501192" w:rsidRDefault="00000000">
            <w:pPr>
              <w:pStyle w:val="TAH"/>
            </w:pPr>
            <w:r>
              <w:t>MSD</w:t>
            </w:r>
          </w:p>
        </w:tc>
        <w:tc>
          <w:tcPr>
            <w:tcW w:w="1051" w:type="dxa"/>
            <w:vMerge w:val="restart"/>
            <w:tcBorders>
              <w:top w:val="single" w:sz="8" w:space="0" w:color="auto"/>
              <w:left w:val="nil"/>
              <w:bottom w:val="single" w:sz="8" w:space="0" w:color="auto"/>
              <w:right w:val="single" w:sz="8" w:space="0" w:color="auto"/>
            </w:tcBorders>
          </w:tcPr>
          <w:p w14:paraId="57494E2C" w14:textId="77777777" w:rsidR="00501192" w:rsidRDefault="00000000">
            <w:pPr>
              <w:pStyle w:val="TAH"/>
              <w:rPr>
                <w:lang w:eastAsia="zh-CN"/>
              </w:rPr>
            </w:pPr>
            <w:r>
              <w:rPr>
                <w:lang w:eastAsia="zh-CN"/>
              </w:rPr>
              <w:t>Cross-band</w:t>
            </w:r>
          </w:p>
          <w:p w14:paraId="3248CA26" w14:textId="77777777" w:rsidR="00501192" w:rsidRDefault="00000000">
            <w:pPr>
              <w:pStyle w:val="TAH"/>
              <w:rPr>
                <w:lang w:eastAsia="zh-CN"/>
              </w:rPr>
            </w:pPr>
            <w:r>
              <w:rPr>
                <w:lang w:eastAsia="zh-CN"/>
              </w:rPr>
              <w:t>Interference</w:t>
            </w:r>
          </w:p>
          <w:p w14:paraId="2D7FD751" w14:textId="77777777" w:rsidR="00501192" w:rsidRDefault="00000000">
            <w:pPr>
              <w:pStyle w:val="TAH"/>
            </w:pPr>
            <w:r>
              <w:rPr>
                <w:lang w:eastAsia="zh-CN"/>
              </w:rPr>
              <w:t>source</w:t>
            </w:r>
          </w:p>
        </w:tc>
      </w:tr>
      <w:tr w:rsidR="00501192" w14:paraId="3F6C7795"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2ADCB102" w14:textId="77777777" w:rsidR="00501192" w:rsidRDefault="00501192">
            <w:pPr>
              <w:rPr>
                <w:rFonts w:ascii="Arial" w:hAnsi="Arial" w:cs="Arial"/>
                <w:b/>
                <w:bCs/>
              </w:rPr>
            </w:pPr>
          </w:p>
        </w:tc>
        <w:tc>
          <w:tcPr>
            <w:tcW w:w="0" w:type="auto"/>
            <w:vMerge/>
            <w:tcBorders>
              <w:top w:val="single" w:sz="8" w:space="0" w:color="auto"/>
              <w:left w:val="nil"/>
              <w:bottom w:val="single" w:sz="8" w:space="0" w:color="auto"/>
              <w:right w:val="single" w:sz="8" w:space="0" w:color="auto"/>
            </w:tcBorders>
            <w:vAlign w:val="center"/>
          </w:tcPr>
          <w:p w14:paraId="6F7F6B65" w14:textId="77777777" w:rsidR="00501192" w:rsidRDefault="00501192">
            <w:pPr>
              <w:rPr>
                <w:rFonts w:ascii="Arial" w:hAnsi="Arial" w:cs="Arial"/>
                <w:b/>
                <w:bCs/>
              </w:rPr>
            </w:pPr>
          </w:p>
        </w:tc>
        <w:tc>
          <w:tcPr>
            <w:tcW w:w="1104" w:type="dxa"/>
            <w:tcBorders>
              <w:top w:val="nil"/>
              <w:left w:val="nil"/>
              <w:bottom w:val="single" w:sz="8" w:space="0" w:color="auto"/>
              <w:right w:val="single" w:sz="8" w:space="0" w:color="auto"/>
            </w:tcBorders>
            <w:vAlign w:val="center"/>
          </w:tcPr>
          <w:p w14:paraId="06480173" w14:textId="77777777" w:rsidR="00501192" w:rsidRDefault="00000000">
            <w:pPr>
              <w:pStyle w:val="TAH"/>
            </w:pPr>
            <w:r>
              <w:t>(MHz)</w:t>
            </w:r>
          </w:p>
        </w:tc>
        <w:tc>
          <w:tcPr>
            <w:tcW w:w="11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6C40B8" w14:textId="77777777" w:rsidR="00501192" w:rsidRDefault="00000000">
            <w:pPr>
              <w:pStyle w:val="TAH"/>
            </w:pPr>
            <w:r>
              <w:t>(MHz)</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AFB7F34" w14:textId="77777777" w:rsidR="00501192" w:rsidRDefault="00000000">
            <w:pPr>
              <w:pStyle w:val="TAH"/>
              <w:rPr>
                <w:lang w:eastAsia="zh-CN"/>
              </w:rPr>
            </w:pPr>
            <w:r>
              <w:rPr>
                <w:lang w:eastAsia="zh-CN"/>
              </w:rPr>
              <w:t>(kHz)</w:t>
            </w:r>
          </w:p>
        </w:tc>
        <w:tc>
          <w:tcPr>
            <w:tcW w:w="2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5D4BB5BF" w14:textId="77777777" w:rsidR="00501192" w:rsidRDefault="00000000">
            <w:pPr>
              <w:pStyle w:val="TAH"/>
            </w:pPr>
            <w:r>
              <w:t>L</w:t>
            </w:r>
            <w:r>
              <w:rPr>
                <w:vertAlign w:val="subscript"/>
              </w:rPr>
              <w:t>CRB</w:t>
            </w:r>
          </w:p>
        </w:tc>
        <w:tc>
          <w:tcPr>
            <w:tcW w:w="1128" w:type="dxa"/>
            <w:tcBorders>
              <w:top w:val="nil"/>
              <w:left w:val="nil"/>
              <w:bottom w:val="single" w:sz="8" w:space="0" w:color="auto"/>
              <w:right w:val="single" w:sz="8" w:space="0" w:color="auto"/>
            </w:tcBorders>
            <w:vAlign w:val="center"/>
          </w:tcPr>
          <w:p w14:paraId="3C8841A5" w14:textId="77777777" w:rsidR="00501192" w:rsidRDefault="00000000">
            <w:pPr>
              <w:pStyle w:val="TAH"/>
            </w:pPr>
            <w:r>
              <w:t>(MHz)</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4B27F0" w14:textId="77777777" w:rsidR="00501192" w:rsidRDefault="00000000">
            <w:pPr>
              <w:pStyle w:val="TAH"/>
            </w:pPr>
            <w:r>
              <w:t>(MHz)</w:t>
            </w:r>
          </w:p>
        </w:tc>
        <w:tc>
          <w:tcPr>
            <w:tcW w:w="7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8480997" w14:textId="77777777" w:rsidR="00501192" w:rsidRDefault="00000000">
            <w:pPr>
              <w:pStyle w:val="TAH"/>
            </w:pPr>
            <w:r>
              <w:t>(dB)</w:t>
            </w:r>
          </w:p>
        </w:tc>
        <w:tc>
          <w:tcPr>
            <w:tcW w:w="0" w:type="auto"/>
            <w:vMerge/>
            <w:tcBorders>
              <w:top w:val="single" w:sz="8" w:space="0" w:color="auto"/>
              <w:left w:val="nil"/>
              <w:bottom w:val="single" w:sz="8" w:space="0" w:color="auto"/>
              <w:right w:val="single" w:sz="8" w:space="0" w:color="auto"/>
            </w:tcBorders>
            <w:vAlign w:val="center"/>
          </w:tcPr>
          <w:p w14:paraId="6EA4B2CE" w14:textId="77777777" w:rsidR="00501192" w:rsidRDefault="00501192">
            <w:pPr>
              <w:rPr>
                <w:rFonts w:ascii="Arial" w:hAnsi="Arial" w:cs="Arial"/>
                <w:b/>
                <w:bCs/>
              </w:rPr>
            </w:pPr>
          </w:p>
        </w:tc>
      </w:tr>
      <w:tr w:rsidR="00501192" w14:paraId="7D772EE2"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345496" w14:textId="77777777" w:rsidR="00501192" w:rsidRDefault="00000000">
            <w:pPr>
              <w:pStyle w:val="TAC"/>
              <w:rPr>
                <w:lang w:eastAsia="zh-CN"/>
              </w:rPr>
            </w:pPr>
            <w:r>
              <w:rPr>
                <w:lang w:eastAsia="zh-CN"/>
              </w:rPr>
              <w:t>n7</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9DE6F1" w14:textId="77777777" w:rsidR="00501192" w:rsidRDefault="00000000">
            <w:pPr>
              <w:pStyle w:val="TAC"/>
              <w:rPr>
                <w:lang w:eastAsia="zh-CN"/>
              </w:rPr>
            </w:pPr>
            <w:r>
              <w:rPr>
                <w:lang w:eastAsia="zh-CN"/>
              </w:rPr>
              <w:t>n3</w:t>
            </w:r>
          </w:p>
        </w:tc>
        <w:tc>
          <w:tcPr>
            <w:tcW w:w="1104" w:type="dxa"/>
            <w:tcBorders>
              <w:top w:val="nil"/>
              <w:left w:val="nil"/>
              <w:bottom w:val="single" w:sz="8" w:space="0" w:color="auto"/>
              <w:right w:val="single" w:sz="8" w:space="0" w:color="auto"/>
            </w:tcBorders>
            <w:vAlign w:val="center"/>
          </w:tcPr>
          <w:p w14:paraId="25B18D56" w14:textId="77777777" w:rsidR="00501192" w:rsidRDefault="00000000">
            <w:pPr>
              <w:pStyle w:val="TAC"/>
              <w:rPr>
                <w:lang w:eastAsia="zh-CN"/>
              </w:rPr>
            </w:pPr>
            <w:r>
              <w:rPr>
                <w:lang w:eastAsia="zh-CN"/>
              </w:rPr>
              <w:t>2525</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787D14B" w14:textId="77777777" w:rsidR="00501192"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074F4CD" w14:textId="77777777" w:rsidR="00501192"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1E02C0C" w14:textId="77777777" w:rsidR="00501192" w:rsidRDefault="00000000">
            <w:pPr>
              <w:pStyle w:val="TAC"/>
              <w:rPr>
                <w:lang w:eastAsia="zh-CN"/>
              </w:rPr>
            </w:pPr>
            <w:r>
              <w:rPr>
                <w:lang w:eastAsia="zh-CN"/>
              </w:rPr>
              <w:t>45 (RBstart=0)</w:t>
            </w:r>
          </w:p>
        </w:tc>
        <w:tc>
          <w:tcPr>
            <w:tcW w:w="1128" w:type="dxa"/>
            <w:tcBorders>
              <w:top w:val="nil"/>
              <w:left w:val="nil"/>
              <w:bottom w:val="single" w:sz="8" w:space="0" w:color="auto"/>
              <w:right w:val="single" w:sz="8" w:space="0" w:color="auto"/>
            </w:tcBorders>
            <w:vAlign w:val="center"/>
          </w:tcPr>
          <w:p w14:paraId="50069E74" w14:textId="77777777" w:rsidR="00501192" w:rsidRDefault="00000000">
            <w:pPr>
              <w:pStyle w:val="TAC"/>
              <w:rPr>
                <w:lang w:eastAsia="zh-CN"/>
              </w:rPr>
            </w:pPr>
            <w:r>
              <w:rPr>
                <w:lang w:eastAsia="zh-CN"/>
              </w:rPr>
              <w:t>1877.5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8F996AB" w14:textId="77777777" w:rsidR="00501192"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A15DF63" w14:textId="77777777" w:rsidR="00501192" w:rsidRDefault="00000000">
            <w:pPr>
              <w:pStyle w:val="TAC"/>
              <w:rPr>
                <w:lang w:eastAsia="zh-CN"/>
              </w:rPr>
            </w:pPr>
            <w:r>
              <w:rPr>
                <w:lang w:eastAsia="zh-CN"/>
              </w:rPr>
              <w:t>0.4</w:t>
            </w:r>
          </w:p>
        </w:tc>
        <w:tc>
          <w:tcPr>
            <w:tcW w:w="1051" w:type="dxa"/>
            <w:tcBorders>
              <w:top w:val="nil"/>
              <w:left w:val="nil"/>
              <w:bottom w:val="single" w:sz="8" w:space="0" w:color="auto"/>
              <w:right w:val="single" w:sz="8" w:space="0" w:color="auto"/>
            </w:tcBorders>
            <w:vAlign w:val="center"/>
          </w:tcPr>
          <w:p w14:paraId="04279476" w14:textId="77777777" w:rsidR="00501192" w:rsidRDefault="00000000">
            <w:pPr>
              <w:pStyle w:val="TAC"/>
              <w:rPr>
                <w:lang w:eastAsia="zh-CN"/>
              </w:rPr>
            </w:pPr>
            <w:r>
              <w:rPr>
                <w:lang w:eastAsia="zh-CN"/>
              </w:rPr>
              <w:t>&gt;ALCR2</w:t>
            </w:r>
          </w:p>
        </w:tc>
      </w:tr>
      <w:tr w:rsidR="00501192" w14:paraId="1B011C3E"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4E80E5" w14:textId="77777777" w:rsidR="00501192" w:rsidRDefault="00000000">
            <w:pPr>
              <w:pStyle w:val="TAC"/>
              <w:rPr>
                <w:lang w:eastAsia="zh-CN"/>
              </w:rPr>
            </w:pPr>
            <w:r>
              <w:rPr>
                <w:lang w:eastAsia="zh-CN"/>
              </w:rPr>
              <w:t>n3</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3C781" w14:textId="77777777" w:rsidR="00501192" w:rsidRDefault="00000000">
            <w:pPr>
              <w:pStyle w:val="TAC"/>
              <w:rPr>
                <w:lang w:eastAsia="zh-CN"/>
              </w:rPr>
            </w:pPr>
            <w:r>
              <w:rPr>
                <w:lang w:eastAsia="zh-CN"/>
              </w:rPr>
              <w:t>n7</w:t>
            </w:r>
          </w:p>
        </w:tc>
        <w:tc>
          <w:tcPr>
            <w:tcW w:w="1104" w:type="dxa"/>
            <w:tcBorders>
              <w:top w:val="nil"/>
              <w:left w:val="nil"/>
              <w:bottom w:val="single" w:sz="8" w:space="0" w:color="auto"/>
              <w:right w:val="single" w:sz="8" w:space="0" w:color="auto"/>
            </w:tcBorders>
            <w:vAlign w:val="center"/>
          </w:tcPr>
          <w:p w14:paraId="11F97270" w14:textId="77777777" w:rsidR="00501192" w:rsidRDefault="00000000">
            <w:pPr>
              <w:pStyle w:val="TAC"/>
              <w:rPr>
                <w:lang w:eastAsia="zh-CN"/>
              </w:rPr>
            </w:pPr>
            <w:r>
              <w:rPr>
                <w:lang w:eastAsia="zh-CN"/>
              </w:rPr>
              <w:t>1760</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9A7EC9C" w14:textId="77777777" w:rsidR="00501192"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A2CDFCF" w14:textId="77777777" w:rsidR="00501192"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692D873" w14:textId="77777777" w:rsidR="00501192" w:rsidRDefault="00000000">
            <w:pPr>
              <w:pStyle w:val="TAC"/>
              <w:rPr>
                <w:lang w:eastAsia="zh-CN"/>
              </w:rPr>
            </w:pPr>
            <w:r>
              <w:rPr>
                <w:lang w:eastAsia="zh-CN"/>
              </w:rPr>
              <w:t>50 (RBstart=220)</w:t>
            </w:r>
          </w:p>
        </w:tc>
        <w:tc>
          <w:tcPr>
            <w:tcW w:w="1128" w:type="dxa"/>
            <w:tcBorders>
              <w:top w:val="nil"/>
              <w:left w:val="nil"/>
              <w:bottom w:val="single" w:sz="8" w:space="0" w:color="auto"/>
              <w:right w:val="single" w:sz="8" w:space="0" w:color="auto"/>
            </w:tcBorders>
            <w:vAlign w:val="center"/>
          </w:tcPr>
          <w:p w14:paraId="1A867BDC" w14:textId="77777777" w:rsidR="00501192" w:rsidRDefault="00000000">
            <w:pPr>
              <w:pStyle w:val="TAC"/>
              <w:rPr>
                <w:lang w:eastAsia="zh-CN"/>
              </w:rPr>
            </w:pPr>
            <w:r>
              <w:rPr>
                <w:lang w:eastAsia="zh-CN"/>
              </w:rPr>
              <w:t>2622.5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44A76B9" w14:textId="77777777" w:rsidR="00501192"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7B95BD8" w14:textId="77777777" w:rsidR="00501192" w:rsidRDefault="00000000">
            <w:pPr>
              <w:pStyle w:val="TAC"/>
              <w:rPr>
                <w:lang w:eastAsia="zh-CN"/>
              </w:rPr>
            </w:pPr>
            <w:r>
              <w:rPr>
                <w:lang w:eastAsia="zh-CN"/>
              </w:rPr>
              <w:t>0.5</w:t>
            </w:r>
          </w:p>
        </w:tc>
        <w:tc>
          <w:tcPr>
            <w:tcW w:w="1051" w:type="dxa"/>
            <w:tcBorders>
              <w:top w:val="nil"/>
              <w:left w:val="nil"/>
              <w:bottom w:val="single" w:sz="8" w:space="0" w:color="auto"/>
              <w:right w:val="single" w:sz="8" w:space="0" w:color="auto"/>
            </w:tcBorders>
            <w:vAlign w:val="center"/>
          </w:tcPr>
          <w:p w14:paraId="0D052FA2" w14:textId="77777777" w:rsidR="00501192" w:rsidRDefault="00000000">
            <w:pPr>
              <w:pStyle w:val="TAC"/>
              <w:rPr>
                <w:lang w:eastAsia="zh-CN"/>
              </w:rPr>
            </w:pPr>
            <w:r>
              <w:rPr>
                <w:lang w:eastAsia="zh-CN"/>
              </w:rPr>
              <w:t>&gt;ALCR2</w:t>
            </w:r>
          </w:p>
        </w:tc>
      </w:tr>
    </w:tbl>
    <w:p w14:paraId="14A52774" w14:textId="77777777" w:rsidR="00501192" w:rsidRDefault="00501192">
      <w:pPr>
        <w:rPr>
          <w:lang w:eastAsia="zh-CN"/>
        </w:rPr>
      </w:pPr>
    </w:p>
    <w:p w14:paraId="1EE75812" w14:textId="77777777" w:rsidR="00501192" w:rsidRDefault="00000000">
      <w:pPr>
        <w:keepNext/>
        <w:keepLines/>
        <w:spacing w:before="180"/>
        <w:outlineLvl w:val="1"/>
        <w:rPr>
          <w:rFonts w:ascii="Arial" w:hAnsi="Arial"/>
          <w:sz w:val="32"/>
          <w:lang w:eastAsia="zh-CN"/>
        </w:rPr>
      </w:pPr>
      <w:r>
        <w:rPr>
          <w:rFonts w:ascii="Arial" w:hAnsi="Arial"/>
          <w:sz w:val="32"/>
          <w:lang w:eastAsia="zh-CN"/>
        </w:rPr>
        <w:lastRenderedPageBreak/>
        <w:t>5.</w:t>
      </w:r>
      <w:r>
        <w:rPr>
          <w:rFonts w:ascii="Arial" w:hAnsi="Arial" w:hint="eastAsia"/>
          <w:sz w:val="32"/>
          <w:lang w:val="en-US" w:eastAsia="zh-CN"/>
        </w:rPr>
        <w:t>19</w:t>
      </w:r>
      <w:r>
        <w:rPr>
          <w:rFonts w:ascii="Arial" w:hAnsi="Arial"/>
          <w:sz w:val="32"/>
        </w:rPr>
        <w:tab/>
      </w:r>
      <w:r>
        <w:rPr>
          <w:rFonts w:ascii="Arial" w:hAnsi="Arial"/>
          <w:sz w:val="32"/>
          <w:lang w:eastAsia="zh-CN"/>
        </w:rPr>
        <w:t>CA_n3-n7-n28</w:t>
      </w:r>
    </w:p>
    <w:p w14:paraId="2C2A7698" w14:textId="77777777" w:rsidR="00501192" w:rsidRDefault="00000000">
      <w:pPr>
        <w:keepNext/>
        <w:keepLines/>
        <w:spacing w:before="120"/>
        <w:outlineLvl w:val="2"/>
        <w:rPr>
          <w:rFonts w:ascii="Arial" w:hAnsi="Arial"/>
          <w:sz w:val="28"/>
          <w:lang w:eastAsia="zh-CN"/>
        </w:rPr>
      </w:pPr>
      <w:r>
        <w:rPr>
          <w:rFonts w:ascii="Arial" w:hAnsi="Arial"/>
          <w:sz w:val="28"/>
          <w:lang w:eastAsia="zh-CN"/>
        </w:rPr>
        <w:t>5.</w:t>
      </w:r>
      <w:r>
        <w:rPr>
          <w:rFonts w:ascii="Arial" w:hAnsi="Arial" w:hint="eastAsia"/>
          <w:sz w:val="28"/>
          <w:lang w:eastAsia="zh-CN"/>
        </w:rPr>
        <w:t>19.</w:t>
      </w:r>
      <w:r>
        <w:rPr>
          <w:rFonts w:ascii="Arial" w:hAnsi="Arial"/>
          <w:sz w:val="28"/>
          <w:lang w:eastAsia="zh-CN"/>
        </w:rPr>
        <w:t>1</w:t>
      </w:r>
      <w:r>
        <w:rPr>
          <w:rFonts w:ascii="Arial" w:hAnsi="Arial"/>
          <w:sz w:val="28"/>
          <w:lang w:eastAsia="zh-CN"/>
        </w:rPr>
        <w:tab/>
        <w:t>UE maximum output power</w:t>
      </w:r>
    </w:p>
    <w:p w14:paraId="741466B4" w14:textId="77777777" w:rsidR="00501192" w:rsidRDefault="00000000">
      <w:pPr>
        <w:keepNext/>
        <w:keepLines/>
        <w:spacing w:before="60"/>
        <w:jc w:val="center"/>
        <w:rPr>
          <w:rFonts w:ascii="Arial" w:hAnsi="Arial" w:cs="Arial"/>
          <w:b/>
          <w:lang w:val="en-US"/>
        </w:rPr>
      </w:pPr>
      <w:r>
        <w:rPr>
          <w:rFonts w:ascii="Arial" w:hAnsi="Arial" w:cs="Arial"/>
          <w:b/>
          <w:bCs/>
          <w:lang w:val="en-US"/>
        </w:rPr>
        <w:t>Table 5.</w:t>
      </w:r>
      <w:r>
        <w:rPr>
          <w:rFonts w:ascii="Arial" w:hAnsi="Arial" w:cs="Arial" w:hint="eastAsia"/>
          <w:b/>
          <w:bCs/>
          <w:lang w:val="en-US" w:eastAsia="zh-CN"/>
        </w:rPr>
        <w:t>19.</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defined </w:t>
      </w:r>
      <w:r>
        <w:rPr>
          <w:rFonts w:ascii="Arial" w:hAnsi="Arial" w:cs="Arial"/>
          <w:b/>
          <w:bCs/>
          <w:lang w:val="en-US" w:eastAsia="zh-CN"/>
        </w:rPr>
        <w:t>for inter-band CA (three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2630"/>
        <w:gridCol w:w="1685"/>
        <w:gridCol w:w="3624"/>
        <w:gridCol w:w="1286"/>
      </w:tblGrid>
      <w:tr w:rsidR="00501192" w14:paraId="1ED9B547" w14:textId="77777777">
        <w:trPr>
          <w:trHeight w:val="130"/>
          <w:jc w:val="center"/>
        </w:trPr>
        <w:tc>
          <w:tcPr>
            <w:tcW w:w="2185" w:type="dxa"/>
            <w:tcBorders>
              <w:top w:val="single" w:sz="4" w:space="0" w:color="auto"/>
              <w:left w:val="single" w:sz="4" w:space="0" w:color="auto"/>
              <w:bottom w:val="single" w:sz="4" w:space="0" w:color="auto"/>
              <w:right w:val="single" w:sz="4" w:space="0" w:color="auto"/>
            </w:tcBorders>
            <w:vAlign w:val="center"/>
          </w:tcPr>
          <w:p w14:paraId="4DB4FE27" w14:textId="77777777" w:rsidR="00501192" w:rsidRDefault="00000000">
            <w:pPr>
              <w:keepLines/>
              <w:spacing w:after="0"/>
              <w:jc w:val="center"/>
              <w:rPr>
                <w:rFonts w:ascii="Arial" w:hAnsi="Arial"/>
                <w:b/>
                <w:sz w:val="18"/>
                <w:szCs w:val="22"/>
              </w:rPr>
            </w:pPr>
            <w:r>
              <w:rPr>
                <w:rFonts w:ascii="Arial" w:hAnsi="Arial"/>
                <w:b/>
                <w:sz w:val="18"/>
                <w:szCs w:val="22"/>
              </w:rPr>
              <w:t>NR CA configuration</w:t>
            </w:r>
          </w:p>
        </w:tc>
        <w:tc>
          <w:tcPr>
            <w:tcW w:w="2630" w:type="dxa"/>
            <w:tcBorders>
              <w:top w:val="single" w:sz="4" w:space="0" w:color="auto"/>
              <w:left w:val="single" w:sz="4" w:space="0" w:color="auto"/>
              <w:bottom w:val="single" w:sz="4" w:space="0" w:color="auto"/>
              <w:right w:val="single" w:sz="4" w:space="0" w:color="auto"/>
            </w:tcBorders>
            <w:vAlign w:val="center"/>
          </w:tcPr>
          <w:p w14:paraId="3386F443" w14:textId="77777777" w:rsidR="00501192" w:rsidRDefault="00000000">
            <w:pPr>
              <w:keepLines/>
              <w:spacing w:after="0"/>
              <w:jc w:val="center"/>
              <w:rPr>
                <w:rFonts w:ascii="Arial" w:hAnsi="Arial"/>
                <w:b/>
                <w:sz w:val="18"/>
                <w:szCs w:val="22"/>
              </w:rPr>
            </w:pPr>
            <w:r>
              <w:rPr>
                <w:rFonts w:ascii="Arial" w:hAnsi="Arial"/>
                <w:b/>
                <w:sz w:val="18"/>
                <w:szCs w:val="22"/>
              </w:rPr>
              <w:t>Uplink CA configuration or</w:t>
            </w:r>
          </w:p>
          <w:p w14:paraId="5B557CDD" w14:textId="77777777" w:rsidR="00501192" w:rsidRDefault="00000000">
            <w:pPr>
              <w:keepLines/>
              <w:spacing w:after="0"/>
              <w:jc w:val="center"/>
              <w:rPr>
                <w:rFonts w:ascii="Arial" w:hAnsi="Arial"/>
                <w:b/>
                <w:sz w:val="18"/>
                <w:szCs w:val="22"/>
              </w:rPr>
            </w:pPr>
            <w:r>
              <w:rPr>
                <w:rFonts w:ascii="Arial" w:hAnsi="Arial"/>
                <w:b/>
                <w:sz w:val="18"/>
                <w:szCs w:val="22"/>
              </w:rPr>
              <w:t>single uplink carrier</w:t>
            </w:r>
          </w:p>
        </w:tc>
        <w:tc>
          <w:tcPr>
            <w:tcW w:w="1685" w:type="dxa"/>
            <w:tcBorders>
              <w:top w:val="single" w:sz="4" w:space="0" w:color="auto"/>
              <w:left w:val="single" w:sz="4" w:space="0" w:color="auto"/>
              <w:bottom w:val="single" w:sz="4" w:space="0" w:color="auto"/>
              <w:right w:val="single" w:sz="4" w:space="0" w:color="auto"/>
            </w:tcBorders>
            <w:vAlign w:val="center"/>
          </w:tcPr>
          <w:p w14:paraId="79A411E8" w14:textId="77777777" w:rsidR="00501192" w:rsidRDefault="00000000">
            <w:pPr>
              <w:keepLines/>
              <w:spacing w:after="0"/>
              <w:jc w:val="center"/>
              <w:rPr>
                <w:rFonts w:ascii="Arial" w:hAnsi="Arial"/>
                <w:b/>
                <w:sz w:val="18"/>
                <w:szCs w:val="22"/>
              </w:rPr>
            </w:pPr>
            <w:r>
              <w:rPr>
                <w:rFonts w:ascii="Arial" w:hAnsi="Arial"/>
                <w:b/>
                <w:sz w:val="18"/>
                <w:szCs w:val="22"/>
              </w:rPr>
              <w:t>NR Band</w:t>
            </w:r>
          </w:p>
        </w:tc>
        <w:tc>
          <w:tcPr>
            <w:tcW w:w="3624" w:type="dxa"/>
            <w:tcBorders>
              <w:top w:val="single" w:sz="4" w:space="0" w:color="auto"/>
              <w:left w:val="single" w:sz="4" w:space="0" w:color="auto"/>
              <w:bottom w:val="single" w:sz="4" w:space="0" w:color="auto"/>
              <w:right w:val="single" w:sz="4" w:space="0" w:color="auto"/>
            </w:tcBorders>
            <w:vAlign w:val="center"/>
          </w:tcPr>
          <w:p w14:paraId="264FF981" w14:textId="77777777" w:rsidR="00501192" w:rsidRDefault="00000000">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65238607" w14:textId="77777777" w:rsidR="00501192" w:rsidRDefault="00000000">
            <w:pPr>
              <w:keepLines/>
              <w:spacing w:after="0"/>
              <w:jc w:val="center"/>
              <w:rPr>
                <w:rFonts w:ascii="Arial" w:hAnsi="Arial"/>
                <w:b/>
                <w:sz w:val="18"/>
                <w:szCs w:val="22"/>
              </w:rPr>
            </w:pPr>
            <w:r>
              <w:rPr>
                <w:rFonts w:ascii="Arial" w:hAnsi="Arial"/>
                <w:b/>
                <w:sz w:val="18"/>
                <w:szCs w:val="22"/>
              </w:rPr>
              <w:t>Bandwidth combination set</w:t>
            </w:r>
          </w:p>
        </w:tc>
      </w:tr>
      <w:tr w:rsidR="00501192" w14:paraId="1307DAC9" w14:textId="77777777">
        <w:trPr>
          <w:trHeight w:val="345"/>
          <w:jc w:val="center"/>
        </w:trPr>
        <w:tc>
          <w:tcPr>
            <w:tcW w:w="2185" w:type="dxa"/>
            <w:tcBorders>
              <w:top w:val="single" w:sz="4" w:space="0" w:color="auto"/>
              <w:left w:val="single" w:sz="4" w:space="0" w:color="auto"/>
              <w:bottom w:val="nil"/>
              <w:right w:val="single" w:sz="4" w:space="0" w:color="auto"/>
            </w:tcBorders>
            <w:vAlign w:val="center"/>
          </w:tcPr>
          <w:p w14:paraId="210C2C80" w14:textId="77777777" w:rsidR="00501192" w:rsidRDefault="00000000">
            <w:pPr>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w:t>
            </w:r>
            <w:r>
              <w:rPr>
                <w:rFonts w:ascii="Arial" w:eastAsiaTheme="minorEastAsia" w:hAnsi="Arial" w:cs="Arial"/>
                <w:sz w:val="18"/>
                <w:szCs w:val="18"/>
                <w:lang w:val="en-US"/>
              </w:rPr>
              <w:t>_n3A-</w:t>
            </w:r>
            <w:r>
              <w:rPr>
                <w:rFonts w:ascii="Arial" w:eastAsiaTheme="minorEastAsia" w:hAnsi="Arial" w:cs="Arial"/>
                <w:sz w:val="18"/>
                <w:szCs w:val="18"/>
                <w:lang w:val="en-US" w:eastAsia="zh-CN"/>
              </w:rPr>
              <w:t>n7</w:t>
            </w:r>
            <w:r>
              <w:rPr>
                <w:rFonts w:ascii="Arial" w:eastAsiaTheme="minorEastAsia" w:hAnsi="Arial" w:cs="Arial"/>
                <w:sz w:val="18"/>
                <w:szCs w:val="18"/>
                <w:lang w:val="sv-SE" w:eastAsia="ja-JP"/>
              </w:rPr>
              <w:t>A</w:t>
            </w:r>
            <w:r>
              <w:rPr>
                <w:rFonts w:ascii="Arial" w:eastAsiaTheme="minorEastAsia" w:hAnsi="Arial" w:cs="Arial"/>
                <w:sz w:val="18"/>
                <w:szCs w:val="18"/>
                <w:lang w:val="sv-SE" w:eastAsia="zh-CN"/>
              </w:rPr>
              <w:t>-n28A</w:t>
            </w:r>
          </w:p>
        </w:tc>
        <w:tc>
          <w:tcPr>
            <w:tcW w:w="2630" w:type="dxa"/>
            <w:tcBorders>
              <w:top w:val="single" w:sz="4" w:space="0" w:color="auto"/>
              <w:left w:val="single" w:sz="4" w:space="0" w:color="auto"/>
              <w:bottom w:val="nil"/>
              <w:right w:val="single" w:sz="4" w:space="0" w:color="auto"/>
            </w:tcBorders>
            <w:vAlign w:val="center"/>
          </w:tcPr>
          <w:p w14:paraId="6B13FDD1" w14:textId="77777777" w:rsidR="00501192"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8FD3A87" w14:textId="77777777" w:rsidR="00501192" w:rsidRDefault="00000000">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1685" w:type="dxa"/>
            <w:tcBorders>
              <w:top w:val="single" w:sz="4" w:space="0" w:color="auto"/>
              <w:left w:val="single" w:sz="4" w:space="0" w:color="auto"/>
              <w:bottom w:val="single" w:sz="4" w:space="0" w:color="auto"/>
              <w:right w:val="single" w:sz="4" w:space="0" w:color="auto"/>
            </w:tcBorders>
            <w:vAlign w:val="center"/>
          </w:tcPr>
          <w:p w14:paraId="25BB33C6"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n3</w:t>
            </w:r>
          </w:p>
        </w:tc>
        <w:tc>
          <w:tcPr>
            <w:tcW w:w="3624" w:type="dxa"/>
            <w:tcBorders>
              <w:top w:val="single" w:sz="4" w:space="0" w:color="auto"/>
              <w:left w:val="single" w:sz="4" w:space="0" w:color="auto"/>
              <w:bottom w:val="single" w:sz="4" w:space="0" w:color="auto"/>
              <w:right w:val="single" w:sz="4" w:space="0" w:color="auto"/>
            </w:tcBorders>
            <w:vAlign w:val="center"/>
          </w:tcPr>
          <w:p w14:paraId="19BDE79B" w14:textId="77777777" w:rsidR="00501192"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color w:val="000000"/>
                <w:sz w:val="18"/>
                <w:szCs w:val="18"/>
                <w:lang w:val="en-US" w:eastAsia="zh-CN" w:bidi="ar"/>
              </w:rPr>
              <w:t>5, 10, 15, 20, 25, 30</w:t>
            </w:r>
          </w:p>
        </w:tc>
        <w:tc>
          <w:tcPr>
            <w:tcW w:w="0" w:type="auto"/>
            <w:tcBorders>
              <w:top w:val="single" w:sz="4" w:space="0" w:color="auto"/>
              <w:left w:val="single" w:sz="4" w:space="0" w:color="auto"/>
              <w:bottom w:val="nil"/>
              <w:right w:val="single" w:sz="4" w:space="0" w:color="auto"/>
            </w:tcBorders>
            <w:vAlign w:val="center"/>
          </w:tcPr>
          <w:p w14:paraId="256AF363"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0</w:t>
            </w:r>
          </w:p>
        </w:tc>
      </w:tr>
      <w:tr w:rsidR="00501192" w14:paraId="10D6C899" w14:textId="77777777">
        <w:trPr>
          <w:trHeight w:val="345"/>
          <w:jc w:val="center"/>
        </w:trPr>
        <w:tc>
          <w:tcPr>
            <w:tcW w:w="2185" w:type="dxa"/>
            <w:tcBorders>
              <w:top w:val="nil"/>
              <w:left w:val="single" w:sz="4" w:space="0" w:color="auto"/>
              <w:bottom w:val="nil"/>
              <w:right w:val="single" w:sz="4" w:space="0" w:color="auto"/>
            </w:tcBorders>
            <w:vAlign w:val="center"/>
          </w:tcPr>
          <w:p w14:paraId="2F60FEE1" w14:textId="77777777" w:rsidR="00501192" w:rsidRDefault="00501192">
            <w:pPr>
              <w:jc w:val="center"/>
              <w:rPr>
                <w:rFonts w:ascii="Arial" w:eastAsiaTheme="minorEastAsia" w:hAnsi="Arial" w:cs="Arial"/>
                <w:sz w:val="18"/>
                <w:szCs w:val="18"/>
                <w:lang w:val="en-US" w:eastAsia="zh-CN"/>
              </w:rPr>
            </w:pPr>
          </w:p>
        </w:tc>
        <w:tc>
          <w:tcPr>
            <w:tcW w:w="2630" w:type="dxa"/>
            <w:tcBorders>
              <w:top w:val="nil"/>
              <w:left w:val="single" w:sz="4" w:space="0" w:color="auto"/>
              <w:bottom w:val="nil"/>
              <w:right w:val="single" w:sz="4" w:space="0" w:color="auto"/>
            </w:tcBorders>
            <w:vAlign w:val="center"/>
          </w:tcPr>
          <w:p w14:paraId="371EB782" w14:textId="77777777" w:rsidR="00501192" w:rsidRDefault="00501192">
            <w:pPr>
              <w:pStyle w:val="TAC"/>
              <w:rPr>
                <w:rFonts w:eastAsiaTheme="minorEastAsia" w:cs="Arial"/>
                <w:szCs w:val="18"/>
                <w:lang w:val="es-US" w:eastAsia="zh-CN"/>
              </w:rPr>
            </w:pPr>
          </w:p>
        </w:tc>
        <w:tc>
          <w:tcPr>
            <w:tcW w:w="1685" w:type="dxa"/>
            <w:tcBorders>
              <w:top w:val="single" w:sz="4" w:space="0" w:color="auto"/>
              <w:left w:val="single" w:sz="4" w:space="0" w:color="auto"/>
              <w:bottom w:val="single" w:sz="4" w:space="0" w:color="auto"/>
              <w:right w:val="single" w:sz="4" w:space="0" w:color="auto"/>
            </w:tcBorders>
            <w:vAlign w:val="center"/>
          </w:tcPr>
          <w:p w14:paraId="3072D1CA"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p>
        </w:tc>
        <w:tc>
          <w:tcPr>
            <w:tcW w:w="3624" w:type="dxa"/>
            <w:tcBorders>
              <w:top w:val="single" w:sz="4" w:space="0" w:color="auto"/>
              <w:left w:val="single" w:sz="4" w:space="0" w:color="auto"/>
              <w:bottom w:val="single" w:sz="4" w:space="0" w:color="auto"/>
              <w:right w:val="single" w:sz="4" w:space="0" w:color="auto"/>
            </w:tcBorders>
            <w:vAlign w:val="center"/>
          </w:tcPr>
          <w:p w14:paraId="3FE70AE0" w14:textId="77777777" w:rsidR="00501192"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color w:val="000000"/>
                <w:sz w:val="18"/>
                <w:szCs w:val="18"/>
                <w:lang w:val="en-US" w:eastAsia="zh-CN" w:bidi="ar"/>
              </w:rPr>
              <w:t>5, 10, 15, 20, 25, 30, 40, 50</w:t>
            </w:r>
          </w:p>
        </w:tc>
        <w:tc>
          <w:tcPr>
            <w:tcW w:w="0" w:type="auto"/>
            <w:tcBorders>
              <w:top w:val="nil"/>
              <w:left w:val="single" w:sz="4" w:space="0" w:color="auto"/>
              <w:bottom w:val="nil"/>
              <w:right w:val="single" w:sz="4" w:space="0" w:color="auto"/>
            </w:tcBorders>
            <w:vAlign w:val="center"/>
          </w:tcPr>
          <w:p w14:paraId="1D98FAB6" w14:textId="77777777" w:rsidR="00501192" w:rsidRDefault="00501192">
            <w:pPr>
              <w:keepNext/>
              <w:keepLines/>
              <w:spacing w:after="0"/>
              <w:jc w:val="center"/>
              <w:rPr>
                <w:rFonts w:ascii="Arial" w:eastAsiaTheme="minorEastAsia" w:hAnsi="Arial" w:cs="Arial"/>
                <w:sz w:val="18"/>
                <w:szCs w:val="18"/>
                <w:lang w:val="en-US" w:eastAsia="zh-CN"/>
              </w:rPr>
            </w:pPr>
          </w:p>
        </w:tc>
      </w:tr>
      <w:tr w:rsidR="00501192" w14:paraId="00F263EA" w14:textId="77777777">
        <w:trPr>
          <w:trHeight w:val="345"/>
          <w:jc w:val="center"/>
        </w:trPr>
        <w:tc>
          <w:tcPr>
            <w:tcW w:w="2185" w:type="dxa"/>
            <w:tcBorders>
              <w:top w:val="nil"/>
              <w:left w:val="single" w:sz="4" w:space="0" w:color="auto"/>
              <w:bottom w:val="nil"/>
              <w:right w:val="single" w:sz="4" w:space="0" w:color="auto"/>
            </w:tcBorders>
            <w:vAlign w:val="center"/>
          </w:tcPr>
          <w:p w14:paraId="1ADA5D11" w14:textId="77777777" w:rsidR="00501192" w:rsidRDefault="00501192">
            <w:pPr>
              <w:jc w:val="center"/>
              <w:rPr>
                <w:rFonts w:ascii="Arial" w:eastAsiaTheme="minorEastAsia" w:hAnsi="Arial" w:cs="Arial"/>
                <w:sz w:val="18"/>
                <w:szCs w:val="18"/>
                <w:lang w:val="en-US" w:eastAsia="zh-CN"/>
              </w:rPr>
            </w:pPr>
          </w:p>
        </w:tc>
        <w:tc>
          <w:tcPr>
            <w:tcW w:w="2630" w:type="dxa"/>
            <w:tcBorders>
              <w:top w:val="nil"/>
              <w:left w:val="single" w:sz="4" w:space="0" w:color="auto"/>
              <w:bottom w:val="single" w:sz="4" w:space="0" w:color="auto"/>
              <w:right w:val="single" w:sz="4" w:space="0" w:color="auto"/>
            </w:tcBorders>
            <w:vAlign w:val="center"/>
          </w:tcPr>
          <w:p w14:paraId="46311397" w14:textId="77777777" w:rsidR="00501192" w:rsidRDefault="00501192">
            <w:pPr>
              <w:pStyle w:val="TAC"/>
              <w:rPr>
                <w:rFonts w:eastAsiaTheme="minorEastAsia" w:cs="Arial"/>
                <w:szCs w:val="18"/>
                <w:lang w:val="es-US" w:eastAsia="zh-CN"/>
              </w:rPr>
            </w:pPr>
          </w:p>
        </w:tc>
        <w:tc>
          <w:tcPr>
            <w:tcW w:w="1685" w:type="dxa"/>
            <w:tcBorders>
              <w:top w:val="single" w:sz="4" w:space="0" w:color="auto"/>
              <w:left w:val="single" w:sz="4" w:space="0" w:color="auto"/>
              <w:bottom w:val="single" w:sz="4" w:space="0" w:color="auto"/>
              <w:right w:val="single" w:sz="4" w:space="0" w:color="auto"/>
            </w:tcBorders>
            <w:vAlign w:val="center"/>
          </w:tcPr>
          <w:p w14:paraId="63C96D75"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n28</w:t>
            </w:r>
          </w:p>
        </w:tc>
        <w:tc>
          <w:tcPr>
            <w:tcW w:w="3624" w:type="dxa"/>
            <w:tcBorders>
              <w:top w:val="single" w:sz="4" w:space="0" w:color="auto"/>
              <w:left w:val="single" w:sz="4" w:space="0" w:color="auto"/>
              <w:bottom w:val="single" w:sz="4" w:space="0" w:color="auto"/>
              <w:right w:val="single" w:sz="4" w:space="0" w:color="auto"/>
            </w:tcBorders>
            <w:vAlign w:val="center"/>
          </w:tcPr>
          <w:p w14:paraId="41790708" w14:textId="77777777" w:rsidR="00501192"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color w:val="000000"/>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B0F9C77" w14:textId="77777777" w:rsidR="00501192" w:rsidRDefault="00501192">
            <w:pPr>
              <w:keepNext/>
              <w:keepLines/>
              <w:spacing w:after="0"/>
              <w:jc w:val="center"/>
              <w:rPr>
                <w:rFonts w:ascii="Arial" w:eastAsiaTheme="minorEastAsia" w:hAnsi="Arial" w:cs="Arial"/>
                <w:sz w:val="18"/>
                <w:szCs w:val="18"/>
                <w:lang w:val="en-US" w:eastAsia="zh-CN"/>
              </w:rPr>
            </w:pPr>
          </w:p>
        </w:tc>
      </w:tr>
      <w:tr w:rsidR="00501192" w14:paraId="4155751A" w14:textId="77777777">
        <w:trPr>
          <w:trHeight w:val="345"/>
          <w:jc w:val="center"/>
        </w:trPr>
        <w:tc>
          <w:tcPr>
            <w:tcW w:w="2185" w:type="dxa"/>
            <w:tcBorders>
              <w:top w:val="nil"/>
              <w:left w:val="single" w:sz="4" w:space="0" w:color="auto"/>
              <w:bottom w:val="nil"/>
              <w:right w:val="single" w:sz="4" w:space="0" w:color="auto"/>
            </w:tcBorders>
            <w:vAlign w:val="center"/>
          </w:tcPr>
          <w:p w14:paraId="6DEFC3F3" w14:textId="77777777" w:rsidR="00501192" w:rsidRDefault="00501192">
            <w:pPr>
              <w:jc w:val="center"/>
              <w:rPr>
                <w:rFonts w:ascii="Arial" w:hAnsi="Arial" w:cs="Arial"/>
                <w:sz w:val="18"/>
                <w:szCs w:val="18"/>
              </w:rPr>
            </w:pPr>
          </w:p>
        </w:tc>
        <w:tc>
          <w:tcPr>
            <w:tcW w:w="2630" w:type="dxa"/>
            <w:tcBorders>
              <w:top w:val="single" w:sz="4" w:space="0" w:color="auto"/>
              <w:left w:val="single" w:sz="4" w:space="0" w:color="auto"/>
              <w:bottom w:val="nil"/>
              <w:right w:val="single" w:sz="4" w:space="0" w:color="auto"/>
            </w:tcBorders>
            <w:vAlign w:val="center"/>
          </w:tcPr>
          <w:p w14:paraId="223D271C" w14:textId="77777777" w:rsidR="00501192"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F12167F" w14:textId="77777777" w:rsidR="00501192" w:rsidRDefault="00000000">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13F5B7E4" w14:textId="77777777" w:rsidR="00501192" w:rsidRDefault="00000000">
            <w:pPr>
              <w:pStyle w:val="TAC"/>
              <w:rPr>
                <w:rFonts w:eastAsiaTheme="minorEastAsia" w:cs="Arial"/>
                <w:szCs w:val="18"/>
                <w:lang w:val="sv-SE" w:eastAsia="ja-JP"/>
              </w:rPr>
            </w:pPr>
            <w:r>
              <w:rPr>
                <w:rFonts w:eastAsiaTheme="minorEastAsia" w:cs="Arial"/>
                <w:szCs w:val="18"/>
                <w:lang w:val="es-US" w:eastAsia="zh-CN"/>
              </w:rPr>
              <w:t>CA_n3</w:t>
            </w:r>
            <w:r>
              <w:rPr>
                <w:rFonts w:eastAsiaTheme="minorEastAsia" w:cs="Arial"/>
                <w:szCs w:val="18"/>
                <w:lang w:val="sv-SE" w:eastAsia="ja-JP"/>
              </w:rPr>
              <w:t>A-n</w:t>
            </w:r>
            <w:r>
              <w:rPr>
                <w:rFonts w:eastAsiaTheme="minorEastAsia" w:cs="Arial"/>
                <w:szCs w:val="18"/>
                <w:lang w:val="es-US" w:eastAsia="zh-CN"/>
              </w:rPr>
              <w:t>7</w:t>
            </w:r>
            <w:r>
              <w:rPr>
                <w:rFonts w:eastAsiaTheme="minorEastAsia" w:cs="Arial"/>
                <w:szCs w:val="18"/>
                <w:lang w:val="sv-SE" w:eastAsia="ja-JP"/>
              </w:rPr>
              <w:t>A</w:t>
            </w:r>
          </w:p>
          <w:p w14:paraId="549C70AE" w14:textId="77777777" w:rsidR="00501192" w:rsidRDefault="00000000">
            <w:pPr>
              <w:pStyle w:val="TAC"/>
              <w:rPr>
                <w:rFonts w:eastAsiaTheme="minorEastAsia" w:cs="Arial"/>
                <w:szCs w:val="18"/>
                <w:lang w:val="sv-SE" w:eastAsia="ja-JP"/>
              </w:rPr>
            </w:pPr>
            <w:r>
              <w:rPr>
                <w:rFonts w:eastAsiaTheme="minorEastAsia" w:cs="Arial"/>
                <w:szCs w:val="18"/>
                <w:lang w:val="sv-SE" w:eastAsia="ja-JP"/>
              </w:rPr>
              <w:t>CA_n3A-n28A</w:t>
            </w:r>
          </w:p>
          <w:p w14:paraId="109BAEA9" w14:textId="77777777" w:rsidR="00501192" w:rsidRDefault="00000000">
            <w:pPr>
              <w:spacing w:after="0"/>
              <w:jc w:val="center"/>
              <w:rPr>
                <w:rFonts w:ascii="Arial" w:hAnsi="Arial" w:cs="Arial"/>
                <w:sz w:val="18"/>
                <w:szCs w:val="18"/>
              </w:rPr>
            </w:pPr>
            <w:r>
              <w:rPr>
                <w:rFonts w:ascii="Arial" w:eastAsiaTheme="minorEastAsia" w:hAnsi="Arial" w:cs="Arial"/>
                <w:sz w:val="18"/>
                <w:szCs w:val="18"/>
                <w:lang w:val="es-US" w:eastAsia="zh-CN"/>
              </w:rPr>
              <w:t>CA_n7A-n28A</w:t>
            </w:r>
          </w:p>
        </w:tc>
        <w:tc>
          <w:tcPr>
            <w:tcW w:w="1685" w:type="dxa"/>
            <w:tcBorders>
              <w:top w:val="single" w:sz="4" w:space="0" w:color="auto"/>
              <w:left w:val="single" w:sz="4" w:space="0" w:color="auto"/>
              <w:bottom w:val="single" w:sz="4" w:space="0" w:color="auto"/>
              <w:right w:val="single" w:sz="4" w:space="0" w:color="auto"/>
            </w:tcBorders>
            <w:vAlign w:val="center"/>
          </w:tcPr>
          <w:p w14:paraId="3F884F01" w14:textId="77777777" w:rsidR="00501192"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n3</w:t>
            </w:r>
          </w:p>
        </w:tc>
        <w:tc>
          <w:tcPr>
            <w:tcW w:w="3624" w:type="dxa"/>
            <w:tcBorders>
              <w:top w:val="single" w:sz="4" w:space="0" w:color="auto"/>
              <w:left w:val="single" w:sz="4" w:space="0" w:color="auto"/>
              <w:bottom w:val="single" w:sz="4" w:space="0" w:color="auto"/>
              <w:right w:val="single" w:sz="4" w:space="0" w:color="auto"/>
            </w:tcBorders>
            <w:vAlign w:val="center"/>
          </w:tcPr>
          <w:p w14:paraId="6B4BA962"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50AE1481" w14:textId="77777777" w:rsidR="00501192" w:rsidRDefault="00000000">
            <w:pPr>
              <w:keepNext/>
              <w:keepLines/>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1</w:t>
            </w:r>
          </w:p>
        </w:tc>
      </w:tr>
      <w:tr w:rsidR="00501192" w14:paraId="647980C4" w14:textId="77777777">
        <w:trPr>
          <w:trHeight w:val="325"/>
          <w:jc w:val="center"/>
        </w:trPr>
        <w:tc>
          <w:tcPr>
            <w:tcW w:w="2185" w:type="dxa"/>
            <w:tcBorders>
              <w:top w:val="nil"/>
              <w:left w:val="single" w:sz="4" w:space="0" w:color="auto"/>
              <w:bottom w:val="nil"/>
              <w:right w:val="single" w:sz="4" w:space="0" w:color="auto"/>
            </w:tcBorders>
            <w:vAlign w:val="center"/>
          </w:tcPr>
          <w:p w14:paraId="067A30EE" w14:textId="77777777" w:rsidR="00501192" w:rsidRDefault="00501192">
            <w:pPr>
              <w:spacing w:after="0"/>
              <w:rPr>
                <w:rFonts w:ascii="Arial" w:hAnsi="Arial" w:cs="Arial"/>
                <w:i/>
                <w:color w:val="0000FF"/>
                <w:sz w:val="18"/>
                <w:szCs w:val="18"/>
              </w:rPr>
            </w:pPr>
          </w:p>
        </w:tc>
        <w:tc>
          <w:tcPr>
            <w:tcW w:w="2630" w:type="dxa"/>
            <w:tcBorders>
              <w:top w:val="nil"/>
              <w:left w:val="single" w:sz="4" w:space="0" w:color="auto"/>
              <w:bottom w:val="nil"/>
              <w:right w:val="single" w:sz="4" w:space="0" w:color="auto"/>
            </w:tcBorders>
            <w:vAlign w:val="center"/>
          </w:tcPr>
          <w:p w14:paraId="18B3BCB5" w14:textId="77777777" w:rsidR="00501192" w:rsidRDefault="00501192">
            <w:pPr>
              <w:spacing w:after="0"/>
              <w:rPr>
                <w:rFonts w:ascii="Arial" w:hAnsi="Arial" w:cs="Arial"/>
                <w:i/>
                <w:color w:val="0000FF"/>
                <w:sz w:val="18"/>
                <w:szCs w:val="18"/>
              </w:rPr>
            </w:pPr>
          </w:p>
        </w:tc>
        <w:tc>
          <w:tcPr>
            <w:tcW w:w="1685" w:type="dxa"/>
            <w:tcBorders>
              <w:top w:val="single" w:sz="4" w:space="0" w:color="auto"/>
              <w:left w:val="single" w:sz="4" w:space="0" w:color="auto"/>
              <w:bottom w:val="single" w:sz="4" w:space="0" w:color="auto"/>
              <w:right w:val="single" w:sz="4" w:space="0" w:color="auto"/>
            </w:tcBorders>
            <w:vAlign w:val="center"/>
          </w:tcPr>
          <w:p w14:paraId="425B1F9B" w14:textId="77777777" w:rsidR="00501192"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n7</w:t>
            </w:r>
          </w:p>
        </w:tc>
        <w:tc>
          <w:tcPr>
            <w:tcW w:w="3624" w:type="dxa"/>
            <w:tcBorders>
              <w:top w:val="single" w:sz="4" w:space="0" w:color="auto"/>
              <w:left w:val="single" w:sz="4" w:space="0" w:color="auto"/>
              <w:bottom w:val="single" w:sz="4" w:space="0" w:color="auto"/>
              <w:right w:val="single" w:sz="4" w:space="0" w:color="auto"/>
            </w:tcBorders>
            <w:vAlign w:val="center"/>
          </w:tcPr>
          <w:p w14:paraId="3CD84B76"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5, 10, 15, 20, 25, 30, 40, 50</w:t>
            </w:r>
          </w:p>
        </w:tc>
        <w:tc>
          <w:tcPr>
            <w:tcW w:w="0" w:type="auto"/>
            <w:tcBorders>
              <w:top w:val="nil"/>
              <w:left w:val="single" w:sz="4" w:space="0" w:color="auto"/>
              <w:bottom w:val="nil"/>
              <w:right w:val="single" w:sz="4" w:space="0" w:color="auto"/>
            </w:tcBorders>
            <w:vAlign w:val="center"/>
          </w:tcPr>
          <w:p w14:paraId="50D3B2A7" w14:textId="77777777" w:rsidR="00501192" w:rsidRDefault="00501192">
            <w:pPr>
              <w:spacing w:after="0"/>
              <w:jc w:val="center"/>
              <w:rPr>
                <w:rFonts w:ascii="Arial" w:eastAsia="Yu Mincho" w:hAnsi="Arial" w:cs="Arial"/>
                <w:sz w:val="18"/>
                <w:szCs w:val="18"/>
                <w:lang w:val="en-US" w:eastAsia="ja-JP"/>
              </w:rPr>
            </w:pPr>
          </w:p>
        </w:tc>
      </w:tr>
      <w:tr w:rsidR="00501192" w14:paraId="493B9ADC" w14:textId="77777777">
        <w:trPr>
          <w:trHeight w:val="325"/>
          <w:jc w:val="center"/>
        </w:trPr>
        <w:tc>
          <w:tcPr>
            <w:tcW w:w="2185" w:type="dxa"/>
            <w:tcBorders>
              <w:top w:val="nil"/>
              <w:left w:val="single" w:sz="4" w:space="0" w:color="auto"/>
              <w:bottom w:val="nil"/>
              <w:right w:val="single" w:sz="4" w:space="0" w:color="auto"/>
            </w:tcBorders>
            <w:vAlign w:val="center"/>
          </w:tcPr>
          <w:p w14:paraId="244DBFB6" w14:textId="77777777" w:rsidR="00501192" w:rsidRDefault="00501192">
            <w:pPr>
              <w:spacing w:after="0"/>
              <w:rPr>
                <w:rFonts w:ascii="Arial" w:hAnsi="Arial" w:cs="Arial"/>
                <w:i/>
                <w:color w:val="0000FF"/>
                <w:sz w:val="18"/>
                <w:szCs w:val="18"/>
              </w:rPr>
            </w:pPr>
          </w:p>
        </w:tc>
        <w:tc>
          <w:tcPr>
            <w:tcW w:w="2630" w:type="dxa"/>
            <w:tcBorders>
              <w:top w:val="nil"/>
              <w:left w:val="single" w:sz="4" w:space="0" w:color="auto"/>
              <w:bottom w:val="nil"/>
              <w:right w:val="single" w:sz="4" w:space="0" w:color="auto"/>
            </w:tcBorders>
            <w:vAlign w:val="center"/>
          </w:tcPr>
          <w:p w14:paraId="55C08128" w14:textId="77777777" w:rsidR="00501192" w:rsidRDefault="00501192">
            <w:pPr>
              <w:spacing w:after="0"/>
              <w:rPr>
                <w:rFonts w:ascii="Arial" w:hAnsi="Arial" w:cs="Arial"/>
                <w:i/>
                <w:color w:val="0000FF"/>
                <w:sz w:val="18"/>
                <w:szCs w:val="18"/>
              </w:rPr>
            </w:pPr>
          </w:p>
        </w:tc>
        <w:tc>
          <w:tcPr>
            <w:tcW w:w="1685" w:type="dxa"/>
            <w:tcBorders>
              <w:top w:val="single" w:sz="4" w:space="0" w:color="auto"/>
              <w:left w:val="single" w:sz="4" w:space="0" w:color="auto"/>
              <w:bottom w:val="single" w:sz="4" w:space="0" w:color="auto"/>
              <w:right w:val="single" w:sz="4" w:space="0" w:color="auto"/>
            </w:tcBorders>
            <w:vAlign w:val="center"/>
          </w:tcPr>
          <w:p w14:paraId="5527C5C7" w14:textId="77777777" w:rsidR="00501192"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n28</w:t>
            </w:r>
          </w:p>
        </w:tc>
        <w:tc>
          <w:tcPr>
            <w:tcW w:w="3624" w:type="dxa"/>
            <w:tcBorders>
              <w:top w:val="single" w:sz="4" w:space="0" w:color="auto"/>
              <w:left w:val="single" w:sz="4" w:space="0" w:color="auto"/>
              <w:bottom w:val="single" w:sz="4" w:space="0" w:color="auto"/>
              <w:right w:val="single" w:sz="4" w:space="0" w:color="auto"/>
            </w:tcBorders>
            <w:vAlign w:val="center"/>
          </w:tcPr>
          <w:p w14:paraId="71DB52DC" w14:textId="77777777" w:rsidR="00501192"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606AD86" w14:textId="77777777" w:rsidR="00501192" w:rsidRDefault="00501192">
            <w:pPr>
              <w:spacing w:after="0"/>
              <w:jc w:val="center"/>
              <w:rPr>
                <w:rFonts w:ascii="Arial" w:eastAsia="Yu Mincho" w:hAnsi="Arial" w:cs="Arial"/>
                <w:sz w:val="18"/>
                <w:szCs w:val="18"/>
                <w:lang w:val="en-US" w:eastAsia="ja-JP"/>
              </w:rPr>
            </w:pPr>
          </w:p>
        </w:tc>
      </w:tr>
      <w:tr w:rsidR="00501192" w14:paraId="7C92180B" w14:textId="77777777">
        <w:trPr>
          <w:trHeight w:val="325"/>
          <w:jc w:val="center"/>
        </w:trPr>
        <w:tc>
          <w:tcPr>
            <w:tcW w:w="2185" w:type="dxa"/>
            <w:tcBorders>
              <w:top w:val="nil"/>
              <w:left w:val="single" w:sz="4" w:space="0" w:color="auto"/>
              <w:bottom w:val="nil"/>
              <w:right w:val="single" w:sz="4" w:space="0" w:color="auto"/>
            </w:tcBorders>
            <w:vAlign w:val="center"/>
          </w:tcPr>
          <w:p w14:paraId="0EB0D812" w14:textId="77777777" w:rsidR="00501192" w:rsidRDefault="00501192">
            <w:pPr>
              <w:spacing w:after="0"/>
              <w:rPr>
                <w:rFonts w:ascii="Arial" w:hAnsi="Arial" w:cs="Arial"/>
                <w:i/>
                <w:color w:val="0000FF"/>
                <w:sz w:val="18"/>
                <w:szCs w:val="18"/>
              </w:rPr>
            </w:pPr>
          </w:p>
        </w:tc>
        <w:tc>
          <w:tcPr>
            <w:tcW w:w="2630" w:type="dxa"/>
            <w:tcBorders>
              <w:top w:val="nil"/>
              <w:left w:val="single" w:sz="4" w:space="0" w:color="auto"/>
              <w:bottom w:val="nil"/>
              <w:right w:val="single" w:sz="4" w:space="0" w:color="auto"/>
            </w:tcBorders>
            <w:vAlign w:val="center"/>
          </w:tcPr>
          <w:p w14:paraId="315DDE77" w14:textId="77777777" w:rsidR="00501192" w:rsidRDefault="00501192">
            <w:pPr>
              <w:spacing w:after="0"/>
              <w:rPr>
                <w:rFonts w:ascii="Arial" w:hAnsi="Arial" w:cs="Arial"/>
                <w:i/>
                <w:color w:val="0000FF"/>
                <w:sz w:val="18"/>
                <w:szCs w:val="18"/>
              </w:rPr>
            </w:pPr>
          </w:p>
        </w:tc>
        <w:tc>
          <w:tcPr>
            <w:tcW w:w="1685" w:type="dxa"/>
            <w:tcBorders>
              <w:top w:val="single" w:sz="4" w:space="0" w:color="auto"/>
              <w:left w:val="single" w:sz="4" w:space="0" w:color="auto"/>
              <w:bottom w:val="single" w:sz="4" w:space="0" w:color="auto"/>
              <w:right w:val="single" w:sz="4" w:space="0" w:color="auto"/>
            </w:tcBorders>
            <w:vAlign w:val="center"/>
          </w:tcPr>
          <w:p w14:paraId="792C5059"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n3</w:t>
            </w:r>
          </w:p>
        </w:tc>
        <w:tc>
          <w:tcPr>
            <w:tcW w:w="3624" w:type="dxa"/>
            <w:tcBorders>
              <w:top w:val="single" w:sz="4" w:space="0" w:color="auto"/>
              <w:left w:val="single" w:sz="4" w:space="0" w:color="auto"/>
              <w:bottom w:val="single" w:sz="4" w:space="0" w:color="auto"/>
              <w:right w:val="single" w:sz="4" w:space="0" w:color="auto"/>
            </w:tcBorders>
            <w:vAlign w:val="center"/>
          </w:tcPr>
          <w:p w14:paraId="34134D5C"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5, 10, 15, 20, 25, 30, 40, 50</w:t>
            </w:r>
          </w:p>
        </w:tc>
        <w:tc>
          <w:tcPr>
            <w:tcW w:w="0" w:type="auto"/>
            <w:tcBorders>
              <w:top w:val="single" w:sz="4" w:space="0" w:color="auto"/>
              <w:left w:val="single" w:sz="4" w:space="0" w:color="auto"/>
              <w:bottom w:val="nil"/>
              <w:right w:val="single" w:sz="4" w:space="0" w:color="auto"/>
            </w:tcBorders>
            <w:vAlign w:val="center"/>
          </w:tcPr>
          <w:p w14:paraId="638B92F8" w14:textId="77777777" w:rsidR="00501192" w:rsidRDefault="00000000">
            <w:pPr>
              <w:spacing w:after="0"/>
              <w:jc w:val="center"/>
              <w:rPr>
                <w:rFonts w:ascii="Arial" w:hAnsi="Arial" w:cs="Arial"/>
                <w:sz w:val="18"/>
                <w:szCs w:val="18"/>
                <w:lang w:val="en-US" w:eastAsia="zh-CN"/>
              </w:rPr>
            </w:pPr>
            <w:r>
              <w:rPr>
                <w:rFonts w:ascii="Arial" w:eastAsiaTheme="minorEastAsia" w:hAnsi="Arial" w:cs="Arial"/>
                <w:sz w:val="18"/>
                <w:szCs w:val="18"/>
                <w:lang w:val="en-US" w:eastAsia="zh-CN"/>
              </w:rPr>
              <w:t>2</w:t>
            </w:r>
          </w:p>
        </w:tc>
      </w:tr>
      <w:tr w:rsidR="00501192" w14:paraId="2125C0CF" w14:textId="77777777">
        <w:trPr>
          <w:trHeight w:val="325"/>
          <w:jc w:val="center"/>
        </w:trPr>
        <w:tc>
          <w:tcPr>
            <w:tcW w:w="2185" w:type="dxa"/>
            <w:tcBorders>
              <w:top w:val="nil"/>
              <w:left w:val="single" w:sz="4" w:space="0" w:color="auto"/>
              <w:bottom w:val="nil"/>
              <w:right w:val="single" w:sz="4" w:space="0" w:color="auto"/>
            </w:tcBorders>
            <w:vAlign w:val="center"/>
          </w:tcPr>
          <w:p w14:paraId="0BB16A0A" w14:textId="77777777" w:rsidR="00501192" w:rsidRDefault="00501192">
            <w:pPr>
              <w:spacing w:after="0"/>
              <w:rPr>
                <w:rFonts w:ascii="Arial" w:hAnsi="Arial" w:cs="Arial"/>
                <w:i/>
                <w:color w:val="0000FF"/>
                <w:sz w:val="18"/>
                <w:szCs w:val="18"/>
              </w:rPr>
            </w:pPr>
          </w:p>
        </w:tc>
        <w:tc>
          <w:tcPr>
            <w:tcW w:w="2630" w:type="dxa"/>
            <w:tcBorders>
              <w:top w:val="nil"/>
              <w:left w:val="single" w:sz="4" w:space="0" w:color="auto"/>
              <w:bottom w:val="nil"/>
              <w:right w:val="single" w:sz="4" w:space="0" w:color="auto"/>
            </w:tcBorders>
            <w:vAlign w:val="center"/>
          </w:tcPr>
          <w:p w14:paraId="303DC7D8" w14:textId="77777777" w:rsidR="00501192" w:rsidRDefault="00501192">
            <w:pPr>
              <w:spacing w:after="0"/>
              <w:rPr>
                <w:rFonts w:ascii="Arial" w:hAnsi="Arial" w:cs="Arial"/>
                <w:i/>
                <w:color w:val="0000FF"/>
                <w:sz w:val="18"/>
                <w:szCs w:val="18"/>
              </w:rPr>
            </w:pPr>
          </w:p>
        </w:tc>
        <w:tc>
          <w:tcPr>
            <w:tcW w:w="1685" w:type="dxa"/>
            <w:tcBorders>
              <w:top w:val="single" w:sz="4" w:space="0" w:color="auto"/>
              <w:left w:val="single" w:sz="4" w:space="0" w:color="auto"/>
              <w:bottom w:val="single" w:sz="4" w:space="0" w:color="auto"/>
              <w:right w:val="single" w:sz="4" w:space="0" w:color="auto"/>
            </w:tcBorders>
            <w:vAlign w:val="center"/>
          </w:tcPr>
          <w:p w14:paraId="4D286483"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n7</w:t>
            </w:r>
          </w:p>
        </w:tc>
        <w:tc>
          <w:tcPr>
            <w:tcW w:w="3624" w:type="dxa"/>
            <w:tcBorders>
              <w:top w:val="single" w:sz="4" w:space="0" w:color="auto"/>
              <w:left w:val="single" w:sz="4" w:space="0" w:color="auto"/>
              <w:bottom w:val="single" w:sz="4" w:space="0" w:color="auto"/>
              <w:right w:val="single" w:sz="4" w:space="0" w:color="auto"/>
            </w:tcBorders>
            <w:vAlign w:val="center"/>
          </w:tcPr>
          <w:p w14:paraId="21A4D487"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5, 10, 15, 20, 25, 30, 40, 50</w:t>
            </w:r>
          </w:p>
        </w:tc>
        <w:tc>
          <w:tcPr>
            <w:tcW w:w="0" w:type="auto"/>
            <w:tcBorders>
              <w:top w:val="nil"/>
              <w:left w:val="single" w:sz="4" w:space="0" w:color="auto"/>
              <w:bottom w:val="nil"/>
              <w:right w:val="single" w:sz="4" w:space="0" w:color="auto"/>
            </w:tcBorders>
            <w:vAlign w:val="center"/>
          </w:tcPr>
          <w:p w14:paraId="4B79F7D7" w14:textId="77777777" w:rsidR="00501192" w:rsidRDefault="00501192">
            <w:pPr>
              <w:spacing w:after="0"/>
              <w:rPr>
                <w:rFonts w:ascii="Arial" w:hAnsi="Arial" w:cs="Arial"/>
                <w:sz w:val="18"/>
                <w:szCs w:val="18"/>
                <w:lang w:val="en-US" w:eastAsia="zh-CN"/>
              </w:rPr>
            </w:pPr>
          </w:p>
        </w:tc>
      </w:tr>
      <w:tr w:rsidR="00501192" w14:paraId="0DA112DC" w14:textId="77777777">
        <w:trPr>
          <w:trHeight w:val="325"/>
          <w:jc w:val="center"/>
        </w:trPr>
        <w:tc>
          <w:tcPr>
            <w:tcW w:w="2185" w:type="dxa"/>
            <w:tcBorders>
              <w:top w:val="nil"/>
              <w:left w:val="single" w:sz="4" w:space="0" w:color="auto"/>
              <w:bottom w:val="single" w:sz="4" w:space="0" w:color="auto"/>
              <w:right w:val="single" w:sz="4" w:space="0" w:color="auto"/>
            </w:tcBorders>
            <w:vAlign w:val="center"/>
          </w:tcPr>
          <w:p w14:paraId="40628689" w14:textId="77777777" w:rsidR="00501192" w:rsidRDefault="00501192">
            <w:pPr>
              <w:spacing w:after="0"/>
              <w:rPr>
                <w:rFonts w:ascii="Arial" w:hAnsi="Arial" w:cs="Arial"/>
                <w:i/>
                <w:color w:val="0000FF"/>
                <w:sz w:val="18"/>
                <w:szCs w:val="18"/>
              </w:rPr>
            </w:pPr>
          </w:p>
        </w:tc>
        <w:tc>
          <w:tcPr>
            <w:tcW w:w="2630" w:type="dxa"/>
            <w:tcBorders>
              <w:top w:val="nil"/>
              <w:left w:val="single" w:sz="4" w:space="0" w:color="auto"/>
              <w:bottom w:val="nil"/>
              <w:right w:val="single" w:sz="4" w:space="0" w:color="auto"/>
            </w:tcBorders>
            <w:vAlign w:val="center"/>
          </w:tcPr>
          <w:p w14:paraId="1ED01E99" w14:textId="77777777" w:rsidR="00501192" w:rsidRDefault="00501192">
            <w:pPr>
              <w:spacing w:after="0"/>
              <w:rPr>
                <w:rFonts w:ascii="Arial" w:hAnsi="Arial" w:cs="Arial"/>
                <w:i/>
                <w:color w:val="0000FF"/>
                <w:sz w:val="18"/>
                <w:szCs w:val="18"/>
              </w:rPr>
            </w:pPr>
          </w:p>
        </w:tc>
        <w:tc>
          <w:tcPr>
            <w:tcW w:w="1685" w:type="dxa"/>
            <w:tcBorders>
              <w:top w:val="single" w:sz="4" w:space="0" w:color="auto"/>
              <w:left w:val="single" w:sz="4" w:space="0" w:color="auto"/>
              <w:bottom w:val="single" w:sz="4" w:space="0" w:color="auto"/>
              <w:right w:val="single" w:sz="4" w:space="0" w:color="auto"/>
            </w:tcBorders>
            <w:vAlign w:val="center"/>
          </w:tcPr>
          <w:p w14:paraId="31328B7B" w14:textId="77777777" w:rsidR="00501192"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n28</w:t>
            </w:r>
          </w:p>
        </w:tc>
        <w:tc>
          <w:tcPr>
            <w:tcW w:w="3624" w:type="dxa"/>
            <w:tcBorders>
              <w:top w:val="single" w:sz="4" w:space="0" w:color="auto"/>
              <w:left w:val="single" w:sz="4" w:space="0" w:color="auto"/>
              <w:bottom w:val="single" w:sz="4" w:space="0" w:color="auto"/>
              <w:right w:val="single" w:sz="4" w:space="0" w:color="auto"/>
            </w:tcBorders>
            <w:vAlign w:val="center"/>
          </w:tcPr>
          <w:p w14:paraId="7B1DB47D" w14:textId="77777777" w:rsidR="00501192"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DA21233" w14:textId="77777777" w:rsidR="00501192" w:rsidRDefault="00501192">
            <w:pPr>
              <w:spacing w:after="0"/>
              <w:rPr>
                <w:rFonts w:ascii="Arial" w:hAnsi="Arial" w:cs="Arial"/>
                <w:sz w:val="18"/>
                <w:szCs w:val="18"/>
                <w:lang w:val="en-US" w:eastAsia="zh-CN"/>
              </w:rPr>
            </w:pPr>
          </w:p>
        </w:tc>
      </w:tr>
      <w:tr w:rsidR="00501192" w14:paraId="4F156D5F" w14:textId="77777777">
        <w:trPr>
          <w:trHeight w:val="36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75D3DB6" w14:textId="77777777" w:rsidR="00501192" w:rsidRDefault="00000000">
            <w:pPr>
              <w:keepNext/>
              <w:keepLines/>
              <w:spacing w:after="0"/>
              <w:ind w:left="851" w:hanging="851"/>
              <w:rPr>
                <w:rFonts w:ascii="Arial" w:hAnsi="Arial"/>
                <w:sz w:val="18"/>
              </w:rPr>
            </w:pPr>
            <w:r>
              <w:rPr>
                <w:rFonts w:ascii="Arial" w:hAnsi="Arial"/>
                <w:sz w:val="18"/>
              </w:rPr>
              <w:t xml:space="preserve">NOTE 7: </w:t>
            </w:r>
            <w:r>
              <w:rPr>
                <w:rFonts w:ascii="Arial" w:hAnsi="Arial"/>
                <w:sz w:val="18"/>
              </w:rPr>
              <w:tab/>
              <w:t>Power Class 2 is allowed for this uplink combination or single uplink carrier in this downlink/uplink combination</w:t>
            </w:r>
          </w:p>
        </w:tc>
      </w:tr>
    </w:tbl>
    <w:p w14:paraId="0411B1E7" w14:textId="77777777" w:rsidR="00501192" w:rsidRDefault="00501192">
      <w:pPr>
        <w:rPr>
          <w:sz w:val="18"/>
          <w:lang w:val="zh-CN" w:eastAsia="zh-CN"/>
        </w:rPr>
      </w:pPr>
    </w:p>
    <w:p w14:paraId="35E29CF9" w14:textId="77777777" w:rsidR="00501192" w:rsidRDefault="00000000">
      <w:pPr>
        <w:keepNext/>
        <w:keepLines/>
        <w:spacing w:before="120"/>
        <w:outlineLvl w:val="2"/>
        <w:rPr>
          <w:rFonts w:ascii="Arial" w:hAnsi="Arial"/>
          <w:sz w:val="28"/>
          <w:lang w:val="en-US" w:eastAsia="zh-CN"/>
        </w:rPr>
      </w:pPr>
      <w:r>
        <w:rPr>
          <w:rFonts w:ascii="Arial" w:hAnsi="Arial"/>
          <w:sz w:val="28"/>
          <w:lang w:eastAsia="zh-CN"/>
        </w:rPr>
        <w:t>5.</w:t>
      </w:r>
      <w:r>
        <w:rPr>
          <w:rFonts w:ascii="Arial" w:hAnsi="Arial" w:hint="eastAsia"/>
          <w:sz w:val="28"/>
          <w:lang w:eastAsia="zh-CN"/>
        </w:rPr>
        <w:t>19.</w:t>
      </w:r>
      <w:r>
        <w:rPr>
          <w:rFonts w:ascii="Arial" w:hAnsi="Arial"/>
          <w:sz w:val="28"/>
          <w:lang w:eastAsia="zh-CN"/>
        </w:rPr>
        <w:t>2</w:t>
      </w:r>
      <w:r>
        <w:rPr>
          <w:rFonts w:ascii="Arial" w:hAnsi="Arial"/>
          <w:sz w:val="28"/>
          <w:lang w:eastAsia="zh-CN"/>
        </w:rPr>
        <w:tab/>
      </w:r>
      <w:r>
        <w:rPr>
          <w:rFonts w:ascii="Arial" w:hAnsi="Arial"/>
          <w:sz w:val="28"/>
          <w:lang w:val="en-US" w:eastAsia="zh-CN"/>
        </w:rPr>
        <w:t>Reference sensitivity requirements</w:t>
      </w:r>
    </w:p>
    <w:p w14:paraId="51ACBCD2" w14:textId="77777777" w:rsidR="00501192" w:rsidRDefault="00000000">
      <w:pPr>
        <w:widowControl w:val="0"/>
        <w:spacing w:after="0"/>
        <w:rPr>
          <w:kern w:val="2"/>
          <w:lang w:val="en-US" w:eastAsia="zh-CN"/>
        </w:rPr>
      </w:pPr>
      <w:r>
        <w:rPr>
          <w:kern w:val="2"/>
          <w:lang w:val="en-US" w:eastAsia="zh-CN"/>
        </w:rPr>
        <w:t>For single UL PC2 n3 in CA_n3A-n7A:</w:t>
      </w:r>
    </w:p>
    <w:p w14:paraId="6AD49F40" w14:textId="77777777" w:rsidR="00501192" w:rsidRDefault="00501192">
      <w:pPr>
        <w:widowControl w:val="0"/>
        <w:spacing w:after="0"/>
        <w:rPr>
          <w:kern w:val="2"/>
          <w:lang w:val="en-US" w:eastAsia="zh-CN"/>
        </w:rPr>
      </w:pPr>
    </w:p>
    <w:p w14:paraId="79EE47B8" w14:textId="77777777" w:rsidR="00501192" w:rsidRDefault="00000000">
      <w:pPr>
        <w:widowControl w:val="0"/>
        <w:rPr>
          <w:kern w:val="2"/>
          <w:lang w:val="en-US" w:eastAsia="zh-CN"/>
        </w:rPr>
      </w:pPr>
      <w:r>
        <w:rPr>
          <w:kern w:val="2"/>
          <w:lang w:val="en-US" w:eastAsia="zh-CN"/>
        </w:rPr>
        <w:t>-    The harmonic uplink and mixing interference of n7 does not fall into Rx frequencies of n3.</w:t>
      </w:r>
    </w:p>
    <w:p w14:paraId="45424638" w14:textId="77777777" w:rsidR="00501192" w:rsidRDefault="00000000">
      <w:pPr>
        <w:widowControl w:val="0"/>
        <w:rPr>
          <w:kern w:val="2"/>
          <w:lang w:val="en-US" w:eastAsia="zh-CN"/>
        </w:rPr>
      </w:pPr>
      <w:r>
        <w:rPr>
          <w:kern w:val="2"/>
          <w:lang w:val="en-US" w:eastAsia="zh-CN"/>
        </w:rPr>
        <w:t>-    Cross band isolation interference of PC2 n7 does not fall into n3.</w:t>
      </w:r>
    </w:p>
    <w:p w14:paraId="1A8CAD3C" w14:textId="77777777" w:rsidR="00501192" w:rsidRDefault="00000000">
      <w:pPr>
        <w:widowControl w:val="0"/>
        <w:rPr>
          <w:kern w:val="2"/>
          <w:lang w:val="en-US" w:eastAsia="zh-CN"/>
        </w:rPr>
      </w:pPr>
      <w:r>
        <w:rPr>
          <w:kern w:val="2"/>
          <w:lang w:val="en-US" w:eastAsia="zh-CN"/>
        </w:rPr>
        <w:t>For single UL PC2 n7 in CA_n3A-n7A:</w:t>
      </w:r>
    </w:p>
    <w:p w14:paraId="21DE96F0" w14:textId="77777777" w:rsidR="00501192" w:rsidRDefault="00000000">
      <w:pPr>
        <w:widowControl w:val="0"/>
        <w:rPr>
          <w:rFonts w:eastAsia="MS Mincho"/>
          <w:kern w:val="2"/>
          <w:lang w:val="en-US" w:eastAsia="zh-CN"/>
        </w:rPr>
      </w:pPr>
      <w:r>
        <w:rPr>
          <w:kern w:val="2"/>
          <w:lang w:val="en-US" w:eastAsia="zh-CN"/>
        </w:rPr>
        <w:t>-    The harmonic uplink and mixing interference of n3 does not fall into Rx frequencies of n7.</w:t>
      </w:r>
    </w:p>
    <w:p w14:paraId="73513B3E" w14:textId="77777777" w:rsidR="00501192" w:rsidRDefault="00000000">
      <w:pPr>
        <w:widowControl w:val="0"/>
        <w:spacing w:after="0"/>
        <w:rPr>
          <w:kern w:val="2"/>
          <w:lang w:val="en-US" w:eastAsia="zh-CN"/>
        </w:rPr>
      </w:pPr>
      <w:r>
        <w:rPr>
          <w:kern w:val="2"/>
          <w:lang w:val="en-US" w:eastAsia="zh-CN"/>
        </w:rPr>
        <w:t>-    Cross band isolation interference of PC2 n3 does not fall into n7.</w:t>
      </w:r>
    </w:p>
    <w:p w14:paraId="0E5AB35C" w14:textId="77777777" w:rsidR="00501192" w:rsidRDefault="00501192">
      <w:pPr>
        <w:rPr>
          <w:lang w:val="en-US" w:eastAsia="zh-CN"/>
        </w:rPr>
      </w:pPr>
    </w:p>
    <w:p w14:paraId="489F9162" w14:textId="77777777" w:rsidR="00501192" w:rsidRDefault="00000000">
      <w:pPr>
        <w:widowControl w:val="0"/>
        <w:spacing w:after="0"/>
        <w:rPr>
          <w:kern w:val="2"/>
          <w:lang w:val="en-US" w:eastAsia="zh-CN"/>
        </w:rPr>
      </w:pPr>
      <w:r>
        <w:rPr>
          <w:kern w:val="2"/>
          <w:lang w:val="en-US" w:eastAsia="zh-CN"/>
        </w:rPr>
        <w:t>For single UL PC2 n3 in CA_n3A-n28A:</w:t>
      </w:r>
    </w:p>
    <w:p w14:paraId="2C9948F3" w14:textId="77777777" w:rsidR="00501192" w:rsidRDefault="00501192">
      <w:pPr>
        <w:widowControl w:val="0"/>
        <w:spacing w:after="0"/>
        <w:rPr>
          <w:kern w:val="2"/>
          <w:lang w:val="en-US" w:eastAsia="zh-CN"/>
        </w:rPr>
      </w:pPr>
    </w:p>
    <w:p w14:paraId="0F905EC8" w14:textId="77777777" w:rsidR="00501192" w:rsidRDefault="00000000">
      <w:pPr>
        <w:rPr>
          <w:kern w:val="2"/>
          <w:lang w:val="en-US" w:eastAsia="zh-CN"/>
        </w:rPr>
      </w:pPr>
      <w:r>
        <w:rPr>
          <w:kern w:val="2"/>
          <w:lang w:val="en-US" w:eastAsia="zh-CN"/>
        </w:rPr>
        <w:t>-    The harmonic uplink and mixing interference of n3 does not fall into Rx frequencies of n28.</w:t>
      </w:r>
    </w:p>
    <w:p w14:paraId="3090E397" w14:textId="77777777" w:rsidR="00501192" w:rsidRDefault="00000000">
      <w:pPr>
        <w:widowControl w:val="0"/>
        <w:spacing w:after="0"/>
        <w:rPr>
          <w:kern w:val="2"/>
          <w:lang w:val="en-US" w:eastAsia="zh-CN"/>
        </w:rPr>
      </w:pPr>
      <w:r>
        <w:rPr>
          <w:kern w:val="2"/>
          <w:lang w:val="en-US" w:eastAsia="zh-CN"/>
        </w:rPr>
        <w:t>-    Cross band isolation interference of PC2 n3 does not fall into n28.</w:t>
      </w:r>
    </w:p>
    <w:p w14:paraId="4177F5E4" w14:textId="77777777" w:rsidR="00501192" w:rsidRDefault="00501192">
      <w:pPr>
        <w:widowControl w:val="0"/>
        <w:spacing w:after="0"/>
        <w:rPr>
          <w:kern w:val="2"/>
          <w:lang w:val="en-US" w:eastAsia="zh-CN"/>
        </w:rPr>
      </w:pPr>
    </w:p>
    <w:p w14:paraId="32210418" w14:textId="77777777" w:rsidR="00501192" w:rsidRDefault="00000000">
      <w:pPr>
        <w:widowControl w:val="0"/>
        <w:rPr>
          <w:kern w:val="2"/>
          <w:lang w:val="en-US" w:eastAsia="zh-CN"/>
        </w:rPr>
      </w:pPr>
      <w:r>
        <w:rPr>
          <w:kern w:val="2"/>
          <w:lang w:val="en-US" w:eastAsia="zh-CN"/>
        </w:rPr>
        <w:t>For single UL PC2 n7 in CA_n7A-n28A:</w:t>
      </w:r>
    </w:p>
    <w:p w14:paraId="37A6E582" w14:textId="77777777" w:rsidR="00501192" w:rsidRDefault="00000000">
      <w:pPr>
        <w:widowControl w:val="0"/>
        <w:rPr>
          <w:kern w:val="2"/>
          <w:lang w:val="en-US" w:eastAsia="zh-CN"/>
        </w:rPr>
      </w:pPr>
      <w:r>
        <w:rPr>
          <w:kern w:val="2"/>
          <w:lang w:val="en-US" w:eastAsia="zh-CN"/>
        </w:rPr>
        <w:t>-    The harmonic uplink and mixing interference of n7 does not fall into Rx frequencies of n28.</w:t>
      </w:r>
    </w:p>
    <w:p w14:paraId="18BF8F6F" w14:textId="77777777" w:rsidR="00501192" w:rsidRDefault="00000000">
      <w:pPr>
        <w:widowControl w:val="0"/>
        <w:spacing w:after="0"/>
        <w:rPr>
          <w:kern w:val="2"/>
          <w:lang w:val="en-US" w:eastAsia="zh-CN"/>
        </w:rPr>
      </w:pPr>
      <w:r>
        <w:rPr>
          <w:kern w:val="2"/>
          <w:lang w:val="en-US" w:eastAsia="zh-CN"/>
        </w:rPr>
        <w:t>-    Cross band isolation interference of PC2 n7 does not fall into n28.</w:t>
      </w:r>
    </w:p>
    <w:p w14:paraId="07EE5BB0" w14:textId="77777777" w:rsidR="00501192" w:rsidRDefault="00501192">
      <w:pPr>
        <w:rPr>
          <w:lang w:val="en-US" w:eastAsia="zh-CN"/>
        </w:rPr>
      </w:pPr>
    </w:p>
    <w:p w14:paraId="5E40118E" w14:textId="77777777" w:rsidR="00501192" w:rsidRDefault="00000000">
      <w:pPr>
        <w:pStyle w:val="Heading4"/>
        <w:rPr>
          <w:lang w:eastAsia="zh-CN"/>
        </w:rPr>
      </w:pPr>
      <w:bookmarkStart w:id="280" w:name="_Toc1827"/>
      <w:bookmarkStart w:id="281" w:name="_Toc13013"/>
      <w:r>
        <w:t>5.</w:t>
      </w:r>
      <w:r>
        <w:rPr>
          <w:rFonts w:hint="eastAsia"/>
          <w:lang w:eastAsia="zh-CN"/>
        </w:rPr>
        <w:t>19.2.1</w:t>
      </w:r>
      <w:r>
        <w:rPr>
          <w:rFonts w:hint="eastAsia"/>
          <w:lang w:eastAsia="zh-CN"/>
        </w:rPr>
        <w:tab/>
      </w:r>
      <w:r>
        <w:rPr>
          <w:lang w:eastAsia="zh-CN"/>
        </w:rPr>
        <w:t>Reference sensitivity requirements with PC2 on n3 and n7 without TxD</w:t>
      </w:r>
      <w:bookmarkEnd w:id="280"/>
      <w:bookmarkEnd w:id="281"/>
    </w:p>
    <w:p w14:paraId="5AEE4B47" w14:textId="77777777" w:rsidR="00501192" w:rsidRDefault="00000000">
      <w:pPr>
        <w:widowControl w:val="0"/>
        <w:spacing w:after="0"/>
        <w:rPr>
          <w:kern w:val="2"/>
          <w:lang w:val="en-US" w:eastAsia="zh-CN"/>
        </w:rPr>
      </w:pPr>
      <w:r>
        <w:rPr>
          <w:kern w:val="2"/>
          <w:lang w:val="en-US" w:eastAsia="zh-CN"/>
        </w:rPr>
        <w:t>Void</w:t>
      </w:r>
    </w:p>
    <w:p w14:paraId="02CAC2B5" w14:textId="77777777" w:rsidR="00501192" w:rsidRDefault="00501192">
      <w:pPr>
        <w:rPr>
          <w:lang w:val="en-US" w:eastAsia="zh-CN"/>
        </w:rPr>
      </w:pPr>
    </w:p>
    <w:p w14:paraId="379C3A0D" w14:textId="77777777" w:rsidR="00501192" w:rsidRDefault="00000000">
      <w:pPr>
        <w:pStyle w:val="Heading4"/>
        <w:rPr>
          <w:lang w:eastAsia="zh-CN"/>
        </w:rPr>
      </w:pPr>
      <w:bookmarkStart w:id="282" w:name="_Toc4702"/>
      <w:bookmarkStart w:id="283" w:name="_Toc1961"/>
      <w:r>
        <w:lastRenderedPageBreak/>
        <w:t>5.</w:t>
      </w:r>
      <w:r>
        <w:rPr>
          <w:rFonts w:hint="eastAsia"/>
          <w:lang w:eastAsia="zh-CN"/>
        </w:rPr>
        <w:t>19.2.2</w:t>
      </w:r>
      <w:r>
        <w:rPr>
          <w:rFonts w:hint="eastAsia"/>
          <w:lang w:eastAsia="zh-CN"/>
        </w:rPr>
        <w:tab/>
      </w:r>
      <w:r>
        <w:rPr>
          <w:lang w:eastAsia="zh-CN"/>
        </w:rPr>
        <w:t>Reference sensitivity requirements with PC2 on n3 and n7 with TxD</w:t>
      </w:r>
      <w:bookmarkEnd w:id="282"/>
      <w:bookmarkEnd w:id="283"/>
    </w:p>
    <w:p w14:paraId="7F6BC336" w14:textId="77777777" w:rsidR="00501192" w:rsidRDefault="00000000">
      <w:pPr>
        <w:rPr>
          <w:kern w:val="2"/>
          <w:lang w:val="en-US" w:eastAsia="zh-CN"/>
        </w:rPr>
      </w:pPr>
      <w:r>
        <w:rPr>
          <w:kern w:val="2"/>
          <w:lang w:val="en-US" w:eastAsia="zh-CN"/>
        </w:rPr>
        <w:t>Void</w:t>
      </w:r>
    </w:p>
    <w:p w14:paraId="642CF230" w14:textId="77777777" w:rsidR="00501192" w:rsidRDefault="00000000">
      <w:pPr>
        <w:pStyle w:val="Heading3"/>
        <w:rPr>
          <w:rFonts w:eastAsia="MS Mincho"/>
          <w:lang w:eastAsia="ja-JP"/>
        </w:rPr>
      </w:pPr>
      <w:bookmarkStart w:id="284" w:name="_Toc18171"/>
      <w:bookmarkStart w:id="285" w:name="_Toc15542"/>
      <w:r>
        <w:rPr>
          <w:rFonts w:eastAsia="MS Mincho"/>
          <w:lang w:eastAsia="ja-JP"/>
        </w:rPr>
        <w:t>5.3.</w:t>
      </w:r>
      <w:r>
        <w:rPr>
          <w:rFonts w:eastAsia="MS Mincho" w:hint="eastAsia"/>
          <w:lang w:eastAsia="ja-JP"/>
        </w:rPr>
        <w:t>4</w:t>
      </w:r>
      <w:r>
        <w:rPr>
          <w:rFonts w:eastAsia="MS Mincho"/>
          <w:lang w:eastAsia="ja-JP"/>
        </w:rPr>
        <w:tab/>
        <w:t>∆TIB and ∆RIB values</w:t>
      </w:r>
      <w:bookmarkEnd w:id="284"/>
      <w:bookmarkEnd w:id="285"/>
    </w:p>
    <w:p w14:paraId="2B541A25" w14:textId="77777777" w:rsidR="00501192" w:rsidRDefault="00000000">
      <w:pPr>
        <w:rPr>
          <w:lang w:eastAsia="zh-CN"/>
        </w:rPr>
      </w:pPr>
      <w:r>
        <w:rPr>
          <w:lang w:eastAsia="zh-CN"/>
        </w:rPr>
        <w:t>Not applicable</w:t>
      </w:r>
    </w:p>
    <w:p w14:paraId="547BB6D6" w14:textId="77777777" w:rsidR="00501192" w:rsidRDefault="00501192">
      <w:pPr>
        <w:rPr>
          <w:lang w:eastAsia="zh-CN"/>
        </w:rPr>
      </w:pPr>
    </w:p>
    <w:p w14:paraId="29220ED4" w14:textId="77777777" w:rsidR="00501192" w:rsidRDefault="00000000">
      <w:pPr>
        <w:keepNext/>
        <w:keepLines/>
        <w:spacing w:before="180"/>
        <w:outlineLvl w:val="1"/>
        <w:rPr>
          <w:rFonts w:ascii="Arial" w:hAnsi="Arial"/>
          <w:sz w:val="32"/>
          <w:lang w:eastAsia="zh-CN"/>
        </w:rPr>
      </w:pPr>
      <w:r>
        <w:rPr>
          <w:rFonts w:ascii="Arial" w:hAnsi="Arial"/>
          <w:sz w:val="32"/>
          <w:lang w:eastAsia="zh-CN"/>
        </w:rPr>
        <w:t>5.</w:t>
      </w:r>
      <w:r>
        <w:rPr>
          <w:rFonts w:ascii="Arial" w:hAnsi="Arial" w:hint="eastAsia"/>
          <w:sz w:val="32"/>
          <w:lang w:val="en-US" w:eastAsia="zh-CN"/>
        </w:rPr>
        <w:t>20</w:t>
      </w:r>
      <w:r>
        <w:rPr>
          <w:rFonts w:ascii="Arial" w:hAnsi="Arial"/>
          <w:sz w:val="32"/>
        </w:rPr>
        <w:tab/>
      </w:r>
      <w:r>
        <w:rPr>
          <w:rFonts w:ascii="Arial" w:hAnsi="Arial"/>
          <w:sz w:val="32"/>
          <w:lang w:eastAsia="zh-CN"/>
        </w:rPr>
        <w:t>CA_n3A-n7A-n78A and CA_n3A-n7A-n78(2A)</w:t>
      </w:r>
    </w:p>
    <w:p w14:paraId="1A9FA1C0" w14:textId="77777777" w:rsidR="00501192" w:rsidRDefault="00000000">
      <w:pPr>
        <w:keepNext/>
        <w:keepLines/>
        <w:spacing w:before="120"/>
        <w:outlineLvl w:val="2"/>
        <w:rPr>
          <w:rFonts w:ascii="Arial" w:hAnsi="Arial"/>
          <w:sz w:val="28"/>
          <w:lang w:eastAsia="zh-CN"/>
        </w:rPr>
      </w:pPr>
      <w:r>
        <w:rPr>
          <w:rFonts w:ascii="Arial" w:hAnsi="Arial"/>
          <w:sz w:val="28"/>
          <w:lang w:eastAsia="zh-CN"/>
        </w:rPr>
        <w:t>5.</w:t>
      </w:r>
      <w:r>
        <w:rPr>
          <w:rFonts w:ascii="Arial" w:hAnsi="Arial" w:hint="eastAsia"/>
          <w:sz w:val="28"/>
          <w:lang w:eastAsia="zh-CN"/>
        </w:rPr>
        <w:t>20.</w:t>
      </w:r>
      <w:r>
        <w:rPr>
          <w:rFonts w:ascii="Arial" w:hAnsi="Arial"/>
          <w:sz w:val="28"/>
          <w:lang w:eastAsia="zh-CN"/>
        </w:rPr>
        <w:t>1</w:t>
      </w:r>
      <w:r>
        <w:rPr>
          <w:rFonts w:ascii="Arial" w:hAnsi="Arial"/>
          <w:sz w:val="28"/>
          <w:lang w:eastAsia="zh-CN"/>
        </w:rPr>
        <w:tab/>
        <w:t>UE maximum output power</w:t>
      </w:r>
    </w:p>
    <w:p w14:paraId="790D0835" w14:textId="77777777" w:rsidR="00501192" w:rsidRDefault="00000000">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20.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defined </w:t>
      </w:r>
      <w:r>
        <w:rPr>
          <w:rFonts w:ascii="Arial" w:hAnsi="Arial" w:cs="Arial"/>
          <w:b/>
          <w:bCs/>
          <w:lang w:val="en-US" w:eastAsia="zh-CN"/>
        </w:rPr>
        <w:t>for inter-band CA (three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28"/>
        <w:gridCol w:w="942"/>
        <w:gridCol w:w="3652"/>
        <w:gridCol w:w="2425"/>
      </w:tblGrid>
      <w:tr w:rsidR="00501192" w14:paraId="1E7AE999" w14:textId="77777777">
        <w:trPr>
          <w:trHeight w:val="130"/>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00C1B5" w14:textId="77777777" w:rsidR="00501192" w:rsidRDefault="00000000">
            <w:pPr>
              <w:keepLines/>
              <w:spacing w:after="0"/>
              <w:jc w:val="center"/>
              <w:rPr>
                <w:rFonts w:ascii="Arial" w:hAnsi="Arial"/>
                <w:b/>
                <w:sz w:val="18"/>
                <w:szCs w:val="22"/>
              </w:rPr>
            </w:pPr>
            <w:r>
              <w:rPr>
                <w:rFonts w:ascii="Arial" w:hAnsi="Arial"/>
                <w:b/>
                <w:sz w:val="18"/>
                <w:szCs w:val="22"/>
              </w:rPr>
              <w:t>NR CA configuration</w:t>
            </w:r>
          </w:p>
        </w:tc>
        <w:tc>
          <w:tcPr>
            <w:tcW w:w="2128" w:type="dxa"/>
            <w:tcBorders>
              <w:top w:val="single" w:sz="4" w:space="0" w:color="auto"/>
              <w:left w:val="single" w:sz="4" w:space="0" w:color="auto"/>
              <w:bottom w:val="single" w:sz="4" w:space="0" w:color="auto"/>
              <w:right w:val="single" w:sz="4" w:space="0" w:color="auto"/>
            </w:tcBorders>
            <w:vAlign w:val="center"/>
          </w:tcPr>
          <w:p w14:paraId="2C13F853" w14:textId="77777777" w:rsidR="00501192" w:rsidRDefault="00000000">
            <w:pPr>
              <w:keepLines/>
              <w:spacing w:after="0"/>
              <w:jc w:val="center"/>
              <w:rPr>
                <w:rFonts w:ascii="Arial" w:hAnsi="Arial"/>
                <w:b/>
                <w:sz w:val="18"/>
                <w:szCs w:val="22"/>
              </w:rPr>
            </w:pPr>
            <w:r>
              <w:rPr>
                <w:rFonts w:ascii="Arial" w:hAnsi="Arial"/>
                <w:b/>
                <w:sz w:val="18"/>
                <w:szCs w:val="22"/>
              </w:rPr>
              <w:t>Uplink CA configuration or</w:t>
            </w:r>
          </w:p>
          <w:p w14:paraId="152A4B24" w14:textId="77777777" w:rsidR="00501192" w:rsidRDefault="00000000">
            <w:pPr>
              <w:keepLines/>
              <w:spacing w:after="0"/>
              <w:jc w:val="center"/>
              <w:rPr>
                <w:rFonts w:ascii="Arial" w:hAnsi="Arial"/>
                <w:b/>
                <w:sz w:val="18"/>
                <w:szCs w:val="22"/>
              </w:rPr>
            </w:pPr>
            <w:r>
              <w:rPr>
                <w:rFonts w:ascii="Arial" w:hAnsi="Arial"/>
                <w:b/>
                <w:sz w:val="18"/>
                <w:szCs w:val="22"/>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12916665" w14:textId="77777777" w:rsidR="00501192" w:rsidRDefault="00000000">
            <w:pPr>
              <w:keepLines/>
              <w:spacing w:after="0"/>
              <w:jc w:val="center"/>
              <w:rPr>
                <w:rFonts w:ascii="Arial" w:hAnsi="Arial"/>
                <w:b/>
                <w:sz w:val="18"/>
                <w:szCs w:val="22"/>
              </w:rPr>
            </w:pPr>
            <w:r>
              <w:rPr>
                <w:rFonts w:ascii="Arial" w:hAnsi="Arial"/>
                <w:b/>
                <w:sz w:val="18"/>
                <w:szCs w:val="22"/>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F11DAA6" w14:textId="77777777" w:rsidR="00501192" w:rsidRDefault="00000000">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1AFE07B8" w14:textId="77777777" w:rsidR="00501192" w:rsidRDefault="00000000">
            <w:pPr>
              <w:keepLines/>
              <w:spacing w:after="0"/>
              <w:jc w:val="center"/>
              <w:rPr>
                <w:rFonts w:ascii="Arial" w:hAnsi="Arial"/>
                <w:b/>
                <w:sz w:val="18"/>
                <w:szCs w:val="22"/>
              </w:rPr>
            </w:pPr>
            <w:r>
              <w:rPr>
                <w:rFonts w:ascii="Arial" w:hAnsi="Arial"/>
                <w:b/>
                <w:sz w:val="18"/>
                <w:szCs w:val="22"/>
              </w:rPr>
              <w:t>Bandwidth combination set</w:t>
            </w:r>
          </w:p>
        </w:tc>
      </w:tr>
      <w:tr w:rsidR="00501192" w14:paraId="4708EECA" w14:textId="77777777">
        <w:trPr>
          <w:trHeight w:val="345"/>
          <w:jc w:val="center"/>
        </w:trPr>
        <w:tc>
          <w:tcPr>
            <w:tcW w:w="2263" w:type="dxa"/>
            <w:tcBorders>
              <w:top w:val="single" w:sz="4" w:space="0" w:color="auto"/>
              <w:left w:val="single" w:sz="4" w:space="0" w:color="auto"/>
              <w:bottom w:val="nil"/>
              <w:right w:val="single" w:sz="4" w:space="0" w:color="auto"/>
            </w:tcBorders>
            <w:vAlign w:val="center"/>
          </w:tcPr>
          <w:p w14:paraId="6C605E8F" w14:textId="77777777" w:rsidR="00501192" w:rsidRDefault="00000000">
            <w:pPr>
              <w:jc w:val="center"/>
              <w:rPr>
                <w:rFonts w:ascii="Arial" w:hAnsi="Arial" w:cs="Arial"/>
                <w:sz w:val="18"/>
                <w:szCs w:val="18"/>
              </w:rPr>
            </w:pPr>
            <w:r>
              <w:rPr>
                <w:rFonts w:ascii="Arial" w:eastAsiaTheme="minorEastAsia" w:hAnsi="Arial" w:cs="Arial"/>
                <w:sz w:val="18"/>
                <w:szCs w:val="18"/>
                <w:lang w:val="en-US" w:eastAsia="zh-CN"/>
              </w:rPr>
              <w:t>CA</w:t>
            </w:r>
            <w:r>
              <w:rPr>
                <w:rFonts w:ascii="Arial" w:eastAsiaTheme="minorEastAsia" w:hAnsi="Arial" w:cs="Arial"/>
                <w:sz w:val="18"/>
                <w:szCs w:val="18"/>
                <w:lang w:val="en-US"/>
              </w:rPr>
              <w:t>_</w:t>
            </w:r>
            <w:r>
              <w:rPr>
                <w:rFonts w:ascii="Arial" w:eastAsiaTheme="minorEastAsia" w:hAnsi="Arial" w:cs="Arial"/>
                <w:sz w:val="18"/>
                <w:szCs w:val="18"/>
                <w:lang w:val="en-US" w:eastAsia="zh-CN"/>
              </w:rPr>
              <w:t>n3</w:t>
            </w:r>
            <w:r>
              <w:rPr>
                <w:rFonts w:ascii="Arial" w:eastAsiaTheme="minorEastAsia" w:hAnsi="Arial" w:cs="Arial"/>
                <w:sz w:val="18"/>
                <w:szCs w:val="18"/>
                <w:lang w:val="sv-SE" w:eastAsia="ja-JP"/>
              </w:rPr>
              <w:t>A</w:t>
            </w:r>
            <w:r>
              <w:rPr>
                <w:rFonts w:ascii="Arial" w:eastAsiaTheme="minorEastAsia" w:hAnsi="Arial" w:cs="Arial"/>
                <w:sz w:val="18"/>
                <w:szCs w:val="18"/>
                <w:lang w:val="sv-SE" w:eastAsia="zh-CN"/>
              </w:rPr>
              <w:t>-n7A-n78A</w:t>
            </w:r>
          </w:p>
        </w:tc>
        <w:tc>
          <w:tcPr>
            <w:tcW w:w="2128" w:type="dxa"/>
            <w:tcBorders>
              <w:top w:val="single" w:sz="4" w:space="0" w:color="auto"/>
              <w:left w:val="single" w:sz="4" w:space="0" w:color="auto"/>
              <w:bottom w:val="nil"/>
              <w:right w:val="single" w:sz="4" w:space="0" w:color="auto"/>
            </w:tcBorders>
            <w:vAlign w:val="center"/>
          </w:tcPr>
          <w:p w14:paraId="481874D5" w14:textId="77777777" w:rsidR="00501192"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D46E3F8" w14:textId="77777777" w:rsidR="00501192" w:rsidRDefault="00000000">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3A4A411" w14:textId="77777777" w:rsidR="00501192" w:rsidRDefault="00000000">
            <w:pPr>
              <w:pStyle w:val="TAC"/>
              <w:rPr>
                <w:rFonts w:eastAsiaTheme="minorEastAsia" w:cs="Arial"/>
                <w:szCs w:val="18"/>
                <w:lang w:val="es-US"/>
              </w:rPr>
            </w:pPr>
            <w:r>
              <w:rPr>
                <w:rFonts w:eastAsiaTheme="minorEastAsia" w:cs="Arial"/>
                <w:szCs w:val="18"/>
                <w:lang w:val="es-US" w:eastAsia="zh-CN"/>
              </w:rPr>
              <w:t>CA_n3A-n7A</w:t>
            </w:r>
          </w:p>
          <w:p w14:paraId="6E370D7E" w14:textId="77777777" w:rsidR="00501192" w:rsidRDefault="00000000">
            <w:pPr>
              <w:pStyle w:val="TAC"/>
              <w:rPr>
                <w:rFonts w:eastAsiaTheme="minorEastAsia" w:cs="Arial"/>
                <w:szCs w:val="18"/>
                <w:lang w:val="es-US"/>
              </w:rPr>
            </w:pPr>
            <w:r>
              <w:rPr>
                <w:rFonts w:eastAsiaTheme="minorEastAsia" w:cs="Arial"/>
                <w:szCs w:val="18"/>
                <w:lang w:val="es-US" w:eastAsia="zh-CN"/>
              </w:rPr>
              <w:t>CA_n3A-n78A</w:t>
            </w:r>
          </w:p>
          <w:p w14:paraId="510D9B80" w14:textId="77777777" w:rsidR="00501192" w:rsidRDefault="00000000">
            <w:pPr>
              <w:spacing w:after="0"/>
              <w:jc w:val="center"/>
              <w:rPr>
                <w:rFonts w:ascii="Arial" w:hAnsi="Arial" w:cs="Arial"/>
                <w:sz w:val="18"/>
                <w:szCs w:val="18"/>
              </w:rPr>
            </w:pPr>
            <w:r>
              <w:rPr>
                <w:rFonts w:ascii="Arial" w:eastAsiaTheme="minorEastAsia" w:hAnsi="Arial" w:cs="Arial"/>
                <w:sz w:val="18"/>
                <w:szCs w:val="18"/>
                <w:lang w:val="es-US" w:eastAsia="zh-CN"/>
              </w:rPr>
              <w:t>CA_n7A-n78A</w:t>
            </w:r>
          </w:p>
        </w:tc>
        <w:tc>
          <w:tcPr>
            <w:tcW w:w="0" w:type="auto"/>
            <w:tcBorders>
              <w:top w:val="single" w:sz="4" w:space="0" w:color="auto"/>
              <w:left w:val="single" w:sz="4" w:space="0" w:color="auto"/>
              <w:bottom w:val="single" w:sz="4" w:space="0" w:color="auto"/>
              <w:right w:val="single" w:sz="4" w:space="0" w:color="auto"/>
            </w:tcBorders>
            <w:vAlign w:val="center"/>
          </w:tcPr>
          <w:p w14:paraId="121359BD" w14:textId="77777777" w:rsidR="00501192"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0B667224"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w:t>
            </w:r>
          </w:p>
        </w:tc>
        <w:tc>
          <w:tcPr>
            <w:tcW w:w="0" w:type="auto"/>
            <w:tcBorders>
              <w:top w:val="single" w:sz="4" w:space="0" w:color="auto"/>
              <w:left w:val="single" w:sz="4" w:space="0" w:color="auto"/>
              <w:bottom w:val="nil"/>
              <w:right w:val="single" w:sz="4" w:space="0" w:color="auto"/>
            </w:tcBorders>
            <w:vAlign w:val="center"/>
          </w:tcPr>
          <w:p w14:paraId="743597AE" w14:textId="77777777" w:rsidR="00501192" w:rsidRDefault="00000000">
            <w:pPr>
              <w:keepNext/>
              <w:keepLines/>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0</w:t>
            </w:r>
          </w:p>
        </w:tc>
      </w:tr>
      <w:tr w:rsidR="00501192" w14:paraId="19E2315F" w14:textId="77777777">
        <w:trPr>
          <w:trHeight w:val="325"/>
          <w:jc w:val="center"/>
        </w:trPr>
        <w:tc>
          <w:tcPr>
            <w:tcW w:w="2263" w:type="dxa"/>
            <w:tcBorders>
              <w:top w:val="nil"/>
              <w:left w:val="single" w:sz="4" w:space="0" w:color="auto"/>
              <w:bottom w:val="nil"/>
              <w:right w:val="single" w:sz="4" w:space="0" w:color="auto"/>
            </w:tcBorders>
            <w:vAlign w:val="center"/>
          </w:tcPr>
          <w:p w14:paraId="3CBD8989" w14:textId="77777777" w:rsidR="00501192" w:rsidRDefault="00501192">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4E52118E"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844AF" w14:textId="77777777" w:rsidR="00501192"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49EFCE15"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5, 10, 15, 20, 25, 30, 40, 50</w:t>
            </w:r>
          </w:p>
        </w:tc>
        <w:tc>
          <w:tcPr>
            <w:tcW w:w="0" w:type="auto"/>
            <w:tcBorders>
              <w:top w:val="nil"/>
              <w:left w:val="single" w:sz="4" w:space="0" w:color="auto"/>
              <w:bottom w:val="nil"/>
              <w:right w:val="single" w:sz="4" w:space="0" w:color="auto"/>
            </w:tcBorders>
            <w:vAlign w:val="center"/>
          </w:tcPr>
          <w:p w14:paraId="0FC1D3AC" w14:textId="77777777" w:rsidR="00501192" w:rsidRDefault="00501192">
            <w:pPr>
              <w:spacing w:after="0"/>
              <w:jc w:val="center"/>
              <w:rPr>
                <w:rFonts w:ascii="Arial" w:eastAsia="Yu Mincho" w:hAnsi="Arial" w:cs="Arial"/>
                <w:sz w:val="18"/>
                <w:szCs w:val="18"/>
                <w:lang w:val="en-US" w:eastAsia="ja-JP"/>
              </w:rPr>
            </w:pPr>
          </w:p>
        </w:tc>
      </w:tr>
      <w:tr w:rsidR="00501192" w14:paraId="603E8218" w14:textId="77777777">
        <w:trPr>
          <w:trHeight w:val="325"/>
          <w:jc w:val="center"/>
        </w:trPr>
        <w:tc>
          <w:tcPr>
            <w:tcW w:w="2263" w:type="dxa"/>
            <w:tcBorders>
              <w:top w:val="nil"/>
              <w:left w:val="single" w:sz="4" w:space="0" w:color="auto"/>
              <w:bottom w:val="nil"/>
              <w:right w:val="single" w:sz="4" w:space="0" w:color="auto"/>
            </w:tcBorders>
            <w:vAlign w:val="center"/>
          </w:tcPr>
          <w:p w14:paraId="158CD2B8" w14:textId="77777777" w:rsidR="00501192" w:rsidRDefault="00501192">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567CA214"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62ACD1" w14:textId="77777777" w:rsidR="00501192"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8C6F59" w14:textId="77777777" w:rsidR="00501192"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lang w:val="en-US" w:eastAsia="zh-CN" w:bidi="ar"/>
              </w:rPr>
              <w:t>10, 15, 20, 25, 30, 40, 50, 60, 80, 90, 100</w:t>
            </w:r>
          </w:p>
        </w:tc>
        <w:tc>
          <w:tcPr>
            <w:tcW w:w="0" w:type="auto"/>
            <w:tcBorders>
              <w:top w:val="nil"/>
              <w:left w:val="single" w:sz="4" w:space="0" w:color="auto"/>
              <w:bottom w:val="single" w:sz="4" w:space="0" w:color="auto"/>
              <w:right w:val="single" w:sz="4" w:space="0" w:color="auto"/>
            </w:tcBorders>
            <w:vAlign w:val="center"/>
          </w:tcPr>
          <w:p w14:paraId="30985D42" w14:textId="77777777" w:rsidR="00501192" w:rsidRDefault="00501192">
            <w:pPr>
              <w:spacing w:after="0"/>
              <w:jc w:val="center"/>
              <w:rPr>
                <w:rFonts w:ascii="Arial" w:eastAsia="Yu Mincho" w:hAnsi="Arial" w:cs="Arial"/>
                <w:sz w:val="18"/>
                <w:szCs w:val="18"/>
                <w:lang w:val="en-US" w:eastAsia="ja-JP"/>
              </w:rPr>
            </w:pPr>
          </w:p>
        </w:tc>
      </w:tr>
      <w:tr w:rsidR="00501192" w14:paraId="2BF1B8ED" w14:textId="77777777">
        <w:trPr>
          <w:trHeight w:val="325"/>
          <w:jc w:val="center"/>
        </w:trPr>
        <w:tc>
          <w:tcPr>
            <w:tcW w:w="2263" w:type="dxa"/>
            <w:tcBorders>
              <w:top w:val="nil"/>
              <w:left w:val="single" w:sz="4" w:space="0" w:color="auto"/>
              <w:bottom w:val="nil"/>
              <w:right w:val="single" w:sz="4" w:space="0" w:color="auto"/>
            </w:tcBorders>
            <w:vAlign w:val="center"/>
          </w:tcPr>
          <w:p w14:paraId="5911B9BE" w14:textId="77777777" w:rsidR="00501192" w:rsidRDefault="00501192">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180FA4DD"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2B3468E9"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14A97615"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bidi="ar"/>
              </w:rPr>
              <w:t>5, 10, 15, 20, 25, 30, 40</w:t>
            </w:r>
          </w:p>
        </w:tc>
        <w:tc>
          <w:tcPr>
            <w:tcW w:w="0" w:type="auto"/>
            <w:tcBorders>
              <w:top w:val="single" w:sz="4" w:space="0" w:color="auto"/>
              <w:left w:val="single" w:sz="4" w:space="0" w:color="auto"/>
              <w:bottom w:val="nil"/>
              <w:right w:val="single" w:sz="4" w:space="0" w:color="auto"/>
            </w:tcBorders>
            <w:vAlign w:val="center"/>
          </w:tcPr>
          <w:p w14:paraId="4423C963" w14:textId="77777777" w:rsidR="00501192" w:rsidRDefault="00000000">
            <w:pPr>
              <w:spacing w:after="0"/>
              <w:jc w:val="center"/>
              <w:rPr>
                <w:rFonts w:ascii="Arial" w:hAnsi="Arial" w:cs="Arial"/>
                <w:sz w:val="18"/>
                <w:szCs w:val="18"/>
                <w:lang w:val="en-US" w:eastAsia="zh-CN"/>
              </w:rPr>
            </w:pPr>
            <w:r>
              <w:rPr>
                <w:rFonts w:ascii="Arial" w:eastAsiaTheme="minorEastAsia" w:hAnsi="Arial" w:cs="Arial"/>
                <w:sz w:val="18"/>
                <w:szCs w:val="18"/>
                <w:lang w:val="en-US" w:eastAsia="zh-CN"/>
              </w:rPr>
              <w:t>1</w:t>
            </w:r>
          </w:p>
        </w:tc>
      </w:tr>
      <w:tr w:rsidR="00501192" w14:paraId="61D058EE" w14:textId="77777777">
        <w:trPr>
          <w:trHeight w:val="325"/>
          <w:jc w:val="center"/>
        </w:trPr>
        <w:tc>
          <w:tcPr>
            <w:tcW w:w="2263" w:type="dxa"/>
            <w:tcBorders>
              <w:top w:val="nil"/>
              <w:left w:val="single" w:sz="4" w:space="0" w:color="auto"/>
              <w:bottom w:val="nil"/>
              <w:right w:val="single" w:sz="4" w:space="0" w:color="auto"/>
            </w:tcBorders>
            <w:vAlign w:val="center"/>
          </w:tcPr>
          <w:p w14:paraId="73502D64" w14:textId="77777777" w:rsidR="00501192" w:rsidRDefault="00501192">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65EA589A"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6A55EEC6"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7DB6122B"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bidi="ar"/>
              </w:rPr>
              <w:t>5, 10, 15, 20, 25, 30, 40, 50</w:t>
            </w:r>
          </w:p>
        </w:tc>
        <w:tc>
          <w:tcPr>
            <w:tcW w:w="0" w:type="auto"/>
            <w:tcBorders>
              <w:top w:val="nil"/>
              <w:left w:val="single" w:sz="4" w:space="0" w:color="auto"/>
              <w:bottom w:val="nil"/>
              <w:right w:val="single" w:sz="4" w:space="0" w:color="auto"/>
            </w:tcBorders>
            <w:vAlign w:val="center"/>
          </w:tcPr>
          <w:p w14:paraId="4CE3FF92" w14:textId="77777777" w:rsidR="00501192" w:rsidRDefault="00501192">
            <w:pPr>
              <w:spacing w:after="0"/>
              <w:rPr>
                <w:rFonts w:ascii="Arial" w:hAnsi="Arial" w:cs="Arial"/>
                <w:sz w:val="18"/>
                <w:szCs w:val="18"/>
                <w:lang w:val="en-US" w:eastAsia="zh-CN"/>
              </w:rPr>
            </w:pPr>
          </w:p>
        </w:tc>
      </w:tr>
      <w:tr w:rsidR="00501192" w14:paraId="388B4CCE" w14:textId="77777777">
        <w:trPr>
          <w:trHeight w:val="325"/>
          <w:jc w:val="center"/>
        </w:trPr>
        <w:tc>
          <w:tcPr>
            <w:tcW w:w="2263" w:type="dxa"/>
            <w:tcBorders>
              <w:top w:val="nil"/>
              <w:left w:val="single" w:sz="4" w:space="0" w:color="auto"/>
              <w:bottom w:val="nil"/>
              <w:right w:val="single" w:sz="4" w:space="0" w:color="auto"/>
            </w:tcBorders>
            <w:vAlign w:val="center"/>
          </w:tcPr>
          <w:p w14:paraId="10F09AF3" w14:textId="77777777" w:rsidR="00501192" w:rsidRDefault="00501192">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797512BF"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1B5D2B9D" w14:textId="77777777" w:rsidR="00501192"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05EF42F" w14:textId="77777777" w:rsidR="00501192"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lang w:val="en-US" w:bidi="ar"/>
              </w:rPr>
              <w:t>10, 15, 20, 25, 30, 40, 50, 60, 70</w:t>
            </w:r>
            <w:r>
              <w:rPr>
                <w:rFonts w:ascii="Arial" w:eastAsiaTheme="minorEastAsia" w:hAnsi="Arial" w:cs="Arial"/>
                <w:color w:val="000000"/>
                <w:sz w:val="18"/>
                <w:szCs w:val="18"/>
                <w:vertAlign w:val="superscript"/>
                <w:lang w:val="en-US" w:bidi="ar"/>
              </w:rPr>
              <w:t>4</w:t>
            </w:r>
            <w:r>
              <w:rPr>
                <w:rFonts w:ascii="Arial" w:eastAsiaTheme="minorEastAsia" w:hAnsi="Arial" w:cs="Arial"/>
                <w:color w:val="000000"/>
                <w:sz w:val="18"/>
                <w:szCs w:val="18"/>
                <w:lang w:val="en-US" w:bidi="ar"/>
              </w:rPr>
              <w:t>, 80, 90, 100</w:t>
            </w:r>
          </w:p>
        </w:tc>
        <w:tc>
          <w:tcPr>
            <w:tcW w:w="0" w:type="auto"/>
            <w:tcBorders>
              <w:top w:val="nil"/>
              <w:left w:val="single" w:sz="4" w:space="0" w:color="auto"/>
              <w:bottom w:val="single" w:sz="4" w:space="0" w:color="auto"/>
              <w:right w:val="single" w:sz="4" w:space="0" w:color="auto"/>
            </w:tcBorders>
            <w:vAlign w:val="center"/>
          </w:tcPr>
          <w:p w14:paraId="35CA9A39" w14:textId="77777777" w:rsidR="00501192" w:rsidRDefault="00501192">
            <w:pPr>
              <w:spacing w:after="0"/>
              <w:rPr>
                <w:rFonts w:ascii="Arial" w:hAnsi="Arial" w:cs="Arial"/>
                <w:sz w:val="18"/>
                <w:szCs w:val="18"/>
                <w:lang w:val="en-US" w:eastAsia="zh-CN"/>
              </w:rPr>
            </w:pPr>
          </w:p>
        </w:tc>
      </w:tr>
      <w:tr w:rsidR="00501192" w14:paraId="6DF2A7D6" w14:textId="77777777">
        <w:trPr>
          <w:trHeight w:val="325"/>
          <w:jc w:val="center"/>
        </w:trPr>
        <w:tc>
          <w:tcPr>
            <w:tcW w:w="2263" w:type="dxa"/>
            <w:tcBorders>
              <w:top w:val="nil"/>
              <w:left w:val="single" w:sz="4" w:space="0" w:color="auto"/>
              <w:bottom w:val="nil"/>
              <w:right w:val="single" w:sz="4" w:space="0" w:color="auto"/>
            </w:tcBorders>
            <w:vAlign w:val="center"/>
          </w:tcPr>
          <w:p w14:paraId="530E5B58" w14:textId="77777777" w:rsidR="00501192" w:rsidRDefault="00501192">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68D31702"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691FB"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eastAsia="zh-CN"/>
              </w:rPr>
              <w:t>n</w:t>
            </w:r>
            <w:r>
              <w:rPr>
                <w:rFonts w:ascii="Arial" w:eastAsia="SimSun"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3BAED07"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rPr>
              <w:t>n</w:t>
            </w:r>
            <w:r>
              <w:rPr>
                <w:rFonts w:ascii="Arial" w:eastAsia="SimSun" w:hAnsi="Arial" w:cs="Arial"/>
                <w:sz w:val="18"/>
                <w:szCs w:val="18"/>
                <w:lang w:eastAsia="zh-CN"/>
              </w:rPr>
              <w:t>3</w:t>
            </w:r>
            <w:r>
              <w:rPr>
                <w:rFonts w:ascii="Arial" w:eastAsiaTheme="minorEastAsia"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523EAC7" w14:textId="77777777" w:rsidR="00501192" w:rsidRDefault="00000000">
            <w:pPr>
              <w:spacing w:after="0"/>
              <w:jc w:val="center"/>
              <w:rPr>
                <w:rFonts w:ascii="Arial" w:hAnsi="Arial" w:cs="Arial"/>
                <w:sz w:val="18"/>
                <w:szCs w:val="18"/>
                <w:lang w:val="en-US" w:eastAsia="zh-CN"/>
              </w:rPr>
            </w:pPr>
            <w:r>
              <w:rPr>
                <w:rFonts w:ascii="Arial" w:eastAsiaTheme="minorEastAsia" w:hAnsi="Arial" w:cs="Arial"/>
                <w:sz w:val="18"/>
                <w:szCs w:val="18"/>
                <w:lang w:eastAsia="zh-CN"/>
              </w:rPr>
              <w:t>4 and 5</w:t>
            </w:r>
          </w:p>
        </w:tc>
      </w:tr>
      <w:tr w:rsidR="00501192" w14:paraId="501E4B54" w14:textId="77777777">
        <w:trPr>
          <w:trHeight w:val="325"/>
          <w:jc w:val="center"/>
        </w:trPr>
        <w:tc>
          <w:tcPr>
            <w:tcW w:w="2263" w:type="dxa"/>
            <w:tcBorders>
              <w:top w:val="nil"/>
              <w:left w:val="single" w:sz="4" w:space="0" w:color="auto"/>
              <w:bottom w:val="nil"/>
              <w:right w:val="single" w:sz="4" w:space="0" w:color="auto"/>
            </w:tcBorders>
            <w:vAlign w:val="center"/>
          </w:tcPr>
          <w:p w14:paraId="111DAAE4" w14:textId="77777777" w:rsidR="00501192" w:rsidRDefault="00501192">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3A31A0E7"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F6A0FA"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eastAsia="zh-CN"/>
              </w:rPr>
              <w:t>n</w:t>
            </w:r>
            <w:r>
              <w:rPr>
                <w:rFonts w:ascii="Arial" w:eastAsia="SimSun" w:hAnsi="Arial" w:cs="Arial"/>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C8A4F3E"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rPr>
              <w:t>n</w:t>
            </w:r>
            <w:r>
              <w:rPr>
                <w:rFonts w:ascii="Arial" w:eastAsia="SimSun" w:hAnsi="Arial" w:cs="Arial"/>
                <w:sz w:val="18"/>
                <w:szCs w:val="18"/>
                <w:lang w:eastAsia="zh-CN"/>
              </w:rPr>
              <w:t>7</w:t>
            </w:r>
            <w:r>
              <w:rPr>
                <w:rFonts w:ascii="Arial" w:eastAsiaTheme="minorEastAsia"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210ECEBF" w14:textId="77777777" w:rsidR="00501192" w:rsidRDefault="00501192">
            <w:pPr>
              <w:spacing w:after="0"/>
              <w:rPr>
                <w:rFonts w:ascii="Arial" w:hAnsi="Arial" w:cs="Arial"/>
                <w:sz w:val="18"/>
                <w:szCs w:val="18"/>
                <w:lang w:val="en-US" w:eastAsia="zh-CN"/>
              </w:rPr>
            </w:pPr>
          </w:p>
        </w:tc>
      </w:tr>
      <w:tr w:rsidR="00501192" w14:paraId="0015BCC1" w14:textId="77777777">
        <w:trPr>
          <w:trHeight w:val="325"/>
          <w:jc w:val="center"/>
        </w:trPr>
        <w:tc>
          <w:tcPr>
            <w:tcW w:w="2263" w:type="dxa"/>
            <w:tcBorders>
              <w:top w:val="nil"/>
              <w:left w:val="single" w:sz="4" w:space="0" w:color="auto"/>
              <w:bottom w:val="single" w:sz="4" w:space="0" w:color="auto"/>
              <w:right w:val="single" w:sz="4" w:space="0" w:color="auto"/>
            </w:tcBorders>
            <w:vAlign w:val="center"/>
          </w:tcPr>
          <w:p w14:paraId="353CBC78" w14:textId="77777777" w:rsidR="00501192" w:rsidRDefault="00501192">
            <w:pPr>
              <w:spacing w:after="0"/>
              <w:rPr>
                <w:rFonts w:ascii="Arial" w:hAnsi="Arial" w:cs="Arial"/>
                <w:i/>
                <w:color w:val="0000FF"/>
                <w:sz w:val="18"/>
                <w:szCs w:val="18"/>
              </w:rPr>
            </w:pPr>
          </w:p>
        </w:tc>
        <w:tc>
          <w:tcPr>
            <w:tcW w:w="2128" w:type="dxa"/>
            <w:tcBorders>
              <w:top w:val="nil"/>
              <w:left w:val="single" w:sz="4" w:space="0" w:color="auto"/>
              <w:bottom w:val="single" w:sz="4" w:space="0" w:color="auto"/>
              <w:right w:val="single" w:sz="4" w:space="0" w:color="auto"/>
            </w:tcBorders>
            <w:vAlign w:val="center"/>
          </w:tcPr>
          <w:p w14:paraId="76171118"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F7CD30" w14:textId="77777777" w:rsidR="00501192" w:rsidRDefault="00000000">
            <w:pPr>
              <w:keepNext/>
              <w:keepLines/>
              <w:spacing w:after="0"/>
              <w:jc w:val="center"/>
              <w:rPr>
                <w:rFonts w:ascii="Arial" w:hAnsi="Arial" w:cs="Arial"/>
                <w:sz w:val="18"/>
                <w:szCs w:val="18"/>
              </w:rPr>
            </w:pPr>
            <w:r>
              <w:rPr>
                <w:rFonts w:ascii="Arial" w:eastAsiaTheme="minorEastAsia" w:hAnsi="Arial" w:cs="Arial"/>
                <w:sz w:val="18"/>
                <w:szCs w:val="18"/>
                <w:lang w:eastAsia="zh-CN"/>
              </w:rPr>
              <w:t>n</w:t>
            </w:r>
            <w:r>
              <w:rPr>
                <w:rFonts w:ascii="Arial" w:eastAsia="SimSun" w:hAnsi="Arial" w:cs="Arial"/>
                <w:sz w:val="18"/>
                <w:szCs w:val="18"/>
                <w:lang w:eastAsia="zh-CN"/>
              </w:rPr>
              <w:t>78</w:t>
            </w:r>
          </w:p>
        </w:tc>
        <w:tc>
          <w:tcPr>
            <w:tcW w:w="0" w:type="auto"/>
            <w:tcBorders>
              <w:top w:val="single" w:sz="4" w:space="0" w:color="auto"/>
              <w:left w:val="single" w:sz="4" w:space="0" w:color="auto"/>
              <w:bottom w:val="single" w:sz="4" w:space="0" w:color="auto"/>
              <w:right w:val="single" w:sz="4" w:space="0" w:color="auto"/>
            </w:tcBorders>
            <w:vAlign w:val="center"/>
          </w:tcPr>
          <w:p w14:paraId="568793DC" w14:textId="77777777" w:rsidR="00501192"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rPr>
              <w:t>n</w:t>
            </w:r>
            <w:r>
              <w:rPr>
                <w:rFonts w:ascii="Arial" w:eastAsia="SimSun" w:hAnsi="Arial" w:cs="Arial"/>
                <w:sz w:val="18"/>
                <w:szCs w:val="18"/>
                <w:lang w:eastAsia="zh-CN"/>
              </w:rPr>
              <w:t>78</w:t>
            </w:r>
            <w:r>
              <w:rPr>
                <w:rFonts w:ascii="Arial" w:eastAsiaTheme="minorEastAsia"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A404EA4" w14:textId="77777777" w:rsidR="00501192" w:rsidRDefault="00501192">
            <w:pPr>
              <w:spacing w:after="0"/>
              <w:rPr>
                <w:rFonts w:ascii="Arial" w:hAnsi="Arial" w:cs="Arial"/>
                <w:sz w:val="18"/>
                <w:szCs w:val="18"/>
                <w:lang w:val="en-US" w:eastAsia="zh-CN"/>
              </w:rPr>
            </w:pPr>
          </w:p>
        </w:tc>
      </w:tr>
      <w:tr w:rsidR="00501192" w14:paraId="4F542CEF" w14:textId="77777777">
        <w:trPr>
          <w:trHeight w:val="325"/>
          <w:jc w:val="center"/>
        </w:trPr>
        <w:tc>
          <w:tcPr>
            <w:tcW w:w="2263" w:type="dxa"/>
            <w:tcBorders>
              <w:top w:val="single" w:sz="4" w:space="0" w:color="auto"/>
              <w:left w:val="single" w:sz="4" w:space="0" w:color="auto"/>
              <w:bottom w:val="nil"/>
              <w:right w:val="single" w:sz="4" w:space="0" w:color="auto"/>
            </w:tcBorders>
            <w:vAlign w:val="center"/>
          </w:tcPr>
          <w:p w14:paraId="5CF6DD0D" w14:textId="77777777" w:rsidR="00501192" w:rsidRDefault="00000000">
            <w:pPr>
              <w:spacing w:after="0"/>
              <w:jc w:val="center"/>
              <w:rPr>
                <w:rFonts w:ascii="Arial" w:hAnsi="Arial" w:cs="Arial"/>
                <w:iCs/>
                <w:color w:val="0000FF"/>
                <w:sz w:val="18"/>
                <w:szCs w:val="18"/>
              </w:rPr>
            </w:pPr>
            <w:r>
              <w:rPr>
                <w:rFonts w:ascii="Arial" w:eastAsiaTheme="minorEastAsia" w:hAnsi="Arial" w:cs="Arial"/>
                <w:sz w:val="18"/>
                <w:szCs w:val="18"/>
                <w:lang w:val="sv-SE" w:eastAsia="zh-CN"/>
              </w:rPr>
              <w:t>CA_n3A-n7A-n78(2A)</w:t>
            </w:r>
          </w:p>
        </w:tc>
        <w:tc>
          <w:tcPr>
            <w:tcW w:w="2128" w:type="dxa"/>
            <w:tcBorders>
              <w:top w:val="single" w:sz="4" w:space="0" w:color="auto"/>
              <w:left w:val="single" w:sz="4" w:space="0" w:color="auto"/>
              <w:bottom w:val="nil"/>
              <w:right w:val="single" w:sz="4" w:space="0" w:color="auto"/>
            </w:tcBorders>
            <w:vAlign w:val="center"/>
          </w:tcPr>
          <w:p w14:paraId="058B2A9F" w14:textId="77777777" w:rsidR="00501192"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6EED048" w14:textId="77777777" w:rsidR="00501192" w:rsidRDefault="00000000">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2B92EAD" w14:textId="77777777" w:rsidR="00501192" w:rsidRDefault="00000000">
            <w:pPr>
              <w:pStyle w:val="TAC"/>
              <w:rPr>
                <w:rFonts w:eastAsiaTheme="minorEastAsia" w:cs="Arial"/>
                <w:szCs w:val="18"/>
                <w:lang w:val="es-US" w:eastAsia="zh-CN"/>
              </w:rPr>
            </w:pPr>
            <w:r>
              <w:rPr>
                <w:rFonts w:eastAsiaTheme="minorEastAsia" w:cs="Arial"/>
                <w:szCs w:val="18"/>
                <w:lang w:val="es-US" w:eastAsia="zh-CN"/>
              </w:rPr>
              <w:t>CA_n78(2A)</w:t>
            </w:r>
          </w:p>
          <w:p w14:paraId="2540787E" w14:textId="77777777" w:rsidR="00501192" w:rsidRDefault="00000000">
            <w:pPr>
              <w:pStyle w:val="TAC"/>
              <w:rPr>
                <w:rFonts w:eastAsiaTheme="minorEastAsia" w:cs="Arial"/>
                <w:szCs w:val="18"/>
                <w:lang w:val="es-US"/>
              </w:rPr>
            </w:pPr>
            <w:r>
              <w:rPr>
                <w:rFonts w:eastAsiaTheme="minorEastAsia" w:cs="Arial"/>
                <w:szCs w:val="18"/>
                <w:lang w:val="es-US" w:eastAsia="zh-CN"/>
              </w:rPr>
              <w:t>CA_n3A-n7A</w:t>
            </w:r>
          </w:p>
          <w:p w14:paraId="355B44DA" w14:textId="77777777" w:rsidR="00501192" w:rsidRDefault="00000000">
            <w:pPr>
              <w:pStyle w:val="TAC"/>
              <w:rPr>
                <w:rFonts w:eastAsiaTheme="minorEastAsia" w:cs="Arial"/>
                <w:szCs w:val="18"/>
                <w:lang w:val="es-US"/>
              </w:rPr>
            </w:pPr>
            <w:r>
              <w:rPr>
                <w:rFonts w:eastAsiaTheme="minorEastAsia" w:cs="Arial"/>
                <w:szCs w:val="18"/>
                <w:lang w:val="es-US" w:eastAsia="zh-CN"/>
              </w:rPr>
              <w:t>CA_n3A-n78A</w:t>
            </w:r>
          </w:p>
          <w:p w14:paraId="096D3930" w14:textId="77777777" w:rsidR="00501192" w:rsidRDefault="00000000">
            <w:pPr>
              <w:spacing w:after="0"/>
              <w:jc w:val="center"/>
              <w:rPr>
                <w:rFonts w:ascii="Arial" w:hAnsi="Arial" w:cs="Arial"/>
                <w:i/>
                <w:color w:val="0000FF"/>
                <w:sz w:val="18"/>
                <w:szCs w:val="18"/>
              </w:rPr>
            </w:pPr>
            <w:r>
              <w:rPr>
                <w:rFonts w:ascii="Arial" w:eastAsiaTheme="minorEastAsia" w:hAnsi="Arial" w:cs="Arial"/>
                <w:sz w:val="18"/>
                <w:szCs w:val="18"/>
                <w:lang w:val="es-US" w:eastAsia="zh-CN"/>
              </w:rPr>
              <w:t>CA_n7A-n78A</w:t>
            </w:r>
          </w:p>
        </w:tc>
        <w:tc>
          <w:tcPr>
            <w:tcW w:w="0" w:type="auto"/>
            <w:tcBorders>
              <w:top w:val="single" w:sz="4" w:space="0" w:color="auto"/>
              <w:left w:val="single" w:sz="4" w:space="0" w:color="auto"/>
              <w:bottom w:val="single" w:sz="4" w:space="0" w:color="auto"/>
              <w:right w:val="single" w:sz="4" w:space="0" w:color="auto"/>
            </w:tcBorders>
            <w:vAlign w:val="center"/>
          </w:tcPr>
          <w:p w14:paraId="3E379FAF" w14:textId="77777777" w:rsidR="00501192"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6F5CDB8" w14:textId="77777777" w:rsidR="00501192"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lang w:val="en-US" w:bidi="ar"/>
              </w:rPr>
              <w:t>5, 10, 15, 20, 25, 30, 40</w:t>
            </w:r>
          </w:p>
        </w:tc>
        <w:tc>
          <w:tcPr>
            <w:tcW w:w="0" w:type="auto"/>
            <w:tcBorders>
              <w:top w:val="single" w:sz="4" w:space="0" w:color="auto"/>
              <w:left w:val="single" w:sz="4" w:space="0" w:color="auto"/>
              <w:bottom w:val="nil"/>
              <w:right w:val="single" w:sz="4" w:space="0" w:color="auto"/>
            </w:tcBorders>
            <w:vAlign w:val="center"/>
          </w:tcPr>
          <w:p w14:paraId="4EE2012E" w14:textId="77777777" w:rsidR="00501192" w:rsidRDefault="00000000">
            <w:pPr>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01192" w14:paraId="6A0E26F1" w14:textId="77777777">
        <w:trPr>
          <w:trHeight w:val="325"/>
          <w:jc w:val="center"/>
        </w:trPr>
        <w:tc>
          <w:tcPr>
            <w:tcW w:w="2263" w:type="dxa"/>
            <w:tcBorders>
              <w:top w:val="nil"/>
              <w:left w:val="single" w:sz="4" w:space="0" w:color="auto"/>
              <w:bottom w:val="nil"/>
              <w:right w:val="single" w:sz="4" w:space="0" w:color="auto"/>
            </w:tcBorders>
            <w:vAlign w:val="center"/>
          </w:tcPr>
          <w:p w14:paraId="6B4CA3E3" w14:textId="77777777" w:rsidR="00501192" w:rsidRDefault="00501192">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76383E36"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66B79C78" w14:textId="77777777" w:rsidR="00501192"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2CFA955D" w14:textId="77777777" w:rsidR="00501192"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lang w:val="en-US" w:bidi="ar"/>
              </w:rPr>
              <w:t>5, 10, 15, 20, 25, 30, 40, 50</w:t>
            </w:r>
          </w:p>
        </w:tc>
        <w:tc>
          <w:tcPr>
            <w:tcW w:w="0" w:type="auto"/>
            <w:tcBorders>
              <w:top w:val="nil"/>
              <w:left w:val="single" w:sz="4" w:space="0" w:color="auto"/>
              <w:bottom w:val="nil"/>
              <w:right w:val="single" w:sz="4" w:space="0" w:color="auto"/>
            </w:tcBorders>
            <w:vAlign w:val="center"/>
          </w:tcPr>
          <w:p w14:paraId="2440EE99" w14:textId="77777777" w:rsidR="00501192" w:rsidRDefault="00501192">
            <w:pPr>
              <w:spacing w:after="0"/>
              <w:rPr>
                <w:rFonts w:ascii="Arial" w:hAnsi="Arial" w:cs="Arial"/>
                <w:sz w:val="18"/>
                <w:szCs w:val="18"/>
                <w:lang w:val="en-US" w:eastAsia="zh-CN"/>
              </w:rPr>
            </w:pPr>
          </w:p>
        </w:tc>
      </w:tr>
      <w:tr w:rsidR="00501192" w14:paraId="55E99974" w14:textId="77777777">
        <w:trPr>
          <w:trHeight w:val="325"/>
          <w:jc w:val="center"/>
        </w:trPr>
        <w:tc>
          <w:tcPr>
            <w:tcW w:w="2263" w:type="dxa"/>
            <w:tcBorders>
              <w:top w:val="nil"/>
              <w:left w:val="single" w:sz="4" w:space="0" w:color="auto"/>
              <w:bottom w:val="single" w:sz="4" w:space="0" w:color="auto"/>
              <w:right w:val="single" w:sz="4" w:space="0" w:color="auto"/>
            </w:tcBorders>
            <w:vAlign w:val="center"/>
          </w:tcPr>
          <w:p w14:paraId="3BF8D0B4" w14:textId="77777777" w:rsidR="00501192" w:rsidRDefault="00501192">
            <w:pPr>
              <w:spacing w:after="0"/>
              <w:rPr>
                <w:rFonts w:ascii="Arial" w:hAnsi="Arial" w:cs="Arial"/>
                <w:i/>
                <w:color w:val="0000FF"/>
                <w:sz w:val="18"/>
                <w:szCs w:val="18"/>
              </w:rPr>
            </w:pPr>
          </w:p>
        </w:tc>
        <w:tc>
          <w:tcPr>
            <w:tcW w:w="2128" w:type="dxa"/>
            <w:tcBorders>
              <w:top w:val="nil"/>
              <w:left w:val="single" w:sz="4" w:space="0" w:color="auto"/>
              <w:bottom w:val="single" w:sz="4" w:space="0" w:color="auto"/>
              <w:right w:val="single" w:sz="4" w:space="0" w:color="auto"/>
            </w:tcBorders>
            <w:vAlign w:val="center"/>
          </w:tcPr>
          <w:p w14:paraId="536B6B79"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5B06D1E1" w14:textId="77777777" w:rsidR="00501192"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FAE852C" w14:textId="77777777" w:rsidR="00501192"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lang w:val="en-US" w:bidi="ar"/>
              </w:rPr>
              <w:t>CA_n78(2A)_BCS2</w:t>
            </w:r>
          </w:p>
        </w:tc>
        <w:tc>
          <w:tcPr>
            <w:tcW w:w="0" w:type="auto"/>
            <w:tcBorders>
              <w:top w:val="nil"/>
              <w:left w:val="single" w:sz="4" w:space="0" w:color="auto"/>
              <w:bottom w:val="single" w:sz="4" w:space="0" w:color="auto"/>
              <w:right w:val="single" w:sz="4" w:space="0" w:color="auto"/>
            </w:tcBorders>
            <w:vAlign w:val="center"/>
          </w:tcPr>
          <w:p w14:paraId="5537BA0E" w14:textId="77777777" w:rsidR="00501192" w:rsidRDefault="00501192">
            <w:pPr>
              <w:spacing w:after="0"/>
              <w:rPr>
                <w:rFonts w:ascii="Arial" w:hAnsi="Arial" w:cs="Arial"/>
                <w:sz w:val="18"/>
                <w:szCs w:val="18"/>
                <w:lang w:val="en-US" w:eastAsia="zh-CN"/>
              </w:rPr>
            </w:pPr>
          </w:p>
        </w:tc>
      </w:tr>
      <w:tr w:rsidR="00501192" w14:paraId="269AD3DD" w14:textId="77777777">
        <w:trPr>
          <w:trHeight w:val="36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DB0E655" w14:textId="77777777" w:rsidR="00501192" w:rsidRDefault="00000000">
            <w:pPr>
              <w:keepNext/>
              <w:keepLines/>
              <w:spacing w:after="0"/>
              <w:ind w:left="851" w:hanging="851"/>
              <w:rPr>
                <w:rFonts w:ascii="Arial" w:hAnsi="Arial"/>
                <w:sz w:val="18"/>
              </w:rPr>
            </w:pPr>
            <w:r>
              <w:rPr>
                <w:rFonts w:ascii="Arial" w:hAnsi="Arial"/>
                <w:sz w:val="18"/>
              </w:rPr>
              <w:t>NOTE 4:</w:t>
            </w:r>
            <w:r>
              <w:rPr>
                <w:rFonts w:ascii="Arial" w:hAnsi="Arial"/>
                <w:sz w:val="18"/>
              </w:rPr>
              <w:tab/>
              <w:t>The minimum requirements only apply for non-simultaneous Tx/Rx between all carriers for TDD combinations.</w:t>
            </w:r>
          </w:p>
          <w:p w14:paraId="06813A00" w14:textId="77777777" w:rsidR="00501192" w:rsidRDefault="00000000">
            <w:pPr>
              <w:keepNext/>
              <w:keepLines/>
              <w:spacing w:after="0"/>
              <w:ind w:left="851" w:hanging="851"/>
              <w:rPr>
                <w:rFonts w:ascii="Arial" w:hAnsi="Arial"/>
                <w:sz w:val="18"/>
              </w:rPr>
            </w:pPr>
            <w:r>
              <w:rPr>
                <w:rFonts w:ascii="Arial" w:hAnsi="Arial"/>
                <w:sz w:val="18"/>
              </w:rPr>
              <w:t xml:space="preserve">NOTE 7: </w:t>
            </w:r>
            <w:r>
              <w:rPr>
                <w:rFonts w:ascii="Arial" w:hAnsi="Arial"/>
                <w:sz w:val="18"/>
              </w:rPr>
              <w:tab/>
              <w:t>Power Class 2 is allowed for this uplink combination or single uplink carrier in this downlink/uplink combination</w:t>
            </w:r>
          </w:p>
        </w:tc>
      </w:tr>
    </w:tbl>
    <w:p w14:paraId="1CBE922A" w14:textId="77777777" w:rsidR="00501192" w:rsidRDefault="00501192">
      <w:pPr>
        <w:rPr>
          <w:sz w:val="18"/>
          <w:lang w:val="zh-CN" w:eastAsia="zh-CN"/>
        </w:rPr>
      </w:pPr>
    </w:p>
    <w:p w14:paraId="55FA16AB" w14:textId="77777777" w:rsidR="00501192" w:rsidRDefault="00000000">
      <w:pPr>
        <w:keepNext/>
        <w:keepLines/>
        <w:spacing w:before="120"/>
        <w:outlineLvl w:val="2"/>
        <w:rPr>
          <w:rFonts w:ascii="Arial" w:hAnsi="Arial"/>
          <w:sz w:val="28"/>
          <w:lang w:val="en-US" w:eastAsia="zh-CN"/>
        </w:rPr>
      </w:pPr>
      <w:r>
        <w:rPr>
          <w:rFonts w:ascii="Arial" w:hAnsi="Arial"/>
          <w:sz w:val="28"/>
          <w:lang w:eastAsia="zh-CN"/>
        </w:rPr>
        <w:t>5.</w:t>
      </w:r>
      <w:r>
        <w:rPr>
          <w:rFonts w:ascii="Arial" w:hAnsi="Arial" w:hint="eastAsia"/>
          <w:sz w:val="28"/>
          <w:lang w:eastAsia="zh-CN"/>
        </w:rPr>
        <w:t>20.</w:t>
      </w:r>
      <w:r>
        <w:rPr>
          <w:rFonts w:ascii="Arial" w:hAnsi="Arial"/>
          <w:sz w:val="28"/>
          <w:lang w:eastAsia="zh-CN"/>
        </w:rPr>
        <w:t>2</w:t>
      </w:r>
      <w:r>
        <w:rPr>
          <w:rFonts w:ascii="Arial" w:hAnsi="Arial"/>
          <w:sz w:val="28"/>
          <w:lang w:eastAsia="zh-CN"/>
        </w:rPr>
        <w:tab/>
      </w:r>
      <w:r>
        <w:rPr>
          <w:rFonts w:ascii="Arial" w:hAnsi="Arial"/>
          <w:sz w:val="28"/>
          <w:lang w:val="en-US" w:eastAsia="zh-CN"/>
        </w:rPr>
        <w:t>Reference sensitivity requirements</w:t>
      </w:r>
    </w:p>
    <w:p w14:paraId="76448DE9" w14:textId="77777777" w:rsidR="00501192" w:rsidRDefault="00000000">
      <w:pPr>
        <w:widowControl w:val="0"/>
        <w:spacing w:after="0"/>
        <w:rPr>
          <w:kern w:val="2"/>
          <w:lang w:val="en-US" w:eastAsia="zh-CN"/>
        </w:rPr>
      </w:pPr>
      <w:r>
        <w:rPr>
          <w:kern w:val="2"/>
          <w:lang w:val="en-US" w:eastAsia="zh-CN"/>
        </w:rPr>
        <w:t>For single UL PC2 n7 in CA_n3A-n7A:</w:t>
      </w:r>
    </w:p>
    <w:p w14:paraId="3F052426" w14:textId="77777777" w:rsidR="00501192" w:rsidRDefault="00501192">
      <w:pPr>
        <w:widowControl w:val="0"/>
        <w:spacing w:after="0"/>
        <w:rPr>
          <w:kern w:val="2"/>
          <w:lang w:val="en-US" w:eastAsia="zh-CN"/>
        </w:rPr>
      </w:pPr>
    </w:p>
    <w:p w14:paraId="43488D10" w14:textId="77777777" w:rsidR="00501192" w:rsidRDefault="00000000">
      <w:pPr>
        <w:widowControl w:val="0"/>
        <w:rPr>
          <w:kern w:val="2"/>
          <w:lang w:val="en-US" w:eastAsia="zh-CN"/>
        </w:rPr>
      </w:pPr>
      <w:r>
        <w:rPr>
          <w:kern w:val="2"/>
          <w:lang w:val="en-US" w:eastAsia="zh-CN"/>
        </w:rPr>
        <w:t>-    The harmonic uplink and mixing interference of n7 does not fall into Rx frequencies of n3.</w:t>
      </w:r>
    </w:p>
    <w:p w14:paraId="51586EAF" w14:textId="77777777" w:rsidR="00501192" w:rsidRDefault="00000000">
      <w:pPr>
        <w:widowControl w:val="0"/>
        <w:rPr>
          <w:kern w:val="2"/>
          <w:lang w:val="en-US" w:eastAsia="zh-CN"/>
        </w:rPr>
      </w:pPr>
      <w:r>
        <w:rPr>
          <w:kern w:val="2"/>
          <w:lang w:val="en-US" w:eastAsia="zh-CN"/>
        </w:rPr>
        <w:t>-    Cross band isolation interference of PC2 n7 does not fall into n3.</w:t>
      </w:r>
    </w:p>
    <w:p w14:paraId="489B218A" w14:textId="77777777" w:rsidR="00501192" w:rsidRDefault="00000000">
      <w:pPr>
        <w:widowControl w:val="0"/>
        <w:spacing w:after="0"/>
        <w:rPr>
          <w:kern w:val="2"/>
          <w:lang w:val="en-US" w:eastAsia="zh-CN"/>
        </w:rPr>
      </w:pPr>
      <w:r>
        <w:rPr>
          <w:kern w:val="2"/>
          <w:lang w:val="en-US" w:eastAsia="zh-CN"/>
        </w:rPr>
        <w:t>For single UL PC2 n3 in CA_n3A-n7A:</w:t>
      </w:r>
    </w:p>
    <w:p w14:paraId="02628F8A" w14:textId="77777777" w:rsidR="00501192" w:rsidRDefault="00000000">
      <w:pPr>
        <w:widowControl w:val="0"/>
        <w:rPr>
          <w:rFonts w:eastAsia="MS Mincho"/>
          <w:kern w:val="2"/>
          <w:lang w:val="en-US" w:eastAsia="zh-CN"/>
        </w:rPr>
      </w:pPr>
      <w:r>
        <w:rPr>
          <w:kern w:val="2"/>
          <w:lang w:val="en-US" w:eastAsia="zh-CN"/>
        </w:rPr>
        <w:t>-    The harmonic uplink and mixing interference of n3 does not fall into Rx frequencies of n7.</w:t>
      </w:r>
    </w:p>
    <w:p w14:paraId="1A2963E6" w14:textId="77777777" w:rsidR="00501192" w:rsidRDefault="00000000">
      <w:pPr>
        <w:widowControl w:val="0"/>
        <w:spacing w:after="0"/>
        <w:rPr>
          <w:kern w:val="2"/>
          <w:lang w:val="en-US" w:eastAsia="zh-CN"/>
        </w:rPr>
      </w:pPr>
      <w:r>
        <w:rPr>
          <w:kern w:val="2"/>
          <w:lang w:val="en-US" w:eastAsia="zh-CN"/>
        </w:rPr>
        <w:t>-    Cross band isolation interference of PC2 n3 does not fall into n7.</w:t>
      </w:r>
    </w:p>
    <w:p w14:paraId="40EA1BF7" w14:textId="77777777" w:rsidR="00501192" w:rsidRDefault="00501192">
      <w:pPr>
        <w:rPr>
          <w:lang w:val="en-US" w:eastAsia="zh-CN"/>
        </w:rPr>
      </w:pPr>
    </w:p>
    <w:p w14:paraId="703FA00E" w14:textId="77777777" w:rsidR="00501192" w:rsidRDefault="00000000">
      <w:pPr>
        <w:rPr>
          <w:lang w:eastAsia="zh-CN"/>
        </w:rPr>
      </w:pPr>
      <w:r>
        <w:rPr>
          <w:lang w:eastAsia="zh-CN"/>
        </w:rPr>
        <w:lastRenderedPageBreak/>
        <w:t>For single UL PC2 n3 in CA_n3A-n78A:</w:t>
      </w:r>
    </w:p>
    <w:p w14:paraId="53EC244F" w14:textId="77777777" w:rsidR="00501192" w:rsidRDefault="00000000">
      <w:pPr>
        <w:rPr>
          <w:rFonts w:eastAsia="MS Mincho"/>
          <w:kern w:val="2"/>
          <w:lang w:val="en-US" w:eastAsia="zh-CN"/>
        </w:rPr>
      </w:pPr>
      <w:r>
        <w:rPr>
          <w:kern w:val="2"/>
          <w:lang w:val="en-US" w:eastAsia="zh-CN"/>
        </w:rPr>
        <w:t>-    The harmonic uplink interference of n3 falls into Rx frequencies of n78.</w:t>
      </w:r>
    </w:p>
    <w:p w14:paraId="2539C1D8" w14:textId="77777777" w:rsidR="00501192" w:rsidRDefault="00000000">
      <w:pPr>
        <w:widowControl w:val="0"/>
        <w:spacing w:after="0"/>
        <w:rPr>
          <w:kern w:val="2"/>
          <w:lang w:val="en-US" w:eastAsia="zh-CN"/>
        </w:rPr>
      </w:pPr>
      <w:r>
        <w:rPr>
          <w:kern w:val="2"/>
          <w:lang w:val="en-US" w:eastAsia="zh-CN"/>
        </w:rPr>
        <w:t>-    Cross band isolation interference of PC2 n3 does not fall into n78.</w:t>
      </w:r>
    </w:p>
    <w:p w14:paraId="33CE3876" w14:textId="77777777" w:rsidR="00501192" w:rsidRDefault="00501192">
      <w:pPr>
        <w:widowControl w:val="0"/>
        <w:spacing w:after="0"/>
        <w:rPr>
          <w:kern w:val="2"/>
          <w:lang w:val="en-US" w:eastAsia="zh-CN"/>
        </w:rPr>
      </w:pPr>
    </w:p>
    <w:p w14:paraId="0958DB2A" w14:textId="77777777" w:rsidR="00501192" w:rsidRDefault="00000000">
      <w:pPr>
        <w:widowControl w:val="0"/>
        <w:rPr>
          <w:kern w:val="2"/>
          <w:lang w:val="en-US" w:eastAsia="zh-CN"/>
        </w:rPr>
      </w:pPr>
      <w:r>
        <w:rPr>
          <w:kern w:val="2"/>
          <w:lang w:val="en-US" w:eastAsia="zh-CN"/>
        </w:rPr>
        <w:t>For single UL PC2 n7 in CA_n7A-n78A:</w:t>
      </w:r>
    </w:p>
    <w:p w14:paraId="30DC9AFF" w14:textId="77777777" w:rsidR="00501192" w:rsidRDefault="00000000">
      <w:pPr>
        <w:widowControl w:val="0"/>
        <w:rPr>
          <w:kern w:val="2"/>
          <w:lang w:val="en-US" w:eastAsia="zh-CN"/>
        </w:rPr>
      </w:pPr>
      <w:r>
        <w:rPr>
          <w:kern w:val="2"/>
          <w:lang w:val="en-US" w:eastAsia="zh-CN"/>
        </w:rPr>
        <w:t xml:space="preserve">-    The harmonic mixing interference of n7 falls into Rx frequencies of n78 </w:t>
      </w:r>
    </w:p>
    <w:p w14:paraId="1A330015" w14:textId="77777777" w:rsidR="00501192" w:rsidRDefault="00000000">
      <w:pPr>
        <w:widowControl w:val="0"/>
        <w:spacing w:after="0"/>
        <w:rPr>
          <w:kern w:val="2"/>
          <w:lang w:val="en-US" w:eastAsia="zh-CN"/>
        </w:rPr>
      </w:pPr>
      <w:r>
        <w:rPr>
          <w:kern w:val="2"/>
          <w:lang w:val="en-US" w:eastAsia="zh-CN"/>
        </w:rPr>
        <w:t>-    Cross band isolation interference of PC2 n7 does not fall into n78.</w:t>
      </w:r>
    </w:p>
    <w:p w14:paraId="3196D822" w14:textId="77777777" w:rsidR="00501192" w:rsidRDefault="00501192">
      <w:pPr>
        <w:widowControl w:val="0"/>
        <w:spacing w:after="0"/>
        <w:rPr>
          <w:kern w:val="2"/>
          <w:lang w:val="en-US" w:eastAsia="zh-CN"/>
        </w:rPr>
      </w:pPr>
    </w:p>
    <w:p w14:paraId="02EE542A" w14:textId="77777777" w:rsidR="00501192" w:rsidRDefault="00501192">
      <w:pPr>
        <w:rPr>
          <w:lang w:val="en-US" w:eastAsia="zh-CN"/>
        </w:rPr>
      </w:pPr>
    </w:p>
    <w:p w14:paraId="0C1F917F" w14:textId="77777777" w:rsidR="00501192" w:rsidRDefault="00000000">
      <w:pPr>
        <w:pStyle w:val="Heading4"/>
        <w:rPr>
          <w:lang w:eastAsia="zh-CN"/>
        </w:rPr>
      </w:pPr>
      <w:bookmarkStart w:id="286" w:name="_Toc14062"/>
      <w:bookmarkStart w:id="287" w:name="_Toc4759"/>
      <w:r>
        <w:t>5.</w:t>
      </w:r>
      <w:r>
        <w:rPr>
          <w:rFonts w:hint="eastAsia"/>
          <w:lang w:eastAsia="zh-CN"/>
        </w:rPr>
        <w:t>20.2.1</w:t>
      </w:r>
      <w:r>
        <w:rPr>
          <w:rFonts w:hint="eastAsia"/>
          <w:lang w:eastAsia="zh-CN"/>
        </w:rPr>
        <w:tab/>
      </w:r>
      <w:r>
        <w:rPr>
          <w:lang w:eastAsia="zh-CN"/>
        </w:rPr>
        <w:t>Reference sensitivity requirements with PC2 on n3 and n7 without TxD</w:t>
      </w:r>
      <w:bookmarkEnd w:id="286"/>
      <w:bookmarkEnd w:id="287"/>
    </w:p>
    <w:p w14:paraId="321D7E7F" w14:textId="77777777" w:rsidR="00501192" w:rsidRDefault="00000000">
      <w:pPr>
        <w:rPr>
          <w:kern w:val="2"/>
          <w:lang w:val="en-US" w:eastAsia="zh-CN"/>
        </w:rPr>
      </w:pPr>
      <w:r>
        <w:rPr>
          <w:kern w:val="2"/>
          <w:lang w:val="en-US" w:eastAsia="zh-CN"/>
        </w:rPr>
        <w:t>For CA_n3A-n78A, reference sensitivity exception due to harmonic UL interference are captured in the related PC2 fallback.</w:t>
      </w:r>
    </w:p>
    <w:p w14:paraId="308A91F0" w14:textId="77777777" w:rsidR="00501192" w:rsidRDefault="00000000">
      <w:pPr>
        <w:widowControl w:val="0"/>
        <w:spacing w:after="0"/>
        <w:rPr>
          <w:kern w:val="2"/>
          <w:lang w:val="en-US" w:eastAsia="zh-CN"/>
        </w:rPr>
      </w:pPr>
      <w:r>
        <w:rPr>
          <w:kern w:val="2"/>
          <w:lang w:val="en-US" w:eastAsia="zh-CN"/>
        </w:rPr>
        <w:t>For CA_n7A-n78A, reference sensitivity exception due to harmonic mixing is not recorded in PC3, so some arguments must exist why UL3/DL2 was not included. Similar there’s no harm mixing for CA_n7A-n77A either, so there must be an argument that UL3/DL2 have been omitted, while the UL2/DL3 of n77 is defined. An earlier harmonic mixing rule must have been considered:</w:t>
      </w:r>
    </w:p>
    <w:p w14:paraId="4F0D7D8A" w14:textId="77777777" w:rsidR="00501192" w:rsidRDefault="00000000">
      <w:pPr>
        <w:widowControl w:val="0"/>
        <w:spacing w:after="0"/>
        <w:ind w:firstLine="720"/>
        <w:rPr>
          <w:kern w:val="2"/>
          <w:lang w:val="en-US" w:eastAsia="zh-CN"/>
        </w:rPr>
      </w:pPr>
      <w:r>
        <w:rPr>
          <w:kern w:val="2"/>
          <w:lang w:val="en-US" w:eastAsia="zh-CN"/>
        </w:rPr>
        <w:t>Rule a thumb for harmonic mixing:</w:t>
      </w:r>
    </w:p>
    <w:p w14:paraId="5395F50E" w14:textId="77777777" w:rsidR="00501192" w:rsidRDefault="00000000">
      <w:pPr>
        <w:widowControl w:val="0"/>
        <w:spacing w:after="0"/>
        <w:ind w:firstLine="720"/>
        <w:rPr>
          <w:kern w:val="2"/>
          <w:lang w:val="en-US" w:eastAsia="zh-CN"/>
        </w:rPr>
      </w:pPr>
      <w:r>
        <w:rPr>
          <w:kern w:val="2"/>
          <w:lang w:val="en-US" w:eastAsia="zh-CN"/>
        </w:rPr>
        <w:t>nxDL=mxUL</w:t>
      </w:r>
    </w:p>
    <w:p w14:paraId="3AE6FB0B" w14:textId="77777777" w:rsidR="00501192" w:rsidRDefault="00000000">
      <w:pPr>
        <w:widowControl w:val="0"/>
        <w:spacing w:after="0"/>
        <w:ind w:firstLine="720"/>
        <w:rPr>
          <w:kern w:val="2"/>
          <w:lang w:val="en-US" w:eastAsia="zh-CN"/>
        </w:rPr>
      </w:pPr>
      <w:r>
        <w:rPr>
          <w:kern w:val="2"/>
          <w:lang w:val="en-US" w:eastAsia="zh-CN"/>
        </w:rPr>
        <w:t>n=1,3,5 but n=2 should be considered for DL freq&gt;2GHz</w:t>
      </w:r>
    </w:p>
    <w:p w14:paraId="4A39B07C" w14:textId="77777777" w:rsidR="00501192" w:rsidRDefault="00000000">
      <w:pPr>
        <w:widowControl w:val="0"/>
        <w:spacing w:after="0"/>
        <w:rPr>
          <w:kern w:val="2"/>
          <w:lang w:val="en-US" w:eastAsia="zh-CN"/>
        </w:rPr>
      </w:pPr>
      <w:r>
        <w:rPr>
          <w:kern w:val="2"/>
          <w:lang w:val="en-US" w:eastAsia="zh-CN"/>
        </w:rPr>
        <w:t>Therefore, no MSD in PC2 is declared either.</w:t>
      </w:r>
    </w:p>
    <w:p w14:paraId="22345692" w14:textId="77777777" w:rsidR="00501192" w:rsidRDefault="00501192">
      <w:pPr>
        <w:rPr>
          <w:lang w:val="en-US" w:eastAsia="zh-CN"/>
        </w:rPr>
      </w:pPr>
    </w:p>
    <w:p w14:paraId="4CE9EA7E" w14:textId="77777777" w:rsidR="00501192" w:rsidRDefault="00000000">
      <w:pPr>
        <w:pStyle w:val="Heading4"/>
        <w:rPr>
          <w:lang w:eastAsia="zh-CN"/>
        </w:rPr>
      </w:pPr>
      <w:bookmarkStart w:id="288" w:name="_Toc19364"/>
      <w:bookmarkStart w:id="289" w:name="_Toc16064"/>
      <w:r>
        <w:t>5.</w:t>
      </w:r>
      <w:r>
        <w:rPr>
          <w:rFonts w:hint="eastAsia"/>
          <w:lang w:eastAsia="zh-CN"/>
        </w:rPr>
        <w:t>20.2.2</w:t>
      </w:r>
      <w:r>
        <w:rPr>
          <w:rFonts w:hint="eastAsia"/>
          <w:lang w:eastAsia="zh-CN"/>
        </w:rPr>
        <w:tab/>
      </w:r>
      <w:r>
        <w:rPr>
          <w:lang w:eastAsia="zh-CN"/>
        </w:rPr>
        <w:t>Reference sensitivity requirements with PC2 on n3 and n7 with TxD</w:t>
      </w:r>
      <w:bookmarkEnd w:id="288"/>
      <w:bookmarkEnd w:id="289"/>
    </w:p>
    <w:p w14:paraId="44D5BA3E" w14:textId="77777777" w:rsidR="00501192" w:rsidRDefault="00000000">
      <w:pPr>
        <w:rPr>
          <w:kern w:val="2"/>
          <w:lang w:val="en-US" w:eastAsia="zh-CN"/>
        </w:rPr>
      </w:pPr>
      <w:r>
        <w:rPr>
          <w:kern w:val="2"/>
          <w:lang w:val="en-US" w:eastAsia="zh-CN"/>
        </w:rPr>
        <w:t>For CA_n3A-n78A, reference sensitivity exception due to harmonic UL interference are captured in the related PC2 fallback.</w:t>
      </w:r>
    </w:p>
    <w:p w14:paraId="5656A787" w14:textId="77777777" w:rsidR="00501192" w:rsidRDefault="00000000">
      <w:pPr>
        <w:rPr>
          <w:kern w:val="2"/>
          <w:lang w:val="en-US" w:eastAsia="zh-CN"/>
        </w:rPr>
      </w:pPr>
      <w:r>
        <w:rPr>
          <w:kern w:val="2"/>
          <w:lang w:val="en-US" w:eastAsia="zh-CN"/>
        </w:rPr>
        <w:t>For CA_n7A-n78A, there is same concern as in the above discussion for the requirement without TxD.</w:t>
      </w:r>
    </w:p>
    <w:p w14:paraId="5565B910" w14:textId="77777777" w:rsidR="00501192" w:rsidRDefault="00000000">
      <w:pPr>
        <w:pStyle w:val="Heading3"/>
        <w:rPr>
          <w:rFonts w:eastAsia="MS Mincho"/>
          <w:lang w:eastAsia="ja-JP"/>
        </w:rPr>
      </w:pPr>
      <w:bookmarkStart w:id="290" w:name="_Toc25236"/>
      <w:bookmarkStart w:id="291" w:name="_Toc30212"/>
      <w:r>
        <w:rPr>
          <w:rFonts w:eastAsia="MS Mincho"/>
          <w:lang w:eastAsia="ja-JP"/>
        </w:rPr>
        <w:t>5.3.</w:t>
      </w:r>
      <w:r>
        <w:rPr>
          <w:rFonts w:eastAsia="MS Mincho" w:hint="eastAsia"/>
          <w:lang w:eastAsia="ja-JP"/>
        </w:rPr>
        <w:t>4</w:t>
      </w:r>
      <w:r>
        <w:rPr>
          <w:rFonts w:eastAsia="MS Mincho"/>
          <w:lang w:eastAsia="ja-JP"/>
        </w:rPr>
        <w:tab/>
        <w:t>∆TIB and ∆RIB values</w:t>
      </w:r>
      <w:bookmarkEnd w:id="290"/>
      <w:bookmarkEnd w:id="291"/>
    </w:p>
    <w:p w14:paraId="3A797E8B" w14:textId="77777777" w:rsidR="00501192" w:rsidRDefault="00000000">
      <w:pPr>
        <w:rPr>
          <w:lang w:eastAsia="zh-CN"/>
        </w:rPr>
      </w:pPr>
      <w:r>
        <w:rPr>
          <w:lang w:eastAsia="zh-CN"/>
        </w:rPr>
        <w:t>Not applicable</w:t>
      </w:r>
    </w:p>
    <w:p w14:paraId="61F86B44" w14:textId="77777777" w:rsidR="00501192" w:rsidRDefault="00501192">
      <w:pPr>
        <w:rPr>
          <w:lang w:eastAsia="zh-CN"/>
        </w:rPr>
      </w:pPr>
    </w:p>
    <w:p w14:paraId="12380891" w14:textId="77777777" w:rsidR="00501192" w:rsidRDefault="00000000">
      <w:pPr>
        <w:keepNext/>
        <w:keepLines/>
        <w:spacing w:before="180"/>
        <w:outlineLvl w:val="1"/>
        <w:rPr>
          <w:rFonts w:ascii="Arial" w:hAnsi="Arial"/>
          <w:sz w:val="32"/>
          <w:lang w:eastAsia="zh-CN"/>
        </w:rPr>
      </w:pPr>
      <w:r>
        <w:rPr>
          <w:rFonts w:ascii="Arial" w:hAnsi="Arial"/>
          <w:sz w:val="32"/>
          <w:lang w:eastAsia="zh-CN"/>
        </w:rPr>
        <w:t>5.</w:t>
      </w:r>
      <w:r>
        <w:rPr>
          <w:rFonts w:ascii="Arial" w:hAnsi="Arial" w:hint="eastAsia"/>
          <w:sz w:val="32"/>
          <w:lang w:val="en-US" w:eastAsia="zh-CN"/>
        </w:rPr>
        <w:t>21</w:t>
      </w:r>
      <w:r>
        <w:rPr>
          <w:rFonts w:ascii="Arial" w:hAnsi="Arial"/>
          <w:sz w:val="32"/>
        </w:rPr>
        <w:tab/>
      </w:r>
      <w:r>
        <w:rPr>
          <w:rFonts w:ascii="Arial" w:hAnsi="Arial"/>
          <w:sz w:val="32"/>
          <w:lang w:eastAsia="zh-CN"/>
        </w:rPr>
        <w:t>CA_n3-n28</w:t>
      </w:r>
    </w:p>
    <w:p w14:paraId="0AAD55A1" w14:textId="77777777" w:rsidR="00501192" w:rsidRDefault="00000000">
      <w:pPr>
        <w:keepNext/>
        <w:keepLines/>
        <w:spacing w:before="120"/>
        <w:outlineLvl w:val="2"/>
        <w:rPr>
          <w:rFonts w:ascii="Arial" w:hAnsi="Arial"/>
          <w:sz w:val="28"/>
          <w:lang w:eastAsia="zh-CN"/>
        </w:rPr>
      </w:pPr>
      <w:r>
        <w:rPr>
          <w:rFonts w:ascii="Arial" w:hAnsi="Arial"/>
          <w:sz w:val="28"/>
          <w:lang w:eastAsia="zh-CN"/>
        </w:rPr>
        <w:t>5.</w:t>
      </w:r>
      <w:r>
        <w:rPr>
          <w:rFonts w:ascii="Arial" w:hAnsi="Arial" w:hint="eastAsia"/>
          <w:sz w:val="28"/>
          <w:lang w:eastAsia="zh-CN"/>
        </w:rPr>
        <w:t>21.</w:t>
      </w:r>
      <w:r>
        <w:rPr>
          <w:rFonts w:ascii="Arial" w:hAnsi="Arial"/>
          <w:sz w:val="28"/>
          <w:lang w:eastAsia="zh-CN"/>
        </w:rPr>
        <w:t>1</w:t>
      </w:r>
      <w:r>
        <w:rPr>
          <w:rFonts w:ascii="Arial" w:hAnsi="Arial"/>
          <w:sz w:val="28"/>
          <w:lang w:eastAsia="zh-CN"/>
        </w:rPr>
        <w:tab/>
        <w:t>UE maximum output power</w:t>
      </w:r>
    </w:p>
    <w:p w14:paraId="36BAC8BF" w14:textId="77777777" w:rsidR="00501192" w:rsidRDefault="00000000">
      <w:pPr>
        <w:keepNext/>
        <w:keepLines/>
        <w:spacing w:before="60"/>
        <w:jc w:val="center"/>
        <w:rPr>
          <w:rFonts w:ascii="Arial" w:hAnsi="Arial" w:cs="Arial"/>
          <w:b/>
          <w:bCs/>
          <w:lang w:val="en-US"/>
        </w:rPr>
      </w:pPr>
      <w:r>
        <w:rPr>
          <w:rFonts w:ascii="Arial" w:hAnsi="Arial" w:cs="Arial"/>
          <w:b/>
          <w:bCs/>
        </w:rPr>
        <w:t>Table 5.5A.3.1-1: NR CA configurations and bandwidth combinations sets defined for inter-band CA (two bands)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823"/>
        <w:gridCol w:w="1134"/>
        <w:gridCol w:w="4101"/>
        <w:gridCol w:w="1286"/>
      </w:tblGrid>
      <w:tr w:rsidR="00501192" w14:paraId="7CD08D24" w14:textId="7777777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36B41743" w14:textId="77777777" w:rsidR="00501192" w:rsidRDefault="00000000">
            <w:pPr>
              <w:keepLines/>
              <w:spacing w:after="0"/>
              <w:jc w:val="center"/>
              <w:rPr>
                <w:rFonts w:ascii="Arial" w:hAnsi="Arial"/>
                <w:b/>
                <w:sz w:val="18"/>
                <w:szCs w:val="22"/>
              </w:rPr>
            </w:pPr>
            <w:r>
              <w:rPr>
                <w:rFonts w:ascii="Arial" w:hAnsi="Arial"/>
                <w:b/>
                <w:sz w:val="18"/>
                <w:szCs w:val="22"/>
              </w:rPr>
              <w:t>NR CA configuration</w:t>
            </w:r>
          </w:p>
        </w:tc>
        <w:tc>
          <w:tcPr>
            <w:tcW w:w="1823" w:type="dxa"/>
            <w:tcBorders>
              <w:top w:val="single" w:sz="4" w:space="0" w:color="auto"/>
              <w:left w:val="single" w:sz="4" w:space="0" w:color="auto"/>
              <w:bottom w:val="single" w:sz="4" w:space="0" w:color="auto"/>
              <w:right w:val="single" w:sz="4" w:space="0" w:color="auto"/>
            </w:tcBorders>
            <w:vAlign w:val="center"/>
          </w:tcPr>
          <w:p w14:paraId="35ED30F2" w14:textId="77777777" w:rsidR="00501192" w:rsidRDefault="00000000">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1134" w:type="dxa"/>
            <w:tcBorders>
              <w:top w:val="single" w:sz="4" w:space="0" w:color="auto"/>
              <w:left w:val="single" w:sz="4" w:space="0" w:color="auto"/>
              <w:bottom w:val="single" w:sz="4" w:space="0" w:color="auto"/>
              <w:right w:val="single" w:sz="4" w:space="0" w:color="auto"/>
            </w:tcBorders>
            <w:vAlign w:val="center"/>
          </w:tcPr>
          <w:p w14:paraId="677B71F4" w14:textId="77777777" w:rsidR="00501192" w:rsidRDefault="00000000">
            <w:pPr>
              <w:keepLines/>
              <w:spacing w:after="0"/>
              <w:jc w:val="center"/>
              <w:rPr>
                <w:rFonts w:ascii="Arial" w:hAnsi="Arial"/>
                <w:b/>
                <w:sz w:val="18"/>
                <w:szCs w:val="22"/>
              </w:rPr>
            </w:pPr>
            <w:r>
              <w:rPr>
                <w:rFonts w:ascii="Arial" w:hAnsi="Arial"/>
                <w:b/>
                <w:sz w:val="18"/>
                <w:szCs w:val="22"/>
              </w:rPr>
              <w:t>NR Band</w:t>
            </w:r>
          </w:p>
        </w:tc>
        <w:tc>
          <w:tcPr>
            <w:tcW w:w="4101" w:type="dxa"/>
            <w:tcBorders>
              <w:top w:val="single" w:sz="4" w:space="0" w:color="auto"/>
              <w:left w:val="single" w:sz="4" w:space="0" w:color="auto"/>
              <w:bottom w:val="single" w:sz="4" w:space="0" w:color="auto"/>
              <w:right w:val="single" w:sz="4" w:space="0" w:color="auto"/>
            </w:tcBorders>
            <w:vAlign w:val="center"/>
          </w:tcPr>
          <w:p w14:paraId="05CF86C5" w14:textId="77777777" w:rsidR="00501192" w:rsidRDefault="00000000">
            <w:pPr>
              <w:keepLines/>
              <w:spacing w:after="0"/>
              <w:jc w:val="center"/>
              <w:rPr>
                <w:rFonts w:ascii="Arial" w:hAnsi="Arial"/>
                <w:b/>
                <w:sz w:val="18"/>
                <w:szCs w:val="22"/>
              </w:rPr>
            </w:pPr>
            <w:r>
              <w:rPr>
                <w:rFonts w:ascii="Arial" w:hAnsi="Arial"/>
                <w:b/>
                <w:sz w:val="18"/>
                <w:szCs w:val="22"/>
              </w:rPr>
              <w:t>Channel bandwidth (MHz)</w:t>
            </w:r>
          </w:p>
        </w:tc>
        <w:tc>
          <w:tcPr>
            <w:tcW w:w="1286" w:type="dxa"/>
            <w:tcBorders>
              <w:top w:val="single" w:sz="4" w:space="0" w:color="auto"/>
              <w:left w:val="single" w:sz="4" w:space="0" w:color="auto"/>
              <w:bottom w:val="single" w:sz="4" w:space="0" w:color="auto"/>
              <w:right w:val="single" w:sz="4" w:space="0" w:color="auto"/>
            </w:tcBorders>
            <w:vAlign w:val="center"/>
          </w:tcPr>
          <w:p w14:paraId="0571E0FA" w14:textId="77777777" w:rsidR="00501192" w:rsidRDefault="00000000">
            <w:pPr>
              <w:keepLines/>
              <w:spacing w:after="0"/>
              <w:jc w:val="center"/>
              <w:rPr>
                <w:rFonts w:ascii="Arial" w:hAnsi="Arial"/>
                <w:b/>
                <w:sz w:val="18"/>
                <w:szCs w:val="22"/>
              </w:rPr>
            </w:pPr>
            <w:r>
              <w:rPr>
                <w:rFonts w:ascii="Arial" w:hAnsi="Arial"/>
                <w:b/>
                <w:sz w:val="18"/>
                <w:szCs w:val="22"/>
              </w:rPr>
              <w:t>Bandwidth combination set</w:t>
            </w:r>
          </w:p>
        </w:tc>
      </w:tr>
      <w:tr w:rsidR="00501192" w14:paraId="680CA4B7" w14:textId="77777777">
        <w:trPr>
          <w:trHeight w:val="345"/>
          <w:jc w:val="center"/>
        </w:trPr>
        <w:tc>
          <w:tcPr>
            <w:tcW w:w="0" w:type="auto"/>
            <w:tcBorders>
              <w:top w:val="single" w:sz="4" w:space="0" w:color="auto"/>
              <w:left w:val="single" w:sz="4" w:space="0" w:color="auto"/>
              <w:bottom w:val="nil"/>
              <w:right w:val="single" w:sz="4" w:space="0" w:color="auto"/>
            </w:tcBorders>
          </w:tcPr>
          <w:p w14:paraId="67C3925D" w14:textId="77777777" w:rsidR="00501192" w:rsidRDefault="00000000">
            <w:pPr>
              <w:jc w:val="center"/>
              <w:rPr>
                <w:rFonts w:ascii="Arial" w:hAnsi="Arial" w:cs="Arial"/>
                <w:sz w:val="18"/>
                <w:szCs w:val="18"/>
              </w:rPr>
            </w:pPr>
            <w:r>
              <w:rPr>
                <w:rFonts w:ascii="Arial" w:hAnsi="Arial" w:cs="Arial"/>
                <w:sz w:val="18"/>
                <w:szCs w:val="18"/>
              </w:rPr>
              <w:t>CA_n3A-n28A</w:t>
            </w:r>
          </w:p>
        </w:tc>
        <w:tc>
          <w:tcPr>
            <w:tcW w:w="1823" w:type="dxa"/>
            <w:tcBorders>
              <w:top w:val="single" w:sz="4" w:space="0" w:color="auto"/>
              <w:left w:val="single" w:sz="4" w:space="0" w:color="auto"/>
              <w:bottom w:val="nil"/>
              <w:right w:val="single" w:sz="4" w:space="0" w:color="auto"/>
            </w:tcBorders>
          </w:tcPr>
          <w:p w14:paraId="54D2F664" w14:textId="77777777" w:rsidR="00501192" w:rsidRDefault="00000000">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3C4336CA" w14:textId="77777777" w:rsidR="00501192" w:rsidRDefault="00000000">
            <w:pPr>
              <w:spacing w:after="0"/>
              <w:jc w:val="center"/>
              <w:rPr>
                <w:rFonts w:ascii="Arial" w:hAnsi="Arial" w:cs="Arial"/>
                <w:sz w:val="18"/>
                <w:szCs w:val="18"/>
              </w:rPr>
            </w:pPr>
            <w:r>
              <w:rPr>
                <w:rFonts w:ascii="Arial" w:hAnsi="Arial" w:cs="Arial"/>
                <w:sz w:val="18"/>
                <w:szCs w:val="18"/>
              </w:rPr>
              <w:t>CA_n3A-n28A</w:t>
            </w:r>
          </w:p>
        </w:tc>
        <w:tc>
          <w:tcPr>
            <w:tcW w:w="1134" w:type="dxa"/>
            <w:tcBorders>
              <w:top w:val="single" w:sz="4" w:space="0" w:color="auto"/>
              <w:left w:val="single" w:sz="4" w:space="0" w:color="auto"/>
              <w:bottom w:val="single" w:sz="4" w:space="0" w:color="auto"/>
              <w:right w:val="single" w:sz="4" w:space="0" w:color="auto"/>
            </w:tcBorders>
          </w:tcPr>
          <w:p w14:paraId="7999C2C3" w14:textId="77777777" w:rsidR="00501192" w:rsidRDefault="00000000">
            <w:pPr>
              <w:keepNext/>
              <w:keepLines/>
              <w:spacing w:after="0"/>
              <w:jc w:val="center"/>
              <w:rPr>
                <w:rFonts w:ascii="Arial" w:hAnsi="Arial" w:cs="Arial"/>
                <w:sz w:val="18"/>
                <w:szCs w:val="18"/>
                <w:lang w:val="en-US"/>
              </w:rPr>
            </w:pPr>
            <w:r>
              <w:rPr>
                <w:rFonts w:ascii="Arial" w:hAnsi="Arial" w:cs="Arial"/>
                <w:sz w:val="18"/>
                <w:szCs w:val="18"/>
              </w:rPr>
              <w:t>n3</w:t>
            </w:r>
          </w:p>
        </w:tc>
        <w:tc>
          <w:tcPr>
            <w:tcW w:w="4101" w:type="dxa"/>
            <w:tcBorders>
              <w:top w:val="single" w:sz="4" w:space="0" w:color="auto"/>
              <w:left w:val="single" w:sz="4" w:space="0" w:color="auto"/>
              <w:bottom w:val="single" w:sz="4" w:space="0" w:color="auto"/>
              <w:right w:val="single" w:sz="4" w:space="0" w:color="auto"/>
            </w:tcBorders>
          </w:tcPr>
          <w:p w14:paraId="1AD1BBD0"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w:t>
            </w:r>
          </w:p>
        </w:tc>
        <w:tc>
          <w:tcPr>
            <w:tcW w:w="1286" w:type="dxa"/>
            <w:tcBorders>
              <w:top w:val="single" w:sz="4" w:space="0" w:color="auto"/>
              <w:left w:val="single" w:sz="4" w:space="0" w:color="auto"/>
              <w:bottom w:val="nil"/>
              <w:right w:val="single" w:sz="4" w:space="0" w:color="auto"/>
            </w:tcBorders>
          </w:tcPr>
          <w:p w14:paraId="7B1ECF89" w14:textId="77777777" w:rsidR="00501192" w:rsidRDefault="00000000">
            <w:pPr>
              <w:keepNext/>
              <w:keepLines/>
              <w:spacing w:after="0"/>
              <w:jc w:val="center"/>
              <w:rPr>
                <w:rFonts w:ascii="Arial" w:eastAsia="Yu Mincho" w:hAnsi="Arial" w:cs="Arial"/>
                <w:sz w:val="18"/>
                <w:szCs w:val="18"/>
                <w:lang w:val="en-US" w:eastAsia="ja-JP"/>
              </w:rPr>
            </w:pPr>
            <w:r>
              <w:rPr>
                <w:rFonts w:ascii="Arial" w:hAnsi="Arial" w:cs="Arial"/>
                <w:sz w:val="18"/>
                <w:szCs w:val="18"/>
              </w:rPr>
              <w:t>0</w:t>
            </w:r>
          </w:p>
        </w:tc>
      </w:tr>
      <w:tr w:rsidR="00501192" w14:paraId="02123281" w14:textId="77777777">
        <w:trPr>
          <w:trHeight w:val="325"/>
          <w:jc w:val="center"/>
        </w:trPr>
        <w:tc>
          <w:tcPr>
            <w:tcW w:w="0" w:type="auto"/>
            <w:tcBorders>
              <w:top w:val="nil"/>
              <w:left w:val="single" w:sz="4" w:space="0" w:color="auto"/>
              <w:bottom w:val="nil"/>
              <w:right w:val="single" w:sz="4" w:space="0" w:color="auto"/>
            </w:tcBorders>
          </w:tcPr>
          <w:p w14:paraId="4817FAB0" w14:textId="77777777" w:rsidR="00501192" w:rsidRDefault="00501192">
            <w:pPr>
              <w:spacing w:after="0"/>
              <w:rPr>
                <w:rFonts w:ascii="Arial" w:hAnsi="Arial" w:cs="Arial"/>
                <w:i/>
                <w:color w:val="0000FF"/>
                <w:sz w:val="18"/>
                <w:szCs w:val="18"/>
              </w:rPr>
            </w:pPr>
          </w:p>
        </w:tc>
        <w:tc>
          <w:tcPr>
            <w:tcW w:w="1823" w:type="dxa"/>
            <w:tcBorders>
              <w:top w:val="nil"/>
              <w:left w:val="single" w:sz="4" w:space="0" w:color="auto"/>
              <w:bottom w:val="nil"/>
              <w:right w:val="single" w:sz="4" w:space="0" w:color="auto"/>
            </w:tcBorders>
          </w:tcPr>
          <w:p w14:paraId="5AF91597" w14:textId="77777777" w:rsidR="00501192" w:rsidRDefault="00501192">
            <w:pPr>
              <w:spacing w:after="0"/>
              <w:rPr>
                <w:rFonts w:ascii="Arial" w:hAnsi="Arial" w:cs="Arial"/>
                <w:i/>
                <w:color w:val="0000FF"/>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0BE3206" w14:textId="77777777" w:rsidR="00501192" w:rsidRDefault="00000000">
            <w:pPr>
              <w:keepNext/>
              <w:keepLines/>
              <w:spacing w:after="0"/>
              <w:jc w:val="center"/>
              <w:rPr>
                <w:rFonts w:ascii="Arial" w:hAnsi="Arial" w:cs="Arial"/>
                <w:sz w:val="18"/>
                <w:szCs w:val="18"/>
                <w:lang w:val="en-US"/>
              </w:rPr>
            </w:pPr>
            <w:r>
              <w:rPr>
                <w:rFonts w:ascii="Arial" w:hAnsi="Arial" w:cs="Arial"/>
                <w:sz w:val="18"/>
                <w:szCs w:val="18"/>
              </w:rPr>
              <w:t>n28</w:t>
            </w:r>
          </w:p>
        </w:tc>
        <w:tc>
          <w:tcPr>
            <w:tcW w:w="4101" w:type="dxa"/>
            <w:tcBorders>
              <w:top w:val="single" w:sz="4" w:space="0" w:color="auto"/>
              <w:left w:val="single" w:sz="4" w:space="0" w:color="auto"/>
              <w:bottom w:val="single" w:sz="4" w:space="0" w:color="auto"/>
              <w:right w:val="single" w:sz="4" w:space="0" w:color="auto"/>
            </w:tcBorders>
          </w:tcPr>
          <w:p w14:paraId="3B91E6CC"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286" w:type="dxa"/>
            <w:tcBorders>
              <w:top w:val="nil"/>
              <w:left w:val="single" w:sz="4" w:space="0" w:color="auto"/>
              <w:bottom w:val="single" w:sz="4" w:space="0" w:color="auto"/>
              <w:right w:val="single" w:sz="4" w:space="0" w:color="auto"/>
            </w:tcBorders>
          </w:tcPr>
          <w:p w14:paraId="674FF90C" w14:textId="77777777" w:rsidR="00501192" w:rsidRDefault="00501192">
            <w:pPr>
              <w:spacing w:after="0"/>
              <w:jc w:val="center"/>
              <w:rPr>
                <w:rFonts w:ascii="Arial" w:eastAsia="Yu Mincho" w:hAnsi="Arial" w:cs="Arial"/>
                <w:sz w:val="18"/>
                <w:szCs w:val="18"/>
                <w:lang w:val="en-US" w:eastAsia="ja-JP"/>
              </w:rPr>
            </w:pPr>
          </w:p>
        </w:tc>
      </w:tr>
      <w:tr w:rsidR="00501192" w14:paraId="55E9BE83" w14:textId="77777777">
        <w:trPr>
          <w:trHeight w:val="325"/>
          <w:jc w:val="center"/>
        </w:trPr>
        <w:tc>
          <w:tcPr>
            <w:tcW w:w="0" w:type="auto"/>
            <w:tcBorders>
              <w:top w:val="nil"/>
              <w:left w:val="single" w:sz="4" w:space="0" w:color="auto"/>
              <w:bottom w:val="nil"/>
              <w:right w:val="single" w:sz="4" w:space="0" w:color="auto"/>
            </w:tcBorders>
          </w:tcPr>
          <w:p w14:paraId="0F283CFB" w14:textId="77777777" w:rsidR="00501192" w:rsidRDefault="00501192">
            <w:pPr>
              <w:spacing w:after="0"/>
              <w:rPr>
                <w:rFonts w:ascii="Arial" w:hAnsi="Arial" w:cs="Arial"/>
                <w:i/>
                <w:color w:val="0000FF"/>
                <w:sz w:val="18"/>
                <w:szCs w:val="18"/>
              </w:rPr>
            </w:pPr>
          </w:p>
        </w:tc>
        <w:tc>
          <w:tcPr>
            <w:tcW w:w="1823" w:type="dxa"/>
            <w:tcBorders>
              <w:top w:val="nil"/>
              <w:left w:val="single" w:sz="4" w:space="0" w:color="auto"/>
              <w:bottom w:val="nil"/>
              <w:right w:val="single" w:sz="4" w:space="0" w:color="auto"/>
            </w:tcBorders>
          </w:tcPr>
          <w:p w14:paraId="15B832EB" w14:textId="77777777" w:rsidR="00501192" w:rsidRDefault="00501192">
            <w:pPr>
              <w:spacing w:after="0"/>
              <w:rPr>
                <w:rFonts w:ascii="Arial" w:hAnsi="Arial" w:cs="Arial"/>
                <w:i/>
                <w:color w:val="0000FF"/>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68621A9"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4101" w:type="dxa"/>
            <w:tcBorders>
              <w:top w:val="single" w:sz="4" w:space="0" w:color="auto"/>
              <w:left w:val="single" w:sz="4" w:space="0" w:color="auto"/>
              <w:bottom w:val="single" w:sz="4" w:space="0" w:color="auto"/>
              <w:right w:val="single" w:sz="4" w:space="0" w:color="auto"/>
            </w:tcBorders>
          </w:tcPr>
          <w:p w14:paraId="72C62463"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w:t>
            </w:r>
          </w:p>
        </w:tc>
        <w:tc>
          <w:tcPr>
            <w:tcW w:w="1286" w:type="dxa"/>
            <w:tcBorders>
              <w:left w:val="single" w:sz="4" w:space="0" w:color="auto"/>
              <w:bottom w:val="nil"/>
              <w:right w:val="single" w:sz="4" w:space="0" w:color="auto"/>
            </w:tcBorders>
          </w:tcPr>
          <w:p w14:paraId="366EDB8F" w14:textId="77777777" w:rsidR="00501192" w:rsidRDefault="00000000">
            <w:pPr>
              <w:spacing w:after="0"/>
              <w:jc w:val="center"/>
              <w:rPr>
                <w:rFonts w:ascii="Arial" w:hAnsi="Arial" w:cs="Arial"/>
                <w:sz w:val="18"/>
                <w:szCs w:val="18"/>
                <w:lang w:val="en-US" w:eastAsia="zh-CN"/>
              </w:rPr>
            </w:pPr>
            <w:r>
              <w:rPr>
                <w:rFonts w:ascii="Arial" w:hAnsi="Arial" w:cs="Arial"/>
                <w:sz w:val="18"/>
                <w:szCs w:val="18"/>
              </w:rPr>
              <w:t>1</w:t>
            </w:r>
          </w:p>
        </w:tc>
      </w:tr>
      <w:tr w:rsidR="00501192" w14:paraId="154CEC5D" w14:textId="77777777">
        <w:trPr>
          <w:trHeight w:val="325"/>
          <w:jc w:val="center"/>
        </w:trPr>
        <w:tc>
          <w:tcPr>
            <w:tcW w:w="0" w:type="auto"/>
            <w:tcBorders>
              <w:top w:val="nil"/>
              <w:left w:val="single" w:sz="4" w:space="0" w:color="auto"/>
              <w:bottom w:val="nil"/>
              <w:right w:val="single" w:sz="4" w:space="0" w:color="auto"/>
            </w:tcBorders>
          </w:tcPr>
          <w:p w14:paraId="033E7EF6" w14:textId="77777777" w:rsidR="00501192" w:rsidRDefault="00501192">
            <w:pPr>
              <w:spacing w:after="0"/>
              <w:rPr>
                <w:rFonts w:ascii="Arial" w:hAnsi="Arial" w:cs="Arial"/>
                <w:i/>
                <w:color w:val="0000FF"/>
                <w:sz w:val="18"/>
                <w:szCs w:val="18"/>
              </w:rPr>
            </w:pPr>
          </w:p>
        </w:tc>
        <w:tc>
          <w:tcPr>
            <w:tcW w:w="1823" w:type="dxa"/>
            <w:tcBorders>
              <w:top w:val="nil"/>
              <w:left w:val="single" w:sz="4" w:space="0" w:color="auto"/>
              <w:bottom w:val="nil"/>
              <w:right w:val="single" w:sz="4" w:space="0" w:color="auto"/>
            </w:tcBorders>
          </w:tcPr>
          <w:p w14:paraId="0F994EE7" w14:textId="77777777" w:rsidR="00501192" w:rsidRDefault="00501192">
            <w:pPr>
              <w:spacing w:after="0"/>
              <w:rPr>
                <w:rFonts w:ascii="Arial" w:hAnsi="Arial" w:cs="Arial"/>
                <w:i/>
                <w:color w:val="0000FF"/>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774BBDB"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n28</w:t>
            </w:r>
          </w:p>
        </w:tc>
        <w:tc>
          <w:tcPr>
            <w:tcW w:w="4101" w:type="dxa"/>
            <w:tcBorders>
              <w:top w:val="single" w:sz="4" w:space="0" w:color="auto"/>
              <w:left w:val="single" w:sz="4" w:space="0" w:color="auto"/>
              <w:bottom w:val="single" w:sz="4" w:space="0" w:color="auto"/>
              <w:right w:val="single" w:sz="4" w:space="0" w:color="auto"/>
            </w:tcBorders>
          </w:tcPr>
          <w:p w14:paraId="24577310"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286" w:type="dxa"/>
            <w:tcBorders>
              <w:top w:val="nil"/>
              <w:left w:val="single" w:sz="4" w:space="0" w:color="auto"/>
              <w:bottom w:val="single" w:sz="4" w:space="0" w:color="auto"/>
              <w:right w:val="single" w:sz="4" w:space="0" w:color="auto"/>
            </w:tcBorders>
          </w:tcPr>
          <w:p w14:paraId="49E5F09F" w14:textId="77777777" w:rsidR="00501192" w:rsidRDefault="00501192">
            <w:pPr>
              <w:spacing w:after="0"/>
              <w:rPr>
                <w:rFonts w:ascii="Arial" w:hAnsi="Arial" w:cs="Arial"/>
                <w:sz w:val="18"/>
                <w:szCs w:val="18"/>
                <w:lang w:val="en-US" w:eastAsia="zh-CN"/>
              </w:rPr>
            </w:pPr>
          </w:p>
        </w:tc>
      </w:tr>
      <w:tr w:rsidR="00501192" w14:paraId="47CE2329" w14:textId="77777777">
        <w:trPr>
          <w:trHeight w:val="325"/>
          <w:jc w:val="center"/>
        </w:trPr>
        <w:tc>
          <w:tcPr>
            <w:tcW w:w="0" w:type="auto"/>
            <w:tcBorders>
              <w:top w:val="nil"/>
              <w:left w:val="single" w:sz="4" w:space="0" w:color="auto"/>
              <w:bottom w:val="nil"/>
              <w:right w:val="single" w:sz="4" w:space="0" w:color="auto"/>
            </w:tcBorders>
          </w:tcPr>
          <w:p w14:paraId="43147524" w14:textId="77777777" w:rsidR="00501192" w:rsidRDefault="00501192">
            <w:pPr>
              <w:spacing w:after="0"/>
              <w:rPr>
                <w:rFonts w:ascii="Arial" w:hAnsi="Arial" w:cs="Arial"/>
                <w:i/>
                <w:color w:val="0000FF"/>
                <w:sz w:val="18"/>
                <w:szCs w:val="18"/>
              </w:rPr>
            </w:pPr>
          </w:p>
        </w:tc>
        <w:tc>
          <w:tcPr>
            <w:tcW w:w="1823" w:type="dxa"/>
            <w:tcBorders>
              <w:top w:val="nil"/>
              <w:left w:val="single" w:sz="4" w:space="0" w:color="auto"/>
              <w:bottom w:val="nil"/>
              <w:right w:val="single" w:sz="4" w:space="0" w:color="auto"/>
            </w:tcBorders>
          </w:tcPr>
          <w:p w14:paraId="02DEB941" w14:textId="77777777" w:rsidR="00501192" w:rsidRDefault="00501192">
            <w:pPr>
              <w:spacing w:after="0"/>
              <w:rPr>
                <w:rFonts w:ascii="Arial" w:hAnsi="Arial" w:cs="Arial"/>
                <w:i/>
                <w:color w:val="0000FF"/>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575978E"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4101" w:type="dxa"/>
            <w:tcBorders>
              <w:top w:val="single" w:sz="4" w:space="0" w:color="auto"/>
              <w:left w:val="single" w:sz="4" w:space="0" w:color="auto"/>
              <w:bottom w:val="single" w:sz="4" w:space="0" w:color="auto"/>
              <w:right w:val="single" w:sz="4" w:space="0" w:color="auto"/>
            </w:tcBorders>
          </w:tcPr>
          <w:p w14:paraId="7B43EB1E"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286" w:type="dxa"/>
            <w:tcBorders>
              <w:top w:val="single" w:sz="4" w:space="0" w:color="auto"/>
              <w:left w:val="single" w:sz="4" w:space="0" w:color="auto"/>
              <w:bottom w:val="nil"/>
              <w:right w:val="single" w:sz="4" w:space="0" w:color="auto"/>
            </w:tcBorders>
          </w:tcPr>
          <w:p w14:paraId="779FC825" w14:textId="77777777" w:rsidR="00501192" w:rsidRDefault="00000000">
            <w:pPr>
              <w:spacing w:after="0"/>
              <w:jc w:val="center"/>
              <w:rPr>
                <w:rFonts w:ascii="Arial" w:hAnsi="Arial" w:cs="Arial"/>
                <w:sz w:val="18"/>
                <w:szCs w:val="18"/>
                <w:lang w:val="en-US" w:eastAsia="zh-CN"/>
              </w:rPr>
            </w:pPr>
            <w:r>
              <w:rPr>
                <w:rFonts w:ascii="Arial" w:hAnsi="Arial" w:cs="Arial"/>
                <w:sz w:val="18"/>
                <w:szCs w:val="18"/>
              </w:rPr>
              <w:t>2</w:t>
            </w:r>
          </w:p>
        </w:tc>
      </w:tr>
      <w:tr w:rsidR="00501192" w14:paraId="7A7CAE2C" w14:textId="77777777">
        <w:trPr>
          <w:trHeight w:val="325"/>
          <w:jc w:val="center"/>
        </w:trPr>
        <w:tc>
          <w:tcPr>
            <w:tcW w:w="0" w:type="auto"/>
            <w:tcBorders>
              <w:top w:val="nil"/>
              <w:left w:val="single" w:sz="4" w:space="0" w:color="auto"/>
              <w:bottom w:val="nil"/>
              <w:right w:val="single" w:sz="4" w:space="0" w:color="auto"/>
            </w:tcBorders>
          </w:tcPr>
          <w:p w14:paraId="4A27AF24" w14:textId="77777777" w:rsidR="00501192" w:rsidRDefault="00501192">
            <w:pPr>
              <w:spacing w:after="0"/>
              <w:rPr>
                <w:rFonts w:ascii="Arial" w:hAnsi="Arial" w:cs="Arial"/>
                <w:i/>
                <w:color w:val="0000FF"/>
                <w:sz w:val="18"/>
                <w:szCs w:val="18"/>
              </w:rPr>
            </w:pPr>
          </w:p>
        </w:tc>
        <w:tc>
          <w:tcPr>
            <w:tcW w:w="1823" w:type="dxa"/>
            <w:tcBorders>
              <w:top w:val="nil"/>
              <w:left w:val="single" w:sz="4" w:space="0" w:color="auto"/>
              <w:bottom w:val="nil"/>
              <w:right w:val="single" w:sz="4" w:space="0" w:color="auto"/>
            </w:tcBorders>
          </w:tcPr>
          <w:p w14:paraId="6F76CA59" w14:textId="77777777" w:rsidR="00501192" w:rsidRDefault="00501192">
            <w:pPr>
              <w:spacing w:after="0"/>
              <w:rPr>
                <w:rFonts w:ascii="Arial" w:hAnsi="Arial" w:cs="Arial"/>
                <w:i/>
                <w:color w:val="0000FF"/>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B3DA31B"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n28</w:t>
            </w:r>
          </w:p>
        </w:tc>
        <w:tc>
          <w:tcPr>
            <w:tcW w:w="4101" w:type="dxa"/>
            <w:tcBorders>
              <w:top w:val="single" w:sz="4" w:space="0" w:color="auto"/>
              <w:left w:val="single" w:sz="4" w:space="0" w:color="auto"/>
              <w:bottom w:val="single" w:sz="4" w:space="0" w:color="auto"/>
              <w:right w:val="single" w:sz="4" w:space="0" w:color="auto"/>
            </w:tcBorders>
          </w:tcPr>
          <w:p w14:paraId="46A71681"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5, 10, 15, 20, 30</w:t>
            </w:r>
          </w:p>
        </w:tc>
        <w:tc>
          <w:tcPr>
            <w:tcW w:w="1286" w:type="dxa"/>
            <w:tcBorders>
              <w:top w:val="nil"/>
              <w:left w:val="single" w:sz="4" w:space="0" w:color="auto"/>
              <w:bottom w:val="single" w:sz="4" w:space="0" w:color="auto"/>
              <w:right w:val="single" w:sz="4" w:space="0" w:color="auto"/>
            </w:tcBorders>
          </w:tcPr>
          <w:p w14:paraId="13172896" w14:textId="77777777" w:rsidR="00501192" w:rsidRDefault="00501192">
            <w:pPr>
              <w:spacing w:after="0"/>
              <w:rPr>
                <w:rFonts w:ascii="Arial" w:hAnsi="Arial" w:cs="Arial"/>
                <w:sz w:val="18"/>
                <w:szCs w:val="18"/>
                <w:lang w:val="en-US" w:eastAsia="zh-CN"/>
              </w:rPr>
            </w:pPr>
          </w:p>
        </w:tc>
      </w:tr>
      <w:tr w:rsidR="00501192" w14:paraId="2C88CC16" w14:textId="77777777">
        <w:trPr>
          <w:trHeight w:val="325"/>
          <w:jc w:val="center"/>
        </w:trPr>
        <w:tc>
          <w:tcPr>
            <w:tcW w:w="0" w:type="auto"/>
            <w:tcBorders>
              <w:top w:val="nil"/>
              <w:left w:val="single" w:sz="4" w:space="0" w:color="auto"/>
              <w:bottom w:val="nil"/>
              <w:right w:val="single" w:sz="4" w:space="0" w:color="auto"/>
            </w:tcBorders>
          </w:tcPr>
          <w:p w14:paraId="1C32CA38" w14:textId="77777777" w:rsidR="00501192" w:rsidRDefault="00501192">
            <w:pPr>
              <w:spacing w:after="0"/>
              <w:rPr>
                <w:rFonts w:ascii="Arial" w:hAnsi="Arial" w:cs="Arial"/>
                <w:i/>
                <w:color w:val="0000FF"/>
                <w:sz w:val="18"/>
                <w:szCs w:val="18"/>
              </w:rPr>
            </w:pPr>
          </w:p>
        </w:tc>
        <w:tc>
          <w:tcPr>
            <w:tcW w:w="1823" w:type="dxa"/>
            <w:tcBorders>
              <w:top w:val="nil"/>
              <w:left w:val="single" w:sz="4" w:space="0" w:color="auto"/>
              <w:bottom w:val="nil"/>
              <w:right w:val="single" w:sz="4" w:space="0" w:color="auto"/>
            </w:tcBorders>
          </w:tcPr>
          <w:p w14:paraId="6384801D" w14:textId="77777777" w:rsidR="00501192" w:rsidRDefault="00501192">
            <w:pPr>
              <w:spacing w:after="0"/>
              <w:rPr>
                <w:rFonts w:ascii="Arial" w:hAnsi="Arial" w:cs="Arial"/>
                <w:i/>
                <w:color w:val="0000FF"/>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D33B418" w14:textId="77777777" w:rsidR="00501192" w:rsidRDefault="00000000">
            <w:pPr>
              <w:keepNext/>
              <w:keepLines/>
              <w:spacing w:after="0"/>
              <w:jc w:val="center"/>
              <w:rPr>
                <w:rFonts w:ascii="Arial" w:hAnsi="Arial" w:cs="Arial"/>
                <w:sz w:val="18"/>
                <w:szCs w:val="18"/>
              </w:rPr>
            </w:pPr>
            <w:r>
              <w:rPr>
                <w:rFonts w:ascii="Arial" w:hAnsi="Arial" w:cs="Arial"/>
                <w:sz w:val="18"/>
                <w:szCs w:val="18"/>
              </w:rPr>
              <w:t>n3</w:t>
            </w:r>
          </w:p>
        </w:tc>
        <w:tc>
          <w:tcPr>
            <w:tcW w:w="4101" w:type="dxa"/>
            <w:tcBorders>
              <w:top w:val="single" w:sz="4" w:space="0" w:color="auto"/>
              <w:left w:val="single" w:sz="4" w:space="0" w:color="auto"/>
              <w:bottom w:val="single" w:sz="4" w:space="0" w:color="auto"/>
              <w:right w:val="single" w:sz="4" w:space="0" w:color="auto"/>
            </w:tcBorders>
          </w:tcPr>
          <w:p w14:paraId="7390FB92" w14:textId="77777777" w:rsidR="00501192" w:rsidRDefault="00000000">
            <w:pPr>
              <w:keepNext/>
              <w:keepLines/>
              <w:spacing w:after="0"/>
              <w:jc w:val="center"/>
              <w:rPr>
                <w:rFonts w:ascii="Arial" w:hAnsi="Arial" w:cs="Arial"/>
                <w:sz w:val="18"/>
                <w:szCs w:val="18"/>
              </w:rPr>
            </w:pPr>
            <w:r>
              <w:rPr>
                <w:rFonts w:ascii="Arial" w:hAnsi="Arial" w:cs="Arial"/>
                <w:sz w:val="18"/>
                <w:szCs w:val="18"/>
              </w:rPr>
              <w:t>5, 10, 15, 20, 25, 30, 35, 40</w:t>
            </w:r>
          </w:p>
        </w:tc>
        <w:tc>
          <w:tcPr>
            <w:tcW w:w="1286" w:type="dxa"/>
            <w:tcBorders>
              <w:top w:val="single" w:sz="4" w:space="0" w:color="auto"/>
              <w:left w:val="single" w:sz="4" w:space="0" w:color="auto"/>
              <w:bottom w:val="nil"/>
              <w:right w:val="single" w:sz="4" w:space="0" w:color="auto"/>
            </w:tcBorders>
          </w:tcPr>
          <w:p w14:paraId="1C0FFDD0" w14:textId="77777777" w:rsidR="00501192" w:rsidRDefault="00000000">
            <w:pPr>
              <w:spacing w:after="0"/>
              <w:jc w:val="center"/>
              <w:rPr>
                <w:rFonts w:ascii="Arial" w:hAnsi="Arial" w:cs="Arial"/>
                <w:sz w:val="18"/>
                <w:szCs w:val="18"/>
                <w:lang w:val="en-US" w:eastAsia="zh-CN"/>
              </w:rPr>
            </w:pPr>
            <w:r>
              <w:rPr>
                <w:rFonts w:ascii="Arial" w:hAnsi="Arial" w:cs="Arial"/>
                <w:sz w:val="18"/>
                <w:szCs w:val="18"/>
              </w:rPr>
              <w:t>3</w:t>
            </w:r>
          </w:p>
        </w:tc>
      </w:tr>
      <w:tr w:rsidR="00501192" w14:paraId="5FD60D58" w14:textId="77777777">
        <w:trPr>
          <w:trHeight w:val="325"/>
          <w:jc w:val="center"/>
        </w:trPr>
        <w:tc>
          <w:tcPr>
            <w:tcW w:w="0" w:type="auto"/>
            <w:tcBorders>
              <w:top w:val="nil"/>
              <w:left w:val="single" w:sz="4" w:space="0" w:color="auto"/>
              <w:bottom w:val="nil"/>
              <w:right w:val="single" w:sz="4" w:space="0" w:color="auto"/>
            </w:tcBorders>
          </w:tcPr>
          <w:p w14:paraId="170A3253" w14:textId="77777777" w:rsidR="00501192" w:rsidRDefault="00501192">
            <w:pPr>
              <w:spacing w:after="0"/>
              <w:rPr>
                <w:rFonts w:ascii="Arial" w:hAnsi="Arial" w:cs="Arial"/>
                <w:i/>
                <w:color w:val="0000FF"/>
                <w:sz w:val="18"/>
                <w:szCs w:val="18"/>
              </w:rPr>
            </w:pPr>
          </w:p>
        </w:tc>
        <w:tc>
          <w:tcPr>
            <w:tcW w:w="1823" w:type="dxa"/>
            <w:tcBorders>
              <w:top w:val="nil"/>
              <w:left w:val="single" w:sz="4" w:space="0" w:color="auto"/>
              <w:bottom w:val="nil"/>
              <w:right w:val="single" w:sz="4" w:space="0" w:color="auto"/>
            </w:tcBorders>
          </w:tcPr>
          <w:p w14:paraId="7D3954D1" w14:textId="77777777" w:rsidR="00501192" w:rsidRDefault="00501192">
            <w:pPr>
              <w:spacing w:after="0"/>
              <w:rPr>
                <w:rFonts w:ascii="Arial" w:hAnsi="Arial" w:cs="Arial"/>
                <w:i/>
                <w:color w:val="0000FF"/>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B77DEBF" w14:textId="77777777" w:rsidR="00501192" w:rsidRDefault="00000000">
            <w:pPr>
              <w:keepNext/>
              <w:keepLines/>
              <w:spacing w:after="0"/>
              <w:jc w:val="center"/>
              <w:rPr>
                <w:rFonts w:ascii="Arial" w:hAnsi="Arial" w:cs="Arial"/>
                <w:sz w:val="18"/>
                <w:szCs w:val="18"/>
              </w:rPr>
            </w:pPr>
            <w:r>
              <w:rPr>
                <w:rFonts w:ascii="Arial" w:hAnsi="Arial" w:cs="Arial"/>
                <w:sz w:val="18"/>
                <w:szCs w:val="18"/>
              </w:rPr>
              <w:t>n28</w:t>
            </w:r>
          </w:p>
        </w:tc>
        <w:tc>
          <w:tcPr>
            <w:tcW w:w="4101" w:type="dxa"/>
            <w:tcBorders>
              <w:top w:val="single" w:sz="4" w:space="0" w:color="auto"/>
              <w:left w:val="single" w:sz="4" w:space="0" w:color="auto"/>
              <w:bottom w:val="single" w:sz="4" w:space="0" w:color="auto"/>
              <w:right w:val="single" w:sz="4" w:space="0" w:color="auto"/>
            </w:tcBorders>
          </w:tcPr>
          <w:p w14:paraId="60A912F0" w14:textId="77777777" w:rsidR="00501192" w:rsidRDefault="00000000">
            <w:pPr>
              <w:keepNext/>
              <w:keepLines/>
              <w:spacing w:after="0"/>
              <w:jc w:val="center"/>
              <w:rPr>
                <w:rFonts w:ascii="Arial" w:hAnsi="Arial" w:cs="Arial"/>
                <w:sz w:val="18"/>
                <w:szCs w:val="18"/>
              </w:rPr>
            </w:pPr>
            <w:r>
              <w:rPr>
                <w:rFonts w:ascii="Arial" w:hAnsi="Arial" w:cs="Arial"/>
                <w:sz w:val="18"/>
                <w:szCs w:val="18"/>
              </w:rPr>
              <w:t>5, 10, 15, 20, 25, 30</w:t>
            </w:r>
          </w:p>
        </w:tc>
        <w:tc>
          <w:tcPr>
            <w:tcW w:w="1286" w:type="dxa"/>
            <w:tcBorders>
              <w:top w:val="nil"/>
              <w:left w:val="single" w:sz="4" w:space="0" w:color="auto"/>
              <w:bottom w:val="single" w:sz="4" w:space="0" w:color="auto"/>
              <w:right w:val="single" w:sz="4" w:space="0" w:color="auto"/>
            </w:tcBorders>
          </w:tcPr>
          <w:p w14:paraId="51485AF3" w14:textId="77777777" w:rsidR="00501192" w:rsidRDefault="00501192">
            <w:pPr>
              <w:spacing w:after="0"/>
              <w:jc w:val="center"/>
              <w:rPr>
                <w:rFonts w:ascii="Arial" w:hAnsi="Arial" w:cs="Arial"/>
                <w:sz w:val="18"/>
                <w:szCs w:val="18"/>
                <w:lang w:val="en-US" w:eastAsia="zh-CN"/>
              </w:rPr>
            </w:pPr>
          </w:p>
        </w:tc>
      </w:tr>
      <w:tr w:rsidR="00501192" w14:paraId="3067210F" w14:textId="77777777">
        <w:trPr>
          <w:trHeight w:val="325"/>
          <w:jc w:val="center"/>
        </w:trPr>
        <w:tc>
          <w:tcPr>
            <w:tcW w:w="0" w:type="auto"/>
            <w:tcBorders>
              <w:top w:val="nil"/>
              <w:left w:val="single" w:sz="4" w:space="0" w:color="auto"/>
              <w:bottom w:val="nil"/>
              <w:right w:val="single" w:sz="4" w:space="0" w:color="auto"/>
            </w:tcBorders>
          </w:tcPr>
          <w:p w14:paraId="31CAC67B" w14:textId="77777777" w:rsidR="00501192" w:rsidRDefault="00501192">
            <w:pPr>
              <w:spacing w:after="0"/>
              <w:rPr>
                <w:rFonts w:ascii="Arial" w:hAnsi="Arial" w:cs="Arial"/>
                <w:i/>
                <w:color w:val="0000FF"/>
                <w:sz w:val="18"/>
                <w:szCs w:val="18"/>
              </w:rPr>
            </w:pPr>
          </w:p>
        </w:tc>
        <w:tc>
          <w:tcPr>
            <w:tcW w:w="1823" w:type="dxa"/>
            <w:tcBorders>
              <w:top w:val="nil"/>
              <w:left w:val="single" w:sz="4" w:space="0" w:color="auto"/>
              <w:bottom w:val="nil"/>
              <w:right w:val="single" w:sz="4" w:space="0" w:color="auto"/>
            </w:tcBorders>
          </w:tcPr>
          <w:p w14:paraId="4B2D2A89" w14:textId="77777777" w:rsidR="00501192" w:rsidRDefault="00501192">
            <w:pPr>
              <w:spacing w:after="0"/>
              <w:rPr>
                <w:rFonts w:ascii="Arial" w:hAnsi="Arial" w:cs="Arial"/>
                <w:i/>
                <w:color w:val="0000FF"/>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EC5990C" w14:textId="77777777" w:rsidR="00501192" w:rsidRDefault="00000000">
            <w:pPr>
              <w:keepNext/>
              <w:keepLines/>
              <w:spacing w:after="0"/>
              <w:jc w:val="center"/>
              <w:rPr>
                <w:rFonts w:ascii="Arial" w:hAnsi="Arial" w:cs="Arial"/>
                <w:sz w:val="18"/>
                <w:szCs w:val="18"/>
              </w:rPr>
            </w:pPr>
            <w:r>
              <w:rPr>
                <w:rFonts w:ascii="Arial" w:hAnsi="Arial" w:cs="Arial"/>
                <w:sz w:val="18"/>
                <w:szCs w:val="18"/>
              </w:rPr>
              <w:t>n3</w:t>
            </w:r>
          </w:p>
        </w:tc>
        <w:tc>
          <w:tcPr>
            <w:tcW w:w="4101" w:type="dxa"/>
            <w:tcBorders>
              <w:top w:val="single" w:sz="4" w:space="0" w:color="auto"/>
              <w:left w:val="single" w:sz="4" w:space="0" w:color="auto"/>
              <w:bottom w:val="single" w:sz="4" w:space="0" w:color="auto"/>
              <w:right w:val="single" w:sz="4" w:space="0" w:color="auto"/>
            </w:tcBorders>
          </w:tcPr>
          <w:p w14:paraId="1D8D1B95" w14:textId="77777777" w:rsidR="00501192" w:rsidRDefault="00000000">
            <w:pPr>
              <w:keepNext/>
              <w:keepLines/>
              <w:spacing w:after="0"/>
              <w:jc w:val="center"/>
              <w:rPr>
                <w:rFonts w:ascii="Arial" w:hAnsi="Arial" w:cs="Arial"/>
                <w:sz w:val="18"/>
                <w:szCs w:val="18"/>
              </w:rPr>
            </w:pPr>
            <w:r>
              <w:rPr>
                <w:rFonts w:ascii="Arial" w:hAnsi="Arial" w:cs="Arial"/>
                <w:sz w:val="18"/>
                <w:szCs w:val="18"/>
              </w:rPr>
              <w:t>n3 channel bandwidths in Table 5.3.5-1</w:t>
            </w:r>
          </w:p>
        </w:tc>
        <w:tc>
          <w:tcPr>
            <w:tcW w:w="1286" w:type="dxa"/>
            <w:tcBorders>
              <w:top w:val="single" w:sz="4" w:space="0" w:color="auto"/>
              <w:left w:val="single" w:sz="4" w:space="0" w:color="auto"/>
              <w:bottom w:val="nil"/>
              <w:right w:val="single" w:sz="4" w:space="0" w:color="auto"/>
            </w:tcBorders>
          </w:tcPr>
          <w:p w14:paraId="4967DBC6" w14:textId="77777777" w:rsidR="00501192" w:rsidRDefault="00000000">
            <w:pPr>
              <w:spacing w:after="0"/>
              <w:jc w:val="center"/>
              <w:rPr>
                <w:rFonts w:ascii="Arial" w:hAnsi="Arial" w:cs="Arial"/>
                <w:sz w:val="18"/>
                <w:szCs w:val="18"/>
                <w:lang w:val="en-US" w:eastAsia="zh-CN"/>
              </w:rPr>
            </w:pPr>
            <w:r>
              <w:rPr>
                <w:rFonts w:ascii="Arial" w:hAnsi="Arial" w:cs="Arial"/>
                <w:sz w:val="18"/>
                <w:szCs w:val="18"/>
              </w:rPr>
              <w:t>4 and 5</w:t>
            </w:r>
          </w:p>
        </w:tc>
      </w:tr>
      <w:tr w:rsidR="00501192" w14:paraId="37FAF2E9" w14:textId="77777777">
        <w:trPr>
          <w:trHeight w:val="325"/>
          <w:jc w:val="center"/>
        </w:trPr>
        <w:tc>
          <w:tcPr>
            <w:tcW w:w="0" w:type="auto"/>
            <w:tcBorders>
              <w:top w:val="nil"/>
              <w:left w:val="single" w:sz="4" w:space="0" w:color="auto"/>
              <w:bottom w:val="single" w:sz="4" w:space="0" w:color="auto"/>
              <w:right w:val="single" w:sz="4" w:space="0" w:color="auto"/>
            </w:tcBorders>
          </w:tcPr>
          <w:p w14:paraId="7F6C0606" w14:textId="77777777" w:rsidR="00501192" w:rsidRDefault="00501192">
            <w:pPr>
              <w:spacing w:after="0"/>
              <w:rPr>
                <w:rFonts w:ascii="Arial" w:hAnsi="Arial" w:cs="Arial"/>
                <w:i/>
                <w:color w:val="0000FF"/>
                <w:sz w:val="18"/>
                <w:szCs w:val="18"/>
              </w:rPr>
            </w:pPr>
          </w:p>
        </w:tc>
        <w:tc>
          <w:tcPr>
            <w:tcW w:w="1823" w:type="dxa"/>
            <w:tcBorders>
              <w:top w:val="nil"/>
              <w:left w:val="single" w:sz="4" w:space="0" w:color="auto"/>
              <w:bottom w:val="single" w:sz="4" w:space="0" w:color="auto"/>
              <w:right w:val="single" w:sz="4" w:space="0" w:color="auto"/>
            </w:tcBorders>
          </w:tcPr>
          <w:p w14:paraId="6E30229E" w14:textId="77777777" w:rsidR="00501192" w:rsidRDefault="00501192">
            <w:pPr>
              <w:spacing w:after="0"/>
              <w:rPr>
                <w:rFonts w:ascii="Arial" w:hAnsi="Arial" w:cs="Arial"/>
                <w:i/>
                <w:color w:val="0000FF"/>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7ACECC7" w14:textId="77777777" w:rsidR="00501192" w:rsidRDefault="00000000">
            <w:pPr>
              <w:keepNext/>
              <w:keepLines/>
              <w:spacing w:after="0"/>
              <w:jc w:val="center"/>
              <w:rPr>
                <w:rFonts w:ascii="Arial" w:hAnsi="Arial" w:cs="Arial"/>
                <w:sz w:val="18"/>
                <w:szCs w:val="18"/>
              </w:rPr>
            </w:pPr>
            <w:r>
              <w:rPr>
                <w:rFonts w:ascii="Arial" w:hAnsi="Arial" w:cs="Arial"/>
                <w:sz w:val="18"/>
                <w:szCs w:val="18"/>
              </w:rPr>
              <w:t>n28</w:t>
            </w:r>
          </w:p>
        </w:tc>
        <w:tc>
          <w:tcPr>
            <w:tcW w:w="4101" w:type="dxa"/>
            <w:tcBorders>
              <w:top w:val="single" w:sz="4" w:space="0" w:color="auto"/>
              <w:left w:val="single" w:sz="4" w:space="0" w:color="auto"/>
              <w:bottom w:val="single" w:sz="4" w:space="0" w:color="auto"/>
              <w:right w:val="single" w:sz="4" w:space="0" w:color="auto"/>
            </w:tcBorders>
          </w:tcPr>
          <w:p w14:paraId="50045EFD" w14:textId="77777777" w:rsidR="00501192" w:rsidRDefault="00000000">
            <w:pPr>
              <w:keepNext/>
              <w:keepLines/>
              <w:spacing w:after="0"/>
              <w:jc w:val="center"/>
              <w:rPr>
                <w:rFonts w:ascii="Arial" w:hAnsi="Arial" w:cs="Arial"/>
                <w:sz w:val="18"/>
                <w:szCs w:val="18"/>
              </w:rPr>
            </w:pPr>
            <w:r>
              <w:rPr>
                <w:rFonts w:ascii="Arial" w:hAnsi="Arial" w:cs="Arial"/>
                <w:sz w:val="18"/>
                <w:szCs w:val="18"/>
              </w:rPr>
              <w:t>n28 channel bandwidths in Table 5.3.5-1</w:t>
            </w:r>
          </w:p>
        </w:tc>
        <w:tc>
          <w:tcPr>
            <w:tcW w:w="1286" w:type="dxa"/>
            <w:tcBorders>
              <w:top w:val="nil"/>
              <w:left w:val="single" w:sz="4" w:space="0" w:color="auto"/>
              <w:bottom w:val="single" w:sz="4" w:space="0" w:color="auto"/>
              <w:right w:val="single" w:sz="4" w:space="0" w:color="auto"/>
            </w:tcBorders>
          </w:tcPr>
          <w:p w14:paraId="52BD01CD" w14:textId="77777777" w:rsidR="00501192" w:rsidRDefault="00501192">
            <w:pPr>
              <w:spacing w:after="0"/>
              <w:jc w:val="center"/>
              <w:rPr>
                <w:rFonts w:ascii="Arial" w:hAnsi="Arial" w:cs="Arial"/>
                <w:sz w:val="18"/>
                <w:szCs w:val="18"/>
                <w:lang w:val="en-US" w:eastAsia="zh-CN"/>
              </w:rPr>
            </w:pPr>
          </w:p>
        </w:tc>
      </w:tr>
      <w:tr w:rsidR="00501192" w14:paraId="164971E6" w14:textId="77777777">
        <w:trPr>
          <w:trHeight w:val="368"/>
          <w:jc w:val="center"/>
        </w:trPr>
        <w:tc>
          <w:tcPr>
            <w:tcW w:w="10060" w:type="dxa"/>
            <w:gridSpan w:val="5"/>
            <w:tcBorders>
              <w:top w:val="single" w:sz="4" w:space="0" w:color="auto"/>
              <w:left w:val="single" w:sz="4" w:space="0" w:color="auto"/>
              <w:bottom w:val="single" w:sz="4" w:space="0" w:color="auto"/>
              <w:right w:val="single" w:sz="4" w:space="0" w:color="auto"/>
            </w:tcBorders>
            <w:vAlign w:val="center"/>
          </w:tcPr>
          <w:p w14:paraId="31459B87" w14:textId="77777777" w:rsidR="00501192" w:rsidRDefault="00000000">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 xml:space="preserve">: </w:t>
            </w:r>
            <w:r>
              <w:rPr>
                <w:rFonts w:ascii="Arial" w:hAnsi="Arial"/>
                <w:sz w:val="18"/>
              </w:rPr>
              <w:tab/>
              <w:t>Minimum requirements for Power Class 2 are applicable for this uplink combination with 1Tx antenna connector in each band or single uplink carrier with up to 2Tx antenna connectors in this downlink/uplink combination</w:t>
            </w:r>
          </w:p>
          <w:p w14:paraId="566C5D70" w14:textId="77777777" w:rsidR="00501192" w:rsidRDefault="00000000">
            <w:pPr>
              <w:keepNext/>
              <w:keepLines/>
              <w:spacing w:after="0"/>
              <w:ind w:left="851" w:hanging="851"/>
              <w:rPr>
                <w:rFonts w:ascii="Arial" w:hAnsi="Arial"/>
                <w:sz w:val="18"/>
              </w:rPr>
            </w:pPr>
            <w:r>
              <w:t xml:space="preserve">NOTE </w:t>
            </w:r>
            <w:r>
              <w:rPr>
                <w:lang w:eastAsia="zh-CN"/>
              </w:rPr>
              <w:t>10</w:t>
            </w:r>
            <w:r>
              <w:t xml:space="preserve">: </w:t>
            </w:r>
            <w:r>
              <w:tab/>
              <w:t>Only single uplink carriers with power class other than PC3 are listed.</w:t>
            </w:r>
          </w:p>
        </w:tc>
      </w:tr>
    </w:tbl>
    <w:p w14:paraId="1AA340BA" w14:textId="77777777" w:rsidR="00501192" w:rsidRDefault="00501192">
      <w:pPr>
        <w:rPr>
          <w:sz w:val="18"/>
          <w:lang w:val="zh-CN" w:eastAsia="zh-CN"/>
        </w:rPr>
      </w:pPr>
    </w:p>
    <w:p w14:paraId="03F6CD95" w14:textId="77777777" w:rsidR="00501192" w:rsidRDefault="00000000">
      <w:pPr>
        <w:keepNext/>
        <w:keepLines/>
        <w:spacing w:before="120"/>
        <w:outlineLvl w:val="2"/>
        <w:rPr>
          <w:rFonts w:ascii="Arial" w:eastAsia="MS Mincho" w:hAnsi="Arial"/>
          <w:sz w:val="28"/>
          <w:lang w:eastAsia="ja-JP"/>
        </w:rPr>
      </w:pPr>
      <w:r>
        <w:rPr>
          <w:rFonts w:ascii="Arial" w:hAnsi="Arial"/>
          <w:sz w:val="28"/>
        </w:rPr>
        <w:t>5.</w:t>
      </w:r>
      <w:r>
        <w:rPr>
          <w:rFonts w:ascii="Arial" w:hAnsi="Arial" w:hint="eastAsia"/>
          <w:sz w:val="28"/>
          <w:lang w:eastAsia="zh-CN"/>
        </w:rPr>
        <w:t>21.</w:t>
      </w:r>
      <w:r>
        <w:rPr>
          <w:rFonts w:ascii="Arial" w:hAnsi="Arial"/>
          <w:sz w:val="28"/>
          <w:lang w:eastAsia="zh-CN"/>
        </w:rPr>
        <w:t>2</w:t>
      </w:r>
      <w:r>
        <w:rPr>
          <w:rFonts w:ascii="Courier New" w:hAnsi="Courier New"/>
          <w:szCs w:val="22"/>
          <w:lang w:eastAsia="sv-SE"/>
        </w:rPr>
        <w:tab/>
      </w:r>
      <w:r>
        <w:rPr>
          <w:rFonts w:ascii="Arial" w:hAnsi="Arial"/>
          <w:sz w:val="28"/>
          <w:lang w:eastAsia="ja-JP"/>
        </w:rPr>
        <w:t>REFSENS requirements</w:t>
      </w:r>
    </w:p>
    <w:p w14:paraId="2E396E79" w14:textId="77777777" w:rsidR="00501192" w:rsidRDefault="00000000">
      <w:pPr>
        <w:rPr>
          <w:lang w:eastAsia="zh-CN"/>
        </w:rPr>
      </w:pPr>
      <w:r>
        <w:rPr>
          <w:lang w:eastAsia="zh-CN"/>
        </w:rPr>
        <w:t xml:space="preserve">Analysis of REFSENS exceptions or MSD requirements is needed due to higher power uplink. </w:t>
      </w:r>
    </w:p>
    <w:p w14:paraId="6C4FEB46" w14:textId="77777777" w:rsidR="00501192" w:rsidRDefault="00000000">
      <w:pPr>
        <w:pStyle w:val="Heading4"/>
        <w:rPr>
          <w:lang w:eastAsia="zh-CN"/>
        </w:rPr>
      </w:pPr>
      <w:bookmarkStart w:id="292" w:name="_Toc15058"/>
      <w:bookmarkStart w:id="293" w:name="_Toc23258"/>
      <w:r>
        <w:t>5.</w:t>
      </w:r>
      <w:r>
        <w:rPr>
          <w:rFonts w:hint="eastAsia"/>
          <w:lang w:eastAsia="zh-CN"/>
        </w:rPr>
        <w:t>21.</w:t>
      </w:r>
      <w:r>
        <w:rPr>
          <w:lang w:val="en-US" w:eastAsia="zh-CN"/>
        </w:rPr>
        <w:t>2.0</w:t>
      </w:r>
      <w:r>
        <w:rPr>
          <w:rFonts w:ascii="Courier New" w:hAnsi="Courier New"/>
          <w:sz w:val="22"/>
          <w:szCs w:val="22"/>
          <w:lang w:eastAsia="sv-SE"/>
        </w:rPr>
        <w:tab/>
      </w:r>
      <w:r>
        <w:rPr>
          <w:lang w:eastAsia="ja-JP"/>
        </w:rPr>
        <w:t>General</w:t>
      </w:r>
      <w:bookmarkEnd w:id="292"/>
      <w:bookmarkEnd w:id="293"/>
    </w:p>
    <w:p w14:paraId="5101DC08" w14:textId="77777777" w:rsidR="00501192" w:rsidRDefault="00000000">
      <w:pPr>
        <w:rPr>
          <w:rFonts w:eastAsia="SimSun"/>
          <w:lang w:val="en-US" w:eastAsia="zh-CN"/>
        </w:rPr>
      </w:pPr>
      <w:r>
        <w:rPr>
          <w:rFonts w:eastAsia="SimSun"/>
          <w:lang w:val="en-US" w:eastAsia="zh-CN"/>
        </w:rPr>
        <w:t xml:space="preserve">For PC3, CA_ n3A-n28A has no cross-band isolation MSD for UL n3. </w:t>
      </w:r>
    </w:p>
    <w:p w14:paraId="4F6305A2" w14:textId="77777777" w:rsidR="00501192" w:rsidRDefault="00000000">
      <w:pPr>
        <w:rPr>
          <w:rFonts w:eastAsia="SimSun"/>
          <w:lang w:val="en-US" w:eastAsia="zh-CN"/>
        </w:rPr>
      </w:pPr>
      <w:r>
        <w:rPr>
          <w:rFonts w:eastAsia="SimSun"/>
          <w:lang w:val="en-US" w:eastAsia="zh-CN"/>
        </w:rPr>
        <w:t xml:space="preserve">For PC3, CA_ n3A-n28A has no uplink harmonic or harmonic mixing MSD for UL n3. </w:t>
      </w:r>
    </w:p>
    <w:p w14:paraId="24DBF2D1" w14:textId="77777777" w:rsidR="00501192" w:rsidRDefault="00000000">
      <w:pPr>
        <w:pStyle w:val="Heading4"/>
        <w:rPr>
          <w:lang w:eastAsia="zh-CN"/>
        </w:rPr>
      </w:pPr>
      <w:bookmarkStart w:id="294" w:name="_Toc26700"/>
      <w:bookmarkStart w:id="295" w:name="_Toc28853"/>
      <w:r>
        <w:t>5.</w:t>
      </w:r>
      <w:r>
        <w:rPr>
          <w:rFonts w:hint="eastAsia"/>
          <w:lang w:eastAsia="zh-CN"/>
        </w:rPr>
        <w:t>21.</w:t>
      </w:r>
      <w:r>
        <w:rPr>
          <w:lang w:val="en-US" w:eastAsia="zh-CN"/>
        </w:rPr>
        <w:t>2.1</w:t>
      </w:r>
      <w:r>
        <w:rPr>
          <w:rFonts w:ascii="Courier New" w:hAnsi="Courier New"/>
          <w:sz w:val="22"/>
          <w:szCs w:val="22"/>
          <w:lang w:eastAsia="sv-SE"/>
        </w:rPr>
        <w:tab/>
      </w:r>
      <w:r>
        <w:rPr>
          <w:lang w:eastAsia="ja-JP"/>
        </w:rPr>
        <w:t>R</w:t>
      </w:r>
      <w:r>
        <w:rPr>
          <w:rFonts w:eastAsia="SimSun"/>
          <w:lang w:val="en-US" w:eastAsia="zh-CN"/>
        </w:rPr>
        <w:t>eference sensitivity</w:t>
      </w:r>
      <w:r>
        <w:rPr>
          <w:lang w:eastAsia="ja-JP"/>
        </w:rPr>
        <w:t xml:space="preserve"> requirements with PC2 on n3 without TxD</w:t>
      </w:r>
      <w:bookmarkEnd w:id="294"/>
      <w:bookmarkEnd w:id="295"/>
    </w:p>
    <w:p w14:paraId="24FF0309" w14:textId="77777777" w:rsidR="00501192" w:rsidRDefault="00000000">
      <w:pPr>
        <w:rPr>
          <w:lang w:eastAsia="zh-CN"/>
        </w:rPr>
      </w:pPr>
      <w:r>
        <w:rPr>
          <w:lang w:eastAsia="zh-CN"/>
        </w:rPr>
        <w:t>For CA_ n3A-n28A, this would follow already specified reference sensitivity requirements.</w:t>
      </w:r>
    </w:p>
    <w:p w14:paraId="66243234" w14:textId="77777777" w:rsidR="00501192" w:rsidRDefault="00501192">
      <w:pPr>
        <w:rPr>
          <w:lang w:eastAsia="zh-CN"/>
        </w:rPr>
      </w:pPr>
    </w:p>
    <w:p w14:paraId="15A6EF1A" w14:textId="77777777" w:rsidR="00501192" w:rsidRDefault="00000000">
      <w:pPr>
        <w:keepNext/>
        <w:keepLines/>
        <w:spacing w:before="180"/>
        <w:outlineLvl w:val="1"/>
        <w:rPr>
          <w:rFonts w:ascii="Arial" w:hAnsi="Arial"/>
          <w:sz w:val="32"/>
          <w:lang w:eastAsia="zh-CN"/>
        </w:rPr>
      </w:pPr>
      <w:r>
        <w:rPr>
          <w:rFonts w:ascii="Arial" w:hAnsi="Arial"/>
          <w:sz w:val="32"/>
          <w:lang w:eastAsia="zh-CN"/>
        </w:rPr>
        <w:t>5.</w:t>
      </w:r>
      <w:r>
        <w:rPr>
          <w:rFonts w:ascii="Arial" w:hAnsi="Arial" w:hint="eastAsia"/>
          <w:sz w:val="32"/>
          <w:lang w:val="en-US" w:eastAsia="zh-CN"/>
        </w:rPr>
        <w:t>22</w:t>
      </w:r>
      <w:r>
        <w:rPr>
          <w:rFonts w:ascii="Arial" w:hAnsi="Arial"/>
          <w:sz w:val="32"/>
        </w:rPr>
        <w:tab/>
      </w:r>
      <w:r>
        <w:rPr>
          <w:rFonts w:ascii="Arial" w:hAnsi="Arial"/>
          <w:sz w:val="32"/>
          <w:lang w:eastAsia="zh-CN"/>
        </w:rPr>
        <w:t>CA_n3A-n28A-n78A and CA_n3A-n28A-n78(2A)</w:t>
      </w:r>
    </w:p>
    <w:p w14:paraId="402F75BD" w14:textId="77777777" w:rsidR="00501192" w:rsidRDefault="00000000">
      <w:pPr>
        <w:keepNext/>
        <w:keepLines/>
        <w:spacing w:before="120"/>
        <w:outlineLvl w:val="2"/>
        <w:rPr>
          <w:rFonts w:ascii="Arial" w:hAnsi="Arial"/>
          <w:sz w:val="28"/>
          <w:lang w:eastAsia="zh-CN"/>
        </w:rPr>
      </w:pPr>
      <w:r>
        <w:rPr>
          <w:rFonts w:ascii="Arial" w:hAnsi="Arial"/>
          <w:sz w:val="28"/>
          <w:lang w:eastAsia="zh-CN"/>
        </w:rPr>
        <w:t>5.</w:t>
      </w:r>
      <w:r>
        <w:rPr>
          <w:rFonts w:ascii="Arial" w:hAnsi="Arial" w:hint="eastAsia"/>
          <w:sz w:val="28"/>
          <w:lang w:eastAsia="zh-CN"/>
        </w:rPr>
        <w:t>22.</w:t>
      </w:r>
      <w:r>
        <w:rPr>
          <w:rFonts w:ascii="Arial" w:hAnsi="Arial"/>
          <w:sz w:val="28"/>
          <w:lang w:eastAsia="zh-CN"/>
        </w:rPr>
        <w:t>1</w:t>
      </w:r>
      <w:r>
        <w:rPr>
          <w:rFonts w:ascii="Arial" w:hAnsi="Arial"/>
          <w:sz w:val="28"/>
          <w:lang w:eastAsia="zh-CN"/>
        </w:rPr>
        <w:tab/>
        <w:t>UE maximum output power</w:t>
      </w:r>
    </w:p>
    <w:p w14:paraId="77C49D76" w14:textId="77777777" w:rsidR="00501192" w:rsidRDefault="00000000">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22.</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defined </w:t>
      </w:r>
      <w:r>
        <w:rPr>
          <w:rFonts w:ascii="Arial" w:hAnsi="Arial" w:cs="Arial"/>
          <w:b/>
          <w:bCs/>
          <w:lang w:val="en-US" w:eastAsia="zh-CN"/>
        </w:rPr>
        <w:t>for inter-band CA (three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2966"/>
        <w:gridCol w:w="903"/>
        <w:gridCol w:w="3241"/>
        <w:gridCol w:w="2211"/>
      </w:tblGrid>
      <w:tr w:rsidR="00501192" w14:paraId="5F825B5C" w14:textId="77777777">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tcPr>
          <w:p w14:paraId="4CD9B4D9" w14:textId="77777777" w:rsidR="00501192" w:rsidRDefault="00000000">
            <w:pPr>
              <w:keepLines/>
              <w:spacing w:after="0"/>
              <w:jc w:val="center"/>
              <w:rPr>
                <w:rFonts w:ascii="Arial" w:hAnsi="Arial"/>
                <w:b/>
                <w:sz w:val="18"/>
                <w:szCs w:val="22"/>
              </w:rPr>
            </w:pPr>
            <w:r>
              <w:rPr>
                <w:rFonts w:ascii="Arial" w:hAnsi="Arial"/>
                <w:b/>
                <w:sz w:val="18"/>
                <w:szCs w:val="22"/>
              </w:rPr>
              <w:t>NR CA configuration</w:t>
            </w:r>
          </w:p>
        </w:tc>
        <w:tc>
          <w:tcPr>
            <w:tcW w:w="2811" w:type="dxa"/>
            <w:tcBorders>
              <w:top w:val="single" w:sz="4" w:space="0" w:color="auto"/>
              <w:left w:val="single" w:sz="4" w:space="0" w:color="auto"/>
              <w:bottom w:val="single" w:sz="4" w:space="0" w:color="auto"/>
              <w:right w:val="single" w:sz="4" w:space="0" w:color="auto"/>
            </w:tcBorders>
            <w:vAlign w:val="center"/>
          </w:tcPr>
          <w:p w14:paraId="56FBC1C5" w14:textId="77777777" w:rsidR="00501192" w:rsidRDefault="00000000">
            <w:pPr>
              <w:keepLines/>
              <w:spacing w:after="0"/>
              <w:jc w:val="center"/>
              <w:rPr>
                <w:rFonts w:ascii="Arial" w:hAnsi="Arial"/>
                <w:b/>
                <w:sz w:val="18"/>
                <w:szCs w:val="22"/>
              </w:rPr>
            </w:pPr>
            <w:r>
              <w:rPr>
                <w:rFonts w:ascii="Arial" w:hAnsi="Arial"/>
                <w:b/>
                <w:sz w:val="18"/>
                <w:szCs w:val="22"/>
              </w:rPr>
              <w:t>Uplink CA configuration or</w:t>
            </w:r>
          </w:p>
          <w:p w14:paraId="134593B6" w14:textId="77777777" w:rsidR="00501192" w:rsidRDefault="00000000">
            <w:pPr>
              <w:keepLines/>
              <w:spacing w:after="0"/>
              <w:jc w:val="center"/>
              <w:rPr>
                <w:rFonts w:ascii="Arial" w:hAnsi="Arial"/>
                <w:b/>
                <w:sz w:val="18"/>
                <w:szCs w:val="22"/>
              </w:rPr>
            </w:pPr>
            <w:r>
              <w:rPr>
                <w:rFonts w:ascii="Arial" w:hAnsi="Arial"/>
                <w:b/>
                <w:sz w:val="18"/>
                <w:szCs w:val="22"/>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6F406B3B" w14:textId="77777777" w:rsidR="00501192" w:rsidRDefault="00000000">
            <w:pPr>
              <w:keepLines/>
              <w:spacing w:after="0"/>
              <w:jc w:val="center"/>
              <w:rPr>
                <w:rFonts w:ascii="Arial" w:hAnsi="Arial"/>
                <w:b/>
                <w:sz w:val="18"/>
                <w:szCs w:val="22"/>
              </w:rPr>
            </w:pPr>
            <w:r>
              <w:rPr>
                <w:rFonts w:ascii="Arial" w:hAnsi="Arial"/>
                <w:b/>
                <w:sz w:val="18"/>
                <w:szCs w:val="22"/>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55EA687" w14:textId="77777777" w:rsidR="00501192" w:rsidRDefault="00000000">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6B2758B0" w14:textId="77777777" w:rsidR="00501192" w:rsidRDefault="00000000">
            <w:pPr>
              <w:keepLines/>
              <w:spacing w:after="0"/>
              <w:jc w:val="center"/>
              <w:rPr>
                <w:rFonts w:ascii="Arial" w:hAnsi="Arial"/>
                <w:b/>
                <w:sz w:val="18"/>
                <w:szCs w:val="22"/>
              </w:rPr>
            </w:pPr>
            <w:r>
              <w:rPr>
                <w:rFonts w:ascii="Arial" w:hAnsi="Arial"/>
                <w:b/>
                <w:sz w:val="18"/>
                <w:szCs w:val="22"/>
              </w:rPr>
              <w:t>Bandwidth combination set</w:t>
            </w:r>
          </w:p>
        </w:tc>
      </w:tr>
      <w:tr w:rsidR="00501192" w14:paraId="5449E24B" w14:textId="77777777">
        <w:trPr>
          <w:trHeight w:val="345"/>
          <w:jc w:val="center"/>
        </w:trPr>
        <w:tc>
          <w:tcPr>
            <w:tcW w:w="1980" w:type="dxa"/>
            <w:tcBorders>
              <w:top w:val="single" w:sz="4" w:space="0" w:color="auto"/>
              <w:left w:val="single" w:sz="4" w:space="0" w:color="auto"/>
              <w:bottom w:val="nil"/>
              <w:right w:val="single" w:sz="4" w:space="0" w:color="auto"/>
            </w:tcBorders>
            <w:vAlign w:val="center"/>
          </w:tcPr>
          <w:p w14:paraId="26F7C957" w14:textId="77777777" w:rsidR="00501192" w:rsidRDefault="00000000">
            <w:pPr>
              <w:jc w:val="center"/>
              <w:rPr>
                <w:rFonts w:ascii="Arial" w:hAnsi="Arial" w:cs="Arial"/>
                <w:sz w:val="18"/>
                <w:szCs w:val="18"/>
              </w:rPr>
            </w:pPr>
            <w:r>
              <w:rPr>
                <w:rFonts w:ascii="Arial" w:eastAsiaTheme="minorEastAsia" w:hAnsi="Arial" w:cs="Arial"/>
                <w:sz w:val="18"/>
                <w:szCs w:val="18"/>
                <w:lang w:val="en-US" w:eastAsia="zh-CN"/>
              </w:rPr>
              <w:t>CA</w:t>
            </w:r>
            <w:r>
              <w:rPr>
                <w:rFonts w:ascii="Arial" w:eastAsiaTheme="minorEastAsia" w:hAnsi="Arial" w:cs="Arial"/>
                <w:sz w:val="18"/>
                <w:szCs w:val="18"/>
                <w:lang w:val="en-US"/>
              </w:rPr>
              <w:t>_</w:t>
            </w:r>
            <w:r>
              <w:rPr>
                <w:rFonts w:ascii="Arial" w:eastAsiaTheme="minorEastAsia" w:hAnsi="Arial" w:cs="Arial"/>
                <w:sz w:val="18"/>
                <w:szCs w:val="18"/>
                <w:lang w:val="en-US" w:eastAsia="zh-CN"/>
              </w:rPr>
              <w:t>n3</w:t>
            </w:r>
            <w:r>
              <w:rPr>
                <w:rFonts w:ascii="Arial" w:eastAsiaTheme="minorEastAsia" w:hAnsi="Arial" w:cs="Arial"/>
                <w:sz w:val="18"/>
                <w:szCs w:val="18"/>
                <w:lang w:val="sv-SE" w:eastAsia="ja-JP"/>
              </w:rPr>
              <w:t>A</w:t>
            </w:r>
            <w:r>
              <w:rPr>
                <w:rFonts w:ascii="Arial" w:eastAsiaTheme="minorEastAsia" w:hAnsi="Arial" w:cs="Arial"/>
                <w:sz w:val="18"/>
                <w:szCs w:val="18"/>
                <w:lang w:val="sv-SE" w:eastAsia="zh-CN"/>
              </w:rPr>
              <w:t>-n28A-n78A</w:t>
            </w:r>
          </w:p>
        </w:tc>
        <w:tc>
          <w:tcPr>
            <w:tcW w:w="2811" w:type="dxa"/>
            <w:tcBorders>
              <w:top w:val="single" w:sz="4" w:space="0" w:color="auto"/>
              <w:left w:val="single" w:sz="4" w:space="0" w:color="auto"/>
              <w:bottom w:val="nil"/>
              <w:right w:val="single" w:sz="4" w:space="0" w:color="auto"/>
            </w:tcBorders>
            <w:vAlign w:val="center"/>
          </w:tcPr>
          <w:p w14:paraId="0AF3DE2F" w14:textId="77777777" w:rsidR="00501192"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89F60CE" w14:textId="77777777" w:rsidR="00501192" w:rsidRDefault="00000000">
            <w:pPr>
              <w:pStyle w:val="TAC"/>
              <w:rPr>
                <w:rFonts w:eastAsiaTheme="minorEastAsia" w:cs="Arial"/>
                <w:szCs w:val="18"/>
                <w:lang w:val="es-US" w:eastAsia="zh-CN"/>
              </w:rPr>
            </w:pPr>
            <w:r>
              <w:rPr>
                <w:rFonts w:eastAsiaTheme="minorEastAsia" w:cs="Arial"/>
                <w:szCs w:val="18"/>
                <w:lang w:val="es-US" w:eastAsia="zh-CN"/>
              </w:rPr>
              <w:t>CA_n3A-n28A</w:t>
            </w:r>
          </w:p>
          <w:p w14:paraId="25518D5D" w14:textId="77777777" w:rsidR="00501192" w:rsidRDefault="00000000">
            <w:pPr>
              <w:pStyle w:val="TAC"/>
              <w:rPr>
                <w:rFonts w:eastAsiaTheme="minorEastAsia" w:cs="Arial"/>
                <w:szCs w:val="18"/>
                <w:lang w:val="es-US" w:eastAsia="zh-CN"/>
              </w:rPr>
            </w:pPr>
            <w:r>
              <w:rPr>
                <w:rFonts w:eastAsiaTheme="minorEastAsia" w:cs="Arial"/>
                <w:szCs w:val="18"/>
                <w:lang w:val="es-US" w:eastAsia="zh-CN"/>
              </w:rPr>
              <w:t>CA_n3A-n78A</w:t>
            </w:r>
          </w:p>
          <w:p w14:paraId="44A8EA0C" w14:textId="77777777" w:rsidR="00501192" w:rsidRDefault="00000000">
            <w:pPr>
              <w:spacing w:after="0"/>
              <w:jc w:val="center"/>
              <w:rPr>
                <w:rFonts w:ascii="Arial" w:hAnsi="Arial" w:cs="Arial"/>
                <w:sz w:val="18"/>
                <w:szCs w:val="18"/>
              </w:rPr>
            </w:pPr>
            <w:r>
              <w:rPr>
                <w:rFonts w:ascii="Arial" w:eastAsiaTheme="minorEastAsia" w:hAnsi="Arial" w:cs="Arial"/>
                <w:sz w:val="18"/>
                <w:szCs w:val="18"/>
                <w:lang w:val="es-US" w:eastAsia="zh-CN"/>
              </w:rPr>
              <w:t>CA_n28A-n78A</w:t>
            </w:r>
          </w:p>
        </w:tc>
        <w:tc>
          <w:tcPr>
            <w:tcW w:w="0" w:type="auto"/>
            <w:tcBorders>
              <w:top w:val="single" w:sz="4" w:space="0" w:color="auto"/>
              <w:left w:val="single" w:sz="4" w:space="0" w:color="auto"/>
              <w:bottom w:val="single" w:sz="4" w:space="0" w:color="auto"/>
              <w:right w:val="single" w:sz="4" w:space="0" w:color="auto"/>
            </w:tcBorders>
            <w:vAlign w:val="center"/>
          </w:tcPr>
          <w:p w14:paraId="1F27B038" w14:textId="77777777" w:rsidR="00501192"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50A0105C"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7A08638" w14:textId="77777777" w:rsidR="00501192" w:rsidRDefault="00000000">
            <w:pPr>
              <w:keepNext/>
              <w:keepLines/>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0</w:t>
            </w:r>
          </w:p>
        </w:tc>
      </w:tr>
      <w:tr w:rsidR="00501192" w14:paraId="28A93473" w14:textId="77777777">
        <w:trPr>
          <w:trHeight w:val="325"/>
          <w:jc w:val="center"/>
        </w:trPr>
        <w:tc>
          <w:tcPr>
            <w:tcW w:w="1980" w:type="dxa"/>
            <w:tcBorders>
              <w:top w:val="nil"/>
              <w:left w:val="single" w:sz="4" w:space="0" w:color="auto"/>
              <w:bottom w:val="nil"/>
              <w:right w:val="single" w:sz="4" w:space="0" w:color="auto"/>
            </w:tcBorders>
            <w:vAlign w:val="center"/>
          </w:tcPr>
          <w:p w14:paraId="317B29D1" w14:textId="77777777" w:rsidR="00501192" w:rsidRDefault="00501192">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5D001735"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8735C0" w14:textId="77777777" w:rsidR="00501192"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4925FD5C"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w:t>
            </w:r>
            <w:r>
              <w:rPr>
                <w:rFonts w:ascii="Arial" w:eastAsiaTheme="minorEastAsia" w:hAnsi="Arial" w:cs="Arial"/>
                <w:color w:val="000000"/>
                <w:sz w:val="18"/>
                <w:szCs w:val="18"/>
                <w:vertAlign w:val="superscript"/>
                <w:lang w:val="en-US" w:eastAsia="zh-CN" w:bidi="ar"/>
              </w:rPr>
              <w:t>2</w:t>
            </w:r>
          </w:p>
        </w:tc>
        <w:tc>
          <w:tcPr>
            <w:tcW w:w="0" w:type="auto"/>
            <w:tcBorders>
              <w:top w:val="nil"/>
              <w:left w:val="single" w:sz="4" w:space="0" w:color="auto"/>
              <w:bottom w:val="nil"/>
              <w:right w:val="single" w:sz="4" w:space="0" w:color="auto"/>
            </w:tcBorders>
            <w:vAlign w:val="center"/>
          </w:tcPr>
          <w:p w14:paraId="5175A0DE" w14:textId="77777777" w:rsidR="00501192" w:rsidRDefault="00501192">
            <w:pPr>
              <w:spacing w:after="0"/>
              <w:jc w:val="center"/>
              <w:rPr>
                <w:rFonts w:ascii="Arial" w:eastAsia="Yu Mincho" w:hAnsi="Arial" w:cs="Arial"/>
                <w:sz w:val="18"/>
                <w:szCs w:val="18"/>
                <w:lang w:val="en-US" w:eastAsia="ja-JP"/>
              </w:rPr>
            </w:pPr>
          </w:p>
        </w:tc>
      </w:tr>
      <w:tr w:rsidR="00501192" w14:paraId="50862DB3" w14:textId="77777777">
        <w:trPr>
          <w:trHeight w:val="325"/>
          <w:jc w:val="center"/>
        </w:trPr>
        <w:tc>
          <w:tcPr>
            <w:tcW w:w="1980" w:type="dxa"/>
            <w:tcBorders>
              <w:top w:val="nil"/>
              <w:left w:val="single" w:sz="4" w:space="0" w:color="auto"/>
              <w:bottom w:val="nil"/>
              <w:right w:val="single" w:sz="4" w:space="0" w:color="auto"/>
            </w:tcBorders>
            <w:vAlign w:val="center"/>
          </w:tcPr>
          <w:p w14:paraId="7E4DE468" w14:textId="77777777" w:rsidR="00501192" w:rsidRDefault="00501192">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0D4078AC"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6220F1" w14:textId="77777777" w:rsidR="00501192"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896C22D" w14:textId="77777777" w:rsidR="00501192"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lang w:val="en-US"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0AA3FF4F" w14:textId="77777777" w:rsidR="00501192" w:rsidRDefault="00501192">
            <w:pPr>
              <w:spacing w:after="0"/>
              <w:jc w:val="center"/>
              <w:rPr>
                <w:rFonts w:ascii="Arial" w:eastAsia="Yu Mincho" w:hAnsi="Arial" w:cs="Arial"/>
                <w:sz w:val="18"/>
                <w:szCs w:val="18"/>
                <w:lang w:val="en-US" w:eastAsia="ja-JP"/>
              </w:rPr>
            </w:pPr>
          </w:p>
        </w:tc>
      </w:tr>
      <w:tr w:rsidR="00501192" w14:paraId="3F9442CC" w14:textId="77777777">
        <w:trPr>
          <w:trHeight w:val="325"/>
          <w:jc w:val="center"/>
        </w:trPr>
        <w:tc>
          <w:tcPr>
            <w:tcW w:w="1980" w:type="dxa"/>
            <w:tcBorders>
              <w:top w:val="nil"/>
              <w:left w:val="single" w:sz="4" w:space="0" w:color="auto"/>
              <w:bottom w:val="nil"/>
              <w:right w:val="single" w:sz="4" w:space="0" w:color="auto"/>
            </w:tcBorders>
            <w:vAlign w:val="center"/>
          </w:tcPr>
          <w:p w14:paraId="4694081D" w14:textId="77777777" w:rsidR="00501192" w:rsidRDefault="00501192">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38082371"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4476E6"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C922F04"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0F22A803" w14:textId="77777777" w:rsidR="00501192" w:rsidRDefault="00000000">
            <w:pPr>
              <w:spacing w:after="0"/>
              <w:jc w:val="center"/>
              <w:rPr>
                <w:rFonts w:ascii="Arial" w:hAnsi="Arial" w:cs="Arial"/>
                <w:sz w:val="18"/>
                <w:szCs w:val="18"/>
                <w:lang w:val="en-US" w:eastAsia="zh-CN"/>
              </w:rPr>
            </w:pPr>
            <w:r>
              <w:rPr>
                <w:rFonts w:ascii="Arial" w:eastAsiaTheme="minorEastAsia" w:hAnsi="Arial" w:cs="Arial"/>
                <w:sz w:val="18"/>
                <w:szCs w:val="18"/>
                <w:lang w:val="en-US" w:eastAsia="zh-CN"/>
              </w:rPr>
              <w:t>1</w:t>
            </w:r>
          </w:p>
        </w:tc>
      </w:tr>
      <w:tr w:rsidR="00501192" w14:paraId="54591992" w14:textId="77777777">
        <w:trPr>
          <w:trHeight w:val="325"/>
          <w:jc w:val="center"/>
        </w:trPr>
        <w:tc>
          <w:tcPr>
            <w:tcW w:w="1980" w:type="dxa"/>
            <w:tcBorders>
              <w:top w:val="nil"/>
              <w:left w:val="single" w:sz="4" w:space="0" w:color="auto"/>
              <w:bottom w:val="nil"/>
              <w:right w:val="single" w:sz="4" w:space="0" w:color="auto"/>
            </w:tcBorders>
            <w:vAlign w:val="center"/>
          </w:tcPr>
          <w:p w14:paraId="35D35F6E" w14:textId="77777777" w:rsidR="00501192" w:rsidRDefault="00501192">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0900D834"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73032F"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574DCFB4"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w:t>
            </w:r>
            <w:r>
              <w:rPr>
                <w:rFonts w:ascii="Arial" w:eastAsiaTheme="minorEastAsia" w:hAnsi="Arial" w:cs="Arial"/>
                <w:color w:val="000000"/>
                <w:sz w:val="18"/>
                <w:szCs w:val="18"/>
                <w:vertAlign w:val="superscript"/>
                <w:lang w:val="en-US" w:eastAsia="zh-CN" w:bidi="ar"/>
              </w:rPr>
              <w:t>2</w:t>
            </w:r>
          </w:p>
        </w:tc>
        <w:tc>
          <w:tcPr>
            <w:tcW w:w="0" w:type="auto"/>
            <w:tcBorders>
              <w:top w:val="nil"/>
              <w:left w:val="single" w:sz="4" w:space="0" w:color="auto"/>
              <w:bottom w:val="nil"/>
              <w:right w:val="single" w:sz="4" w:space="0" w:color="auto"/>
            </w:tcBorders>
            <w:vAlign w:val="center"/>
          </w:tcPr>
          <w:p w14:paraId="5F261DFB" w14:textId="77777777" w:rsidR="00501192" w:rsidRDefault="00501192">
            <w:pPr>
              <w:spacing w:after="0"/>
              <w:rPr>
                <w:rFonts w:ascii="Arial" w:hAnsi="Arial" w:cs="Arial"/>
                <w:sz w:val="18"/>
                <w:szCs w:val="18"/>
                <w:lang w:val="en-US" w:eastAsia="zh-CN"/>
              </w:rPr>
            </w:pPr>
          </w:p>
        </w:tc>
      </w:tr>
      <w:tr w:rsidR="00501192" w14:paraId="7CE37DE7" w14:textId="77777777">
        <w:trPr>
          <w:trHeight w:val="325"/>
          <w:jc w:val="center"/>
        </w:trPr>
        <w:tc>
          <w:tcPr>
            <w:tcW w:w="1980" w:type="dxa"/>
            <w:tcBorders>
              <w:top w:val="nil"/>
              <w:left w:val="single" w:sz="4" w:space="0" w:color="auto"/>
              <w:bottom w:val="nil"/>
              <w:right w:val="single" w:sz="4" w:space="0" w:color="auto"/>
            </w:tcBorders>
            <w:vAlign w:val="center"/>
          </w:tcPr>
          <w:p w14:paraId="7936EBC0" w14:textId="77777777" w:rsidR="00501192" w:rsidRDefault="00501192">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4AFF0C4D"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87C103" w14:textId="77777777" w:rsidR="00501192"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4045E2B" w14:textId="77777777" w:rsidR="00501192"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69D5570" w14:textId="77777777" w:rsidR="00501192" w:rsidRDefault="00501192">
            <w:pPr>
              <w:spacing w:after="0"/>
              <w:rPr>
                <w:rFonts w:ascii="Arial" w:hAnsi="Arial" w:cs="Arial"/>
                <w:sz w:val="18"/>
                <w:szCs w:val="18"/>
                <w:lang w:val="en-US" w:eastAsia="zh-CN"/>
              </w:rPr>
            </w:pPr>
          </w:p>
        </w:tc>
      </w:tr>
      <w:tr w:rsidR="00501192" w14:paraId="19981C37" w14:textId="77777777">
        <w:trPr>
          <w:trHeight w:val="325"/>
          <w:jc w:val="center"/>
        </w:trPr>
        <w:tc>
          <w:tcPr>
            <w:tcW w:w="1980" w:type="dxa"/>
            <w:tcBorders>
              <w:top w:val="nil"/>
              <w:left w:val="single" w:sz="4" w:space="0" w:color="auto"/>
              <w:bottom w:val="nil"/>
              <w:right w:val="single" w:sz="4" w:space="0" w:color="auto"/>
            </w:tcBorders>
            <w:vAlign w:val="center"/>
          </w:tcPr>
          <w:p w14:paraId="3E620D6A" w14:textId="77777777" w:rsidR="00501192" w:rsidRDefault="00501192">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52A97725"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4CA5E6"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9855220"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0AAC9335" w14:textId="77777777" w:rsidR="00501192" w:rsidRDefault="00000000">
            <w:pPr>
              <w:spacing w:after="0"/>
              <w:jc w:val="center"/>
              <w:rPr>
                <w:rFonts w:ascii="Arial" w:hAnsi="Arial" w:cs="Arial"/>
                <w:sz w:val="18"/>
                <w:szCs w:val="18"/>
                <w:lang w:val="en-US" w:eastAsia="zh-CN"/>
              </w:rPr>
            </w:pPr>
            <w:r>
              <w:rPr>
                <w:rFonts w:ascii="Arial" w:eastAsiaTheme="minorEastAsia" w:hAnsi="Arial" w:cs="Arial"/>
                <w:sz w:val="18"/>
                <w:szCs w:val="18"/>
                <w:lang w:eastAsia="zh-CN"/>
              </w:rPr>
              <w:t>2</w:t>
            </w:r>
          </w:p>
        </w:tc>
      </w:tr>
      <w:tr w:rsidR="00501192" w14:paraId="1A7C8FB1" w14:textId="77777777">
        <w:trPr>
          <w:trHeight w:val="325"/>
          <w:jc w:val="center"/>
        </w:trPr>
        <w:tc>
          <w:tcPr>
            <w:tcW w:w="1980" w:type="dxa"/>
            <w:tcBorders>
              <w:top w:val="nil"/>
              <w:left w:val="single" w:sz="4" w:space="0" w:color="auto"/>
              <w:bottom w:val="nil"/>
              <w:right w:val="single" w:sz="4" w:space="0" w:color="auto"/>
            </w:tcBorders>
            <w:vAlign w:val="center"/>
          </w:tcPr>
          <w:p w14:paraId="7B7F3A27" w14:textId="77777777" w:rsidR="00501192" w:rsidRDefault="00501192">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5AE6D1A5"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057AEF"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414A146A"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51FE0E6F" w14:textId="77777777" w:rsidR="00501192" w:rsidRDefault="00501192">
            <w:pPr>
              <w:spacing w:after="0"/>
              <w:rPr>
                <w:rFonts w:ascii="Arial" w:hAnsi="Arial" w:cs="Arial"/>
                <w:sz w:val="18"/>
                <w:szCs w:val="18"/>
                <w:lang w:val="en-US" w:eastAsia="zh-CN"/>
              </w:rPr>
            </w:pPr>
          </w:p>
        </w:tc>
      </w:tr>
      <w:tr w:rsidR="00501192" w14:paraId="02E4A941" w14:textId="77777777">
        <w:trPr>
          <w:trHeight w:val="325"/>
          <w:jc w:val="center"/>
        </w:trPr>
        <w:tc>
          <w:tcPr>
            <w:tcW w:w="1980" w:type="dxa"/>
            <w:tcBorders>
              <w:top w:val="nil"/>
              <w:left w:val="single" w:sz="4" w:space="0" w:color="auto"/>
              <w:bottom w:val="single" w:sz="4" w:space="0" w:color="auto"/>
              <w:right w:val="single" w:sz="4" w:space="0" w:color="auto"/>
            </w:tcBorders>
            <w:vAlign w:val="center"/>
          </w:tcPr>
          <w:p w14:paraId="37A14B33" w14:textId="77777777" w:rsidR="00501192" w:rsidRDefault="00501192">
            <w:pPr>
              <w:spacing w:after="0"/>
              <w:rPr>
                <w:rFonts w:ascii="Arial" w:hAnsi="Arial" w:cs="Arial"/>
                <w:i/>
                <w:color w:val="0000FF"/>
                <w:sz w:val="18"/>
                <w:szCs w:val="18"/>
              </w:rPr>
            </w:pPr>
          </w:p>
        </w:tc>
        <w:tc>
          <w:tcPr>
            <w:tcW w:w="2811" w:type="dxa"/>
            <w:tcBorders>
              <w:top w:val="nil"/>
              <w:left w:val="single" w:sz="4" w:space="0" w:color="auto"/>
              <w:bottom w:val="single" w:sz="4" w:space="0" w:color="auto"/>
              <w:right w:val="single" w:sz="4" w:space="0" w:color="auto"/>
            </w:tcBorders>
            <w:vAlign w:val="center"/>
          </w:tcPr>
          <w:p w14:paraId="41CEAB75"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948FBB" w14:textId="77777777" w:rsidR="00501192" w:rsidRDefault="00000000">
            <w:pPr>
              <w:keepNext/>
              <w:keepLines/>
              <w:spacing w:after="0"/>
              <w:jc w:val="center"/>
              <w:rPr>
                <w:rFonts w:ascii="Arial" w:hAnsi="Arial" w:cs="Arial"/>
                <w:sz w:val="18"/>
                <w:szCs w:val="18"/>
              </w:rPr>
            </w:pPr>
            <w:r>
              <w:rPr>
                <w:rFonts w:ascii="Arial"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5AC5CF" w14:textId="77777777" w:rsidR="00501192"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lang w:val="en-US"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0B637DFA" w14:textId="77777777" w:rsidR="00501192" w:rsidRDefault="00501192">
            <w:pPr>
              <w:spacing w:after="0"/>
              <w:rPr>
                <w:rFonts w:ascii="Arial" w:hAnsi="Arial" w:cs="Arial"/>
                <w:sz w:val="18"/>
                <w:szCs w:val="18"/>
                <w:lang w:val="en-US" w:eastAsia="zh-CN"/>
              </w:rPr>
            </w:pPr>
          </w:p>
        </w:tc>
      </w:tr>
      <w:tr w:rsidR="00501192" w14:paraId="1B2D4164" w14:textId="77777777">
        <w:trPr>
          <w:trHeight w:val="325"/>
          <w:jc w:val="center"/>
        </w:trPr>
        <w:tc>
          <w:tcPr>
            <w:tcW w:w="1980" w:type="dxa"/>
            <w:tcBorders>
              <w:top w:val="single" w:sz="4" w:space="0" w:color="auto"/>
              <w:left w:val="single" w:sz="4" w:space="0" w:color="auto"/>
              <w:bottom w:val="nil"/>
              <w:right w:val="single" w:sz="4" w:space="0" w:color="auto"/>
            </w:tcBorders>
            <w:vAlign w:val="center"/>
          </w:tcPr>
          <w:p w14:paraId="193DD664" w14:textId="77777777" w:rsidR="00501192" w:rsidRDefault="00000000">
            <w:pPr>
              <w:spacing w:after="0"/>
              <w:jc w:val="center"/>
              <w:rPr>
                <w:rFonts w:ascii="Arial" w:hAnsi="Arial" w:cs="Arial"/>
                <w:iCs/>
                <w:color w:val="0000FF"/>
                <w:sz w:val="18"/>
                <w:szCs w:val="18"/>
              </w:rPr>
            </w:pPr>
            <w:r>
              <w:rPr>
                <w:rFonts w:ascii="Arial" w:eastAsiaTheme="minorEastAsia" w:hAnsi="Arial" w:cs="Arial"/>
                <w:sz w:val="18"/>
                <w:szCs w:val="18"/>
                <w:lang w:val="sv-SE" w:eastAsia="zh-CN"/>
              </w:rPr>
              <w:t>CA_n3A-n28A-n78(2A)</w:t>
            </w:r>
          </w:p>
        </w:tc>
        <w:tc>
          <w:tcPr>
            <w:tcW w:w="2811" w:type="dxa"/>
            <w:tcBorders>
              <w:top w:val="single" w:sz="4" w:space="0" w:color="auto"/>
              <w:left w:val="single" w:sz="4" w:space="0" w:color="auto"/>
              <w:bottom w:val="nil"/>
              <w:right w:val="single" w:sz="4" w:space="0" w:color="auto"/>
            </w:tcBorders>
            <w:vAlign w:val="center"/>
          </w:tcPr>
          <w:p w14:paraId="74568182" w14:textId="77777777" w:rsidR="00501192"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5B35E80" w14:textId="77777777" w:rsidR="00501192" w:rsidRDefault="00000000">
            <w:pPr>
              <w:pStyle w:val="TAC"/>
              <w:rPr>
                <w:rFonts w:eastAsiaTheme="minorEastAsia" w:cs="Arial"/>
                <w:szCs w:val="18"/>
                <w:lang w:val="en-US" w:eastAsia="zh-CN"/>
              </w:rPr>
            </w:pPr>
            <w:r>
              <w:rPr>
                <w:rFonts w:eastAsiaTheme="minorEastAsia" w:cs="Arial"/>
                <w:szCs w:val="18"/>
                <w:lang w:val="en-US" w:eastAsia="zh-CN"/>
              </w:rPr>
              <w:t>CA_n3A-n28A</w:t>
            </w:r>
          </w:p>
          <w:p w14:paraId="3D3D1B28" w14:textId="77777777" w:rsidR="00501192" w:rsidRDefault="00000000">
            <w:pPr>
              <w:pStyle w:val="TAC"/>
              <w:rPr>
                <w:rFonts w:eastAsiaTheme="minorEastAsia" w:cs="Arial"/>
                <w:szCs w:val="18"/>
                <w:lang w:val="en-US" w:eastAsia="zh-CN"/>
              </w:rPr>
            </w:pPr>
            <w:r>
              <w:rPr>
                <w:rFonts w:eastAsiaTheme="minorEastAsia" w:cs="Arial"/>
                <w:szCs w:val="18"/>
                <w:lang w:val="en-US" w:eastAsia="zh-CN"/>
              </w:rPr>
              <w:t>CA_n3A-n78A</w:t>
            </w:r>
          </w:p>
          <w:p w14:paraId="6C47B262" w14:textId="77777777" w:rsidR="00501192" w:rsidRDefault="00000000">
            <w:pPr>
              <w:spacing w:after="0"/>
              <w:jc w:val="center"/>
              <w:rPr>
                <w:rFonts w:ascii="Arial" w:hAnsi="Arial" w:cs="Arial"/>
                <w:i/>
                <w:color w:val="0000FF"/>
                <w:sz w:val="18"/>
                <w:szCs w:val="18"/>
              </w:rPr>
            </w:pPr>
            <w:r>
              <w:rPr>
                <w:rFonts w:ascii="Arial" w:eastAsiaTheme="minorEastAsia" w:hAnsi="Arial" w:cs="Arial"/>
                <w:sz w:val="18"/>
                <w:szCs w:val="18"/>
                <w:lang w:val="en-US" w:eastAsia="zh-CN"/>
              </w:rPr>
              <w:t>CA_n28A-n78A</w:t>
            </w:r>
          </w:p>
        </w:tc>
        <w:tc>
          <w:tcPr>
            <w:tcW w:w="0" w:type="auto"/>
            <w:tcBorders>
              <w:top w:val="single" w:sz="4" w:space="0" w:color="auto"/>
              <w:left w:val="single" w:sz="4" w:space="0" w:color="auto"/>
              <w:bottom w:val="single" w:sz="4" w:space="0" w:color="auto"/>
              <w:right w:val="single" w:sz="4" w:space="0" w:color="auto"/>
            </w:tcBorders>
            <w:vAlign w:val="center"/>
          </w:tcPr>
          <w:p w14:paraId="1593462D" w14:textId="77777777" w:rsidR="00501192"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4DF7E777" w14:textId="77777777" w:rsidR="00501192"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A77A622" w14:textId="77777777" w:rsidR="00501192" w:rsidRDefault="00000000">
            <w:pPr>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501192" w14:paraId="2E271F81" w14:textId="77777777">
        <w:trPr>
          <w:trHeight w:val="325"/>
          <w:jc w:val="center"/>
        </w:trPr>
        <w:tc>
          <w:tcPr>
            <w:tcW w:w="1980" w:type="dxa"/>
            <w:tcBorders>
              <w:top w:val="nil"/>
              <w:left w:val="single" w:sz="4" w:space="0" w:color="auto"/>
              <w:bottom w:val="nil"/>
              <w:right w:val="single" w:sz="4" w:space="0" w:color="auto"/>
            </w:tcBorders>
            <w:vAlign w:val="center"/>
          </w:tcPr>
          <w:p w14:paraId="32326768" w14:textId="77777777" w:rsidR="00501192" w:rsidRDefault="00501192">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52B5BE99"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5DC7CE" w14:textId="77777777" w:rsidR="00501192"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25C6E39C" w14:textId="77777777" w:rsidR="00501192"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lang w:val="en-US" w:eastAsia="zh-CN" w:bidi="ar"/>
              </w:rPr>
              <w:t>5, 10, 15, 20</w:t>
            </w:r>
            <w:r>
              <w:rPr>
                <w:rFonts w:ascii="Arial" w:eastAsiaTheme="minorEastAsia" w:hAnsi="Arial" w:cs="Arial"/>
                <w:color w:val="000000"/>
                <w:sz w:val="18"/>
                <w:szCs w:val="18"/>
                <w:vertAlign w:val="superscript"/>
                <w:lang w:val="en-US" w:eastAsia="zh-CN" w:bidi="ar"/>
              </w:rPr>
              <w:t>2</w:t>
            </w:r>
          </w:p>
        </w:tc>
        <w:tc>
          <w:tcPr>
            <w:tcW w:w="0" w:type="auto"/>
            <w:tcBorders>
              <w:top w:val="nil"/>
              <w:left w:val="single" w:sz="4" w:space="0" w:color="auto"/>
              <w:bottom w:val="nil"/>
              <w:right w:val="single" w:sz="4" w:space="0" w:color="auto"/>
            </w:tcBorders>
            <w:vAlign w:val="center"/>
          </w:tcPr>
          <w:p w14:paraId="5A168CDF" w14:textId="77777777" w:rsidR="00501192" w:rsidRDefault="00501192">
            <w:pPr>
              <w:spacing w:after="0"/>
              <w:rPr>
                <w:rFonts w:ascii="Arial" w:hAnsi="Arial" w:cs="Arial"/>
                <w:sz w:val="18"/>
                <w:szCs w:val="18"/>
                <w:lang w:val="en-US" w:eastAsia="zh-CN"/>
              </w:rPr>
            </w:pPr>
          </w:p>
        </w:tc>
      </w:tr>
      <w:tr w:rsidR="00501192" w14:paraId="76AFAE88" w14:textId="77777777">
        <w:trPr>
          <w:trHeight w:val="325"/>
          <w:jc w:val="center"/>
        </w:trPr>
        <w:tc>
          <w:tcPr>
            <w:tcW w:w="1980" w:type="dxa"/>
            <w:tcBorders>
              <w:top w:val="nil"/>
              <w:left w:val="single" w:sz="4" w:space="0" w:color="auto"/>
              <w:bottom w:val="nil"/>
              <w:right w:val="single" w:sz="4" w:space="0" w:color="auto"/>
            </w:tcBorders>
            <w:vAlign w:val="center"/>
          </w:tcPr>
          <w:p w14:paraId="2DF05F32" w14:textId="77777777" w:rsidR="00501192" w:rsidRDefault="00501192">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7980D801"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EB8C35" w14:textId="77777777" w:rsidR="00501192"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D6EB230" w14:textId="77777777" w:rsidR="00501192"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lang w:val="en-US" w:eastAsia="zh-CN" w:bidi="ar"/>
              </w:rPr>
              <w:t>CA_n78(2A)_BCS0</w:t>
            </w:r>
          </w:p>
        </w:tc>
        <w:tc>
          <w:tcPr>
            <w:tcW w:w="0" w:type="auto"/>
            <w:tcBorders>
              <w:top w:val="nil"/>
              <w:left w:val="single" w:sz="4" w:space="0" w:color="auto"/>
              <w:bottom w:val="single" w:sz="4" w:space="0" w:color="auto"/>
              <w:right w:val="single" w:sz="4" w:space="0" w:color="auto"/>
            </w:tcBorders>
            <w:vAlign w:val="center"/>
          </w:tcPr>
          <w:p w14:paraId="6AB68240" w14:textId="77777777" w:rsidR="00501192" w:rsidRDefault="00501192">
            <w:pPr>
              <w:spacing w:after="0"/>
              <w:rPr>
                <w:rFonts w:ascii="Arial" w:hAnsi="Arial" w:cs="Arial"/>
                <w:sz w:val="18"/>
                <w:szCs w:val="18"/>
                <w:lang w:val="en-US" w:eastAsia="zh-CN"/>
              </w:rPr>
            </w:pPr>
          </w:p>
        </w:tc>
      </w:tr>
      <w:tr w:rsidR="00501192" w14:paraId="52AAF499" w14:textId="77777777">
        <w:trPr>
          <w:trHeight w:val="325"/>
          <w:jc w:val="center"/>
        </w:trPr>
        <w:tc>
          <w:tcPr>
            <w:tcW w:w="1980" w:type="dxa"/>
            <w:tcBorders>
              <w:top w:val="nil"/>
              <w:left w:val="single" w:sz="4" w:space="0" w:color="auto"/>
              <w:bottom w:val="nil"/>
              <w:right w:val="single" w:sz="4" w:space="0" w:color="auto"/>
            </w:tcBorders>
            <w:vAlign w:val="center"/>
          </w:tcPr>
          <w:p w14:paraId="4CC79D14" w14:textId="77777777" w:rsidR="00501192" w:rsidRDefault="00501192">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20E1E3E8"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F0F461"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ADBF072" w14:textId="77777777" w:rsidR="00501192" w:rsidRDefault="00000000">
            <w:pPr>
              <w:keepNext/>
              <w:keepLines/>
              <w:spacing w:after="0"/>
              <w:jc w:val="center"/>
              <w:rPr>
                <w:rFonts w:ascii="Arial" w:eastAsiaTheme="minorEastAsia" w:hAnsi="Arial" w:cs="Arial"/>
                <w:color w:val="000000"/>
                <w:sz w:val="18"/>
                <w:szCs w:val="18"/>
                <w:lang w:val="en-US" w:bidi="ar"/>
              </w:rPr>
            </w:pPr>
            <w:r>
              <w:rPr>
                <w:rFonts w:ascii="Arial" w:eastAsiaTheme="minorEastAsia" w:hAnsi="Arial" w:cs="Arial"/>
                <w:color w:val="000000"/>
                <w:sz w:val="18"/>
                <w:szCs w:val="18"/>
                <w:lang w:val="en-US"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62A442FE" w14:textId="77777777" w:rsidR="00501192" w:rsidRDefault="00000000">
            <w:pPr>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501192" w14:paraId="7CC1010E" w14:textId="77777777">
        <w:trPr>
          <w:trHeight w:val="325"/>
          <w:jc w:val="center"/>
        </w:trPr>
        <w:tc>
          <w:tcPr>
            <w:tcW w:w="1980" w:type="dxa"/>
            <w:tcBorders>
              <w:top w:val="nil"/>
              <w:left w:val="single" w:sz="4" w:space="0" w:color="auto"/>
              <w:bottom w:val="nil"/>
              <w:right w:val="single" w:sz="4" w:space="0" w:color="auto"/>
            </w:tcBorders>
            <w:vAlign w:val="center"/>
          </w:tcPr>
          <w:p w14:paraId="037661C2" w14:textId="77777777" w:rsidR="00501192" w:rsidRDefault="00501192">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6F911096"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3644C7"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hAnsi="Arial" w:cs="Arial"/>
                <w:sz w:val="18"/>
                <w:szCs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5BF94A8D" w14:textId="77777777" w:rsidR="00501192" w:rsidRDefault="00000000">
            <w:pPr>
              <w:keepNext/>
              <w:keepLines/>
              <w:spacing w:after="0"/>
              <w:jc w:val="center"/>
              <w:rPr>
                <w:rFonts w:ascii="Arial" w:eastAsiaTheme="minorEastAsia" w:hAnsi="Arial" w:cs="Arial"/>
                <w:color w:val="000000"/>
                <w:sz w:val="18"/>
                <w:szCs w:val="18"/>
                <w:lang w:val="en-US" w:bidi="ar"/>
              </w:rPr>
            </w:pPr>
            <w:r>
              <w:rPr>
                <w:rFonts w:ascii="Arial" w:eastAsiaTheme="minorEastAsia" w:hAnsi="Arial" w:cs="Arial"/>
                <w:color w:val="000000"/>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05ADEF46" w14:textId="77777777" w:rsidR="00501192" w:rsidRDefault="00501192">
            <w:pPr>
              <w:spacing w:after="0"/>
              <w:rPr>
                <w:rFonts w:ascii="Arial" w:hAnsi="Arial" w:cs="Arial"/>
                <w:sz w:val="18"/>
                <w:szCs w:val="18"/>
                <w:lang w:val="en-US" w:eastAsia="zh-CN"/>
              </w:rPr>
            </w:pPr>
          </w:p>
        </w:tc>
      </w:tr>
      <w:tr w:rsidR="00501192" w14:paraId="504C6408" w14:textId="77777777">
        <w:trPr>
          <w:trHeight w:val="325"/>
          <w:jc w:val="center"/>
        </w:trPr>
        <w:tc>
          <w:tcPr>
            <w:tcW w:w="1980" w:type="dxa"/>
            <w:tcBorders>
              <w:top w:val="nil"/>
              <w:left w:val="single" w:sz="4" w:space="0" w:color="auto"/>
              <w:bottom w:val="nil"/>
              <w:right w:val="single" w:sz="4" w:space="0" w:color="auto"/>
            </w:tcBorders>
            <w:vAlign w:val="center"/>
          </w:tcPr>
          <w:p w14:paraId="135271DF" w14:textId="77777777" w:rsidR="00501192" w:rsidRDefault="00501192">
            <w:pPr>
              <w:spacing w:after="0"/>
              <w:rPr>
                <w:rFonts w:ascii="Arial" w:hAnsi="Arial" w:cs="Arial"/>
                <w:i/>
                <w:color w:val="0000FF"/>
                <w:sz w:val="18"/>
                <w:szCs w:val="18"/>
              </w:rPr>
            </w:pPr>
          </w:p>
        </w:tc>
        <w:tc>
          <w:tcPr>
            <w:tcW w:w="2811" w:type="dxa"/>
            <w:tcBorders>
              <w:top w:val="nil"/>
              <w:left w:val="single" w:sz="4" w:space="0" w:color="auto"/>
              <w:bottom w:val="single" w:sz="4" w:space="0" w:color="auto"/>
              <w:right w:val="single" w:sz="4" w:space="0" w:color="auto"/>
            </w:tcBorders>
            <w:vAlign w:val="center"/>
          </w:tcPr>
          <w:p w14:paraId="5CE72E2F"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E3A76E"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79ADF15" w14:textId="77777777" w:rsidR="00501192" w:rsidRDefault="00000000">
            <w:pPr>
              <w:keepNext/>
              <w:keepLines/>
              <w:spacing w:after="0"/>
              <w:jc w:val="center"/>
              <w:rPr>
                <w:rFonts w:ascii="Arial" w:eastAsiaTheme="minorEastAsia" w:hAnsi="Arial" w:cs="Arial"/>
                <w:color w:val="000000"/>
                <w:sz w:val="18"/>
                <w:szCs w:val="18"/>
                <w:lang w:val="en-US" w:bidi="ar"/>
              </w:rPr>
            </w:pPr>
            <w:r>
              <w:rPr>
                <w:rFonts w:ascii="Arial" w:eastAsiaTheme="minorEastAsia" w:hAnsi="Arial" w:cs="Arial"/>
                <w:color w:val="000000"/>
                <w:sz w:val="18"/>
                <w:szCs w:val="18"/>
                <w:lang w:val="en-US"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6B6D0457" w14:textId="77777777" w:rsidR="00501192" w:rsidRDefault="00501192">
            <w:pPr>
              <w:spacing w:after="0"/>
              <w:rPr>
                <w:rFonts w:ascii="Arial" w:hAnsi="Arial" w:cs="Arial"/>
                <w:sz w:val="18"/>
                <w:szCs w:val="18"/>
                <w:lang w:val="en-US" w:eastAsia="zh-CN"/>
              </w:rPr>
            </w:pPr>
          </w:p>
        </w:tc>
      </w:tr>
      <w:tr w:rsidR="00501192" w14:paraId="0A32941B" w14:textId="77777777">
        <w:trPr>
          <w:trHeight w:val="325"/>
          <w:jc w:val="center"/>
        </w:trPr>
        <w:tc>
          <w:tcPr>
            <w:tcW w:w="1980" w:type="dxa"/>
            <w:tcBorders>
              <w:top w:val="nil"/>
              <w:left w:val="single" w:sz="4" w:space="0" w:color="auto"/>
              <w:bottom w:val="nil"/>
              <w:right w:val="single" w:sz="4" w:space="0" w:color="auto"/>
            </w:tcBorders>
            <w:vAlign w:val="center"/>
          </w:tcPr>
          <w:p w14:paraId="1DA66C70" w14:textId="77777777" w:rsidR="00501192" w:rsidRDefault="00501192">
            <w:pPr>
              <w:spacing w:after="0"/>
              <w:rPr>
                <w:rFonts w:ascii="Arial" w:hAnsi="Arial" w:cs="Arial"/>
                <w:i/>
                <w:color w:val="0000FF"/>
                <w:sz w:val="18"/>
                <w:szCs w:val="18"/>
              </w:rPr>
            </w:pPr>
          </w:p>
        </w:tc>
        <w:tc>
          <w:tcPr>
            <w:tcW w:w="2811" w:type="dxa"/>
            <w:tcBorders>
              <w:top w:val="single" w:sz="4" w:space="0" w:color="auto"/>
              <w:left w:val="single" w:sz="4" w:space="0" w:color="auto"/>
              <w:bottom w:val="nil"/>
              <w:right w:val="single" w:sz="4" w:space="0" w:color="auto"/>
            </w:tcBorders>
            <w:vAlign w:val="center"/>
          </w:tcPr>
          <w:p w14:paraId="149ABCE3" w14:textId="77777777" w:rsidR="00501192"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F4D0CC9"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CA_n78(2A)</w:t>
            </w:r>
          </w:p>
          <w:p w14:paraId="19F036F7"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CA_n3A-n28A</w:t>
            </w:r>
          </w:p>
          <w:p w14:paraId="2F796132"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CA_n3A-n78A</w:t>
            </w:r>
          </w:p>
          <w:p w14:paraId="5E928F3B" w14:textId="77777777" w:rsidR="00501192" w:rsidRDefault="00000000">
            <w:pPr>
              <w:spacing w:after="0"/>
              <w:jc w:val="center"/>
              <w:rPr>
                <w:rFonts w:ascii="Arial" w:hAnsi="Arial" w:cs="Arial"/>
                <w:i/>
                <w:color w:val="0000FF"/>
                <w:sz w:val="18"/>
                <w:szCs w:val="18"/>
              </w:rPr>
            </w:pPr>
            <w:r>
              <w:rPr>
                <w:rFonts w:ascii="Arial" w:eastAsiaTheme="minorEastAsia" w:hAnsi="Arial" w:cs="Arial"/>
                <w:sz w:val="18"/>
                <w:szCs w:val="18"/>
                <w:lang w:val="en-US" w:eastAsia="zh-CN"/>
              </w:rPr>
              <w:t>CA_n28A-n78A</w:t>
            </w:r>
          </w:p>
        </w:tc>
        <w:tc>
          <w:tcPr>
            <w:tcW w:w="0" w:type="auto"/>
            <w:tcBorders>
              <w:top w:val="single" w:sz="4" w:space="0" w:color="auto"/>
              <w:left w:val="single" w:sz="4" w:space="0" w:color="auto"/>
              <w:bottom w:val="single" w:sz="4" w:space="0" w:color="auto"/>
              <w:right w:val="single" w:sz="4" w:space="0" w:color="auto"/>
            </w:tcBorders>
            <w:vAlign w:val="center"/>
          </w:tcPr>
          <w:p w14:paraId="378DC2FE"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547E6E14" w14:textId="77777777" w:rsidR="00501192" w:rsidRDefault="00000000">
            <w:pPr>
              <w:keepNext/>
              <w:keepLines/>
              <w:spacing w:after="0"/>
              <w:jc w:val="center"/>
              <w:rPr>
                <w:rFonts w:ascii="Arial" w:eastAsiaTheme="minorEastAsia" w:hAnsi="Arial" w:cs="Arial"/>
                <w:color w:val="000000"/>
                <w:sz w:val="18"/>
                <w:szCs w:val="18"/>
                <w:lang w:val="en-US" w:eastAsia="zh-CN" w:bidi="ar"/>
              </w:rPr>
            </w:pPr>
            <w:r>
              <w:rPr>
                <w:rFonts w:ascii="Arial" w:hAnsi="Arial" w:cs="Arial"/>
                <w:sz w:val="18"/>
                <w:szCs w:val="18"/>
                <w:lang w:val="en-US" w:eastAsia="zh-CN"/>
              </w:rPr>
              <w:t>5, 10, 15, 20, 25, 30, 40</w:t>
            </w:r>
          </w:p>
        </w:tc>
        <w:tc>
          <w:tcPr>
            <w:tcW w:w="0" w:type="auto"/>
            <w:tcBorders>
              <w:top w:val="single" w:sz="4" w:space="0" w:color="auto"/>
              <w:left w:val="single" w:sz="4" w:space="0" w:color="auto"/>
              <w:bottom w:val="nil"/>
              <w:right w:val="single" w:sz="4" w:space="0" w:color="auto"/>
            </w:tcBorders>
            <w:vAlign w:val="center"/>
          </w:tcPr>
          <w:p w14:paraId="1151CD03" w14:textId="77777777" w:rsidR="00501192" w:rsidRDefault="00000000">
            <w:pPr>
              <w:spacing w:after="0"/>
              <w:jc w:val="center"/>
              <w:rPr>
                <w:rFonts w:ascii="Arial" w:hAnsi="Arial" w:cs="Arial"/>
                <w:sz w:val="18"/>
                <w:szCs w:val="18"/>
                <w:lang w:val="en-US" w:eastAsia="zh-CN"/>
              </w:rPr>
            </w:pPr>
            <w:r>
              <w:rPr>
                <w:rFonts w:ascii="Arial" w:hAnsi="Arial" w:cs="Arial"/>
                <w:sz w:val="18"/>
                <w:szCs w:val="18"/>
                <w:lang w:val="en-US" w:eastAsia="zh-CN"/>
              </w:rPr>
              <w:t>2</w:t>
            </w:r>
          </w:p>
        </w:tc>
      </w:tr>
      <w:tr w:rsidR="00501192" w14:paraId="2F5E5584" w14:textId="77777777">
        <w:trPr>
          <w:trHeight w:val="325"/>
          <w:jc w:val="center"/>
        </w:trPr>
        <w:tc>
          <w:tcPr>
            <w:tcW w:w="1980" w:type="dxa"/>
            <w:tcBorders>
              <w:top w:val="nil"/>
              <w:left w:val="single" w:sz="4" w:space="0" w:color="auto"/>
              <w:bottom w:val="nil"/>
              <w:right w:val="single" w:sz="4" w:space="0" w:color="auto"/>
            </w:tcBorders>
            <w:vAlign w:val="center"/>
          </w:tcPr>
          <w:p w14:paraId="51688322" w14:textId="77777777" w:rsidR="00501192" w:rsidRDefault="00501192">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317B9974"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BAB268"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2E5B339F" w14:textId="77777777" w:rsidR="00501192" w:rsidRDefault="00000000">
            <w:pPr>
              <w:keepNext/>
              <w:keepLines/>
              <w:spacing w:after="0"/>
              <w:jc w:val="center"/>
              <w:rPr>
                <w:rFonts w:ascii="Arial" w:eastAsiaTheme="minorEastAsia" w:hAnsi="Arial" w:cs="Arial"/>
                <w:color w:val="000000"/>
                <w:sz w:val="18"/>
                <w:szCs w:val="18"/>
                <w:lang w:val="en-US" w:eastAsia="zh-CN" w:bidi="ar"/>
              </w:rPr>
            </w:pPr>
            <w:r>
              <w:rPr>
                <w:rFonts w:ascii="Arial" w:hAnsi="Arial" w:cs="Arial"/>
                <w:sz w:val="18"/>
                <w:szCs w:val="18"/>
                <w:lang w:val="en-US" w:eastAsia="zh-CN"/>
              </w:rPr>
              <w:t>5, 10, 15, 20</w:t>
            </w:r>
          </w:p>
        </w:tc>
        <w:tc>
          <w:tcPr>
            <w:tcW w:w="0" w:type="auto"/>
            <w:tcBorders>
              <w:top w:val="nil"/>
              <w:left w:val="single" w:sz="4" w:space="0" w:color="auto"/>
              <w:bottom w:val="nil"/>
              <w:right w:val="single" w:sz="4" w:space="0" w:color="auto"/>
            </w:tcBorders>
            <w:vAlign w:val="center"/>
          </w:tcPr>
          <w:p w14:paraId="7BD82DB4" w14:textId="77777777" w:rsidR="00501192" w:rsidRDefault="00501192">
            <w:pPr>
              <w:spacing w:after="0"/>
              <w:rPr>
                <w:rFonts w:ascii="Arial" w:hAnsi="Arial" w:cs="Arial"/>
                <w:sz w:val="18"/>
                <w:szCs w:val="18"/>
                <w:lang w:val="en-US" w:eastAsia="zh-CN"/>
              </w:rPr>
            </w:pPr>
          </w:p>
        </w:tc>
      </w:tr>
      <w:tr w:rsidR="00501192" w14:paraId="491264ED" w14:textId="77777777">
        <w:trPr>
          <w:trHeight w:val="325"/>
          <w:jc w:val="center"/>
        </w:trPr>
        <w:tc>
          <w:tcPr>
            <w:tcW w:w="1980" w:type="dxa"/>
            <w:tcBorders>
              <w:top w:val="nil"/>
              <w:left w:val="single" w:sz="4" w:space="0" w:color="auto"/>
              <w:bottom w:val="single" w:sz="4" w:space="0" w:color="auto"/>
              <w:right w:val="single" w:sz="4" w:space="0" w:color="auto"/>
            </w:tcBorders>
            <w:vAlign w:val="center"/>
          </w:tcPr>
          <w:p w14:paraId="51037DFF" w14:textId="77777777" w:rsidR="00501192" w:rsidRDefault="00501192">
            <w:pPr>
              <w:spacing w:after="0"/>
              <w:rPr>
                <w:rFonts w:ascii="Arial" w:hAnsi="Arial" w:cs="Arial"/>
                <w:i/>
                <w:color w:val="0000FF"/>
                <w:sz w:val="18"/>
                <w:szCs w:val="18"/>
              </w:rPr>
            </w:pPr>
          </w:p>
        </w:tc>
        <w:tc>
          <w:tcPr>
            <w:tcW w:w="2811" w:type="dxa"/>
            <w:tcBorders>
              <w:top w:val="nil"/>
              <w:left w:val="single" w:sz="4" w:space="0" w:color="auto"/>
              <w:bottom w:val="single" w:sz="4" w:space="0" w:color="auto"/>
              <w:right w:val="single" w:sz="4" w:space="0" w:color="auto"/>
            </w:tcBorders>
            <w:vAlign w:val="center"/>
          </w:tcPr>
          <w:p w14:paraId="0E057FB3"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00A443"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7AA5497" w14:textId="77777777" w:rsidR="00501192" w:rsidRDefault="00000000">
            <w:pPr>
              <w:keepNext/>
              <w:keepLines/>
              <w:spacing w:after="0"/>
              <w:jc w:val="center"/>
              <w:rPr>
                <w:rFonts w:ascii="Arial" w:eastAsiaTheme="minorEastAsia" w:hAnsi="Arial" w:cs="Arial"/>
                <w:color w:val="000000"/>
                <w:sz w:val="18"/>
                <w:szCs w:val="18"/>
                <w:lang w:val="en-US" w:eastAsia="zh-CN" w:bidi="ar"/>
              </w:rPr>
            </w:pPr>
            <w:r>
              <w:rPr>
                <w:rFonts w:ascii="Arial" w:hAnsi="Arial" w:cs="Arial"/>
                <w:sz w:val="18"/>
                <w:szCs w:val="18"/>
                <w:lang w:val="en-US" w:eastAsia="zh-CN"/>
              </w:rPr>
              <w:t>CA_n78(2A)_BCS2</w:t>
            </w:r>
          </w:p>
        </w:tc>
        <w:tc>
          <w:tcPr>
            <w:tcW w:w="0" w:type="auto"/>
            <w:tcBorders>
              <w:top w:val="nil"/>
              <w:left w:val="single" w:sz="4" w:space="0" w:color="auto"/>
              <w:bottom w:val="single" w:sz="4" w:space="0" w:color="auto"/>
              <w:right w:val="single" w:sz="4" w:space="0" w:color="auto"/>
            </w:tcBorders>
            <w:vAlign w:val="center"/>
          </w:tcPr>
          <w:p w14:paraId="4C7BEBD0" w14:textId="77777777" w:rsidR="00501192" w:rsidRDefault="00501192">
            <w:pPr>
              <w:spacing w:after="0"/>
              <w:rPr>
                <w:rFonts w:ascii="Arial" w:hAnsi="Arial" w:cs="Arial"/>
                <w:sz w:val="18"/>
                <w:szCs w:val="18"/>
                <w:lang w:val="en-US" w:eastAsia="zh-CN"/>
              </w:rPr>
            </w:pPr>
          </w:p>
        </w:tc>
      </w:tr>
      <w:tr w:rsidR="00501192" w14:paraId="4DF4DB08" w14:textId="77777777">
        <w:trPr>
          <w:trHeight w:val="36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1B6B42F" w14:textId="77777777" w:rsidR="00501192" w:rsidRDefault="00000000">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392B51FB" w14:textId="77777777" w:rsidR="00501192" w:rsidRDefault="00000000">
            <w:pPr>
              <w:keepNext/>
              <w:keepLines/>
              <w:spacing w:after="0"/>
              <w:ind w:left="851" w:hanging="851"/>
              <w:rPr>
                <w:rFonts w:ascii="Arial" w:hAnsi="Arial"/>
                <w:sz w:val="18"/>
              </w:rPr>
            </w:pPr>
            <w:r>
              <w:rPr>
                <w:rFonts w:ascii="Arial" w:hAnsi="Arial"/>
                <w:sz w:val="18"/>
              </w:rPr>
              <w:t xml:space="preserve">NOTE 7: </w:t>
            </w:r>
            <w:r>
              <w:rPr>
                <w:rFonts w:ascii="Arial" w:hAnsi="Arial"/>
                <w:sz w:val="18"/>
              </w:rPr>
              <w:tab/>
              <w:t>Power Class 2 is allowed for this uplink combination or single uplink carrier in this downlink/uplink combination</w:t>
            </w:r>
          </w:p>
        </w:tc>
      </w:tr>
    </w:tbl>
    <w:p w14:paraId="45839B5F" w14:textId="77777777" w:rsidR="00501192" w:rsidRDefault="00501192">
      <w:pPr>
        <w:rPr>
          <w:sz w:val="18"/>
          <w:lang w:val="zh-CN" w:eastAsia="zh-CN"/>
        </w:rPr>
      </w:pPr>
    </w:p>
    <w:p w14:paraId="64EC60B4" w14:textId="77777777" w:rsidR="00501192" w:rsidRDefault="00000000">
      <w:pPr>
        <w:keepNext/>
        <w:keepLines/>
        <w:spacing w:before="120"/>
        <w:outlineLvl w:val="2"/>
        <w:rPr>
          <w:rFonts w:ascii="Arial" w:hAnsi="Arial"/>
          <w:sz w:val="28"/>
          <w:lang w:val="en-US" w:eastAsia="zh-CN"/>
        </w:rPr>
      </w:pPr>
      <w:r>
        <w:rPr>
          <w:rFonts w:ascii="Arial" w:hAnsi="Arial"/>
          <w:sz w:val="28"/>
          <w:lang w:eastAsia="zh-CN"/>
        </w:rPr>
        <w:t>5.</w:t>
      </w:r>
      <w:r>
        <w:rPr>
          <w:rFonts w:ascii="Arial" w:hAnsi="Arial" w:hint="eastAsia"/>
          <w:sz w:val="28"/>
          <w:lang w:eastAsia="zh-CN"/>
        </w:rPr>
        <w:t>22.</w:t>
      </w:r>
      <w:r>
        <w:rPr>
          <w:rFonts w:ascii="Arial" w:hAnsi="Arial"/>
          <w:sz w:val="28"/>
          <w:lang w:eastAsia="zh-CN"/>
        </w:rPr>
        <w:t>2</w:t>
      </w:r>
      <w:r>
        <w:rPr>
          <w:rFonts w:ascii="Arial" w:hAnsi="Arial"/>
          <w:sz w:val="28"/>
          <w:lang w:eastAsia="zh-CN"/>
        </w:rPr>
        <w:tab/>
      </w:r>
      <w:r>
        <w:rPr>
          <w:rFonts w:ascii="Arial" w:hAnsi="Arial"/>
          <w:sz w:val="28"/>
          <w:lang w:val="en-US" w:eastAsia="zh-CN"/>
        </w:rPr>
        <w:t>Reference sensitivity requirements</w:t>
      </w:r>
    </w:p>
    <w:p w14:paraId="5B46C762" w14:textId="77777777" w:rsidR="00501192" w:rsidRDefault="00000000">
      <w:pPr>
        <w:widowControl w:val="0"/>
        <w:spacing w:after="0"/>
        <w:rPr>
          <w:kern w:val="2"/>
          <w:lang w:val="en-US" w:eastAsia="zh-CN"/>
        </w:rPr>
      </w:pPr>
      <w:r>
        <w:rPr>
          <w:kern w:val="2"/>
          <w:lang w:val="en-US" w:eastAsia="zh-CN"/>
        </w:rPr>
        <w:t>For single UL PC2 n3 in CA_n3A-n28A:</w:t>
      </w:r>
    </w:p>
    <w:p w14:paraId="455BED51" w14:textId="77777777" w:rsidR="00501192" w:rsidRDefault="00501192">
      <w:pPr>
        <w:widowControl w:val="0"/>
        <w:spacing w:after="0"/>
        <w:rPr>
          <w:kern w:val="2"/>
          <w:lang w:val="en-US" w:eastAsia="zh-CN"/>
        </w:rPr>
      </w:pPr>
    </w:p>
    <w:p w14:paraId="72AC19C9" w14:textId="77777777" w:rsidR="00501192" w:rsidRDefault="00000000">
      <w:pPr>
        <w:rPr>
          <w:kern w:val="2"/>
          <w:lang w:val="en-US" w:eastAsia="zh-CN"/>
        </w:rPr>
      </w:pPr>
      <w:r>
        <w:rPr>
          <w:kern w:val="2"/>
          <w:lang w:val="en-US" w:eastAsia="zh-CN"/>
        </w:rPr>
        <w:t>-    The harmonic uplink and mixing interference of n3 does not fall into Rx frequencies of n28.</w:t>
      </w:r>
    </w:p>
    <w:p w14:paraId="4F661A4C" w14:textId="77777777" w:rsidR="00501192" w:rsidRDefault="00000000">
      <w:pPr>
        <w:rPr>
          <w:lang w:val="en-US" w:eastAsia="zh-CN"/>
        </w:rPr>
      </w:pPr>
      <w:r>
        <w:rPr>
          <w:kern w:val="2"/>
          <w:lang w:val="en-US" w:eastAsia="zh-CN"/>
        </w:rPr>
        <w:t>-    Cross band isolation interference of PC2 n3 does not fall into n28.</w:t>
      </w:r>
    </w:p>
    <w:p w14:paraId="1B0BAD34" w14:textId="77777777" w:rsidR="00501192" w:rsidRDefault="00501192">
      <w:pPr>
        <w:rPr>
          <w:kern w:val="2"/>
          <w:lang w:val="en-US" w:eastAsia="zh-CN"/>
        </w:rPr>
      </w:pPr>
    </w:p>
    <w:p w14:paraId="2A006455" w14:textId="77777777" w:rsidR="00501192" w:rsidRDefault="00000000">
      <w:pPr>
        <w:rPr>
          <w:lang w:eastAsia="zh-CN"/>
        </w:rPr>
      </w:pPr>
      <w:r>
        <w:rPr>
          <w:kern w:val="2"/>
          <w:lang w:val="en-US" w:eastAsia="zh-CN"/>
        </w:rPr>
        <w:t>For single UL PC2 n3 in</w:t>
      </w:r>
      <w:r>
        <w:rPr>
          <w:lang w:eastAsia="zh-CN"/>
        </w:rPr>
        <w:t xml:space="preserve"> CA_n3A-n78A:</w:t>
      </w:r>
    </w:p>
    <w:p w14:paraId="6C15CC72" w14:textId="77777777" w:rsidR="00501192" w:rsidRDefault="00000000">
      <w:pPr>
        <w:rPr>
          <w:kern w:val="2"/>
          <w:lang w:val="en-US" w:eastAsia="zh-CN"/>
        </w:rPr>
      </w:pPr>
      <w:r>
        <w:rPr>
          <w:kern w:val="2"/>
          <w:lang w:val="en-US" w:eastAsia="zh-CN"/>
        </w:rPr>
        <w:t>-     The harmonic uplink interference of n3 falls into Rx frequencies of n78</w:t>
      </w:r>
    </w:p>
    <w:p w14:paraId="1B511AC4" w14:textId="77777777" w:rsidR="00501192" w:rsidRDefault="00000000">
      <w:pPr>
        <w:rPr>
          <w:kern w:val="2"/>
          <w:lang w:val="en-US" w:eastAsia="zh-CN"/>
        </w:rPr>
      </w:pPr>
      <w:r>
        <w:rPr>
          <w:kern w:val="2"/>
          <w:lang w:val="en-US" w:eastAsia="zh-CN"/>
        </w:rPr>
        <w:t>-    Cross band isolation interference of PC2 n3 does not fall into n78.</w:t>
      </w:r>
    </w:p>
    <w:p w14:paraId="117C93AB" w14:textId="77777777" w:rsidR="00501192" w:rsidRDefault="00501192">
      <w:pPr>
        <w:widowControl w:val="0"/>
        <w:spacing w:after="0"/>
        <w:rPr>
          <w:kern w:val="2"/>
          <w:lang w:val="en-US" w:eastAsia="zh-CN"/>
        </w:rPr>
      </w:pPr>
    </w:p>
    <w:p w14:paraId="7339BF04" w14:textId="77777777" w:rsidR="00501192" w:rsidRDefault="00501192">
      <w:pPr>
        <w:rPr>
          <w:lang w:val="en-US" w:eastAsia="zh-CN"/>
        </w:rPr>
      </w:pPr>
    </w:p>
    <w:p w14:paraId="0961E9A1" w14:textId="77777777" w:rsidR="00501192" w:rsidRDefault="00000000">
      <w:pPr>
        <w:pStyle w:val="Heading4"/>
        <w:rPr>
          <w:lang w:eastAsia="zh-CN"/>
        </w:rPr>
      </w:pPr>
      <w:bookmarkStart w:id="296" w:name="_Toc21789"/>
      <w:bookmarkStart w:id="297" w:name="_Toc30035"/>
      <w:r>
        <w:t>5.</w:t>
      </w:r>
      <w:r>
        <w:rPr>
          <w:rFonts w:hint="eastAsia"/>
          <w:lang w:eastAsia="zh-CN"/>
        </w:rPr>
        <w:t>22.2.1</w:t>
      </w:r>
      <w:r>
        <w:rPr>
          <w:rFonts w:hint="eastAsia"/>
          <w:lang w:eastAsia="zh-CN"/>
        </w:rPr>
        <w:tab/>
      </w:r>
      <w:r>
        <w:rPr>
          <w:lang w:eastAsia="zh-CN"/>
        </w:rPr>
        <w:t>Reference sensitivity requirements with PC2 on n3 without TxD</w:t>
      </w:r>
      <w:bookmarkEnd w:id="296"/>
      <w:bookmarkEnd w:id="297"/>
    </w:p>
    <w:p w14:paraId="0C4C6BA1" w14:textId="77777777" w:rsidR="00501192" w:rsidRDefault="00000000">
      <w:pPr>
        <w:rPr>
          <w:kern w:val="2"/>
          <w:lang w:val="en-US" w:eastAsia="zh-CN"/>
        </w:rPr>
      </w:pPr>
      <w:r>
        <w:rPr>
          <w:kern w:val="2"/>
          <w:lang w:val="en-US" w:eastAsia="zh-CN"/>
        </w:rPr>
        <w:t>For CA_n3A-n78A, reference sensitivity exception due to harmonic UL interference are captured in the related PC2 fallback.</w:t>
      </w:r>
    </w:p>
    <w:p w14:paraId="6AC9C46C" w14:textId="77777777" w:rsidR="00501192" w:rsidRDefault="00000000">
      <w:pPr>
        <w:pStyle w:val="Heading4"/>
        <w:rPr>
          <w:lang w:eastAsia="zh-CN"/>
        </w:rPr>
      </w:pPr>
      <w:bookmarkStart w:id="298" w:name="_Toc13340"/>
      <w:bookmarkStart w:id="299" w:name="_Toc3674"/>
      <w:r>
        <w:t>5.</w:t>
      </w:r>
      <w:r>
        <w:rPr>
          <w:rFonts w:hint="eastAsia"/>
          <w:lang w:eastAsia="zh-CN"/>
        </w:rPr>
        <w:t>22.2.2</w:t>
      </w:r>
      <w:r>
        <w:rPr>
          <w:rFonts w:hint="eastAsia"/>
          <w:lang w:eastAsia="zh-CN"/>
        </w:rPr>
        <w:tab/>
      </w:r>
      <w:r>
        <w:rPr>
          <w:lang w:eastAsia="zh-CN"/>
        </w:rPr>
        <w:t>Reference sensitivity requirements with PC2 on n3 with TxD</w:t>
      </w:r>
      <w:bookmarkEnd w:id="298"/>
      <w:bookmarkEnd w:id="299"/>
    </w:p>
    <w:p w14:paraId="59814145" w14:textId="77777777" w:rsidR="00501192" w:rsidRDefault="00000000">
      <w:pPr>
        <w:rPr>
          <w:kern w:val="2"/>
          <w:lang w:val="en-US" w:eastAsia="zh-CN"/>
        </w:rPr>
      </w:pPr>
      <w:r>
        <w:rPr>
          <w:kern w:val="2"/>
          <w:lang w:val="en-US" w:eastAsia="zh-CN"/>
        </w:rPr>
        <w:t>For CA_n3A-n78A, reference sensitivity exception due to harmonic UL interference are captured in the related PC2 fallback.</w:t>
      </w:r>
    </w:p>
    <w:p w14:paraId="4EB1CC68" w14:textId="77777777" w:rsidR="00501192" w:rsidRDefault="00000000">
      <w:pPr>
        <w:pStyle w:val="Heading3"/>
        <w:rPr>
          <w:rFonts w:eastAsia="MS Mincho"/>
          <w:lang w:eastAsia="ja-JP"/>
        </w:rPr>
      </w:pPr>
      <w:bookmarkStart w:id="300" w:name="_Toc22329"/>
      <w:bookmarkStart w:id="301" w:name="_Toc8785"/>
      <w:r>
        <w:rPr>
          <w:rFonts w:eastAsia="MS Mincho"/>
          <w:lang w:eastAsia="ja-JP"/>
        </w:rPr>
        <w:t>5.3.</w:t>
      </w:r>
      <w:r>
        <w:rPr>
          <w:rFonts w:eastAsia="MS Mincho" w:hint="eastAsia"/>
          <w:lang w:eastAsia="ja-JP"/>
        </w:rPr>
        <w:t>4</w:t>
      </w:r>
      <w:r>
        <w:rPr>
          <w:rFonts w:eastAsia="MS Mincho"/>
          <w:lang w:eastAsia="ja-JP"/>
        </w:rPr>
        <w:tab/>
        <w:t>∆TIB and ∆RIB values</w:t>
      </w:r>
      <w:bookmarkEnd w:id="300"/>
      <w:bookmarkEnd w:id="301"/>
    </w:p>
    <w:p w14:paraId="15FB918B" w14:textId="77777777" w:rsidR="00501192" w:rsidRDefault="00000000">
      <w:pPr>
        <w:rPr>
          <w:lang w:eastAsia="zh-CN"/>
        </w:rPr>
      </w:pPr>
      <w:r>
        <w:rPr>
          <w:lang w:eastAsia="zh-CN"/>
        </w:rPr>
        <w:t>Not applicable</w:t>
      </w:r>
    </w:p>
    <w:p w14:paraId="6F0B3A37" w14:textId="77777777" w:rsidR="00501192" w:rsidRDefault="00501192">
      <w:pPr>
        <w:rPr>
          <w:lang w:eastAsia="zh-CN"/>
        </w:rPr>
      </w:pPr>
    </w:p>
    <w:p w14:paraId="1CC53D14" w14:textId="77777777" w:rsidR="00501192" w:rsidRDefault="00000000">
      <w:pPr>
        <w:keepNext/>
        <w:keepLines/>
        <w:spacing w:before="180"/>
        <w:outlineLvl w:val="1"/>
        <w:rPr>
          <w:rFonts w:ascii="Arial" w:hAnsi="Arial"/>
          <w:sz w:val="32"/>
          <w:lang w:eastAsia="zh-CN"/>
        </w:rPr>
      </w:pPr>
      <w:r>
        <w:rPr>
          <w:rFonts w:ascii="Arial" w:hAnsi="Arial"/>
          <w:sz w:val="32"/>
          <w:lang w:eastAsia="zh-CN"/>
        </w:rPr>
        <w:t>5.</w:t>
      </w:r>
      <w:r>
        <w:rPr>
          <w:rFonts w:ascii="Arial" w:hAnsi="Arial" w:hint="eastAsia"/>
          <w:sz w:val="32"/>
          <w:lang w:val="en-US" w:eastAsia="zh-CN"/>
        </w:rPr>
        <w:t>23</w:t>
      </w:r>
      <w:r>
        <w:rPr>
          <w:rFonts w:ascii="Arial" w:hAnsi="Arial"/>
          <w:sz w:val="32"/>
        </w:rPr>
        <w:tab/>
      </w:r>
      <w:r>
        <w:rPr>
          <w:rFonts w:ascii="Arial" w:hAnsi="Arial"/>
          <w:sz w:val="32"/>
          <w:lang w:eastAsia="zh-CN"/>
        </w:rPr>
        <w:t>CA_n3A-n78(2A)</w:t>
      </w:r>
    </w:p>
    <w:p w14:paraId="55C4EDB9" w14:textId="77777777" w:rsidR="00501192" w:rsidRDefault="00000000">
      <w:pPr>
        <w:keepNext/>
        <w:keepLines/>
        <w:spacing w:before="120"/>
        <w:outlineLvl w:val="2"/>
        <w:rPr>
          <w:rFonts w:ascii="Arial" w:hAnsi="Arial"/>
          <w:sz w:val="28"/>
          <w:lang w:eastAsia="zh-CN"/>
        </w:rPr>
      </w:pPr>
      <w:r>
        <w:rPr>
          <w:rFonts w:ascii="Arial" w:hAnsi="Arial"/>
          <w:sz w:val="28"/>
          <w:lang w:eastAsia="zh-CN"/>
        </w:rPr>
        <w:t>5.</w:t>
      </w:r>
      <w:r>
        <w:rPr>
          <w:rFonts w:ascii="Arial" w:hAnsi="Arial" w:hint="eastAsia"/>
          <w:sz w:val="28"/>
          <w:lang w:eastAsia="zh-CN"/>
        </w:rPr>
        <w:t>23.</w:t>
      </w:r>
      <w:r>
        <w:rPr>
          <w:rFonts w:ascii="Arial" w:hAnsi="Arial"/>
          <w:sz w:val="28"/>
          <w:lang w:eastAsia="zh-CN"/>
        </w:rPr>
        <w:t>1</w:t>
      </w:r>
      <w:r>
        <w:rPr>
          <w:rFonts w:ascii="Arial" w:hAnsi="Arial"/>
          <w:sz w:val="28"/>
          <w:lang w:eastAsia="zh-CN"/>
        </w:rPr>
        <w:tab/>
        <w:t>UE maximum output power</w:t>
      </w:r>
    </w:p>
    <w:p w14:paraId="7EE0BAA7" w14:textId="77777777" w:rsidR="00501192" w:rsidRDefault="00000000">
      <w:pPr>
        <w:keepNext/>
        <w:keepLines/>
        <w:spacing w:before="60"/>
        <w:jc w:val="center"/>
        <w:rPr>
          <w:rFonts w:ascii="Arial" w:hAnsi="Arial" w:cs="Arial"/>
          <w:b/>
          <w:bCs/>
          <w:lang w:val="en-US"/>
        </w:rPr>
      </w:pPr>
      <w:r>
        <w:rPr>
          <w:rFonts w:ascii="Arial" w:hAnsi="Arial" w:cs="Arial"/>
          <w:b/>
          <w:bCs/>
        </w:rPr>
        <w:t>Table 5.5A.3.1-1: NR CA configurations and bandwidth combinations sets defined for inter-band CA (two bands)</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48"/>
        <w:gridCol w:w="879"/>
        <w:gridCol w:w="3936"/>
        <w:gridCol w:w="1350"/>
      </w:tblGrid>
      <w:tr w:rsidR="00501192" w14:paraId="5538CAE8" w14:textId="77777777">
        <w:trPr>
          <w:trHeight w:val="130"/>
          <w:jc w:val="center"/>
        </w:trPr>
        <w:tc>
          <w:tcPr>
            <w:tcW w:w="1701" w:type="dxa"/>
            <w:tcBorders>
              <w:top w:val="single" w:sz="4" w:space="0" w:color="auto"/>
              <w:left w:val="single" w:sz="4" w:space="0" w:color="auto"/>
              <w:bottom w:val="single" w:sz="4" w:space="0" w:color="auto"/>
              <w:right w:val="single" w:sz="4" w:space="0" w:color="auto"/>
            </w:tcBorders>
            <w:vAlign w:val="center"/>
          </w:tcPr>
          <w:p w14:paraId="0E65A0D1" w14:textId="77777777" w:rsidR="00501192" w:rsidRDefault="00000000">
            <w:pPr>
              <w:keepLines/>
              <w:spacing w:after="0"/>
              <w:jc w:val="center"/>
              <w:rPr>
                <w:rFonts w:ascii="Arial" w:hAnsi="Arial"/>
                <w:b/>
                <w:sz w:val="18"/>
                <w:szCs w:val="22"/>
              </w:rPr>
            </w:pPr>
            <w:r>
              <w:rPr>
                <w:rFonts w:ascii="Arial" w:hAnsi="Arial"/>
                <w:b/>
                <w:sz w:val="18"/>
                <w:szCs w:val="22"/>
              </w:rPr>
              <w:t>NR CA configuration</w:t>
            </w:r>
          </w:p>
        </w:tc>
        <w:tc>
          <w:tcPr>
            <w:tcW w:w="1848" w:type="dxa"/>
            <w:tcBorders>
              <w:top w:val="single" w:sz="4" w:space="0" w:color="auto"/>
              <w:left w:val="single" w:sz="4" w:space="0" w:color="auto"/>
              <w:bottom w:val="single" w:sz="4" w:space="0" w:color="auto"/>
              <w:right w:val="single" w:sz="4" w:space="0" w:color="auto"/>
            </w:tcBorders>
            <w:vAlign w:val="center"/>
          </w:tcPr>
          <w:p w14:paraId="6BD7270C" w14:textId="77777777" w:rsidR="00501192" w:rsidRDefault="00000000">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3801EF3F" w14:textId="77777777" w:rsidR="00501192" w:rsidRDefault="00000000">
            <w:pPr>
              <w:keepLines/>
              <w:spacing w:after="0"/>
              <w:jc w:val="center"/>
              <w:rPr>
                <w:rFonts w:ascii="Arial" w:hAnsi="Arial"/>
                <w:b/>
                <w:sz w:val="18"/>
                <w:szCs w:val="22"/>
              </w:rPr>
            </w:pPr>
            <w:r>
              <w:rPr>
                <w:rFonts w:ascii="Arial" w:hAnsi="Arial"/>
                <w:b/>
                <w:sz w:val="18"/>
                <w:szCs w:val="22"/>
              </w:rPr>
              <w:t>NR Band</w:t>
            </w:r>
          </w:p>
        </w:tc>
        <w:tc>
          <w:tcPr>
            <w:tcW w:w="3936" w:type="dxa"/>
            <w:tcBorders>
              <w:top w:val="single" w:sz="4" w:space="0" w:color="auto"/>
              <w:left w:val="single" w:sz="4" w:space="0" w:color="auto"/>
              <w:bottom w:val="single" w:sz="4" w:space="0" w:color="auto"/>
              <w:right w:val="single" w:sz="4" w:space="0" w:color="auto"/>
            </w:tcBorders>
            <w:vAlign w:val="center"/>
          </w:tcPr>
          <w:p w14:paraId="3D440F57" w14:textId="77777777" w:rsidR="00501192" w:rsidRDefault="00000000">
            <w:pPr>
              <w:keepLines/>
              <w:spacing w:after="0"/>
              <w:jc w:val="center"/>
              <w:rPr>
                <w:rFonts w:ascii="Arial" w:hAnsi="Arial"/>
                <w:b/>
                <w:sz w:val="18"/>
                <w:szCs w:val="22"/>
              </w:rPr>
            </w:pPr>
            <w:r>
              <w:rPr>
                <w:rFonts w:ascii="Arial" w:hAnsi="Arial"/>
                <w:b/>
                <w:sz w:val="18"/>
                <w:szCs w:val="22"/>
              </w:rPr>
              <w:t>Channel bandwidth (MHz)</w:t>
            </w:r>
          </w:p>
        </w:tc>
        <w:tc>
          <w:tcPr>
            <w:tcW w:w="1350" w:type="dxa"/>
            <w:tcBorders>
              <w:top w:val="single" w:sz="4" w:space="0" w:color="auto"/>
              <w:left w:val="single" w:sz="4" w:space="0" w:color="auto"/>
              <w:bottom w:val="single" w:sz="4" w:space="0" w:color="auto"/>
              <w:right w:val="single" w:sz="4" w:space="0" w:color="auto"/>
            </w:tcBorders>
            <w:vAlign w:val="center"/>
          </w:tcPr>
          <w:p w14:paraId="770D5312" w14:textId="77777777" w:rsidR="00501192" w:rsidRDefault="00000000">
            <w:pPr>
              <w:keepLines/>
              <w:spacing w:after="0"/>
              <w:jc w:val="center"/>
              <w:rPr>
                <w:rFonts w:ascii="Arial" w:hAnsi="Arial"/>
                <w:b/>
                <w:sz w:val="18"/>
                <w:szCs w:val="22"/>
              </w:rPr>
            </w:pPr>
            <w:r>
              <w:rPr>
                <w:rFonts w:ascii="Arial" w:hAnsi="Arial"/>
                <w:b/>
                <w:sz w:val="18"/>
                <w:szCs w:val="22"/>
              </w:rPr>
              <w:t>Bandwidth combination set</w:t>
            </w:r>
          </w:p>
        </w:tc>
      </w:tr>
      <w:tr w:rsidR="00501192" w14:paraId="26C7F5DF" w14:textId="77777777">
        <w:trPr>
          <w:trHeight w:val="345"/>
          <w:jc w:val="center"/>
        </w:trPr>
        <w:tc>
          <w:tcPr>
            <w:tcW w:w="1701" w:type="dxa"/>
            <w:tcBorders>
              <w:top w:val="single" w:sz="4" w:space="0" w:color="auto"/>
              <w:left w:val="single" w:sz="4" w:space="0" w:color="auto"/>
              <w:bottom w:val="nil"/>
              <w:right w:val="single" w:sz="4" w:space="0" w:color="auto"/>
            </w:tcBorders>
            <w:vAlign w:val="center"/>
          </w:tcPr>
          <w:p w14:paraId="7ECCF960" w14:textId="77777777" w:rsidR="00501192" w:rsidRDefault="00000000">
            <w:pPr>
              <w:jc w:val="center"/>
              <w:rPr>
                <w:rFonts w:ascii="Arial" w:hAnsi="Arial" w:cs="Arial"/>
                <w:sz w:val="18"/>
                <w:szCs w:val="18"/>
              </w:rPr>
            </w:pPr>
            <w:r>
              <w:rPr>
                <w:rFonts w:ascii="Arial" w:hAnsi="Arial" w:cs="Arial"/>
                <w:sz w:val="18"/>
                <w:szCs w:val="18"/>
                <w:lang w:val="en-US"/>
              </w:rPr>
              <w:t>CA_n3A-n78(2A)</w:t>
            </w:r>
          </w:p>
        </w:tc>
        <w:tc>
          <w:tcPr>
            <w:tcW w:w="1848" w:type="dxa"/>
            <w:tcBorders>
              <w:top w:val="single" w:sz="4" w:space="0" w:color="auto"/>
              <w:left w:val="single" w:sz="4" w:space="0" w:color="auto"/>
              <w:bottom w:val="nil"/>
              <w:right w:val="single" w:sz="4" w:space="0" w:color="auto"/>
            </w:tcBorders>
            <w:vAlign w:val="center"/>
          </w:tcPr>
          <w:p w14:paraId="1887C293" w14:textId="77777777" w:rsidR="00501192" w:rsidRDefault="00000000">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2B404E0E" w14:textId="77777777" w:rsidR="00501192" w:rsidRDefault="00000000">
            <w:pPr>
              <w:pStyle w:val="TAC"/>
              <w:rPr>
                <w:rFonts w:cs="Arial"/>
                <w:bCs/>
                <w:szCs w:val="18"/>
                <w:lang w:eastAsia="zh-CN"/>
              </w:rPr>
            </w:pPr>
            <w:r>
              <w:rPr>
                <w:rFonts w:cs="Arial"/>
                <w:bCs/>
                <w:szCs w:val="18"/>
                <w:lang w:eastAsia="zh-CN"/>
              </w:rPr>
              <w:t>CA_n3A-n78A</w:t>
            </w:r>
          </w:p>
          <w:p w14:paraId="5CFF41F5" w14:textId="77777777" w:rsidR="00501192" w:rsidRDefault="00000000">
            <w:pPr>
              <w:spacing w:after="0"/>
              <w:jc w:val="center"/>
              <w:rPr>
                <w:rFonts w:ascii="Arial" w:hAnsi="Arial" w:cs="Arial"/>
                <w:sz w:val="18"/>
                <w:szCs w:val="18"/>
              </w:rPr>
            </w:pPr>
            <w:r>
              <w:rPr>
                <w:rFonts w:ascii="Arial" w:hAnsi="Arial" w:cs="Arial"/>
                <w:bCs/>
                <w:sz w:val="18"/>
                <w:szCs w:val="18"/>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479229CC" w14:textId="77777777" w:rsidR="00501192" w:rsidRDefault="00000000">
            <w:pPr>
              <w:keepNext/>
              <w:keepLines/>
              <w:spacing w:after="0"/>
              <w:jc w:val="center"/>
              <w:rPr>
                <w:rFonts w:ascii="Arial" w:hAnsi="Arial" w:cs="Arial"/>
                <w:sz w:val="18"/>
                <w:szCs w:val="18"/>
                <w:lang w:val="en-US"/>
              </w:rPr>
            </w:pPr>
            <w:r>
              <w:rPr>
                <w:rFonts w:ascii="Arial" w:hAnsi="Arial" w:cs="Arial"/>
                <w:sz w:val="18"/>
                <w:szCs w:val="18"/>
                <w:lang w:val="en-US" w:eastAsia="zh-CN"/>
              </w:rPr>
              <w:t>n3</w:t>
            </w:r>
          </w:p>
        </w:tc>
        <w:tc>
          <w:tcPr>
            <w:tcW w:w="3936" w:type="dxa"/>
            <w:tcBorders>
              <w:top w:val="single" w:sz="4" w:space="0" w:color="auto"/>
              <w:left w:val="single" w:sz="4" w:space="0" w:color="auto"/>
              <w:bottom w:val="single" w:sz="4" w:space="0" w:color="auto"/>
              <w:right w:val="single" w:sz="4" w:space="0" w:color="auto"/>
            </w:tcBorders>
            <w:vAlign w:val="center"/>
          </w:tcPr>
          <w:p w14:paraId="4D5A5020" w14:textId="77777777" w:rsidR="00501192" w:rsidRDefault="00000000">
            <w:pPr>
              <w:keepNext/>
              <w:keepLines/>
              <w:spacing w:after="0"/>
              <w:jc w:val="center"/>
              <w:rPr>
                <w:rFonts w:ascii="Arial" w:hAnsi="Arial" w:cs="Arial"/>
                <w:sz w:val="18"/>
                <w:szCs w:val="18"/>
                <w:lang w:val="en-US" w:eastAsia="zh-CN"/>
              </w:rPr>
            </w:pPr>
            <w:r>
              <w:rPr>
                <w:rFonts w:ascii="Arial" w:eastAsia="SimSun" w:hAnsi="Arial" w:cs="Arial"/>
                <w:sz w:val="18"/>
                <w:szCs w:val="18"/>
                <w:lang w:val="en-US" w:eastAsia="zh-CN" w:bidi="ar"/>
              </w:rPr>
              <w:t>5, 10, 15, 20, 25, 30</w:t>
            </w:r>
          </w:p>
        </w:tc>
        <w:tc>
          <w:tcPr>
            <w:tcW w:w="1350" w:type="dxa"/>
            <w:tcBorders>
              <w:top w:val="single" w:sz="4" w:space="0" w:color="auto"/>
              <w:left w:val="single" w:sz="4" w:space="0" w:color="auto"/>
              <w:bottom w:val="nil"/>
              <w:right w:val="single" w:sz="4" w:space="0" w:color="auto"/>
            </w:tcBorders>
            <w:vAlign w:val="center"/>
          </w:tcPr>
          <w:p w14:paraId="1CC0AD60" w14:textId="77777777" w:rsidR="00501192" w:rsidRDefault="00000000">
            <w:pPr>
              <w:keepNext/>
              <w:keepLines/>
              <w:spacing w:after="0"/>
              <w:jc w:val="center"/>
              <w:rPr>
                <w:rFonts w:ascii="Arial" w:eastAsia="Yu Mincho" w:hAnsi="Arial" w:cs="Arial"/>
                <w:sz w:val="18"/>
                <w:szCs w:val="18"/>
                <w:lang w:val="en-US" w:eastAsia="ja-JP"/>
              </w:rPr>
            </w:pPr>
            <w:r>
              <w:rPr>
                <w:rFonts w:ascii="Arial" w:hAnsi="Arial" w:cs="Arial"/>
                <w:sz w:val="18"/>
                <w:szCs w:val="18"/>
                <w:lang w:val="en-US" w:eastAsia="zh-CN"/>
              </w:rPr>
              <w:t>0</w:t>
            </w:r>
          </w:p>
        </w:tc>
      </w:tr>
      <w:tr w:rsidR="00501192" w14:paraId="4DA1D579" w14:textId="77777777">
        <w:trPr>
          <w:trHeight w:val="325"/>
          <w:jc w:val="center"/>
        </w:trPr>
        <w:tc>
          <w:tcPr>
            <w:tcW w:w="1701" w:type="dxa"/>
            <w:tcBorders>
              <w:top w:val="nil"/>
              <w:left w:val="single" w:sz="4" w:space="0" w:color="auto"/>
              <w:bottom w:val="nil"/>
              <w:right w:val="single" w:sz="4" w:space="0" w:color="auto"/>
            </w:tcBorders>
            <w:vAlign w:val="center"/>
          </w:tcPr>
          <w:p w14:paraId="6030361D" w14:textId="77777777" w:rsidR="00501192" w:rsidRDefault="00501192">
            <w:pPr>
              <w:spacing w:after="0"/>
              <w:rPr>
                <w:rFonts w:ascii="Arial" w:hAnsi="Arial" w:cs="Arial"/>
                <w:i/>
                <w:color w:val="0000FF"/>
                <w:sz w:val="18"/>
                <w:szCs w:val="18"/>
              </w:rPr>
            </w:pPr>
          </w:p>
        </w:tc>
        <w:tc>
          <w:tcPr>
            <w:tcW w:w="1848" w:type="dxa"/>
            <w:tcBorders>
              <w:top w:val="nil"/>
              <w:left w:val="single" w:sz="4" w:space="0" w:color="auto"/>
              <w:bottom w:val="nil"/>
              <w:right w:val="single" w:sz="4" w:space="0" w:color="auto"/>
            </w:tcBorders>
            <w:vAlign w:val="center"/>
          </w:tcPr>
          <w:p w14:paraId="3498E907"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3079FF" w14:textId="77777777" w:rsidR="00501192" w:rsidRDefault="00000000">
            <w:pPr>
              <w:keepNext/>
              <w:keepLines/>
              <w:spacing w:after="0"/>
              <w:jc w:val="center"/>
              <w:rPr>
                <w:rFonts w:ascii="Arial" w:hAnsi="Arial" w:cs="Arial"/>
                <w:sz w:val="18"/>
                <w:szCs w:val="18"/>
                <w:lang w:val="en-US"/>
              </w:rPr>
            </w:pPr>
            <w:r>
              <w:rPr>
                <w:rFonts w:ascii="Arial" w:hAnsi="Arial" w:cs="Arial"/>
                <w:sz w:val="18"/>
                <w:szCs w:val="18"/>
                <w:lang w:val="en-US" w:eastAsia="zh-CN"/>
              </w:rPr>
              <w:t>n78</w:t>
            </w:r>
          </w:p>
        </w:tc>
        <w:tc>
          <w:tcPr>
            <w:tcW w:w="3936" w:type="dxa"/>
            <w:tcBorders>
              <w:top w:val="single" w:sz="4" w:space="0" w:color="auto"/>
              <w:left w:val="single" w:sz="4" w:space="0" w:color="auto"/>
              <w:bottom w:val="single" w:sz="4" w:space="0" w:color="auto"/>
              <w:right w:val="single" w:sz="4" w:space="0" w:color="auto"/>
            </w:tcBorders>
            <w:vAlign w:val="center"/>
          </w:tcPr>
          <w:p w14:paraId="03C51E48" w14:textId="77777777" w:rsidR="00501192" w:rsidRDefault="00000000">
            <w:pPr>
              <w:keepNext/>
              <w:keepLines/>
              <w:spacing w:after="0"/>
              <w:jc w:val="center"/>
              <w:rPr>
                <w:rFonts w:ascii="Arial" w:hAnsi="Arial" w:cs="Arial"/>
                <w:sz w:val="18"/>
                <w:szCs w:val="18"/>
                <w:lang w:val="en-US" w:eastAsia="zh-CN"/>
              </w:rPr>
            </w:pPr>
            <w:r>
              <w:rPr>
                <w:rFonts w:ascii="Arial" w:eastAsia="SimSun" w:hAnsi="Arial" w:cs="Arial"/>
                <w:sz w:val="18"/>
                <w:szCs w:val="18"/>
                <w:lang w:val="en-US" w:eastAsia="zh-CN" w:bidi="ar"/>
              </w:rPr>
              <w:t>CA_n78(2A)_BCS0</w:t>
            </w:r>
          </w:p>
        </w:tc>
        <w:tc>
          <w:tcPr>
            <w:tcW w:w="1350" w:type="dxa"/>
            <w:tcBorders>
              <w:top w:val="nil"/>
              <w:left w:val="single" w:sz="4" w:space="0" w:color="auto"/>
              <w:bottom w:val="single" w:sz="4" w:space="0" w:color="auto"/>
              <w:right w:val="single" w:sz="4" w:space="0" w:color="auto"/>
            </w:tcBorders>
            <w:vAlign w:val="center"/>
          </w:tcPr>
          <w:p w14:paraId="3C276030" w14:textId="77777777" w:rsidR="00501192" w:rsidRDefault="00501192">
            <w:pPr>
              <w:spacing w:after="0"/>
              <w:jc w:val="center"/>
              <w:rPr>
                <w:rFonts w:ascii="Arial" w:eastAsia="Yu Mincho" w:hAnsi="Arial" w:cs="Arial"/>
                <w:sz w:val="18"/>
                <w:szCs w:val="18"/>
                <w:lang w:val="en-US" w:eastAsia="ja-JP"/>
              </w:rPr>
            </w:pPr>
          </w:p>
        </w:tc>
      </w:tr>
      <w:tr w:rsidR="00501192" w14:paraId="3719453C" w14:textId="77777777">
        <w:trPr>
          <w:trHeight w:val="325"/>
          <w:jc w:val="center"/>
        </w:trPr>
        <w:tc>
          <w:tcPr>
            <w:tcW w:w="1701" w:type="dxa"/>
            <w:tcBorders>
              <w:top w:val="nil"/>
              <w:left w:val="single" w:sz="4" w:space="0" w:color="auto"/>
              <w:bottom w:val="nil"/>
              <w:right w:val="single" w:sz="4" w:space="0" w:color="auto"/>
            </w:tcBorders>
            <w:vAlign w:val="center"/>
          </w:tcPr>
          <w:p w14:paraId="54875A19" w14:textId="77777777" w:rsidR="00501192" w:rsidRDefault="00501192">
            <w:pPr>
              <w:spacing w:after="0"/>
              <w:rPr>
                <w:rFonts w:ascii="Arial" w:hAnsi="Arial" w:cs="Arial"/>
                <w:i/>
                <w:color w:val="0000FF"/>
                <w:sz w:val="18"/>
                <w:szCs w:val="18"/>
              </w:rPr>
            </w:pPr>
          </w:p>
        </w:tc>
        <w:tc>
          <w:tcPr>
            <w:tcW w:w="1848" w:type="dxa"/>
            <w:tcBorders>
              <w:top w:val="nil"/>
              <w:left w:val="single" w:sz="4" w:space="0" w:color="auto"/>
              <w:bottom w:val="nil"/>
              <w:right w:val="single" w:sz="4" w:space="0" w:color="auto"/>
            </w:tcBorders>
            <w:vAlign w:val="center"/>
          </w:tcPr>
          <w:p w14:paraId="6798546F"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EC20FB"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36" w:type="dxa"/>
            <w:tcBorders>
              <w:top w:val="single" w:sz="4" w:space="0" w:color="auto"/>
              <w:left w:val="single" w:sz="4" w:space="0" w:color="auto"/>
              <w:bottom w:val="single" w:sz="4" w:space="0" w:color="auto"/>
              <w:right w:val="single" w:sz="4" w:space="0" w:color="auto"/>
            </w:tcBorders>
            <w:vAlign w:val="center"/>
          </w:tcPr>
          <w:p w14:paraId="52BA2449" w14:textId="77777777" w:rsidR="00501192" w:rsidRDefault="00000000">
            <w:pPr>
              <w:keepNext/>
              <w:keepLines/>
              <w:spacing w:after="0"/>
              <w:jc w:val="center"/>
              <w:rPr>
                <w:rFonts w:ascii="Arial" w:hAnsi="Arial" w:cs="Arial"/>
                <w:sz w:val="18"/>
                <w:szCs w:val="18"/>
                <w:lang w:val="en-US" w:eastAsia="zh-CN"/>
              </w:rPr>
            </w:pPr>
            <w:r>
              <w:rPr>
                <w:rFonts w:ascii="Arial" w:eastAsia="SimSun" w:hAnsi="Arial" w:cs="Arial"/>
                <w:sz w:val="18"/>
                <w:szCs w:val="18"/>
                <w:lang w:val="en-US" w:eastAsia="zh-CN" w:bidi="ar"/>
              </w:rPr>
              <w:t>5, 10, 15, 20, 25, 30, 40</w:t>
            </w:r>
          </w:p>
        </w:tc>
        <w:tc>
          <w:tcPr>
            <w:tcW w:w="1350" w:type="dxa"/>
            <w:tcBorders>
              <w:left w:val="single" w:sz="4" w:space="0" w:color="auto"/>
              <w:bottom w:val="nil"/>
              <w:right w:val="single" w:sz="4" w:space="0" w:color="auto"/>
            </w:tcBorders>
            <w:vAlign w:val="center"/>
          </w:tcPr>
          <w:p w14:paraId="4A0EDBF6" w14:textId="77777777" w:rsidR="00501192" w:rsidRDefault="00000000">
            <w:pPr>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501192" w14:paraId="0BD1316B" w14:textId="77777777">
        <w:trPr>
          <w:trHeight w:val="325"/>
          <w:jc w:val="center"/>
        </w:trPr>
        <w:tc>
          <w:tcPr>
            <w:tcW w:w="1701" w:type="dxa"/>
            <w:tcBorders>
              <w:top w:val="nil"/>
              <w:left w:val="single" w:sz="4" w:space="0" w:color="auto"/>
              <w:bottom w:val="nil"/>
              <w:right w:val="single" w:sz="4" w:space="0" w:color="auto"/>
            </w:tcBorders>
            <w:vAlign w:val="center"/>
          </w:tcPr>
          <w:p w14:paraId="5F81D29B" w14:textId="77777777" w:rsidR="00501192" w:rsidRDefault="00501192">
            <w:pPr>
              <w:spacing w:after="0"/>
              <w:rPr>
                <w:rFonts w:ascii="Arial" w:hAnsi="Arial" w:cs="Arial"/>
                <w:i/>
                <w:color w:val="0000FF"/>
                <w:sz w:val="18"/>
                <w:szCs w:val="18"/>
              </w:rPr>
            </w:pPr>
          </w:p>
        </w:tc>
        <w:tc>
          <w:tcPr>
            <w:tcW w:w="1848" w:type="dxa"/>
            <w:tcBorders>
              <w:top w:val="nil"/>
              <w:left w:val="single" w:sz="4" w:space="0" w:color="auto"/>
              <w:bottom w:val="nil"/>
              <w:right w:val="single" w:sz="4" w:space="0" w:color="auto"/>
            </w:tcBorders>
            <w:vAlign w:val="center"/>
          </w:tcPr>
          <w:p w14:paraId="12796CE9"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53F000"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n78</w:t>
            </w:r>
          </w:p>
        </w:tc>
        <w:tc>
          <w:tcPr>
            <w:tcW w:w="3936" w:type="dxa"/>
            <w:tcBorders>
              <w:top w:val="single" w:sz="4" w:space="0" w:color="auto"/>
              <w:left w:val="single" w:sz="4" w:space="0" w:color="auto"/>
              <w:bottom w:val="single" w:sz="4" w:space="0" w:color="auto"/>
              <w:right w:val="single" w:sz="4" w:space="0" w:color="auto"/>
            </w:tcBorders>
            <w:vAlign w:val="center"/>
          </w:tcPr>
          <w:p w14:paraId="4A2B032C" w14:textId="77777777" w:rsidR="00501192" w:rsidRDefault="00000000">
            <w:pPr>
              <w:keepNext/>
              <w:keepLines/>
              <w:spacing w:after="0"/>
              <w:jc w:val="center"/>
              <w:rPr>
                <w:rFonts w:ascii="Arial" w:hAnsi="Arial" w:cs="Arial"/>
                <w:sz w:val="18"/>
                <w:szCs w:val="18"/>
                <w:lang w:val="en-US" w:eastAsia="zh-CN"/>
              </w:rPr>
            </w:pPr>
            <w:r>
              <w:rPr>
                <w:rFonts w:ascii="Arial" w:eastAsia="SimSun" w:hAnsi="Arial" w:cs="Arial"/>
                <w:sz w:val="18"/>
                <w:szCs w:val="18"/>
                <w:lang w:val="en-US" w:eastAsia="zh-CN" w:bidi="ar"/>
              </w:rPr>
              <w:t>CA_n78(2A)_BCS2</w:t>
            </w:r>
          </w:p>
        </w:tc>
        <w:tc>
          <w:tcPr>
            <w:tcW w:w="1350" w:type="dxa"/>
            <w:tcBorders>
              <w:top w:val="nil"/>
              <w:left w:val="single" w:sz="4" w:space="0" w:color="auto"/>
              <w:bottom w:val="single" w:sz="4" w:space="0" w:color="auto"/>
              <w:right w:val="single" w:sz="4" w:space="0" w:color="auto"/>
            </w:tcBorders>
            <w:vAlign w:val="center"/>
          </w:tcPr>
          <w:p w14:paraId="6F257A49" w14:textId="77777777" w:rsidR="00501192" w:rsidRDefault="00501192">
            <w:pPr>
              <w:spacing w:after="0"/>
              <w:rPr>
                <w:rFonts w:ascii="Arial" w:hAnsi="Arial" w:cs="Arial"/>
                <w:sz w:val="18"/>
                <w:szCs w:val="18"/>
                <w:lang w:val="en-US" w:eastAsia="zh-CN"/>
              </w:rPr>
            </w:pPr>
          </w:p>
        </w:tc>
      </w:tr>
      <w:tr w:rsidR="00501192" w14:paraId="54BB82ED" w14:textId="77777777">
        <w:trPr>
          <w:trHeight w:val="325"/>
          <w:jc w:val="center"/>
        </w:trPr>
        <w:tc>
          <w:tcPr>
            <w:tcW w:w="1701" w:type="dxa"/>
            <w:tcBorders>
              <w:top w:val="nil"/>
              <w:left w:val="single" w:sz="4" w:space="0" w:color="auto"/>
              <w:bottom w:val="nil"/>
              <w:right w:val="single" w:sz="4" w:space="0" w:color="auto"/>
            </w:tcBorders>
            <w:vAlign w:val="center"/>
          </w:tcPr>
          <w:p w14:paraId="736182C0" w14:textId="77777777" w:rsidR="00501192" w:rsidRDefault="00501192">
            <w:pPr>
              <w:spacing w:after="0"/>
              <w:rPr>
                <w:rFonts w:ascii="Arial" w:hAnsi="Arial" w:cs="Arial"/>
                <w:i/>
                <w:color w:val="0000FF"/>
                <w:sz w:val="18"/>
                <w:szCs w:val="18"/>
              </w:rPr>
            </w:pPr>
          </w:p>
        </w:tc>
        <w:tc>
          <w:tcPr>
            <w:tcW w:w="1848" w:type="dxa"/>
            <w:tcBorders>
              <w:top w:val="nil"/>
              <w:left w:val="single" w:sz="4" w:space="0" w:color="auto"/>
              <w:bottom w:val="nil"/>
              <w:right w:val="single" w:sz="4" w:space="0" w:color="auto"/>
            </w:tcBorders>
            <w:vAlign w:val="center"/>
          </w:tcPr>
          <w:p w14:paraId="7EE1F862"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02B286"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lang w:val="en-US"/>
              </w:rPr>
              <w:t>n</w:t>
            </w:r>
            <w:r>
              <w:rPr>
                <w:rFonts w:ascii="Arial" w:hAnsi="Arial" w:cs="Arial"/>
                <w:sz w:val="18"/>
                <w:szCs w:val="18"/>
              </w:rPr>
              <w:t>3</w:t>
            </w:r>
          </w:p>
        </w:tc>
        <w:tc>
          <w:tcPr>
            <w:tcW w:w="3936" w:type="dxa"/>
            <w:tcBorders>
              <w:top w:val="single" w:sz="4" w:space="0" w:color="auto"/>
              <w:left w:val="single" w:sz="4" w:space="0" w:color="auto"/>
              <w:bottom w:val="single" w:sz="4" w:space="0" w:color="auto"/>
              <w:right w:val="single" w:sz="4" w:space="0" w:color="auto"/>
            </w:tcBorders>
            <w:vAlign w:val="center"/>
          </w:tcPr>
          <w:p w14:paraId="0887A051" w14:textId="77777777" w:rsidR="00501192" w:rsidRDefault="00000000">
            <w:pPr>
              <w:keepNext/>
              <w:keepLines/>
              <w:spacing w:after="0"/>
              <w:jc w:val="center"/>
              <w:rPr>
                <w:rFonts w:ascii="Arial" w:hAnsi="Arial" w:cs="Arial"/>
                <w:sz w:val="18"/>
                <w:szCs w:val="18"/>
                <w:lang w:val="en-US" w:eastAsia="zh-CN"/>
              </w:rPr>
            </w:pPr>
            <w:r>
              <w:rPr>
                <w:rFonts w:ascii="Arial" w:eastAsia="SimSun" w:hAnsi="Arial" w:cs="Arial"/>
                <w:sz w:val="18"/>
                <w:szCs w:val="18"/>
                <w:lang w:val="en-US" w:eastAsia="zh-CN" w:bidi="ar"/>
              </w:rPr>
              <w:t>See n3 channel bandwidths in Table 5.3.5-1</w:t>
            </w:r>
          </w:p>
        </w:tc>
        <w:tc>
          <w:tcPr>
            <w:tcW w:w="1350" w:type="dxa"/>
            <w:tcBorders>
              <w:top w:val="single" w:sz="4" w:space="0" w:color="auto"/>
              <w:left w:val="single" w:sz="4" w:space="0" w:color="auto"/>
              <w:bottom w:val="nil"/>
              <w:right w:val="single" w:sz="4" w:space="0" w:color="auto"/>
            </w:tcBorders>
            <w:vAlign w:val="center"/>
          </w:tcPr>
          <w:p w14:paraId="561DEA8A" w14:textId="77777777" w:rsidR="00501192" w:rsidRDefault="00000000">
            <w:pPr>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501192" w14:paraId="3AFC430B" w14:textId="77777777">
        <w:trPr>
          <w:trHeight w:val="325"/>
          <w:jc w:val="center"/>
        </w:trPr>
        <w:tc>
          <w:tcPr>
            <w:tcW w:w="1701" w:type="dxa"/>
            <w:tcBorders>
              <w:top w:val="nil"/>
              <w:left w:val="single" w:sz="4" w:space="0" w:color="auto"/>
              <w:bottom w:val="nil"/>
              <w:right w:val="single" w:sz="4" w:space="0" w:color="auto"/>
            </w:tcBorders>
            <w:vAlign w:val="center"/>
          </w:tcPr>
          <w:p w14:paraId="389AB349" w14:textId="77777777" w:rsidR="00501192" w:rsidRDefault="00501192">
            <w:pPr>
              <w:spacing w:after="0"/>
              <w:rPr>
                <w:rFonts w:ascii="Arial" w:hAnsi="Arial" w:cs="Arial"/>
                <w:i/>
                <w:color w:val="0000FF"/>
                <w:sz w:val="18"/>
                <w:szCs w:val="18"/>
              </w:rPr>
            </w:pPr>
          </w:p>
        </w:tc>
        <w:tc>
          <w:tcPr>
            <w:tcW w:w="1848" w:type="dxa"/>
            <w:tcBorders>
              <w:top w:val="nil"/>
              <w:left w:val="single" w:sz="4" w:space="0" w:color="auto"/>
              <w:bottom w:val="nil"/>
              <w:right w:val="single" w:sz="4" w:space="0" w:color="auto"/>
            </w:tcBorders>
            <w:vAlign w:val="center"/>
          </w:tcPr>
          <w:p w14:paraId="21DCD4A8" w14:textId="77777777" w:rsidR="00501192" w:rsidRDefault="00501192">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D70268" w14:textId="77777777" w:rsidR="00501192" w:rsidRDefault="00000000">
            <w:pPr>
              <w:keepNext/>
              <w:keepLines/>
              <w:spacing w:after="0"/>
              <w:jc w:val="center"/>
              <w:rPr>
                <w:rFonts w:ascii="Arial" w:hAnsi="Arial" w:cs="Arial"/>
                <w:sz w:val="18"/>
                <w:szCs w:val="18"/>
                <w:lang w:val="en-US" w:eastAsia="zh-CN"/>
              </w:rPr>
            </w:pPr>
            <w:r>
              <w:rPr>
                <w:rFonts w:ascii="Arial" w:hAnsi="Arial" w:cs="Arial"/>
                <w:sz w:val="18"/>
                <w:szCs w:val="18"/>
                <w:lang w:val="en-US"/>
              </w:rPr>
              <w:t>n78</w:t>
            </w:r>
          </w:p>
        </w:tc>
        <w:tc>
          <w:tcPr>
            <w:tcW w:w="3936" w:type="dxa"/>
            <w:tcBorders>
              <w:top w:val="single" w:sz="4" w:space="0" w:color="auto"/>
              <w:left w:val="single" w:sz="4" w:space="0" w:color="auto"/>
              <w:bottom w:val="single" w:sz="4" w:space="0" w:color="auto"/>
              <w:right w:val="single" w:sz="4" w:space="0" w:color="auto"/>
            </w:tcBorders>
            <w:vAlign w:val="center"/>
          </w:tcPr>
          <w:p w14:paraId="66840D4C" w14:textId="77777777" w:rsidR="00501192" w:rsidRDefault="00000000">
            <w:pPr>
              <w:keepNext/>
              <w:keepLines/>
              <w:spacing w:after="0"/>
              <w:jc w:val="center"/>
              <w:rPr>
                <w:rFonts w:ascii="Arial" w:hAnsi="Arial" w:cs="Arial"/>
                <w:sz w:val="18"/>
                <w:szCs w:val="18"/>
                <w:lang w:val="en-US" w:eastAsia="zh-CN"/>
              </w:rPr>
            </w:pPr>
            <w:r>
              <w:rPr>
                <w:rFonts w:ascii="Arial" w:eastAsia="SimSun" w:hAnsi="Arial" w:cs="Arial"/>
                <w:sz w:val="18"/>
                <w:szCs w:val="18"/>
                <w:lang w:bidi="ar"/>
              </w:rPr>
              <w:t>CA_n78(2A)_BCS4 and 5</w:t>
            </w:r>
          </w:p>
        </w:tc>
        <w:tc>
          <w:tcPr>
            <w:tcW w:w="1350" w:type="dxa"/>
            <w:tcBorders>
              <w:top w:val="nil"/>
              <w:left w:val="single" w:sz="4" w:space="0" w:color="auto"/>
              <w:bottom w:val="single" w:sz="4" w:space="0" w:color="auto"/>
              <w:right w:val="single" w:sz="4" w:space="0" w:color="auto"/>
            </w:tcBorders>
            <w:vAlign w:val="center"/>
          </w:tcPr>
          <w:p w14:paraId="72FEFB51" w14:textId="77777777" w:rsidR="00501192" w:rsidRDefault="00501192">
            <w:pPr>
              <w:spacing w:after="0"/>
              <w:rPr>
                <w:rFonts w:ascii="Arial" w:hAnsi="Arial" w:cs="Arial"/>
                <w:sz w:val="18"/>
                <w:szCs w:val="18"/>
                <w:lang w:val="en-US" w:eastAsia="zh-CN"/>
              </w:rPr>
            </w:pPr>
          </w:p>
        </w:tc>
      </w:tr>
      <w:tr w:rsidR="00501192" w14:paraId="04A0E09D" w14:textId="77777777">
        <w:trPr>
          <w:trHeight w:val="368"/>
          <w:jc w:val="center"/>
        </w:trPr>
        <w:tc>
          <w:tcPr>
            <w:tcW w:w="9714" w:type="dxa"/>
            <w:gridSpan w:val="5"/>
            <w:tcBorders>
              <w:top w:val="single" w:sz="4" w:space="0" w:color="auto"/>
              <w:left w:val="single" w:sz="4" w:space="0" w:color="auto"/>
              <w:bottom w:val="single" w:sz="4" w:space="0" w:color="auto"/>
              <w:right w:val="single" w:sz="4" w:space="0" w:color="auto"/>
            </w:tcBorders>
            <w:vAlign w:val="center"/>
          </w:tcPr>
          <w:p w14:paraId="7AA4D722" w14:textId="77777777" w:rsidR="00501192" w:rsidRDefault="00000000">
            <w:pPr>
              <w:keepNext/>
              <w:keepLines/>
              <w:spacing w:after="0"/>
              <w:ind w:left="851" w:hanging="851"/>
              <w:rPr>
                <w:rFonts w:ascii="Arial" w:hAnsi="Arial"/>
                <w:sz w:val="18"/>
              </w:rPr>
            </w:pPr>
            <w:r>
              <w:rPr>
                <w:rFonts w:ascii="Arial" w:hAnsi="Arial"/>
                <w:sz w:val="18"/>
              </w:rPr>
              <w:t xml:space="preserve">NOTE 8: </w:t>
            </w:r>
            <w:r>
              <w:rPr>
                <w:rFonts w:ascii="Arial" w:hAnsi="Arial"/>
                <w:sz w:val="18"/>
              </w:rPr>
              <w:tab/>
              <w:t>Minimum requirements for Power Class 2 are applicable for this uplink combination with 1Tx antenna connector in each band or single uplink carrier with up to 2Tx antenna connectors in this downlink/uplink combination</w:t>
            </w:r>
          </w:p>
          <w:p w14:paraId="20DE20E6" w14:textId="77777777" w:rsidR="00501192" w:rsidRDefault="00000000">
            <w:pPr>
              <w:keepNext/>
              <w:keepLines/>
              <w:spacing w:after="0"/>
              <w:ind w:left="851" w:hanging="851"/>
              <w:rPr>
                <w:rFonts w:ascii="Arial" w:hAnsi="Arial"/>
                <w:sz w:val="18"/>
              </w:rPr>
            </w:pPr>
            <w:r>
              <w:rPr>
                <w:rFonts w:ascii="Arial" w:hAnsi="Arial"/>
                <w:sz w:val="18"/>
              </w:rPr>
              <w:t xml:space="preserve">NOTE 10: </w:t>
            </w:r>
            <w:r>
              <w:rPr>
                <w:rFonts w:ascii="Arial" w:hAnsi="Arial"/>
                <w:sz w:val="18"/>
              </w:rPr>
              <w:tab/>
              <w:t>Only single uplink carriers with power class other than PC3 are listed.</w:t>
            </w:r>
          </w:p>
        </w:tc>
      </w:tr>
    </w:tbl>
    <w:p w14:paraId="2AD59E55" w14:textId="77777777" w:rsidR="00501192" w:rsidRDefault="00501192"/>
    <w:p w14:paraId="6027FEAA" w14:textId="77777777" w:rsidR="00501192" w:rsidRDefault="00000000">
      <w:pPr>
        <w:keepNext/>
        <w:keepLines/>
        <w:spacing w:before="120"/>
        <w:outlineLvl w:val="2"/>
        <w:rPr>
          <w:rFonts w:ascii="Arial" w:eastAsia="MS Mincho" w:hAnsi="Arial"/>
          <w:sz w:val="28"/>
          <w:lang w:eastAsia="ja-JP"/>
        </w:rPr>
      </w:pPr>
      <w:r>
        <w:rPr>
          <w:rFonts w:ascii="Arial" w:hAnsi="Arial"/>
          <w:sz w:val="28"/>
        </w:rPr>
        <w:t>5.</w:t>
      </w:r>
      <w:r>
        <w:rPr>
          <w:rFonts w:ascii="Arial" w:hAnsi="Arial" w:hint="eastAsia"/>
          <w:sz w:val="28"/>
          <w:lang w:eastAsia="zh-CN"/>
        </w:rPr>
        <w:t>23.</w:t>
      </w:r>
      <w:r>
        <w:rPr>
          <w:rFonts w:ascii="Arial" w:hAnsi="Arial"/>
          <w:sz w:val="28"/>
          <w:lang w:eastAsia="zh-CN"/>
        </w:rPr>
        <w:t>2</w:t>
      </w:r>
      <w:r>
        <w:rPr>
          <w:rFonts w:ascii="Courier New" w:hAnsi="Courier New"/>
          <w:szCs w:val="22"/>
          <w:lang w:eastAsia="sv-SE"/>
        </w:rPr>
        <w:tab/>
      </w:r>
      <w:r>
        <w:rPr>
          <w:rFonts w:ascii="Arial" w:hAnsi="Arial"/>
          <w:sz w:val="28"/>
          <w:lang w:eastAsia="ja-JP"/>
        </w:rPr>
        <w:t>REFSENS requirements</w:t>
      </w:r>
    </w:p>
    <w:p w14:paraId="7961AD26" w14:textId="77777777" w:rsidR="00501192" w:rsidRDefault="00000000">
      <w:pPr>
        <w:rPr>
          <w:lang w:eastAsia="zh-CN"/>
        </w:rPr>
      </w:pPr>
      <w:r>
        <w:rPr>
          <w:lang w:eastAsia="zh-CN"/>
        </w:rPr>
        <w:t xml:space="preserve">Analysis of REFSENS exceptions or MSD requirements is needed due to higher power uplink. </w:t>
      </w:r>
    </w:p>
    <w:p w14:paraId="333C9280" w14:textId="77777777" w:rsidR="00501192" w:rsidRDefault="00000000">
      <w:pPr>
        <w:pStyle w:val="Heading4"/>
        <w:rPr>
          <w:lang w:eastAsia="zh-CN"/>
        </w:rPr>
      </w:pPr>
      <w:bookmarkStart w:id="302" w:name="_Toc3638"/>
      <w:bookmarkStart w:id="303" w:name="_Toc23615"/>
      <w:r>
        <w:t>5.</w:t>
      </w:r>
      <w:r>
        <w:rPr>
          <w:rFonts w:hint="eastAsia"/>
          <w:lang w:eastAsia="zh-CN"/>
        </w:rPr>
        <w:t>23.</w:t>
      </w:r>
      <w:r>
        <w:rPr>
          <w:lang w:val="en-US" w:eastAsia="zh-CN"/>
        </w:rPr>
        <w:t>2.0</w:t>
      </w:r>
      <w:r>
        <w:rPr>
          <w:rFonts w:ascii="Courier New" w:hAnsi="Courier New"/>
          <w:sz w:val="22"/>
          <w:szCs w:val="22"/>
          <w:lang w:eastAsia="sv-SE"/>
        </w:rPr>
        <w:tab/>
      </w:r>
      <w:r>
        <w:rPr>
          <w:lang w:eastAsia="ja-JP"/>
        </w:rPr>
        <w:t>General</w:t>
      </w:r>
      <w:bookmarkEnd w:id="302"/>
      <w:bookmarkEnd w:id="303"/>
    </w:p>
    <w:p w14:paraId="35CD108B" w14:textId="77777777" w:rsidR="00501192" w:rsidRDefault="00000000">
      <w:pPr>
        <w:rPr>
          <w:rFonts w:eastAsia="SimSun"/>
          <w:lang w:val="en-US" w:eastAsia="zh-CN"/>
        </w:rPr>
      </w:pPr>
      <w:r>
        <w:rPr>
          <w:rFonts w:eastAsia="SimSun"/>
          <w:lang w:val="en-US" w:eastAsia="zh-CN"/>
        </w:rPr>
        <w:t xml:space="preserve">For PC3, </w:t>
      </w:r>
      <w:r>
        <w:t xml:space="preserve">CA_n3A-n78(2A) </w:t>
      </w:r>
      <w:r>
        <w:rPr>
          <w:rFonts w:eastAsia="SimSun"/>
          <w:lang w:val="en-US" w:eastAsia="zh-CN"/>
        </w:rPr>
        <w:t xml:space="preserve">has no cross-band isolation MSD for UL n3. </w:t>
      </w:r>
    </w:p>
    <w:p w14:paraId="17006862" w14:textId="77777777" w:rsidR="00501192" w:rsidRDefault="00000000">
      <w:pPr>
        <w:widowControl w:val="0"/>
        <w:spacing w:after="0"/>
        <w:rPr>
          <w:rFonts w:eastAsia="SimSun"/>
          <w:lang w:val="en-US" w:eastAsia="zh-CN"/>
        </w:rPr>
      </w:pPr>
      <w:r>
        <w:rPr>
          <w:rFonts w:eastAsia="SimSun"/>
          <w:lang w:val="en-US" w:eastAsia="zh-CN"/>
        </w:rPr>
        <w:t xml:space="preserve">For PC3, </w:t>
      </w:r>
      <w:r>
        <w:t>CA_n3A-n78(2A) t</w:t>
      </w:r>
      <w:r>
        <w:rPr>
          <w:kern w:val="2"/>
          <w:lang w:val="en-US" w:eastAsia="zh-CN"/>
        </w:rPr>
        <w:t>he harmonic uplink interference of n3 falls into Rx frequencies of n78, and requirements are captured in CA_n3A-n78A PC2 fallback.</w:t>
      </w:r>
      <w:r>
        <w:rPr>
          <w:rFonts w:eastAsia="SimSun"/>
          <w:lang w:val="en-US" w:eastAsia="zh-CN"/>
        </w:rPr>
        <w:t xml:space="preserve"> </w:t>
      </w:r>
    </w:p>
    <w:p w14:paraId="05B140CF" w14:textId="77777777" w:rsidR="00501192" w:rsidRDefault="00000000">
      <w:pPr>
        <w:pStyle w:val="Heading4"/>
        <w:rPr>
          <w:lang w:eastAsia="zh-CN"/>
        </w:rPr>
      </w:pPr>
      <w:bookmarkStart w:id="304" w:name="_Toc13835"/>
      <w:bookmarkStart w:id="305" w:name="_Toc17498"/>
      <w:r>
        <w:t>5.</w:t>
      </w:r>
      <w:r>
        <w:rPr>
          <w:rFonts w:hint="eastAsia"/>
          <w:lang w:eastAsia="zh-CN"/>
        </w:rPr>
        <w:t>23.</w:t>
      </w:r>
      <w:r>
        <w:rPr>
          <w:lang w:val="en-US" w:eastAsia="zh-CN"/>
        </w:rPr>
        <w:t>2.1</w:t>
      </w:r>
      <w:r>
        <w:rPr>
          <w:rFonts w:ascii="Courier New" w:hAnsi="Courier New"/>
          <w:sz w:val="22"/>
          <w:szCs w:val="22"/>
          <w:lang w:eastAsia="sv-SE"/>
        </w:rPr>
        <w:tab/>
      </w:r>
      <w:r>
        <w:rPr>
          <w:lang w:eastAsia="ja-JP"/>
        </w:rPr>
        <w:t>R</w:t>
      </w:r>
      <w:r>
        <w:rPr>
          <w:rFonts w:eastAsia="SimSun"/>
          <w:lang w:val="en-US" w:eastAsia="zh-CN"/>
        </w:rPr>
        <w:t>eference sensitivity</w:t>
      </w:r>
      <w:r>
        <w:rPr>
          <w:lang w:eastAsia="ja-JP"/>
        </w:rPr>
        <w:t xml:space="preserve"> requirements with PC2 on n3 without TxD</w:t>
      </w:r>
      <w:bookmarkEnd w:id="304"/>
      <w:bookmarkEnd w:id="305"/>
    </w:p>
    <w:p w14:paraId="7C100A6E" w14:textId="77777777" w:rsidR="00501192" w:rsidRDefault="00000000">
      <w:pPr>
        <w:rPr>
          <w:lang w:eastAsia="zh-CN"/>
        </w:rPr>
      </w:pPr>
      <w:r>
        <w:rPr>
          <w:lang w:eastAsia="zh-CN"/>
        </w:rPr>
        <w:t xml:space="preserve">For </w:t>
      </w:r>
      <w:r>
        <w:t>CA_n3A-n78(2A)</w:t>
      </w:r>
      <w:r>
        <w:rPr>
          <w:lang w:eastAsia="zh-CN"/>
        </w:rPr>
        <w:t>, this would follow already specified reference sensitivity requirements.</w:t>
      </w:r>
    </w:p>
    <w:p w14:paraId="0E6D17DF" w14:textId="77777777" w:rsidR="00501192" w:rsidRDefault="00501192">
      <w:pPr>
        <w:rPr>
          <w:lang w:eastAsia="zh-CN"/>
        </w:rPr>
      </w:pPr>
    </w:p>
    <w:p w14:paraId="0A398DDF" w14:textId="77777777" w:rsidR="00501192" w:rsidRDefault="00000000">
      <w:pPr>
        <w:keepNext/>
        <w:keepLines/>
        <w:spacing w:before="180"/>
        <w:outlineLvl w:val="1"/>
        <w:rPr>
          <w:rFonts w:ascii="Arial" w:hAnsi="Arial"/>
          <w:sz w:val="32"/>
          <w:lang w:eastAsia="zh-CN"/>
        </w:rPr>
      </w:pPr>
      <w:r>
        <w:rPr>
          <w:rFonts w:ascii="Arial" w:hAnsi="Arial"/>
          <w:sz w:val="32"/>
          <w:lang w:eastAsia="zh-CN"/>
        </w:rPr>
        <w:t>5.</w:t>
      </w:r>
      <w:r>
        <w:rPr>
          <w:rFonts w:ascii="Arial" w:hAnsi="Arial" w:hint="eastAsia"/>
          <w:sz w:val="32"/>
          <w:lang w:val="en-US" w:eastAsia="zh-CN"/>
        </w:rPr>
        <w:t>24</w:t>
      </w:r>
      <w:r>
        <w:rPr>
          <w:rFonts w:ascii="Arial" w:hAnsi="Arial"/>
          <w:sz w:val="32"/>
        </w:rPr>
        <w:tab/>
      </w:r>
      <w:r>
        <w:rPr>
          <w:rFonts w:ascii="Arial" w:hAnsi="Arial"/>
          <w:sz w:val="32"/>
          <w:lang w:eastAsia="zh-CN"/>
        </w:rPr>
        <w:t>CA_n7A-n28A</w:t>
      </w:r>
    </w:p>
    <w:p w14:paraId="5D045EE7" w14:textId="77777777" w:rsidR="00501192" w:rsidRDefault="00000000">
      <w:pPr>
        <w:keepNext/>
        <w:keepLines/>
        <w:spacing w:before="120"/>
        <w:outlineLvl w:val="2"/>
        <w:rPr>
          <w:rFonts w:ascii="Arial" w:hAnsi="Arial"/>
          <w:sz w:val="28"/>
          <w:lang w:eastAsia="zh-CN"/>
        </w:rPr>
      </w:pPr>
      <w:r>
        <w:rPr>
          <w:rFonts w:ascii="Arial" w:hAnsi="Arial"/>
          <w:sz w:val="28"/>
          <w:lang w:eastAsia="zh-CN"/>
        </w:rPr>
        <w:t>5.</w:t>
      </w:r>
      <w:r>
        <w:rPr>
          <w:rFonts w:ascii="Arial" w:hAnsi="Arial" w:hint="eastAsia"/>
          <w:sz w:val="28"/>
          <w:lang w:eastAsia="zh-CN"/>
        </w:rPr>
        <w:t>24.</w:t>
      </w:r>
      <w:r>
        <w:rPr>
          <w:rFonts w:ascii="Arial" w:hAnsi="Arial"/>
          <w:sz w:val="28"/>
          <w:lang w:eastAsia="zh-CN"/>
        </w:rPr>
        <w:t>1</w:t>
      </w:r>
      <w:r>
        <w:rPr>
          <w:rFonts w:ascii="Arial" w:hAnsi="Arial"/>
          <w:sz w:val="28"/>
          <w:lang w:eastAsia="zh-CN"/>
        </w:rPr>
        <w:tab/>
        <w:t>UE maximum output power</w:t>
      </w:r>
    </w:p>
    <w:p w14:paraId="0BB9BB48" w14:textId="77777777" w:rsidR="00501192" w:rsidRDefault="00000000">
      <w:pPr>
        <w:keepNext/>
        <w:keepLines/>
        <w:spacing w:before="60"/>
        <w:jc w:val="center"/>
        <w:rPr>
          <w:rFonts w:ascii="Arial" w:hAnsi="Arial" w:cs="Arial"/>
          <w:b/>
          <w:bCs/>
          <w:lang w:val="en-US"/>
        </w:rPr>
      </w:pPr>
      <w:r>
        <w:rPr>
          <w:rFonts w:ascii="Arial" w:hAnsi="Arial" w:cs="Arial"/>
          <w:b/>
          <w:bCs/>
        </w:rPr>
        <w:t>Table 5.5A.3.1-1: NR CA configurations and bandwidth combinations sets defined for inter-band CA (two bands)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2602"/>
        <w:gridCol w:w="666"/>
        <w:gridCol w:w="2827"/>
        <w:gridCol w:w="1286"/>
      </w:tblGrid>
      <w:tr w:rsidR="00501192" w14:paraId="20271D41" w14:textId="77777777">
        <w:trPr>
          <w:trHeight w:val="130"/>
          <w:jc w:val="center"/>
        </w:trPr>
        <w:tc>
          <w:tcPr>
            <w:tcW w:w="2258" w:type="dxa"/>
            <w:tcBorders>
              <w:top w:val="single" w:sz="4" w:space="0" w:color="auto"/>
              <w:left w:val="single" w:sz="4" w:space="0" w:color="auto"/>
              <w:bottom w:val="single" w:sz="4" w:space="0" w:color="auto"/>
              <w:right w:val="single" w:sz="4" w:space="0" w:color="auto"/>
            </w:tcBorders>
            <w:vAlign w:val="center"/>
          </w:tcPr>
          <w:p w14:paraId="6F527A31" w14:textId="77777777" w:rsidR="00501192" w:rsidRDefault="00000000">
            <w:pPr>
              <w:keepLines/>
              <w:spacing w:after="0"/>
              <w:jc w:val="center"/>
              <w:rPr>
                <w:rFonts w:ascii="Arial" w:hAnsi="Arial"/>
                <w:b/>
                <w:sz w:val="18"/>
                <w:szCs w:val="22"/>
              </w:rPr>
            </w:pPr>
            <w:r>
              <w:rPr>
                <w:rFonts w:ascii="Arial" w:hAnsi="Arial"/>
                <w:b/>
                <w:sz w:val="18"/>
                <w:szCs w:val="22"/>
              </w:rPr>
              <w:t>NR CA configuration</w:t>
            </w:r>
          </w:p>
        </w:tc>
        <w:tc>
          <w:tcPr>
            <w:tcW w:w="2602" w:type="dxa"/>
            <w:tcBorders>
              <w:top w:val="single" w:sz="4" w:space="0" w:color="auto"/>
              <w:left w:val="single" w:sz="4" w:space="0" w:color="auto"/>
              <w:bottom w:val="single" w:sz="4" w:space="0" w:color="auto"/>
              <w:right w:val="single" w:sz="4" w:space="0" w:color="auto"/>
            </w:tcBorders>
            <w:vAlign w:val="center"/>
          </w:tcPr>
          <w:p w14:paraId="4A269D1D" w14:textId="77777777" w:rsidR="00501192" w:rsidRDefault="00000000">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4666505B" w14:textId="77777777" w:rsidR="00501192" w:rsidRDefault="00000000">
            <w:pPr>
              <w:keepLines/>
              <w:spacing w:after="0"/>
              <w:jc w:val="center"/>
              <w:rPr>
                <w:rFonts w:ascii="Arial" w:hAnsi="Arial"/>
                <w:b/>
                <w:sz w:val="18"/>
                <w:szCs w:val="22"/>
              </w:rPr>
            </w:pPr>
            <w:r>
              <w:rPr>
                <w:rFonts w:ascii="Arial" w:hAnsi="Arial"/>
                <w:b/>
                <w:sz w:val="18"/>
                <w:szCs w:val="22"/>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5E257F56" w14:textId="77777777" w:rsidR="00501192" w:rsidRDefault="00000000">
            <w:pPr>
              <w:keepLines/>
              <w:spacing w:after="0"/>
              <w:jc w:val="center"/>
              <w:rPr>
                <w:rFonts w:ascii="Arial" w:hAnsi="Arial"/>
                <w:b/>
                <w:sz w:val="18"/>
                <w:szCs w:val="22"/>
              </w:rPr>
            </w:pPr>
            <w:r>
              <w:rPr>
                <w:rFonts w:ascii="Arial" w:hAnsi="Arial"/>
                <w:b/>
                <w:sz w:val="18"/>
                <w:szCs w:val="22"/>
              </w:rPr>
              <w:t>Channel bandwidth (MHz)</w:t>
            </w:r>
          </w:p>
        </w:tc>
        <w:tc>
          <w:tcPr>
            <w:tcW w:w="1286" w:type="dxa"/>
            <w:tcBorders>
              <w:top w:val="single" w:sz="4" w:space="0" w:color="auto"/>
              <w:left w:val="single" w:sz="4" w:space="0" w:color="auto"/>
              <w:bottom w:val="single" w:sz="4" w:space="0" w:color="auto"/>
              <w:right w:val="single" w:sz="4" w:space="0" w:color="auto"/>
            </w:tcBorders>
            <w:vAlign w:val="center"/>
          </w:tcPr>
          <w:p w14:paraId="5F92DCA2" w14:textId="77777777" w:rsidR="00501192" w:rsidRDefault="00000000">
            <w:pPr>
              <w:keepLines/>
              <w:spacing w:after="0"/>
              <w:jc w:val="center"/>
              <w:rPr>
                <w:rFonts w:ascii="Arial" w:hAnsi="Arial"/>
                <w:b/>
                <w:sz w:val="18"/>
                <w:szCs w:val="22"/>
              </w:rPr>
            </w:pPr>
            <w:r>
              <w:rPr>
                <w:rFonts w:ascii="Arial" w:hAnsi="Arial"/>
                <w:b/>
                <w:sz w:val="18"/>
                <w:szCs w:val="22"/>
              </w:rPr>
              <w:t>Bandwidth combination set</w:t>
            </w:r>
          </w:p>
        </w:tc>
      </w:tr>
      <w:tr w:rsidR="00501192" w14:paraId="08171EEF" w14:textId="77777777">
        <w:trPr>
          <w:trHeight w:val="345"/>
          <w:jc w:val="center"/>
        </w:trPr>
        <w:tc>
          <w:tcPr>
            <w:tcW w:w="2258" w:type="dxa"/>
            <w:tcBorders>
              <w:top w:val="single" w:sz="4" w:space="0" w:color="auto"/>
              <w:left w:val="single" w:sz="4" w:space="0" w:color="auto"/>
              <w:bottom w:val="nil"/>
              <w:right w:val="single" w:sz="4" w:space="0" w:color="auto"/>
            </w:tcBorders>
            <w:vAlign w:val="center"/>
          </w:tcPr>
          <w:p w14:paraId="1799F765" w14:textId="77777777" w:rsidR="00501192" w:rsidRDefault="00000000">
            <w:pPr>
              <w:jc w:val="center"/>
              <w:rPr>
                <w:rFonts w:ascii="Arial" w:hAnsi="Arial" w:cs="Arial"/>
                <w:sz w:val="18"/>
                <w:szCs w:val="18"/>
              </w:rPr>
            </w:pPr>
            <w:r>
              <w:rPr>
                <w:rFonts w:ascii="Arial" w:eastAsiaTheme="minorEastAsia" w:hAnsi="Arial" w:cs="Arial"/>
                <w:sz w:val="18"/>
                <w:szCs w:val="18"/>
                <w:lang w:val="en-US" w:eastAsia="zh-CN"/>
              </w:rPr>
              <w:t>CA_n7A-n28A</w:t>
            </w:r>
          </w:p>
        </w:tc>
        <w:tc>
          <w:tcPr>
            <w:tcW w:w="2602" w:type="dxa"/>
            <w:tcBorders>
              <w:top w:val="single" w:sz="4" w:space="0" w:color="auto"/>
              <w:left w:val="single" w:sz="4" w:space="0" w:color="auto"/>
              <w:bottom w:val="nil"/>
              <w:right w:val="single" w:sz="4" w:space="0" w:color="auto"/>
            </w:tcBorders>
            <w:vAlign w:val="center"/>
          </w:tcPr>
          <w:p w14:paraId="08B49AB0" w14:textId="77777777" w:rsidR="00501192" w:rsidRDefault="00000000">
            <w:pPr>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r>
              <w:rPr>
                <w:rFonts w:ascii="Arial" w:eastAsiaTheme="minorEastAsia" w:hAnsi="Arial" w:cs="Arial"/>
                <w:sz w:val="18"/>
                <w:szCs w:val="18"/>
                <w:vertAlign w:val="superscript"/>
                <w:lang w:val="en-US" w:eastAsia="zh-CN"/>
              </w:rPr>
              <w:t>8</w:t>
            </w:r>
          </w:p>
          <w:p w14:paraId="139EFFDF" w14:textId="77777777" w:rsidR="00501192" w:rsidRDefault="00000000">
            <w:pPr>
              <w:spacing w:after="0"/>
              <w:jc w:val="center"/>
              <w:rPr>
                <w:rFonts w:ascii="Arial" w:hAnsi="Arial" w:cs="Arial"/>
                <w:sz w:val="18"/>
                <w:szCs w:val="18"/>
              </w:rPr>
            </w:pPr>
            <w:r>
              <w:rPr>
                <w:rFonts w:ascii="Arial" w:eastAsiaTheme="minorEastAsia" w:hAnsi="Arial" w:cs="Arial"/>
                <w:sz w:val="18"/>
                <w:szCs w:val="18"/>
                <w:lang w:val="en-US" w:eastAsia="zh-CN"/>
              </w:rPr>
              <w:t>CA_n7A-n28A</w:t>
            </w:r>
          </w:p>
        </w:tc>
        <w:tc>
          <w:tcPr>
            <w:tcW w:w="0" w:type="auto"/>
            <w:tcBorders>
              <w:top w:val="single" w:sz="4" w:space="0" w:color="auto"/>
              <w:left w:val="single" w:sz="4" w:space="0" w:color="auto"/>
              <w:bottom w:val="single" w:sz="4" w:space="0" w:color="auto"/>
              <w:right w:val="single" w:sz="4" w:space="0" w:color="auto"/>
            </w:tcBorders>
            <w:vAlign w:val="center"/>
          </w:tcPr>
          <w:p w14:paraId="55CACEC0" w14:textId="77777777" w:rsidR="00501192"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6A7331"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5, 10, 15, 20, 25, 30, 40, 50</w:t>
            </w:r>
          </w:p>
        </w:tc>
        <w:tc>
          <w:tcPr>
            <w:tcW w:w="1286" w:type="dxa"/>
            <w:tcBorders>
              <w:top w:val="single" w:sz="4" w:space="0" w:color="auto"/>
              <w:left w:val="single" w:sz="4" w:space="0" w:color="auto"/>
              <w:bottom w:val="nil"/>
              <w:right w:val="single" w:sz="4" w:space="0" w:color="auto"/>
            </w:tcBorders>
            <w:vAlign w:val="center"/>
          </w:tcPr>
          <w:p w14:paraId="6ED1F7AA" w14:textId="77777777" w:rsidR="00501192" w:rsidRDefault="00000000">
            <w:pPr>
              <w:keepNext/>
              <w:keepLines/>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0</w:t>
            </w:r>
          </w:p>
        </w:tc>
      </w:tr>
      <w:tr w:rsidR="00501192" w14:paraId="39C7F387" w14:textId="77777777">
        <w:trPr>
          <w:trHeight w:val="325"/>
          <w:jc w:val="center"/>
        </w:trPr>
        <w:tc>
          <w:tcPr>
            <w:tcW w:w="2258" w:type="dxa"/>
            <w:tcBorders>
              <w:top w:val="nil"/>
              <w:left w:val="single" w:sz="4" w:space="0" w:color="auto"/>
              <w:bottom w:val="nil"/>
              <w:right w:val="single" w:sz="4" w:space="0" w:color="auto"/>
            </w:tcBorders>
            <w:vAlign w:val="center"/>
          </w:tcPr>
          <w:p w14:paraId="7A0A7922" w14:textId="77777777" w:rsidR="00501192" w:rsidRDefault="00501192">
            <w:pPr>
              <w:spacing w:after="0"/>
              <w:jc w:val="center"/>
              <w:rPr>
                <w:rFonts w:ascii="Arial" w:hAnsi="Arial" w:cs="Arial"/>
                <w:i/>
                <w:color w:val="0000FF"/>
                <w:sz w:val="18"/>
                <w:szCs w:val="18"/>
              </w:rPr>
            </w:pPr>
          </w:p>
        </w:tc>
        <w:tc>
          <w:tcPr>
            <w:tcW w:w="2602" w:type="dxa"/>
            <w:tcBorders>
              <w:top w:val="nil"/>
              <w:left w:val="single" w:sz="4" w:space="0" w:color="auto"/>
              <w:bottom w:val="nil"/>
              <w:right w:val="single" w:sz="4" w:space="0" w:color="auto"/>
            </w:tcBorders>
            <w:vAlign w:val="center"/>
          </w:tcPr>
          <w:p w14:paraId="7ED60409" w14:textId="77777777" w:rsidR="00501192" w:rsidRDefault="00501192">
            <w:pPr>
              <w:spacing w:after="0"/>
              <w:jc w:val="center"/>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65C2AE" w14:textId="77777777" w:rsidR="00501192"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EA7F54"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w:t>
            </w:r>
          </w:p>
        </w:tc>
        <w:tc>
          <w:tcPr>
            <w:tcW w:w="1286" w:type="dxa"/>
            <w:tcBorders>
              <w:top w:val="nil"/>
              <w:left w:val="single" w:sz="4" w:space="0" w:color="auto"/>
              <w:bottom w:val="single" w:sz="4" w:space="0" w:color="auto"/>
              <w:right w:val="single" w:sz="4" w:space="0" w:color="auto"/>
            </w:tcBorders>
            <w:vAlign w:val="center"/>
          </w:tcPr>
          <w:p w14:paraId="3C238592" w14:textId="77777777" w:rsidR="00501192" w:rsidRDefault="00501192">
            <w:pPr>
              <w:spacing w:after="0"/>
              <w:jc w:val="center"/>
              <w:rPr>
                <w:rFonts w:ascii="Arial" w:eastAsia="Yu Mincho" w:hAnsi="Arial" w:cs="Arial"/>
                <w:sz w:val="18"/>
                <w:szCs w:val="18"/>
                <w:lang w:val="en-US" w:eastAsia="ja-JP"/>
              </w:rPr>
            </w:pPr>
          </w:p>
        </w:tc>
      </w:tr>
      <w:tr w:rsidR="00501192" w14:paraId="66EE6D18" w14:textId="77777777">
        <w:trPr>
          <w:trHeight w:val="368"/>
          <w:jc w:val="cent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46D65271" w14:textId="77777777" w:rsidR="00501192" w:rsidRDefault="00000000">
            <w:pPr>
              <w:keepNext/>
              <w:keepLines/>
              <w:spacing w:after="0"/>
              <w:ind w:left="851" w:hanging="851"/>
              <w:rPr>
                <w:rFonts w:ascii="Arial" w:hAnsi="Arial"/>
                <w:sz w:val="18"/>
              </w:rPr>
            </w:pPr>
            <w:r>
              <w:rPr>
                <w:rFonts w:ascii="Arial" w:hAnsi="Arial"/>
                <w:sz w:val="18"/>
              </w:rPr>
              <w:t xml:space="preserve">NOTE 8: </w:t>
            </w:r>
            <w:r>
              <w:rPr>
                <w:rFonts w:ascii="Arial" w:hAnsi="Arial"/>
                <w:sz w:val="18"/>
              </w:rPr>
              <w:tab/>
              <w:t>Minimum requirements for Power Class 2 are applicable for this uplink combination with 1Tx antenna connector in each band or single uplink carrier with up to 2Tx antenna connectors in this downlink/uplink combination</w:t>
            </w:r>
          </w:p>
          <w:p w14:paraId="27258F12" w14:textId="77777777" w:rsidR="00501192" w:rsidRDefault="00000000">
            <w:pPr>
              <w:keepNext/>
              <w:keepLines/>
              <w:spacing w:after="0"/>
              <w:ind w:left="851" w:hanging="851"/>
              <w:rPr>
                <w:rFonts w:ascii="Arial" w:hAnsi="Arial"/>
                <w:sz w:val="18"/>
              </w:rPr>
            </w:pPr>
            <w:r>
              <w:rPr>
                <w:rFonts w:ascii="Arial" w:hAnsi="Arial"/>
                <w:sz w:val="18"/>
              </w:rPr>
              <w:t xml:space="preserve">NOTE 10: </w:t>
            </w:r>
            <w:r>
              <w:rPr>
                <w:rFonts w:ascii="Arial" w:hAnsi="Arial"/>
                <w:sz w:val="18"/>
              </w:rPr>
              <w:tab/>
              <w:t>Only single uplink carriers with power class other than PC3 are listed.</w:t>
            </w:r>
          </w:p>
        </w:tc>
      </w:tr>
    </w:tbl>
    <w:p w14:paraId="63DC1D77" w14:textId="77777777" w:rsidR="00501192" w:rsidRDefault="00501192">
      <w:pPr>
        <w:rPr>
          <w:sz w:val="18"/>
          <w:lang w:val="zh-CN" w:eastAsia="zh-CN"/>
        </w:rPr>
      </w:pPr>
    </w:p>
    <w:p w14:paraId="0E633FB7" w14:textId="77777777" w:rsidR="00501192" w:rsidRDefault="00000000">
      <w:pPr>
        <w:keepNext/>
        <w:keepLines/>
        <w:spacing w:before="120"/>
        <w:outlineLvl w:val="2"/>
        <w:rPr>
          <w:rFonts w:ascii="Arial" w:eastAsia="MS Mincho" w:hAnsi="Arial"/>
          <w:sz w:val="28"/>
          <w:lang w:eastAsia="ja-JP"/>
        </w:rPr>
      </w:pPr>
      <w:r>
        <w:rPr>
          <w:rFonts w:ascii="Arial" w:hAnsi="Arial"/>
          <w:sz w:val="28"/>
        </w:rPr>
        <w:t>5.</w:t>
      </w:r>
      <w:r>
        <w:rPr>
          <w:rFonts w:ascii="Arial" w:hAnsi="Arial" w:hint="eastAsia"/>
          <w:sz w:val="28"/>
          <w:lang w:eastAsia="zh-CN"/>
        </w:rPr>
        <w:t>24.</w:t>
      </w:r>
      <w:r>
        <w:rPr>
          <w:rFonts w:ascii="Arial" w:hAnsi="Arial"/>
          <w:sz w:val="28"/>
          <w:lang w:eastAsia="zh-CN"/>
        </w:rPr>
        <w:t>2</w:t>
      </w:r>
      <w:r>
        <w:rPr>
          <w:rFonts w:ascii="Courier New" w:hAnsi="Courier New"/>
          <w:szCs w:val="22"/>
          <w:lang w:eastAsia="sv-SE"/>
        </w:rPr>
        <w:tab/>
      </w:r>
      <w:r>
        <w:rPr>
          <w:rFonts w:ascii="Arial" w:hAnsi="Arial"/>
          <w:sz w:val="28"/>
          <w:lang w:eastAsia="ja-JP"/>
        </w:rPr>
        <w:t>REFSENS requirements</w:t>
      </w:r>
    </w:p>
    <w:p w14:paraId="10900F06" w14:textId="77777777" w:rsidR="00501192" w:rsidRDefault="00000000">
      <w:pPr>
        <w:rPr>
          <w:lang w:eastAsia="zh-CN"/>
        </w:rPr>
      </w:pPr>
      <w:r>
        <w:rPr>
          <w:lang w:eastAsia="zh-CN"/>
        </w:rPr>
        <w:t xml:space="preserve">Analysis of REFSENS exceptions or MSD requirements is needed due to higher power uplink. </w:t>
      </w:r>
    </w:p>
    <w:p w14:paraId="019D0DDC" w14:textId="77777777" w:rsidR="00501192" w:rsidRDefault="00000000">
      <w:pPr>
        <w:pStyle w:val="Heading4"/>
        <w:rPr>
          <w:lang w:eastAsia="zh-CN"/>
        </w:rPr>
      </w:pPr>
      <w:bookmarkStart w:id="306" w:name="_Toc8428"/>
      <w:bookmarkStart w:id="307" w:name="_Toc4676"/>
      <w:r>
        <w:t>5.</w:t>
      </w:r>
      <w:r>
        <w:rPr>
          <w:rFonts w:hint="eastAsia"/>
          <w:lang w:eastAsia="zh-CN"/>
        </w:rPr>
        <w:t>24.</w:t>
      </w:r>
      <w:r>
        <w:rPr>
          <w:lang w:val="en-US" w:eastAsia="zh-CN"/>
        </w:rPr>
        <w:t>2.0</w:t>
      </w:r>
      <w:r>
        <w:rPr>
          <w:rFonts w:ascii="Courier New" w:hAnsi="Courier New"/>
          <w:sz w:val="22"/>
          <w:szCs w:val="22"/>
          <w:lang w:eastAsia="sv-SE"/>
        </w:rPr>
        <w:tab/>
      </w:r>
      <w:r>
        <w:rPr>
          <w:lang w:eastAsia="ja-JP"/>
        </w:rPr>
        <w:t>General</w:t>
      </w:r>
      <w:bookmarkEnd w:id="306"/>
      <w:bookmarkEnd w:id="307"/>
    </w:p>
    <w:p w14:paraId="012958A3" w14:textId="77777777" w:rsidR="00501192" w:rsidRDefault="00000000">
      <w:pPr>
        <w:rPr>
          <w:rFonts w:eastAsia="SimSun"/>
          <w:lang w:val="en-US" w:eastAsia="zh-CN"/>
        </w:rPr>
      </w:pPr>
      <w:r>
        <w:rPr>
          <w:rFonts w:eastAsia="SimSun"/>
          <w:lang w:val="en-US" w:eastAsia="zh-CN"/>
        </w:rPr>
        <w:t xml:space="preserve">For PC3, CA_ n7A-n28A has no cross-band isolation MSD for UL n7. </w:t>
      </w:r>
    </w:p>
    <w:p w14:paraId="2A3A2309" w14:textId="77777777" w:rsidR="00501192" w:rsidRDefault="00000000">
      <w:pPr>
        <w:rPr>
          <w:rFonts w:eastAsia="SimSun"/>
          <w:lang w:val="en-US" w:eastAsia="zh-CN"/>
        </w:rPr>
      </w:pPr>
      <w:r>
        <w:rPr>
          <w:rFonts w:eastAsia="SimSun"/>
          <w:lang w:val="en-US" w:eastAsia="zh-CN"/>
        </w:rPr>
        <w:t xml:space="preserve">For PC3, CA_ n7A-n28A has no uplink harmonic or harmonic mixing MSD for UL n7. </w:t>
      </w:r>
    </w:p>
    <w:p w14:paraId="135EC9A1" w14:textId="77777777" w:rsidR="00501192" w:rsidRDefault="00000000">
      <w:pPr>
        <w:pStyle w:val="Heading4"/>
        <w:rPr>
          <w:lang w:eastAsia="zh-CN"/>
        </w:rPr>
      </w:pPr>
      <w:bookmarkStart w:id="308" w:name="_Toc5166"/>
      <w:bookmarkStart w:id="309" w:name="_Toc2279"/>
      <w:r>
        <w:t>5.</w:t>
      </w:r>
      <w:r>
        <w:rPr>
          <w:rFonts w:hint="eastAsia"/>
          <w:lang w:eastAsia="zh-CN"/>
        </w:rPr>
        <w:t>24.</w:t>
      </w:r>
      <w:r>
        <w:rPr>
          <w:lang w:val="en-US" w:eastAsia="zh-CN"/>
        </w:rPr>
        <w:t>2.1</w:t>
      </w:r>
      <w:r>
        <w:rPr>
          <w:rFonts w:ascii="Courier New" w:hAnsi="Courier New"/>
          <w:sz w:val="22"/>
          <w:szCs w:val="22"/>
          <w:lang w:eastAsia="sv-SE"/>
        </w:rPr>
        <w:tab/>
      </w:r>
      <w:r>
        <w:rPr>
          <w:lang w:eastAsia="ja-JP"/>
        </w:rPr>
        <w:t>R</w:t>
      </w:r>
      <w:r>
        <w:rPr>
          <w:rFonts w:eastAsia="SimSun"/>
          <w:lang w:val="en-US" w:eastAsia="zh-CN"/>
        </w:rPr>
        <w:t>eference sensitivity</w:t>
      </w:r>
      <w:r>
        <w:rPr>
          <w:lang w:eastAsia="ja-JP"/>
        </w:rPr>
        <w:t xml:space="preserve"> requirements with PC2 on n7 without TxD</w:t>
      </w:r>
      <w:bookmarkEnd w:id="308"/>
      <w:bookmarkEnd w:id="309"/>
    </w:p>
    <w:p w14:paraId="3669D6E8" w14:textId="77777777" w:rsidR="00501192" w:rsidRDefault="00000000">
      <w:pPr>
        <w:rPr>
          <w:lang w:eastAsia="zh-CN"/>
        </w:rPr>
      </w:pPr>
      <w:r>
        <w:rPr>
          <w:lang w:eastAsia="zh-CN"/>
        </w:rPr>
        <w:t xml:space="preserve">For </w:t>
      </w:r>
      <w:r>
        <w:rPr>
          <w:rFonts w:eastAsia="SimSun"/>
          <w:lang w:val="en-US" w:eastAsia="zh-CN"/>
        </w:rPr>
        <w:t>CA_ n7A-n28A</w:t>
      </w:r>
      <w:r>
        <w:rPr>
          <w:lang w:eastAsia="zh-CN"/>
        </w:rPr>
        <w:t>, this would follow already specified reference sensitivity requirements.</w:t>
      </w:r>
    </w:p>
    <w:p w14:paraId="156640F6" w14:textId="77777777" w:rsidR="00501192" w:rsidRDefault="00501192">
      <w:pPr>
        <w:rPr>
          <w:lang w:eastAsia="zh-CN"/>
        </w:rPr>
      </w:pPr>
    </w:p>
    <w:p w14:paraId="0ED6E1DB" w14:textId="77777777" w:rsidR="00501192" w:rsidRDefault="00000000">
      <w:pPr>
        <w:keepNext/>
        <w:keepLines/>
        <w:spacing w:before="180"/>
        <w:outlineLvl w:val="1"/>
        <w:rPr>
          <w:rFonts w:ascii="Arial" w:hAnsi="Arial"/>
          <w:sz w:val="32"/>
          <w:lang w:eastAsia="zh-CN"/>
        </w:rPr>
      </w:pPr>
      <w:r>
        <w:rPr>
          <w:rFonts w:ascii="Arial" w:hAnsi="Arial"/>
          <w:sz w:val="32"/>
          <w:lang w:eastAsia="zh-CN"/>
        </w:rPr>
        <w:t>5.</w:t>
      </w:r>
      <w:r>
        <w:rPr>
          <w:rFonts w:ascii="Arial" w:hAnsi="Arial" w:hint="eastAsia"/>
          <w:sz w:val="32"/>
          <w:lang w:val="en-US" w:eastAsia="zh-CN"/>
        </w:rPr>
        <w:t>25</w:t>
      </w:r>
      <w:r>
        <w:rPr>
          <w:rFonts w:ascii="Arial" w:hAnsi="Arial"/>
          <w:sz w:val="32"/>
        </w:rPr>
        <w:tab/>
      </w:r>
      <w:r>
        <w:rPr>
          <w:rFonts w:ascii="Arial" w:hAnsi="Arial"/>
          <w:sz w:val="32"/>
          <w:lang w:eastAsia="zh-CN"/>
        </w:rPr>
        <w:t>CA_n7A-n78A and CA_n7A-n78(2A)</w:t>
      </w:r>
    </w:p>
    <w:p w14:paraId="64A342C8" w14:textId="77777777" w:rsidR="00501192" w:rsidRDefault="00000000">
      <w:pPr>
        <w:keepNext/>
        <w:keepLines/>
        <w:spacing w:before="120"/>
        <w:outlineLvl w:val="2"/>
        <w:rPr>
          <w:rFonts w:ascii="Arial" w:hAnsi="Arial"/>
          <w:sz w:val="28"/>
          <w:lang w:eastAsia="zh-CN"/>
        </w:rPr>
      </w:pPr>
      <w:r>
        <w:rPr>
          <w:rFonts w:ascii="Arial" w:hAnsi="Arial"/>
          <w:sz w:val="28"/>
          <w:lang w:eastAsia="zh-CN"/>
        </w:rPr>
        <w:t>5.</w:t>
      </w:r>
      <w:r>
        <w:rPr>
          <w:rFonts w:ascii="Arial" w:hAnsi="Arial" w:hint="eastAsia"/>
          <w:sz w:val="28"/>
          <w:lang w:eastAsia="zh-CN"/>
        </w:rPr>
        <w:t>25.</w:t>
      </w:r>
      <w:r>
        <w:rPr>
          <w:rFonts w:ascii="Arial" w:hAnsi="Arial"/>
          <w:sz w:val="28"/>
          <w:lang w:eastAsia="zh-CN"/>
        </w:rPr>
        <w:t>1</w:t>
      </w:r>
      <w:r>
        <w:rPr>
          <w:rFonts w:ascii="Arial" w:hAnsi="Arial"/>
          <w:sz w:val="28"/>
          <w:lang w:eastAsia="zh-CN"/>
        </w:rPr>
        <w:tab/>
        <w:t>UE maximum output power</w:t>
      </w:r>
    </w:p>
    <w:p w14:paraId="6645E3A5" w14:textId="77777777" w:rsidR="00501192" w:rsidRDefault="00000000">
      <w:pPr>
        <w:keepNext/>
        <w:keepLines/>
        <w:spacing w:before="60"/>
        <w:jc w:val="center"/>
        <w:rPr>
          <w:rFonts w:ascii="Arial" w:hAnsi="Arial" w:cs="Arial"/>
          <w:b/>
          <w:bCs/>
          <w:lang w:val="en-US"/>
        </w:rPr>
      </w:pPr>
      <w:r>
        <w:rPr>
          <w:rFonts w:ascii="Arial" w:hAnsi="Arial" w:cs="Arial"/>
          <w:b/>
          <w:bCs/>
        </w:rPr>
        <w:t>Table 5.5A.3.1-1: NR CA configurations and bandwidth combinations sets defined for inter-band CA (two bands)</w:t>
      </w: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2031"/>
        <w:gridCol w:w="851"/>
        <w:gridCol w:w="3827"/>
        <w:gridCol w:w="1649"/>
      </w:tblGrid>
      <w:tr w:rsidR="00501192" w14:paraId="60D22073" w14:textId="77777777">
        <w:trPr>
          <w:trHeight w:val="130"/>
          <w:jc w:val="center"/>
        </w:trPr>
        <w:tc>
          <w:tcPr>
            <w:tcW w:w="1366" w:type="dxa"/>
            <w:tcBorders>
              <w:top w:val="single" w:sz="4" w:space="0" w:color="auto"/>
              <w:left w:val="single" w:sz="4" w:space="0" w:color="auto"/>
              <w:bottom w:val="single" w:sz="4" w:space="0" w:color="auto"/>
              <w:right w:val="single" w:sz="4" w:space="0" w:color="auto"/>
            </w:tcBorders>
            <w:vAlign w:val="center"/>
          </w:tcPr>
          <w:p w14:paraId="223B2DD9" w14:textId="77777777" w:rsidR="00501192" w:rsidRDefault="00000000">
            <w:pPr>
              <w:keepLines/>
              <w:spacing w:after="0"/>
              <w:jc w:val="center"/>
              <w:rPr>
                <w:rFonts w:ascii="Arial" w:hAnsi="Arial"/>
                <w:b/>
                <w:sz w:val="18"/>
                <w:szCs w:val="22"/>
              </w:rPr>
            </w:pPr>
            <w:r>
              <w:rPr>
                <w:rFonts w:ascii="Arial" w:hAnsi="Arial"/>
                <w:b/>
                <w:sz w:val="18"/>
                <w:szCs w:val="22"/>
              </w:rPr>
              <w:t>NR CA configuration</w:t>
            </w:r>
          </w:p>
        </w:tc>
        <w:tc>
          <w:tcPr>
            <w:tcW w:w="2031" w:type="dxa"/>
            <w:tcBorders>
              <w:top w:val="single" w:sz="4" w:space="0" w:color="auto"/>
              <w:left w:val="single" w:sz="4" w:space="0" w:color="auto"/>
              <w:bottom w:val="single" w:sz="4" w:space="0" w:color="auto"/>
              <w:right w:val="single" w:sz="4" w:space="0" w:color="auto"/>
            </w:tcBorders>
            <w:vAlign w:val="center"/>
          </w:tcPr>
          <w:p w14:paraId="535AAFCD" w14:textId="77777777" w:rsidR="00501192" w:rsidRDefault="00000000">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851" w:type="dxa"/>
            <w:tcBorders>
              <w:top w:val="single" w:sz="4" w:space="0" w:color="auto"/>
              <w:left w:val="single" w:sz="4" w:space="0" w:color="auto"/>
              <w:bottom w:val="single" w:sz="4" w:space="0" w:color="auto"/>
              <w:right w:val="single" w:sz="4" w:space="0" w:color="auto"/>
            </w:tcBorders>
            <w:vAlign w:val="center"/>
          </w:tcPr>
          <w:p w14:paraId="591740BC" w14:textId="77777777" w:rsidR="00501192" w:rsidRDefault="00000000">
            <w:pPr>
              <w:keepLines/>
              <w:spacing w:after="0"/>
              <w:jc w:val="center"/>
              <w:rPr>
                <w:rFonts w:ascii="Arial" w:hAnsi="Arial"/>
                <w:b/>
                <w:sz w:val="18"/>
                <w:szCs w:val="22"/>
              </w:rPr>
            </w:pPr>
            <w:r>
              <w:rPr>
                <w:rFonts w:ascii="Arial" w:hAnsi="Arial"/>
                <w:b/>
                <w:sz w:val="18"/>
                <w:szCs w:val="22"/>
              </w:rP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6C1B5066" w14:textId="77777777" w:rsidR="00501192" w:rsidRDefault="00000000">
            <w:pPr>
              <w:keepLines/>
              <w:spacing w:after="0"/>
              <w:jc w:val="center"/>
              <w:rPr>
                <w:rFonts w:ascii="Arial" w:hAnsi="Arial"/>
                <w:b/>
                <w:sz w:val="18"/>
                <w:szCs w:val="22"/>
              </w:rPr>
            </w:pPr>
            <w:r>
              <w:rPr>
                <w:rFonts w:ascii="Arial" w:hAnsi="Arial"/>
                <w:b/>
                <w:sz w:val="18"/>
                <w:szCs w:val="22"/>
              </w:rPr>
              <w:t>Channel bandwidth (MHz)</w:t>
            </w:r>
          </w:p>
        </w:tc>
        <w:tc>
          <w:tcPr>
            <w:tcW w:w="1649" w:type="dxa"/>
            <w:tcBorders>
              <w:top w:val="single" w:sz="4" w:space="0" w:color="auto"/>
              <w:left w:val="single" w:sz="4" w:space="0" w:color="auto"/>
              <w:bottom w:val="single" w:sz="4" w:space="0" w:color="auto"/>
              <w:right w:val="single" w:sz="4" w:space="0" w:color="auto"/>
            </w:tcBorders>
            <w:vAlign w:val="center"/>
          </w:tcPr>
          <w:p w14:paraId="6EE84CAB" w14:textId="77777777" w:rsidR="00501192" w:rsidRDefault="00000000">
            <w:pPr>
              <w:keepLines/>
              <w:spacing w:after="0"/>
              <w:jc w:val="center"/>
              <w:rPr>
                <w:rFonts w:ascii="Arial" w:hAnsi="Arial"/>
                <w:b/>
                <w:sz w:val="18"/>
                <w:szCs w:val="22"/>
              </w:rPr>
            </w:pPr>
            <w:r>
              <w:rPr>
                <w:rFonts w:ascii="Arial" w:hAnsi="Arial"/>
                <w:b/>
                <w:sz w:val="18"/>
                <w:szCs w:val="22"/>
              </w:rPr>
              <w:t>Bandwidth combination set</w:t>
            </w:r>
          </w:p>
        </w:tc>
      </w:tr>
      <w:tr w:rsidR="00501192" w14:paraId="3682D9F0" w14:textId="77777777">
        <w:trPr>
          <w:trHeight w:val="345"/>
          <w:jc w:val="center"/>
        </w:trPr>
        <w:tc>
          <w:tcPr>
            <w:tcW w:w="1366" w:type="dxa"/>
            <w:tcBorders>
              <w:top w:val="single" w:sz="4" w:space="0" w:color="auto"/>
              <w:left w:val="single" w:sz="4" w:space="0" w:color="auto"/>
              <w:bottom w:val="nil"/>
              <w:right w:val="single" w:sz="4" w:space="0" w:color="auto"/>
            </w:tcBorders>
            <w:vAlign w:val="center"/>
          </w:tcPr>
          <w:p w14:paraId="7833BE01" w14:textId="77777777" w:rsidR="00501192" w:rsidRDefault="00000000">
            <w:pPr>
              <w:jc w:val="center"/>
              <w:rPr>
                <w:rFonts w:ascii="Arial" w:hAnsi="Arial" w:cs="Arial"/>
                <w:sz w:val="18"/>
                <w:szCs w:val="18"/>
              </w:rPr>
            </w:pPr>
            <w:r>
              <w:rPr>
                <w:rFonts w:ascii="Arial" w:eastAsiaTheme="minorEastAsia" w:hAnsi="Arial" w:cs="Arial"/>
                <w:sz w:val="18"/>
                <w:szCs w:val="18"/>
                <w:lang w:val="en-US" w:eastAsia="zh-CN"/>
              </w:rPr>
              <w:t>CA_n7A-n78A</w:t>
            </w:r>
          </w:p>
        </w:tc>
        <w:tc>
          <w:tcPr>
            <w:tcW w:w="2031" w:type="dxa"/>
            <w:tcBorders>
              <w:top w:val="single" w:sz="4" w:space="0" w:color="auto"/>
              <w:left w:val="single" w:sz="4" w:space="0" w:color="auto"/>
              <w:bottom w:val="nil"/>
              <w:right w:val="single" w:sz="4" w:space="0" w:color="auto"/>
            </w:tcBorders>
            <w:vAlign w:val="center"/>
          </w:tcPr>
          <w:p w14:paraId="740D3195" w14:textId="77777777" w:rsidR="00501192" w:rsidRDefault="00000000">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39341FD5" w14:textId="77777777" w:rsidR="00501192" w:rsidRDefault="00000000">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1FB60E37" w14:textId="77777777" w:rsidR="00501192" w:rsidRDefault="00000000">
            <w:pPr>
              <w:spacing w:after="0"/>
              <w:jc w:val="center"/>
              <w:rPr>
                <w:rFonts w:ascii="Arial" w:hAnsi="Arial" w:cs="Arial"/>
                <w:sz w:val="18"/>
                <w:szCs w:val="18"/>
              </w:rPr>
            </w:pPr>
            <w:r>
              <w:rPr>
                <w:rFonts w:ascii="Arial" w:eastAsiaTheme="minorEastAsia" w:hAnsi="Arial" w:cs="Arial"/>
                <w:sz w:val="18"/>
                <w:szCs w:val="18"/>
                <w:lang w:val="en-US" w:eastAsia="zh-CN"/>
              </w:rPr>
              <w:t>CA_n7A-n78A</w:t>
            </w:r>
            <w:r>
              <w:rPr>
                <w:rFonts w:ascii="Arial" w:eastAsiaTheme="minorEastAsia" w:hAnsi="Arial" w:cs="Arial"/>
                <w:sz w:val="18"/>
                <w:szCs w:val="18"/>
                <w:vertAlign w:val="superscript"/>
                <w:lang w:val="en-US" w:eastAsia="zh-CN"/>
              </w:rPr>
              <w:t>8</w:t>
            </w:r>
          </w:p>
        </w:tc>
        <w:tc>
          <w:tcPr>
            <w:tcW w:w="851" w:type="dxa"/>
            <w:tcBorders>
              <w:top w:val="single" w:sz="4" w:space="0" w:color="auto"/>
              <w:left w:val="single" w:sz="4" w:space="0" w:color="auto"/>
              <w:bottom w:val="single" w:sz="4" w:space="0" w:color="auto"/>
              <w:right w:val="single" w:sz="4" w:space="0" w:color="auto"/>
            </w:tcBorders>
            <w:vAlign w:val="center"/>
          </w:tcPr>
          <w:p w14:paraId="264C13AC" w14:textId="77777777" w:rsidR="00501192"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n7</w:t>
            </w:r>
          </w:p>
        </w:tc>
        <w:tc>
          <w:tcPr>
            <w:tcW w:w="3827" w:type="dxa"/>
            <w:tcBorders>
              <w:top w:val="single" w:sz="4" w:space="0" w:color="auto"/>
              <w:left w:val="single" w:sz="4" w:space="0" w:color="auto"/>
              <w:bottom w:val="single" w:sz="4" w:space="0" w:color="auto"/>
              <w:right w:val="single" w:sz="4" w:space="0" w:color="auto"/>
            </w:tcBorders>
            <w:vAlign w:val="center"/>
          </w:tcPr>
          <w:p w14:paraId="4F9B7018"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2834EB" w14:textId="77777777" w:rsidR="00501192" w:rsidRDefault="00000000">
            <w:pPr>
              <w:keepNext/>
              <w:keepLines/>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0</w:t>
            </w:r>
          </w:p>
        </w:tc>
      </w:tr>
      <w:tr w:rsidR="00501192" w14:paraId="5165A24C" w14:textId="77777777">
        <w:trPr>
          <w:trHeight w:val="325"/>
          <w:jc w:val="center"/>
        </w:trPr>
        <w:tc>
          <w:tcPr>
            <w:tcW w:w="1366" w:type="dxa"/>
            <w:tcBorders>
              <w:top w:val="nil"/>
              <w:left w:val="single" w:sz="4" w:space="0" w:color="auto"/>
              <w:bottom w:val="nil"/>
              <w:right w:val="single" w:sz="4" w:space="0" w:color="auto"/>
            </w:tcBorders>
            <w:vAlign w:val="center"/>
          </w:tcPr>
          <w:p w14:paraId="54EF995D" w14:textId="77777777" w:rsidR="00501192" w:rsidRDefault="00501192">
            <w:pPr>
              <w:spacing w:after="0"/>
              <w:jc w:val="center"/>
              <w:rPr>
                <w:rFonts w:ascii="Arial" w:hAnsi="Arial" w:cs="Arial"/>
                <w:i/>
                <w:color w:val="0000FF"/>
                <w:sz w:val="18"/>
                <w:szCs w:val="18"/>
              </w:rPr>
            </w:pPr>
          </w:p>
        </w:tc>
        <w:tc>
          <w:tcPr>
            <w:tcW w:w="2031" w:type="dxa"/>
            <w:tcBorders>
              <w:top w:val="nil"/>
              <w:left w:val="single" w:sz="4" w:space="0" w:color="auto"/>
              <w:bottom w:val="nil"/>
              <w:right w:val="single" w:sz="4" w:space="0" w:color="auto"/>
            </w:tcBorders>
            <w:vAlign w:val="center"/>
          </w:tcPr>
          <w:p w14:paraId="06DB6213" w14:textId="77777777" w:rsidR="00501192" w:rsidRDefault="00501192">
            <w:pPr>
              <w:spacing w:after="0"/>
              <w:jc w:val="center"/>
              <w:rPr>
                <w:rFonts w:ascii="Arial" w:hAnsi="Arial" w:cs="Arial"/>
                <w:i/>
                <w:color w:val="0000FF"/>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294E2BD9" w14:textId="77777777" w:rsidR="00501192"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n78</w:t>
            </w:r>
          </w:p>
        </w:tc>
        <w:tc>
          <w:tcPr>
            <w:tcW w:w="3827" w:type="dxa"/>
            <w:tcBorders>
              <w:top w:val="single" w:sz="4" w:space="0" w:color="auto"/>
              <w:left w:val="single" w:sz="4" w:space="0" w:color="auto"/>
              <w:bottom w:val="single" w:sz="4" w:space="0" w:color="auto"/>
              <w:right w:val="single" w:sz="4" w:space="0" w:color="auto"/>
            </w:tcBorders>
            <w:vAlign w:val="center"/>
          </w:tcPr>
          <w:p w14:paraId="36F4FF78" w14:textId="77777777" w:rsidR="00501192"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FF97E0D" w14:textId="77777777" w:rsidR="00501192" w:rsidRDefault="00501192">
            <w:pPr>
              <w:spacing w:after="0"/>
              <w:jc w:val="center"/>
              <w:rPr>
                <w:rFonts w:ascii="Arial" w:eastAsia="Yu Mincho" w:hAnsi="Arial" w:cs="Arial"/>
                <w:sz w:val="18"/>
                <w:szCs w:val="18"/>
                <w:lang w:val="en-US" w:eastAsia="ja-JP"/>
              </w:rPr>
            </w:pPr>
          </w:p>
        </w:tc>
      </w:tr>
      <w:tr w:rsidR="00501192" w14:paraId="4A14FB77" w14:textId="77777777">
        <w:trPr>
          <w:trHeight w:val="325"/>
          <w:jc w:val="center"/>
        </w:trPr>
        <w:tc>
          <w:tcPr>
            <w:tcW w:w="1366" w:type="dxa"/>
            <w:tcBorders>
              <w:top w:val="nil"/>
              <w:left w:val="single" w:sz="4" w:space="0" w:color="auto"/>
              <w:bottom w:val="nil"/>
              <w:right w:val="single" w:sz="4" w:space="0" w:color="auto"/>
            </w:tcBorders>
            <w:vAlign w:val="center"/>
          </w:tcPr>
          <w:p w14:paraId="431014E7" w14:textId="77777777" w:rsidR="00501192" w:rsidRDefault="00501192">
            <w:pPr>
              <w:spacing w:after="0"/>
              <w:jc w:val="center"/>
              <w:rPr>
                <w:rFonts w:ascii="Arial" w:hAnsi="Arial" w:cs="Arial"/>
                <w:i/>
                <w:color w:val="0000FF"/>
                <w:sz w:val="18"/>
                <w:szCs w:val="18"/>
              </w:rPr>
            </w:pPr>
          </w:p>
        </w:tc>
        <w:tc>
          <w:tcPr>
            <w:tcW w:w="2031" w:type="dxa"/>
            <w:tcBorders>
              <w:top w:val="nil"/>
              <w:left w:val="single" w:sz="4" w:space="0" w:color="auto"/>
              <w:bottom w:val="nil"/>
              <w:right w:val="single" w:sz="4" w:space="0" w:color="auto"/>
            </w:tcBorders>
            <w:vAlign w:val="center"/>
          </w:tcPr>
          <w:p w14:paraId="5AFEACD8" w14:textId="77777777" w:rsidR="00501192" w:rsidRDefault="00501192">
            <w:pPr>
              <w:spacing w:after="0"/>
              <w:jc w:val="center"/>
              <w:rPr>
                <w:rFonts w:ascii="Arial" w:hAnsi="Arial" w:cs="Arial"/>
                <w:i/>
                <w:color w:val="0000FF"/>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7739CCE2"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p>
        </w:tc>
        <w:tc>
          <w:tcPr>
            <w:tcW w:w="3827" w:type="dxa"/>
            <w:tcBorders>
              <w:top w:val="single" w:sz="4" w:space="0" w:color="auto"/>
              <w:left w:val="single" w:sz="4" w:space="0" w:color="auto"/>
              <w:bottom w:val="single" w:sz="4" w:space="0" w:color="auto"/>
              <w:right w:val="single" w:sz="4" w:space="0" w:color="auto"/>
            </w:tcBorders>
            <w:vAlign w:val="center"/>
          </w:tcPr>
          <w:p w14:paraId="7F75E1F3" w14:textId="77777777" w:rsidR="00501192"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86A1E30" w14:textId="77777777" w:rsidR="00501192" w:rsidRDefault="00000000">
            <w:pPr>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1</w:t>
            </w:r>
          </w:p>
        </w:tc>
      </w:tr>
      <w:tr w:rsidR="00501192" w14:paraId="3CD15D30" w14:textId="77777777">
        <w:trPr>
          <w:trHeight w:val="325"/>
          <w:jc w:val="center"/>
        </w:trPr>
        <w:tc>
          <w:tcPr>
            <w:tcW w:w="1366" w:type="dxa"/>
            <w:tcBorders>
              <w:top w:val="nil"/>
              <w:left w:val="single" w:sz="4" w:space="0" w:color="auto"/>
              <w:bottom w:val="nil"/>
              <w:right w:val="single" w:sz="4" w:space="0" w:color="auto"/>
            </w:tcBorders>
            <w:vAlign w:val="center"/>
          </w:tcPr>
          <w:p w14:paraId="21FFF0E1" w14:textId="77777777" w:rsidR="00501192" w:rsidRDefault="00501192">
            <w:pPr>
              <w:spacing w:after="0"/>
              <w:jc w:val="center"/>
              <w:rPr>
                <w:rFonts w:ascii="Arial" w:hAnsi="Arial" w:cs="Arial"/>
                <w:i/>
                <w:color w:val="0000FF"/>
                <w:sz w:val="18"/>
                <w:szCs w:val="18"/>
              </w:rPr>
            </w:pPr>
          </w:p>
        </w:tc>
        <w:tc>
          <w:tcPr>
            <w:tcW w:w="2031" w:type="dxa"/>
            <w:tcBorders>
              <w:top w:val="nil"/>
              <w:left w:val="single" w:sz="4" w:space="0" w:color="auto"/>
              <w:bottom w:val="nil"/>
              <w:right w:val="single" w:sz="4" w:space="0" w:color="auto"/>
            </w:tcBorders>
            <w:vAlign w:val="center"/>
          </w:tcPr>
          <w:p w14:paraId="72C8A9BF" w14:textId="77777777" w:rsidR="00501192" w:rsidRDefault="00501192">
            <w:pPr>
              <w:spacing w:after="0"/>
              <w:jc w:val="center"/>
              <w:rPr>
                <w:rFonts w:ascii="Arial" w:hAnsi="Arial" w:cs="Arial"/>
                <w:i/>
                <w:color w:val="0000FF"/>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7250591"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n78</w:t>
            </w:r>
          </w:p>
        </w:tc>
        <w:tc>
          <w:tcPr>
            <w:tcW w:w="3827" w:type="dxa"/>
            <w:tcBorders>
              <w:top w:val="single" w:sz="4" w:space="0" w:color="auto"/>
              <w:left w:val="single" w:sz="4" w:space="0" w:color="auto"/>
              <w:bottom w:val="single" w:sz="4" w:space="0" w:color="auto"/>
              <w:right w:val="single" w:sz="4" w:space="0" w:color="auto"/>
            </w:tcBorders>
            <w:vAlign w:val="center"/>
          </w:tcPr>
          <w:p w14:paraId="025344DA" w14:textId="77777777" w:rsidR="00501192"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850303" w14:textId="77777777" w:rsidR="00501192" w:rsidRDefault="00501192">
            <w:pPr>
              <w:spacing w:after="0"/>
              <w:jc w:val="center"/>
              <w:rPr>
                <w:rFonts w:ascii="Arial" w:eastAsia="Yu Mincho" w:hAnsi="Arial" w:cs="Arial"/>
                <w:sz w:val="18"/>
                <w:szCs w:val="18"/>
                <w:lang w:val="en-US" w:eastAsia="ja-JP"/>
              </w:rPr>
            </w:pPr>
          </w:p>
        </w:tc>
      </w:tr>
      <w:tr w:rsidR="00501192" w14:paraId="5D73D8F0" w14:textId="77777777">
        <w:trPr>
          <w:trHeight w:val="325"/>
          <w:jc w:val="center"/>
        </w:trPr>
        <w:tc>
          <w:tcPr>
            <w:tcW w:w="1366" w:type="dxa"/>
            <w:tcBorders>
              <w:top w:val="nil"/>
              <w:left w:val="single" w:sz="4" w:space="0" w:color="auto"/>
              <w:bottom w:val="nil"/>
              <w:right w:val="single" w:sz="4" w:space="0" w:color="auto"/>
            </w:tcBorders>
            <w:vAlign w:val="center"/>
          </w:tcPr>
          <w:p w14:paraId="46F0D5C6" w14:textId="77777777" w:rsidR="00501192" w:rsidRDefault="00501192">
            <w:pPr>
              <w:spacing w:after="0"/>
              <w:jc w:val="center"/>
              <w:rPr>
                <w:rFonts w:ascii="Arial" w:hAnsi="Arial" w:cs="Arial"/>
                <w:i/>
                <w:color w:val="0000FF"/>
                <w:sz w:val="18"/>
                <w:szCs w:val="18"/>
              </w:rPr>
            </w:pPr>
          </w:p>
        </w:tc>
        <w:tc>
          <w:tcPr>
            <w:tcW w:w="2031" w:type="dxa"/>
            <w:tcBorders>
              <w:top w:val="nil"/>
              <w:left w:val="single" w:sz="4" w:space="0" w:color="auto"/>
              <w:bottom w:val="nil"/>
              <w:right w:val="single" w:sz="4" w:space="0" w:color="auto"/>
            </w:tcBorders>
            <w:vAlign w:val="center"/>
          </w:tcPr>
          <w:p w14:paraId="2045F6E1" w14:textId="77777777" w:rsidR="00501192" w:rsidRDefault="00501192">
            <w:pPr>
              <w:spacing w:after="0"/>
              <w:jc w:val="center"/>
              <w:rPr>
                <w:rFonts w:ascii="Arial" w:hAnsi="Arial" w:cs="Arial"/>
                <w:i/>
                <w:color w:val="0000FF"/>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371CE96F"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rPr>
              <w:t>n7</w:t>
            </w:r>
          </w:p>
        </w:tc>
        <w:tc>
          <w:tcPr>
            <w:tcW w:w="3827" w:type="dxa"/>
            <w:tcBorders>
              <w:top w:val="single" w:sz="4" w:space="0" w:color="auto"/>
              <w:left w:val="single" w:sz="4" w:space="0" w:color="auto"/>
              <w:bottom w:val="single" w:sz="4" w:space="0" w:color="auto"/>
              <w:right w:val="single" w:sz="4" w:space="0" w:color="auto"/>
            </w:tcBorders>
            <w:vAlign w:val="center"/>
          </w:tcPr>
          <w:p w14:paraId="6B341D0A" w14:textId="77777777" w:rsidR="00501192"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rPr>
              <w:t>n7 channel bandwidths in Table 5.3.5-1</w:t>
            </w:r>
          </w:p>
        </w:tc>
        <w:tc>
          <w:tcPr>
            <w:tcW w:w="1649" w:type="dxa"/>
            <w:tcBorders>
              <w:top w:val="single" w:sz="4" w:space="0" w:color="auto"/>
              <w:left w:val="single" w:sz="4" w:space="0" w:color="auto"/>
              <w:bottom w:val="nil"/>
              <w:right w:val="single" w:sz="4" w:space="0" w:color="auto"/>
            </w:tcBorders>
            <w:vAlign w:val="center"/>
          </w:tcPr>
          <w:p w14:paraId="494B010B" w14:textId="77777777" w:rsidR="00501192" w:rsidRDefault="00000000">
            <w:pPr>
              <w:spacing w:after="0"/>
              <w:jc w:val="center"/>
              <w:rPr>
                <w:rFonts w:ascii="Arial" w:eastAsia="Yu Mincho" w:hAnsi="Arial" w:cs="Arial"/>
                <w:sz w:val="18"/>
                <w:szCs w:val="18"/>
                <w:lang w:val="en-US" w:eastAsia="ja-JP"/>
              </w:rPr>
            </w:pPr>
            <w:r>
              <w:rPr>
                <w:rFonts w:ascii="Arial" w:eastAsiaTheme="minorEastAsia" w:hAnsi="Arial" w:cs="Arial"/>
                <w:sz w:val="18"/>
                <w:szCs w:val="18"/>
              </w:rPr>
              <w:t>4 and 5</w:t>
            </w:r>
          </w:p>
        </w:tc>
      </w:tr>
      <w:tr w:rsidR="00501192" w14:paraId="3288711D" w14:textId="77777777">
        <w:trPr>
          <w:trHeight w:val="325"/>
          <w:jc w:val="center"/>
        </w:trPr>
        <w:tc>
          <w:tcPr>
            <w:tcW w:w="1366" w:type="dxa"/>
            <w:tcBorders>
              <w:top w:val="nil"/>
              <w:left w:val="single" w:sz="4" w:space="0" w:color="auto"/>
              <w:bottom w:val="single" w:sz="4" w:space="0" w:color="auto"/>
              <w:right w:val="single" w:sz="4" w:space="0" w:color="auto"/>
            </w:tcBorders>
            <w:vAlign w:val="center"/>
          </w:tcPr>
          <w:p w14:paraId="40565624" w14:textId="77777777" w:rsidR="00501192" w:rsidRDefault="00501192">
            <w:pPr>
              <w:spacing w:after="0"/>
              <w:jc w:val="center"/>
              <w:rPr>
                <w:rFonts w:ascii="Arial" w:hAnsi="Arial" w:cs="Arial"/>
                <w:i/>
                <w:color w:val="0000FF"/>
                <w:sz w:val="18"/>
                <w:szCs w:val="18"/>
              </w:rPr>
            </w:pPr>
          </w:p>
        </w:tc>
        <w:tc>
          <w:tcPr>
            <w:tcW w:w="2031" w:type="dxa"/>
            <w:tcBorders>
              <w:top w:val="nil"/>
              <w:left w:val="single" w:sz="4" w:space="0" w:color="auto"/>
              <w:bottom w:val="single" w:sz="4" w:space="0" w:color="auto"/>
              <w:right w:val="single" w:sz="4" w:space="0" w:color="auto"/>
            </w:tcBorders>
            <w:vAlign w:val="center"/>
          </w:tcPr>
          <w:p w14:paraId="4B336C95" w14:textId="77777777" w:rsidR="00501192" w:rsidRDefault="00501192">
            <w:pPr>
              <w:spacing w:after="0"/>
              <w:jc w:val="center"/>
              <w:rPr>
                <w:rFonts w:ascii="Arial" w:hAnsi="Arial" w:cs="Arial"/>
                <w:i/>
                <w:color w:val="0000FF"/>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0ED9713D"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rPr>
              <w:t>n78</w:t>
            </w:r>
          </w:p>
        </w:tc>
        <w:tc>
          <w:tcPr>
            <w:tcW w:w="3827" w:type="dxa"/>
            <w:tcBorders>
              <w:top w:val="single" w:sz="4" w:space="0" w:color="auto"/>
              <w:left w:val="single" w:sz="4" w:space="0" w:color="auto"/>
              <w:bottom w:val="single" w:sz="4" w:space="0" w:color="auto"/>
              <w:right w:val="single" w:sz="4" w:space="0" w:color="auto"/>
            </w:tcBorders>
            <w:vAlign w:val="center"/>
          </w:tcPr>
          <w:p w14:paraId="46D9F439" w14:textId="77777777" w:rsidR="00501192"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rPr>
              <w:t>n78 channel bandwidths in Table 5.3.5-1</w:t>
            </w:r>
          </w:p>
        </w:tc>
        <w:tc>
          <w:tcPr>
            <w:tcW w:w="1649" w:type="dxa"/>
            <w:tcBorders>
              <w:top w:val="nil"/>
              <w:left w:val="single" w:sz="4" w:space="0" w:color="auto"/>
              <w:bottom w:val="single" w:sz="4" w:space="0" w:color="auto"/>
              <w:right w:val="single" w:sz="4" w:space="0" w:color="auto"/>
            </w:tcBorders>
            <w:vAlign w:val="center"/>
          </w:tcPr>
          <w:p w14:paraId="327AF7FD" w14:textId="77777777" w:rsidR="00501192" w:rsidRDefault="00501192">
            <w:pPr>
              <w:spacing w:after="0"/>
              <w:jc w:val="center"/>
              <w:rPr>
                <w:rFonts w:ascii="Arial" w:eastAsia="Yu Mincho" w:hAnsi="Arial" w:cs="Arial"/>
                <w:sz w:val="18"/>
                <w:szCs w:val="18"/>
                <w:lang w:val="en-US" w:eastAsia="ja-JP"/>
              </w:rPr>
            </w:pPr>
          </w:p>
        </w:tc>
      </w:tr>
      <w:tr w:rsidR="00501192" w14:paraId="2A02D9E7" w14:textId="77777777">
        <w:trPr>
          <w:trHeight w:val="325"/>
          <w:jc w:val="center"/>
        </w:trPr>
        <w:tc>
          <w:tcPr>
            <w:tcW w:w="1366" w:type="dxa"/>
            <w:tcBorders>
              <w:top w:val="single" w:sz="4" w:space="0" w:color="auto"/>
              <w:left w:val="single" w:sz="4" w:space="0" w:color="auto"/>
              <w:bottom w:val="nil"/>
              <w:right w:val="single" w:sz="4" w:space="0" w:color="auto"/>
            </w:tcBorders>
            <w:vAlign w:val="center"/>
          </w:tcPr>
          <w:p w14:paraId="376834F6" w14:textId="77777777" w:rsidR="00501192" w:rsidRDefault="00000000">
            <w:pPr>
              <w:spacing w:after="0"/>
              <w:jc w:val="center"/>
              <w:rPr>
                <w:rFonts w:ascii="Arial" w:hAnsi="Arial" w:cs="Arial"/>
                <w:i/>
                <w:color w:val="0000FF"/>
                <w:sz w:val="18"/>
                <w:szCs w:val="18"/>
              </w:rPr>
            </w:pPr>
            <w:r>
              <w:rPr>
                <w:rFonts w:ascii="Arial" w:eastAsiaTheme="minorEastAsia" w:hAnsi="Arial" w:cs="Arial"/>
                <w:sz w:val="18"/>
                <w:szCs w:val="18"/>
                <w:lang w:eastAsia="zh-CN"/>
              </w:rPr>
              <w:t>CA</w:t>
            </w:r>
            <w:r>
              <w:rPr>
                <w:rFonts w:ascii="Arial" w:eastAsiaTheme="minorEastAsia" w:hAnsi="Arial" w:cs="Arial"/>
                <w:sz w:val="18"/>
                <w:szCs w:val="18"/>
              </w:rPr>
              <w:t>_</w:t>
            </w:r>
            <w:r>
              <w:rPr>
                <w:rFonts w:ascii="Arial" w:eastAsiaTheme="minorEastAsia" w:hAnsi="Arial" w:cs="Arial"/>
                <w:sz w:val="18"/>
                <w:szCs w:val="18"/>
                <w:lang w:val="en-US" w:eastAsia="zh-CN"/>
              </w:rPr>
              <w:t>n7</w:t>
            </w:r>
            <w:r>
              <w:rPr>
                <w:rFonts w:ascii="Arial" w:eastAsiaTheme="minorEastAsia" w:hAnsi="Arial" w:cs="Arial"/>
                <w:sz w:val="18"/>
                <w:szCs w:val="18"/>
                <w:lang w:val="sv-SE" w:eastAsia="ja-JP"/>
              </w:rPr>
              <w:t>A-</w:t>
            </w:r>
            <w:r>
              <w:rPr>
                <w:rFonts w:ascii="Arial" w:eastAsiaTheme="minorEastAsia" w:hAnsi="Arial" w:cs="Arial"/>
                <w:sz w:val="18"/>
                <w:szCs w:val="18"/>
                <w:lang w:val="en-US" w:eastAsia="zh-CN"/>
              </w:rPr>
              <w:t>n78(2</w:t>
            </w:r>
            <w:r>
              <w:rPr>
                <w:rFonts w:ascii="Arial" w:eastAsiaTheme="minorEastAsia" w:hAnsi="Arial" w:cs="Arial"/>
                <w:sz w:val="18"/>
                <w:szCs w:val="18"/>
                <w:lang w:val="sv-SE" w:eastAsia="ja-JP"/>
              </w:rPr>
              <w:t>A)</w:t>
            </w:r>
          </w:p>
        </w:tc>
        <w:tc>
          <w:tcPr>
            <w:tcW w:w="2031" w:type="dxa"/>
            <w:tcBorders>
              <w:top w:val="single" w:sz="4" w:space="0" w:color="auto"/>
              <w:left w:val="single" w:sz="4" w:space="0" w:color="auto"/>
              <w:bottom w:val="nil"/>
              <w:right w:val="single" w:sz="4" w:space="0" w:color="auto"/>
            </w:tcBorders>
            <w:vAlign w:val="center"/>
          </w:tcPr>
          <w:p w14:paraId="33C48986" w14:textId="77777777" w:rsidR="00501192" w:rsidRDefault="00000000">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15DCB073" w14:textId="77777777" w:rsidR="00501192" w:rsidRDefault="00000000">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4E69EC4A" w14:textId="77777777" w:rsidR="00501192" w:rsidRDefault="00000000">
            <w:pPr>
              <w:pStyle w:val="TAC"/>
              <w:rPr>
                <w:rFonts w:eastAsiaTheme="minorEastAsia" w:cs="Arial"/>
                <w:szCs w:val="18"/>
                <w:vertAlign w:val="superscript"/>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n7</w:t>
            </w:r>
            <w:r>
              <w:rPr>
                <w:rFonts w:eastAsiaTheme="minorEastAsia" w:cs="Arial"/>
                <w:szCs w:val="18"/>
                <w:lang w:val="sv-SE" w:eastAsia="ja-JP"/>
              </w:rPr>
              <w:t>A-</w:t>
            </w:r>
            <w:r>
              <w:rPr>
                <w:rFonts w:eastAsiaTheme="minorEastAsia" w:cs="Arial"/>
                <w:szCs w:val="18"/>
                <w:lang w:val="en-US" w:eastAsia="zh-CN"/>
              </w:rPr>
              <w:t>n78</w:t>
            </w:r>
            <w:r>
              <w:rPr>
                <w:rFonts w:eastAsiaTheme="minorEastAsia" w:cs="Arial"/>
                <w:szCs w:val="18"/>
                <w:lang w:val="sv-SE" w:eastAsia="ja-JP"/>
              </w:rPr>
              <w:t>A</w:t>
            </w:r>
            <w:r>
              <w:rPr>
                <w:rFonts w:eastAsiaTheme="minorEastAsia" w:cs="Arial"/>
                <w:szCs w:val="18"/>
                <w:vertAlign w:val="superscript"/>
                <w:lang w:val="en-US" w:eastAsia="zh-CN"/>
              </w:rPr>
              <w:t>8</w:t>
            </w:r>
          </w:p>
          <w:p w14:paraId="509ABBC8" w14:textId="77777777" w:rsidR="00501192" w:rsidRDefault="00000000">
            <w:pPr>
              <w:spacing w:after="0"/>
              <w:jc w:val="center"/>
              <w:rPr>
                <w:rFonts w:ascii="Arial" w:hAnsi="Arial" w:cs="Arial"/>
                <w:i/>
                <w:color w:val="0000FF"/>
                <w:sz w:val="18"/>
                <w:szCs w:val="18"/>
              </w:rPr>
            </w:pPr>
            <w:r>
              <w:rPr>
                <w:rFonts w:ascii="Arial" w:hAnsi="Arial" w:cs="Arial"/>
                <w:sz w:val="18"/>
                <w:szCs w:val="18"/>
                <w:lang w:val="en-US"/>
              </w:rPr>
              <w:t>CA_n78(2A)</w:t>
            </w:r>
            <w:r>
              <w:rPr>
                <w:rFonts w:ascii="Arial" w:hAnsi="Arial" w:cs="Arial"/>
                <w:sz w:val="18"/>
                <w:szCs w:val="18"/>
                <w:vertAlign w:val="superscript"/>
                <w:lang w:val="en-US" w:eastAsia="zh-CN"/>
              </w:rPr>
              <w:t>8</w:t>
            </w:r>
          </w:p>
        </w:tc>
        <w:tc>
          <w:tcPr>
            <w:tcW w:w="851" w:type="dxa"/>
            <w:tcBorders>
              <w:top w:val="single" w:sz="4" w:space="0" w:color="auto"/>
              <w:left w:val="single" w:sz="4" w:space="0" w:color="auto"/>
              <w:bottom w:val="single" w:sz="4" w:space="0" w:color="auto"/>
              <w:right w:val="single" w:sz="4" w:space="0" w:color="auto"/>
            </w:tcBorders>
            <w:vAlign w:val="center"/>
          </w:tcPr>
          <w:p w14:paraId="5B22CCE2"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eastAsia="zh-CN"/>
              </w:rPr>
              <w:t>n7</w:t>
            </w:r>
          </w:p>
        </w:tc>
        <w:tc>
          <w:tcPr>
            <w:tcW w:w="3827" w:type="dxa"/>
            <w:tcBorders>
              <w:top w:val="single" w:sz="4" w:space="0" w:color="auto"/>
              <w:left w:val="single" w:sz="4" w:space="0" w:color="auto"/>
              <w:bottom w:val="single" w:sz="4" w:space="0" w:color="auto"/>
              <w:right w:val="single" w:sz="4" w:space="0" w:color="auto"/>
            </w:tcBorders>
            <w:vAlign w:val="center"/>
          </w:tcPr>
          <w:p w14:paraId="611AE326" w14:textId="77777777" w:rsidR="00501192"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891BF8" w14:textId="77777777" w:rsidR="00501192" w:rsidRDefault="00000000">
            <w:pPr>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0</w:t>
            </w:r>
          </w:p>
        </w:tc>
      </w:tr>
      <w:tr w:rsidR="00501192" w14:paraId="55A3183F" w14:textId="77777777">
        <w:trPr>
          <w:trHeight w:val="325"/>
          <w:jc w:val="center"/>
        </w:trPr>
        <w:tc>
          <w:tcPr>
            <w:tcW w:w="1366" w:type="dxa"/>
            <w:tcBorders>
              <w:top w:val="nil"/>
              <w:left w:val="single" w:sz="4" w:space="0" w:color="auto"/>
              <w:bottom w:val="nil"/>
              <w:right w:val="single" w:sz="4" w:space="0" w:color="auto"/>
            </w:tcBorders>
            <w:vAlign w:val="center"/>
          </w:tcPr>
          <w:p w14:paraId="4A6E4078" w14:textId="77777777" w:rsidR="00501192" w:rsidRDefault="00501192">
            <w:pPr>
              <w:spacing w:after="0"/>
              <w:jc w:val="center"/>
              <w:rPr>
                <w:rFonts w:ascii="Arial" w:hAnsi="Arial" w:cs="Arial"/>
                <w:i/>
                <w:color w:val="0000FF"/>
                <w:sz w:val="18"/>
                <w:szCs w:val="18"/>
              </w:rPr>
            </w:pPr>
          </w:p>
        </w:tc>
        <w:tc>
          <w:tcPr>
            <w:tcW w:w="2031" w:type="dxa"/>
            <w:tcBorders>
              <w:top w:val="nil"/>
              <w:left w:val="single" w:sz="4" w:space="0" w:color="auto"/>
              <w:bottom w:val="nil"/>
              <w:right w:val="single" w:sz="4" w:space="0" w:color="auto"/>
            </w:tcBorders>
            <w:vAlign w:val="center"/>
          </w:tcPr>
          <w:p w14:paraId="02AC155D" w14:textId="77777777" w:rsidR="00501192" w:rsidRDefault="00501192">
            <w:pPr>
              <w:spacing w:after="0"/>
              <w:jc w:val="center"/>
              <w:rPr>
                <w:rFonts w:ascii="Arial" w:hAnsi="Arial" w:cs="Arial"/>
                <w:i/>
                <w:color w:val="0000FF"/>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EBC3521"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n78</w:t>
            </w:r>
          </w:p>
        </w:tc>
        <w:tc>
          <w:tcPr>
            <w:tcW w:w="3827" w:type="dxa"/>
            <w:tcBorders>
              <w:top w:val="single" w:sz="4" w:space="0" w:color="auto"/>
              <w:left w:val="single" w:sz="4" w:space="0" w:color="auto"/>
              <w:bottom w:val="single" w:sz="4" w:space="0" w:color="auto"/>
              <w:right w:val="single" w:sz="4" w:space="0" w:color="auto"/>
            </w:tcBorders>
            <w:vAlign w:val="center"/>
          </w:tcPr>
          <w:p w14:paraId="354EEA24" w14:textId="77777777" w:rsidR="00501192"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F792592" w14:textId="77777777" w:rsidR="00501192" w:rsidRDefault="00501192">
            <w:pPr>
              <w:spacing w:after="0"/>
              <w:jc w:val="center"/>
              <w:rPr>
                <w:rFonts w:ascii="Arial" w:eastAsia="Yu Mincho" w:hAnsi="Arial" w:cs="Arial"/>
                <w:sz w:val="18"/>
                <w:szCs w:val="18"/>
                <w:lang w:val="en-US" w:eastAsia="ja-JP"/>
              </w:rPr>
            </w:pPr>
          </w:p>
        </w:tc>
      </w:tr>
      <w:tr w:rsidR="00501192" w14:paraId="405DC907" w14:textId="77777777">
        <w:trPr>
          <w:trHeight w:val="325"/>
          <w:jc w:val="center"/>
        </w:trPr>
        <w:tc>
          <w:tcPr>
            <w:tcW w:w="1366" w:type="dxa"/>
            <w:tcBorders>
              <w:top w:val="nil"/>
              <w:left w:val="single" w:sz="4" w:space="0" w:color="auto"/>
              <w:bottom w:val="nil"/>
              <w:right w:val="single" w:sz="4" w:space="0" w:color="auto"/>
            </w:tcBorders>
            <w:vAlign w:val="center"/>
          </w:tcPr>
          <w:p w14:paraId="6CE60A4B" w14:textId="77777777" w:rsidR="00501192" w:rsidRDefault="00501192">
            <w:pPr>
              <w:spacing w:after="0"/>
              <w:jc w:val="center"/>
              <w:rPr>
                <w:rFonts w:ascii="Arial" w:hAnsi="Arial" w:cs="Arial"/>
                <w:i/>
                <w:color w:val="0000FF"/>
                <w:sz w:val="18"/>
                <w:szCs w:val="18"/>
              </w:rPr>
            </w:pPr>
          </w:p>
        </w:tc>
        <w:tc>
          <w:tcPr>
            <w:tcW w:w="2031" w:type="dxa"/>
            <w:tcBorders>
              <w:top w:val="nil"/>
              <w:left w:val="single" w:sz="4" w:space="0" w:color="auto"/>
              <w:bottom w:val="nil"/>
              <w:right w:val="single" w:sz="4" w:space="0" w:color="auto"/>
            </w:tcBorders>
            <w:vAlign w:val="center"/>
          </w:tcPr>
          <w:p w14:paraId="5025BE2E" w14:textId="77777777" w:rsidR="00501192" w:rsidRDefault="00501192">
            <w:pPr>
              <w:spacing w:after="0"/>
              <w:jc w:val="center"/>
              <w:rPr>
                <w:rFonts w:ascii="Arial" w:hAnsi="Arial" w:cs="Arial"/>
                <w:i/>
                <w:color w:val="0000FF"/>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52FDC9F2"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p>
        </w:tc>
        <w:tc>
          <w:tcPr>
            <w:tcW w:w="3827" w:type="dxa"/>
            <w:tcBorders>
              <w:top w:val="single" w:sz="4" w:space="0" w:color="auto"/>
              <w:left w:val="single" w:sz="4" w:space="0" w:color="auto"/>
              <w:bottom w:val="single" w:sz="4" w:space="0" w:color="auto"/>
              <w:right w:val="single" w:sz="4" w:space="0" w:color="auto"/>
            </w:tcBorders>
            <w:vAlign w:val="center"/>
          </w:tcPr>
          <w:p w14:paraId="6D391D95" w14:textId="77777777" w:rsidR="00501192"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30C0B5" w14:textId="77777777" w:rsidR="00501192" w:rsidRDefault="00000000">
            <w:pPr>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1</w:t>
            </w:r>
          </w:p>
        </w:tc>
      </w:tr>
      <w:tr w:rsidR="00501192" w14:paraId="327047E9" w14:textId="77777777">
        <w:trPr>
          <w:trHeight w:val="325"/>
          <w:jc w:val="center"/>
        </w:trPr>
        <w:tc>
          <w:tcPr>
            <w:tcW w:w="1366" w:type="dxa"/>
            <w:tcBorders>
              <w:top w:val="nil"/>
              <w:left w:val="single" w:sz="4" w:space="0" w:color="auto"/>
              <w:bottom w:val="nil"/>
              <w:right w:val="single" w:sz="4" w:space="0" w:color="auto"/>
            </w:tcBorders>
            <w:vAlign w:val="center"/>
          </w:tcPr>
          <w:p w14:paraId="68F5F33F" w14:textId="77777777" w:rsidR="00501192" w:rsidRDefault="00501192">
            <w:pPr>
              <w:spacing w:after="0"/>
              <w:jc w:val="center"/>
              <w:rPr>
                <w:rFonts w:ascii="Arial" w:hAnsi="Arial" w:cs="Arial"/>
                <w:i/>
                <w:color w:val="0000FF"/>
                <w:sz w:val="18"/>
                <w:szCs w:val="18"/>
              </w:rPr>
            </w:pPr>
          </w:p>
        </w:tc>
        <w:tc>
          <w:tcPr>
            <w:tcW w:w="2031" w:type="dxa"/>
            <w:tcBorders>
              <w:top w:val="nil"/>
              <w:left w:val="single" w:sz="4" w:space="0" w:color="auto"/>
              <w:bottom w:val="nil"/>
              <w:right w:val="single" w:sz="4" w:space="0" w:color="auto"/>
            </w:tcBorders>
            <w:vAlign w:val="center"/>
          </w:tcPr>
          <w:p w14:paraId="3E81B2B2" w14:textId="77777777" w:rsidR="00501192" w:rsidRDefault="00501192">
            <w:pPr>
              <w:spacing w:after="0"/>
              <w:jc w:val="center"/>
              <w:rPr>
                <w:rFonts w:ascii="Arial" w:hAnsi="Arial" w:cs="Arial"/>
                <w:i/>
                <w:color w:val="0000FF"/>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0B12558"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rPr>
              <w:t>n78</w:t>
            </w:r>
          </w:p>
        </w:tc>
        <w:tc>
          <w:tcPr>
            <w:tcW w:w="3827" w:type="dxa"/>
            <w:tcBorders>
              <w:top w:val="single" w:sz="4" w:space="0" w:color="auto"/>
              <w:left w:val="single" w:sz="4" w:space="0" w:color="auto"/>
              <w:bottom w:val="single" w:sz="4" w:space="0" w:color="auto"/>
              <w:right w:val="single" w:sz="4" w:space="0" w:color="auto"/>
            </w:tcBorders>
            <w:vAlign w:val="center"/>
          </w:tcPr>
          <w:p w14:paraId="76F249CD" w14:textId="77777777" w:rsidR="00501192"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8063D73" w14:textId="77777777" w:rsidR="00501192" w:rsidRDefault="00501192">
            <w:pPr>
              <w:spacing w:after="0"/>
              <w:jc w:val="center"/>
              <w:rPr>
                <w:rFonts w:ascii="Arial" w:eastAsia="Yu Mincho" w:hAnsi="Arial" w:cs="Arial"/>
                <w:sz w:val="18"/>
                <w:szCs w:val="18"/>
                <w:lang w:val="en-US" w:eastAsia="ja-JP"/>
              </w:rPr>
            </w:pPr>
          </w:p>
        </w:tc>
      </w:tr>
      <w:tr w:rsidR="00501192" w14:paraId="59CC98D4" w14:textId="77777777">
        <w:trPr>
          <w:trHeight w:val="325"/>
          <w:jc w:val="center"/>
        </w:trPr>
        <w:tc>
          <w:tcPr>
            <w:tcW w:w="1366" w:type="dxa"/>
            <w:tcBorders>
              <w:top w:val="nil"/>
              <w:left w:val="single" w:sz="4" w:space="0" w:color="auto"/>
              <w:bottom w:val="nil"/>
              <w:right w:val="single" w:sz="4" w:space="0" w:color="auto"/>
            </w:tcBorders>
            <w:vAlign w:val="center"/>
          </w:tcPr>
          <w:p w14:paraId="18837509" w14:textId="77777777" w:rsidR="00501192" w:rsidRDefault="00501192">
            <w:pPr>
              <w:spacing w:after="0"/>
              <w:jc w:val="center"/>
              <w:rPr>
                <w:rFonts w:ascii="Arial" w:hAnsi="Arial" w:cs="Arial"/>
                <w:i/>
                <w:color w:val="0000FF"/>
                <w:sz w:val="18"/>
                <w:szCs w:val="18"/>
              </w:rPr>
            </w:pPr>
          </w:p>
        </w:tc>
        <w:tc>
          <w:tcPr>
            <w:tcW w:w="2031" w:type="dxa"/>
            <w:tcBorders>
              <w:top w:val="nil"/>
              <w:left w:val="single" w:sz="4" w:space="0" w:color="auto"/>
              <w:bottom w:val="nil"/>
              <w:right w:val="single" w:sz="4" w:space="0" w:color="auto"/>
            </w:tcBorders>
            <w:vAlign w:val="center"/>
          </w:tcPr>
          <w:p w14:paraId="062DA760" w14:textId="77777777" w:rsidR="00501192" w:rsidRDefault="00501192">
            <w:pPr>
              <w:spacing w:after="0"/>
              <w:jc w:val="center"/>
              <w:rPr>
                <w:rFonts w:ascii="Arial" w:hAnsi="Arial" w:cs="Arial"/>
                <w:i/>
                <w:color w:val="0000FF"/>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207ABDD5"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p>
        </w:tc>
        <w:tc>
          <w:tcPr>
            <w:tcW w:w="3827" w:type="dxa"/>
            <w:tcBorders>
              <w:top w:val="single" w:sz="4" w:space="0" w:color="auto"/>
              <w:left w:val="single" w:sz="4" w:space="0" w:color="auto"/>
              <w:bottom w:val="single" w:sz="4" w:space="0" w:color="auto"/>
              <w:right w:val="single" w:sz="4" w:space="0" w:color="auto"/>
            </w:tcBorders>
            <w:vAlign w:val="center"/>
          </w:tcPr>
          <w:p w14:paraId="1FD15173" w14:textId="77777777" w:rsidR="00501192"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See n7 channel bandwidths in Table 5.3.5-1</w:t>
            </w:r>
          </w:p>
        </w:tc>
        <w:tc>
          <w:tcPr>
            <w:tcW w:w="1649" w:type="dxa"/>
            <w:tcBorders>
              <w:top w:val="single" w:sz="4" w:space="0" w:color="auto"/>
              <w:left w:val="single" w:sz="4" w:space="0" w:color="auto"/>
              <w:bottom w:val="nil"/>
              <w:right w:val="single" w:sz="4" w:space="0" w:color="auto"/>
            </w:tcBorders>
            <w:vAlign w:val="center"/>
          </w:tcPr>
          <w:p w14:paraId="3C2E5DAD" w14:textId="77777777" w:rsidR="00501192" w:rsidRDefault="00000000">
            <w:pPr>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4 and 5</w:t>
            </w:r>
          </w:p>
        </w:tc>
      </w:tr>
      <w:tr w:rsidR="00501192" w14:paraId="33DFA347" w14:textId="77777777">
        <w:trPr>
          <w:trHeight w:val="325"/>
          <w:jc w:val="center"/>
        </w:trPr>
        <w:tc>
          <w:tcPr>
            <w:tcW w:w="1366" w:type="dxa"/>
            <w:tcBorders>
              <w:top w:val="nil"/>
              <w:left w:val="single" w:sz="4" w:space="0" w:color="auto"/>
              <w:bottom w:val="nil"/>
              <w:right w:val="single" w:sz="4" w:space="0" w:color="auto"/>
            </w:tcBorders>
            <w:vAlign w:val="center"/>
          </w:tcPr>
          <w:p w14:paraId="190FD4D6" w14:textId="77777777" w:rsidR="00501192" w:rsidRDefault="00501192">
            <w:pPr>
              <w:spacing w:after="0"/>
              <w:jc w:val="center"/>
              <w:rPr>
                <w:rFonts w:ascii="Arial" w:hAnsi="Arial" w:cs="Arial"/>
                <w:i/>
                <w:color w:val="0000FF"/>
                <w:sz w:val="18"/>
                <w:szCs w:val="18"/>
              </w:rPr>
            </w:pPr>
          </w:p>
        </w:tc>
        <w:tc>
          <w:tcPr>
            <w:tcW w:w="2031" w:type="dxa"/>
            <w:tcBorders>
              <w:top w:val="nil"/>
              <w:left w:val="single" w:sz="4" w:space="0" w:color="auto"/>
              <w:bottom w:val="nil"/>
              <w:right w:val="single" w:sz="4" w:space="0" w:color="auto"/>
            </w:tcBorders>
            <w:vAlign w:val="center"/>
          </w:tcPr>
          <w:p w14:paraId="0F64C4BA" w14:textId="77777777" w:rsidR="00501192" w:rsidRDefault="00501192">
            <w:pPr>
              <w:spacing w:after="0"/>
              <w:jc w:val="center"/>
              <w:rPr>
                <w:rFonts w:ascii="Arial" w:hAnsi="Arial" w:cs="Arial"/>
                <w:i/>
                <w:color w:val="0000FF"/>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27DBC2C7" w14:textId="77777777" w:rsidR="00501192"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rPr>
              <w:t>n78</w:t>
            </w:r>
          </w:p>
        </w:tc>
        <w:tc>
          <w:tcPr>
            <w:tcW w:w="3827" w:type="dxa"/>
            <w:tcBorders>
              <w:top w:val="single" w:sz="4" w:space="0" w:color="auto"/>
              <w:left w:val="single" w:sz="4" w:space="0" w:color="auto"/>
              <w:bottom w:val="single" w:sz="4" w:space="0" w:color="auto"/>
              <w:right w:val="single" w:sz="4" w:space="0" w:color="auto"/>
            </w:tcBorders>
            <w:vAlign w:val="center"/>
          </w:tcPr>
          <w:p w14:paraId="34CC1067" w14:textId="77777777" w:rsidR="00501192"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CA_n78(2A)_BCS4 and 5</w:t>
            </w:r>
          </w:p>
        </w:tc>
        <w:tc>
          <w:tcPr>
            <w:tcW w:w="1649" w:type="dxa"/>
            <w:tcBorders>
              <w:top w:val="nil"/>
              <w:left w:val="single" w:sz="4" w:space="0" w:color="auto"/>
              <w:bottom w:val="single" w:sz="4" w:space="0" w:color="auto"/>
              <w:right w:val="single" w:sz="4" w:space="0" w:color="auto"/>
            </w:tcBorders>
            <w:vAlign w:val="center"/>
          </w:tcPr>
          <w:p w14:paraId="139E1D88" w14:textId="77777777" w:rsidR="00501192" w:rsidRDefault="00501192">
            <w:pPr>
              <w:spacing w:after="0"/>
              <w:jc w:val="center"/>
              <w:rPr>
                <w:rFonts w:ascii="Arial" w:eastAsia="Yu Mincho" w:hAnsi="Arial" w:cs="Arial"/>
                <w:sz w:val="18"/>
                <w:szCs w:val="18"/>
                <w:lang w:val="en-US" w:eastAsia="ja-JP"/>
              </w:rPr>
            </w:pPr>
          </w:p>
        </w:tc>
      </w:tr>
      <w:tr w:rsidR="00501192" w14:paraId="33A06F9D" w14:textId="77777777">
        <w:trPr>
          <w:trHeight w:val="368"/>
          <w:jc w:val="center"/>
        </w:trPr>
        <w:tc>
          <w:tcPr>
            <w:tcW w:w="9724" w:type="dxa"/>
            <w:gridSpan w:val="5"/>
            <w:tcBorders>
              <w:top w:val="single" w:sz="4" w:space="0" w:color="auto"/>
              <w:left w:val="single" w:sz="4" w:space="0" w:color="auto"/>
              <w:bottom w:val="single" w:sz="4" w:space="0" w:color="auto"/>
              <w:right w:val="single" w:sz="4" w:space="0" w:color="auto"/>
            </w:tcBorders>
            <w:vAlign w:val="center"/>
          </w:tcPr>
          <w:p w14:paraId="2587AF77" w14:textId="77777777" w:rsidR="00501192" w:rsidRDefault="00000000">
            <w:pPr>
              <w:keepNext/>
              <w:keepLines/>
              <w:spacing w:after="0"/>
              <w:ind w:left="851" w:hanging="851"/>
              <w:rPr>
                <w:rFonts w:ascii="Arial" w:hAnsi="Arial"/>
                <w:sz w:val="18"/>
              </w:rPr>
            </w:pPr>
            <w:r>
              <w:rPr>
                <w:rFonts w:ascii="Arial" w:hAnsi="Arial"/>
                <w:sz w:val="18"/>
              </w:rPr>
              <w:t xml:space="preserve">NOTE 8: </w:t>
            </w:r>
            <w:r>
              <w:rPr>
                <w:rFonts w:ascii="Arial" w:hAnsi="Arial"/>
                <w:sz w:val="18"/>
              </w:rPr>
              <w:tab/>
              <w:t>Minimum requirements for Power Class 2 are applicable for this uplink combination with 1Tx antenna connector in each band or single uplink carrier with up to 2Tx antenna connectors in this downlink/uplink combination</w:t>
            </w:r>
          </w:p>
          <w:p w14:paraId="61632572" w14:textId="77777777" w:rsidR="00501192" w:rsidRDefault="00000000">
            <w:pPr>
              <w:keepNext/>
              <w:keepLines/>
              <w:spacing w:after="0"/>
              <w:ind w:left="851" w:hanging="851"/>
              <w:rPr>
                <w:rFonts w:ascii="Arial" w:hAnsi="Arial"/>
                <w:sz w:val="18"/>
              </w:rPr>
            </w:pPr>
            <w:r>
              <w:rPr>
                <w:rFonts w:ascii="Arial" w:hAnsi="Arial"/>
                <w:sz w:val="18"/>
              </w:rPr>
              <w:t xml:space="preserve">NOTE 10: </w:t>
            </w:r>
            <w:r>
              <w:rPr>
                <w:rFonts w:ascii="Arial" w:hAnsi="Arial"/>
                <w:sz w:val="18"/>
              </w:rPr>
              <w:tab/>
              <w:t>Only single uplink carriers with power class other than PC3 are listed.</w:t>
            </w:r>
          </w:p>
        </w:tc>
      </w:tr>
    </w:tbl>
    <w:p w14:paraId="2CE6B4C6" w14:textId="77777777" w:rsidR="00501192" w:rsidRDefault="00501192">
      <w:pPr>
        <w:rPr>
          <w:sz w:val="18"/>
          <w:lang w:val="zh-CN" w:eastAsia="zh-CN"/>
        </w:rPr>
      </w:pPr>
    </w:p>
    <w:p w14:paraId="29B1E87F" w14:textId="77777777" w:rsidR="00501192" w:rsidRDefault="00000000">
      <w:pPr>
        <w:keepNext/>
        <w:keepLines/>
        <w:spacing w:before="120"/>
        <w:outlineLvl w:val="2"/>
        <w:rPr>
          <w:rFonts w:ascii="Arial" w:eastAsia="MS Mincho" w:hAnsi="Arial"/>
          <w:sz w:val="28"/>
          <w:lang w:eastAsia="ja-JP"/>
        </w:rPr>
      </w:pPr>
      <w:r>
        <w:rPr>
          <w:rFonts w:ascii="Arial" w:hAnsi="Arial"/>
          <w:sz w:val="28"/>
        </w:rPr>
        <w:t>5.</w:t>
      </w:r>
      <w:r>
        <w:rPr>
          <w:rFonts w:ascii="Arial" w:hAnsi="Arial" w:hint="eastAsia"/>
          <w:sz w:val="28"/>
          <w:lang w:eastAsia="zh-CN"/>
        </w:rPr>
        <w:t>25.</w:t>
      </w:r>
      <w:r>
        <w:rPr>
          <w:rFonts w:ascii="Arial" w:hAnsi="Arial"/>
          <w:sz w:val="28"/>
          <w:lang w:eastAsia="zh-CN"/>
        </w:rPr>
        <w:t>2</w:t>
      </w:r>
      <w:r>
        <w:rPr>
          <w:rFonts w:ascii="Courier New" w:hAnsi="Courier New"/>
          <w:szCs w:val="22"/>
          <w:lang w:eastAsia="sv-SE"/>
        </w:rPr>
        <w:tab/>
      </w:r>
      <w:r>
        <w:rPr>
          <w:rFonts w:ascii="Arial" w:hAnsi="Arial"/>
          <w:sz w:val="28"/>
          <w:lang w:eastAsia="ja-JP"/>
        </w:rPr>
        <w:t>REFSENS requirements</w:t>
      </w:r>
    </w:p>
    <w:p w14:paraId="29311E70" w14:textId="77777777" w:rsidR="00501192" w:rsidRDefault="00000000">
      <w:pPr>
        <w:rPr>
          <w:lang w:eastAsia="zh-CN"/>
        </w:rPr>
      </w:pPr>
      <w:r>
        <w:rPr>
          <w:lang w:eastAsia="zh-CN"/>
        </w:rPr>
        <w:t xml:space="preserve">Analysis of REFSENS exceptions or MSD requirements is needed due to higher power uplink. </w:t>
      </w:r>
    </w:p>
    <w:p w14:paraId="5C698168" w14:textId="77777777" w:rsidR="00501192" w:rsidRDefault="00000000">
      <w:pPr>
        <w:pStyle w:val="Heading4"/>
        <w:rPr>
          <w:lang w:eastAsia="zh-CN"/>
        </w:rPr>
      </w:pPr>
      <w:bookmarkStart w:id="310" w:name="_Toc4192"/>
      <w:bookmarkStart w:id="311" w:name="_Toc10190"/>
      <w:r>
        <w:t>5.</w:t>
      </w:r>
      <w:r>
        <w:rPr>
          <w:rFonts w:hint="eastAsia"/>
          <w:lang w:eastAsia="zh-CN"/>
        </w:rPr>
        <w:t>25.</w:t>
      </w:r>
      <w:r>
        <w:rPr>
          <w:lang w:val="en-US" w:eastAsia="zh-CN"/>
        </w:rPr>
        <w:t>2.0</w:t>
      </w:r>
      <w:r>
        <w:rPr>
          <w:rFonts w:ascii="Courier New" w:hAnsi="Courier New"/>
          <w:sz w:val="22"/>
          <w:szCs w:val="22"/>
          <w:lang w:eastAsia="sv-SE"/>
        </w:rPr>
        <w:tab/>
      </w:r>
      <w:r>
        <w:rPr>
          <w:lang w:eastAsia="ja-JP"/>
        </w:rPr>
        <w:t>General</w:t>
      </w:r>
      <w:bookmarkEnd w:id="310"/>
      <w:bookmarkEnd w:id="311"/>
    </w:p>
    <w:p w14:paraId="56966100" w14:textId="77777777" w:rsidR="00501192" w:rsidRDefault="00000000">
      <w:pPr>
        <w:rPr>
          <w:rFonts w:eastAsia="SimSun"/>
          <w:lang w:val="en-US" w:eastAsia="zh-CN"/>
        </w:rPr>
      </w:pPr>
      <w:r>
        <w:rPr>
          <w:rFonts w:eastAsia="SimSun"/>
          <w:lang w:val="en-US" w:eastAsia="zh-CN"/>
        </w:rPr>
        <w:t xml:space="preserve">For PC3, </w:t>
      </w:r>
      <w:r>
        <w:t xml:space="preserve">CA_n7A-n78A and CA_n7A-n78(2A) </w:t>
      </w:r>
      <w:r>
        <w:rPr>
          <w:rFonts w:eastAsia="SimSun"/>
          <w:lang w:val="en-US" w:eastAsia="zh-CN"/>
        </w:rPr>
        <w:t xml:space="preserve">has no cross-band isolation MSD for UL n7. </w:t>
      </w:r>
    </w:p>
    <w:p w14:paraId="62141E41" w14:textId="77777777" w:rsidR="00501192" w:rsidRDefault="00000000">
      <w:pPr>
        <w:rPr>
          <w:rFonts w:eastAsia="SimSun"/>
          <w:lang w:val="en-US" w:eastAsia="zh-CN"/>
        </w:rPr>
      </w:pPr>
      <w:r>
        <w:rPr>
          <w:rFonts w:eastAsia="SimSun"/>
          <w:lang w:val="en-US" w:eastAsia="zh-CN"/>
        </w:rPr>
        <w:t xml:space="preserve">For PC3, </w:t>
      </w:r>
      <w:r>
        <w:t xml:space="preserve">CA_n7A-n78A and CA_n7A-n78(2A) </w:t>
      </w:r>
      <w:r>
        <w:rPr>
          <w:rFonts w:eastAsia="SimSun"/>
          <w:lang w:val="en-US" w:eastAsia="zh-CN"/>
        </w:rPr>
        <w:t xml:space="preserve">but harmonic mixing of UL3/DL2 is present for UL n7. </w:t>
      </w:r>
    </w:p>
    <w:p w14:paraId="38D99AFA" w14:textId="77777777" w:rsidR="00501192" w:rsidRDefault="00000000">
      <w:pPr>
        <w:pStyle w:val="Heading4"/>
        <w:rPr>
          <w:lang w:eastAsia="zh-CN"/>
        </w:rPr>
      </w:pPr>
      <w:bookmarkStart w:id="312" w:name="_Toc1259"/>
      <w:bookmarkStart w:id="313" w:name="_Toc5829"/>
      <w:r>
        <w:t>5.</w:t>
      </w:r>
      <w:r>
        <w:rPr>
          <w:rFonts w:hint="eastAsia"/>
          <w:lang w:eastAsia="zh-CN"/>
        </w:rPr>
        <w:t>25.</w:t>
      </w:r>
      <w:r>
        <w:rPr>
          <w:lang w:val="en-US" w:eastAsia="zh-CN"/>
        </w:rPr>
        <w:t>2.1</w:t>
      </w:r>
      <w:r>
        <w:rPr>
          <w:rFonts w:ascii="Courier New" w:hAnsi="Courier New"/>
          <w:sz w:val="22"/>
          <w:szCs w:val="22"/>
          <w:lang w:eastAsia="sv-SE"/>
        </w:rPr>
        <w:tab/>
      </w:r>
      <w:r>
        <w:rPr>
          <w:lang w:eastAsia="ja-JP"/>
        </w:rPr>
        <w:t>R</w:t>
      </w:r>
      <w:r>
        <w:rPr>
          <w:rFonts w:eastAsia="SimSun"/>
          <w:lang w:val="en-US" w:eastAsia="zh-CN"/>
        </w:rPr>
        <w:t>eference sensitivity</w:t>
      </w:r>
      <w:r>
        <w:rPr>
          <w:lang w:eastAsia="ja-JP"/>
        </w:rPr>
        <w:t xml:space="preserve"> requirements with PC2 on n7 without TxD</w:t>
      </w:r>
      <w:bookmarkEnd w:id="312"/>
      <w:bookmarkEnd w:id="313"/>
    </w:p>
    <w:p w14:paraId="0F1B29DD" w14:textId="77777777" w:rsidR="00501192" w:rsidRDefault="00000000">
      <w:pPr>
        <w:widowControl w:val="0"/>
        <w:spacing w:after="0"/>
        <w:rPr>
          <w:kern w:val="2"/>
          <w:lang w:val="en-US" w:eastAsia="zh-CN"/>
        </w:rPr>
      </w:pPr>
      <w:r>
        <w:rPr>
          <w:kern w:val="2"/>
          <w:lang w:val="en-US" w:eastAsia="zh-CN"/>
        </w:rPr>
        <w:t>The harmonic mixing interference of n7 falls into Rx frequencies of n78, but this is not recorded in PC3, so some arguments must exist why UL3/DL2 was not included. Similar there’s no harm mixing for CA_n7A-n77A either, so there must be an argument that UL3/DL2 have been omitted, while the UL2/DL3 of n77 is defined. An earlier harmonic mixing rule must have been considered:</w:t>
      </w:r>
    </w:p>
    <w:p w14:paraId="2021A9E0" w14:textId="77777777" w:rsidR="00501192" w:rsidRDefault="00000000">
      <w:pPr>
        <w:pStyle w:val="NormalWeb"/>
        <w:spacing w:before="0" w:beforeAutospacing="0" w:after="0" w:afterAutospacing="0"/>
        <w:ind w:left="1080"/>
        <w:rPr>
          <w:color w:val="000000" w:themeColor="text1"/>
          <w:sz w:val="20"/>
          <w:szCs w:val="20"/>
          <w:lang w:val="en-US"/>
        </w:rPr>
      </w:pPr>
      <w:r>
        <w:rPr>
          <w:color w:val="000000" w:themeColor="text1"/>
          <w:sz w:val="20"/>
          <w:szCs w:val="20"/>
          <w:lang w:val="en-US"/>
        </w:rPr>
        <w:t>Rule a thumb for harmonic mixing:</w:t>
      </w:r>
    </w:p>
    <w:p w14:paraId="467EBEC1" w14:textId="77777777" w:rsidR="00501192" w:rsidRDefault="00000000">
      <w:pPr>
        <w:pStyle w:val="NormalWeb"/>
        <w:spacing w:before="0" w:beforeAutospacing="0" w:after="0" w:afterAutospacing="0"/>
        <w:ind w:left="1080"/>
        <w:rPr>
          <w:color w:val="000000" w:themeColor="text1"/>
          <w:sz w:val="20"/>
          <w:szCs w:val="20"/>
          <w:lang w:val="en-US"/>
        </w:rPr>
      </w:pPr>
      <w:r>
        <w:rPr>
          <w:color w:val="000000" w:themeColor="text1"/>
          <w:sz w:val="20"/>
          <w:szCs w:val="20"/>
          <w:lang w:val="en-US"/>
        </w:rPr>
        <w:t>nxDL=mxUL</w:t>
      </w:r>
    </w:p>
    <w:p w14:paraId="0768DDCA" w14:textId="77777777" w:rsidR="00501192" w:rsidRDefault="00000000">
      <w:pPr>
        <w:pStyle w:val="NormalWeb"/>
        <w:spacing w:before="0" w:beforeAutospacing="0" w:after="0" w:afterAutospacing="0"/>
        <w:ind w:left="1080"/>
        <w:rPr>
          <w:color w:val="000000" w:themeColor="text1"/>
          <w:sz w:val="20"/>
          <w:szCs w:val="20"/>
          <w:lang w:val="en-US"/>
        </w:rPr>
      </w:pPr>
      <w:r>
        <w:rPr>
          <w:color w:val="000000" w:themeColor="text1"/>
          <w:sz w:val="20"/>
          <w:szCs w:val="20"/>
          <w:lang w:val="en-US"/>
        </w:rPr>
        <w:t>n=1,3,5 but n=2 should be considered for DL freq&gt;2GHz</w:t>
      </w:r>
    </w:p>
    <w:p w14:paraId="5D114288" w14:textId="77777777" w:rsidR="00501192" w:rsidRDefault="00000000">
      <w:pPr>
        <w:pStyle w:val="NormalWeb"/>
        <w:spacing w:before="0" w:beforeAutospacing="0" w:after="0" w:afterAutospacing="0"/>
        <w:rPr>
          <w:color w:val="000000" w:themeColor="text1"/>
          <w:sz w:val="20"/>
          <w:szCs w:val="20"/>
          <w:lang w:val="en-US"/>
        </w:rPr>
      </w:pPr>
      <w:r>
        <w:rPr>
          <w:color w:val="000000" w:themeColor="text1"/>
          <w:sz w:val="20"/>
          <w:szCs w:val="20"/>
          <w:lang w:val="en-US"/>
        </w:rPr>
        <w:t>Therefore, no MSD in PC2 is declared either.</w:t>
      </w:r>
    </w:p>
    <w:p w14:paraId="7A32456D" w14:textId="77777777" w:rsidR="00501192" w:rsidRDefault="00501192">
      <w:pPr>
        <w:rPr>
          <w:lang w:eastAsia="zh-CN"/>
        </w:rPr>
      </w:pPr>
    </w:p>
    <w:p w14:paraId="759E679F" w14:textId="77777777" w:rsidR="00501192" w:rsidRDefault="00000000">
      <w:pPr>
        <w:pStyle w:val="Heading2"/>
        <w:numPr>
          <w:ilvl w:val="1"/>
          <w:numId w:val="0"/>
        </w:numPr>
        <w:rPr>
          <w:lang w:val="en-US" w:eastAsia="zh-CN"/>
        </w:rPr>
      </w:pPr>
      <w:bookmarkStart w:id="314" w:name="_Toc24339"/>
      <w:bookmarkStart w:id="315" w:name="_Toc13897"/>
      <w:r>
        <w:rPr>
          <w:rFonts w:hint="eastAsia"/>
          <w:lang w:eastAsia="zh-CN"/>
        </w:rPr>
        <w:t>5.</w:t>
      </w:r>
      <w:r>
        <w:rPr>
          <w:rFonts w:hint="eastAsia"/>
          <w:lang w:val="en-US" w:eastAsia="zh-CN"/>
        </w:rPr>
        <w:t>26</w:t>
      </w:r>
      <w:r>
        <w:tab/>
      </w:r>
      <w:r>
        <w:rPr>
          <w:rFonts w:hint="eastAsia"/>
          <w:lang w:val="en-US" w:eastAsia="zh-CN"/>
        </w:rPr>
        <w:t>CA_ n</w:t>
      </w:r>
      <w:r>
        <w:rPr>
          <w:lang w:val="en-US" w:eastAsia="zh-CN"/>
        </w:rPr>
        <w:t>25A</w:t>
      </w:r>
      <w:r>
        <w:rPr>
          <w:rFonts w:hint="eastAsia"/>
          <w:lang w:val="en-US" w:eastAsia="zh-CN"/>
        </w:rPr>
        <w:t>-n</w:t>
      </w:r>
      <w:r>
        <w:rPr>
          <w:lang w:val="en-US" w:eastAsia="zh-CN"/>
        </w:rPr>
        <w:t>41A</w:t>
      </w:r>
      <w:bookmarkEnd w:id="314"/>
      <w:bookmarkEnd w:id="315"/>
    </w:p>
    <w:p w14:paraId="58FA36DF" w14:textId="77777777" w:rsidR="00501192" w:rsidRDefault="00000000">
      <w:pPr>
        <w:pStyle w:val="00BodyText"/>
      </w:pPr>
      <w:r>
        <w:t>5.</w:t>
      </w:r>
      <w:r>
        <w:rPr>
          <w:rFonts w:eastAsia="SimSun" w:hint="eastAsia"/>
          <w:lang w:eastAsia="zh-CN"/>
        </w:rPr>
        <w:t>26.</w:t>
      </w:r>
      <w:r>
        <w:rPr>
          <w:rFonts w:hint="eastAsia"/>
        </w:rPr>
        <w:t>1</w:t>
      </w:r>
      <w:r>
        <w:tab/>
      </w:r>
      <w:r>
        <w:rPr>
          <w:rFonts w:hint="eastAsia"/>
        </w:rPr>
        <w:t>UE maximum output power</w:t>
      </w:r>
    </w:p>
    <w:p w14:paraId="1217E973" w14:textId="77777777" w:rsidR="00501192"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501192" w14:paraId="3ADD5D21" w14:textId="77777777">
        <w:trPr>
          <w:trHeight w:val="187"/>
        </w:trPr>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3A638B7D" w14:textId="77777777" w:rsidR="00501192"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7EB026B" w14:textId="77777777" w:rsidR="00501192"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DC88BB4" w14:textId="77777777" w:rsidR="00501192"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1A44126" w14:textId="77777777" w:rsidR="00501192"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5641098" w14:textId="77777777" w:rsidR="00501192" w:rsidRDefault="00000000">
            <w:pPr>
              <w:pStyle w:val="TAH"/>
              <w:overflowPunct w:val="0"/>
              <w:autoSpaceDE w:val="0"/>
              <w:autoSpaceDN w:val="0"/>
              <w:adjustRightInd w:val="0"/>
              <w:rPr>
                <w:lang w:val="en-US" w:eastAsia="zh-CN"/>
              </w:rPr>
            </w:pPr>
            <w:r>
              <w:t>Bandwidth combination set</w:t>
            </w:r>
          </w:p>
        </w:tc>
      </w:tr>
      <w:tr w:rsidR="00501192" w14:paraId="0C05FA26" w14:textId="77777777">
        <w:trPr>
          <w:trHeight w:val="187"/>
        </w:trPr>
        <w:tc>
          <w:tcPr>
            <w:tcW w:w="1988" w:type="dxa"/>
            <w:tcBorders>
              <w:left w:val="single" w:sz="4" w:space="0" w:color="auto"/>
              <w:bottom w:val="nil"/>
              <w:right w:val="single" w:sz="4" w:space="0" w:color="auto"/>
            </w:tcBorders>
            <w:shd w:val="clear" w:color="auto" w:fill="auto"/>
            <w:vAlign w:val="center"/>
          </w:tcPr>
          <w:p w14:paraId="594A8C06" w14:textId="77777777" w:rsidR="00501192" w:rsidRDefault="00000000">
            <w:pPr>
              <w:pStyle w:val="TAC"/>
              <w:rPr>
                <w:rFonts w:eastAsia="Times New Roman"/>
                <w:bCs/>
                <w:lang w:eastAsia="zh-CN"/>
              </w:rPr>
            </w:pPr>
            <w:bookmarkStart w:id="316" w:name="_Hlk163242119"/>
            <w:r>
              <w:rPr>
                <w:rFonts w:eastAsia="Times New Roman"/>
                <w:bCs/>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1BEA99D9" w14:textId="77777777" w:rsidR="00501192" w:rsidRDefault="00000000">
            <w:pPr>
              <w:pStyle w:val="TAC"/>
              <w:rPr>
                <w:rFonts w:eastAsia="Times New Roman"/>
                <w:bCs/>
                <w:szCs w:val="18"/>
                <w:vertAlign w:val="superscript"/>
                <w:lang w:val="en-US" w:eastAsia="zh-CN"/>
              </w:rPr>
            </w:pPr>
            <w:r>
              <w:rPr>
                <w:rFonts w:eastAsia="Times New Roman"/>
                <w:bCs/>
                <w:szCs w:val="18"/>
                <w:lang w:val="en-US" w:eastAsia="zh-CN"/>
              </w:rPr>
              <w:t>n41</w:t>
            </w:r>
            <w:r>
              <w:rPr>
                <w:rFonts w:eastAsia="Times New Roman"/>
                <w:bCs/>
                <w:szCs w:val="18"/>
                <w:vertAlign w:val="superscript"/>
                <w:lang w:val="en-US" w:eastAsia="zh-CN"/>
              </w:rPr>
              <w:t>8,9</w:t>
            </w:r>
          </w:p>
          <w:p w14:paraId="121CE13E" w14:textId="77777777" w:rsidR="00501192" w:rsidRDefault="00000000">
            <w:pPr>
              <w:pStyle w:val="TAC"/>
              <w:rPr>
                <w:rFonts w:eastAsia="Times New Roman"/>
                <w:bCs/>
                <w:lang w:val="en-US" w:eastAsia="zh-CN"/>
              </w:rPr>
            </w:pPr>
            <w:r>
              <w:rPr>
                <w:rFonts w:eastAsia="Times New Roman"/>
                <w:bCs/>
                <w:lang w:val="en-US" w:eastAsia="zh-CN"/>
              </w:rPr>
              <w:t>n25A</w:t>
            </w:r>
            <w:r>
              <w:rPr>
                <w:rFonts w:eastAsia="Times New Roman"/>
                <w:bCs/>
                <w:vertAlign w:val="superscript"/>
                <w:lang w:val="en-US" w:eastAsia="zh-CN"/>
              </w:rPr>
              <w:t>8</w:t>
            </w:r>
          </w:p>
          <w:p w14:paraId="78F9BEF8" w14:textId="77777777" w:rsidR="00501192" w:rsidRDefault="00000000">
            <w:pPr>
              <w:pStyle w:val="TAC"/>
              <w:rPr>
                <w:rFonts w:eastAsia="Times New Roman"/>
                <w:bCs/>
                <w:lang w:val="en-US" w:eastAsia="zh-CN"/>
              </w:rPr>
            </w:pPr>
            <w:r>
              <w:rPr>
                <w:rFonts w:eastAsia="Times New Roman"/>
                <w:bCs/>
                <w:lang w:val="en-US" w:eastAsia="zh-CN"/>
              </w:rPr>
              <w:t>CA_n25A-n41A</w:t>
            </w:r>
            <w:r>
              <w:rPr>
                <w:rFonts w:eastAsia="Times New Roman"/>
                <w:bCs/>
                <w:szCs w:val="18"/>
                <w:vertAlign w:val="superscript"/>
                <w:lang w:val="en-US" w:eastAsia="zh-CN"/>
              </w:rPr>
              <w:t>8, 13,14</w:t>
            </w:r>
          </w:p>
        </w:tc>
        <w:tc>
          <w:tcPr>
            <w:tcW w:w="730" w:type="dxa"/>
            <w:tcBorders>
              <w:left w:val="single" w:sz="4" w:space="0" w:color="auto"/>
              <w:bottom w:val="single" w:sz="4" w:space="0" w:color="auto"/>
              <w:right w:val="single" w:sz="4" w:space="0" w:color="auto"/>
            </w:tcBorders>
            <w:vAlign w:val="center"/>
          </w:tcPr>
          <w:p w14:paraId="202019D2" w14:textId="77777777" w:rsidR="00501192" w:rsidRDefault="00000000">
            <w:pPr>
              <w:pStyle w:val="TAC"/>
              <w:rPr>
                <w:rFonts w:eastAsia="Times New Roman"/>
                <w:bCs/>
                <w:lang w:val="en-US" w:eastAsia="zh-CN"/>
              </w:rPr>
            </w:pPr>
            <w:r>
              <w:rPr>
                <w:rFonts w:eastAsia="Times New Roman"/>
                <w:bCs/>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8B4C28" w14:textId="77777777" w:rsidR="00501192" w:rsidRDefault="00000000">
            <w:pPr>
              <w:pStyle w:val="TAC"/>
              <w:rPr>
                <w:rFonts w:eastAsia="Times New Roman"/>
                <w:bCs/>
                <w:lang w:val="en-US" w:eastAsia="zh-CN"/>
              </w:rPr>
            </w:pPr>
            <w:r>
              <w:rPr>
                <w:rFonts w:eastAsia="SimSun" w:cs="Arial"/>
                <w:bCs/>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CF55D38" w14:textId="77777777" w:rsidR="00501192" w:rsidRDefault="00000000">
            <w:pPr>
              <w:pStyle w:val="TAC"/>
              <w:rPr>
                <w:rFonts w:eastAsia="Times New Roman"/>
                <w:bCs/>
                <w:lang w:eastAsia="zh-CN"/>
              </w:rPr>
            </w:pPr>
            <w:r>
              <w:rPr>
                <w:rFonts w:eastAsia="Times New Roman"/>
                <w:bCs/>
                <w:lang w:eastAsia="zh-CN"/>
              </w:rPr>
              <w:t>0</w:t>
            </w:r>
          </w:p>
        </w:tc>
      </w:tr>
      <w:tr w:rsidR="00501192" w14:paraId="459050F6"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5C5A3E3F" w14:textId="77777777" w:rsidR="00501192" w:rsidRDefault="00501192">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0D12EACE" w14:textId="77777777" w:rsidR="00501192" w:rsidRDefault="00501192">
            <w:pPr>
              <w:pStyle w:val="TAC"/>
              <w:rPr>
                <w:rFonts w:eastAsia="Times New Roman"/>
                <w:bCs/>
                <w:lang w:val="en-US" w:eastAsia="zh-CN"/>
              </w:rPr>
            </w:pPr>
          </w:p>
        </w:tc>
        <w:tc>
          <w:tcPr>
            <w:tcW w:w="730" w:type="dxa"/>
            <w:tcBorders>
              <w:left w:val="single" w:sz="4" w:space="0" w:color="auto"/>
              <w:bottom w:val="single" w:sz="4" w:space="0" w:color="auto"/>
              <w:right w:val="single" w:sz="4" w:space="0" w:color="auto"/>
            </w:tcBorders>
            <w:vAlign w:val="center"/>
          </w:tcPr>
          <w:p w14:paraId="29C6943D" w14:textId="77777777" w:rsidR="00501192" w:rsidRDefault="00000000">
            <w:pPr>
              <w:pStyle w:val="TAC"/>
              <w:rPr>
                <w:rFonts w:eastAsia="Times New Roman"/>
                <w:bCs/>
                <w:lang w:val="en-US" w:eastAsia="zh-CN"/>
              </w:rPr>
            </w:pPr>
            <w:r>
              <w:rPr>
                <w:rFonts w:eastAsia="Times New Roman"/>
                <w:bCs/>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31B2DD" w14:textId="77777777" w:rsidR="00501192" w:rsidRDefault="00000000">
            <w:pPr>
              <w:pStyle w:val="TAC"/>
              <w:rPr>
                <w:rFonts w:eastAsia="Times New Roman"/>
                <w:bCs/>
                <w:lang w:val="en-US" w:eastAsia="zh-CN"/>
              </w:rPr>
            </w:pPr>
            <w:r>
              <w:rPr>
                <w:rFonts w:eastAsia="SimSun" w:cs="Arial"/>
                <w:bCs/>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7A5CD" w14:textId="77777777" w:rsidR="00501192" w:rsidRDefault="00501192">
            <w:pPr>
              <w:pStyle w:val="TAC"/>
              <w:rPr>
                <w:rFonts w:eastAsia="Yu Mincho"/>
                <w:bCs/>
                <w:lang w:eastAsia="zh-CN"/>
              </w:rPr>
            </w:pPr>
          </w:p>
        </w:tc>
      </w:tr>
      <w:bookmarkEnd w:id="316"/>
      <w:tr w:rsidR="00501192" w14:paraId="43BB5322"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4C7EBCA4" w14:textId="77777777" w:rsidR="00501192" w:rsidRDefault="00501192">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3517C029" w14:textId="77777777" w:rsidR="00501192" w:rsidRDefault="00501192">
            <w:pPr>
              <w:pStyle w:val="TAC"/>
              <w:rPr>
                <w:rFonts w:eastAsia="Times New Roman"/>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33C3E7" w14:textId="77777777" w:rsidR="00501192" w:rsidRDefault="00000000">
            <w:pPr>
              <w:pStyle w:val="TAC"/>
              <w:rPr>
                <w:rFonts w:eastAsia="Times New Roman"/>
                <w:bCs/>
                <w:lang w:val="en-US" w:eastAsia="zh-CN"/>
              </w:rPr>
            </w:pPr>
            <w:r>
              <w:rPr>
                <w:rFonts w:eastAsia="Times New Roman"/>
                <w:bCs/>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EF5B0C" w14:textId="77777777" w:rsidR="00501192" w:rsidRDefault="00000000">
            <w:pPr>
              <w:pStyle w:val="TAC"/>
              <w:rPr>
                <w:rFonts w:eastAsia="SimSun" w:cs="Arial"/>
                <w:bCs/>
                <w:szCs w:val="18"/>
                <w:lang w:val="en-US" w:eastAsia="zh-CN" w:bidi="ar"/>
              </w:rPr>
            </w:pPr>
            <w:r>
              <w:rPr>
                <w:rFonts w:eastAsia="SimSun" w:cs="Arial"/>
                <w:bCs/>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4A503" w14:textId="77777777" w:rsidR="00501192" w:rsidRDefault="00000000">
            <w:pPr>
              <w:pStyle w:val="TAC"/>
              <w:rPr>
                <w:rFonts w:eastAsia="Yu Mincho"/>
                <w:bCs/>
                <w:lang w:eastAsia="zh-CN"/>
              </w:rPr>
            </w:pPr>
            <w:r>
              <w:rPr>
                <w:rFonts w:eastAsia="Yu Mincho"/>
                <w:bCs/>
                <w:lang w:eastAsia="zh-CN"/>
              </w:rPr>
              <w:t>1</w:t>
            </w:r>
          </w:p>
        </w:tc>
      </w:tr>
      <w:tr w:rsidR="00501192" w14:paraId="5376587F"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471208A" w14:textId="77777777" w:rsidR="00501192" w:rsidRDefault="00501192">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02F9F1CE" w14:textId="77777777" w:rsidR="00501192" w:rsidRDefault="00501192">
            <w:pPr>
              <w:pStyle w:val="TAC"/>
              <w:rPr>
                <w:rFonts w:eastAsia="Times New Roman"/>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BE0AA2" w14:textId="77777777" w:rsidR="00501192" w:rsidRDefault="00000000">
            <w:pPr>
              <w:pStyle w:val="TAC"/>
              <w:rPr>
                <w:rFonts w:eastAsia="Times New Roman"/>
                <w:bCs/>
                <w:lang w:val="en-US" w:eastAsia="zh-CN"/>
              </w:rPr>
            </w:pPr>
            <w:r>
              <w:rPr>
                <w:rFonts w:eastAsia="Times New Roman"/>
                <w:bCs/>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AAB56F" w14:textId="77777777" w:rsidR="00501192" w:rsidRDefault="00000000">
            <w:pPr>
              <w:pStyle w:val="TAC"/>
              <w:rPr>
                <w:rFonts w:eastAsia="SimSun" w:cs="Arial"/>
                <w:bCs/>
                <w:szCs w:val="18"/>
                <w:lang w:val="en-US" w:eastAsia="zh-CN" w:bidi="ar"/>
              </w:rPr>
            </w:pPr>
            <w:r>
              <w:rPr>
                <w:rFonts w:eastAsia="SimSun" w:cs="Arial"/>
                <w:bCs/>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F1FDE" w14:textId="77777777" w:rsidR="00501192" w:rsidRDefault="00501192">
            <w:pPr>
              <w:pStyle w:val="TAC"/>
              <w:rPr>
                <w:rFonts w:eastAsia="Yu Mincho"/>
                <w:bCs/>
                <w:lang w:eastAsia="zh-CN"/>
              </w:rPr>
            </w:pPr>
          </w:p>
        </w:tc>
      </w:tr>
      <w:tr w:rsidR="00501192" w14:paraId="151B5B33"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7E2DD999" w14:textId="77777777" w:rsidR="00501192" w:rsidRDefault="00501192">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4001BE24" w14:textId="77777777" w:rsidR="00501192" w:rsidRDefault="00501192">
            <w:pPr>
              <w:pStyle w:val="TAC"/>
              <w:rPr>
                <w:rFonts w:eastAsia="Times New Roman"/>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E832C9" w14:textId="77777777" w:rsidR="00501192" w:rsidRDefault="00000000">
            <w:pPr>
              <w:pStyle w:val="TAC"/>
              <w:rPr>
                <w:rFonts w:eastAsia="Times New Roman"/>
                <w:bCs/>
                <w:lang w:val="en-US" w:eastAsia="zh-CN"/>
              </w:rPr>
            </w:pPr>
            <w:r>
              <w:rPr>
                <w:rFonts w:eastAsia="Times New Roman"/>
                <w:bCs/>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F11C56" w14:textId="77777777" w:rsidR="00501192" w:rsidRDefault="00000000">
            <w:pPr>
              <w:pStyle w:val="TAC"/>
              <w:rPr>
                <w:rFonts w:eastAsia="SimSun" w:cs="Arial"/>
                <w:bCs/>
                <w:szCs w:val="18"/>
                <w:lang w:val="en-US" w:eastAsia="zh-CN" w:bidi="ar"/>
              </w:rPr>
            </w:pPr>
            <w:r>
              <w:rPr>
                <w:rFonts w:eastAsia="SimSun" w:cs="Arial"/>
                <w:bCs/>
                <w:szCs w:val="18"/>
                <w:lang w:val="en-US" w:eastAsia="zh-CN" w:bidi="ar"/>
              </w:rPr>
              <w:t>See n25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90ED9" w14:textId="77777777" w:rsidR="00501192" w:rsidRDefault="00000000">
            <w:pPr>
              <w:pStyle w:val="TAC"/>
              <w:rPr>
                <w:rFonts w:eastAsia="Yu Mincho"/>
                <w:bCs/>
                <w:lang w:eastAsia="zh-CN"/>
              </w:rPr>
            </w:pPr>
            <w:r>
              <w:rPr>
                <w:rFonts w:eastAsia="Yu Mincho"/>
                <w:bCs/>
                <w:lang w:eastAsia="zh-CN"/>
              </w:rPr>
              <w:t>4 and 5</w:t>
            </w:r>
          </w:p>
        </w:tc>
      </w:tr>
      <w:tr w:rsidR="00501192" w14:paraId="4019F887"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5866820" w14:textId="77777777" w:rsidR="00501192" w:rsidRDefault="00501192">
            <w:pPr>
              <w:pStyle w:val="TAC"/>
              <w:rPr>
                <w:rFonts w:eastAsia="Times New Roman"/>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58119" w14:textId="77777777" w:rsidR="00501192" w:rsidRDefault="00501192">
            <w:pPr>
              <w:pStyle w:val="TAC"/>
              <w:rPr>
                <w:rFonts w:eastAsia="Times New Roman"/>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465E06" w14:textId="77777777" w:rsidR="00501192" w:rsidRDefault="00000000">
            <w:pPr>
              <w:pStyle w:val="TAC"/>
              <w:rPr>
                <w:rFonts w:eastAsia="Times New Roman"/>
                <w:bCs/>
                <w:lang w:val="en-US" w:eastAsia="zh-CN"/>
              </w:rPr>
            </w:pPr>
            <w:r>
              <w:rPr>
                <w:rFonts w:eastAsia="Times New Roman"/>
                <w:bCs/>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91B9AA" w14:textId="77777777" w:rsidR="00501192" w:rsidRDefault="00000000">
            <w:pPr>
              <w:pStyle w:val="TAC"/>
              <w:rPr>
                <w:rFonts w:eastAsia="SimSun" w:cs="Arial"/>
                <w:bCs/>
                <w:szCs w:val="18"/>
                <w:lang w:val="en-US" w:eastAsia="zh-CN" w:bidi="ar"/>
              </w:rPr>
            </w:pPr>
            <w:r>
              <w:rPr>
                <w:rFonts w:eastAsia="SimSun" w:cs="Arial"/>
                <w:bCs/>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C6C0C" w14:textId="77777777" w:rsidR="00501192" w:rsidRDefault="00501192">
            <w:pPr>
              <w:pStyle w:val="TAC"/>
              <w:rPr>
                <w:rFonts w:eastAsia="Yu Mincho"/>
                <w:bCs/>
                <w:lang w:eastAsia="zh-CN"/>
              </w:rPr>
            </w:pPr>
          </w:p>
        </w:tc>
      </w:tr>
    </w:tbl>
    <w:p w14:paraId="3F6029A9" w14:textId="77777777" w:rsidR="00501192" w:rsidRDefault="00501192">
      <w:pPr>
        <w:pStyle w:val="TAN"/>
      </w:pPr>
    </w:p>
    <w:p w14:paraId="672B1155" w14:textId="77777777" w:rsidR="00501192" w:rsidRDefault="00501192">
      <w:pPr>
        <w:pStyle w:val="TAN"/>
      </w:pPr>
    </w:p>
    <w:p w14:paraId="7A44DB04" w14:textId="77777777" w:rsidR="00501192"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3E93334C" w14:textId="77777777" w:rsidR="00501192"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3023B46A" w14:textId="77777777" w:rsidR="00501192" w:rsidRDefault="00501192">
      <w:pPr>
        <w:pStyle w:val="TAN"/>
        <w:overflowPunct w:val="0"/>
        <w:autoSpaceDE w:val="0"/>
        <w:autoSpaceDN w:val="0"/>
        <w:adjustRightInd w:val="0"/>
      </w:pPr>
    </w:p>
    <w:p w14:paraId="64CD1D1F" w14:textId="77777777" w:rsidR="00501192" w:rsidRDefault="00000000">
      <w:pPr>
        <w:pStyle w:val="Heading3"/>
        <w:numPr>
          <w:ilvl w:val="2"/>
          <w:numId w:val="0"/>
        </w:numPr>
        <w:rPr>
          <w:lang w:eastAsia="zh-CN"/>
        </w:rPr>
      </w:pPr>
      <w:bookmarkStart w:id="317" w:name="_Toc4021"/>
      <w:bookmarkStart w:id="318" w:name="_Toc25650"/>
      <w:r>
        <w:t>5.</w:t>
      </w:r>
      <w:r>
        <w:rPr>
          <w:rFonts w:hint="eastAsia"/>
          <w:lang w:eastAsia="zh-CN"/>
        </w:rPr>
        <w:t>26.</w:t>
      </w:r>
      <w:r>
        <w:rPr>
          <w:rFonts w:hint="eastAsia"/>
          <w:lang w:val="en-US" w:eastAsia="zh-CN"/>
        </w:rPr>
        <w:t>2</w:t>
      </w:r>
      <w:r>
        <w:rPr>
          <w:rFonts w:ascii="Courier New" w:hAnsi="Courier New"/>
          <w:sz w:val="22"/>
          <w:szCs w:val="22"/>
          <w:lang w:eastAsia="sv-SE"/>
        </w:rPr>
        <w:tab/>
      </w:r>
      <w:r>
        <w:rPr>
          <w:rFonts w:eastAsia="MS Mincho"/>
          <w:lang w:eastAsia="ja-JP"/>
        </w:rPr>
        <w:t>Harmonic Mixing R</w:t>
      </w:r>
      <w:r>
        <w:rPr>
          <w:rFonts w:eastAsia="SimSun" w:hint="eastAsia"/>
          <w:lang w:val="en-US" w:eastAsia="zh-CN"/>
        </w:rPr>
        <w:t>eference sensitivity</w:t>
      </w:r>
      <w:r>
        <w:rPr>
          <w:rFonts w:eastAsia="MS Mincho"/>
          <w:lang w:eastAsia="ja-JP"/>
        </w:rPr>
        <w:t xml:space="preserve"> requirements</w:t>
      </w:r>
      <w:bookmarkEnd w:id="317"/>
      <w:bookmarkEnd w:id="318"/>
      <w:r>
        <w:rPr>
          <w:rFonts w:eastAsia="MS Mincho"/>
          <w:lang w:eastAsia="ja-JP"/>
        </w:rPr>
        <w:t xml:space="preserve"> </w:t>
      </w:r>
    </w:p>
    <w:p w14:paraId="2BE32D91" w14:textId="77777777" w:rsidR="00501192" w:rsidRDefault="00000000">
      <w:pPr>
        <w:pStyle w:val="Heading4"/>
        <w:rPr>
          <w:lang w:eastAsia="zh-CN"/>
        </w:rPr>
      </w:pPr>
      <w:bookmarkStart w:id="319" w:name="_Toc5"/>
      <w:bookmarkStart w:id="320" w:name="_Toc19756"/>
      <w:r>
        <w:t>5.</w:t>
      </w:r>
      <w:r>
        <w:rPr>
          <w:rFonts w:hint="eastAsia"/>
          <w:lang w:eastAsia="zh-CN"/>
        </w:rPr>
        <w:t>26.</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319"/>
      <w:bookmarkEnd w:id="320"/>
    </w:p>
    <w:p w14:paraId="4557DE74" w14:textId="77777777" w:rsidR="00501192" w:rsidRDefault="00000000">
      <w:pPr>
        <w:pStyle w:val="TH"/>
        <w:jc w:val="left"/>
        <w:rPr>
          <w:rFonts w:eastAsia="SimSun"/>
          <w:lang w:val="en-US" w:eastAsia="zh-CN"/>
        </w:rPr>
      </w:pPr>
      <w:r>
        <w:rPr>
          <w:rFonts w:ascii="Times New Roman" w:eastAsia="SimSun" w:hAnsi="Times New Roman"/>
          <w:b w:val="0"/>
          <w:lang w:val="en-US" w:eastAsia="zh-CN"/>
        </w:rPr>
        <w:t xml:space="preserve">For PC3, CA_ n25A-n41A has no harmonic MSD for UL n25. This section will examine the existing PC3 MSD and propose MSD for PC2 FDD. </w:t>
      </w:r>
    </w:p>
    <w:p w14:paraId="56FDEC9E" w14:textId="77777777" w:rsidR="00501192" w:rsidRDefault="00000000">
      <w:pPr>
        <w:pStyle w:val="Heading4"/>
        <w:rPr>
          <w:lang w:eastAsia="zh-CN"/>
        </w:rPr>
      </w:pPr>
      <w:bookmarkStart w:id="321" w:name="_Toc6931"/>
      <w:bookmarkStart w:id="322" w:name="_Toc16543"/>
      <w:r>
        <w:t>5.</w:t>
      </w:r>
      <w:r>
        <w:rPr>
          <w:rFonts w:hint="eastAsia"/>
          <w:lang w:eastAsia="zh-CN"/>
        </w:rPr>
        <w:t>26.</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without TxD</w:t>
      </w:r>
      <w:bookmarkEnd w:id="321"/>
      <w:bookmarkEnd w:id="322"/>
    </w:p>
    <w:p w14:paraId="666B597D" w14:textId="77777777" w:rsidR="00501192" w:rsidRDefault="00000000">
      <w:pPr>
        <w:rPr>
          <w:lang w:eastAsia="zh-CN"/>
        </w:rPr>
      </w:pPr>
      <w:r>
        <w:rPr>
          <w:lang w:eastAsia="zh-CN"/>
        </w:rPr>
        <w:t>MSD for 1Tx PC2 in n25 was discussed at RAN4#111 and the following was agreed to:</w:t>
      </w:r>
    </w:p>
    <w:p w14:paraId="3F55066C" w14:textId="77777777" w:rsidR="00501192"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ja-JP"/>
        </w:rPr>
        <w:t>Table 7.3A.</w:t>
      </w:r>
      <w:r>
        <w:rPr>
          <w:rFonts w:ascii="Arial" w:eastAsia="SimSun" w:hAnsi="Arial"/>
          <w:b/>
          <w:lang w:eastAsia="zh-CN"/>
        </w:rPr>
        <w:t>4</w:t>
      </w:r>
      <w:r>
        <w:rPr>
          <w:rFonts w:ascii="Arial" w:eastAsia="Times New Roman" w:hAnsi="Arial"/>
          <w:b/>
          <w:lang w:eastAsia="ja-JP"/>
        </w:rPr>
        <w:t>-4</w:t>
      </w:r>
      <w:r>
        <w:rPr>
          <w:rFonts w:ascii="Arial" w:eastAsia="Times New Roman" w:hAnsi="Arial"/>
          <w:b/>
          <w:lang w:eastAsia="zh-CN"/>
        </w:rPr>
        <w:t>a</w:t>
      </w:r>
      <w:r>
        <w:rPr>
          <w:rFonts w:ascii="Arial" w:eastAsia="Times New Roman" w:hAnsi="Arial"/>
          <w:b/>
          <w:lang w:eastAsia="ja-JP"/>
        </w:rPr>
        <w:t xml:space="preserve">: </w:t>
      </w:r>
      <w:r>
        <w:rPr>
          <w:rFonts w:ascii="Arial" w:eastAsia="Times New Roman" w:hAnsi="Arial"/>
          <w:b/>
          <w:lang w:val="en-US" w:eastAsia="ja-JP"/>
        </w:rPr>
        <w:t>R</w:t>
      </w:r>
      <w:r>
        <w:rPr>
          <w:rFonts w:ascii="Arial" w:eastAsia="Times New Roman" w:hAnsi="Arial"/>
          <w:b/>
          <w:lang w:eastAsia="ja-JP"/>
        </w:rPr>
        <w:t xml:space="preserve">eference sensitivity exceptions </w:t>
      </w:r>
      <w:r>
        <w:rPr>
          <w:rFonts w:ascii="Arial" w:eastAsia="Times New Roman" w:hAnsi="Arial"/>
          <w:b/>
          <w:lang w:eastAsia="en-GB"/>
        </w:rPr>
        <w:t>and uplink/downlink configurations</w:t>
      </w:r>
      <w:r>
        <w:rPr>
          <w:rFonts w:ascii="Arial" w:eastAsia="Times New Roman" w:hAnsi="Arial"/>
          <w:b/>
          <w:lang w:eastAsia="ja-JP"/>
        </w:rPr>
        <w:t xml:space="preserve"> due to harmonic mixing </w:t>
      </w:r>
      <w:r>
        <w:rPr>
          <w:rFonts w:ascii="Arial" w:eastAsia="SimSun" w:hAnsi="Arial"/>
          <w:b/>
          <w:lang w:val="en-US" w:eastAsia="zh-CN"/>
        </w:rPr>
        <w:t xml:space="preserve">from a PC2 aggressor NR UL band </w:t>
      </w:r>
      <w:r>
        <w:rPr>
          <w:rFonts w:ascii="Arial" w:eastAsia="Times New Roman" w:hAnsi="Arial"/>
          <w:b/>
          <w:lang w:eastAsia="ja-JP"/>
        </w:rPr>
        <w:t>for</w:t>
      </w:r>
      <w:r>
        <w:rPr>
          <w:rFonts w:ascii="Arial" w:eastAsia="SimSun" w:hAnsi="Arial"/>
          <w:b/>
          <w:lang w:val="en-US" w:eastAsia="zh-CN"/>
        </w:rPr>
        <w:t xml:space="preserve"> </w:t>
      </w:r>
      <w:r>
        <w:rPr>
          <w:rFonts w:ascii="Arial" w:eastAsia="Times New Roman" w:hAnsi="Arial"/>
          <w:b/>
          <w:lang w:eastAsia="en-GB"/>
        </w:rPr>
        <w:t>NR DL CA</w:t>
      </w:r>
      <w:r>
        <w:rPr>
          <w:rFonts w:ascii="Arial" w:eastAsia="SimSun" w:hAnsi="Arial"/>
          <w:b/>
          <w:lang w:val="en-US" w:eastAsia="zh-CN"/>
        </w:rPr>
        <w:t xml:space="preserve"> </w:t>
      </w:r>
      <w:r>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501192" w14:paraId="5A3CD965"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BE43A4C"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D9D4003"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4AD9B17"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23239FB1"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8B21714"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32C2292"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F371FBE"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0C99AA8"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13F08AE"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501192" w14:paraId="153BDB87"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6CDDE4" w14:textId="77777777" w:rsidR="00501192" w:rsidRDefault="00501192">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896ABD" w14:textId="77777777" w:rsidR="00501192" w:rsidRDefault="00501192">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D0B8B1"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64A2496"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56A5082"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5A9F3FAD"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A5AAF62"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4070CC7" w14:textId="77777777" w:rsidR="00501192" w:rsidRDefault="00501192">
            <w:pPr>
              <w:spacing w:after="0"/>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8227C0" w14:textId="77777777" w:rsidR="00501192" w:rsidRDefault="00501192">
            <w:pPr>
              <w:spacing w:after="0"/>
              <w:rPr>
                <w:rFonts w:ascii="Arial" w:eastAsia="Times New Roman" w:hAnsi="Arial" w:cs="Arial"/>
                <w:b/>
                <w:bCs/>
                <w:color w:val="000000"/>
                <w:sz w:val="18"/>
                <w:szCs w:val="18"/>
                <w:lang w:eastAsia="zh-CN"/>
              </w:rPr>
            </w:pPr>
          </w:p>
        </w:tc>
      </w:tr>
      <w:tr w:rsidR="00501192" w14:paraId="71D98E23" w14:textId="77777777">
        <w:trPr>
          <w:trHeight w:val="300"/>
          <w:jc w:val="center"/>
        </w:trPr>
        <w:tc>
          <w:tcPr>
            <w:tcW w:w="0" w:type="auto"/>
            <w:vAlign w:val="center"/>
          </w:tcPr>
          <w:p w14:paraId="3461774D"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en-US" w:eastAsia="zh-CN"/>
              </w:rPr>
              <w:t>n25</w:t>
            </w:r>
          </w:p>
        </w:tc>
        <w:tc>
          <w:tcPr>
            <w:tcW w:w="0" w:type="auto"/>
            <w:vAlign w:val="center"/>
          </w:tcPr>
          <w:p w14:paraId="1A2A93BA"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en-US" w:eastAsia="zh-CN"/>
              </w:rPr>
              <w:t>n41</w:t>
            </w:r>
          </w:p>
        </w:tc>
        <w:tc>
          <w:tcPr>
            <w:tcW w:w="0" w:type="auto"/>
            <w:noWrap/>
            <w:vAlign w:val="center"/>
          </w:tcPr>
          <w:p w14:paraId="6E71F65F"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val="en-US" w:eastAsia="zh-CN"/>
              </w:rPr>
              <w:t>5</w:t>
            </w:r>
          </w:p>
        </w:tc>
        <w:tc>
          <w:tcPr>
            <w:tcW w:w="0" w:type="auto"/>
            <w:vAlign w:val="center"/>
          </w:tcPr>
          <w:p w14:paraId="2505965F"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val="en-US" w:eastAsia="zh-CN"/>
              </w:rPr>
              <w:t>15</w:t>
            </w:r>
          </w:p>
        </w:tc>
        <w:tc>
          <w:tcPr>
            <w:tcW w:w="0" w:type="auto"/>
            <w:noWrap/>
            <w:vAlign w:val="center"/>
          </w:tcPr>
          <w:p w14:paraId="626677BA"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25 (RBstart=0)</w:t>
            </w:r>
          </w:p>
        </w:tc>
        <w:tc>
          <w:tcPr>
            <w:tcW w:w="0" w:type="auto"/>
            <w:noWrap/>
            <w:vAlign w:val="center"/>
          </w:tcPr>
          <w:p w14:paraId="100C03C6"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Pr>
                <w:rFonts w:ascii="Arial" w:eastAsia="Times New Roman" w:hAnsi="Arial"/>
                <w:sz w:val="18"/>
                <w:lang w:val="en-US" w:eastAsia="zh-CN"/>
              </w:rPr>
              <w:t>10</w:t>
            </w:r>
          </w:p>
        </w:tc>
        <w:tc>
          <w:tcPr>
            <w:tcW w:w="0" w:type="auto"/>
            <w:noWrap/>
            <w:vAlign w:val="center"/>
          </w:tcPr>
          <w:p w14:paraId="37F9774E"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Pr>
                <w:rFonts w:ascii="Arial" w:eastAsia="Times New Roman" w:hAnsi="Arial" w:cs="Arial"/>
                <w:bCs/>
                <w:sz w:val="18"/>
                <w:szCs w:val="18"/>
                <w:lang w:val="en-US" w:eastAsia="zh-CN"/>
              </w:rPr>
              <w:t>2.2</w:t>
            </w:r>
          </w:p>
        </w:tc>
        <w:tc>
          <w:tcPr>
            <w:tcW w:w="0" w:type="auto"/>
            <w:vAlign w:val="center"/>
          </w:tcPr>
          <w:p w14:paraId="7862C3E6"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Pr>
                <w:rFonts w:ascii="Arial" w:eastAsia="Times New Roman" w:hAnsi="Arial"/>
                <w:bCs/>
                <w:sz w:val="18"/>
                <w:lang w:val="en-US" w:eastAsia="ja-JP"/>
              </w:rPr>
              <w:t xml:space="preserve">NOTE </w:t>
            </w:r>
            <w:r>
              <w:rPr>
                <w:rFonts w:ascii="Arial" w:eastAsia="Times New Roman" w:hAnsi="Arial"/>
                <w:bCs/>
                <w:sz w:val="18"/>
                <w:lang w:val="en-US" w:eastAsia="zh-CN"/>
              </w:rPr>
              <w:t>11</w:t>
            </w:r>
          </w:p>
        </w:tc>
        <w:tc>
          <w:tcPr>
            <w:tcW w:w="0" w:type="auto"/>
            <w:vAlign w:val="center"/>
          </w:tcPr>
          <w:p w14:paraId="00024339"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Pr>
                <w:rFonts w:ascii="Arial" w:eastAsia="Times New Roman" w:hAnsi="Arial"/>
                <w:bCs/>
                <w:sz w:val="18"/>
                <w:lang w:eastAsia="zh-CN"/>
              </w:rPr>
              <w:t>UL</w:t>
            </w:r>
            <w:r>
              <w:rPr>
                <w:rFonts w:ascii="Arial" w:eastAsia="Times New Roman" w:hAnsi="Arial"/>
                <w:bCs/>
                <w:sz w:val="18"/>
                <w:lang w:val="en-US" w:eastAsia="zh-CN"/>
              </w:rPr>
              <w:t>4</w:t>
            </w:r>
            <w:r>
              <w:rPr>
                <w:rFonts w:ascii="Arial" w:eastAsia="Times New Roman" w:hAnsi="Arial"/>
                <w:bCs/>
                <w:sz w:val="18"/>
                <w:lang w:eastAsia="zh-CN"/>
              </w:rPr>
              <w:t>/DL</w:t>
            </w:r>
            <w:r>
              <w:rPr>
                <w:rFonts w:ascii="Arial" w:eastAsia="Times New Roman" w:hAnsi="Arial"/>
                <w:bCs/>
                <w:sz w:val="18"/>
                <w:lang w:val="en-US" w:eastAsia="zh-CN"/>
              </w:rPr>
              <w:t>3</w:t>
            </w:r>
          </w:p>
        </w:tc>
      </w:tr>
    </w:tbl>
    <w:p w14:paraId="422EC9E8" w14:textId="77777777" w:rsidR="00501192" w:rsidRDefault="00501192">
      <w:pPr>
        <w:rPr>
          <w:lang w:eastAsia="zh-CN"/>
        </w:rPr>
      </w:pPr>
    </w:p>
    <w:p w14:paraId="18048DFE" w14:textId="77777777" w:rsidR="00501192" w:rsidRDefault="00000000">
      <w:pPr>
        <w:pStyle w:val="Heading4"/>
        <w:rPr>
          <w:lang w:eastAsia="zh-CN"/>
        </w:rPr>
      </w:pPr>
      <w:bookmarkStart w:id="323" w:name="_Toc21745"/>
      <w:bookmarkStart w:id="324" w:name="_Toc8393"/>
      <w:r>
        <w:t>5.</w:t>
      </w:r>
      <w:r>
        <w:rPr>
          <w:rFonts w:hint="eastAsia"/>
          <w:lang w:eastAsia="zh-CN"/>
        </w:rPr>
        <w:t>26.</w:t>
      </w:r>
      <w:r>
        <w:rPr>
          <w:rFonts w:hint="eastAsia"/>
          <w:lang w:val="en-US" w:eastAsia="zh-CN"/>
        </w:rPr>
        <w:t>2</w:t>
      </w:r>
      <w:r>
        <w:rPr>
          <w:lang w:val="en-US" w:eastAsia="zh-CN"/>
        </w:rPr>
        <w:t>.2</w:t>
      </w:r>
      <w:r>
        <w:rPr>
          <w:rFonts w:ascii="Courier New" w:hAnsi="Courier New"/>
          <w:sz w:val="22"/>
          <w:szCs w:val="22"/>
          <w:lang w:eastAsia="sv-SE"/>
        </w:rPr>
        <w:tab/>
      </w:r>
      <w:r>
        <w:rPr>
          <w:lang w:eastAsia="ja-JP"/>
        </w:rPr>
        <w:t>Harmonic Mixing r</w:t>
      </w:r>
      <w:r>
        <w:rPr>
          <w:rFonts w:eastAsia="SimSun" w:hint="eastAsia"/>
          <w:lang w:val="en-US" w:eastAsia="zh-CN"/>
        </w:rPr>
        <w:t>eference sensitivity</w:t>
      </w:r>
      <w:r>
        <w:rPr>
          <w:lang w:eastAsia="ja-JP"/>
        </w:rPr>
        <w:t xml:space="preserve"> requirements with PC2 on n25 with TxD</w:t>
      </w:r>
      <w:bookmarkEnd w:id="323"/>
      <w:bookmarkEnd w:id="324"/>
    </w:p>
    <w:p w14:paraId="01C81268" w14:textId="77777777" w:rsidR="00501192" w:rsidRDefault="00000000">
      <w:pPr>
        <w:rPr>
          <w:lang w:eastAsia="zh-CN"/>
        </w:rPr>
      </w:pPr>
      <w:r>
        <w:rPr>
          <w:lang w:eastAsia="zh-CN"/>
        </w:rPr>
        <w:t>MSD for 2Tx PC2 in n25 was discussed at RAN4#111 and the following was agreed to:</w:t>
      </w:r>
    </w:p>
    <w:p w14:paraId="7376DE0B" w14:textId="77777777" w:rsidR="00501192"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ja-JP"/>
        </w:rPr>
        <w:t>Table 7.3A.</w:t>
      </w:r>
      <w:r>
        <w:rPr>
          <w:rFonts w:ascii="Arial" w:eastAsia="SimSun" w:hAnsi="Arial"/>
          <w:b/>
          <w:lang w:eastAsia="zh-CN"/>
        </w:rPr>
        <w:t>4</w:t>
      </w:r>
      <w:r>
        <w:rPr>
          <w:rFonts w:ascii="Arial" w:eastAsia="Times New Roman" w:hAnsi="Arial"/>
          <w:b/>
          <w:lang w:eastAsia="ja-JP"/>
        </w:rPr>
        <w:t>-4</w:t>
      </w:r>
      <w:r>
        <w:rPr>
          <w:rFonts w:ascii="Arial" w:eastAsia="Times New Roman" w:hAnsi="Arial"/>
          <w:b/>
          <w:lang w:eastAsia="zh-CN"/>
        </w:rPr>
        <w:t>a</w:t>
      </w:r>
      <w:r>
        <w:rPr>
          <w:rFonts w:ascii="Arial" w:eastAsia="Times New Roman" w:hAnsi="Arial"/>
          <w:b/>
          <w:lang w:eastAsia="ja-JP"/>
        </w:rPr>
        <w:t xml:space="preserve">: </w:t>
      </w:r>
      <w:r>
        <w:rPr>
          <w:rFonts w:ascii="Arial" w:eastAsia="Times New Roman" w:hAnsi="Arial"/>
          <w:b/>
          <w:lang w:val="en-US" w:eastAsia="ja-JP"/>
        </w:rPr>
        <w:t>R</w:t>
      </w:r>
      <w:r>
        <w:rPr>
          <w:rFonts w:ascii="Arial" w:eastAsia="Times New Roman" w:hAnsi="Arial"/>
          <w:b/>
          <w:lang w:eastAsia="ja-JP"/>
        </w:rPr>
        <w:t xml:space="preserve">eference sensitivity exceptions </w:t>
      </w:r>
      <w:r>
        <w:rPr>
          <w:rFonts w:ascii="Arial" w:eastAsia="Times New Roman" w:hAnsi="Arial"/>
          <w:b/>
          <w:lang w:eastAsia="en-GB"/>
        </w:rPr>
        <w:t>and uplink/downlink configurations</w:t>
      </w:r>
      <w:r>
        <w:rPr>
          <w:rFonts w:ascii="Arial" w:eastAsia="Times New Roman" w:hAnsi="Arial"/>
          <w:b/>
          <w:lang w:eastAsia="ja-JP"/>
        </w:rPr>
        <w:t xml:space="preserve"> due to harmonic mixing </w:t>
      </w:r>
      <w:r>
        <w:rPr>
          <w:rFonts w:ascii="Arial" w:eastAsia="SimSun" w:hAnsi="Arial"/>
          <w:b/>
          <w:lang w:val="en-US" w:eastAsia="zh-CN"/>
        </w:rPr>
        <w:t xml:space="preserve">from a PC2 aggressor NR UL band </w:t>
      </w:r>
      <w:r>
        <w:rPr>
          <w:rFonts w:ascii="Arial" w:eastAsia="Times New Roman" w:hAnsi="Arial"/>
          <w:b/>
          <w:lang w:eastAsia="ja-JP"/>
        </w:rPr>
        <w:t>for</w:t>
      </w:r>
      <w:r>
        <w:rPr>
          <w:rFonts w:ascii="Arial" w:eastAsia="SimSun" w:hAnsi="Arial"/>
          <w:b/>
          <w:lang w:val="en-US" w:eastAsia="zh-CN"/>
        </w:rPr>
        <w:t xml:space="preserve"> </w:t>
      </w:r>
      <w:r>
        <w:rPr>
          <w:rFonts w:ascii="Arial" w:eastAsia="Times New Roman" w:hAnsi="Arial"/>
          <w:b/>
          <w:lang w:eastAsia="en-GB"/>
        </w:rPr>
        <w:t>NR DL CA</w:t>
      </w:r>
      <w:r>
        <w:rPr>
          <w:rFonts w:ascii="Arial" w:eastAsia="SimSun" w:hAnsi="Arial"/>
          <w:b/>
          <w:lang w:val="en-US" w:eastAsia="zh-CN"/>
        </w:rPr>
        <w:t xml:space="preserve"> </w:t>
      </w:r>
      <w:r>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501192" w14:paraId="6FA067CD"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2314A07"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7F1CD08"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2536142"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3C6E10A"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FB42217"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C8C9497"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82D1C3B"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A0BFD3"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2EBEAED"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501192" w14:paraId="5D8A7858"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B1E47" w14:textId="77777777" w:rsidR="00501192" w:rsidRDefault="00501192">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857EE7" w14:textId="77777777" w:rsidR="00501192" w:rsidRDefault="00501192">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626085"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51DD124"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43ED319D"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D951E36"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CB4F713"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5777EAD" w14:textId="77777777" w:rsidR="00501192" w:rsidRDefault="00501192">
            <w:pPr>
              <w:spacing w:after="0"/>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438677" w14:textId="77777777" w:rsidR="00501192" w:rsidRDefault="00501192">
            <w:pPr>
              <w:spacing w:after="0"/>
              <w:rPr>
                <w:rFonts w:ascii="Arial" w:eastAsia="Times New Roman" w:hAnsi="Arial" w:cs="Arial"/>
                <w:b/>
                <w:bCs/>
                <w:color w:val="000000"/>
                <w:sz w:val="18"/>
                <w:szCs w:val="18"/>
                <w:lang w:eastAsia="zh-CN"/>
              </w:rPr>
            </w:pPr>
          </w:p>
        </w:tc>
      </w:tr>
      <w:tr w:rsidR="00501192" w14:paraId="18EABF4D" w14:textId="77777777">
        <w:trPr>
          <w:trHeight w:val="300"/>
          <w:jc w:val="center"/>
        </w:trPr>
        <w:tc>
          <w:tcPr>
            <w:tcW w:w="0" w:type="auto"/>
            <w:vAlign w:val="center"/>
          </w:tcPr>
          <w:p w14:paraId="24379E37"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en-US" w:eastAsia="zh-CN"/>
              </w:rPr>
              <w:t>n25</w:t>
            </w:r>
          </w:p>
        </w:tc>
        <w:tc>
          <w:tcPr>
            <w:tcW w:w="0" w:type="auto"/>
            <w:vAlign w:val="center"/>
          </w:tcPr>
          <w:p w14:paraId="04BD5A15"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en-US" w:eastAsia="zh-CN"/>
              </w:rPr>
              <w:t>n41</w:t>
            </w:r>
          </w:p>
        </w:tc>
        <w:tc>
          <w:tcPr>
            <w:tcW w:w="0" w:type="auto"/>
            <w:noWrap/>
            <w:vAlign w:val="center"/>
          </w:tcPr>
          <w:p w14:paraId="6F3590A6"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val="en-US" w:eastAsia="zh-CN"/>
              </w:rPr>
              <w:t>5</w:t>
            </w:r>
          </w:p>
        </w:tc>
        <w:tc>
          <w:tcPr>
            <w:tcW w:w="0" w:type="auto"/>
            <w:vAlign w:val="center"/>
          </w:tcPr>
          <w:p w14:paraId="74FB12E8"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val="en-US" w:eastAsia="zh-CN"/>
              </w:rPr>
              <w:t>15</w:t>
            </w:r>
          </w:p>
        </w:tc>
        <w:tc>
          <w:tcPr>
            <w:tcW w:w="0" w:type="auto"/>
            <w:noWrap/>
            <w:vAlign w:val="center"/>
          </w:tcPr>
          <w:p w14:paraId="5F114FFB"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25 (RBstart=0)</w:t>
            </w:r>
          </w:p>
        </w:tc>
        <w:tc>
          <w:tcPr>
            <w:tcW w:w="0" w:type="auto"/>
            <w:noWrap/>
            <w:vAlign w:val="center"/>
          </w:tcPr>
          <w:p w14:paraId="36363A35"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Pr>
                <w:rFonts w:ascii="Arial" w:eastAsia="Times New Roman" w:hAnsi="Arial"/>
                <w:sz w:val="18"/>
                <w:lang w:val="en-US" w:eastAsia="zh-CN"/>
              </w:rPr>
              <w:t>10</w:t>
            </w:r>
          </w:p>
        </w:tc>
        <w:tc>
          <w:tcPr>
            <w:tcW w:w="0" w:type="auto"/>
            <w:noWrap/>
            <w:vAlign w:val="center"/>
          </w:tcPr>
          <w:p w14:paraId="5963DDEA"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Pr>
                <w:rFonts w:ascii="Arial" w:eastAsia="Times New Roman" w:hAnsi="Arial" w:cs="Arial"/>
                <w:bCs/>
                <w:sz w:val="18"/>
                <w:szCs w:val="18"/>
                <w:lang w:val="en-US" w:eastAsia="zh-CN"/>
              </w:rPr>
              <w:t>3.2</w:t>
            </w:r>
          </w:p>
        </w:tc>
        <w:tc>
          <w:tcPr>
            <w:tcW w:w="0" w:type="auto"/>
            <w:vAlign w:val="center"/>
          </w:tcPr>
          <w:p w14:paraId="674551F7"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Pr>
                <w:rFonts w:ascii="Arial" w:eastAsia="Times New Roman" w:hAnsi="Arial"/>
                <w:bCs/>
                <w:sz w:val="18"/>
                <w:lang w:val="en-US" w:eastAsia="ja-JP"/>
              </w:rPr>
              <w:t xml:space="preserve">NOTE </w:t>
            </w:r>
            <w:r>
              <w:rPr>
                <w:rFonts w:ascii="Arial" w:eastAsia="Times New Roman" w:hAnsi="Arial"/>
                <w:bCs/>
                <w:sz w:val="18"/>
                <w:lang w:val="en-US" w:eastAsia="zh-CN"/>
              </w:rPr>
              <w:t>11</w:t>
            </w:r>
          </w:p>
        </w:tc>
        <w:tc>
          <w:tcPr>
            <w:tcW w:w="0" w:type="auto"/>
            <w:vAlign w:val="center"/>
          </w:tcPr>
          <w:p w14:paraId="69666983"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Pr>
                <w:rFonts w:ascii="Arial" w:eastAsia="Times New Roman" w:hAnsi="Arial"/>
                <w:bCs/>
                <w:sz w:val="18"/>
                <w:lang w:eastAsia="zh-CN"/>
              </w:rPr>
              <w:t>UL</w:t>
            </w:r>
            <w:r>
              <w:rPr>
                <w:rFonts w:ascii="Arial" w:eastAsia="Times New Roman" w:hAnsi="Arial"/>
                <w:bCs/>
                <w:sz w:val="18"/>
                <w:lang w:val="en-US" w:eastAsia="zh-CN"/>
              </w:rPr>
              <w:t>4</w:t>
            </w:r>
            <w:r>
              <w:rPr>
                <w:rFonts w:ascii="Arial" w:eastAsia="Times New Roman" w:hAnsi="Arial"/>
                <w:bCs/>
                <w:sz w:val="18"/>
                <w:lang w:eastAsia="zh-CN"/>
              </w:rPr>
              <w:t>/DL</w:t>
            </w:r>
            <w:r>
              <w:rPr>
                <w:rFonts w:ascii="Arial" w:eastAsia="Times New Roman" w:hAnsi="Arial"/>
                <w:bCs/>
                <w:sz w:val="18"/>
                <w:lang w:val="en-US" w:eastAsia="zh-CN"/>
              </w:rPr>
              <w:t>3</w:t>
            </w:r>
          </w:p>
        </w:tc>
      </w:tr>
    </w:tbl>
    <w:p w14:paraId="00B9B85B" w14:textId="77777777" w:rsidR="00501192" w:rsidRDefault="00501192">
      <w:pPr>
        <w:rPr>
          <w:lang w:eastAsia="zh-CN"/>
        </w:rPr>
      </w:pPr>
    </w:p>
    <w:p w14:paraId="6FE22431" w14:textId="77777777" w:rsidR="00501192" w:rsidRDefault="00000000">
      <w:pPr>
        <w:pStyle w:val="Heading3"/>
        <w:numPr>
          <w:ilvl w:val="2"/>
          <w:numId w:val="0"/>
        </w:numPr>
        <w:rPr>
          <w:lang w:eastAsia="zh-CN"/>
        </w:rPr>
      </w:pPr>
      <w:bookmarkStart w:id="325" w:name="_Toc13672"/>
      <w:bookmarkStart w:id="326" w:name="_Toc25531"/>
      <w:r>
        <w:t>5.</w:t>
      </w:r>
      <w:r>
        <w:rPr>
          <w:rFonts w:hint="eastAsia"/>
          <w:lang w:eastAsia="zh-CN"/>
        </w:rPr>
        <w:t>26.</w:t>
      </w:r>
      <w:r>
        <w:t>3</w:t>
      </w:r>
      <w:r>
        <w:rPr>
          <w:rFonts w:ascii="Courier New" w:hAnsi="Courier New"/>
          <w:sz w:val="22"/>
          <w:szCs w:val="22"/>
          <w:lang w:eastAsia="sv-SE"/>
        </w:rPr>
        <w:tab/>
      </w:r>
      <w:r>
        <w:rPr>
          <w:rFonts w:eastAsia="MS Mincho"/>
          <w:lang w:eastAsia="ja-JP"/>
        </w:rPr>
        <w:t>Cross-band isolation r</w:t>
      </w:r>
      <w:r>
        <w:rPr>
          <w:rFonts w:eastAsia="SimSun" w:hint="eastAsia"/>
          <w:lang w:val="en-US" w:eastAsia="zh-CN"/>
        </w:rPr>
        <w:t>eference sensitivity</w:t>
      </w:r>
      <w:r>
        <w:rPr>
          <w:rFonts w:eastAsia="MS Mincho"/>
          <w:lang w:eastAsia="ja-JP"/>
        </w:rPr>
        <w:t xml:space="preserve"> requirements</w:t>
      </w:r>
      <w:bookmarkEnd w:id="325"/>
      <w:bookmarkEnd w:id="326"/>
      <w:r>
        <w:rPr>
          <w:rFonts w:eastAsia="MS Mincho"/>
          <w:lang w:eastAsia="ja-JP"/>
        </w:rPr>
        <w:t xml:space="preserve"> </w:t>
      </w:r>
    </w:p>
    <w:p w14:paraId="5193614A" w14:textId="77777777" w:rsidR="00501192" w:rsidRDefault="00000000">
      <w:pPr>
        <w:pStyle w:val="Heading4"/>
        <w:rPr>
          <w:lang w:eastAsia="zh-CN"/>
        </w:rPr>
      </w:pPr>
      <w:bookmarkStart w:id="327" w:name="_Toc16237"/>
      <w:bookmarkStart w:id="328" w:name="_Toc29472"/>
      <w:r>
        <w:t>5.</w:t>
      </w:r>
      <w:r>
        <w:rPr>
          <w:rFonts w:hint="eastAsia"/>
          <w:lang w:eastAsia="zh-CN"/>
        </w:rPr>
        <w:t>26.</w:t>
      </w:r>
      <w:r>
        <w:t>3</w:t>
      </w:r>
      <w:r>
        <w:rPr>
          <w:lang w:val="en-US" w:eastAsia="zh-CN"/>
        </w:rPr>
        <w:t>.0</w:t>
      </w:r>
      <w:r>
        <w:rPr>
          <w:rFonts w:ascii="Courier New" w:hAnsi="Courier New"/>
          <w:sz w:val="22"/>
          <w:szCs w:val="22"/>
          <w:lang w:eastAsia="sv-SE"/>
        </w:rPr>
        <w:tab/>
      </w:r>
      <w:r>
        <w:rPr>
          <w:lang w:eastAsia="ja-JP"/>
        </w:rPr>
        <w:t>General</w:t>
      </w:r>
      <w:bookmarkEnd w:id="327"/>
      <w:bookmarkEnd w:id="328"/>
    </w:p>
    <w:p w14:paraId="1E083212" w14:textId="77777777" w:rsidR="00501192" w:rsidRDefault="00000000">
      <w:pPr>
        <w:pStyle w:val="TH"/>
        <w:jc w:val="left"/>
        <w:rPr>
          <w:rFonts w:eastAsia="SimSun"/>
          <w:lang w:val="en-US" w:eastAsia="zh-CN"/>
        </w:rPr>
      </w:pPr>
      <w:r>
        <w:rPr>
          <w:rFonts w:ascii="Times New Roman" w:eastAsia="SimSun" w:hAnsi="Times New Roman"/>
          <w:b w:val="0"/>
          <w:lang w:val="en-US" w:eastAsia="zh-CN"/>
        </w:rPr>
        <w:t xml:space="preserve">For PC3, CA_ n25A-n41A has no cross band isolation MSD for UL n25. This section proposes MSD for PC2 FDD. </w:t>
      </w:r>
    </w:p>
    <w:p w14:paraId="3B759C61" w14:textId="77777777" w:rsidR="00501192" w:rsidRDefault="00000000">
      <w:pPr>
        <w:pStyle w:val="Heading4"/>
        <w:rPr>
          <w:lang w:eastAsia="zh-CN"/>
        </w:rPr>
      </w:pPr>
      <w:bookmarkStart w:id="329" w:name="_Toc21524"/>
      <w:bookmarkStart w:id="330" w:name="_Toc10659"/>
      <w:r>
        <w:t>5.</w:t>
      </w:r>
      <w:r>
        <w:rPr>
          <w:rFonts w:hint="eastAsia"/>
          <w:lang w:eastAsia="zh-CN"/>
        </w:rPr>
        <w:t>26.</w:t>
      </w:r>
      <w:r>
        <w:t>3</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without TxD</w:t>
      </w:r>
      <w:bookmarkEnd w:id="329"/>
      <w:bookmarkEnd w:id="330"/>
    </w:p>
    <w:p w14:paraId="29FD05CA" w14:textId="77777777" w:rsidR="00501192" w:rsidRDefault="00000000">
      <w:pPr>
        <w:rPr>
          <w:lang w:eastAsia="zh-CN"/>
        </w:rPr>
      </w:pPr>
      <w:r>
        <w:rPr>
          <w:lang w:eastAsia="zh-CN"/>
        </w:rPr>
        <w:t>MSD for PC2 in n25 was discussed at RAN4#111 and the following was agreed to for single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4"/>
        <w:gridCol w:w="787"/>
        <w:gridCol w:w="813"/>
        <w:gridCol w:w="965"/>
        <w:gridCol w:w="1799"/>
        <w:gridCol w:w="787"/>
        <w:gridCol w:w="813"/>
        <w:gridCol w:w="687"/>
        <w:gridCol w:w="1391"/>
      </w:tblGrid>
      <w:tr w:rsidR="00501192" w14:paraId="1ADA6B7B"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AD3D3F9" w14:textId="77777777" w:rsidR="00501192" w:rsidRDefault="00000000">
            <w:pPr>
              <w:keepNext/>
              <w:keepLines/>
              <w:spacing w:after="0"/>
              <w:jc w:val="center"/>
              <w:rPr>
                <w:rFonts w:ascii="Arial" w:eastAsia="Yu Mincho" w:hAnsi="Arial"/>
                <w:b/>
                <w:sz w:val="18"/>
              </w:rPr>
            </w:pPr>
            <w:r>
              <w:rPr>
                <w:rFonts w:ascii="Arial" w:eastAsia="Yu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B77DD22" w14:textId="77777777" w:rsidR="00501192" w:rsidRDefault="00000000">
            <w:pPr>
              <w:keepNext/>
              <w:keepLines/>
              <w:spacing w:after="0"/>
              <w:jc w:val="center"/>
              <w:rPr>
                <w:rFonts w:ascii="Arial" w:eastAsia="Yu Mincho" w:hAnsi="Arial"/>
                <w:b/>
                <w:sz w:val="18"/>
              </w:rPr>
            </w:pPr>
            <w:r>
              <w:rPr>
                <w:rFonts w:ascii="Arial" w:eastAsia="Yu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06B4DED" w14:textId="77777777" w:rsidR="00501192" w:rsidRDefault="00000000">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F993824" w14:textId="77777777" w:rsidR="00501192" w:rsidRDefault="00000000">
            <w:pPr>
              <w:keepNext/>
              <w:keepLines/>
              <w:spacing w:after="0"/>
              <w:jc w:val="center"/>
              <w:rPr>
                <w:rFonts w:ascii="Arial" w:eastAsia="Yu Mincho" w:hAnsi="Arial"/>
                <w:b/>
                <w:sz w:val="18"/>
              </w:rPr>
            </w:pPr>
            <w:r>
              <w:rPr>
                <w:rFonts w:ascii="Arial" w:eastAsia="Yu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40B9C03" w14:textId="77777777" w:rsidR="00501192"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C6CFE41" w14:textId="77777777" w:rsidR="00501192" w:rsidRDefault="00000000">
            <w:pPr>
              <w:keepNext/>
              <w:keepLines/>
              <w:spacing w:after="0"/>
              <w:jc w:val="center"/>
              <w:rPr>
                <w:rFonts w:ascii="Arial" w:eastAsia="Yu Mincho" w:hAnsi="Arial"/>
                <w:b/>
                <w:sz w:val="18"/>
              </w:rPr>
            </w:pPr>
            <w:r>
              <w:rPr>
                <w:rFonts w:ascii="Arial" w:eastAsia="Yu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4C62AAF3" w14:textId="77777777" w:rsidR="00501192" w:rsidRDefault="00000000">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04513FB" w14:textId="77777777" w:rsidR="00501192" w:rsidRDefault="00000000">
            <w:pPr>
              <w:keepNext/>
              <w:keepLines/>
              <w:spacing w:after="0"/>
              <w:jc w:val="center"/>
              <w:rPr>
                <w:rFonts w:ascii="Arial" w:eastAsia="Yu Mincho" w:hAnsi="Arial"/>
                <w:b/>
                <w:sz w:val="18"/>
              </w:rPr>
            </w:pPr>
            <w:r>
              <w:rPr>
                <w:rFonts w:ascii="Arial" w:eastAsia="Yu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51C46A4" w14:textId="77777777" w:rsidR="00501192" w:rsidRDefault="00000000">
            <w:pPr>
              <w:keepNext/>
              <w:keepLines/>
              <w:spacing w:after="0"/>
              <w:jc w:val="center"/>
              <w:rPr>
                <w:rFonts w:ascii="Arial" w:eastAsia="Yu Mincho" w:hAnsi="Arial"/>
                <w:b/>
                <w:sz w:val="18"/>
              </w:rPr>
            </w:pPr>
            <w:r>
              <w:rPr>
                <w:rFonts w:ascii="Arial" w:eastAsia="Yu Mincho"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8CF0634" w14:textId="77777777" w:rsidR="00501192"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Cross-band</w:t>
            </w:r>
          </w:p>
          <w:p w14:paraId="192DCE16" w14:textId="77777777" w:rsidR="00501192"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Interference</w:t>
            </w:r>
          </w:p>
          <w:p w14:paraId="0D47E9A1" w14:textId="77777777" w:rsidR="00501192"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source</w:t>
            </w:r>
          </w:p>
        </w:tc>
      </w:tr>
      <w:tr w:rsidR="00501192" w14:paraId="55644D41"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5A04AE" w14:textId="77777777" w:rsidR="00501192" w:rsidRDefault="00501192">
            <w:pPr>
              <w:keepNext/>
              <w:keepLines/>
              <w:spacing w:after="0" w:line="259" w:lineRule="auto"/>
              <w:jc w:val="center"/>
              <w:rPr>
                <w:rFonts w:ascii="Arial" w:eastAsia="Yu Mincho" w:hAnsi="Arial" w:cs="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726D7D" w14:textId="77777777" w:rsidR="00501192" w:rsidRDefault="00501192">
            <w:pPr>
              <w:keepNext/>
              <w:keepLines/>
              <w:spacing w:after="0" w:line="259" w:lineRule="auto"/>
              <w:jc w:val="center"/>
              <w:rPr>
                <w:rFonts w:ascii="Arial" w:eastAsia="Yu Mincho" w:hAnsi="Arial" w:cs="Arial"/>
                <w:b/>
                <w:kern w:val="2"/>
                <w:sz w:val="18"/>
                <w:szCs w:val="22"/>
                <w:lang w:val="en-US"/>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00DF2BEE" w14:textId="77777777" w:rsidR="00501192"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CA502EF" w14:textId="77777777" w:rsidR="00501192"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16E4A84" w14:textId="77777777" w:rsidR="00501192"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F2D7810" w14:textId="77777777" w:rsidR="00501192" w:rsidRDefault="00000000">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3E63F8A8" w14:textId="77777777" w:rsidR="00501192"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C472A69" w14:textId="77777777" w:rsidR="00501192"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132CEC4" w14:textId="77777777" w:rsidR="00501192" w:rsidRDefault="00000000">
            <w:pPr>
              <w:keepNext/>
              <w:keepLines/>
              <w:spacing w:after="0"/>
              <w:jc w:val="center"/>
              <w:rPr>
                <w:rFonts w:ascii="Arial" w:eastAsia="Yu Mincho" w:hAnsi="Arial"/>
                <w:b/>
                <w:sz w:val="18"/>
              </w:rPr>
            </w:pPr>
            <w:r>
              <w:rPr>
                <w:rFonts w:ascii="Arial" w:eastAsia="Yu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5332020" w14:textId="77777777" w:rsidR="00501192" w:rsidRDefault="00501192">
            <w:pPr>
              <w:spacing w:after="0" w:line="259" w:lineRule="auto"/>
              <w:rPr>
                <w:rFonts w:ascii="Arial" w:eastAsia="Yu Mincho" w:hAnsi="Arial" w:cs="Arial"/>
                <w:b/>
                <w:bCs/>
                <w:color w:val="000000"/>
                <w:kern w:val="2"/>
                <w:sz w:val="18"/>
                <w:szCs w:val="18"/>
                <w:lang w:val="en-US" w:eastAsia="zh-CN"/>
                <w14:ligatures w14:val="standardContextual"/>
              </w:rPr>
            </w:pPr>
          </w:p>
        </w:tc>
      </w:tr>
      <w:tr w:rsidR="00501192" w14:paraId="0556D15D" w14:textId="77777777">
        <w:trPr>
          <w:trHeight w:val="300"/>
          <w:jc w:val="center"/>
        </w:trPr>
        <w:tc>
          <w:tcPr>
            <w:tcW w:w="0" w:type="auto"/>
            <w:vAlign w:val="center"/>
          </w:tcPr>
          <w:p w14:paraId="03F4AA75" w14:textId="77777777" w:rsidR="00501192" w:rsidRDefault="00000000">
            <w:pPr>
              <w:keepNext/>
              <w:keepLines/>
              <w:spacing w:after="0"/>
              <w:jc w:val="center"/>
              <w:rPr>
                <w:rFonts w:ascii="Arial" w:hAnsi="Arial"/>
                <w:sz w:val="18"/>
                <w:lang w:eastAsia="zh-CN"/>
              </w:rPr>
            </w:pPr>
            <w:r>
              <w:rPr>
                <w:rFonts w:ascii="Arial" w:eastAsia="Yu Mincho" w:hAnsi="Arial" w:cs="Arial"/>
                <w:sz w:val="18"/>
                <w:lang w:eastAsia="zh-CN"/>
              </w:rPr>
              <w:t>n25</w:t>
            </w:r>
          </w:p>
        </w:tc>
        <w:tc>
          <w:tcPr>
            <w:tcW w:w="0" w:type="auto"/>
            <w:vAlign w:val="center"/>
          </w:tcPr>
          <w:p w14:paraId="5C3BF6EF" w14:textId="77777777" w:rsidR="00501192" w:rsidRDefault="00000000">
            <w:pPr>
              <w:keepNext/>
              <w:keepLines/>
              <w:spacing w:after="0"/>
              <w:jc w:val="center"/>
              <w:rPr>
                <w:rFonts w:ascii="Arial" w:hAnsi="Arial"/>
                <w:sz w:val="18"/>
                <w:lang w:eastAsia="zh-CN"/>
              </w:rPr>
            </w:pPr>
            <w:r>
              <w:rPr>
                <w:rFonts w:ascii="Arial" w:eastAsia="Yu Mincho" w:hAnsi="Arial" w:cs="Arial"/>
                <w:sz w:val="18"/>
                <w:lang w:eastAsia="zh-CN"/>
              </w:rPr>
              <w:t>n</w:t>
            </w:r>
            <w:r>
              <w:rPr>
                <w:rFonts w:ascii="Arial" w:eastAsia="Yu Mincho" w:hAnsi="Arial" w:cs="Arial"/>
                <w:sz w:val="18"/>
                <w:lang w:val="en-US" w:eastAsia="zh-CN"/>
              </w:rPr>
              <w:t>41</w:t>
            </w:r>
          </w:p>
        </w:tc>
        <w:tc>
          <w:tcPr>
            <w:tcW w:w="0" w:type="auto"/>
            <w:vAlign w:val="center"/>
          </w:tcPr>
          <w:p w14:paraId="037D2404" w14:textId="77777777" w:rsidR="00501192" w:rsidRDefault="00000000">
            <w:pPr>
              <w:keepNext/>
              <w:keepLines/>
              <w:spacing w:after="0"/>
              <w:jc w:val="center"/>
              <w:rPr>
                <w:rFonts w:ascii="Arial" w:eastAsia="Yu Mincho" w:hAnsi="Arial"/>
                <w:bCs/>
                <w:sz w:val="18"/>
                <w:lang w:eastAsia="zh-CN"/>
              </w:rPr>
            </w:pPr>
            <w:r>
              <w:rPr>
                <w:rFonts w:ascii="Arial" w:eastAsia="Yu Mincho" w:hAnsi="Arial" w:cs="Arial"/>
                <w:bCs/>
                <w:sz w:val="18"/>
                <w:lang w:val="en-US" w:eastAsia="zh-CN"/>
              </w:rPr>
              <w:t>1760</w:t>
            </w:r>
          </w:p>
        </w:tc>
        <w:tc>
          <w:tcPr>
            <w:tcW w:w="0" w:type="auto"/>
            <w:noWrap/>
            <w:vAlign w:val="center"/>
          </w:tcPr>
          <w:p w14:paraId="72DB6439" w14:textId="77777777" w:rsidR="00501192" w:rsidRDefault="00000000">
            <w:pPr>
              <w:keepNext/>
              <w:keepLines/>
              <w:spacing w:after="0"/>
              <w:jc w:val="center"/>
              <w:rPr>
                <w:rFonts w:ascii="Arial" w:eastAsia="Yu Mincho" w:hAnsi="Arial"/>
                <w:bCs/>
                <w:sz w:val="18"/>
                <w:lang w:eastAsia="zh-CN"/>
              </w:rPr>
            </w:pPr>
            <w:r>
              <w:rPr>
                <w:rFonts w:ascii="Arial" w:eastAsia="Yu Mincho" w:hAnsi="Arial" w:cs="Arial"/>
                <w:bCs/>
                <w:sz w:val="18"/>
                <w:lang w:val="en-US" w:eastAsia="zh-CN"/>
              </w:rPr>
              <w:t>40</w:t>
            </w:r>
          </w:p>
        </w:tc>
        <w:tc>
          <w:tcPr>
            <w:tcW w:w="0" w:type="auto"/>
            <w:vAlign w:val="center"/>
          </w:tcPr>
          <w:p w14:paraId="65A0D671" w14:textId="77777777" w:rsidR="00501192" w:rsidRDefault="00000000">
            <w:pPr>
              <w:keepNext/>
              <w:keepLines/>
              <w:spacing w:after="0"/>
              <w:jc w:val="center"/>
              <w:rPr>
                <w:rFonts w:ascii="Arial" w:eastAsia="Yu Mincho" w:hAnsi="Arial"/>
                <w:bCs/>
                <w:sz w:val="18"/>
                <w:lang w:eastAsia="zh-CN"/>
              </w:rPr>
            </w:pPr>
            <w:r>
              <w:rPr>
                <w:rFonts w:ascii="Arial" w:eastAsia="Yu Mincho" w:hAnsi="Arial" w:cs="Arial"/>
                <w:bCs/>
                <w:sz w:val="18"/>
                <w:lang w:eastAsia="zh-CN"/>
              </w:rPr>
              <w:t>15</w:t>
            </w:r>
          </w:p>
        </w:tc>
        <w:tc>
          <w:tcPr>
            <w:tcW w:w="0" w:type="auto"/>
            <w:noWrap/>
            <w:vAlign w:val="center"/>
          </w:tcPr>
          <w:p w14:paraId="664F9114" w14:textId="77777777" w:rsidR="00501192" w:rsidRDefault="00000000">
            <w:pPr>
              <w:keepNext/>
              <w:keepLines/>
              <w:spacing w:after="0"/>
              <w:jc w:val="center"/>
              <w:rPr>
                <w:rFonts w:ascii="Arial" w:eastAsia="Yu Mincho" w:hAnsi="Arial"/>
                <w:bCs/>
                <w:sz w:val="18"/>
                <w:lang w:eastAsia="zh-CN"/>
              </w:rPr>
            </w:pPr>
            <w:r>
              <w:rPr>
                <w:rFonts w:ascii="Arial" w:eastAsia="Yu Mincho" w:hAnsi="Arial" w:cs="Arial"/>
                <w:bCs/>
                <w:sz w:val="18"/>
                <w:lang w:eastAsia="zh-CN"/>
              </w:rPr>
              <w:t>40 (RBstart=</w:t>
            </w:r>
            <w:r>
              <w:rPr>
                <w:rFonts w:ascii="Arial" w:eastAsia="Yu Mincho" w:hAnsi="Arial" w:cs="Arial"/>
                <w:bCs/>
                <w:sz w:val="18"/>
                <w:lang w:val="en-US" w:eastAsia="zh-CN"/>
              </w:rPr>
              <w:t>176</w:t>
            </w:r>
            <w:r>
              <w:rPr>
                <w:rFonts w:ascii="Arial" w:eastAsia="Yu Mincho" w:hAnsi="Arial" w:cs="Arial"/>
                <w:bCs/>
                <w:sz w:val="18"/>
                <w:lang w:eastAsia="zh-CN"/>
              </w:rPr>
              <w:t>)</w:t>
            </w:r>
          </w:p>
        </w:tc>
        <w:tc>
          <w:tcPr>
            <w:tcW w:w="0" w:type="auto"/>
            <w:vAlign w:val="center"/>
          </w:tcPr>
          <w:p w14:paraId="157D98EA" w14:textId="77777777" w:rsidR="00501192" w:rsidRDefault="00000000">
            <w:pPr>
              <w:keepNext/>
              <w:keepLines/>
              <w:spacing w:after="0"/>
              <w:jc w:val="center"/>
              <w:rPr>
                <w:rFonts w:ascii="Arial" w:eastAsia="Yu Mincho" w:hAnsi="Arial"/>
                <w:sz w:val="18"/>
                <w:lang w:eastAsia="zh-CN"/>
              </w:rPr>
            </w:pPr>
            <w:r>
              <w:rPr>
                <w:rFonts w:ascii="Arial" w:eastAsia="Yu Mincho" w:hAnsi="Arial" w:cs="Arial"/>
                <w:sz w:val="18"/>
                <w:lang w:val="en-US" w:eastAsia="zh-CN"/>
              </w:rPr>
              <w:t>2501</w:t>
            </w:r>
          </w:p>
        </w:tc>
        <w:tc>
          <w:tcPr>
            <w:tcW w:w="0" w:type="auto"/>
            <w:noWrap/>
            <w:vAlign w:val="center"/>
          </w:tcPr>
          <w:p w14:paraId="0E600B06" w14:textId="77777777" w:rsidR="00501192" w:rsidRDefault="00000000">
            <w:pPr>
              <w:keepNext/>
              <w:keepLines/>
              <w:spacing w:after="0"/>
              <w:jc w:val="center"/>
              <w:rPr>
                <w:rFonts w:ascii="Arial" w:eastAsia="Yu Mincho" w:hAnsi="Arial"/>
                <w:sz w:val="18"/>
                <w:lang w:eastAsia="zh-CN"/>
              </w:rPr>
            </w:pPr>
            <w:r>
              <w:rPr>
                <w:rFonts w:ascii="Arial" w:eastAsia="Yu Mincho" w:hAnsi="Arial" w:cs="Arial"/>
                <w:sz w:val="18"/>
                <w:lang w:val="en-US" w:eastAsia="zh-CN"/>
              </w:rPr>
              <w:t>10</w:t>
            </w:r>
          </w:p>
        </w:tc>
        <w:tc>
          <w:tcPr>
            <w:tcW w:w="0" w:type="auto"/>
            <w:noWrap/>
            <w:vAlign w:val="center"/>
          </w:tcPr>
          <w:p w14:paraId="159399A2" w14:textId="77777777" w:rsidR="00501192" w:rsidRDefault="00000000">
            <w:pPr>
              <w:keepNext/>
              <w:keepLines/>
              <w:spacing w:after="0"/>
              <w:jc w:val="center"/>
              <w:rPr>
                <w:rFonts w:ascii="Arial" w:eastAsia="Yu Mincho" w:hAnsi="Arial"/>
                <w:bCs/>
                <w:sz w:val="18"/>
                <w:lang w:eastAsia="zh-CN"/>
              </w:rPr>
            </w:pPr>
            <w:r>
              <w:rPr>
                <w:rFonts w:ascii="Arial" w:eastAsia="Yu Mincho" w:hAnsi="Arial"/>
                <w:bCs/>
                <w:sz w:val="18"/>
                <w:lang w:eastAsia="zh-CN"/>
              </w:rPr>
              <w:t>0.8</w:t>
            </w:r>
          </w:p>
        </w:tc>
        <w:tc>
          <w:tcPr>
            <w:tcW w:w="0" w:type="auto"/>
            <w:vAlign w:val="center"/>
          </w:tcPr>
          <w:p w14:paraId="5A799505" w14:textId="77777777" w:rsidR="00501192" w:rsidRDefault="00000000">
            <w:pPr>
              <w:keepNext/>
              <w:keepLines/>
              <w:spacing w:after="0"/>
              <w:jc w:val="center"/>
              <w:rPr>
                <w:rFonts w:ascii="Arial" w:eastAsia="Yu Mincho" w:hAnsi="Arial"/>
                <w:bCs/>
                <w:sz w:val="18"/>
                <w:lang w:eastAsia="zh-CN"/>
              </w:rPr>
            </w:pPr>
            <w:r>
              <w:rPr>
                <w:rFonts w:ascii="Arial" w:eastAsia="Yu Mincho" w:hAnsi="Arial" w:cs="Arial"/>
                <w:bCs/>
                <w:sz w:val="18"/>
                <w:lang w:eastAsia="zh-CN"/>
              </w:rPr>
              <w:t>&gt;ACLR2</w:t>
            </w:r>
          </w:p>
        </w:tc>
      </w:tr>
      <w:tr w:rsidR="00501192" w14:paraId="2FCB3174" w14:textId="77777777">
        <w:trPr>
          <w:trHeight w:val="300"/>
          <w:jc w:val="center"/>
        </w:trPr>
        <w:tc>
          <w:tcPr>
            <w:tcW w:w="0" w:type="auto"/>
            <w:gridSpan w:val="10"/>
            <w:vAlign w:val="center"/>
          </w:tcPr>
          <w:p w14:paraId="6EAA8984" w14:textId="77777777" w:rsidR="00501192" w:rsidRDefault="00000000">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Applicable only when harmonic mixing MSD for this combination is not applied.</w:t>
            </w:r>
          </w:p>
          <w:p w14:paraId="1F6A77A7" w14:textId="77777777" w:rsidR="00501192" w:rsidRDefault="00000000">
            <w:pPr>
              <w:keepNext/>
              <w:keepLines/>
              <w:spacing w:after="0"/>
              <w:ind w:left="851" w:hanging="851"/>
              <w:rPr>
                <w:rFonts w:ascii="Arial" w:eastAsia="Yu Mincho" w:hAnsi="Arial"/>
                <w:sz w:val="18"/>
                <w:lang w:val="en-US" w:eastAsia="zh-CN"/>
              </w:rPr>
            </w:pPr>
            <w:r>
              <w:rPr>
                <w:rFonts w:ascii="Arial" w:eastAsia="Yu Mincho" w:hAnsi="Arial"/>
                <w:sz w:val="18"/>
                <w:lang w:eastAsia="ja-JP"/>
              </w:rPr>
              <w:t xml:space="preserve">NOTE </w:t>
            </w:r>
            <w:r>
              <w:rPr>
                <w:rFonts w:ascii="Arial" w:eastAsia="Yu Mincho" w:hAnsi="Arial" w:hint="eastAsia"/>
                <w:sz w:val="18"/>
                <w:lang w:val="en-US" w:eastAsia="zh-CN"/>
              </w:rPr>
              <w:t>2</w:t>
            </w:r>
            <w:r>
              <w:rPr>
                <w:rFonts w:ascii="Arial" w:eastAsia="Yu Mincho" w:hAnsi="Arial"/>
                <w:sz w:val="18"/>
                <w:lang w:eastAsia="ja-JP"/>
              </w:rPr>
              <w:t>:</w:t>
            </w:r>
            <w:r>
              <w:rPr>
                <w:rFonts w:ascii="Arial" w:eastAsia="Yu Mincho" w:hAnsi="Arial"/>
                <w:sz w:val="18"/>
                <w:lang w:eastAsia="ja-JP"/>
              </w:rPr>
              <w:tab/>
            </w:r>
            <w:r>
              <w:rPr>
                <w:rFonts w:ascii="Arial" w:eastAsia="Yu Mincho" w:hAnsi="Arial"/>
                <w:sz w:val="18"/>
                <w:lang w:val="en-US" w:eastAsia="zh-CN"/>
              </w:rPr>
              <w:t>Void</w:t>
            </w:r>
          </w:p>
          <w:p w14:paraId="527D0E52" w14:textId="77777777" w:rsidR="00501192" w:rsidRDefault="00000000">
            <w:pPr>
              <w:keepNext/>
              <w:keepLines/>
              <w:spacing w:after="0"/>
              <w:ind w:left="851" w:hanging="851"/>
              <w:rPr>
                <w:rFonts w:ascii="Arial" w:eastAsia="Yu Mincho" w:hAnsi="Arial"/>
                <w:sz w:val="18"/>
                <w:lang w:eastAsia="ja-JP"/>
              </w:rPr>
            </w:pPr>
            <w:r>
              <w:rPr>
                <w:rFonts w:ascii="Arial" w:eastAsia="Yu Mincho" w:hAnsi="Arial"/>
                <w:sz w:val="18"/>
              </w:rPr>
              <w:t>NOTE 3:</w:t>
            </w:r>
            <w:r>
              <w:rPr>
                <w:rFonts w:ascii="Arial" w:eastAsia="Yu Mincho" w:hAnsi="Arial"/>
                <w:sz w:val="18"/>
              </w:rPr>
              <w:tab/>
            </w:r>
            <w:r>
              <w:rPr>
                <w:rFonts w:ascii="Arial" w:eastAsia="Yu Mincho"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229B32A9" w14:textId="77777777" w:rsidR="00501192" w:rsidRDefault="00000000">
            <w:pPr>
              <w:keepNext/>
              <w:keepLines/>
              <w:spacing w:after="0"/>
              <w:ind w:left="851" w:hanging="851"/>
              <w:rPr>
                <w:rFonts w:ascii="Arial" w:eastAsia="Yu Mincho" w:hAnsi="Arial"/>
                <w:sz w:val="18"/>
                <w:lang w:eastAsia="ja-JP"/>
              </w:rPr>
            </w:pPr>
            <w:r>
              <w:rPr>
                <w:rFonts w:ascii="Arial" w:eastAsia="Yu Mincho" w:hAnsi="Arial"/>
                <w:sz w:val="18"/>
              </w:rPr>
              <w:t xml:space="preserve">NOTE </w:t>
            </w:r>
            <w:r>
              <w:rPr>
                <w:rFonts w:ascii="Arial" w:eastAsia="SimSun" w:hAnsi="Arial" w:hint="eastAsia"/>
                <w:sz w:val="18"/>
                <w:lang w:val="en-US" w:eastAsia="zh-CN"/>
              </w:rPr>
              <w:t>4</w:t>
            </w:r>
            <w:r>
              <w:rPr>
                <w:rFonts w:ascii="Arial" w:eastAsia="Yu Mincho" w:hAnsi="Arial"/>
                <w:sz w:val="18"/>
              </w:rPr>
              <w:t>:</w:t>
            </w:r>
            <w:r>
              <w:rPr>
                <w:rFonts w:ascii="Arial" w:eastAsia="Yu Mincho" w:hAnsi="Arial"/>
                <w:sz w:val="18"/>
              </w:rPr>
              <w:tab/>
            </w:r>
            <w:r>
              <w:rPr>
                <w:rFonts w:ascii="Arial" w:eastAsia="Yu Mincho" w:hAnsi="Arial"/>
                <w:sz w:val="18"/>
                <w:lang w:eastAsia="ja-JP"/>
              </w:rPr>
              <w:t>Void</w:t>
            </w:r>
          </w:p>
          <w:p w14:paraId="36F35330" w14:textId="77777777" w:rsidR="00501192" w:rsidRDefault="00000000">
            <w:pPr>
              <w:keepNext/>
              <w:keepLines/>
              <w:spacing w:after="0"/>
              <w:ind w:left="851" w:hanging="851"/>
              <w:rPr>
                <w:rFonts w:ascii="Arial" w:eastAsia="Yu Mincho" w:hAnsi="Arial" w:cs="Arial"/>
                <w:sz w:val="18"/>
                <w:szCs w:val="18"/>
              </w:rPr>
            </w:pPr>
            <w:r>
              <w:rPr>
                <w:rFonts w:ascii="Arial" w:eastAsia="Yu Mincho" w:hAnsi="Arial" w:cs="Arial"/>
                <w:sz w:val="18"/>
                <w:szCs w:val="18"/>
              </w:rPr>
              <w:t xml:space="preserve">NOTE </w:t>
            </w:r>
            <w:r>
              <w:rPr>
                <w:rFonts w:ascii="Arial" w:eastAsia="SimSun" w:hAnsi="Arial" w:cs="Arial"/>
                <w:sz w:val="18"/>
                <w:szCs w:val="18"/>
                <w:lang w:val="en-US" w:eastAsia="zh-CN"/>
              </w:rPr>
              <w:t>5</w:t>
            </w:r>
            <w:r>
              <w:rPr>
                <w:rFonts w:ascii="Arial" w:eastAsia="Yu Mincho" w:hAnsi="Arial" w:cs="Arial"/>
                <w:sz w:val="18"/>
                <w:szCs w:val="18"/>
              </w:rPr>
              <w:t>:</w:t>
            </w:r>
            <w:r>
              <w:rPr>
                <w:rFonts w:ascii="Arial" w:eastAsia="Yu Mincho" w:hAnsi="Arial"/>
                <w:sz w:val="18"/>
              </w:rPr>
              <w:tab/>
            </w:r>
            <w:r>
              <w:rPr>
                <w:rFonts w:ascii="Arial" w:eastAsia="Yu Mincho" w:hAnsi="Arial" w:cs="Arial"/>
                <w:sz w:val="18"/>
                <w:szCs w:val="18"/>
              </w:rPr>
              <w:t>The MSD exceptions are applicable to the case that interference of UL band 3</w:t>
            </w:r>
            <w:r>
              <w:rPr>
                <w:rFonts w:ascii="Arial" w:eastAsia="Yu Mincho" w:hAnsi="Arial" w:cs="Arial"/>
                <w:sz w:val="18"/>
                <w:szCs w:val="18"/>
                <w:vertAlign w:val="superscript"/>
              </w:rPr>
              <w:t>rd</w:t>
            </w:r>
            <w:r>
              <w:rPr>
                <w:rFonts w:ascii="Arial" w:eastAsia="Yu Mincho" w:hAnsi="Arial" w:cs="Arial"/>
                <w:sz w:val="18"/>
                <w:szCs w:val="18"/>
              </w:rPr>
              <w:t xml:space="preserve"> order IMD product falls into the affected DL channels.</w:t>
            </w:r>
          </w:p>
        </w:tc>
      </w:tr>
    </w:tbl>
    <w:p w14:paraId="213500E4" w14:textId="77777777" w:rsidR="00501192" w:rsidRDefault="00501192">
      <w:pPr>
        <w:rPr>
          <w:lang w:eastAsia="zh-CN"/>
        </w:rPr>
      </w:pPr>
    </w:p>
    <w:p w14:paraId="096FE4D4" w14:textId="77777777" w:rsidR="00501192" w:rsidRDefault="00000000">
      <w:pPr>
        <w:pStyle w:val="Heading4"/>
        <w:rPr>
          <w:lang w:eastAsia="zh-CN"/>
        </w:rPr>
      </w:pPr>
      <w:bookmarkStart w:id="331" w:name="_Toc7980"/>
      <w:bookmarkStart w:id="332" w:name="_Toc24426"/>
      <w:r>
        <w:t>5.</w:t>
      </w:r>
      <w:r>
        <w:rPr>
          <w:rFonts w:hint="eastAsia"/>
          <w:lang w:eastAsia="zh-CN"/>
        </w:rPr>
        <w:t>26.</w:t>
      </w:r>
      <w:r>
        <w:t>3</w:t>
      </w:r>
      <w:r>
        <w:rPr>
          <w:lang w:val="en-US" w:eastAsia="zh-CN"/>
        </w:rPr>
        <w:t>.2</w:t>
      </w:r>
      <w:r>
        <w:rPr>
          <w:rFonts w:ascii="Courier New" w:hAnsi="Courier New"/>
          <w:sz w:val="22"/>
          <w:szCs w:val="22"/>
          <w:lang w:eastAsia="sv-SE"/>
        </w:rPr>
        <w:tab/>
      </w:r>
      <w:r>
        <w:rPr>
          <w:lang w:eastAsia="ja-JP"/>
        </w:rPr>
        <w:t>Cross-band isolation r</w:t>
      </w:r>
      <w:r>
        <w:rPr>
          <w:rFonts w:eastAsia="SimSun" w:hint="eastAsia"/>
          <w:lang w:val="en-US" w:eastAsia="zh-CN"/>
        </w:rPr>
        <w:t>eference sensitivity</w:t>
      </w:r>
      <w:r>
        <w:rPr>
          <w:lang w:eastAsia="ja-JP"/>
        </w:rPr>
        <w:t xml:space="preserve"> requirements with PC2 on n25 with TxD</w:t>
      </w:r>
      <w:bookmarkEnd w:id="331"/>
      <w:bookmarkEnd w:id="332"/>
    </w:p>
    <w:p w14:paraId="24AA3CC2" w14:textId="77777777" w:rsidR="00501192" w:rsidRDefault="00000000">
      <w:pPr>
        <w:rPr>
          <w:lang w:eastAsia="zh-CN"/>
        </w:rPr>
      </w:pPr>
      <w:r>
        <w:rPr>
          <w:lang w:eastAsia="zh-CN"/>
        </w:rPr>
        <w:t>MSD for PC2 in n25 was discussed at RAN4#111 and the following was agreed to for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4"/>
        <w:gridCol w:w="787"/>
        <w:gridCol w:w="813"/>
        <w:gridCol w:w="965"/>
        <w:gridCol w:w="1799"/>
        <w:gridCol w:w="787"/>
        <w:gridCol w:w="813"/>
        <w:gridCol w:w="687"/>
        <w:gridCol w:w="1391"/>
      </w:tblGrid>
      <w:tr w:rsidR="00501192" w14:paraId="6E9FB41F"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1E9AA9B" w14:textId="77777777" w:rsidR="00501192" w:rsidRDefault="00000000">
            <w:pPr>
              <w:keepNext/>
              <w:keepLines/>
              <w:spacing w:after="0"/>
              <w:jc w:val="center"/>
              <w:rPr>
                <w:rFonts w:ascii="Arial" w:eastAsia="Yu Mincho" w:hAnsi="Arial"/>
                <w:b/>
                <w:sz w:val="18"/>
              </w:rPr>
            </w:pPr>
            <w:r>
              <w:rPr>
                <w:rFonts w:ascii="Arial" w:eastAsia="Yu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C42C4C3" w14:textId="77777777" w:rsidR="00501192" w:rsidRDefault="00000000">
            <w:pPr>
              <w:keepNext/>
              <w:keepLines/>
              <w:spacing w:after="0"/>
              <w:jc w:val="center"/>
              <w:rPr>
                <w:rFonts w:ascii="Arial" w:eastAsia="Yu Mincho" w:hAnsi="Arial"/>
                <w:b/>
                <w:sz w:val="18"/>
              </w:rPr>
            </w:pPr>
            <w:r>
              <w:rPr>
                <w:rFonts w:ascii="Arial" w:eastAsia="Yu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8835F7B" w14:textId="77777777" w:rsidR="00501192" w:rsidRDefault="00000000">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2F2C83A" w14:textId="77777777" w:rsidR="00501192" w:rsidRDefault="00000000">
            <w:pPr>
              <w:keepNext/>
              <w:keepLines/>
              <w:spacing w:after="0"/>
              <w:jc w:val="center"/>
              <w:rPr>
                <w:rFonts w:ascii="Arial" w:eastAsia="Yu Mincho" w:hAnsi="Arial"/>
                <w:b/>
                <w:sz w:val="18"/>
              </w:rPr>
            </w:pPr>
            <w:r>
              <w:rPr>
                <w:rFonts w:ascii="Arial" w:eastAsia="Yu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76F82B0A" w14:textId="77777777" w:rsidR="00501192"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99813E6" w14:textId="77777777" w:rsidR="00501192" w:rsidRDefault="00000000">
            <w:pPr>
              <w:keepNext/>
              <w:keepLines/>
              <w:spacing w:after="0"/>
              <w:jc w:val="center"/>
              <w:rPr>
                <w:rFonts w:ascii="Arial" w:eastAsia="Yu Mincho" w:hAnsi="Arial"/>
                <w:b/>
                <w:sz w:val="18"/>
              </w:rPr>
            </w:pPr>
            <w:r>
              <w:rPr>
                <w:rFonts w:ascii="Arial" w:eastAsia="Yu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4A401C5F" w14:textId="77777777" w:rsidR="00501192" w:rsidRDefault="00000000">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188D3CBC" w14:textId="77777777" w:rsidR="00501192" w:rsidRDefault="00000000">
            <w:pPr>
              <w:keepNext/>
              <w:keepLines/>
              <w:spacing w:after="0"/>
              <w:jc w:val="center"/>
              <w:rPr>
                <w:rFonts w:ascii="Arial" w:eastAsia="Yu Mincho" w:hAnsi="Arial"/>
                <w:b/>
                <w:sz w:val="18"/>
              </w:rPr>
            </w:pPr>
            <w:r>
              <w:rPr>
                <w:rFonts w:ascii="Arial" w:eastAsia="Yu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D5FB210" w14:textId="77777777" w:rsidR="00501192" w:rsidRDefault="00000000">
            <w:pPr>
              <w:keepNext/>
              <w:keepLines/>
              <w:spacing w:after="0"/>
              <w:jc w:val="center"/>
              <w:rPr>
                <w:rFonts w:ascii="Arial" w:eastAsia="Yu Mincho" w:hAnsi="Arial"/>
                <w:b/>
                <w:sz w:val="18"/>
              </w:rPr>
            </w:pPr>
            <w:r>
              <w:rPr>
                <w:rFonts w:ascii="Arial" w:eastAsia="Yu Mincho"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B3F11BD" w14:textId="77777777" w:rsidR="00501192"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Cross-band</w:t>
            </w:r>
          </w:p>
          <w:p w14:paraId="1D98584E" w14:textId="77777777" w:rsidR="00501192"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Interference</w:t>
            </w:r>
          </w:p>
          <w:p w14:paraId="7880573D" w14:textId="77777777" w:rsidR="00501192"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source</w:t>
            </w:r>
          </w:p>
        </w:tc>
      </w:tr>
      <w:tr w:rsidR="00501192" w14:paraId="26E1E37E"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CDF7ED" w14:textId="77777777" w:rsidR="00501192" w:rsidRDefault="00501192">
            <w:pPr>
              <w:keepNext/>
              <w:keepLines/>
              <w:spacing w:after="0" w:line="259" w:lineRule="auto"/>
              <w:jc w:val="center"/>
              <w:rPr>
                <w:rFonts w:ascii="Arial" w:eastAsia="Yu Mincho" w:hAnsi="Arial" w:cs="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AD4A3E" w14:textId="77777777" w:rsidR="00501192" w:rsidRDefault="00501192">
            <w:pPr>
              <w:keepNext/>
              <w:keepLines/>
              <w:spacing w:after="0" w:line="259" w:lineRule="auto"/>
              <w:jc w:val="center"/>
              <w:rPr>
                <w:rFonts w:ascii="Arial" w:eastAsia="Yu Mincho" w:hAnsi="Arial" w:cs="Arial"/>
                <w:b/>
                <w:kern w:val="2"/>
                <w:sz w:val="18"/>
                <w:szCs w:val="22"/>
                <w:lang w:val="en-US"/>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6205EBD6" w14:textId="77777777" w:rsidR="00501192"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8355D3E" w14:textId="77777777" w:rsidR="00501192"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246C799" w14:textId="77777777" w:rsidR="00501192"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0641BA4" w14:textId="77777777" w:rsidR="00501192" w:rsidRDefault="00000000">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1B851B00" w14:textId="77777777" w:rsidR="00501192"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C69A039" w14:textId="77777777" w:rsidR="00501192"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B348F09" w14:textId="77777777" w:rsidR="00501192" w:rsidRDefault="00000000">
            <w:pPr>
              <w:keepNext/>
              <w:keepLines/>
              <w:spacing w:after="0"/>
              <w:jc w:val="center"/>
              <w:rPr>
                <w:rFonts w:ascii="Arial" w:eastAsia="Yu Mincho" w:hAnsi="Arial"/>
                <w:b/>
                <w:sz w:val="18"/>
              </w:rPr>
            </w:pPr>
            <w:r>
              <w:rPr>
                <w:rFonts w:ascii="Arial" w:eastAsia="Yu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A602E6E" w14:textId="77777777" w:rsidR="00501192" w:rsidRDefault="00501192">
            <w:pPr>
              <w:spacing w:after="0" w:line="259" w:lineRule="auto"/>
              <w:rPr>
                <w:rFonts w:ascii="Arial" w:eastAsia="Yu Mincho" w:hAnsi="Arial" w:cs="Arial"/>
                <w:b/>
                <w:bCs/>
                <w:color w:val="000000"/>
                <w:kern w:val="2"/>
                <w:sz w:val="18"/>
                <w:szCs w:val="18"/>
                <w:lang w:val="en-US" w:eastAsia="zh-CN"/>
                <w14:ligatures w14:val="standardContextual"/>
              </w:rPr>
            </w:pPr>
          </w:p>
        </w:tc>
      </w:tr>
      <w:tr w:rsidR="00501192" w14:paraId="03C92AB3" w14:textId="77777777">
        <w:trPr>
          <w:trHeight w:val="300"/>
          <w:jc w:val="center"/>
        </w:trPr>
        <w:tc>
          <w:tcPr>
            <w:tcW w:w="0" w:type="auto"/>
            <w:vAlign w:val="center"/>
          </w:tcPr>
          <w:p w14:paraId="42E10EB9" w14:textId="77777777" w:rsidR="00501192" w:rsidRDefault="00000000">
            <w:pPr>
              <w:keepNext/>
              <w:keepLines/>
              <w:spacing w:after="0"/>
              <w:jc w:val="center"/>
              <w:rPr>
                <w:rFonts w:ascii="Arial" w:hAnsi="Arial"/>
                <w:sz w:val="18"/>
                <w:lang w:eastAsia="zh-CN"/>
              </w:rPr>
            </w:pPr>
            <w:r>
              <w:rPr>
                <w:rFonts w:ascii="Arial" w:eastAsia="Yu Mincho" w:hAnsi="Arial" w:cs="Arial"/>
                <w:sz w:val="18"/>
                <w:lang w:eastAsia="zh-CN"/>
              </w:rPr>
              <w:t>n25</w:t>
            </w:r>
          </w:p>
        </w:tc>
        <w:tc>
          <w:tcPr>
            <w:tcW w:w="0" w:type="auto"/>
            <w:vAlign w:val="center"/>
          </w:tcPr>
          <w:p w14:paraId="4EFEA0A7" w14:textId="77777777" w:rsidR="00501192" w:rsidRDefault="00000000">
            <w:pPr>
              <w:keepNext/>
              <w:keepLines/>
              <w:spacing w:after="0"/>
              <w:jc w:val="center"/>
              <w:rPr>
                <w:rFonts w:ascii="Arial" w:hAnsi="Arial"/>
                <w:sz w:val="18"/>
                <w:lang w:eastAsia="zh-CN"/>
              </w:rPr>
            </w:pPr>
            <w:r>
              <w:rPr>
                <w:rFonts w:ascii="Arial" w:eastAsia="Yu Mincho" w:hAnsi="Arial" w:cs="Arial"/>
                <w:sz w:val="18"/>
                <w:lang w:eastAsia="zh-CN"/>
              </w:rPr>
              <w:t>n</w:t>
            </w:r>
            <w:r>
              <w:rPr>
                <w:rFonts w:ascii="Arial" w:eastAsia="Yu Mincho" w:hAnsi="Arial" w:cs="Arial"/>
                <w:sz w:val="18"/>
                <w:lang w:val="en-US" w:eastAsia="zh-CN"/>
              </w:rPr>
              <w:t>41</w:t>
            </w:r>
          </w:p>
        </w:tc>
        <w:tc>
          <w:tcPr>
            <w:tcW w:w="0" w:type="auto"/>
            <w:vAlign w:val="center"/>
          </w:tcPr>
          <w:p w14:paraId="19661185" w14:textId="77777777" w:rsidR="00501192" w:rsidRDefault="00000000">
            <w:pPr>
              <w:keepNext/>
              <w:keepLines/>
              <w:spacing w:after="0"/>
              <w:jc w:val="center"/>
              <w:rPr>
                <w:rFonts w:ascii="Arial" w:eastAsia="Yu Mincho" w:hAnsi="Arial"/>
                <w:bCs/>
                <w:sz w:val="18"/>
                <w:lang w:eastAsia="zh-CN"/>
              </w:rPr>
            </w:pPr>
            <w:r>
              <w:rPr>
                <w:rFonts w:ascii="Arial" w:eastAsia="Yu Mincho" w:hAnsi="Arial" w:cs="Arial"/>
                <w:bCs/>
                <w:sz w:val="18"/>
                <w:lang w:val="en-US" w:eastAsia="zh-CN"/>
              </w:rPr>
              <w:t>1760</w:t>
            </w:r>
          </w:p>
        </w:tc>
        <w:tc>
          <w:tcPr>
            <w:tcW w:w="0" w:type="auto"/>
            <w:noWrap/>
            <w:vAlign w:val="center"/>
          </w:tcPr>
          <w:p w14:paraId="7BBACF8A" w14:textId="77777777" w:rsidR="00501192" w:rsidRDefault="00000000">
            <w:pPr>
              <w:keepNext/>
              <w:keepLines/>
              <w:spacing w:after="0"/>
              <w:jc w:val="center"/>
              <w:rPr>
                <w:rFonts w:ascii="Arial" w:eastAsia="Yu Mincho" w:hAnsi="Arial"/>
                <w:bCs/>
                <w:sz w:val="18"/>
                <w:lang w:eastAsia="zh-CN"/>
              </w:rPr>
            </w:pPr>
            <w:r>
              <w:rPr>
                <w:rFonts w:ascii="Arial" w:eastAsia="Yu Mincho" w:hAnsi="Arial" w:cs="Arial"/>
                <w:bCs/>
                <w:sz w:val="18"/>
                <w:lang w:val="en-US" w:eastAsia="zh-CN"/>
              </w:rPr>
              <w:t>40</w:t>
            </w:r>
          </w:p>
        </w:tc>
        <w:tc>
          <w:tcPr>
            <w:tcW w:w="0" w:type="auto"/>
            <w:vAlign w:val="center"/>
          </w:tcPr>
          <w:p w14:paraId="48B8D220" w14:textId="77777777" w:rsidR="00501192" w:rsidRDefault="00000000">
            <w:pPr>
              <w:keepNext/>
              <w:keepLines/>
              <w:spacing w:after="0"/>
              <w:jc w:val="center"/>
              <w:rPr>
                <w:rFonts w:ascii="Arial" w:eastAsia="Yu Mincho" w:hAnsi="Arial"/>
                <w:bCs/>
                <w:sz w:val="18"/>
                <w:lang w:eastAsia="zh-CN"/>
              </w:rPr>
            </w:pPr>
            <w:r>
              <w:rPr>
                <w:rFonts w:ascii="Arial" w:eastAsia="Yu Mincho" w:hAnsi="Arial" w:cs="Arial"/>
                <w:bCs/>
                <w:sz w:val="18"/>
                <w:lang w:eastAsia="zh-CN"/>
              </w:rPr>
              <w:t>15</w:t>
            </w:r>
          </w:p>
        </w:tc>
        <w:tc>
          <w:tcPr>
            <w:tcW w:w="0" w:type="auto"/>
            <w:noWrap/>
            <w:vAlign w:val="center"/>
          </w:tcPr>
          <w:p w14:paraId="7561EC2A" w14:textId="77777777" w:rsidR="00501192" w:rsidRDefault="00000000">
            <w:pPr>
              <w:keepNext/>
              <w:keepLines/>
              <w:spacing w:after="0"/>
              <w:jc w:val="center"/>
              <w:rPr>
                <w:rFonts w:ascii="Arial" w:eastAsia="Yu Mincho" w:hAnsi="Arial"/>
                <w:bCs/>
                <w:sz w:val="18"/>
                <w:lang w:eastAsia="zh-CN"/>
              </w:rPr>
            </w:pPr>
            <w:r>
              <w:rPr>
                <w:rFonts w:ascii="Arial" w:eastAsia="Yu Mincho" w:hAnsi="Arial" w:cs="Arial"/>
                <w:bCs/>
                <w:sz w:val="18"/>
                <w:lang w:eastAsia="zh-CN"/>
              </w:rPr>
              <w:t>40 (RBstart=</w:t>
            </w:r>
            <w:r>
              <w:rPr>
                <w:rFonts w:ascii="Arial" w:eastAsia="Yu Mincho" w:hAnsi="Arial" w:cs="Arial"/>
                <w:bCs/>
                <w:sz w:val="18"/>
                <w:lang w:val="en-US" w:eastAsia="zh-CN"/>
              </w:rPr>
              <w:t>176</w:t>
            </w:r>
            <w:r>
              <w:rPr>
                <w:rFonts w:ascii="Arial" w:eastAsia="Yu Mincho" w:hAnsi="Arial" w:cs="Arial"/>
                <w:bCs/>
                <w:sz w:val="18"/>
                <w:lang w:eastAsia="zh-CN"/>
              </w:rPr>
              <w:t>)</w:t>
            </w:r>
          </w:p>
        </w:tc>
        <w:tc>
          <w:tcPr>
            <w:tcW w:w="0" w:type="auto"/>
            <w:vAlign w:val="center"/>
          </w:tcPr>
          <w:p w14:paraId="48ADFF98" w14:textId="77777777" w:rsidR="00501192" w:rsidRDefault="00000000">
            <w:pPr>
              <w:keepNext/>
              <w:keepLines/>
              <w:spacing w:after="0"/>
              <w:jc w:val="center"/>
              <w:rPr>
                <w:rFonts w:ascii="Arial" w:eastAsia="Yu Mincho" w:hAnsi="Arial"/>
                <w:sz w:val="18"/>
                <w:lang w:eastAsia="zh-CN"/>
              </w:rPr>
            </w:pPr>
            <w:r>
              <w:rPr>
                <w:rFonts w:ascii="Arial" w:eastAsia="Yu Mincho" w:hAnsi="Arial" w:cs="Arial"/>
                <w:sz w:val="18"/>
                <w:lang w:val="en-US" w:eastAsia="zh-CN"/>
              </w:rPr>
              <w:t>2501</w:t>
            </w:r>
          </w:p>
        </w:tc>
        <w:tc>
          <w:tcPr>
            <w:tcW w:w="0" w:type="auto"/>
            <w:noWrap/>
            <w:vAlign w:val="center"/>
          </w:tcPr>
          <w:p w14:paraId="56333944" w14:textId="77777777" w:rsidR="00501192" w:rsidRDefault="00000000">
            <w:pPr>
              <w:keepNext/>
              <w:keepLines/>
              <w:spacing w:after="0"/>
              <w:jc w:val="center"/>
              <w:rPr>
                <w:rFonts w:ascii="Arial" w:eastAsia="Yu Mincho" w:hAnsi="Arial"/>
                <w:sz w:val="18"/>
                <w:lang w:eastAsia="zh-CN"/>
              </w:rPr>
            </w:pPr>
            <w:r>
              <w:rPr>
                <w:rFonts w:ascii="Arial" w:eastAsia="Yu Mincho" w:hAnsi="Arial" w:cs="Arial"/>
                <w:sz w:val="18"/>
                <w:lang w:val="en-US" w:eastAsia="zh-CN"/>
              </w:rPr>
              <w:t>10</w:t>
            </w:r>
          </w:p>
        </w:tc>
        <w:tc>
          <w:tcPr>
            <w:tcW w:w="0" w:type="auto"/>
            <w:noWrap/>
            <w:vAlign w:val="center"/>
          </w:tcPr>
          <w:p w14:paraId="0628D7BF" w14:textId="77777777" w:rsidR="00501192" w:rsidRDefault="00000000">
            <w:pPr>
              <w:keepNext/>
              <w:keepLines/>
              <w:spacing w:after="0"/>
              <w:jc w:val="center"/>
              <w:rPr>
                <w:rFonts w:ascii="Arial" w:eastAsia="Yu Mincho" w:hAnsi="Arial"/>
                <w:bCs/>
                <w:sz w:val="18"/>
                <w:lang w:eastAsia="zh-CN"/>
              </w:rPr>
            </w:pPr>
            <w:r>
              <w:rPr>
                <w:rFonts w:ascii="Arial" w:eastAsia="Yu Mincho" w:hAnsi="Arial"/>
                <w:bCs/>
                <w:sz w:val="18"/>
                <w:lang w:eastAsia="zh-CN"/>
              </w:rPr>
              <w:t>1.0</w:t>
            </w:r>
          </w:p>
        </w:tc>
        <w:tc>
          <w:tcPr>
            <w:tcW w:w="0" w:type="auto"/>
            <w:vAlign w:val="center"/>
          </w:tcPr>
          <w:p w14:paraId="67E97F65" w14:textId="77777777" w:rsidR="00501192" w:rsidRDefault="00000000">
            <w:pPr>
              <w:keepNext/>
              <w:keepLines/>
              <w:spacing w:after="0"/>
              <w:jc w:val="center"/>
              <w:rPr>
                <w:rFonts w:ascii="Arial" w:eastAsia="Yu Mincho" w:hAnsi="Arial"/>
                <w:bCs/>
                <w:sz w:val="18"/>
                <w:lang w:eastAsia="zh-CN"/>
              </w:rPr>
            </w:pPr>
            <w:r>
              <w:rPr>
                <w:rFonts w:ascii="Arial" w:eastAsia="Yu Mincho" w:hAnsi="Arial" w:cs="Arial"/>
                <w:bCs/>
                <w:sz w:val="18"/>
                <w:lang w:eastAsia="zh-CN"/>
              </w:rPr>
              <w:t>&gt;ACLR2</w:t>
            </w:r>
          </w:p>
        </w:tc>
      </w:tr>
      <w:tr w:rsidR="00501192" w14:paraId="58D1739D" w14:textId="77777777">
        <w:trPr>
          <w:trHeight w:val="300"/>
          <w:jc w:val="center"/>
        </w:trPr>
        <w:tc>
          <w:tcPr>
            <w:tcW w:w="0" w:type="auto"/>
            <w:gridSpan w:val="10"/>
            <w:vAlign w:val="center"/>
          </w:tcPr>
          <w:p w14:paraId="5777C2CF" w14:textId="77777777" w:rsidR="00501192" w:rsidRDefault="00000000">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Applicable only when harmonic mixing MSD for this combination is not applied.</w:t>
            </w:r>
          </w:p>
          <w:p w14:paraId="2879585E" w14:textId="77777777" w:rsidR="00501192" w:rsidRDefault="00000000">
            <w:pPr>
              <w:keepNext/>
              <w:keepLines/>
              <w:spacing w:after="0"/>
              <w:ind w:left="851" w:hanging="851"/>
              <w:rPr>
                <w:rFonts w:ascii="Arial" w:eastAsia="Yu Mincho" w:hAnsi="Arial"/>
                <w:sz w:val="18"/>
                <w:lang w:val="en-US" w:eastAsia="zh-CN"/>
              </w:rPr>
            </w:pPr>
            <w:r>
              <w:rPr>
                <w:rFonts w:ascii="Arial" w:eastAsia="Yu Mincho" w:hAnsi="Arial"/>
                <w:sz w:val="18"/>
                <w:lang w:eastAsia="ja-JP"/>
              </w:rPr>
              <w:t xml:space="preserve">NOTE </w:t>
            </w:r>
            <w:r>
              <w:rPr>
                <w:rFonts w:ascii="Arial" w:eastAsia="Yu Mincho" w:hAnsi="Arial" w:hint="eastAsia"/>
                <w:sz w:val="18"/>
                <w:lang w:val="en-US" w:eastAsia="zh-CN"/>
              </w:rPr>
              <w:t>2</w:t>
            </w:r>
            <w:r>
              <w:rPr>
                <w:rFonts w:ascii="Arial" w:eastAsia="Yu Mincho" w:hAnsi="Arial"/>
                <w:sz w:val="18"/>
                <w:lang w:eastAsia="ja-JP"/>
              </w:rPr>
              <w:t>:</w:t>
            </w:r>
            <w:r>
              <w:rPr>
                <w:rFonts w:ascii="Arial" w:eastAsia="Yu Mincho" w:hAnsi="Arial"/>
                <w:sz w:val="18"/>
                <w:lang w:eastAsia="ja-JP"/>
              </w:rPr>
              <w:tab/>
            </w:r>
            <w:r>
              <w:rPr>
                <w:rFonts w:ascii="Arial" w:eastAsia="Yu Mincho" w:hAnsi="Arial"/>
                <w:sz w:val="18"/>
                <w:lang w:val="en-US" w:eastAsia="zh-CN"/>
              </w:rPr>
              <w:t>Void</w:t>
            </w:r>
          </w:p>
          <w:p w14:paraId="523FC778" w14:textId="77777777" w:rsidR="00501192" w:rsidRDefault="00000000">
            <w:pPr>
              <w:keepNext/>
              <w:keepLines/>
              <w:spacing w:after="0"/>
              <w:ind w:left="851" w:hanging="851"/>
              <w:rPr>
                <w:rFonts w:ascii="Arial" w:eastAsia="Yu Mincho" w:hAnsi="Arial"/>
                <w:sz w:val="18"/>
                <w:lang w:eastAsia="ja-JP"/>
              </w:rPr>
            </w:pPr>
            <w:r>
              <w:rPr>
                <w:rFonts w:ascii="Arial" w:eastAsia="Yu Mincho" w:hAnsi="Arial"/>
                <w:sz w:val="18"/>
              </w:rPr>
              <w:t>NOTE 3:</w:t>
            </w:r>
            <w:r>
              <w:rPr>
                <w:rFonts w:ascii="Arial" w:eastAsia="Yu Mincho" w:hAnsi="Arial"/>
                <w:sz w:val="18"/>
              </w:rPr>
              <w:tab/>
            </w:r>
            <w:r>
              <w:rPr>
                <w:rFonts w:ascii="Arial" w:eastAsia="Yu Mincho"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73D41EB5" w14:textId="77777777" w:rsidR="00501192" w:rsidRDefault="00000000">
            <w:pPr>
              <w:keepNext/>
              <w:keepLines/>
              <w:spacing w:after="0"/>
              <w:ind w:left="851" w:hanging="851"/>
              <w:rPr>
                <w:rFonts w:ascii="Arial" w:eastAsia="Yu Mincho" w:hAnsi="Arial"/>
                <w:sz w:val="18"/>
                <w:lang w:eastAsia="ja-JP"/>
              </w:rPr>
            </w:pPr>
            <w:r>
              <w:rPr>
                <w:rFonts w:ascii="Arial" w:eastAsia="Yu Mincho" w:hAnsi="Arial"/>
                <w:sz w:val="18"/>
              </w:rPr>
              <w:t xml:space="preserve">NOTE </w:t>
            </w:r>
            <w:r>
              <w:rPr>
                <w:rFonts w:ascii="Arial" w:eastAsia="SimSun" w:hAnsi="Arial" w:hint="eastAsia"/>
                <w:sz w:val="18"/>
                <w:lang w:val="en-US" w:eastAsia="zh-CN"/>
              </w:rPr>
              <w:t>4</w:t>
            </w:r>
            <w:r>
              <w:rPr>
                <w:rFonts w:ascii="Arial" w:eastAsia="Yu Mincho" w:hAnsi="Arial"/>
                <w:sz w:val="18"/>
              </w:rPr>
              <w:t>:</w:t>
            </w:r>
            <w:r>
              <w:rPr>
                <w:rFonts w:ascii="Arial" w:eastAsia="Yu Mincho" w:hAnsi="Arial"/>
                <w:sz w:val="18"/>
              </w:rPr>
              <w:tab/>
            </w:r>
            <w:r>
              <w:rPr>
                <w:rFonts w:ascii="Arial" w:eastAsia="Yu Mincho" w:hAnsi="Arial"/>
                <w:sz w:val="18"/>
                <w:lang w:eastAsia="ja-JP"/>
              </w:rPr>
              <w:t>Void</w:t>
            </w:r>
          </w:p>
          <w:p w14:paraId="2BAAF6F9" w14:textId="77777777" w:rsidR="00501192" w:rsidRDefault="00000000">
            <w:pPr>
              <w:keepNext/>
              <w:keepLines/>
              <w:spacing w:after="0"/>
              <w:ind w:left="851" w:hanging="851"/>
              <w:rPr>
                <w:rFonts w:ascii="Arial" w:eastAsia="Yu Mincho" w:hAnsi="Arial" w:cs="Arial"/>
                <w:sz w:val="18"/>
                <w:szCs w:val="18"/>
              </w:rPr>
            </w:pPr>
            <w:r>
              <w:rPr>
                <w:rFonts w:ascii="Arial" w:eastAsia="Yu Mincho" w:hAnsi="Arial" w:cs="Arial"/>
                <w:sz w:val="18"/>
                <w:szCs w:val="18"/>
              </w:rPr>
              <w:t xml:space="preserve">NOTE </w:t>
            </w:r>
            <w:r>
              <w:rPr>
                <w:rFonts w:ascii="Arial" w:eastAsia="SimSun" w:hAnsi="Arial" w:cs="Arial"/>
                <w:sz w:val="18"/>
                <w:szCs w:val="18"/>
                <w:lang w:val="en-US" w:eastAsia="zh-CN"/>
              </w:rPr>
              <w:t>5</w:t>
            </w:r>
            <w:r>
              <w:rPr>
                <w:rFonts w:ascii="Arial" w:eastAsia="Yu Mincho" w:hAnsi="Arial" w:cs="Arial"/>
                <w:sz w:val="18"/>
                <w:szCs w:val="18"/>
              </w:rPr>
              <w:t>:</w:t>
            </w:r>
            <w:r>
              <w:rPr>
                <w:rFonts w:ascii="Arial" w:eastAsia="Yu Mincho" w:hAnsi="Arial"/>
                <w:sz w:val="18"/>
              </w:rPr>
              <w:tab/>
            </w:r>
            <w:r>
              <w:rPr>
                <w:rFonts w:ascii="Arial" w:eastAsia="Yu Mincho" w:hAnsi="Arial" w:cs="Arial"/>
                <w:sz w:val="18"/>
                <w:szCs w:val="18"/>
              </w:rPr>
              <w:t>The MSD exceptions are applicable to the case that interference of UL band 3</w:t>
            </w:r>
            <w:r>
              <w:rPr>
                <w:rFonts w:ascii="Arial" w:eastAsia="Yu Mincho" w:hAnsi="Arial" w:cs="Arial"/>
                <w:sz w:val="18"/>
                <w:szCs w:val="18"/>
                <w:vertAlign w:val="superscript"/>
              </w:rPr>
              <w:t>rd</w:t>
            </w:r>
            <w:r>
              <w:rPr>
                <w:rFonts w:ascii="Arial" w:eastAsia="Yu Mincho" w:hAnsi="Arial" w:cs="Arial"/>
                <w:sz w:val="18"/>
                <w:szCs w:val="18"/>
              </w:rPr>
              <w:t xml:space="preserve"> order IMD product falls into the affected DL channels.</w:t>
            </w:r>
          </w:p>
        </w:tc>
      </w:tr>
    </w:tbl>
    <w:p w14:paraId="764D40F9" w14:textId="77777777" w:rsidR="00501192" w:rsidRDefault="00501192">
      <w:pPr>
        <w:rPr>
          <w:lang w:val="en-US" w:eastAsia="zh-CN"/>
        </w:rPr>
      </w:pPr>
    </w:p>
    <w:p w14:paraId="0CC282BA" w14:textId="77777777" w:rsidR="00501192" w:rsidRDefault="00501192">
      <w:pPr>
        <w:rPr>
          <w:lang w:val="en-US" w:eastAsia="zh-CN"/>
        </w:rPr>
      </w:pPr>
    </w:p>
    <w:p w14:paraId="1D1DCD33" w14:textId="77777777" w:rsidR="00501192" w:rsidRDefault="00000000">
      <w:pPr>
        <w:pStyle w:val="Heading2"/>
        <w:numPr>
          <w:ilvl w:val="1"/>
          <w:numId w:val="0"/>
        </w:numPr>
        <w:rPr>
          <w:lang w:val="en-US" w:eastAsia="zh-CN"/>
        </w:rPr>
      </w:pPr>
      <w:bookmarkStart w:id="333" w:name="_Toc17173"/>
      <w:bookmarkStart w:id="334" w:name="_Toc32558"/>
      <w:r>
        <w:rPr>
          <w:rFonts w:hint="eastAsia"/>
          <w:lang w:eastAsia="zh-CN"/>
        </w:rPr>
        <w:t>5.</w:t>
      </w:r>
      <w:r>
        <w:rPr>
          <w:rFonts w:hint="eastAsia"/>
          <w:lang w:val="en-US" w:eastAsia="zh-CN"/>
        </w:rPr>
        <w:t>27</w:t>
      </w:r>
      <w:r>
        <w:tab/>
      </w:r>
      <w:r>
        <w:rPr>
          <w:rFonts w:hint="eastAsia"/>
          <w:lang w:val="en-US" w:eastAsia="zh-CN"/>
        </w:rPr>
        <w:t>CA_ n</w:t>
      </w:r>
      <w:r>
        <w:rPr>
          <w:lang w:val="en-US" w:eastAsia="zh-CN"/>
        </w:rPr>
        <w:t>25A</w:t>
      </w:r>
      <w:r>
        <w:rPr>
          <w:rFonts w:hint="eastAsia"/>
          <w:lang w:val="en-US" w:eastAsia="zh-CN"/>
        </w:rPr>
        <w:t>-n</w:t>
      </w:r>
      <w:r>
        <w:rPr>
          <w:lang w:val="en-US" w:eastAsia="zh-CN"/>
        </w:rPr>
        <w:t>66A</w:t>
      </w:r>
      <w:bookmarkEnd w:id="333"/>
      <w:bookmarkEnd w:id="334"/>
    </w:p>
    <w:p w14:paraId="1B55D6C6" w14:textId="77777777" w:rsidR="00501192" w:rsidRDefault="00000000">
      <w:pPr>
        <w:pStyle w:val="00BodyText"/>
      </w:pPr>
      <w:r>
        <w:t>5.</w:t>
      </w:r>
      <w:r>
        <w:rPr>
          <w:rFonts w:eastAsia="SimSun" w:hint="eastAsia"/>
          <w:lang w:eastAsia="zh-CN"/>
        </w:rPr>
        <w:t>27.</w:t>
      </w:r>
      <w:r>
        <w:rPr>
          <w:rFonts w:hint="eastAsia"/>
        </w:rPr>
        <w:t>1</w:t>
      </w:r>
      <w:r>
        <w:tab/>
      </w:r>
      <w:r>
        <w:rPr>
          <w:rFonts w:hint="eastAsia"/>
        </w:rPr>
        <w:t>UE maximum output power</w:t>
      </w:r>
    </w:p>
    <w:p w14:paraId="471D3B14" w14:textId="77777777" w:rsidR="00501192" w:rsidRDefault="00000000">
      <w:pPr>
        <w:pStyle w:val="00BodyText"/>
      </w:pPr>
      <w:r>
        <w:t xml:space="preserve">The addition of the PC2 notes for n25 and n66 have already been added to 38.101-1 as follows: </w:t>
      </w:r>
    </w:p>
    <w:p w14:paraId="47703D3D" w14:textId="77777777" w:rsidR="00501192"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501192" w14:paraId="23A62C90" w14:textId="77777777">
        <w:trPr>
          <w:trHeight w:val="187"/>
        </w:trPr>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37EA383C" w14:textId="77777777" w:rsidR="00501192"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F7C1EEE" w14:textId="77777777" w:rsidR="00501192"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7BB4EBA" w14:textId="77777777" w:rsidR="00501192"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C80D3C" w14:textId="77777777" w:rsidR="00501192"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0B0A491" w14:textId="77777777" w:rsidR="00501192" w:rsidRDefault="00000000">
            <w:pPr>
              <w:pStyle w:val="TAH"/>
              <w:overflowPunct w:val="0"/>
              <w:autoSpaceDE w:val="0"/>
              <w:autoSpaceDN w:val="0"/>
              <w:adjustRightInd w:val="0"/>
              <w:rPr>
                <w:lang w:val="en-US" w:eastAsia="zh-CN"/>
              </w:rPr>
            </w:pPr>
            <w:r>
              <w:t>Bandwidth combination set</w:t>
            </w:r>
          </w:p>
        </w:tc>
      </w:tr>
      <w:tr w:rsidR="00501192" w14:paraId="41361886"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9085AA4" w14:textId="77777777" w:rsidR="00501192" w:rsidRDefault="00000000">
            <w:pPr>
              <w:pStyle w:val="TAC"/>
              <w:rPr>
                <w:rFonts w:eastAsia="Times New Roman"/>
                <w:bCs/>
                <w:lang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A269D" w14:textId="77777777" w:rsidR="00501192" w:rsidRDefault="00000000">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1EF81121" w14:textId="77777777" w:rsidR="00501192" w:rsidRDefault="00000000">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2DB5EC64" w14:textId="77777777" w:rsidR="00501192" w:rsidRDefault="00000000">
            <w:pPr>
              <w:pStyle w:val="TAC"/>
              <w:rPr>
                <w:rFonts w:eastAsia="Times New Roman"/>
                <w:bCs/>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73A8428" w14:textId="77777777" w:rsidR="00501192" w:rsidRDefault="00000000">
            <w:pPr>
              <w:pStyle w:val="TAC"/>
              <w:rPr>
                <w:rFonts w:eastAsia="Times New Roman"/>
                <w:bCs/>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ECC57A" w14:textId="77777777" w:rsidR="00501192" w:rsidRDefault="00000000">
            <w:pPr>
              <w:pStyle w:val="TAC"/>
              <w:rPr>
                <w:rFonts w:eastAsia="Times New Roman"/>
                <w:bCs/>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0B615" w14:textId="77777777" w:rsidR="00501192" w:rsidRDefault="00000000">
            <w:pPr>
              <w:pStyle w:val="TAC"/>
              <w:rPr>
                <w:rFonts w:eastAsia="Times New Roman"/>
                <w:bCs/>
                <w:lang w:eastAsia="zh-CN"/>
              </w:rPr>
            </w:pPr>
            <w:r>
              <w:rPr>
                <w:rFonts w:eastAsiaTheme="minorEastAsia" w:hint="eastAsia"/>
                <w:lang w:eastAsia="zh-CN"/>
              </w:rPr>
              <w:t>0</w:t>
            </w:r>
          </w:p>
        </w:tc>
      </w:tr>
      <w:tr w:rsidR="00501192" w14:paraId="360EBEA4"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53579ECD" w14:textId="77777777" w:rsidR="00501192" w:rsidRDefault="00501192">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6373FB4F" w14:textId="77777777" w:rsidR="00501192" w:rsidRDefault="00501192">
            <w:pPr>
              <w:pStyle w:val="TAC"/>
              <w:rPr>
                <w:rFonts w:eastAsia="Times New Roman"/>
                <w:bCs/>
                <w:lang w:val="en-US" w:eastAsia="zh-CN"/>
              </w:rPr>
            </w:pPr>
          </w:p>
        </w:tc>
        <w:tc>
          <w:tcPr>
            <w:tcW w:w="730" w:type="dxa"/>
            <w:tcBorders>
              <w:left w:val="single" w:sz="4" w:space="0" w:color="auto"/>
              <w:right w:val="single" w:sz="4" w:space="0" w:color="auto"/>
            </w:tcBorders>
            <w:vAlign w:val="center"/>
          </w:tcPr>
          <w:p w14:paraId="737CE18F" w14:textId="77777777" w:rsidR="00501192" w:rsidRDefault="00000000">
            <w:pPr>
              <w:pStyle w:val="TAC"/>
              <w:rPr>
                <w:rFonts w:eastAsia="Times New Roman"/>
                <w:bCs/>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E61F51" w14:textId="77777777" w:rsidR="00501192" w:rsidRDefault="00000000">
            <w:pPr>
              <w:pStyle w:val="TAC"/>
              <w:rPr>
                <w:rFonts w:eastAsia="Times New Roman"/>
                <w:bCs/>
                <w:lang w:val="en-US" w:eastAsia="zh-CN"/>
              </w:rPr>
            </w:pPr>
            <w:r>
              <w:rPr>
                <w:rFonts w:eastAsia="SimSun"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C1D59" w14:textId="77777777" w:rsidR="00501192" w:rsidRDefault="00501192">
            <w:pPr>
              <w:pStyle w:val="TAC"/>
              <w:rPr>
                <w:rFonts w:eastAsia="Yu Mincho"/>
                <w:bCs/>
                <w:lang w:eastAsia="zh-CN"/>
              </w:rPr>
            </w:pPr>
          </w:p>
        </w:tc>
      </w:tr>
      <w:tr w:rsidR="00501192" w14:paraId="4D16494C"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6EB47537" w14:textId="77777777" w:rsidR="00501192" w:rsidRDefault="00501192">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1C019E71" w14:textId="77777777" w:rsidR="00501192" w:rsidRDefault="00501192">
            <w:pPr>
              <w:pStyle w:val="TAC"/>
              <w:rPr>
                <w:rFonts w:eastAsia="Times New Roman"/>
                <w:bCs/>
                <w:lang w:val="en-US" w:eastAsia="zh-CN"/>
              </w:rPr>
            </w:pPr>
          </w:p>
        </w:tc>
        <w:tc>
          <w:tcPr>
            <w:tcW w:w="730" w:type="dxa"/>
            <w:tcBorders>
              <w:left w:val="single" w:sz="4" w:space="0" w:color="auto"/>
              <w:right w:val="single" w:sz="4" w:space="0" w:color="auto"/>
            </w:tcBorders>
            <w:vAlign w:val="center"/>
          </w:tcPr>
          <w:p w14:paraId="0528186A" w14:textId="77777777" w:rsidR="00501192" w:rsidRDefault="00000000">
            <w:pPr>
              <w:pStyle w:val="TAC"/>
              <w:rPr>
                <w:rFonts w:eastAsia="Times New Roman"/>
                <w:bCs/>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3D594C" w14:textId="77777777" w:rsidR="00501192" w:rsidRDefault="00000000">
            <w:pPr>
              <w:pStyle w:val="TAC"/>
              <w:rPr>
                <w:rFonts w:eastAsia="SimSun" w:cs="Arial"/>
                <w:bCs/>
                <w:szCs w:val="18"/>
                <w:lang w:val="en-US" w:eastAsia="zh-CN" w:bidi="ar"/>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2979AB1" w14:textId="77777777" w:rsidR="00501192" w:rsidRDefault="00000000">
            <w:pPr>
              <w:pStyle w:val="TAC"/>
              <w:rPr>
                <w:rFonts w:eastAsia="Yu Mincho"/>
                <w:bCs/>
                <w:lang w:eastAsia="zh-CN"/>
              </w:rPr>
            </w:pPr>
            <w:r>
              <w:rPr>
                <w:rFonts w:eastAsiaTheme="minorEastAsia" w:hint="eastAsia"/>
                <w:lang w:val="en-US" w:eastAsia="zh-CN"/>
              </w:rPr>
              <w:t>1</w:t>
            </w:r>
          </w:p>
        </w:tc>
      </w:tr>
      <w:tr w:rsidR="00501192" w14:paraId="687475A0"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6B06D002" w14:textId="77777777" w:rsidR="00501192" w:rsidRDefault="00501192">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7F66D00A" w14:textId="77777777" w:rsidR="00501192" w:rsidRDefault="00501192">
            <w:pPr>
              <w:pStyle w:val="TAC"/>
              <w:rPr>
                <w:rFonts w:eastAsia="Times New Roman"/>
                <w:bCs/>
                <w:lang w:val="en-US" w:eastAsia="zh-CN"/>
              </w:rPr>
            </w:pPr>
          </w:p>
        </w:tc>
        <w:tc>
          <w:tcPr>
            <w:tcW w:w="730" w:type="dxa"/>
            <w:tcBorders>
              <w:left w:val="single" w:sz="4" w:space="0" w:color="auto"/>
              <w:right w:val="single" w:sz="4" w:space="0" w:color="auto"/>
            </w:tcBorders>
            <w:vAlign w:val="center"/>
          </w:tcPr>
          <w:p w14:paraId="2647FE74" w14:textId="77777777" w:rsidR="00501192" w:rsidRDefault="00000000">
            <w:pPr>
              <w:pStyle w:val="TAC"/>
              <w:rPr>
                <w:rFonts w:eastAsia="Times New Roman"/>
                <w:bCs/>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F9747E" w14:textId="77777777" w:rsidR="00501192" w:rsidRDefault="00000000">
            <w:pPr>
              <w:pStyle w:val="TAC"/>
              <w:rPr>
                <w:rFonts w:eastAsia="SimSun" w:cs="Arial"/>
                <w:bCs/>
                <w:szCs w:val="18"/>
                <w:lang w:val="en-US" w:eastAsia="zh-CN" w:bidi="ar"/>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6E323" w14:textId="77777777" w:rsidR="00501192" w:rsidRDefault="00501192">
            <w:pPr>
              <w:pStyle w:val="TAC"/>
              <w:rPr>
                <w:rFonts w:eastAsia="Yu Mincho"/>
                <w:bCs/>
                <w:lang w:eastAsia="zh-CN"/>
              </w:rPr>
            </w:pPr>
          </w:p>
        </w:tc>
      </w:tr>
      <w:tr w:rsidR="00501192" w14:paraId="7695978A"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56D17901" w14:textId="77777777" w:rsidR="00501192" w:rsidRDefault="00501192">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3D1BFB32" w14:textId="77777777" w:rsidR="00501192" w:rsidRDefault="00501192">
            <w:pPr>
              <w:pStyle w:val="TAC"/>
              <w:rPr>
                <w:rFonts w:eastAsia="Times New Roman"/>
                <w:bCs/>
                <w:lang w:val="en-US" w:eastAsia="zh-CN"/>
              </w:rPr>
            </w:pPr>
          </w:p>
        </w:tc>
        <w:tc>
          <w:tcPr>
            <w:tcW w:w="730" w:type="dxa"/>
            <w:tcBorders>
              <w:left w:val="single" w:sz="4" w:space="0" w:color="auto"/>
              <w:right w:val="single" w:sz="4" w:space="0" w:color="auto"/>
            </w:tcBorders>
            <w:vAlign w:val="center"/>
          </w:tcPr>
          <w:p w14:paraId="75809337" w14:textId="77777777" w:rsidR="00501192" w:rsidRDefault="00000000">
            <w:pPr>
              <w:pStyle w:val="TAC"/>
              <w:rPr>
                <w:rFonts w:eastAsia="Times New Roman"/>
                <w:bCs/>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9C8DF4" w14:textId="77777777" w:rsidR="00501192" w:rsidRDefault="00000000">
            <w:pPr>
              <w:pStyle w:val="TAC"/>
              <w:rPr>
                <w:rFonts w:eastAsia="SimSun" w:cs="Arial"/>
                <w:bCs/>
                <w:szCs w:val="18"/>
                <w:lang w:val="en-US" w:eastAsia="zh-CN" w:bidi="ar"/>
              </w:rPr>
            </w:pPr>
            <w:r>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EB5E9" w14:textId="77777777" w:rsidR="00501192" w:rsidRDefault="00000000">
            <w:pPr>
              <w:pStyle w:val="TAC"/>
              <w:rPr>
                <w:rFonts w:eastAsia="Yu Mincho"/>
                <w:bCs/>
                <w:lang w:eastAsia="zh-CN"/>
              </w:rPr>
            </w:pPr>
            <w:r>
              <w:rPr>
                <w:rFonts w:eastAsia="Yu Mincho"/>
              </w:rPr>
              <w:t>4 and 5</w:t>
            </w:r>
          </w:p>
        </w:tc>
      </w:tr>
      <w:tr w:rsidR="00501192" w14:paraId="4B778DF3"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3E3788D" w14:textId="77777777" w:rsidR="00501192" w:rsidRDefault="00501192">
            <w:pPr>
              <w:pStyle w:val="TAC"/>
              <w:rPr>
                <w:rFonts w:eastAsia="Times New Roman"/>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496F6" w14:textId="77777777" w:rsidR="00501192" w:rsidRDefault="00501192">
            <w:pPr>
              <w:pStyle w:val="TAC"/>
              <w:rPr>
                <w:rFonts w:eastAsia="Times New Roman"/>
                <w:bCs/>
                <w:lang w:val="en-US" w:eastAsia="zh-CN"/>
              </w:rPr>
            </w:pPr>
          </w:p>
        </w:tc>
        <w:tc>
          <w:tcPr>
            <w:tcW w:w="730" w:type="dxa"/>
            <w:tcBorders>
              <w:left w:val="single" w:sz="4" w:space="0" w:color="auto"/>
              <w:right w:val="single" w:sz="4" w:space="0" w:color="auto"/>
            </w:tcBorders>
            <w:vAlign w:val="center"/>
          </w:tcPr>
          <w:p w14:paraId="677017C2" w14:textId="77777777" w:rsidR="00501192" w:rsidRDefault="00000000">
            <w:pPr>
              <w:pStyle w:val="TAC"/>
              <w:rPr>
                <w:rFonts w:eastAsia="Times New Roman"/>
                <w:bCs/>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4C56C0" w14:textId="77777777" w:rsidR="00501192" w:rsidRDefault="00000000">
            <w:pPr>
              <w:pStyle w:val="TAC"/>
              <w:rPr>
                <w:rFonts w:eastAsia="SimSun" w:cs="Arial"/>
                <w:bCs/>
                <w:szCs w:val="18"/>
                <w:lang w:val="en-US" w:eastAsia="zh-CN" w:bidi="a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8E575" w14:textId="77777777" w:rsidR="00501192" w:rsidRDefault="00501192">
            <w:pPr>
              <w:pStyle w:val="TAC"/>
              <w:rPr>
                <w:rFonts w:eastAsia="Yu Mincho"/>
                <w:bCs/>
                <w:lang w:eastAsia="zh-CN"/>
              </w:rPr>
            </w:pPr>
          </w:p>
        </w:tc>
      </w:tr>
    </w:tbl>
    <w:p w14:paraId="448D71F4" w14:textId="77777777" w:rsidR="00501192" w:rsidRDefault="00501192">
      <w:pPr>
        <w:pStyle w:val="TAN"/>
      </w:pPr>
    </w:p>
    <w:p w14:paraId="01596CD8" w14:textId="77777777" w:rsidR="00501192" w:rsidRDefault="00501192">
      <w:pPr>
        <w:pStyle w:val="TAN"/>
      </w:pPr>
    </w:p>
    <w:p w14:paraId="5EB14DB8" w14:textId="77777777" w:rsidR="00501192"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52FF6EF9" w14:textId="77777777" w:rsidR="00501192"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2C5137AD" w14:textId="77777777" w:rsidR="00501192" w:rsidRDefault="00501192">
      <w:pPr>
        <w:pStyle w:val="TAN"/>
        <w:overflowPunct w:val="0"/>
        <w:autoSpaceDE w:val="0"/>
        <w:autoSpaceDN w:val="0"/>
        <w:adjustRightInd w:val="0"/>
      </w:pPr>
    </w:p>
    <w:p w14:paraId="42D1ACEF" w14:textId="77777777" w:rsidR="00501192" w:rsidRDefault="00000000">
      <w:pPr>
        <w:pStyle w:val="Heading3"/>
        <w:numPr>
          <w:ilvl w:val="2"/>
          <w:numId w:val="0"/>
        </w:numPr>
        <w:rPr>
          <w:lang w:eastAsia="zh-CN"/>
        </w:rPr>
      </w:pPr>
      <w:bookmarkStart w:id="335" w:name="_Toc17910"/>
      <w:bookmarkStart w:id="336" w:name="_Toc5694"/>
      <w:r>
        <w:t>5.</w:t>
      </w:r>
      <w:r>
        <w:rPr>
          <w:rFonts w:hint="eastAsia"/>
          <w:lang w:eastAsia="zh-CN"/>
        </w:rPr>
        <w:t>27.</w:t>
      </w:r>
      <w:r>
        <w:rPr>
          <w:rFonts w:hint="eastAsia"/>
          <w:lang w:val="en-US" w:eastAsia="zh-CN"/>
        </w:rPr>
        <w:t>2</w:t>
      </w:r>
      <w:r>
        <w:rPr>
          <w:rFonts w:ascii="Courier New" w:hAnsi="Courier New"/>
          <w:sz w:val="22"/>
          <w:szCs w:val="22"/>
          <w:lang w:eastAsia="sv-SE"/>
        </w:rPr>
        <w:tab/>
      </w:r>
      <w:r>
        <w:rPr>
          <w:rFonts w:eastAsia="MS Mincho"/>
          <w:lang w:eastAsia="ja-JP"/>
        </w:rPr>
        <w:t>Cross-band isolation r</w:t>
      </w:r>
      <w:r>
        <w:rPr>
          <w:rFonts w:eastAsia="SimSun" w:hint="eastAsia"/>
          <w:lang w:val="en-US" w:eastAsia="zh-CN"/>
        </w:rPr>
        <w:t>eference sensitivity</w:t>
      </w:r>
      <w:r>
        <w:rPr>
          <w:rFonts w:eastAsia="MS Mincho"/>
          <w:lang w:eastAsia="ja-JP"/>
        </w:rPr>
        <w:t xml:space="preserve"> requirements</w:t>
      </w:r>
      <w:bookmarkEnd w:id="335"/>
      <w:bookmarkEnd w:id="336"/>
      <w:r>
        <w:rPr>
          <w:rFonts w:eastAsia="MS Mincho"/>
          <w:lang w:eastAsia="ja-JP"/>
        </w:rPr>
        <w:t xml:space="preserve"> </w:t>
      </w:r>
    </w:p>
    <w:p w14:paraId="00E41270" w14:textId="77777777" w:rsidR="00501192" w:rsidRDefault="00000000">
      <w:pPr>
        <w:pStyle w:val="Heading4"/>
        <w:rPr>
          <w:lang w:eastAsia="zh-CN"/>
        </w:rPr>
      </w:pPr>
      <w:bookmarkStart w:id="337" w:name="_Toc32034"/>
      <w:bookmarkStart w:id="338" w:name="_Toc15025"/>
      <w:r>
        <w:t>5.</w:t>
      </w:r>
      <w:r>
        <w:rPr>
          <w:rFonts w:hint="eastAsia"/>
          <w:lang w:eastAsia="zh-CN"/>
        </w:rPr>
        <w:t>27.</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337"/>
      <w:bookmarkEnd w:id="338"/>
    </w:p>
    <w:p w14:paraId="48A3FC59" w14:textId="77777777" w:rsidR="00501192" w:rsidRDefault="00000000">
      <w:pPr>
        <w:pStyle w:val="TH"/>
        <w:jc w:val="left"/>
        <w:rPr>
          <w:rFonts w:eastAsia="SimSun"/>
          <w:lang w:val="en-US" w:eastAsia="zh-CN"/>
        </w:rPr>
      </w:pPr>
      <w:r>
        <w:rPr>
          <w:rFonts w:ascii="Times New Roman" w:eastAsia="SimSun" w:hAnsi="Times New Roman"/>
          <w:b w:val="0"/>
          <w:lang w:val="en-US" w:eastAsia="zh-CN"/>
        </w:rPr>
        <w:t>For PC3, CA_ n25A-n66A has no MSD for UL n25 or UL n66 currently. This may be updated based on wider channel bandwidths.</w:t>
      </w:r>
    </w:p>
    <w:p w14:paraId="5614BBDF" w14:textId="77777777" w:rsidR="00501192" w:rsidRDefault="00000000">
      <w:pPr>
        <w:pStyle w:val="Heading4"/>
        <w:rPr>
          <w:lang w:eastAsia="zh-CN"/>
        </w:rPr>
      </w:pPr>
      <w:bookmarkStart w:id="339" w:name="_Toc13640"/>
      <w:bookmarkStart w:id="340" w:name="_Toc27198"/>
      <w:r>
        <w:t>5.</w:t>
      </w:r>
      <w:r>
        <w:rPr>
          <w:rFonts w:hint="eastAsia"/>
          <w:lang w:eastAsia="zh-CN"/>
        </w:rPr>
        <w:t>27.</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without TxD</w:t>
      </w:r>
      <w:bookmarkEnd w:id="339"/>
      <w:bookmarkEnd w:id="340"/>
    </w:p>
    <w:p w14:paraId="747841A2" w14:textId="77777777" w:rsidR="00501192" w:rsidRDefault="00000000">
      <w:pPr>
        <w:rPr>
          <w:lang w:eastAsia="zh-CN"/>
        </w:rPr>
      </w:pPr>
      <w:r>
        <w:rPr>
          <w:lang w:eastAsia="zh-CN"/>
        </w:rPr>
        <w:t xml:space="preserve">For n25 PC2 with 40 MHz UL channel BW, cross-band isolation MSD is considered based on simulation and measurement data. For single Tx PC2 n25 the following MSD is proposed: </w:t>
      </w:r>
    </w:p>
    <w:p w14:paraId="447AEC12" w14:textId="77777777" w:rsidR="00501192" w:rsidRDefault="00000000">
      <w:pPr>
        <w:pStyle w:val="Caption"/>
        <w:rPr>
          <w:rFonts w:ascii="Arial" w:eastAsia="Times New Roman" w:hAnsi="Arial"/>
          <w:lang w:eastAsia="ja-JP"/>
        </w:rPr>
      </w:pPr>
      <w:r>
        <w:rPr>
          <w:rFonts w:ascii="Arial" w:eastAsia="Times New Roman" w:hAnsi="Arial"/>
          <w:lang w:eastAsia="ja-JP"/>
        </w:rPr>
        <w:t>Table 5.</w:t>
      </w:r>
      <w:r>
        <w:rPr>
          <w:rFonts w:ascii="Arial" w:hAnsi="Arial" w:hint="eastAsia"/>
          <w:lang w:eastAsia="zh-CN"/>
        </w:rPr>
        <w:t>27.</w:t>
      </w:r>
      <w:r>
        <w:rPr>
          <w:rFonts w:ascii="Arial" w:eastAsia="Times New Roman" w:hAnsi="Arial"/>
          <w:lang w:eastAsia="ja-JP"/>
        </w:rPr>
        <w:t>2.1-1: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863"/>
        <w:gridCol w:w="706"/>
        <w:gridCol w:w="781"/>
        <w:gridCol w:w="1345"/>
        <w:gridCol w:w="1662"/>
        <w:gridCol w:w="767"/>
        <w:gridCol w:w="781"/>
        <w:gridCol w:w="616"/>
        <w:gridCol w:w="1247"/>
      </w:tblGrid>
      <w:tr w:rsidR="00501192" w14:paraId="22A3E16A"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ABF5112"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895F3E8"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BBAF95B"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UL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1EFCC505"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21F03B1" w14:textId="77777777" w:rsidR="00501192"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ADD83F4"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F1BFBA2"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DL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F916771"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83A41FA"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E01EB43" w14:textId="77777777" w:rsidR="00501192"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Cross-band</w:t>
            </w:r>
          </w:p>
          <w:p w14:paraId="1AAB4235" w14:textId="77777777" w:rsidR="00501192"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Interference</w:t>
            </w:r>
          </w:p>
          <w:p w14:paraId="3717AF11" w14:textId="77777777" w:rsidR="00501192"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source</w:t>
            </w:r>
          </w:p>
        </w:tc>
      </w:tr>
      <w:tr w:rsidR="00501192" w14:paraId="653F0DFD"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0B68DE" w14:textId="77777777" w:rsidR="00501192" w:rsidRDefault="00501192">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C2B975" w14:textId="77777777" w:rsidR="00501192" w:rsidRDefault="00501192">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5188CE"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BFA35BB"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8EC1A2F" w14:textId="77777777" w:rsidR="00501192"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4B528FB"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L</w:t>
            </w:r>
            <w:r>
              <w:rPr>
                <w:rFonts w:ascii="Arial" w:eastAsia="Malgun Gothic"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14F20FF6"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55AFDA0"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EC0B1E0"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174B48B" w14:textId="77777777" w:rsidR="00501192" w:rsidRDefault="00501192">
            <w:pPr>
              <w:spacing w:after="0"/>
              <w:rPr>
                <w:rFonts w:ascii="Arial" w:eastAsia="Malgun Gothic" w:hAnsi="Arial" w:cs="Arial"/>
                <w:b/>
                <w:bCs/>
                <w:color w:val="000000"/>
                <w:sz w:val="18"/>
                <w:szCs w:val="18"/>
                <w:lang w:eastAsia="zh-CN"/>
              </w:rPr>
            </w:pPr>
          </w:p>
        </w:tc>
      </w:tr>
      <w:tr w:rsidR="00501192" w14:paraId="451009A0"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08866A" w14:textId="77777777" w:rsidR="00501192" w:rsidRDefault="00000000">
            <w:pPr>
              <w:keepNext/>
              <w:keepLines/>
              <w:spacing w:after="0"/>
              <w:jc w:val="center"/>
              <w:rPr>
                <w:rFonts w:ascii="Arial" w:eastAsia="Malgun Gothic" w:hAnsi="Arial"/>
                <w:sz w:val="18"/>
                <w:highlight w:val="yellow"/>
                <w:lang w:eastAsia="zh-CN"/>
              </w:rPr>
            </w:pPr>
            <w:r>
              <w:rPr>
                <w:rFonts w:ascii="Arial" w:eastAsia="Malgun Gothic" w:hAnsi="Arial"/>
                <w:sz w:val="18"/>
                <w:highlight w:val="yellow"/>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51972BD" w14:textId="77777777" w:rsidR="00501192" w:rsidRDefault="00000000">
            <w:pPr>
              <w:keepNext/>
              <w:keepLines/>
              <w:spacing w:after="0"/>
              <w:jc w:val="center"/>
              <w:rPr>
                <w:rFonts w:ascii="Arial" w:eastAsia="Malgun Gothic" w:hAnsi="Arial"/>
                <w:sz w:val="18"/>
                <w:highlight w:val="yellow"/>
                <w:lang w:eastAsia="zh-CN"/>
              </w:rPr>
            </w:pPr>
            <w:r>
              <w:rPr>
                <w:rFonts w:ascii="Arial" w:eastAsia="Malgun Gothic" w:hAnsi="Arial"/>
                <w:sz w:val="18"/>
                <w:highlight w:val="yellow"/>
                <w:lang w:eastAsia="zh-CN"/>
              </w:rPr>
              <w:t>n66</w:t>
            </w:r>
          </w:p>
        </w:tc>
        <w:tc>
          <w:tcPr>
            <w:tcW w:w="0" w:type="auto"/>
            <w:vAlign w:val="center"/>
          </w:tcPr>
          <w:p w14:paraId="7C539B84" w14:textId="77777777" w:rsidR="00501192"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cs="Arial"/>
                <w:bCs/>
                <w:sz w:val="18"/>
                <w:highlight w:val="yellow"/>
                <w:lang w:val="en-US" w:eastAsia="zh-CN"/>
              </w:rPr>
              <w:t>1895</w:t>
            </w:r>
          </w:p>
        </w:tc>
        <w:tc>
          <w:tcPr>
            <w:tcW w:w="0" w:type="auto"/>
            <w:noWrap/>
            <w:vAlign w:val="center"/>
          </w:tcPr>
          <w:p w14:paraId="2E821582" w14:textId="77777777" w:rsidR="00501192"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cs="Arial"/>
                <w:bCs/>
                <w:sz w:val="18"/>
                <w:highlight w:val="yellow"/>
                <w:lang w:val="en-US" w:eastAsia="zh-CN"/>
              </w:rPr>
              <w:t>40</w:t>
            </w:r>
          </w:p>
        </w:tc>
        <w:tc>
          <w:tcPr>
            <w:tcW w:w="0" w:type="auto"/>
            <w:vAlign w:val="center"/>
          </w:tcPr>
          <w:p w14:paraId="4F7FEE1F" w14:textId="77777777" w:rsidR="00501192"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cs="Arial"/>
                <w:bCs/>
                <w:sz w:val="18"/>
                <w:highlight w:val="yellow"/>
                <w:lang w:eastAsia="zh-CN"/>
              </w:rPr>
              <w:t>15</w:t>
            </w:r>
          </w:p>
        </w:tc>
        <w:tc>
          <w:tcPr>
            <w:tcW w:w="0" w:type="auto"/>
            <w:noWrap/>
            <w:vAlign w:val="center"/>
          </w:tcPr>
          <w:p w14:paraId="79DF098E" w14:textId="77777777" w:rsidR="00501192" w:rsidRDefault="00000000">
            <w:pPr>
              <w:keepNext/>
              <w:keepLines/>
              <w:spacing w:after="0"/>
              <w:jc w:val="center"/>
              <w:rPr>
                <w:rFonts w:ascii="Arial" w:eastAsia="Malgun Gothic" w:hAnsi="Arial" w:cs="Arial"/>
                <w:sz w:val="18"/>
                <w:szCs w:val="18"/>
                <w:highlight w:val="yellow"/>
              </w:rPr>
            </w:pPr>
            <w:r>
              <w:rPr>
                <w:rFonts w:ascii="Arial" w:eastAsia="Malgun Gothic" w:hAnsi="Arial" w:cs="Arial"/>
                <w:bCs/>
                <w:sz w:val="18"/>
                <w:highlight w:val="yellow"/>
                <w:lang w:eastAsia="zh-CN"/>
              </w:rPr>
              <w:t>40 (RBstart=176)</w:t>
            </w:r>
          </w:p>
        </w:tc>
        <w:tc>
          <w:tcPr>
            <w:tcW w:w="0" w:type="auto"/>
            <w:vAlign w:val="center"/>
          </w:tcPr>
          <w:p w14:paraId="7C7E74CF" w14:textId="77777777" w:rsidR="00501192"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sz w:val="18"/>
                <w:highlight w:val="yellow"/>
                <w:lang w:eastAsia="zh-CN"/>
              </w:rPr>
              <w:t>2112.5</w:t>
            </w:r>
          </w:p>
        </w:tc>
        <w:tc>
          <w:tcPr>
            <w:tcW w:w="0" w:type="auto"/>
            <w:noWrap/>
            <w:vAlign w:val="center"/>
          </w:tcPr>
          <w:p w14:paraId="1A541C84" w14:textId="77777777" w:rsidR="00501192" w:rsidRDefault="00000000">
            <w:pPr>
              <w:keepNext/>
              <w:keepLines/>
              <w:spacing w:after="0"/>
              <w:jc w:val="center"/>
              <w:rPr>
                <w:rFonts w:ascii="Arial" w:eastAsia="Malgun Gothic" w:hAnsi="Arial" w:cs="Arial"/>
                <w:color w:val="000000"/>
                <w:sz w:val="18"/>
                <w:szCs w:val="18"/>
                <w:highlight w:val="yellow"/>
                <w:lang w:eastAsia="zh-CN"/>
              </w:rPr>
            </w:pPr>
            <w:r>
              <w:rPr>
                <w:rFonts w:ascii="Arial" w:eastAsia="Malgun Gothic" w:hAnsi="Arial"/>
                <w:sz w:val="18"/>
                <w:highlight w:val="yellow"/>
                <w:lang w:eastAsia="zh-CN"/>
              </w:rPr>
              <w:t>5</w:t>
            </w:r>
          </w:p>
        </w:tc>
        <w:tc>
          <w:tcPr>
            <w:tcW w:w="0" w:type="auto"/>
            <w:noWrap/>
            <w:vAlign w:val="center"/>
          </w:tcPr>
          <w:p w14:paraId="27D6BC69" w14:textId="77777777" w:rsidR="00501192" w:rsidRDefault="00000000">
            <w:pPr>
              <w:keepNext/>
              <w:keepLines/>
              <w:spacing w:after="0"/>
              <w:jc w:val="center"/>
              <w:rPr>
                <w:rFonts w:ascii="Arial" w:eastAsia="Malgun Gothic" w:hAnsi="Arial"/>
                <w:bCs/>
                <w:color w:val="000000"/>
                <w:sz w:val="18"/>
                <w:highlight w:val="yellow"/>
                <w:lang w:eastAsia="zh-CN"/>
              </w:rPr>
            </w:pPr>
            <w:r>
              <w:rPr>
                <w:rFonts w:ascii="Arial" w:eastAsia="Malgun Gothic" w:hAnsi="Arial"/>
                <w:bCs/>
                <w:color w:val="000000"/>
                <w:sz w:val="18"/>
                <w:highlight w:val="yellow"/>
                <w:lang w:eastAsia="zh-CN"/>
              </w:rPr>
              <w:t>0.7</w:t>
            </w:r>
            <w:r>
              <w:rPr>
                <w:rFonts w:ascii="Arial" w:eastAsia="Malgun Gothic" w:hAnsi="Arial"/>
                <w:bCs/>
                <w:color w:val="000000"/>
                <w:sz w:val="18"/>
                <w:highlight w:val="yellow"/>
                <w:vertAlign w:val="superscript"/>
                <w:lang w:eastAsia="zh-CN"/>
              </w:rPr>
              <w:t>4</w:t>
            </w:r>
          </w:p>
        </w:tc>
        <w:tc>
          <w:tcPr>
            <w:tcW w:w="0" w:type="auto"/>
            <w:vAlign w:val="center"/>
          </w:tcPr>
          <w:p w14:paraId="7406D46B" w14:textId="77777777" w:rsidR="00501192" w:rsidRDefault="00000000">
            <w:pPr>
              <w:keepNext/>
              <w:keepLines/>
              <w:spacing w:after="0"/>
              <w:jc w:val="center"/>
              <w:rPr>
                <w:rFonts w:ascii="Arial" w:eastAsia="Malgun Gothic" w:hAnsi="Arial" w:cs="Arial"/>
                <w:bCs/>
                <w:color w:val="000000"/>
                <w:sz w:val="18"/>
                <w:szCs w:val="18"/>
                <w:highlight w:val="yellow"/>
                <w:lang w:eastAsia="zh-CN"/>
              </w:rPr>
            </w:pPr>
            <w:r>
              <w:rPr>
                <w:rFonts w:ascii="Arial" w:eastAsia="Malgun Gothic" w:hAnsi="Arial" w:cs="Arial"/>
                <w:bCs/>
                <w:sz w:val="18"/>
                <w:highlight w:val="yellow"/>
                <w:lang w:eastAsia="zh-CN"/>
              </w:rPr>
              <w:t>&gt;ACLR2</w:t>
            </w:r>
          </w:p>
        </w:tc>
      </w:tr>
    </w:tbl>
    <w:p w14:paraId="134E299A" w14:textId="77777777" w:rsidR="00501192" w:rsidRDefault="00501192">
      <w:pPr>
        <w:rPr>
          <w:lang w:eastAsia="zh-CN"/>
        </w:rPr>
      </w:pPr>
    </w:p>
    <w:p w14:paraId="389EB0B1" w14:textId="77777777" w:rsidR="00501192" w:rsidRDefault="00000000">
      <w:pPr>
        <w:pStyle w:val="Heading4"/>
        <w:rPr>
          <w:lang w:eastAsia="zh-CN"/>
        </w:rPr>
      </w:pPr>
      <w:bookmarkStart w:id="341" w:name="_Toc13131"/>
      <w:bookmarkStart w:id="342" w:name="_Toc24789"/>
      <w:r>
        <w:t>5.</w:t>
      </w:r>
      <w:r>
        <w:rPr>
          <w:rFonts w:hint="eastAsia"/>
          <w:lang w:eastAsia="zh-CN"/>
        </w:rPr>
        <w:t>27.</w:t>
      </w:r>
      <w:r>
        <w:rPr>
          <w:rFonts w:hint="eastAsia"/>
          <w:lang w:val="en-US" w:eastAsia="zh-CN"/>
        </w:rPr>
        <w:t>2</w:t>
      </w:r>
      <w:r>
        <w:rPr>
          <w:lang w:val="en-US" w:eastAsia="zh-CN"/>
        </w:rPr>
        <w:t>.2</w:t>
      </w:r>
      <w:r>
        <w:rPr>
          <w:rFonts w:ascii="Courier New" w:hAnsi="Courier New"/>
          <w:sz w:val="22"/>
          <w:szCs w:val="22"/>
          <w:lang w:eastAsia="sv-SE"/>
        </w:rPr>
        <w:tab/>
      </w:r>
      <w:r>
        <w:rPr>
          <w:lang w:eastAsia="ja-JP"/>
        </w:rPr>
        <w:t>Reference sensitivity requirements with PC2 on n25 with TxD</w:t>
      </w:r>
      <w:bookmarkEnd w:id="341"/>
      <w:bookmarkEnd w:id="342"/>
    </w:p>
    <w:p w14:paraId="3AED5589" w14:textId="77777777" w:rsidR="00501192" w:rsidRDefault="00000000">
      <w:pPr>
        <w:rPr>
          <w:lang w:eastAsia="zh-CN"/>
        </w:rPr>
      </w:pPr>
      <w:r>
        <w:rPr>
          <w:lang w:eastAsia="zh-CN"/>
        </w:rPr>
        <w:t>For dual Tx PC2 n25 the following MSD is proposed:</w:t>
      </w:r>
    </w:p>
    <w:p w14:paraId="3DF73D70" w14:textId="77777777" w:rsidR="00501192" w:rsidRDefault="00000000">
      <w:pPr>
        <w:pStyle w:val="Caption"/>
        <w:rPr>
          <w:rFonts w:ascii="Arial" w:eastAsia="Times New Roman" w:hAnsi="Arial"/>
          <w:lang w:eastAsia="ja-JP"/>
        </w:rPr>
      </w:pPr>
      <w:r>
        <w:rPr>
          <w:rFonts w:ascii="Arial" w:eastAsia="Times New Roman" w:hAnsi="Arial"/>
          <w:lang w:eastAsia="ja-JP"/>
        </w:rPr>
        <w:t>Table 5.</w:t>
      </w:r>
      <w:r>
        <w:rPr>
          <w:rFonts w:ascii="Arial" w:hAnsi="Arial" w:hint="eastAsia"/>
          <w:lang w:eastAsia="zh-CN"/>
        </w:rPr>
        <w:t>27.</w:t>
      </w:r>
      <w:r>
        <w:rPr>
          <w:rFonts w:ascii="Arial" w:eastAsia="Times New Roman" w:hAnsi="Arial"/>
          <w:lang w:eastAsia="ja-JP"/>
        </w:rPr>
        <w:t>2.2-1: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863"/>
        <w:gridCol w:w="706"/>
        <w:gridCol w:w="781"/>
        <w:gridCol w:w="1345"/>
        <w:gridCol w:w="1662"/>
        <w:gridCol w:w="767"/>
        <w:gridCol w:w="781"/>
        <w:gridCol w:w="616"/>
        <w:gridCol w:w="1247"/>
      </w:tblGrid>
      <w:tr w:rsidR="00501192" w14:paraId="09DD19A9"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0FCD544"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E8E7AE8"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B0DCAA9"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UL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B246799"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2EA726E2" w14:textId="77777777" w:rsidR="00501192"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D8B7ED2"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4B8D2C82"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DL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1F1587D"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2DC5E0C"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B10B365" w14:textId="77777777" w:rsidR="00501192"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Cross-band</w:t>
            </w:r>
          </w:p>
          <w:p w14:paraId="4ABF3402" w14:textId="77777777" w:rsidR="00501192"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Interference</w:t>
            </w:r>
          </w:p>
          <w:p w14:paraId="243B168E" w14:textId="77777777" w:rsidR="00501192"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source</w:t>
            </w:r>
          </w:p>
        </w:tc>
      </w:tr>
      <w:tr w:rsidR="00501192" w14:paraId="53A57538"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2E143B" w14:textId="77777777" w:rsidR="00501192" w:rsidRDefault="00501192">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CAD8E0" w14:textId="77777777" w:rsidR="00501192" w:rsidRDefault="00501192">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EEE11E"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3F2148"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7EC716B" w14:textId="77777777" w:rsidR="00501192"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4C7DA6F"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L</w:t>
            </w:r>
            <w:r>
              <w:rPr>
                <w:rFonts w:ascii="Arial" w:eastAsia="Malgun Gothic"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213A685"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6E8201E"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2251D01"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4D67DD1" w14:textId="77777777" w:rsidR="00501192" w:rsidRDefault="00501192">
            <w:pPr>
              <w:spacing w:after="0"/>
              <w:rPr>
                <w:rFonts w:ascii="Arial" w:eastAsia="Malgun Gothic" w:hAnsi="Arial" w:cs="Arial"/>
                <w:b/>
                <w:bCs/>
                <w:color w:val="000000"/>
                <w:sz w:val="18"/>
                <w:szCs w:val="18"/>
                <w:lang w:eastAsia="zh-CN"/>
              </w:rPr>
            </w:pPr>
          </w:p>
        </w:tc>
      </w:tr>
      <w:tr w:rsidR="00501192" w14:paraId="1F75E818"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8ECB53" w14:textId="77777777" w:rsidR="00501192" w:rsidRDefault="00000000">
            <w:pPr>
              <w:keepNext/>
              <w:keepLines/>
              <w:spacing w:after="0"/>
              <w:jc w:val="center"/>
              <w:rPr>
                <w:rFonts w:ascii="Arial" w:eastAsia="Malgun Gothic" w:hAnsi="Arial"/>
                <w:sz w:val="18"/>
                <w:highlight w:val="yellow"/>
                <w:lang w:eastAsia="zh-CN"/>
              </w:rPr>
            </w:pPr>
            <w:r>
              <w:rPr>
                <w:rFonts w:ascii="Arial" w:eastAsia="Malgun Gothic" w:hAnsi="Arial"/>
                <w:sz w:val="18"/>
                <w:highlight w:val="yellow"/>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A1AEACC" w14:textId="77777777" w:rsidR="00501192" w:rsidRDefault="00000000">
            <w:pPr>
              <w:keepNext/>
              <w:keepLines/>
              <w:spacing w:after="0"/>
              <w:jc w:val="center"/>
              <w:rPr>
                <w:rFonts w:ascii="Arial" w:eastAsia="Malgun Gothic" w:hAnsi="Arial"/>
                <w:sz w:val="18"/>
                <w:highlight w:val="yellow"/>
                <w:lang w:eastAsia="zh-CN"/>
              </w:rPr>
            </w:pPr>
            <w:r>
              <w:rPr>
                <w:rFonts w:ascii="Arial" w:eastAsia="Malgun Gothic" w:hAnsi="Arial"/>
                <w:sz w:val="18"/>
                <w:highlight w:val="yellow"/>
                <w:lang w:eastAsia="zh-CN"/>
              </w:rPr>
              <w:t>n66</w:t>
            </w:r>
          </w:p>
        </w:tc>
        <w:tc>
          <w:tcPr>
            <w:tcW w:w="0" w:type="auto"/>
            <w:vAlign w:val="center"/>
          </w:tcPr>
          <w:p w14:paraId="35AE5E11" w14:textId="77777777" w:rsidR="00501192"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cs="Arial"/>
                <w:bCs/>
                <w:sz w:val="18"/>
                <w:highlight w:val="yellow"/>
                <w:lang w:val="en-US" w:eastAsia="zh-CN"/>
              </w:rPr>
              <w:t>1895</w:t>
            </w:r>
          </w:p>
        </w:tc>
        <w:tc>
          <w:tcPr>
            <w:tcW w:w="0" w:type="auto"/>
            <w:noWrap/>
            <w:vAlign w:val="center"/>
          </w:tcPr>
          <w:p w14:paraId="7D5B705D" w14:textId="77777777" w:rsidR="00501192"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cs="Arial"/>
                <w:bCs/>
                <w:sz w:val="18"/>
                <w:highlight w:val="yellow"/>
                <w:lang w:val="en-US" w:eastAsia="zh-CN"/>
              </w:rPr>
              <w:t>40</w:t>
            </w:r>
          </w:p>
        </w:tc>
        <w:tc>
          <w:tcPr>
            <w:tcW w:w="0" w:type="auto"/>
            <w:vAlign w:val="center"/>
          </w:tcPr>
          <w:p w14:paraId="37F296D9" w14:textId="77777777" w:rsidR="00501192"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cs="Arial"/>
                <w:bCs/>
                <w:sz w:val="18"/>
                <w:highlight w:val="yellow"/>
                <w:lang w:eastAsia="zh-CN"/>
              </w:rPr>
              <w:t>15</w:t>
            </w:r>
          </w:p>
        </w:tc>
        <w:tc>
          <w:tcPr>
            <w:tcW w:w="0" w:type="auto"/>
            <w:noWrap/>
            <w:vAlign w:val="center"/>
          </w:tcPr>
          <w:p w14:paraId="7091CE6F" w14:textId="77777777" w:rsidR="00501192" w:rsidRDefault="00000000">
            <w:pPr>
              <w:keepNext/>
              <w:keepLines/>
              <w:spacing w:after="0"/>
              <w:jc w:val="center"/>
              <w:rPr>
                <w:rFonts w:ascii="Arial" w:eastAsia="Malgun Gothic" w:hAnsi="Arial" w:cs="Arial"/>
                <w:sz w:val="18"/>
                <w:szCs w:val="18"/>
                <w:highlight w:val="yellow"/>
              </w:rPr>
            </w:pPr>
            <w:r>
              <w:rPr>
                <w:rFonts w:ascii="Arial" w:eastAsia="Malgun Gothic" w:hAnsi="Arial" w:cs="Arial"/>
                <w:bCs/>
                <w:sz w:val="18"/>
                <w:highlight w:val="yellow"/>
                <w:lang w:eastAsia="zh-CN"/>
              </w:rPr>
              <w:t>40 (RBstart=176)</w:t>
            </w:r>
          </w:p>
        </w:tc>
        <w:tc>
          <w:tcPr>
            <w:tcW w:w="0" w:type="auto"/>
            <w:vAlign w:val="center"/>
          </w:tcPr>
          <w:p w14:paraId="24A95CBB" w14:textId="77777777" w:rsidR="00501192"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sz w:val="18"/>
                <w:highlight w:val="yellow"/>
                <w:lang w:eastAsia="zh-CN"/>
              </w:rPr>
              <w:t>2112.5</w:t>
            </w:r>
          </w:p>
        </w:tc>
        <w:tc>
          <w:tcPr>
            <w:tcW w:w="0" w:type="auto"/>
            <w:noWrap/>
            <w:vAlign w:val="center"/>
          </w:tcPr>
          <w:p w14:paraId="105734B3" w14:textId="77777777" w:rsidR="00501192" w:rsidRDefault="00000000">
            <w:pPr>
              <w:keepNext/>
              <w:keepLines/>
              <w:spacing w:after="0"/>
              <w:jc w:val="center"/>
              <w:rPr>
                <w:rFonts w:ascii="Arial" w:eastAsia="Malgun Gothic" w:hAnsi="Arial" w:cs="Arial"/>
                <w:color w:val="000000"/>
                <w:sz w:val="18"/>
                <w:szCs w:val="18"/>
                <w:highlight w:val="yellow"/>
                <w:lang w:eastAsia="zh-CN"/>
              </w:rPr>
            </w:pPr>
            <w:r>
              <w:rPr>
                <w:rFonts w:ascii="Arial" w:eastAsia="Malgun Gothic" w:hAnsi="Arial"/>
                <w:sz w:val="18"/>
                <w:highlight w:val="yellow"/>
                <w:lang w:eastAsia="zh-CN"/>
              </w:rPr>
              <w:t>5</w:t>
            </w:r>
          </w:p>
        </w:tc>
        <w:tc>
          <w:tcPr>
            <w:tcW w:w="0" w:type="auto"/>
            <w:noWrap/>
            <w:vAlign w:val="center"/>
          </w:tcPr>
          <w:p w14:paraId="7C8D646E" w14:textId="77777777" w:rsidR="00501192" w:rsidRDefault="00000000">
            <w:pPr>
              <w:keepNext/>
              <w:keepLines/>
              <w:spacing w:after="0"/>
              <w:jc w:val="center"/>
              <w:rPr>
                <w:rFonts w:ascii="Arial" w:eastAsia="Malgun Gothic" w:hAnsi="Arial"/>
                <w:bCs/>
                <w:color w:val="000000"/>
                <w:sz w:val="18"/>
                <w:highlight w:val="yellow"/>
                <w:lang w:eastAsia="zh-CN"/>
              </w:rPr>
            </w:pPr>
            <w:r>
              <w:rPr>
                <w:rFonts w:ascii="Arial" w:eastAsia="Malgun Gothic" w:hAnsi="Arial"/>
                <w:bCs/>
                <w:color w:val="000000"/>
                <w:sz w:val="18"/>
                <w:highlight w:val="yellow"/>
                <w:lang w:eastAsia="zh-CN"/>
              </w:rPr>
              <w:t>0.9</w:t>
            </w:r>
            <w:r>
              <w:rPr>
                <w:rFonts w:ascii="Arial" w:eastAsia="Malgun Gothic" w:hAnsi="Arial"/>
                <w:bCs/>
                <w:color w:val="000000"/>
                <w:sz w:val="18"/>
                <w:highlight w:val="yellow"/>
                <w:vertAlign w:val="superscript"/>
                <w:lang w:eastAsia="zh-CN"/>
              </w:rPr>
              <w:t>5</w:t>
            </w:r>
          </w:p>
        </w:tc>
        <w:tc>
          <w:tcPr>
            <w:tcW w:w="0" w:type="auto"/>
            <w:vAlign w:val="center"/>
          </w:tcPr>
          <w:p w14:paraId="5752D302" w14:textId="77777777" w:rsidR="00501192" w:rsidRDefault="00000000">
            <w:pPr>
              <w:keepNext/>
              <w:keepLines/>
              <w:spacing w:after="0"/>
              <w:jc w:val="center"/>
              <w:rPr>
                <w:rFonts w:ascii="Arial" w:eastAsia="Malgun Gothic" w:hAnsi="Arial" w:cs="Arial"/>
                <w:bCs/>
                <w:color w:val="000000"/>
                <w:sz w:val="18"/>
                <w:szCs w:val="18"/>
                <w:highlight w:val="yellow"/>
                <w:lang w:eastAsia="zh-CN"/>
              </w:rPr>
            </w:pPr>
            <w:r>
              <w:rPr>
                <w:rFonts w:ascii="Arial" w:eastAsia="Malgun Gothic" w:hAnsi="Arial" w:cs="Arial"/>
                <w:bCs/>
                <w:sz w:val="18"/>
                <w:highlight w:val="yellow"/>
                <w:lang w:eastAsia="zh-CN"/>
              </w:rPr>
              <w:t>&gt;ACLR2</w:t>
            </w:r>
          </w:p>
        </w:tc>
      </w:tr>
    </w:tbl>
    <w:p w14:paraId="09559792" w14:textId="77777777" w:rsidR="00501192" w:rsidRDefault="00501192">
      <w:pPr>
        <w:rPr>
          <w:lang w:eastAsia="zh-CN"/>
        </w:rPr>
      </w:pPr>
    </w:p>
    <w:p w14:paraId="33A46E04" w14:textId="77777777" w:rsidR="00501192" w:rsidRDefault="00000000">
      <w:pPr>
        <w:pStyle w:val="Heading4"/>
        <w:rPr>
          <w:lang w:eastAsia="zh-CN"/>
        </w:rPr>
      </w:pPr>
      <w:bookmarkStart w:id="343" w:name="_Toc18323"/>
      <w:bookmarkStart w:id="344" w:name="_Toc6536"/>
      <w:r>
        <w:t>5.</w:t>
      </w:r>
      <w:r>
        <w:rPr>
          <w:rFonts w:hint="eastAsia"/>
          <w:lang w:eastAsia="zh-CN"/>
        </w:rPr>
        <w:t>27.</w:t>
      </w:r>
      <w:r>
        <w:t>3</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bookmarkEnd w:id="343"/>
      <w:bookmarkEnd w:id="344"/>
    </w:p>
    <w:p w14:paraId="461D6F36" w14:textId="77777777" w:rsidR="00501192" w:rsidRDefault="00000000">
      <w:pPr>
        <w:rPr>
          <w:lang w:eastAsia="zh-CN"/>
        </w:rPr>
      </w:pPr>
      <w:r>
        <w:rPr>
          <w:lang w:eastAsia="zh-CN"/>
        </w:rPr>
        <w:t xml:space="preserve">For CA_n25-n66, there is no cross-band isolation MSD for UL n66 with PC3 based on channel bandwidths up to 20 MHz. Re-examining the MSD based on up to 45 MHz UL channel BW on n66 with PC3 resulted in around 0.3 dB MSD and was decided it was not worth adding. </w:t>
      </w:r>
    </w:p>
    <w:p w14:paraId="724049B3" w14:textId="77777777" w:rsidR="00501192" w:rsidRDefault="00000000">
      <w:pPr>
        <w:rPr>
          <w:lang w:eastAsia="zh-CN"/>
        </w:rPr>
      </w:pPr>
      <w:r>
        <w:rPr>
          <w:lang w:eastAsia="zh-CN"/>
        </w:rPr>
        <w:t>For n66 PC2 with 45 MHz UL channel BW, cross-band isolation MSD is considered based on simulation and measurement data. For single Tx PC2 n66 the following MSD is proposed:</w:t>
      </w:r>
    </w:p>
    <w:p w14:paraId="27584520" w14:textId="77777777" w:rsidR="00501192" w:rsidRDefault="00000000">
      <w:pPr>
        <w:pStyle w:val="Caption"/>
        <w:rPr>
          <w:rFonts w:ascii="Arial" w:eastAsia="Times New Roman" w:hAnsi="Arial"/>
          <w:lang w:eastAsia="ja-JP"/>
        </w:rPr>
      </w:pPr>
      <w:r>
        <w:rPr>
          <w:rFonts w:ascii="Arial" w:eastAsia="Times New Roman" w:hAnsi="Arial"/>
          <w:lang w:eastAsia="ja-JP"/>
        </w:rPr>
        <w:t>Table 5.</w:t>
      </w:r>
      <w:r>
        <w:rPr>
          <w:rFonts w:ascii="Arial" w:hAnsi="Arial" w:hint="eastAsia"/>
          <w:lang w:eastAsia="zh-CN"/>
        </w:rPr>
        <w:t>27.</w:t>
      </w:r>
      <w:r>
        <w:rPr>
          <w:rFonts w:ascii="Arial" w:eastAsia="Times New Roman" w:hAnsi="Arial"/>
          <w:lang w:eastAsia="ja-JP"/>
        </w:rPr>
        <w:t>3.1-1: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8"/>
        <w:gridCol w:w="767"/>
        <w:gridCol w:w="779"/>
        <w:gridCol w:w="1327"/>
        <w:gridCol w:w="1634"/>
        <w:gridCol w:w="767"/>
        <w:gridCol w:w="779"/>
        <w:gridCol w:w="616"/>
        <w:gridCol w:w="1247"/>
      </w:tblGrid>
      <w:tr w:rsidR="00501192" w14:paraId="0D530C62"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060A216"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636E815"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372290C"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UL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D9D9B23"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25581B5" w14:textId="77777777" w:rsidR="00501192"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55DB720"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7470D36"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DL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1BD29F25"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A300FB3"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D74E40" w14:textId="77777777" w:rsidR="00501192"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Cross-band</w:t>
            </w:r>
          </w:p>
          <w:p w14:paraId="7EE1A96A" w14:textId="77777777" w:rsidR="00501192"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Interference</w:t>
            </w:r>
          </w:p>
          <w:p w14:paraId="322D423E" w14:textId="77777777" w:rsidR="00501192"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source</w:t>
            </w:r>
          </w:p>
        </w:tc>
      </w:tr>
      <w:tr w:rsidR="00501192" w14:paraId="79ACE0BB"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0EC67F" w14:textId="77777777" w:rsidR="00501192" w:rsidRDefault="00501192">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E1C722" w14:textId="77777777" w:rsidR="00501192" w:rsidRDefault="00501192">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14AC0"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DBD9B10"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DF2A38F" w14:textId="77777777" w:rsidR="00501192"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0796A69"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L</w:t>
            </w:r>
            <w:r>
              <w:rPr>
                <w:rFonts w:ascii="Arial" w:eastAsia="Malgun Gothic"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4CF4003B"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7B9B937"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B0359DC"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A9B0F76" w14:textId="77777777" w:rsidR="00501192" w:rsidRDefault="00501192">
            <w:pPr>
              <w:spacing w:after="0"/>
              <w:rPr>
                <w:rFonts w:ascii="Arial" w:eastAsia="Malgun Gothic" w:hAnsi="Arial" w:cs="Arial"/>
                <w:b/>
                <w:bCs/>
                <w:color w:val="000000"/>
                <w:sz w:val="18"/>
                <w:szCs w:val="18"/>
                <w:lang w:eastAsia="zh-CN"/>
              </w:rPr>
            </w:pPr>
          </w:p>
        </w:tc>
      </w:tr>
      <w:tr w:rsidR="00501192" w14:paraId="06C8780C" w14:textId="77777777">
        <w:trPr>
          <w:trHeight w:val="300"/>
          <w:jc w:val="center"/>
        </w:trPr>
        <w:tc>
          <w:tcPr>
            <w:tcW w:w="0" w:type="auto"/>
            <w:vAlign w:val="center"/>
          </w:tcPr>
          <w:p w14:paraId="78364EFB" w14:textId="77777777" w:rsidR="00501192" w:rsidRDefault="00000000">
            <w:pPr>
              <w:keepNext/>
              <w:keepLines/>
              <w:spacing w:after="0"/>
              <w:jc w:val="center"/>
              <w:rPr>
                <w:rFonts w:ascii="Arial" w:eastAsia="Malgun Gothic" w:hAnsi="Arial"/>
                <w:sz w:val="18"/>
                <w:highlight w:val="yellow"/>
                <w:lang w:eastAsia="zh-CN"/>
              </w:rPr>
            </w:pPr>
            <w:r>
              <w:rPr>
                <w:rFonts w:ascii="Arial" w:eastAsia="Times New Roman" w:hAnsi="Arial"/>
                <w:sz w:val="18"/>
                <w:highlight w:val="yellow"/>
                <w:lang w:eastAsia="zh-CN"/>
              </w:rPr>
              <w:t>n66</w:t>
            </w:r>
          </w:p>
        </w:tc>
        <w:tc>
          <w:tcPr>
            <w:tcW w:w="0" w:type="auto"/>
            <w:vAlign w:val="center"/>
          </w:tcPr>
          <w:p w14:paraId="5680E67F" w14:textId="77777777" w:rsidR="00501192" w:rsidRDefault="00000000">
            <w:pPr>
              <w:keepNext/>
              <w:keepLines/>
              <w:spacing w:after="0"/>
              <w:jc w:val="center"/>
              <w:rPr>
                <w:rFonts w:ascii="Arial" w:eastAsia="Malgun Gothic" w:hAnsi="Arial"/>
                <w:sz w:val="18"/>
                <w:highlight w:val="yellow"/>
                <w:lang w:eastAsia="zh-CN"/>
              </w:rPr>
            </w:pPr>
            <w:r>
              <w:rPr>
                <w:rFonts w:ascii="Arial" w:eastAsia="Times New Roman" w:hAnsi="Arial"/>
                <w:sz w:val="18"/>
                <w:highlight w:val="yellow"/>
                <w:lang w:eastAsia="zh-CN"/>
              </w:rPr>
              <w:t>n25</w:t>
            </w:r>
          </w:p>
        </w:tc>
        <w:tc>
          <w:tcPr>
            <w:tcW w:w="0" w:type="auto"/>
            <w:vAlign w:val="center"/>
          </w:tcPr>
          <w:p w14:paraId="2A1784F5" w14:textId="77777777" w:rsidR="00501192"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bCs/>
                <w:sz w:val="18"/>
                <w:highlight w:val="yellow"/>
                <w:lang w:eastAsia="zh-CN"/>
              </w:rPr>
              <w:t>1757.5</w:t>
            </w:r>
          </w:p>
        </w:tc>
        <w:tc>
          <w:tcPr>
            <w:tcW w:w="0" w:type="auto"/>
            <w:noWrap/>
            <w:vAlign w:val="center"/>
          </w:tcPr>
          <w:p w14:paraId="63547747" w14:textId="77777777" w:rsidR="00501192"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bCs/>
                <w:sz w:val="18"/>
                <w:highlight w:val="yellow"/>
                <w:lang w:eastAsia="zh-CN"/>
              </w:rPr>
              <w:t>45</w:t>
            </w:r>
          </w:p>
        </w:tc>
        <w:tc>
          <w:tcPr>
            <w:tcW w:w="0" w:type="auto"/>
            <w:vAlign w:val="center"/>
          </w:tcPr>
          <w:p w14:paraId="3A70DB8D" w14:textId="77777777" w:rsidR="00501192"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bCs/>
                <w:sz w:val="18"/>
                <w:highlight w:val="yellow"/>
                <w:lang w:eastAsia="zh-CN"/>
              </w:rPr>
              <w:t>15</w:t>
            </w:r>
          </w:p>
        </w:tc>
        <w:tc>
          <w:tcPr>
            <w:tcW w:w="0" w:type="auto"/>
            <w:noWrap/>
            <w:vAlign w:val="center"/>
          </w:tcPr>
          <w:p w14:paraId="16A37443" w14:textId="77777777" w:rsidR="00501192" w:rsidRDefault="00000000">
            <w:pPr>
              <w:keepNext/>
              <w:keepLines/>
              <w:spacing w:after="0"/>
              <w:jc w:val="center"/>
              <w:rPr>
                <w:rFonts w:ascii="Arial" w:eastAsia="Malgun Gothic" w:hAnsi="Arial" w:cs="Arial"/>
                <w:sz w:val="18"/>
                <w:szCs w:val="18"/>
                <w:highlight w:val="yellow"/>
              </w:rPr>
            </w:pPr>
            <w:r>
              <w:rPr>
                <w:rFonts w:ascii="Arial" w:eastAsia="Times New Roman" w:hAnsi="Arial"/>
                <w:bCs/>
                <w:sz w:val="18"/>
                <w:highlight w:val="yellow"/>
                <w:lang w:eastAsia="zh-CN"/>
              </w:rPr>
              <w:t>240 (RBstart=2)</w:t>
            </w:r>
          </w:p>
        </w:tc>
        <w:tc>
          <w:tcPr>
            <w:tcW w:w="0" w:type="auto"/>
            <w:vAlign w:val="center"/>
          </w:tcPr>
          <w:p w14:paraId="17AFDF1F" w14:textId="77777777" w:rsidR="00501192"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sz w:val="18"/>
                <w:highlight w:val="yellow"/>
                <w:lang w:eastAsia="zh-CN"/>
              </w:rPr>
              <w:t>1932.5</w:t>
            </w:r>
          </w:p>
        </w:tc>
        <w:tc>
          <w:tcPr>
            <w:tcW w:w="0" w:type="auto"/>
            <w:noWrap/>
            <w:vAlign w:val="center"/>
          </w:tcPr>
          <w:p w14:paraId="510F6541" w14:textId="77777777" w:rsidR="00501192" w:rsidRDefault="00000000">
            <w:pPr>
              <w:keepNext/>
              <w:keepLines/>
              <w:spacing w:after="0"/>
              <w:jc w:val="center"/>
              <w:rPr>
                <w:rFonts w:ascii="Arial" w:eastAsia="Malgun Gothic" w:hAnsi="Arial" w:cs="Arial"/>
                <w:color w:val="000000"/>
                <w:sz w:val="18"/>
                <w:szCs w:val="18"/>
                <w:highlight w:val="yellow"/>
                <w:lang w:eastAsia="zh-CN"/>
              </w:rPr>
            </w:pPr>
            <w:r>
              <w:rPr>
                <w:rFonts w:ascii="Arial" w:eastAsia="Times New Roman" w:hAnsi="Arial"/>
                <w:sz w:val="18"/>
                <w:highlight w:val="yellow"/>
                <w:lang w:eastAsia="zh-CN"/>
              </w:rPr>
              <w:t>5</w:t>
            </w:r>
          </w:p>
        </w:tc>
        <w:tc>
          <w:tcPr>
            <w:tcW w:w="0" w:type="auto"/>
            <w:noWrap/>
            <w:vAlign w:val="center"/>
          </w:tcPr>
          <w:p w14:paraId="56AC42E8" w14:textId="77777777" w:rsidR="00501192" w:rsidRDefault="00000000">
            <w:pPr>
              <w:keepNext/>
              <w:keepLines/>
              <w:spacing w:after="0"/>
              <w:jc w:val="center"/>
              <w:rPr>
                <w:rFonts w:ascii="Arial" w:eastAsia="Malgun Gothic" w:hAnsi="Arial"/>
                <w:bCs/>
                <w:color w:val="000000"/>
                <w:sz w:val="18"/>
                <w:highlight w:val="yellow"/>
                <w:lang w:eastAsia="zh-CN"/>
              </w:rPr>
            </w:pPr>
            <w:r>
              <w:rPr>
                <w:rFonts w:ascii="Arial" w:eastAsia="Malgun Gothic" w:hAnsi="Arial"/>
                <w:bCs/>
                <w:color w:val="000000"/>
                <w:sz w:val="18"/>
                <w:highlight w:val="yellow"/>
                <w:lang w:eastAsia="zh-CN"/>
              </w:rPr>
              <w:t>2.2</w:t>
            </w:r>
            <w:r>
              <w:rPr>
                <w:rFonts w:ascii="Arial" w:eastAsia="Malgun Gothic" w:hAnsi="Arial"/>
                <w:bCs/>
                <w:color w:val="000000"/>
                <w:sz w:val="18"/>
                <w:highlight w:val="yellow"/>
                <w:vertAlign w:val="superscript"/>
                <w:lang w:eastAsia="zh-CN"/>
              </w:rPr>
              <w:t>4</w:t>
            </w:r>
          </w:p>
        </w:tc>
        <w:tc>
          <w:tcPr>
            <w:tcW w:w="0" w:type="auto"/>
            <w:vAlign w:val="center"/>
          </w:tcPr>
          <w:p w14:paraId="298FA562" w14:textId="77777777" w:rsidR="00501192" w:rsidRDefault="00000000">
            <w:pPr>
              <w:keepNext/>
              <w:keepLines/>
              <w:spacing w:after="0"/>
              <w:jc w:val="center"/>
              <w:rPr>
                <w:rFonts w:ascii="Arial" w:eastAsia="Malgun Gothic" w:hAnsi="Arial" w:cs="Arial"/>
                <w:bCs/>
                <w:color w:val="000000"/>
                <w:sz w:val="18"/>
                <w:szCs w:val="18"/>
                <w:highlight w:val="yellow"/>
                <w:lang w:eastAsia="zh-CN"/>
              </w:rPr>
            </w:pPr>
            <w:r>
              <w:rPr>
                <w:rFonts w:ascii="Arial" w:eastAsia="Times New Roman" w:hAnsi="Arial"/>
                <w:bCs/>
                <w:sz w:val="18"/>
                <w:highlight w:val="yellow"/>
                <w:lang w:eastAsia="zh-CN"/>
              </w:rPr>
              <w:t>&gt;ACLR2</w:t>
            </w:r>
          </w:p>
        </w:tc>
      </w:tr>
    </w:tbl>
    <w:p w14:paraId="53B216DC" w14:textId="77777777" w:rsidR="00501192" w:rsidRDefault="00501192">
      <w:pPr>
        <w:rPr>
          <w:lang w:eastAsia="zh-CN"/>
        </w:rPr>
      </w:pPr>
    </w:p>
    <w:p w14:paraId="7223E018" w14:textId="77777777" w:rsidR="00501192" w:rsidRDefault="00000000">
      <w:pPr>
        <w:pStyle w:val="Heading4"/>
        <w:rPr>
          <w:lang w:eastAsia="zh-CN"/>
        </w:rPr>
      </w:pPr>
      <w:bookmarkStart w:id="345" w:name="_Toc6835"/>
      <w:bookmarkStart w:id="346" w:name="_Toc21880"/>
      <w:r>
        <w:t>5.</w:t>
      </w:r>
      <w:r>
        <w:rPr>
          <w:rFonts w:hint="eastAsia"/>
          <w:lang w:eastAsia="zh-CN"/>
        </w:rPr>
        <w:t>27.</w:t>
      </w:r>
      <w:r>
        <w:t>3</w:t>
      </w:r>
      <w:r>
        <w:rPr>
          <w:lang w:val="en-US" w:eastAsia="zh-CN"/>
        </w:rPr>
        <w:t>.2</w:t>
      </w:r>
      <w:r>
        <w:rPr>
          <w:rFonts w:ascii="Courier New" w:hAnsi="Courier New"/>
          <w:sz w:val="22"/>
          <w:szCs w:val="22"/>
          <w:lang w:eastAsia="sv-SE"/>
        </w:rPr>
        <w:tab/>
      </w:r>
      <w:r>
        <w:rPr>
          <w:lang w:eastAsia="ja-JP"/>
        </w:rPr>
        <w:t>Reference sensitivity requirements with PC2 on n66 with TxD</w:t>
      </w:r>
      <w:bookmarkEnd w:id="345"/>
      <w:bookmarkEnd w:id="346"/>
    </w:p>
    <w:p w14:paraId="6558E151" w14:textId="77777777" w:rsidR="00501192" w:rsidRDefault="00000000">
      <w:pPr>
        <w:rPr>
          <w:lang w:eastAsia="zh-CN"/>
        </w:rPr>
      </w:pPr>
      <w:r>
        <w:rPr>
          <w:lang w:eastAsia="zh-CN"/>
        </w:rPr>
        <w:t>For dual Tx PC2 n66 the following MSD is proposed:</w:t>
      </w:r>
    </w:p>
    <w:p w14:paraId="1DC8D025" w14:textId="77777777" w:rsidR="00501192" w:rsidRDefault="00000000">
      <w:pPr>
        <w:pStyle w:val="Caption"/>
        <w:rPr>
          <w:rFonts w:ascii="Arial" w:eastAsia="Times New Roman" w:hAnsi="Arial"/>
          <w:lang w:eastAsia="ja-JP"/>
        </w:rPr>
      </w:pPr>
      <w:r>
        <w:rPr>
          <w:rFonts w:ascii="Arial" w:eastAsia="Times New Roman" w:hAnsi="Arial"/>
          <w:lang w:eastAsia="ja-JP"/>
        </w:rPr>
        <w:t>Table 5.</w:t>
      </w:r>
      <w:r>
        <w:rPr>
          <w:rFonts w:ascii="Arial" w:hAnsi="Arial" w:hint="eastAsia"/>
          <w:lang w:eastAsia="zh-CN"/>
        </w:rPr>
        <w:t>27.</w:t>
      </w:r>
      <w:r>
        <w:rPr>
          <w:rFonts w:ascii="Arial" w:eastAsia="Times New Roman" w:hAnsi="Arial"/>
          <w:lang w:eastAsia="ja-JP"/>
        </w:rPr>
        <w:t>3.2-1: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8"/>
        <w:gridCol w:w="767"/>
        <w:gridCol w:w="779"/>
        <w:gridCol w:w="1327"/>
        <w:gridCol w:w="1634"/>
        <w:gridCol w:w="767"/>
        <w:gridCol w:w="779"/>
        <w:gridCol w:w="616"/>
        <w:gridCol w:w="1247"/>
      </w:tblGrid>
      <w:tr w:rsidR="00501192" w14:paraId="21D1622E"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BE5EE9D"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FFC856"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35B57A23"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UL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E1B63F7"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BD6A6A3" w14:textId="77777777" w:rsidR="00501192"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4C3A5FE"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0C3AE87"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DL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E0B6628"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65AE2B3"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7B7C286" w14:textId="77777777" w:rsidR="00501192"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Cross-band</w:t>
            </w:r>
          </w:p>
          <w:p w14:paraId="2FAE4BD3" w14:textId="77777777" w:rsidR="00501192"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Interference</w:t>
            </w:r>
          </w:p>
          <w:p w14:paraId="4C9F9985" w14:textId="77777777" w:rsidR="00501192"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source</w:t>
            </w:r>
          </w:p>
        </w:tc>
      </w:tr>
      <w:tr w:rsidR="00501192" w14:paraId="5AA4AA42"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B03089" w14:textId="77777777" w:rsidR="00501192" w:rsidRDefault="00501192">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42EFF5" w14:textId="77777777" w:rsidR="00501192" w:rsidRDefault="00501192">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FC4AF8"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DD4D214"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88C15C4" w14:textId="77777777" w:rsidR="00501192"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12BEB81"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L</w:t>
            </w:r>
            <w:r>
              <w:rPr>
                <w:rFonts w:ascii="Arial" w:eastAsia="Malgun Gothic"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5CF66B89"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4883F08"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9E71510" w14:textId="77777777" w:rsidR="00501192" w:rsidRDefault="00000000">
            <w:pPr>
              <w:keepNext/>
              <w:keepLines/>
              <w:spacing w:after="0"/>
              <w:jc w:val="center"/>
              <w:rPr>
                <w:rFonts w:ascii="Arial" w:eastAsia="Malgun Gothic" w:hAnsi="Arial"/>
                <w:b/>
                <w:sz w:val="18"/>
              </w:rPr>
            </w:pPr>
            <w:r>
              <w:rPr>
                <w:rFonts w:ascii="Arial" w:eastAsia="Malgun Gothic"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11FC3BB" w14:textId="77777777" w:rsidR="00501192" w:rsidRDefault="00501192">
            <w:pPr>
              <w:spacing w:after="0"/>
              <w:rPr>
                <w:rFonts w:ascii="Arial" w:eastAsia="Malgun Gothic" w:hAnsi="Arial" w:cs="Arial"/>
                <w:b/>
                <w:bCs/>
                <w:color w:val="000000"/>
                <w:sz w:val="18"/>
                <w:szCs w:val="18"/>
                <w:lang w:eastAsia="zh-CN"/>
              </w:rPr>
            </w:pPr>
          </w:p>
        </w:tc>
      </w:tr>
      <w:tr w:rsidR="00501192" w14:paraId="1D498F95" w14:textId="77777777">
        <w:trPr>
          <w:trHeight w:val="300"/>
          <w:jc w:val="center"/>
        </w:trPr>
        <w:tc>
          <w:tcPr>
            <w:tcW w:w="0" w:type="auto"/>
            <w:vAlign w:val="center"/>
          </w:tcPr>
          <w:p w14:paraId="7A249132" w14:textId="77777777" w:rsidR="00501192" w:rsidRDefault="00000000">
            <w:pPr>
              <w:keepNext/>
              <w:keepLines/>
              <w:spacing w:after="0"/>
              <w:jc w:val="center"/>
              <w:rPr>
                <w:rFonts w:ascii="Arial" w:eastAsia="Malgun Gothic" w:hAnsi="Arial"/>
                <w:sz w:val="18"/>
                <w:highlight w:val="yellow"/>
                <w:lang w:eastAsia="zh-CN"/>
              </w:rPr>
            </w:pPr>
            <w:r>
              <w:rPr>
                <w:rFonts w:ascii="Arial" w:eastAsia="Times New Roman" w:hAnsi="Arial"/>
                <w:sz w:val="18"/>
                <w:highlight w:val="yellow"/>
                <w:lang w:eastAsia="zh-CN"/>
              </w:rPr>
              <w:t>n66</w:t>
            </w:r>
          </w:p>
        </w:tc>
        <w:tc>
          <w:tcPr>
            <w:tcW w:w="0" w:type="auto"/>
            <w:vAlign w:val="center"/>
          </w:tcPr>
          <w:p w14:paraId="67E32898" w14:textId="77777777" w:rsidR="00501192" w:rsidRDefault="00000000">
            <w:pPr>
              <w:keepNext/>
              <w:keepLines/>
              <w:spacing w:after="0"/>
              <w:jc w:val="center"/>
              <w:rPr>
                <w:rFonts w:ascii="Arial" w:eastAsia="Malgun Gothic" w:hAnsi="Arial"/>
                <w:sz w:val="18"/>
                <w:highlight w:val="yellow"/>
                <w:lang w:eastAsia="zh-CN"/>
              </w:rPr>
            </w:pPr>
            <w:r>
              <w:rPr>
                <w:rFonts w:ascii="Arial" w:eastAsia="Times New Roman" w:hAnsi="Arial"/>
                <w:sz w:val="18"/>
                <w:highlight w:val="yellow"/>
                <w:lang w:eastAsia="zh-CN"/>
              </w:rPr>
              <w:t>n25</w:t>
            </w:r>
          </w:p>
        </w:tc>
        <w:tc>
          <w:tcPr>
            <w:tcW w:w="0" w:type="auto"/>
            <w:vAlign w:val="center"/>
          </w:tcPr>
          <w:p w14:paraId="10992BC2" w14:textId="77777777" w:rsidR="00501192"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bCs/>
                <w:sz w:val="18"/>
                <w:highlight w:val="yellow"/>
                <w:lang w:eastAsia="zh-CN"/>
              </w:rPr>
              <w:t>1757.5</w:t>
            </w:r>
          </w:p>
        </w:tc>
        <w:tc>
          <w:tcPr>
            <w:tcW w:w="0" w:type="auto"/>
            <w:noWrap/>
            <w:vAlign w:val="center"/>
          </w:tcPr>
          <w:p w14:paraId="5F307177" w14:textId="77777777" w:rsidR="00501192"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bCs/>
                <w:sz w:val="18"/>
                <w:highlight w:val="yellow"/>
                <w:lang w:eastAsia="zh-CN"/>
              </w:rPr>
              <w:t>45</w:t>
            </w:r>
          </w:p>
        </w:tc>
        <w:tc>
          <w:tcPr>
            <w:tcW w:w="0" w:type="auto"/>
            <w:vAlign w:val="center"/>
          </w:tcPr>
          <w:p w14:paraId="607DC0B7" w14:textId="77777777" w:rsidR="00501192"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bCs/>
                <w:sz w:val="18"/>
                <w:highlight w:val="yellow"/>
                <w:lang w:eastAsia="zh-CN"/>
              </w:rPr>
              <w:t>15</w:t>
            </w:r>
          </w:p>
        </w:tc>
        <w:tc>
          <w:tcPr>
            <w:tcW w:w="0" w:type="auto"/>
            <w:noWrap/>
            <w:vAlign w:val="center"/>
          </w:tcPr>
          <w:p w14:paraId="53570831" w14:textId="77777777" w:rsidR="00501192" w:rsidRDefault="00000000">
            <w:pPr>
              <w:keepNext/>
              <w:keepLines/>
              <w:spacing w:after="0"/>
              <w:jc w:val="center"/>
              <w:rPr>
                <w:rFonts w:ascii="Arial" w:eastAsia="Malgun Gothic" w:hAnsi="Arial" w:cs="Arial"/>
                <w:sz w:val="18"/>
                <w:szCs w:val="18"/>
                <w:highlight w:val="yellow"/>
              </w:rPr>
            </w:pPr>
            <w:r>
              <w:rPr>
                <w:rFonts w:ascii="Arial" w:eastAsia="Times New Roman" w:hAnsi="Arial"/>
                <w:bCs/>
                <w:sz w:val="18"/>
                <w:highlight w:val="yellow"/>
                <w:lang w:eastAsia="zh-CN"/>
              </w:rPr>
              <w:t>240 (RBstart=2)</w:t>
            </w:r>
          </w:p>
        </w:tc>
        <w:tc>
          <w:tcPr>
            <w:tcW w:w="0" w:type="auto"/>
            <w:vAlign w:val="center"/>
          </w:tcPr>
          <w:p w14:paraId="4CE2263A" w14:textId="77777777" w:rsidR="00501192"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sz w:val="18"/>
                <w:highlight w:val="yellow"/>
                <w:lang w:eastAsia="zh-CN"/>
              </w:rPr>
              <w:t>1932.5</w:t>
            </w:r>
          </w:p>
        </w:tc>
        <w:tc>
          <w:tcPr>
            <w:tcW w:w="0" w:type="auto"/>
            <w:noWrap/>
            <w:vAlign w:val="center"/>
          </w:tcPr>
          <w:p w14:paraId="1AE16487" w14:textId="77777777" w:rsidR="00501192" w:rsidRDefault="00000000">
            <w:pPr>
              <w:keepNext/>
              <w:keepLines/>
              <w:spacing w:after="0"/>
              <w:jc w:val="center"/>
              <w:rPr>
                <w:rFonts w:ascii="Arial" w:eastAsia="Malgun Gothic" w:hAnsi="Arial" w:cs="Arial"/>
                <w:color w:val="000000"/>
                <w:sz w:val="18"/>
                <w:szCs w:val="18"/>
                <w:highlight w:val="yellow"/>
                <w:lang w:eastAsia="zh-CN"/>
              </w:rPr>
            </w:pPr>
            <w:r>
              <w:rPr>
                <w:rFonts w:ascii="Arial" w:eastAsia="Times New Roman" w:hAnsi="Arial"/>
                <w:sz w:val="18"/>
                <w:highlight w:val="yellow"/>
                <w:lang w:eastAsia="zh-CN"/>
              </w:rPr>
              <w:t>5</w:t>
            </w:r>
          </w:p>
        </w:tc>
        <w:tc>
          <w:tcPr>
            <w:tcW w:w="0" w:type="auto"/>
            <w:noWrap/>
            <w:vAlign w:val="center"/>
          </w:tcPr>
          <w:p w14:paraId="53DA4045" w14:textId="77777777" w:rsidR="00501192" w:rsidRDefault="00000000">
            <w:pPr>
              <w:keepNext/>
              <w:keepLines/>
              <w:spacing w:after="0"/>
              <w:jc w:val="center"/>
              <w:rPr>
                <w:rFonts w:ascii="Arial" w:eastAsia="Malgun Gothic" w:hAnsi="Arial"/>
                <w:bCs/>
                <w:color w:val="000000"/>
                <w:sz w:val="18"/>
                <w:highlight w:val="yellow"/>
                <w:lang w:eastAsia="zh-CN"/>
              </w:rPr>
            </w:pPr>
            <w:r>
              <w:rPr>
                <w:rFonts w:ascii="Arial" w:eastAsia="Times New Roman" w:hAnsi="Arial"/>
                <w:bCs/>
                <w:sz w:val="18"/>
                <w:highlight w:val="yellow"/>
                <w:lang w:eastAsia="zh-CN"/>
              </w:rPr>
              <w:t>3.8</w:t>
            </w:r>
            <w:r>
              <w:rPr>
                <w:rFonts w:ascii="Arial" w:eastAsia="Times New Roman" w:hAnsi="Arial"/>
                <w:bCs/>
                <w:sz w:val="18"/>
                <w:highlight w:val="yellow"/>
                <w:vertAlign w:val="superscript"/>
                <w:lang w:eastAsia="zh-CN"/>
              </w:rPr>
              <w:t>5</w:t>
            </w:r>
          </w:p>
        </w:tc>
        <w:tc>
          <w:tcPr>
            <w:tcW w:w="0" w:type="auto"/>
            <w:vAlign w:val="center"/>
          </w:tcPr>
          <w:p w14:paraId="76E07DDD" w14:textId="77777777" w:rsidR="00501192" w:rsidRDefault="00000000">
            <w:pPr>
              <w:keepNext/>
              <w:keepLines/>
              <w:spacing w:after="0"/>
              <w:jc w:val="center"/>
              <w:rPr>
                <w:rFonts w:ascii="Arial" w:eastAsia="Malgun Gothic" w:hAnsi="Arial" w:cs="Arial"/>
                <w:bCs/>
                <w:color w:val="000000"/>
                <w:sz w:val="18"/>
                <w:szCs w:val="18"/>
                <w:highlight w:val="yellow"/>
                <w:lang w:eastAsia="zh-CN"/>
              </w:rPr>
            </w:pPr>
            <w:r>
              <w:rPr>
                <w:rFonts w:ascii="Arial" w:eastAsia="Times New Roman" w:hAnsi="Arial"/>
                <w:bCs/>
                <w:sz w:val="18"/>
                <w:highlight w:val="yellow"/>
                <w:lang w:eastAsia="zh-CN"/>
              </w:rPr>
              <w:t>&gt;ACLR2</w:t>
            </w:r>
          </w:p>
        </w:tc>
      </w:tr>
    </w:tbl>
    <w:p w14:paraId="2A160A31" w14:textId="77777777" w:rsidR="00501192" w:rsidRDefault="00501192">
      <w:pPr>
        <w:rPr>
          <w:lang w:val="en-US" w:eastAsia="zh-CN"/>
        </w:rPr>
      </w:pPr>
    </w:p>
    <w:p w14:paraId="2A91C315" w14:textId="77777777" w:rsidR="00501192" w:rsidRDefault="00501192">
      <w:pPr>
        <w:rPr>
          <w:lang w:eastAsia="zh-CN"/>
        </w:rPr>
      </w:pPr>
    </w:p>
    <w:p w14:paraId="34F5C8D5" w14:textId="77777777" w:rsidR="00501192" w:rsidRDefault="00501192">
      <w:pPr>
        <w:rPr>
          <w:lang w:val="en-US" w:eastAsia="zh-CN"/>
        </w:rPr>
      </w:pPr>
    </w:p>
    <w:p w14:paraId="542662CD" w14:textId="77777777" w:rsidR="00501192" w:rsidRDefault="00000000">
      <w:pPr>
        <w:pStyle w:val="Heading1"/>
        <w:rPr>
          <w:lang w:val="en-US" w:eastAsia="zh-CN"/>
        </w:rPr>
      </w:pPr>
      <w:bookmarkStart w:id="347" w:name="_Toc32065"/>
      <w:bookmarkStart w:id="348" w:name="_Toc19267"/>
      <w:bookmarkStart w:id="349" w:name="_Toc150"/>
      <w:r>
        <w:rPr>
          <w:rFonts w:hint="eastAsia"/>
          <w:lang w:val="en-US" w:eastAsia="zh-CN"/>
        </w:rPr>
        <w:t>6</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Intra-band DL CA with PC2 on single FDD band</w:t>
      </w:r>
      <w:bookmarkEnd w:id="347"/>
      <w:bookmarkEnd w:id="348"/>
      <w:bookmarkEnd w:id="349"/>
    </w:p>
    <w:p w14:paraId="5FA940FE" w14:textId="77777777" w:rsidR="00501192" w:rsidRDefault="00000000">
      <w:pPr>
        <w:pStyle w:val="Heading2"/>
        <w:numPr>
          <w:ilvl w:val="1"/>
          <w:numId w:val="0"/>
        </w:numPr>
        <w:rPr>
          <w:lang w:val="en-US" w:eastAsia="zh-CN"/>
        </w:rPr>
      </w:pPr>
      <w:bookmarkStart w:id="350" w:name="_Toc11435"/>
      <w:bookmarkStart w:id="351" w:name="_Toc17305"/>
      <w:bookmarkStart w:id="352" w:name="_Toc2569"/>
      <w:r>
        <w:rPr>
          <w:rFonts w:hint="eastAsia"/>
          <w:lang w:val="en-US" w:eastAsia="zh-CN"/>
        </w:rPr>
        <w:t>6</w:t>
      </w:r>
      <w:r>
        <w:rPr>
          <w:rFonts w:hint="eastAsia"/>
          <w:lang w:eastAsia="zh-CN"/>
        </w:rPr>
        <w:t>.</w:t>
      </w:r>
      <w:r>
        <w:rPr>
          <w:rFonts w:hint="eastAsia"/>
          <w:lang w:val="en-US" w:eastAsia="zh-CN"/>
        </w:rPr>
        <w:t>1</w:t>
      </w:r>
      <w:r>
        <w:tab/>
      </w:r>
      <w:r>
        <w:rPr>
          <w:rFonts w:hint="eastAsia"/>
          <w:lang w:val="en-US" w:eastAsia="zh-CN"/>
        </w:rPr>
        <w:t>CA_n</w:t>
      </w:r>
      <w:r>
        <w:rPr>
          <w:lang w:val="en-US" w:eastAsia="zh-CN"/>
        </w:rPr>
        <w:t>71(2A)</w:t>
      </w:r>
      <w:bookmarkEnd w:id="350"/>
      <w:bookmarkEnd w:id="351"/>
      <w:bookmarkEnd w:id="352"/>
    </w:p>
    <w:p w14:paraId="7B2F270A" w14:textId="77777777" w:rsidR="00501192" w:rsidRDefault="00000000">
      <w:pPr>
        <w:pStyle w:val="Heading3"/>
        <w:numPr>
          <w:ilvl w:val="2"/>
          <w:numId w:val="0"/>
        </w:numPr>
        <w:rPr>
          <w:rFonts w:cs="Arial"/>
          <w:szCs w:val="28"/>
          <w:lang w:eastAsia="zh-CN"/>
        </w:rPr>
      </w:pPr>
      <w:bookmarkStart w:id="353" w:name="_Toc15717"/>
      <w:bookmarkStart w:id="354" w:name="_Toc9536"/>
      <w:bookmarkStart w:id="355" w:name="_Toc21107"/>
      <w:r>
        <w:rPr>
          <w:rFonts w:cs="Arial" w:hint="eastAsia"/>
          <w:szCs w:val="28"/>
          <w:lang w:eastAsia="zh-CN"/>
        </w:rPr>
        <w:t>6.1.1</w:t>
      </w:r>
      <w:r>
        <w:rPr>
          <w:rFonts w:cs="Arial"/>
          <w:szCs w:val="28"/>
          <w:lang w:eastAsia="zh-CN"/>
        </w:rPr>
        <w:tab/>
      </w:r>
      <w:r>
        <w:rPr>
          <w:rFonts w:cs="Arial" w:hint="eastAsia"/>
          <w:szCs w:val="28"/>
          <w:lang w:eastAsia="zh-CN"/>
        </w:rPr>
        <w:t>UE maximum output power</w:t>
      </w:r>
      <w:bookmarkEnd w:id="353"/>
      <w:bookmarkEnd w:id="354"/>
      <w:bookmarkEnd w:id="355"/>
    </w:p>
    <w:p w14:paraId="5AF99182" w14:textId="77777777" w:rsidR="00501192" w:rsidRDefault="00501192">
      <w:pPr>
        <w:pStyle w:val="TAN"/>
        <w:overflowPunct w:val="0"/>
        <w:autoSpaceDE w:val="0"/>
        <w:autoSpaceDN w:val="0"/>
        <w:adjustRightInd w:val="0"/>
      </w:pPr>
    </w:p>
    <w:p w14:paraId="33501134" w14:textId="77777777" w:rsidR="00501192" w:rsidRDefault="00000000">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501192" w14:paraId="330CF0F6" w14:textId="7777777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0BDBA" w14:textId="77777777" w:rsidR="00501192" w:rsidRDefault="00000000">
            <w:pPr>
              <w:pStyle w:val="TAH"/>
              <w:rPr>
                <w:rFonts w:ascii="Yu Gothic" w:eastAsia="SimSun" w:hAnsi="Yu Gothic"/>
                <w:sz w:val="21"/>
                <w:szCs w:val="21"/>
                <w:lang w:val="fi-FI"/>
              </w:rPr>
            </w:pPr>
            <w:r>
              <w:rPr>
                <w:rFonts w:eastAsia="SimSun"/>
              </w:rPr>
              <w:t>NR </w:t>
            </w:r>
            <w:r>
              <w:rPr>
                <w:rFonts w:eastAsia="SimSun"/>
                <w:lang w:val="fi-FI"/>
              </w:rPr>
              <w:t xml:space="preserve">CA </w:t>
            </w:r>
            <w:r>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B4723" w14:textId="77777777" w:rsidR="00501192" w:rsidRDefault="00000000">
            <w:pPr>
              <w:pStyle w:val="TAH"/>
              <w:rPr>
                <w:rFonts w:ascii="Yu Gothic" w:eastAsia="SimSun" w:hAnsi="Yu Gothic"/>
                <w:sz w:val="21"/>
                <w:szCs w:val="21"/>
                <w:lang w:val="fi-FI"/>
              </w:rPr>
            </w:pPr>
            <w:r>
              <w:rPr>
                <w:rFonts w:eastAsia="SimSun"/>
              </w:rPr>
              <w:t xml:space="preserve">Uplink </w:t>
            </w:r>
            <w:r>
              <w:rPr>
                <w:rFonts w:eastAsia="SimSun" w:hint="eastAsia"/>
                <w:lang w:eastAsia="zh-CN"/>
              </w:rPr>
              <w:t xml:space="preserve">CA </w:t>
            </w:r>
            <w:r>
              <w:rPr>
                <w:rFonts w:eastAsia="SimSun"/>
              </w:rPr>
              <w:t>Configurations or single uplink carrier</w:t>
            </w:r>
            <w:r>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4D6E3" w14:textId="77777777" w:rsidR="00501192" w:rsidRDefault="00000000">
            <w:pPr>
              <w:pStyle w:val="TAH"/>
              <w:rPr>
                <w:rFonts w:eastAsia="SimSun"/>
                <w:lang w:val="en-US"/>
              </w:rPr>
            </w:pPr>
            <w:r>
              <w:rPr>
                <w:rFonts w:eastAsia="SimSun"/>
                <w:lang w:val="en-US"/>
              </w:rPr>
              <w:t>Channel bandwidths for carrier</w:t>
            </w:r>
          </w:p>
          <w:p w14:paraId="5304C61D" w14:textId="77777777" w:rsidR="00501192" w:rsidRDefault="00000000">
            <w:pPr>
              <w:pStyle w:val="TAH"/>
              <w:rPr>
                <w:rFonts w:ascii="Yu Gothic" w:eastAsia="SimSun" w:hAnsi="Yu Gothic"/>
                <w:sz w:val="21"/>
                <w:szCs w:val="21"/>
                <w:lang w:val="en-US"/>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125EA" w14:textId="77777777" w:rsidR="00501192" w:rsidRDefault="00000000">
            <w:pPr>
              <w:pStyle w:val="TAH"/>
              <w:rPr>
                <w:rFonts w:eastAsia="SimSun"/>
                <w:lang w:val="en-US"/>
              </w:rPr>
            </w:pPr>
            <w:r>
              <w:rPr>
                <w:rFonts w:eastAsia="SimSun"/>
                <w:lang w:val="en-US"/>
              </w:rPr>
              <w:t>Channel bandwidths for carrier</w:t>
            </w:r>
          </w:p>
          <w:p w14:paraId="6D888AF9" w14:textId="77777777" w:rsidR="00501192" w:rsidRDefault="00000000">
            <w:pPr>
              <w:pStyle w:val="TAH"/>
              <w:rPr>
                <w:rFonts w:ascii="Yu Gothic" w:eastAsia="SimSun" w:hAnsi="Yu Gothic"/>
                <w:sz w:val="21"/>
                <w:szCs w:val="21"/>
                <w:lang w:val="en-US"/>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2A487429" w14:textId="77777777" w:rsidR="00501192" w:rsidRDefault="00000000">
            <w:pPr>
              <w:pStyle w:val="TAH"/>
              <w:rPr>
                <w:rFonts w:eastAsia="SimSun"/>
                <w:lang w:val="en-US"/>
              </w:rPr>
            </w:pPr>
            <w:r>
              <w:rPr>
                <w:rFonts w:eastAsia="SimSun"/>
                <w:lang w:val="en-US"/>
              </w:rPr>
              <w:t>Channel bandwidths for carrier</w:t>
            </w:r>
          </w:p>
          <w:p w14:paraId="389D0C8E" w14:textId="77777777" w:rsidR="00501192" w:rsidRDefault="00000000">
            <w:pPr>
              <w:pStyle w:val="TAH"/>
              <w:rPr>
                <w:rFonts w:eastAsia="SimSun"/>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7BF77E3F" w14:textId="77777777" w:rsidR="00501192" w:rsidRDefault="00000000">
            <w:pPr>
              <w:pStyle w:val="TAH"/>
              <w:rPr>
                <w:rFonts w:eastAsia="SimSun"/>
                <w:lang w:val="en-US"/>
              </w:rPr>
            </w:pPr>
            <w:r>
              <w:rPr>
                <w:rFonts w:eastAsia="SimSun"/>
                <w:lang w:val="en-US"/>
              </w:rPr>
              <w:t>Channel bandwidths for carrier</w:t>
            </w:r>
          </w:p>
          <w:p w14:paraId="60B32ED8" w14:textId="77777777" w:rsidR="00501192" w:rsidRDefault="00000000">
            <w:pPr>
              <w:pStyle w:val="TAH"/>
              <w:rPr>
                <w:rFonts w:eastAsia="SimSun"/>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90D54" w14:textId="77777777" w:rsidR="00501192" w:rsidRDefault="00000000">
            <w:pPr>
              <w:pStyle w:val="TAH"/>
              <w:rPr>
                <w:rFonts w:eastAsia="SimSun"/>
                <w:lang w:val="fi-FI"/>
              </w:rPr>
            </w:pPr>
            <w:r>
              <w:rPr>
                <w:rFonts w:eastAsia="SimSun"/>
                <w:lang w:val="fi-FI"/>
              </w:rPr>
              <w:t>Maximum</w:t>
            </w:r>
          </w:p>
          <w:p w14:paraId="3D2128D5" w14:textId="77777777" w:rsidR="00501192" w:rsidRDefault="00000000">
            <w:pPr>
              <w:pStyle w:val="TAH"/>
              <w:rPr>
                <w:rFonts w:ascii="Yu Gothic" w:eastAsia="SimSun" w:hAnsi="Yu Gothic"/>
                <w:sz w:val="21"/>
                <w:szCs w:val="21"/>
                <w:lang w:val="fi-FI"/>
              </w:rPr>
            </w:pPr>
            <w:r>
              <w:rPr>
                <w:rFonts w:eastAsia="SimSun"/>
                <w:lang w:val="fi-FI"/>
              </w:rPr>
              <w:t>A</w:t>
            </w:r>
            <w:r>
              <w:rPr>
                <w:rFonts w:eastAsia="SimSun"/>
              </w:rPr>
              <w:t>ggregated bandwidth</w:t>
            </w:r>
          </w:p>
          <w:p w14:paraId="3C283AA3" w14:textId="77777777" w:rsidR="00501192" w:rsidRDefault="00000000">
            <w:pPr>
              <w:pStyle w:val="TAH"/>
              <w:rPr>
                <w:rFonts w:ascii="Yu Gothic" w:eastAsia="SimSun" w:hAnsi="Yu Gothic"/>
                <w:sz w:val="21"/>
                <w:szCs w:val="21"/>
                <w:lang w:val="fi-FI"/>
              </w:rPr>
            </w:pPr>
            <w:r>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E4F16" w14:textId="77777777" w:rsidR="00501192" w:rsidRDefault="00000000">
            <w:pPr>
              <w:pStyle w:val="TAH"/>
              <w:rPr>
                <w:rFonts w:ascii="Yu Gothic" w:eastAsia="SimSun" w:hAnsi="Yu Gothic"/>
                <w:sz w:val="21"/>
                <w:szCs w:val="21"/>
                <w:lang w:val="fi-FI"/>
              </w:rPr>
            </w:pPr>
            <w:r>
              <w:rPr>
                <w:rFonts w:eastAsia="SimSun"/>
                <w:lang w:val="fi-FI"/>
              </w:rPr>
              <w:t>Bandwidth combination set</w:t>
            </w:r>
          </w:p>
        </w:tc>
      </w:tr>
      <w:tr w:rsidR="00501192" w14:paraId="4CDDC3B6" w14:textId="7777777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284CB7C" w14:textId="77777777" w:rsidR="00501192" w:rsidRDefault="00000000">
            <w:pPr>
              <w:pStyle w:val="TAC"/>
              <w:rPr>
                <w:rFonts w:eastAsia="Yu Gothic"/>
              </w:rPr>
            </w:pPr>
            <w:r>
              <w:rPr>
                <w:rFonts w:eastAsia="SimSun"/>
              </w:rPr>
              <w:t>CA_n71</w:t>
            </w:r>
            <w:r>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B7F1DC8" w14:textId="77777777" w:rsidR="00501192" w:rsidRDefault="00000000">
            <w:pPr>
              <w:pStyle w:val="TAC"/>
              <w:rPr>
                <w:rFonts w:eastAsia="Yu Gothic"/>
                <w:vertAlign w:val="superscript"/>
              </w:rPr>
            </w:pPr>
            <w:r>
              <w:rPr>
                <w:rFonts w:eastAsia="Yu Gothic" w:cs="Arial"/>
                <w:szCs w:val="18"/>
                <w:highlight w:val="yellow"/>
              </w:rPr>
              <w:t>n71</w:t>
            </w:r>
            <w:r>
              <w:rPr>
                <w:rFonts w:eastAsia="Yu Gothic" w:cs="Arial"/>
                <w:szCs w:val="18"/>
                <w:highlight w:val="yellow"/>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62AF2" w14:textId="77777777" w:rsidR="00501192" w:rsidRDefault="00000000">
            <w:pPr>
              <w:pStyle w:val="TAC"/>
              <w:rPr>
                <w:rFonts w:eastAsia="Yu Gothic"/>
                <w:lang w:val="en-US"/>
              </w:rPr>
            </w:pPr>
            <w:r>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3C9C" w14:textId="77777777" w:rsidR="00501192" w:rsidRDefault="00000000">
            <w:pPr>
              <w:pStyle w:val="TAC"/>
              <w:rPr>
                <w:rFonts w:eastAsia="Yu Gothic"/>
                <w:lang w:val="en-US"/>
              </w:rPr>
            </w:pPr>
            <w:r>
              <w:rPr>
                <w:rFonts w:eastAsia="SimSun"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C841D71" w14:textId="77777777" w:rsidR="00501192" w:rsidRDefault="00501192">
            <w:pPr>
              <w:pStyle w:val="TAC"/>
              <w:rPr>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36A39B1" w14:textId="77777777" w:rsidR="00501192" w:rsidRDefault="00501192">
            <w:pPr>
              <w:pStyle w:val="TAC"/>
              <w:rPr>
                <w:lang w:val="sv-SE"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D33F345" w14:textId="77777777" w:rsidR="00501192" w:rsidRDefault="00000000">
            <w:pPr>
              <w:pStyle w:val="TAC"/>
              <w:rPr>
                <w:rFonts w:eastAsia="Yu Gothic"/>
                <w:lang w:val="fi-FI"/>
              </w:rPr>
            </w:pPr>
            <w:r>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D089234" w14:textId="77777777" w:rsidR="00501192" w:rsidRDefault="00000000">
            <w:pPr>
              <w:pStyle w:val="TAC"/>
              <w:rPr>
                <w:rFonts w:eastAsia="Yu Gothic"/>
                <w:lang w:val="fi-FI"/>
              </w:rPr>
            </w:pPr>
            <w:r>
              <w:rPr>
                <w:rFonts w:hint="eastAsia"/>
                <w:lang w:val="zh-CN" w:eastAsia="zh-CN"/>
              </w:rPr>
              <w:t>0</w:t>
            </w:r>
          </w:p>
        </w:tc>
      </w:tr>
      <w:tr w:rsidR="00501192" w14:paraId="3CFED187" w14:textId="7777777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2A9E977" w14:textId="77777777" w:rsidR="00501192" w:rsidRDefault="00501192">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B6E7DF3" w14:textId="77777777" w:rsidR="00501192" w:rsidRDefault="00501192">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2E011" w14:textId="77777777" w:rsidR="00501192" w:rsidRDefault="00000000">
            <w:pPr>
              <w:pStyle w:val="TAC"/>
              <w:rPr>
                <w:rFonts w:eastAsia="SimSun"/>
                <w:lang w:eastAsia="zh-CN"/>
              </w:rPr>
            </w:pPr>
            <w:r>
              <w:rPr>
                <w:rFonts w:eastAsia="SimSun"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12BAD1B5" w14:textId="77777777" w:rsidR="00501192" w:rsidRDefault="00501192">
            <w:pPr>
              <w:pStyle w:val="TAC"/>
              <w:rPr>
                <w:lang w:eastAsia="zh-CN"/>
              </w:rPr>
            </w:pPr>
          </w:p>
        </w:tc>
        <w:tc>
          <w:tcPr>
            <w:tcW w:w="1011" w:type="dxa"/>
            <w:tcBorders>
              <w:top w:val="single" w:sz="4" w:space="0" w:color="auto"/>
              <w:left w:val="single" w:sz="4" w:space="0" w:color="auto"/>
              <w:right w:val="single" w:sz="4" w:space="0" w:color="auto"/>
            </w:tcBorders>
          </w:tcPr>
          <w:p w14:paraId="240BC4F4" w14:textId="77777777" w:rsidR="00501192" w:rsidRDefault="00501192">
            <w:pPr>
              <w:pStyle w:val="TAC"/>
              <w:rPr>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28F80F5" w14:textId="77777777" w:rsidR="00501192" w:rsidRDefault="00000000">
            <w:pPr>
              <w:pStyle w:val="TAC"/>
              <w:rPr>
                <w:lang w:eastAsia="zh-CN"/>
              </w:rPr>
            </w:pPr>
            <w:r>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6531950" w14:textId="77777777" w:rsidR="00501192" w:rsidRDefault="00000000">
            <w:pPr>
              <w:pStyle w:val="TAC"/>
              <w:rPr>
                <w:rFonts w:eastAsia="Yu Gothic" w:cs="Arial"/>
                <w:szCs w:val="18"/>
                <w:lang w:val="en-US"/>
              </w:rPr>
            </w:pPr>
            <w:r>
              <w:rPr>
                <w:lang w:val="fi-FI" w:eastAsia="zh-CN"/>
              </w:rPr>
              <w:t>4 and 5</w:t>
            </w:r>
          </w:p>
        </w:tc>
      </w:tr>
      <w:tr w:rsidR="00501192" w14:paraId="69EB07BC" w14:textId="7777777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16B8FC1E" w14:textId="77777777" w:rsidR="00501192" w:rsidRDefault="00000000">
            <w:pPr>
              <w:pStyle w:val="TAN"/>
            </w:pPr>
            <w:r>
              <w:t xml:space="preserve">NOTE </w:t>
            </w:r>
            <w:r>
              <w:rPr>
                <w:rFonts w:hint="eastAsia"/>
                <w:lang w:eastAsia="zh-CN"/>
              </w:rPr>
              <w:t>3</w:t>
            </w:r>
            <w:r>
              <w:t xml:space="preserve">: </w:t>
            </w:r>
            <w:r>
              <w:tab/>
              <w:t>Minimum requirements for Power Class 2 are applicable for this uplink combination or single uplink carrier in this downlink/uplink combination</w:t>
            </w:r>
          </w:p>
          <w:p w14:paraId="51ACB6BB" w14:textId="77777777" w:rsidR="00501192" w:rsidRDefault="00501192">
            <w:pPr>
              <w:pStyle w:val="TAN"/>
              <w:rPr>
                <w:rFonts w:eastAsia="SimSun"/>
              </w:rPr>
            </w:pPr>
          </w:p>
        </w:tc>
      </w:tr>
    </w:tbl>
    <w:p w14:paraId="7894B566" w14:textId="77777777" w:rsidR="00501192" w:rsidRDefault="00501192">
      <w:pPr>
        <w:pStyle w:val="TAN"/>
        <w:overflowPunct w:val="0"/>
        <w:autoSpaceDE w:val="0"/>
        <w:autoSpaceDN w:val="0"/>
        <w:adjustRightInd w:val="0"/>
      </w:pPr>
    </w:p>
    <w:p w14:paraId="7BFFFECA" w14:textId="77777777" w:rsidR="00501192" w:rsidRDefault="00501192">
      <w:pPr>
        <w:pStyle w:val="TAN"/>
        <w:overflowPunct w:val="0"/>
        <w:autoSpaceDE w:val="0"/>
        <w:autoSpaceDN w:val="0"/>
        <w:adjustRightInd w:val="0"/>
      </w:pPr>
    </w:p>
    <w:p w14:paraId="26DE8B96" w14:textId="77777777" w:rsidR="00501192" w:rsidRDefault="00000000">
      <w:pPr>
        <w:pStyle w:val="Heading3"/>
        <w:numPr>
          <w:ilvl w:val="2"/>
          <w:numId w:val="0"/>
        </w:numPr>
        <w:rPr>
          <w:lang w:eastAsia="zh-CN"/>
        </w:rPr>
      </w:pPr>
      <w:bookmarkStart w:id="356" w:name="_Toc9768"/>
      <w:bookmarkStart w:id="357" w:name="_Toc6035"/>
      <w:bookmarkStart w:id="358" w:name="_Toc31587"/>
      <w:r>
        <w:rPr>
          <w:rFonts w:hint="eastAsia"/>
          <w:lang w:eastAsia="zh-CN"/>
        </w:rPr>
        <w:t>6.1.</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356"/>
      <w:bookmarkEnd w:id="357"/>
      <w:bookmarkEnd w:id="358"/>
      <w:r>
        <w:rPr>
          <w:rFonts w:eastAsia="MS Mincho"/>
          <w:lang w:eastAsia="ja-JP"/>
        </w:rPr>
        <w:t xml:space="preserve"> </w:t>
      </w:r>
    </w:p>
    <w:p w14:paraId="429DCB3D" w14:textId="77777777" w:rsidR="00501192" w:rsidRDefault="00000000">
      <w:pPr>
        <w:pStyle w:val="Heading4"/>
        <w:rPr>
          <w:lang w:eastAsia="zh-CN"/>
        </w:rPr>
      </w:pPr>
      <w:bookmarkStart w:id="359" w:name="_Toc20156"/>
      <w:bookmarkStart w:id="360" w:name="_Toc8"/>
      <w:bookmarkStart w:id="361" w:name="_Toc8803"/>
      <w:r>
        <w:rPr>
          <w:rFonts w:hint="eastAsia"/>
          <w:lang w:eastAsia="zh-CN"/>
        </w:rPr>
        <w:t>6.1.</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359"/>
      <w:bookmarkEnd w:id="360"/>
      <w:bookmarkEnd w:id="361"/>
    </w:p>
    <w:p w14:paraId="3A8AC385" w14:textId="77777777" w:rsidR="00501192" w:rsidRDefault="00000000">
      <w:pPr>
        <w:pStyle w:val="TH"/>
        <w:jc w:val="left"/>
        <w:rPr>
          <w:rFonts w:eastAsia="SimSun"/>
          <w:lang w:val="en-US" w:eastAsia="zh-CN"/>
        </w:rPr>
      </w:pPr>
      <w:r>
        <w:rPr>
          <w:rFonts w:ascii="Times New Roman" w:eastAsia="SimSun" w:hAnsi="Times New Roman"/>
          <w:b w:val="0"/>
          <w:lang w:val="en-US" w:eastAsia="zh-CN"/>
        </w:rPr>
        <w:t xml:space="preserve">For PC2, CA_n71(2A) has self-interference for UL n71. This section will examine the existing PC3 MSD and propose MSD for PC2 FDD. </w:t>
      </w:r>
    </w:p>
    <w:p w14:paraId="787B8F6B" w14:textId="77777777" w:rsidR="00501192" w:rsidRDefault="00000000">
      <w:pPr>
        <w:pStyle w:val="Heading4"/>
        <w:rPr>
          <w:lang w:eastAsia="zh-CN"/>
        </w:rPr>
      </w:pPr>
      <w:bookmarkStart w:id="362" w:name="_Toc14999"/>
      <w:bookmarkStart w:id="363" w:name="_Toc12820"/>
      <w:bookmarkStart w:id="364" w:name="_Toc11305"/>
      <w:r>
        <w:rPr>
          <w:rFonts w:hint="eastAsia"/>
          <w:lang w:eastAsia="zh-CN"/>
        </w:rPr>
        <w:t>6.1.</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362"/>
      <w:bookmarkEnd w:id="363"/>
      <w:bookmarkEnd w:id="364"/>
    </w:p>
    <w:p w14:paraId="3739EE5D" w14:textId="77777777" w:rsidR="00501192" w:rsidRDefault="00000000">
      <w:pPr>
        <w:rPr>
          <w:lang w:eastAsia="zh-CN"/>
        </w:rPr>
      </w:pPr>
      <w:r>
        <w:rPr>
          <w:lang w:eastAsia="zh-CN"/>
        </w:rPr>
        <w:t>For CA_n71(2A), this is the configuration and MSD for UL n71 with PC3 based on the proposal in R4-2407158</w:t>
      </w:r>
    </w:p>
    <w:p w14:paraId="447A2E3E" w14:textId="77777777" w:rsidR="00501192" w:rsidRDefault="00000000">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146"/>
        <w:gridCol w:w="2246"/>
        <w:gridCol w:w="1924"/>
        <w:gridCol w:w="1242"/>
        <w:gridCol w:w="836"/>
        <w:gridCol w:w="871"/>
      </w:tblGrid>
      <w:tr w:rsidR="00501192" w14:paraId="3925B9AF" w14:textId="77777777">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1E4CCCCE" w14:textId="77777777" w:rsidR="00501192" w:rsidRDefault="00000000">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0359AADE" w14:textId="77777777" w:rsidR="00501192" w:rsidRDefault="00000000">
            <w:pPr>
              <w:pStyle w:val="TAH"/>
              <w:rPr>
                <w:rFonts w:cs="Arial"/>
              </w:rPr>
            </w:pPr>
            <w:r>
              <w:rPr>
                <w:rFonts w:cs="Arial"/>
              </w:rPr>
              <w:t>SCS</w:t>
            </w:r>
          </w:p>
          <w:p w14:paraId="21FCCAAF" w14:textId="77777777" w:rsidR="00501192" w:rsidRDefault="00000000">
            <w:pPr>
              <w:pStyle w:val="TAH"/>
              <w:rPr>
                <w:rFonts w:cs="Arial"/>
              </w:rPr>
            </w:pPr>
            <w:r>
              <w:rPr>
                <w:rFonts w:cs="Arial"/>
              </w:rPr>
              <w:t>(PCC/SCC)</w:t>
            </w:r>
          </w:p>
          <w:p w14:paraId="79F872B6" w14:textId="77777777" w:rsidR="00501192" w:rsidRDefault="00000000">
            <w:pPr>
              <w:pStyle w:val="TAH"/>
              <w:rPr>
                <w:rFonts w:cs="Arial"/>
              </w:rPr>
            </w:pPr>
            <w:r>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4B55B9D6" w14:textId="77777777" w:rsidR="00501192" w:rsidRDefault="00000000">
            <w:pPr>
              <w:pStyle w:val="TAH"/>
              <w:rPr>
                <w:rFonts w:cs="Arial"/>
              </w:rPr>
            </w:pPr>
            <w:r>
              <w:rPr>
                <w:rFonts w:cs="Arial"/>
              </w:rPr>
              <w:t>Aggregated channel bandwidth (PCC+SCC)</w:t>
            </w:r>
          </w:p>
        </w:tc>
        <w:tc>
          <w:tcPr>
            <w:tcW w:w="999" w:type="pct"/>
            <w:tcBorders>
              <w:top w:val="single" w:sz="4" w:space="0" w:color="auto"/>
              <w:left w:val="single" w:sz="4" w:space="0" w:color="auto"/>
              <w:bottom w:val="single" w:sz="4" w:space="0" w:color="auto"/>
              <w:right w:val="single" w:sz="4" w:space="0" w:color="auto"/>
            </w:tcBorders>
          </w:tcPr>
          <w:p w14:paraId="32C71B30" w14:textId="77777777" w:rsidR="00501192" w:rsidRDefault="00000000">
            <w:pPr>
              <w:pStyle w:val="TAH"/>
              <w:rPr>
                <w:rFonts w:cs="Arial"/>
              </w:rPr>
            </w:pPr>
            <w:r>
              <w:rPr>
                <w:rFonts w:cs="Arial"/>
              </w:rPr>
              <w:t>W</w:t>
            </w:r>
            <w:r>
              <w:rPr>
                <w:rFonts w:cs="Arial"/>
                <w:vertAlign w:val="subscript"/>
              </w:rPr>
              <w:t xml:space="preserve">gap </w:t>
            </w:r>
            <w:r>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1B6ACF1D" w14:textId="77777777" w:rsidR="00501192" w:rsidRDefault="00000000">
            <w:pPr>
              <w:pStyle w:val="TAH"/>
              <w:rPr>
                <w:rFonts w:cs="Arial"/>
              </w:rPr>
            </w:pPr>
            <w:r>
              <w:rPr>
                <w:rFonts w:cs="Arial"/>
              </w:rPr>
              <w:t>UL PCC allocation</w:t>
            </w:r>
          </w:p>
          <w:p w14:paraId="6B985ABB" w14:textId="77777777" w:rsidR="00501192" w:rsidRDefault="0000000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tcPr>
          <w:p w14:paraId="4EDDB7E9" w14:textId="77777777" w:rsidR="00501192" w:rsidRDefault="00000000">
            <w:pPr>
              <w:pStyle w:val="TAH"/>
              <w:rPr>
                <w:rFonts w:cs="Arial"/>
              </w:rPr>
            </w:pPr>
            <w:r>
              <w:rPr>
                <w:rFonts w:cs="Arial"/>
              </w:rPr>
              <w:t>ΔR</w:t>
            </w:r>
            <w:r>
              <w:rPr>
                <w:rFonts w:cs="Arial"/>
                <w:vertAlign w:val="subscript"/>
              </w:rPr>
              <w:t>IBNC</w:t>
            </w:r>
            <w:r>
              <w:rPr>
                <w:rFonts w:cs="Arial"/>
              </w:rPr>
              <w:t xml:space="preserve"> (dB)</w:t>
            </w:r>
          </w:p>
        </w:tc>
        <w:tc>
          <w:tcPr>
            <w:tcW w:w="449" w:type="pct"/>
            <w:tcBorders>
              <w:top w:val="single" w:sz="4" w:space="0" w:color="auto"/>
              <w:left w:val="single" w:sz="4" w:space="0" w:color="auto"/>
              <w:bottom w:val="single" w:sz="4" w:space="0" w:color="auto"/>
              <w:right w:val="single" w:sz="4" w:space="0" w:color="auto"/>
            </w:tcBorders>
          </w:tcPr>
          <w:p w14:paraId="2AE548C7" w14:textId="77777777" w:rsidR="00501192" w:rsidRDefault="00000000">
            <w:pPr>
              <w:pStyle w:val="TAH"/>
              <w:rPr>
                <w:rFonts w:cs="Arial"/>
              </w:rPr>
            </w:pPr>
            <w:r>
              <w:rPr>
                <w:rFonts w:cs="Arial"/>
              </w:rPr>
              <w:t>Duplex mode</w:t>
            </w:r>
          </w:p>
        </w:tc>
      </w:tr>
      <w:tr w:rsidR="00501192" w14:paraId="040F2D6D" w14:textId="77777777">
        <w:trPr>
          <w:trHeight w:val="187"/>
          <w:jc w:val="center"/>
        </w:trPr>
        <w:tc>
          <w:tcPr>
            <w:tcW w:w="709" w:type="pct"/>
            <w:tcBorders>
              <w:top w:val="single" w:sz="4" w:space="0" w:color="auto"/>
              <w:left w:val="single" w:sz="4" w:space="0" w:color="auto"/>
              <w:bottom w:val="nil"/>
              <w:right w:val="single" w:sz="4" w:space="0" w:color="auto"/>
            </w:tcBorders>
          </w:tcPr>
          <w:p w14:paraId="77513BAC" w14:textId="77777777" w:rsidR="00501192" w:rsidRDefault="00000000">
            <w:pPr>
              <w:pStyle w:val="TAC"/>
            </w:pPr>
            <w:r>
              <w:t>CA_n71(2A)</w:t>
            </w:r>
          </w:p>
        </w:tc>
        <w:tc>
          <w:tcPr>
            <w:tcW w:w="595" w:type="pct"/>
            <w:tcBorders>
              <w:top w:val="single" w:sz="4" w:space="0" w:color="auto"/>
              <w:left w:val="single" w:sz="4" w:space="0" w:color="auto"/>
              <w:bottom w:val="nil"/>
              <w:right w:val="single" w:sz="4" w:space="0" w:color="auto"/>
            </w:tcBorders>
          </w:tcPr>
          <w:p w14:paraId="026B322B" w14:textId="77777777" w:rsidR="00501192" w:rsidRDefault="00000000">
            <w:pPr>
              <w:pStyle w:val="TAC"/>
            </w:pPr>
            <w:r>
              <w:t>15/15</w:t>
            </w:r>
          </w:p>
        </w:tc>
        <w:tc>
          <w:tcPr>
            <w:tcW w:w="1166" w:type="pct"/>
            <w:tcBorders>
              <w:top w:val="single" w:sz="4" w:space="0" w:color="auto"/>
              <w:left w:val="single" w:sz="4" w:space="0" w:color="auto"/>
              <w:bottom w:val="nil"/>
              <w:right w:val="single" w:sz="4" w:space="0" w:color="auto"/>
            </w:tcBorders>
          </w:tcPr>
          <w:p w14:paraId="657058B0" w14:textId="77777777" w:rsidR="00501192" w:rsidRDefault="00501192">
            <w:pPr>
              <w:pStyle w:val="TAC"/>
            </w:pPr>
          </w:p>
        </w:tc>
        <w:tc>
          <w:tcPr>
            <w:tcW w:w="999" w:type="pct"/>
            <w:tcBorders>
              <w:top w:val="single" w:sz="4" w:space="0" w:color="auto"/>
              <w:left w:val="single" w:sz="4" w:space="0" w:color="auto"/>
              <w:bottom w:val="single" w:sz="4" w:space="0" w:color="auto"/>
              <w:right w:val="single" w:sz="4" w:space="0" w:color="auto"/>
            </w:tcBorders>
          </w:tcPr>
          <w:p w14:paraId="22073334" w14:textId="77777777" w:rsidR="00501192" w:rsidRDefault="00501192">
            <w:pPr>
              <w:pStyle w:val="TAC"/>
            </w:pPr>
          </w:p>
        </w:tc>
        <w:tc>
          <w:tcPr>
            <w:tcW w:w="645" w:type="pct"/>
            <w:tcBorders>
              <w:top w:val="single" w:sz="4" w:space="0" w:color="auto"/>
              <w:left w:val="single" w:sz="4" w:space="0" w:color="auto"/>
              <w:bottom w:val="single" w:sz="4" w:space="0" w:color="auto"/>
              <w:right w:val="single" w:sz="4" w:space="0" w:color="auto"/>
            </w:tcBorders>
          </w:tcPr>
          <w:p w14:paraId="09442584" w14:textId="77777777" w:rsidR="00501192" w:rsidRDefault="00501192">
            <w:pPr>
              <w:pStyle w:val="TAC"/>
            </w:pPr>
          </w:p>
        </w:tc>
        <w:tc>
          <w:tcPr>
            <w:tcW w:w="434" w:type="pct"/>
            <w:tcBorders>
              <w:top w:val="single" w:sz="4" w:space="0" w:color="auto"/>
              <w:left w:val="single" w:sz="4" w:space="0" w:color="auto"/>
              <w:bottom w:val="single" w:sz="4" w:space="0" w:color="auto"/>
              <w:right w:val="single" w:sz="4" w:space="0" w:color="auto"/>
            </w:tcBorders>
          </w:tcPr>
          <w:p w14:paraId="165FE158" w14:textId="77777777" w:rsidR="00501192" w:rsidRDefault="00501192">
            <w:pPr>
              <w:pStyle w:val="TAC"/>
            </w:pPr>
          </w:p>
        </w:tc>
        <w:tc>
          <w:tcPr>
            <w:tcW w:w="449" w:type="pct"/>
            <w:tcBorders>
              <w:top w:val="single" w:sz="4" w:space="0" w:color="auto"/>
              <w:left w:val="single" w:sz="4" w:space="0" w:color="auto"/>
              <w:bottom w:val="nil"/>
              <w:right w:val="single" w:sz="4" w:space="0" w:color="auto"/>
            </w:tcBorders>
          </w:tcPr>
          <w:p w14:paraId="77549CC5" w14:textId="77777777" w:rsidR="00501192" w:rsidRDefault="00501192">
            <w:pPr>
              <w:pStyle w:val="TAC"/>
            </w:pPr>
          </w:p>
        </w:tc>
      </w:tr>
      <w:tr w:rsidR="00501192" w14:paraId="3C17E5F8" w14:textId="77777777">
        <w:trPr>
          <w:trHeight w:val="187"/>
          <w:jc w:val="center"/>
        </w:trPr>
        <w:tc>
          <w:tcPr>
            <w:tcW w:w="709" w:type="pct"/>
            <w:tcBorders>
              <w:top w:val="nil"/>
              <w:left w:val="single" w:sz="4" w:space="0" w:color="auto"/>
              <w:bottom w:val="nil"/>
              <w:right w:val="single" w:sz="4" w:space="0" w:color="auto"/>
            </w:tcBorders>
          </w:tcPr>
          <w:p w14:paraId="554E6BD0" w14:textId="77777777" w:rsidR="00501192" w:rsidRDefault="00501192">
            <w:pPr>
              <w:pStyle w:val="TAC"/>
            </w:pPr>
          </w:p>
        </w:tc>
        <w:tc>
          <w:tcPr>
            <w:tcW w:w="595" w:type="pct"/>
            <w:tcBorders>
              <w:top w:val="nil"/>
              <w:left w:val="single" w:sz="4" w:space="0" w:color="auto"/>
              <w:bottom w:val="nil"/>
              <w:right w:val="single" w:sz="4" w:space="0" w:color="auto"/>
            </w:tcBorders>
          </w:tcPr>
          <w:p w14:paraId="3C8AF3C3" w14:textId="77777777" w:rsidR="00501192" w:rsidRDefault="00501192">
            <w:pPr>
              <w:pStyle w:val="TAC"/>
            </w:pPr>
          </w:p>
        </w:tc>
        <w:tc>
          <w:tcPr>
            <w:tcW w:w="1166" w:type="pct"/>
            <w:tcBorders>
              <w:top w:val="nil"/>
              <w:left w:val="single" w:sz="4" w:space="0" w:color="auto"/>
              <w:bottom w:val="single" w:sz="4" w:space="0" w:color="auto"/>
              <w:right w:val="single" w:sz="4" w:space="0" w:color="auto"/>
            </w:tcBorders>
          </w:tcPr>
          <w:p w14:paraId="39B65A94" w14:textId="77777777" w:rsidR="00501192" w:rsidRDefault="00501192">
            <w:pPr>
              <w:pStyle w:val="TAC"/>
            </w:pPr>
          </w:p>
        </w:tc>
        <w:tc>
          <w:tcPr>
            <w:tcW w:w="999" w:type="pct"/>
            <w:tcBorders>
              <w:top w:val="single" w:sz="4" w:space="0" w:color="auto"/>
              <w:left w:val="single" w:sz="4" w:space="0" w:color="auto"/>
              <w:bottom w:val="single" w:sz="4" w:space="0" w:color="auto"/>
              <w:right w:val="single" w:sz="4" w:space="0" w:color="auto"/>
            </w:tcBorders>
          </w:tcPr>
          <w:p w14:paraId="23BDB855" w14:textId="77777777" w:rsidR="00501192" w:rsidRDefault="00501192">
            <w:pPr>
              <w:pStyle w:val="TAC"/>
            </w:pPr>
          </w:p>
        </w:tc>
        <w:tc>
          <w:tcPr>
            <w:tcW w:w="645" w:type="pct"/>
            <w:tcBorders>
              <w:top w:val="single" w:sz="4" w:space="0" w:color="auto"/>
              <w:left w:val="single" w:sz="4" w:space="0" w:color="auto"/>
              <w:bottom w:val="single" w:sz="4" w:space="0" w:color="auto"/>
              <w:right w:val="single" w:sz="4" w:space="0" w:color="auto"/>
            </w:tcBorders>
          </w:tcPr>
          <w:p w14:paraId="4055632E" w14:textId="77777777" w:rsidR="00501192" w:rsidRDefault="00501192">
            <w:pPr>
              <w:pStyle w:val="TAC"/>
            </w:pPr>
          </w:p>
        </w:tc>
        <w:tc>
          <w:tcPr>
            <w:tcW w:w="434" w:type="pct"/>
            <w:tcBorders>
              <w:top w:val="single" w:sz="4" w:space="0" w:color="auto"/>
              <w:left w:val="single" w:sz="4" w:space="0" w:color="auto"/>
              <w:bottom w:val="single" w:sz="4" w:space="0" w:color="auto"/>
              <w:right w:val="single" w:sz="4" w:space="0" w:color="auto"/>
            </w:tcBorders>
          </w:tcPr>
          <w:p w14:paraId="26CAAE6F" w14:textId="77777777" w:rsidR="00501192" w:rsidRDefault="00501192">
            <w:pPr>
              <w:pStyle w:val="TAC"/>
            </w:pPr>
          </w:p>
        </w:tc>
        <w:tc>
          <w:tcPr>
            <w:tcW w:w="449" w:type="pct"/>
            <w:tcBorders>
              <w:top w:val="nil"/>
              <w:left w:val="single" w:sz="4" w:space="0" w:color="auto"/>
              <w:bottom w:val="nil"/>
              <w:right w:val="single" w:sz="4" w:space="0" w:color="auto"/>
            </w:tcBorders>
          </w:tcPr>
          <w:p w14:paraId="4892A02E" w14:textId="77777777" w:rsidR="00501192" w:rsidRDefault="00501192">
            <w:pPr>
              <w:pStyle w:val="TAC"/>
            </w:pPr>
          </w:p>
        </w:tc>
      </w:tr>
      <w:tr w:rsidR="00501192" w14:paraId="415F317E" w14:textId="77777777">
        <w:trPr>
          <w:trHeight w:val="187"/>
          <w:jc w:val="center"/>
        </w:trPr>
        <w:tc>
          <w:tcPr>
            <w:tcW w:w="709" w:type="pct"/>
            <w:tcBorders>
              <w:top w:val="nil"/>
              <w:left w:val="single" w:sz="4" w:space="0" w:color="auto"/>
              <w:bottom w:val="nil"/>
              <w:right w:val="single" w:sz="4" w:space="0" w:color="auto"/>
            </w:tcBorders>
          </w:tcPr>
          <w:p w14:paraId="7BDE2C17" w14:textId="77777777" w:rsidR="00501192" w:rsidRDefault="00501192">
            <w:pPr>
              <w:pStyle w:val="TAC"/>
            </w:pPr>
          </w:p>
        </w:tc>
        <w:tc>
          <w:tcPr>
            <w:tcW w:w="595" w:type="pct"/>
            <w:tcBorders>
              <w:top w:val="nil"/>
              <w:left w:val="single" w:sz="4" w:space="0" w:color="auto"/>
              <w:bottom w:val="nil"/>
              <w:right w:val="single" w:sz="4" w:space="0" w:color="auto"/>
            </w:tcBorders>
          </w:tcPr>
          <w:p w14:paraId="154E55C2" w14:textId="77777777" w:rsidR="00501192" w:rsidRDefault="00501192">
            <w:pPr>
              <w:pStyle w:val="TAC"/>
            </w:pPr>
          </w:p>
        </w:tc>
        <w:tc>
          <w:tcPr>
            <w:tcW w:w="1166" w:type="pct"/>
            <w:tcBorders>
              <w:top w:val="single" w:sz="4" w:space="0" w:color="auto"/>
              <w:left w:val="single" w:sz="4" w:space="0" w:color="auto"/>
              <w:bottom w:val="nil"/>
              <w:right w:val="single" w:sz="4" w:space="0" w:color="auto"/>
            </w:tcBorders>
          </w:tcPr>
          <w:p w14:paraId="793CC06D" w14:textId="77777777" w:rsidR="00501192" w:rsidRDefault="00501192">
            <w:pPr>
              <w:pStyle w:val="TAC"/>
            </w:pPr>
          </w:p>
        </w:tc>
        <w:tc>
          <w:tcPr>
            <w:tcW w:w="999" w:type="pct"/>
            <w:tcBorders>
              <w:top w:val="single" w:sz="4" w:space="0" w:color="auto"/>
              <w:left w:val="single" w:sz="4" w:space="0" w:color="auto"/>
              <w:bottom w:val="single" w:sz="4" w:space="0" w:color="auto"/>
              <w:right w:val="single" w:sz="4" w:space="0" w:color="auto"/>
            </w:tcBorders>
          </w:tcPr>
          <w:p w14:paraId="2AAF0458" w14:textId="77777777" w:rsidR="00501192" w:rsidRDefault="00501192">
            <w:pPr>
              <w:pStyle w:val="TAC"/>
            </w:pPr>
          </w:p>
        </w:tc>
        <w:tc>
          <w:tcPr>
            <w:tcW w:w="645" w:type="pct"/>
            <w:tcBorders>
              <w:top w:val="single" w:sz="4" w:space="0" w:color="auto"/>
              <w:left w:val="single" w:sz="4" w:space="0" w:color="auto"/>
              <w:bottom w:val="single" w:sz="4" w:space="0" w:color="auto"/>
              <w:right w:val="single" w:sz="4" w:space="0" w:color="auto"/>
            </w:tcBorders>
          </w:tcPr>
          <w:p w14:paraId="1746696E" w14:textId="77777777" w:rsidR="00501192" w:rsidRDefault="00501192">
            <w:pPr>
              <w:pStyle w:val="TAC"/>
            </w:pPr>
          </w:p>
        </w:tc>
        <w:tc>
          <w:tcPr>
            <w:tcW w:w="434" w:type="pct"/>
            <w:tcBorders>
              <w:top w:val="single" w:sz="4" w:space="0" w:color="auto"/>
              <w:left w:val="single" w:sz="4" w:space="0" w:color="auto"/>
              <w:bottom w:val="single" w:sz="4" w:space="0" w:color="auto"/>
              <w:right w:val="single" w:sz="4" w:space="0" w:color="auto"/>
            </w:tcBorders>
          </w:tcPr>
          <w:p w14:paraId="0347630D" w14:textId="77777777" w:rsidR="00501192" w:rsidRDefault="00501192">
            <w:pPr>
              <w:pStyle w:val="TAC"/>
            </w:pPr>
          </w:p>
        </w:tc>
        <w:tc>
          <w:tcPr>
            <w:tcW w:w="449" w:type="pct"/>
            <w:tcBorders>
              <w:top w:val="nil"/>
              <w:left w:val="single" w:sz="4" w:space="0" w:color="auto"/>
              <w:bottom w:val="nil"/>
              <w:right w:val="single" w:sz="4" w:space="0" w:color="auto"/>
            </w:tcBorders>
          </w:tcPr>
          <w:p w14:paraId="64AFA524" w14:textId="77777777" w:rsidR="00501192" w:rsidRDefault="00501192">
            <w:pPr>
              <w:pStyle w:val="TAC"/>
            </w:pPr>
          </w:p>
        </w:tc>
      </w:tr>
      <w:tr w:rsidR="00501192" w14:paraId="2CEFF4B2" w14:textId="77777777">
        <w:trPr>
          <w:trHeight w:val="187"/>
          <w:jc w:val="center"/>
        </w:trPr>
        <w:tc>
          <w:tcPr>
            <w:tcW w:w="709" w:type="pct"/>
            <w:tcBorders>
              <w:top w:val="nil"/>
              <w:left w:val="single" w:sz="4" w:space="0" w:color="auto"/>
              <w:bottom w:val="nil"/>
              <w:right w:val="single" w:sz="4" w:space="0" w:color="auto"/>
            </w:tcBorders>
          </w:tcPr>
          <w:p w14:paraId="7BFA9054" w14:textId="77777777" w:rsidR="00501192" w:rsidRDefault="00501192">
            <w:pPr>
              <w:pStyle w:val="TAC"/>
            </w:pPr>
          </w:p>
        </w:tc>
        <w:tc>
          <w:tcPr>
            <w:tcW w:w="595" w:type="pct"/>
            <w:tcBorders>
              <w:top w:val="nil"/>
              <w:left w:val="single" w:sz="4" w:space="0" w:color="auto"/>
              <w:bottom w:val="nil"/>
              <w:right w:val="single" w:sz="4" w:space="0" w:color="auto"/>
            </w:tcBorders>
          </w:tcPr>
          <w:p w14:paraId="567FD363" w14:textId="77777777" w:rsidR="00501192" w:rsidRDefault="00501192">
            <w:pPr>
              <w:pStyle w:val="TAC"/>
            </w:pPr>
          </w:p>
        </w:tc>
        <w:tc>
          <w:tcPr>
            <w:tcW w:w="1166" w:type="pct"/>
            <w:tcBorders>
              <w:top w:val="nil"/>
              <w:left w:val="single" w:sz="4" w:space="0" w:color="auto"/>
              <w:bottom w:val="single" w:sz="4" w:space="0" w:color="auto"/>
              <w:right w:val="single" w:sz="4" w:space="0" w:color="auto"/>
            </w:tcBorders>
          </w:tcPr>
          <w:p w14:paraId="00DD53F6" w14:textId="77777777" w:rsidR="00501192" w:rsidRDefault="00501192">
            <w:pPr>
              <w:pStyle w:val="TAC"/>
            </w:pPr>
          </w:p>
        </w:tc>
        <w:tc>
          <w:tcPr>
            <w:tcW w:w="999" w:type="pct"/>
            <w:tcBorders>
              <w:top w:val="single" w:sz="4" w:space="0" w:color="auto"/>
              <w:left w:val="single" w:sz="4" w:space="0" w:color="auto"/>
              <w:bottom w:val="single" w:sz="4" w:space="0" w:color="auto"/>
              <w:right w:val="single" w:sz="4" w:space="0" w:color="auto"/>
            </w:tcBorders>
          </w:tcPr>
          <w:p w14:paraId="45EAB36C" w14:textId="77777777" w:rsidR="00501192" w:rsidRDefault="00501192">
            <w:pPr>
              <w:pStyle w:val="TAC"/>
            </w:pPr>
          </w:p>
        </w:tc>
        <w:tc>
          <w:tcPr>
            <w:tcW w:w="645" w:type="pct"/>
            <w:tcBorders>
              <w:top w:val="single" w:sz="4" w:space="0" w:color="auto"/>
              <w:left w:val="single" w:sz="4" w:space="0" w:color="auto"/>
              <w:bottom w:val="single" w:sz="4" w:space="0" w:color="auto"/>
              <w:right w:val="single" w:sz="4" w:space="0" w:color="auto"/>
            </w:tcBorders>
          </w:tcPr>
          <w:p w14:paraId="57F212C5" w14:textId="77777777" w:rsidR="00501192" w:rsidRDefault="00501192">
            <w:pPr>
              <w:pStyle w:val="TAC"/>
            </w:pPr>
          </w:p>
        </w:tc>
        <w:tc>
          <w:tcPr>
            <w:tcW w:w="434" w:type="pct"/>
            <w:tcBorders>
              <w:top w:val="single" w:sz="4" w:space="0" w:color="auto"/>
              <w:left w:val="single" w:sz="4" w:space="0" w:color="auto"/>
              <w:bottom w:val="single" w:sz="4" w:space="0" w:color="auto"/>
              <w:right w:val="single" w:sz="4" w:space="0" w:color="auto"/>
            </w:tcBorders>
          </w:tcPr>
          <w:p w14:paraId="7CC70161" w14:textId="77777777" w:rsidR="00501192" w:rsidRDefault="00501192">
            <w:pPr>
              <w:pStyle w:val="TAC"/>
            </w:pPr>
          </w:p>
        </w:tc>
        <w:tc>
          <w:tcPr>
            <w:tcW w:w="449" w:type="pct"/>
            <w:tcBorders>
              <w:top w:val="nil"/>
              <w:left w:val="single" w:sz="4" w:space="0" w:color="auto"/>
              <w:bottom w:val="nil"/>
              <w:right w:val="single" w:sz="4" w:space="0" w:color="auto"/>
            </w:tcBorders>
          </w:tcPr>
          <w:p w14:paraId="798CE311" w14:textId="77777777" w:rsidR="00501192" w:rsidRDefault="00501192">
            <w:pPr>
              <w:pStyle w:val="TAC"/>
            </w:pPr>
          </w:p>
        </w:tc>
      </w:tr>
      <w:tr w:rsidR="00501192" w14:paraId="437F78FA" w14:textId="77777777">
        <w:trPr>
          <w:trHeight w:val="187"/>
          <w:jc w:val="center"/>
        </w:trPr>
        <w:tc>
          <w:tcPr>
            <w:tcW w:w="709" w:type="pct"/>
            <w:tcBorders>
              <w:top w:val="nil"/>
              <w:left w:val="single" w:sz="4" w:space="0" w:color="auto"/>
              <w:bottom w:val="nil"/>
              <w:right w:val="single" w:sz="4" w:space="0" w:color="auto"/>
            </w:tcBorders>
          </w:tcPr>
          <w:p w14:paraId="0C8B0B56" w14:textId="77777777" w:rsidR="00501192" w:rsidRDefault="00501192">
            <w:pPr>
              <w:pStyle w:val="TAC"/>
            </w:pPr>
          </w:p>
        </w:tc>
        <w:tc>
          <w:tcPr>
            <w:tcW w:w="595" w:type="pct"/>
            <w:tcBorders>
              <w:top w:val="nil"/>
              <w:left w:val="single" w:sz="4" w:space="0" w:color="auto"/>
              <w:bottom w:val="nil"/>
              <w:right w:val="single" w:sz="4" w:space="0" w:color="auto"/>
            </w:tcBorders>
          </w:tcPr>
          <w:p w14:paraId="4D3E9E56" w14:textId="77777777" w:rsidR="00501192" w:rsidRDefault="00501192">
            <w:pPr>
              <w:pStyle w:val="TAC"/>
            </w:pPr>
          </w:p>
        </w:tc>
        <w:tc>
          <w:tcPr>
            <w:tcW w:w="1166" w:type="pct"/>
            <w:tcBorders>
              <w:top w:val="single" w:sz="4" w:space="0" w:color="auto"/>
              <w:left w:val="single" w:sz="4" w:space="0" w:color="auto"/>
              <w:bottom w:val="nil"/>
              <w:right w:val="single" w:sz="4" w:space="0" w:color="auto"/>
            </w:tcBorders>
          </w:tcPr>
          <w:p w14:paraId="764D16A4" w14:textId="77777777" w:rsidR="00501192" w:rsidRDefault="00000000">
            <w:pPr>
              <w:pStyle w:val="TAC"/>
            </w:pPr>
            <w:r>
              <w:t>15MHz + 10MHz</w:t>
            </w:r>
          </w:p>
        </w:tc>
        <w:tc>
          <w:tcPr>
            <w:tcW w:w="999" w:type="pct"/>
            <w:tcBorders>
              <w:top w:val="single" w:sz="4" w:space="0" w:color="auto"/>
              <w:left w:val="single" w:sz="4" w:space="0" w:color="auto"/>
              <w:bottom w:val="single" w:sz="4" w:space="0" w:color="auto"/>
              <w:right w:val="single" w:sz="4" w:space="0" w:color="auto"/>
            </w:tcBorders>
          </w:tcPr>
          <w:p w14:paraId="066A83C6" w14:textId="77777777" w:rsidR="00501192" w:rsidRDefault="00000000">
            <w:pPr>
              <w:pStyle w:val="TAC"/>
            </w:pPr>
            <w:r>
              <w:t>W</w:t>
            </w:r>
            <w:r>
              <w:rPr>
                <w:vertAlign w:val="subscript"/>
              </w:rPr>
              <w:t>gap</w:t>
            </w:r>
            <w:r>
              <w:t> = 10.0</w:t>
            </w:r>
          </w:p>
        </w:tc>
        <w:tc>
          <w:tcPr>
            <w:tcW w:w="645" w:type="pct"/>
            <w:tcBorders>
              <w:top w:val="single" w:sz="4" w:space="0" w:color="auto"/>
              <w:left w:val="single" w:sz="4" w:space="0" w:color="auto"/>
              <w:bottom w:val="single" w:sz="4" w:space="0" w:color="auto"/>
              <w:right w:val="single" w:sz="4" w:space="0" w:color="auto"/>
            </w:tcBorders>
          </w:tcPr>
          <w:p w14:paraId="3F4DEF83" w14:textId="77777777" w:rsidR="00501192" w:rsidRDefault="00000000">
            <w:pPr>
              <w:pStyle w:val="TAC"/>
            </w:pPr>
            <w:r>
              <w:t xml:space="preserve">5 </w:t>
            </w:r>
            <w:r>
              <w:rPr>
                <w:szCs w:val="18"/>
              </w:rPr>
              <w:t>(RB</w:t>
            </w:r>
            <w:r>
              <w:rPr>
                <w:sz w:val="12"/>
                <w:szCs w:val="12"/>
              </w:rPr>
              <w:t xml:space="preserve">start </w:t>
            </w:r>
            <w:r>
              <w:rPr>
                <w:szCs w:val="18"/>
              </w:rPr>
              <w:t>= 2)</w:t>
            </w:r>
          </w:p>
        </w:tc>
        <w:tc>
          <w:tcPr>
            <w:tcW w:w="434" w:type="pct"/>
            <w:tcBorders>
              <w:top w:val="single" w:sz="4" w:space="0" w:color="auto"/>
              <w:left w:val="single" w:sz="4" w:space="0" w:color="auto"/>
              <w:bottom w:val="single" w:sz="4" w:space="0" w:color="auto"/>
              <w:right w:val="single" w:sz="4" w:space="0" w:color="auto"/>
            </w:tcBorders>
          </w:tcPr>
          <w:p w14:paraId="2BEA515A" w14:textId="77777777" w:rsidR="00501192" w:rsidRDefault="00000000">
            <w:pPr>
              <w:pStyle w:val="TAC"/>
            </w:pPr>
            <w:r>
              <w:t>22.2</w:t>
            </w:r>
          </w:p>
        </w:tc>
        <w:tc>
          <w:tcPr>
            <w:tcW w:w="449" w:type="pct"/>
            <w:tcBorders>
              <w:top w:val="nil"/>
              <w:left w:val="single" w:sz="4" w:space="0" w:color="auto"/>
              <w:bottom w:val="nil"/>
              <w:right w:val="single" w:sz="4" w:space="0" w:color="auto"/>
            </w:tcBorders>
          </w:tcPr>
          <w:p w14:paraId="573FBE97" w14:textId="77777777" w:rsidR="00501192" w:rsidRDefault="00501192">
            <w:pPr>
              <w:pStyle w:val="TAC"/>
            </w:pPr>
          </w:p>
        </w:tc>
      </w:tr>
      <w:tr w:rsidR="00501192" w14:paraId="6298D915" w14:textId="77777777">
        <w:trPr>
          <w:trHeight w:val="187"/>
          <w:jc w:val="center"/>
        </w:trPr>
        <w:tc>
          <w:tcPr>
            <w:tcW w:w="709" w:type="pct"/>
            <w:tcBorders>
              <w:top w:val="nil"/>
              <w:left w:val="single" w:sz="4" w:space="0" w:color="auto"/>
              <w:bottom w:val="nil"/>
              <w:right w:val="single" w:sz="4" w:space="0" w:color="auto"/>
            </w:tcBorders>
          </w:tcPr>
          <w:p w14:paraId="0C50EBA9" w14:textId="77777777" w:rsidR="00501192" w:rsidRDefault="00501192">
            <w:pPr>
              <w:pStyle w:val="TAC"/>
            </w:pPr>
          </w:p>
        </w:tc>
        <w:tc>
          <w:tcPr>
            <w:tcW w:w="595" w:type="pct"/>
            <w:tcBorders>
              <w:top w:val="nil"/>
              <w:left w:val="single" w:sz="4" w:space="0" w:color="auto"/>
              <w:bottom w:val="nil"/>
              <w:right w:val="single" w:sz="4" w:space="0" w:color="auto"/>
            </w:tcBorders>
          </w:tcPr>
          <w:p w14:paraId="176D67E5" w14:textId="77777777" w:rsidR="00501192" w:rsidRDefault="00501192">
            <w:pPr>
              <w:pStyle w:val="TAC"/>
            </w:pPr>
          </w:p>
        </w:tc>
        <w:tc>
          <w:tcPr>
            <w:tcW w:w="1166" w:type="pct"/>
            <w:tcBorders>
              <w:top w:val="nil"/>
              <w:left w:val="single" w:sz="4" w:space="0" w:color="auto"/>
              <w:bottom w:val="nil"/>
              <w:right w:val="single" w:sz="4" w:space="0" w:color="auto"/>
            </w:tcBorders>
          </w:tcPr>
          <w:p w14:paraId="5B378A31" w14:textId="77777777" w:rsidR="00501192" w:rsidRDefault="00000000">
            <w:pPr>
              <w:pStyle w:val="TAC"/>
            </w:pPr>
            <w:r>
              <w:t>25MHz + 5MHz</w:t>
            </w:r>
            <w:r>
              <w:rPr>
                <w:vertAlign w:val="superscript"/>
              </w:rPr>
              <w:t>x</w:t>
            </w:r>
          </w:p>
        </w:tc>
        <w:tc>
          <w:tcPr>
            <w:tcW w:w="999" w:type="pct"/>
            <w:tcBorders>
              <w:top w:val="single" w:sz="4" w:space="0" w:color="auto"/>
              <w:left w:val="single" w:sz="4" w:space="0" w:color="auto"/>
              <w:bottom w:val="single" w:sz="4" w:space="0" w:color="auto"/>
              <w:right w:val="single" w:sz="4" w:space="0" w:color="auto"/>
            </w:tcBorders>
          </w:tcPr>
          <w:p w14:paraId="7CBD5702" w14:textId="77777777" w:rsidR="00501192" w:rsidRDefault="00000000">
            <w:pPr>
              <w:pStyle w:val="TAC"/>
            </w:pPr>
            <w:r>
              <w:t>W</w:t>
            </w:r>
            <w:r>
              <w:rPr>
                <w:vertAlign w:val="subscript"/>
              </w:rPr>
              <w:t>gap</w:t>
            </w:r>
            <w:r>
              <w:t> = 5.0</w:t>
            </w:r>
          </w:p>
        </w:tc>
        <w:tc>
          <w:tcPr>
            <w:tcW w:w="645" w:type="pct"/>
            <w:tcBorders>
              <w:top w:val="single" w:sz="4" w:space="0" w:color="auto"/>
              <w:left w:val="single" w:sz="4" w:space="0" w:color="auto"/>
              <w:bottom w:val="single" w:sz="4" w:space="0" w:color="auto"/>
              <w:right w:val="single" w:sz="4" w:space="0" w:color="auto"/>
            </w:tcBorders>
          </w:tcPr>
          <w:p w14:paraId="06BFE66F" w14:textId="77777777" w:rsidR="00501192" w:rsidRDefault="00000000">
            <w:pPr>
              <w:pStyle w:val="TAC"/>
            </w:pPr>
            <w:r>
              <w:t xml:space="preserve">20 </w:t>
            </w:r>
            <w:r>
              <w:rPr>
                <w:szCs w:val="18"/>
              </w:rPr>
              <w:t>(RB</w:t>
            </w:r>
            <w:r>
              <w:rPr>
                <w:sz w:val="12"/>
                <w:szCs w:val="12"/>
              </w:rPr>
              <w:t xml:space="preserve">start </w:t>
            </w:r>
            <w:r>
              <w:rPr>
                <w:szCs w:val="18"/>
              </w:rPr>
              <w:t>= 19)</w:t>
            </w:r>
          </w:p>
        </w:tc>
        <w:tc>
          <w:tcPr>
            <w:tcW w:w="434" w:type="pct"/>
            <w:tcBorders>
              <w:top w:val="single" w:sz="4" w:space="0" w:color="auto"/>
              <w:left w:val="single" w:sz="4" w:space="0" w:color="auto"/>
              <w:bottom w:val="single" w:sz="4" w:space="0" w:color="auto"/>
              <w:right w:val="single" w:sz="4" w:space="0" w:color="auto"/>
            </w:tcBorders>
          </w:tcPr>
          <w:p w14:paraId="0AF7E9CC" w14:textId="77777777" w:rsidR="00501192" w:rsidRDefault="00000000">
            <w:pPr>
              <w:pStyle w:val="TAC"/>
              <w:rPr>
                <w:lang w:val="en-US" w:eastAsia="zh-CN"/>
              </w:rPr>
            </w:pPr>
            <w:r>
              <w:rPr>
                <w:rFonts w:hint="eastAsia"/>
                <w:lang w:val="en-US" w:eastAsia="zh-CN"/>
              </w:rPr>
              <w:t>25.1</w:t>
            </w:r>
          </w:p>
        </w:tc>
        <w:tc>
          <w:tcPr>
            <w:tcW w:w="449" w:type="pct"/>
            <w:tcBorders>
              <w:top w:val="nil"/>
              <w:left w:val="single" w:sz="4" w:space="0" w:color="auto"/>
              <w:bottom w:val="nil"/>
              <w:right w:val="single" w:sz="4" w:space="0" w:color="auto"/>
            </w:tcBorders>
          </w:tcPr>
          <w:p w14:paraId="63D0F6CC" w14:textId="77777777" w:rsidR="00501192" w:rsidRDefault="00501192">
            <w:pPr>
              <w:pStyle w:val="TAC"/>
            </w:pPr>
          </w:p>
        </w:tc>
      </w:tr>
      <w:tr w:rsidR="00501192" w14:paraId="7BC01194" w14:textId="77777777">
        <w:trPr>
          <w:trHeight w:val="187"/>
          <w:jc w:val="center"/>
        </w:trPr>
        <w:tc>
          <w:tcPr>
            <w:tcW w:w="5000" w:type="pct"/>
            <w:gridSpan w:val="7"/>
            <w:tcBorders>
              <w:top w:val="nil"/>
              <w:left w:val="single" w:sz="4" w:space="0" w:color="auto"/>
              <w:bottom w:val="single" w:sz="4" w:space="0" w:color="auto"/>
              <w:right w:val="single" w:sz="4" w:space="0" w:color="auto"/>
            </w:tcBorders>
          </w:tcPr>
          <w:p w14:paraId="1CCCE6D4" w14:textId="77777777" w:rsidR="00501192" w:rsidRDefault="00000000">
            <w:pPr>
              <w:pStyle w:val="TAC"/>
              <w:jc w:val="left"/>
            </w:pPr>
            <w:r>
              <w:t>NOTE x: Applicable only to Bandwidth Combination Set 4 and 5 and for UEs supporting the symmetrical UL/DL channel bandwidths.</w:t>
            </w:r>
          </w:p>
        </w:tc>
      </w:tr>
    </w:tbl>
    <w:p w14:paraId="126F4E4F" w14:textId="77777777" w:rsidR="00501192" w:rsidRDefault="00501192">
      <w:pPr>
        <w:rPr>
          <w:lang w:eastAsia="zh-CN"/>
        </w:rPr>
      </w:pPr>
    </w:p>
    <w:p w14:paraId="531BE3C5" w14:textId="77777777" w:rsidR="00501192" w:rsidRDefault="00000000">
      <w:pPr>
        <w:rPr>
          <w:iCs/>
          <w:lang w:eastAsia="zh-CN"/>
        </w:rPr>
      </w:pPr>
      <w:r>
        <w:rPr>
          <w:rFonts w:hint="eastAsia"/>
          <w:iCs/>
          <w:lang w:val="en-US" w:eastAsia="zh-CN"/>
        </w:rPr>
        <w:t>T</w:t>
      </w:r>
      <w:r>
        <w:rPr>
          <w:iCs/>
          <w:lang w:eastAsia="zh-CN"/>
        </w:rPr>
        <w:t>he following is proposed as a the PC2 single Tx MSD which would require a new table in 38.101-1 based on the linear average of values proposed by Skyworks, Qualcomm and Murata:</w:t>
      </w:r>
    </w:p>
    <w:p w14:paraId="6FFDE9CF" w14:textId="77777777" w:rsidR="00501192" w:rsidRDefault="00501192">
      <w:pPr>
        <w:rPr>
          <w:rFonts w:ascii="Arial" w:hAnsi="Arial" w:cs="Arial"/>
          <w:sz w:val="18"/>
          <w:szCs w:val="15"/>
          <w:lang w:eastAsia="ja-JP"/>
        </w:rPr>
      </w:pPr>
    </w:p>
    <w:p w14:paraId="7AFFA3F4" w14:textId="77777777" w:rsidR="00501192" w:rsidRDefault="00000000">
      <w:pPr>
        <w:keepNext/>
        <w:keepLines/>
        <w:spacing w:before="60"/>
        <w:jc w:val="center"/>
        <w:rPr>
          <w:rFonts w:ascii="Arial" w:eastAsia="MS Mincho" w:hAnsi="Arial" w:cs="Arial"/>
          <w:b/>
        </w:rPr>
      </w:pPr>
      <w:r>
        <w:rPr>
          <w:rFonts w:ascii="Arial" w:eastAsia="SimSun" w:hAnsi="Arial" w:cs="Arial"/>
          <w:b/>
        </w:rPr>
        <w:t>Table 7.3A.2.2-1a:</w:t>
      </w:r>
      <w:r>
        <w:rPr>
          <w:rFonts w:ascii="Arial" w:eastAsia="SimSun" w:hAnsi="Arial" w:cs="Arial"/>
          <w:b/>
          <w:lang w:val="en-US"/>
        </w:rPr>
        <w:t xml:space="preserve"> Power class 2 intra-band non-contiguous CA reference sensitivity with one uplink carrier.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890"/>
        <w:gridCol w:w="1878"/>
        <w:gridCol w:w="1111"/>
        <w:gridCol w:w="1501"/>
        <w:gridCol w:w="1084"/>
        <w:gridCol w:w="984"/>
        <w:gridCol w:w="817"/>
      </w:tblGrid>
      <w:tr w:rsidR="00501192" w14:paraId="582947BB" w14:textId="77777777">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tcPr>
          <w:p w14:paraId="3C41CE4A"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CA configuration</w:t>
            </w:r>
          </w:p>
        </w:tc>
        <w:tc>
          <w:tcPr>
            <w:tcW w:w="462" w:type="pct"/>
            <w:tcBorders>
              <w:top w:val="single" w:sz="4" w:space="0" w:color="auto"/>
              <w:left w:val="single" w:sz="4" w:space="0" w:color="auto"/>
              <w:bottom w:val="single" w:sz="4" w:space="0" w:color="auto"/>
              <w:right w:val="single" w:sz="4" w:space="0" w:color="auto"/>
            </w:tcBorders>
            <w:vAlign w:val="center"/>
          </w:tcPr>
          <w:p w14:paraId="4393B018"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SCS</w:t>
            </w:r>
          </w:p>
          <w:p w14:paraId="13D75FF0"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(kHz)</w:t>
            </w:r>
          </w:p>
        </w:tc>
        <w:tc>
          <w:tcPr>
            <w:tcW w:w="975" w:type="pct"/>
            <w:tcBorders>
              <w:top w:val="single" w:sz="4" w:space="0" w:color="auto"/>
              <w:left w:val="single" w:sz="4" w:space="0" w:color="auto"/>
              <w:bottom w:val="single" w:sz="4" w:space="0" w:color="auto"/>
              <w:right w:val="single" w:sz="4" w:space="0" w:color="auto"/>
            </w:tcBorders>
            <w:vAlign w:val="center"/>
          </w:tcPr>
          <w:p w14:paraId="48883E26"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Aggregated channel bandwidth (PCC+SCC)</w:t>
            </w:r>
          </w:p>
        </w:tc>
        <w:tc>
          <w:tcPr>
            <w:tcW w:w="577" w:type="pct"/>
            <w:tcBorders>
              <w:top w:val="single" w:sz="4" w:space="0" w:color="auto"/>
              <w:left w:val="single" w:sz="4" w:space="0" w:color="auto"/>
              <w:bottom w:val="single" w:sz="4" w:space="0" w:color="auto"/>
              <w:right w:val="single" w:sz="4" w:space="0" w:color="auto"/>
            </w:tcBorders>
            <w:vAlign w:val="center"/>
          </w:tcPr>
          <w:p w14:paraId="2DC507FB"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W</w:t>
            </w:r>
            <w:r>
              <w:rPr>
                <w:rFonts w:ascii="Arial" w:eastAsia="MS Mincho" w:hAnsi="Arial" w:cs="Arial"/>
                <w:b/>
                <w:sz w:val="18"/>
                <w:vertAlign w:val="subscript"/>
              </w:rPr>
              <w:t xml:space="preserve">gap </w:t>
            </w:r>
            <w:r>
              <w:rPr>
                <w:rFonts w:ascii="Arial" w:eastAsia="MS Mincho" w:hAnsi="Arial" w:cs="Arial"/>
                <w:b/>
                <w:sz w:val="18"/>
              </w:rPr>
              <w:t>/ [MHz]</w:t>
            </w:r>
          </w:p>
        </w:tc>
        <w:tc>
          <w:tcPr>
            <w:tcW w:w="779" w:type="pct"/>
            <w:tcBorders>
              <w:top w:val="single" w:sz="4" w:space="0" w:color="auto"/>
              <w:left w:val="single" w:sz="4" w:space="0" w:color="auto"/>
              <w:bottom w:val="single" w:sz="4" w:space="0" w:color="auto"/>
              <w:right w:val="single" w:sz="4" w:space="0" w:color="auto"/>
            </w:tcBorders>
            <w:vAlign w:val="center"/>
          </w:tcPr>
          <w:p w14:paraId="7ACFE94B"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UL PCC allocation</w:t>
            </w:r>
          </w:p>
        </w:tc>
        <w:tc>
          <w:tcPr>
            <w:tcW w:w="563" w:type="pct"/>
            <w:tcBorders>
              <w:top w:val="single" w:sz="4" w:space="0" w:color="auto"/>
              <w:left w:val="single" w:sz="4" w:space="0" w:color="auto"/>
              <w:bottom w:val="single" w:sz="4" w:space="0" w:color="auto"/>
              <w:right w:val="single" w:sz="4" w:space="0" w:color="auto"/>
            </w:tcBorders>
            <w:vAlign w:val="center"/>
          </w:tcPr>
          <w:p w14:paraId="1535DC88"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4E5A11AA"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1</w:t>
            </w:r>
            <w:r>
              <w:rPr>
                <w:rFonts w:ascii="Arial" w:eastAsia="MS Mincho" w:hAnsi="Arial" w:cs="Arial"/>
                <w:b/>
                <w:sz w:val="18"/>
              </w:rPr>
              <w:t xml:space="preserve"> (dB)</w:t>
            </w:r>
          </w:p>
        </w:tc>
        <w:tc>
          <w:tcPr>
            <w:tcW w:w="511" w:type="pct"/>
            <w:tcBorders>
              <w:top w:val="single" w:sz="4" w:space="0" w:color="auto"/>
              <w:left w:val="single" w:sz="4" w:space="0" w:color="auto"/>
              <w:bottom w:val="single" w:sz="4" w:space="0" w:color="auto"/>
              <w:right w:val="single" w:sz="4" w:space="0" w:color="auto"/>
            </w:tcBorders>
            <w:vAlign w:val="center"/>
          </w:tcPr>
          <w:p w14:paraId="706492CD"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5D60BFD4"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2</w:t>
            </w:r>
            <w:r>
              <w:rPr>
                <w:rFonts w:ascii="Arial" w:eastAsia="MS Mincho" w:hAnsi="Arial" w:cs="Arial"/>
                <w:b/>
                <w:sz w:val="18"/>
              </w:rPr>
              <w:t xml:space="preserve"> (dB)</w:t>
            </w:r>
          </w:p>
        </w:tc>
        <w:tc>
          <w:tcPr>
            <w:tcW w:w="424" w:type="pct"/>
            <w:tcBorders>
              <w:top w:val="single" w:sz="4" w:space="0" w:color="auto"/>
              <w:left w:val="single" w:sz="4" w:space="0" w:color="auto"/>
              <w:bottom w:val="single" w:sz="4" w:space="0" w:color="auto"/>
              <w:right w:val="single" w:sz="4" w:space="0" w:color="auto"/>
            </w:tcBorders>
            <w:vAlign w:val="center"/>
          </w:tcPr>
          <w:p w14:paraId="63ABFD82"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Duplex mode</w:t>
            </w:r>
          </w:p>
        </w:tc>
      </w:tr>
      <w:tr w:rsidR="00501192" w14:paraId="4CA51482" w14:textId="77777777">
        <w:trPr>
          <w:trHeight w:val="20"/>
          <w:jc w:val="center"/>
        </w:trPr>
        <w:tc>
          <w:tcPr>
            <w:tcW w:w="709" w:type="pct"/>
            <w:tcBorders>
              <w:top w:val="single" w:sz="4" w:space="0" w:color="auto"/>
              <w:left w:val="single" w:sz="4" w:space="0" w:color="auto"/>
              <w:bottom w:val="nil"/>
              <w:right w:val="single" w:sz="4" w:space="0" w:color="auto"/>
            </w:tcBorders>
            <w:vAlign w:val="center"/>
          </w:tcPr>
          <w:p w14:paraId="42B1B32A" w14:textId="77777777" w:rsidR="00501192" w:rsidRDefault="00000000">
            <w:pPr>
              <w:keepNext/>
              <w:keepLines/>
              <w:spacing w:after="0"/>
              <w:jc w:val="center"/>
              <w:rPr>
                <w:rFonts w:ascii="Arial" w:eastAsia="MS Mincho" w:hAnsi="Arial"/>
                <w:sz w:val="18"/>
              </w:rPr>
            </w:pPr>
            <w:r>
              <w:rPr>
                <w:rFonts w:ascii="Arial" w:eastAsia="MS Mincho" w:hAnsi="Arial" w:cs="Arial"/>
                <w:sz w:val="18"/>
                <w:szCs w:val="18"/>
              </w:rPr>
              <w:t>CA_n71(2A)</w:t>
            </w:r>
          </w:p>
        </w:tc>
        <w:tc>
          <w:tcPr>
            <w:tcW w:w="462" w:type="pct"/>
            <w:tcBorders>
              <w:top w:val="single" w:sz="4" w:space="0" w:color="auto"/>
              <w:left w:val="single" w:sz="4" w:space="0" w:color="auto"/>
              <w:bottom w:val="nil"/>
              <w:right w:val="single" w:sz="4" w:space="0" w:color="auto"/>
            </w:tcBorders>
            <w:vAlign w:val="center"/>
          </w:tcPr>
          <w:p w14:paraId="3633311E" w14:textId="77777777" w:rsidR="00501192" w:rsidRDefault="00000000">
            <w:pPr>
              <w:keepNext/>
              <w:keepLines/>
              <w:spacing w:after="0"/>
              <w:jc w:val="center"/>
              <w:rPr>
                <w:rFonts w:ascii="Arial" w:eastAsia="MS Mincho" w:hAnsi="Arial"/>
                <w:sz w:val="18"/>
              </w:rPr>
            </w:pPr>
            <w:r>
              <w:rPr>
                <w:rFonts w:ascii="Arial" w:eastAsia="MS Mincho" w:hAnsi="Arial" w:cs="Arial"/>
                <w:sz w:val="18"/>
                <w:szCs w:val="18"/>
              </w:rPr>
              <w:t>15/15</w:t>
            </w:r>
          </w:p>
        </w:tc>
        <w:tc>
          <w:tcPr>
            <w:tcW w:w="975" w:type="pct"/>
            <w:tcBorders>
              <w:top w:val="single" w:sz="4" w:space="0" w:color="auto"/>
              <w:left w:val="single" w:sz="4" w:space="0" w:color="auto"/>
              <w:bottom w:val="nil"/>
              <w:right w:val="single" w:sz="4" w:space="0" w:color="auto"/>
            </w:tcBorders>
            <w:vAlign w:val="center"/>
          </w:tcPr>
          <w:p w14:paraId="64F02416" w14:textId="77777777" w:rsidR="00501192" w:rsidRDefault="00000000">
            <w:pPr>
              <w:keepNext/>
              <w:keepLines/>
              <w:spacing w:after="0"/>
              <w:jc w:val="center"/>
              <w:rPr>
                <w:rFonts w:ascii="Arial" w:eastAsia="MS Mincho" w:hAnsi="Arial"/>
                <w:sz w:val="18"/>
              </w:rPr>
            </w:pPr>
            <w:r>
              <w:rPr>
                <w:rFonts w:ascii="Arial" w:eastAsia="MS Mincho" w:hAnsi="Arial"/>
                <w:sz w:val="18"/>
              </w:rPr>
              <w:t>15MHz + 10MHz</w:t>
            </w:r>
          </w:p>
        </w:tc>
        <w:tc>
          <w:tcPr>
            <w:tcW w:w="577" w:type="pct"/>
            <w:tcBorders>
              <w:top w:val="single" w:sz="4" w:space="0" w:color="auto"/>
              <w:left w:val="single" w:sz="4" w:space="0" w:color="auto"/>
              <w:bottom w:val="single" w:sz="4" w:space="0" w:color="auto"/>
              <w:right w:val="single" w:sz="4" w:space="0" w:color="auto"/>
            </w:tcBorders>
            <w:vAlign w:val="center"/>
          </w:tcPr>
          <w:p w14:paraId="6BA5582D" w14:textId="77777777" w:rsidR="00501192" w:rsidRDefault="00000000">
            <w:pPr>
              <w:keepNext/>
              <w:keepLines/>
              <w:spacing w:after="0"/>
              <w:jc w:val="center"/>
              <w:rPr>
                <w:rFonts w:ascii="Arial" w:eastAsia="MS Mincho" w:hAnsi="Arial"/>
                <w:sz w:val="18"/>
              </w:rPr>
            </w:pPr>
            <w:r>
              <w:rPr>
                <w:rFonts w:ascii="Arial" w:eastAsia="MS Mincho" w:hAnsi="Arial"/>
                <w:sz w:val="18"/>
              </w:rPr>
              <w:t>W</w:t>
            </w:r>
            <w:r>
              <w:rPr>
                <w:rFonts w:ascii="Arial" w:eastAsia="MS Mincho" w:hAnsi="Arial"/>
                <w:sz w:val="18"/>
                <w:vertAlign w:val="subscript"/>
              </w:rPr>
              <w:t>gap</w:t>
            </w:r>
            <w:r>
              <w:rPr>
                <w:rFonts w:ascii="Arial" w:eastAsia="MS Mincho" w:hAnsi="Arial"/>
                <w:sz w:val="18"/>
              </w:rPr>
              <w:t> = 10.0</w:t>
            </w:r>
          </w:p>
        </w:tc>
        <w:tc>
          <w:tcPr>
            <w:tcW w:w="779" w:type="pct"/>
            <w:tcBorders>
              <w:top w:val="single" w:sz="4" w:space="0" w:color="auto"/>
              <w:left w:val="single" w:sz="4" w:space="0" w:color="auto"/>
              <w:bottom w:val="single" w:sz="4" w:space="0" w:color="auto"/>
              <w:right w:val="single" w:sz="4" w:space="0" w:color="auto"/>
            </w:tcBorders>
            <w:vAlign w:val="center"/>
          </w:tcPr>
          <w:p w14:paraId="41349DAD" w14:textId="77777777" w:rsidR="00501192" w:rsidRDefault="00000000">
            <w:pPr>
              <w:keepNext/>
              <w:keepLines/>
              <w:spacing w:after="0"/>
              <w:jc w:val="center"/>
              <w:rPr>
                <w:rFonts w:ascii="Arial" w:eastAsia="MS Mincho" w:hAnsi="Arial"/>
                <w:sz w:val="18"/>
              </w:rPr>
            </w:pPr>
            <w:r>
              <w:rPr>
                <w:rFonts w:ascii="Arial" w:eastAsia="MS Mincho" w:hAnsi="Arial"/>
                <w:sz w:val="18"/>
              </w:rPr>
              <w:t>5 (RB</w:t>
            </w:r>
            <w:r>
              <w:rPr>
                <w:rFonts w:ascii="Arial" w:eastAsia="MS Mincho" w:hAnsi="Arial"/>
                <w:sz w:val="18"/>
                <w:vertAlign w:val="subscript"/>
              </w:rPr>
              <w:t>start</w:t>
            </w:r>
            <w:r>
              <w:rPr>
                <w:rFonts w:ascii="Arial" w:eastAsia="MS Mincho" w:hAnsi="Arial"/>
                <w:sz w:val="18"/>
              </w:rPr>
              <w:t xml:space="preserve"> = 2)</w:t>
            </w:r>
          </w:p>
        </w:tc>
        <w:tc>
          <w:tcPr>
            <w:tcW w:w="563" w:type="pct"/>
            <w:tcBorders>
              <w:top w:val="single" w:sz="4" w:space="0" w:color="auto"/>
              <w:left w:val="single" w:sz="4" w:space="0" w:color="auto"/>
              <w:bottom w:val="single" w:sz="4" w:space="0" w:color="auto"/>
              <w:right w:val="single" w:sz="4" w:space="0" w:color="auto"/>
            </w:tcBorders>
            <w:vAlign w:val="center"/>
          </w:tcPr>
          <w:p w14:paraId="1A91BBE9" w14:textId="77777777" w:rsidR="00501192" w:rsidRDefault="00000000">
            <w:pPr>
              <w:keepNext/>
              <w:keepLines/>
              <w:spacing w:after="0"/>
              <w:jc w:val="center"/>
              <w:rPr>
                <w:rFonts w:ascii="Arial" w:eastAsia="MS Mincho" w:hAnsi="Arial"/>
                <w:sz w:val="18"/>
              </w:rPr>
            </w:pPr>
            <w:r>
              <w:rPr>
                <w:rFonts w:ascii="Arial" w:eastAsia="MS Mincho" w:hAnsi="Arial"/>
                <w:sz w:val="18"/>
              </w:rPr>
              <w:t>24.8</w:t>
            </w:r>
          </w:p>
        </w:tc>
        <w:tc>
          <w:tcPr>
            <w:tcW w:w="511" w:type="pct"/>
            <w:tcBorders>
              <w:top w:val="single" w:sz="4" w:space="0" w:color="auto"/>
              <w:left w:val="single" w:sz="4" w:space="0" w:color="auto"/>
              <w:bottom w:val="single" w:sz="4" w:space="0" w:color="auto"/>
              <w:right w:val="single" w:sz="4" w:space="0" w:color="auto"/>
            </w:tcBorders>
            <w:vAlign w:val="center"/>
          </w:tcPr>
          <w:p w14:paraId="63E286C0" w14:textId="77777777" w:rsidR="00501192" w:rsidRDefault="00501192">
            <w:pPr>
              <w:keepNext/>
              <w:keepLines/>
              <w:spacing w:after="0"/>
              <w:jc w:val="center"/>
              <w:rPr>
                <w:rFonts w:ascii="Arial" w:eastAsia="MS Mincho" w:hAnsi="Arial"/>
                <w:sz w:val="18"/>
              </w:rPr>
            </w:pPr>
          </w:p>
        </w:tc>
        <w:tc>
          <w:tcPr>
            <w:tcW w:w="424" w:type="pct"/>
            <w:tcBorders>
              <w:top w:val="single" w:sz="4" w:space="0" w:color="auto"/>
              <w:left w:val="single" w:sz="4" w:space="0" w:color="auto"/>
              <w:bottom w:val="nil"/>
              <w:right w:val="single" w:sz="4" w:space="0" w:color="auto"/>
            </w:tcBorders>
            <w:vAlign w:val="center"/>
          </w:tcPr>
          <w:p w14:paraId="04585AEE" w14:textId="77777777" w:rsidR="00501192" w:rsidRDefault="00000000">
            <w:pPr>
              <w:keepNext/>
              <w:keepLines/>
              <w:spacing w:after="0"/>
              <w:jc w:val="center"/>
              <w:rPr>
                <w:rFonts w:ascii="Arial" w:eastAsia="MS Mincho" w:hAnsi="Arial"/>
                <w:sz w:val="18"/>
              </w:rPr>
            </w:pPr>
            <w:r>
              <w:rPr>
                <w:rFonts w:ascii="Arial" w:eastAsia="MS Mincho" w:hAnsi="Arial"/>
                <w:sz w:val="18"/>
              </w:rPr>
              <w:t>FDD</w:t>
            </w:r>
          </w:p>
        </w:tc>
      </w:tr>
      <w:tr w:rsidR="00501192" w14:paraId="1AD558B2" w14:textId="77777777">
        <w:trPr>
          <w:trHeight w:val="20"/>
          <w:jc w:val="center"/>
        </w:trPr>
        <w:tc>
          <w:tcPr>
            <w:tcW w:w="709" w:type="pct"/>
            <w:tcBorders>
              <w:top w:val="nil"/>
              <w:left w:val="single" w:sz="4" w:space="0" w:color="auto"/>
              <w:bottom w:val="single" w:sz="4" w:space="0" w:color="auto"/>
              <w:right w:val="single" w:sz="4" w:space="0" w:color="auto"/>
            </w:tcBorders>
            <w:vAlign w:val="center"/>
          </w:tcPr>
          <w:p w14:paraId="741093F8" w14:textId="77777777" w:rsidR="00501192" w:rsidRDefault="00501192">
            <w:pPr>
              <w:keepNext/>
              <w:keepLines/>
              <w:spacing w:after="0"/>
              <w:jc w:val="center"/>
              <w:rPr>
                <w:rFonts w:ascii="Arial" w:eastAsia="MS Mincho" w:hAnsi="Arial" w:cs="Arial"/>
                <w:sz w:val="18"/>
                <w:szCs w:val="18"/>
              </w:rPr>
            </w:pPr>
          </w:p>
        </w:tc>
        <w:tc>
          <w:tcPr>
            <w:tcW w:w="462" w:type="pct"/>
            <w:tcBorders>
              <w:top w:val="nil"/>
              <w:left w:val="single" w:sz="4" w:space="0" w:color="auto"/>
              <w:bottom w:val="single" w:sz="4" w:space="0" w:color="auto"/>
              <w:right w:val="single" w:sz="4" w:space="0" w:color="auto"/>
            </w:tcBorders>
            <w:vAlign w:val="center"/>
          </w:tcPr>
          <w:p w14:paraId="3B097BA4" w14:textId="77777777" w:rsidR="00501192" w:rsidRDefault="00501192">
            <w:pPr>
              <w:keepNext/>
              <w:keepLines/>
              <w:spacing w:after="0"/>
              <w:jc w:val="center"/>
              <w:rPr>
                <w:rFonts w:ascii="Arial" w:eastAsia="MS Mincho" w:hAnsi="Arial" w:cs="Arial"/>
                <w:sz w:val="18"/>
                <w:szCs w:val="18"/>
              </w:rPr>
            </w:pPr>
          </w:p>
        </w:tc>
        <w:tc>
          <w:tcPr>
            <w:tcW w:w="975" w:type="pct"/>
            <w:tcBorders>
              <w:top w:val="nil"/>
              <w:left w:val="single" w:sz="4" w:space="0" w:color="auto"/>
              <w:bottom w:val="single" w:sz="4" w:space="0" w:color="auto"/>
              <w:right w:val="single" w:sz="4" w:space="0" w:color="auto"/>
            </w:tcBorders>
          </w:tcPr>
          <w:p w14:paraId="75D927CE" w14:textId="77777777" w:rsidR="00501192" w:rsidRDefault="00000000">
            <w:pPr>
              <w:keepNext/>
              <w:keepLines/>
              <w:spacing w:after="0"/>
              <w:jc w:val="center"/>
              <w:rPr>
                <w:rFonts w:ascii="Arial" w:eastAsia="MS Mincho" w:hAnsi="Arial" w:cs="Arial"/>
                <w:sz w:val="18"/>
                <w:szCs w:val="18"/>
              </w:rPr>
            </w:pPr>
            <w:r>
              <w:rPr>
                <w:rFonts w:ascii="Arial" w:eastAsia="MS Mincho" w:hAnsi="Arial" w:cs="Arial"/>
                <w:sz w:val="18"/>
                <w:szCs w:val="18"/>
              </w:rPr>
              <w:t>25MHz + 5MHz</w:t>
            </w:r>
            <w:r>
              <w:rPr>
                <w:rFonts w:ascii="Arial" w:eastAsia="MS Mincho" w:hAnsi="Arial" w:cs="Arial"/>
                <w:sz w:val="18"/>
                <w:szCs w:val="18"/>
                <w:vertAlign w:val="superscript"/>
              </w:rPr>
              <w:t>1</w:t>
            </w:r>
          </w:p>
        </w:tc>
        <w:tc>
          <w:tcPr>
            <w:tcW w:w="577" w:type="pct"/>
            <w:tcBorders>
              <w:top w:val="single" w:sz="4" w:space="0" w:color="auto"/>
              <w:left w:val="single" w:sz="4" w:space="0" w:color="auto"/>
              <w:bottom w:val="single" w:sz="4" w:space="0" w:color="auto"/>
              <w:right w:val="single" w:sz="4" w:space="0" w:color="auto"/>
            </w:tcBorders>
          </w:tcPr>
          <w:p w14:paraId="26D8F2E3" w14:textId="77777777" w:rsidR="00501192" w:rsidRDefault="00000000">
            <w:pPr>
              <w:keepNext/>
              <w:keepLines/>
              <w:spacing w:after="0"/>
              <w:jc w:val="center"/>
              <w:rPr>
                <w:rFonts w:ascii="Arial" w:eastAsia="MS Mincho" w:hAnsi="Arial" w:cs="Arial"/>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 5.0</w:t>
            </w:r>
          </w:p>
        </w:tc>
        <w:tc>
          <w:tcPr>
            <w:tcW w:w="779" w:type="pct"/>
            <w:tcBorders>
              <w:top w:val="single" w:sz="4" w:space="0" w:color="auto"/>
              <w:left w:val="single" w:sz="4" w:space="0" w:color="auto"/>
              <w:bottom w:val="single" w:sz="4" w:space="0" w:color="auto"/>
              <w:right w:val="single" w:sz="4" w:space="0" w:color="auto"/>
            </w:tcBorders>
          </w:tcPr>
          <w:p w14:paraId="6BEABB6A" w14:textId="77777777" w:rsidR="00501192" w:rsidRDefault="00000000">
            <w:pPr>
              <w:keepNext/>
              <w:keepLines/>
              <w:spacing w:after="0"/>
              <w:jc w:val="center"/>
              <w:rPr>
                <w:rFonts w:ascii="Arial" w:eastAsia="MS Mincho" w:hAnsi="Arial" w:cs="Arial"/>
                <w:sz w:val="18"/>
                <w:szCs w:val="18"/>
              </w:rPr>
            </w:pPr>
            <w:r>
              <w:rPr>
                <w:rFonts w:ascii="Arial" w:eastAsia="MS Mincho" w:hAnsi="Arial" w:cs="Arial"/>
                <w:sz w:val="18"/>
                <w:szCs w:val="18"/>
              </w:rPr>
              <w:t>20 (RBstart = 8)</w:t>
            </w:r>
          </w:p>
        </w:tc>
        <w:tc>
          <w:tcPr>
            <w:tcW w:w="563" w:type="pct"/>
            <w:tcBorders>
              <w:top w:val="single" w:sz="4" w:space="0" w:color="auto"/>
              <w:left w:val="single" w:sz="4" w:space="0" w:color="auto"/>
              <w:bottom w:val="single" w:sz="4" w:space="0" w:color="auto"/>
              <w:right w:val="single" w:sz="4" w:space="0" w:color="auto"/>
            </w:tcBorders>
            <w:vAlign w:val="center"/>
          </w:tcPr>
          <w:p w14:paraId="2724C041" w14:textId="77777777" w:rsidR="00501192" w:rsidRDefault="00000000">
            <w:pPr>
              <w:keepNext/>
              <w:keepLines/>
              <w:spacing w:after="0"/>
              <w:jc w:val="center"/>
              <w:rPr>
                <w:rFonts w:ascii="Arial" w:eastAsia="MS Mincho" w:hAnsi="Arial" w:cs="Arial"/>
                <w:sz w:val="18"/>
                <w:szCs w:val="18"/>
                <w:vertAlign w:val="superscript"/>
              </w:rPr>
            </w:pPr>
            <w:r>
              <w:rPr>
                <w:rFonts w:ascii="Arial" w:eastAsia="MS Mincho" w:hAnsi="Arial"/>
                <w:sz w:val="18"/>
              </w:rPr>
              <w:t>27.2</w:t>
            </w:r>
            <w:r>
              <w:rPr>
                <w:rFonts w:ascii="Arial" w:eastAsia="MS Mincho" w:hAnsi="Arial"/>
                <w:sz w:val="18"/>
                <w:vertAlign w:val="superscript"/>
              </w:rPr>
              <w:t>3</w:t>
            </w:r>
          </w:p>
        </w:tc>
        <w:tc>
          <w:tcPr>
            <w:tcW w:w="511" w:type="pct"/>
            <w:tcBorders>
              <w:top w:val="single" w:sz="4" w:space="0" w:color="auto"/>
              <w:left w:val="single" w:sz="4" w:space="0" w:color="auto"/>
              <w:bottom w:val="single" w:sz="4" w:space="0" w:color="auto"/>
              <w:right w:val="single" w:sz="4" w:space="0" w:color="auto"/>
            </w:tcBorders>
            <w:vAlign w:val="center"/>
          </w:tcPr>
          <w:p w14:paraId="47F04312" w14:textId="77777777" w:rsidR="00501192" w:rsidRDefault="00501192">
            <w:pPr>
              <w:keepNext/>
              <w:keepLines/>
              <w:spacing w:after="0"/>
              <w:jc w:val="center"/>
              <w:rPr>
                <w:rFonts w:ascii="Arial" w:eastAsia="MS Mincho" w:hAnsi="Arial" w:cs="Arial"/>
                <w:sz w:val="18"/>
                <w:szCs w:val="18"/>
                <w:vertAlign w:val="superscript"/>
              </w:rPr>
            </w:pPr>
          </w:p>
        </w:tc>
        <w:tc>
          <w:tcPr>
            <w:tcW w:w="424" w:type="pct"/>
            <w:tcBorders>
              <w:top w:val="nil"/>
              <w:left w:val="single" w:sz="4" w:space="0" w:color="auto"/>
              <w:bottom w:val="single" w:sz="4" w:space="0" w:color="auto"/>
              <w:right w:val="single" w:sz="4" w:space="0" w:color="auto"/>
            </w:tcBorders>
            <w:vAlign w:val="center"/>
          </w:tcPr>
          <w:p w14:paraId="6749F1FD" w14:textId="77777777" w:rsidR="00501192" w:rsidRDefault="00501192">
            <w:pPr>
              <w:keepNext/>
              <w:keepLines/>
              <w:spacing w:after="0"/>
              <w:jc w:val="center"/>
              <w:rPr>
                <w:rFonts w:ascii="Arial" w:eastAsia="MS Mincho" w:hAnsi="Arial" w:cs="Arial"/>
                <w:sz w:val="18"/>
                <w:szCs w:val="18"/>
              </w:rPr>
            </w:pPr>
          </w:p>
        </w:tc>
      </w:tr>
      <w:tr w:rsidR="00501192" w14:paraId="1291A891" w14:textId="77777777">
        <w:trPr>
          <w:trHeight w:val="20"/>
          <w:jc w:val="center"/>
        </w:trPr>
        <w:tc>
          <w:tcPr>
            <w:tcW w:w="5000" w:type="pct"/>
            <w:gridSpan w:val="8"/>
            <w:tcBorders>
              <w:top w:val="single" w:sz="4" w:space="0" w:color="auto"/>
              <w:left w:val="single" w:sz="4" w:space="0" w:color="auto"/>
              <w:bottom w:val="single" w:sz="4" w:space="0" w:color="auto"/>
              <w:right w:val="single" w:sz="4" w:space="0" w:color="auto"/>
            </w:tcBorders>
          </w:tcPr>
          <w:p w14:paraId="05B859B8" w14:textId="77777777" w:rsidR="00501192" w:rsidRDefault="00000000">
            <w:pPr>
              <w:keepNext/>
              <w:keepLines/>
              <w:spacing w:after="0"/>
              <w:rPr>
                <w:rFonts w:ascii="Arial" w:eastAsia="MS Mincho" w:hAnsi="Arial"/>
                <w:sz w:val="18"/>
              </w:rPr>
            </w:pPr>
            <w:r>
              <w:rPr>
                <w:rFonts w:ascii="Arial" w:eastAsia="MS Mincho" w:hAnsi="Arial"/>
                <w:sz w:val="18"/>
              </w:rPr>
              <w:t xml:space="preserve">NOTE 1: Applicable to UE supporting PC2 with single Tx. </w:t>
            </w:r>
          </w:p>
          <w:p w14:paraId="0C568C0A" w14:textId="77777777" w:rsidR="00501192" w:rsidRDefault="00000000">
            <w:pPr>
              <w:keepNext/>
              <w:keepLines/>
              <w:spacing w:after="0"/>
              <w:rPr>
                <w:rFonts w:ascii="Arial" w:eastAsia="MS Mincho" w:hAnsi="Arial"/>
                <w:sz w:val="18"/>
              </w:rPr>
            </w:pPr>
            <w:r>
              <w:rPr>
                <w:rFonts w:ascii="Arial" w:eastAsia="MS Mincho" w:hAnsi="Arial"/>
                <w:sz w:val="18"/>
              </w:rPr>
              <w:t>NOTE 2: Applicable to UE supporting PC2 with dual Tx.</w:t>
            </w:r>
          </w:p>
          <w:p w14:paraId="6F4704D7" w14:textId="77777777" w:rsidR="00501192" w:rsidRDefault="00000000">
            <w:pPr>
              <w:keepNext/>
              <w:keepLines/>
              <w:spacing w:after="0"/>
              <w:rPr>
                <w:rFonts w:ascii="Arial" w:eastAsia="MS Mincho" w:hAnsi="Arial"/>
                <w:sz w:val="18"/>
              </w:rPr>
            </w:pPr>
            <w:r>
              <w:rPr>
                <w:rFonts w:ascii="Arial" w:eastAsia="MS Mincho" w:hAnsi="Arial"/>
                <w:sz w:val="18"/>
              </w:rPr>
              <w:t>NOTE 3: Applicable only to BCS 4 and 5 and for UEs supporting the optional symmetrical UL/DL channel bandwidths.</w:t>
            </w:r>
          </w:p>
        </w:tc>
      </w:tr>
    </w:tbl>
    <w:p w14:paraId="78FC6AE9" w14:textId="77777777" w:rsidR="00501192" w:rsidRDefault="00501192">
      <w:pPr>
        <w:rPr>
          <w:rFonts w:ascii="Arial" w:hAnsi="Arial" w:cs="Arial"/>
          <w:sz w:val="18"/>
          <w:szCs w:val="15"/>
          <w:lang w:eastAsia="ja-JP"/>
        </w:rPr>
      </w:pPr>
    </w:p>
    <w:p w14:paraId="069E5B3E" w14:textId="77777777" w:rsidR="00501192" w:rsidRDefault="00000000">
      <w:pPr>
        <w:pStyle w:val="Heading4"/>
        <w:rPr>
          <w:lang w:eastAsia="zh-CN"/>
        </w:rPr>
      </w:pPr>
      <w:bookmarkStart w:id="365" w:name="_Toc31232"/>
      <w:bookmarkStart w:id="366" w:name="_Toc7321"/>
      <w:bookmarkStart w:id="367" w:name="_Toc1958"/>
      <w:r>
        <w:rPr>
          <w:rFonts w:hint="eastAsia"/>
          <w:lang w:eastAsia="zh-CN"/>
        </w:rPr>
        <w:t>6.1.</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bookmarkEnd w:id="365"/>
      <w:bookmarkEnd w:id="366"/>
      <w:bookmarkEnd w:id="367"/>
    </w:p>
    <w:p w14:paraId="041F10E6" w14:textId="77777777" w:rsidR="00501192" w:rsidRDefault="00000000">
      <w:pPr>
        <w:rPr>
          <w:rFonts w:ascii="Arial" w:hAnsi="Arial" w:cs="Arial"/>
          <w:sz w:val="18"/>
          <w:szCs w:val="15"/>
          <w:lang w:eastAsia="ja-JP"/>
        </w:rPr>
      </w:pPr>
      <w:r>
        <w:rPr>
          <w:rFonts w:ascii="Arial" w:hAnsi="Arial" w:cs="Arial"/>
          <w:sz w:val="18"/>
          <w:szCs w:val="15"/>
          <w:lang w:eastAsia="ja-JP"/>
        </w:rPr>
        <w:t xml:space="preserve"> tThe following is proposed as a the PC2 dual Tx MSD which would require a new table in 38.101-1 based on the linear average of values proposed by Skyworks, Qualcomm and Murata:</w:t>
      </w:r>
    </w:p>
    <w:p w14:paraId="36D803F3" w14:textId="77777777" w:rsidR="00501192" w:rsidRDefault="00000000">
      <w:pPr>
        <w:keepNext/>
        <w:keepLines/>
        <w:spacing w:before="60"/>
        <w:jc w:val="center"/>
        <w:rPr>
          <w:rFonts w:ascii="Arial" w:eastAsia="MS Mincho" w:hAnsi="Arial" w:cs="Arial"/>
          <w:b/>
        </w:rPr>
      </w:pPr>
      <w:r>
        <w:rPr>
          <w:rFonts w:ascii="Arial" w:eastAsia="SimSun" w:hAnsi="Arial" w:cs="Arial"/>
          <w:b/>
        </w:rPr>
        <w:t>Table 7.3A.2.2-1a:</w:t>
      </w:r>
      <w:r>
        <w:rPr>
          <w:rFonts w:ascii="Arial" w:eastAsia="SimSun" w:hAnsi="Arial" w:cs="Arial"/>
          <w:b/>
          <w:lang w:val="en-US"/>
        </w:rPr>
        <w:t xml:space="preserve"> Power class 2 intra-band non-contiguous CA reference sensitivity with one uplink carrier.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890"/>
        <w:gridCol w:w="1878"/>
        <w:gridCol w:w="1111"/>
        <w:gridCol w:w="1501"/>
        <w:gridCol w:w="1084"/>
        <w:gridCol w:w="984"/>
        <w:gridCol w:w="817"/>
      </w:tblGrid>
      <w:tr w:rsidR="00501192" w14:paraId="34C8FF86" w14:textId="77777777">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tcPr>
          <w:p w14:paraId="181C4431"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CA configuration</w:t>
            </w:r>
          </w:p>
        </w:tc>
        <w:tc>
          <w:tcPr>
            <w:tcW w:w="462" w:type="pct"/>
            <w:tcBorders>
              <w:top w:val="single" w:sz="4" w:space="0" w:color="auto"/>
              <w:left w:val="single" w:sz="4" w:space="0" w:color="auto"/>
              <w:bottom w:val="single" w:sz="4" w:space="0" w:color="auto"/>
              <w:right w:val="single" w:sz="4" w:space="0" w:color="auto"/>
            </w:tcBorders>
            <w:vAlign w:val="center"/>
          </w:tcPr>
          <w:p w14:paraId="0F70C726"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SCS</w:t>
            </w:r>
          </w:p>
          <w:p w14:paraId="7494AAE2"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(kHz)</w:t>
            </w:r>
          </w:p>
        </w:tc>
        <w:tc>
          <w:tcPr>
            <w:tcW w:w="975" w:type="pct"/>
            <w:tcBorders>
              <w:top w:val="single" w:sz="4" w:space="0" w:color="auto"/>
              <w:left w:val="single" w:sz="4" w:space="0" w:color="auto"/>
              <w:bottom w:val="single" w:sz="4" w:space="0" w:color="auto"/>
              <w:right w:val="single" w:sz="4" w:space="0" w:color="auto"/>
            </w:tcBorders>
            <w:vAlign w:val="center"/>
          </w:tcPr>
          <w:p w14:paraId="066C9525"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Aggregated channel bandwidth (PCC+SCC)</w:t>
            </w:r>
          </w:p>
        </w:tc>
        <w:tc>
          <w:tcPr>
            <w:tcW w:w="577" w:type="pct"/>
            <w:tcBorders>
              <w:top w:val="single" w:sz="4" w:space="0" w:color="auto"/>
              <w:left w:val="single" w:sz="4" w:space="0" w:color="auto"/>
              <w:bottom w:val="single" w:sz="4" w:space="0" w:color="auto"/>
              <w:right w:val="single" w:sz="4" w:space="0" w:color="auto"/>
            </w:tcBorders>
            <w:vAlign w:val="center"/>
          </w:tcPr>
          <w:p w14:paraId="0EA2556E"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W</w:t>
            </w:r>
            <w:r>
              <w:rPr>
                <w:rFonts w:ascii="Arial" w:eastAsia="MS Mincho" w:hAnsi="Arial" w:cs="Arial"/>
                <w:b/>
                <w:sz w:val="18"/>
                <w:vertAlign w:val="subscript"/>
              </w:rPr>
              <w:t xml:space="preserve">gap </w:t>
            </w:r>
            <w:r>
              <w:rPr>
                <w:rFonts w:ascii="Arial" w:eastAsia="MS Mincho" w:hAnsi="Arial" w:cs="Arial"/>
                <w:b/>
                <w:sz w:val="18"/>
              </w:rPr>
              <w:t>/ [MHz]</w:t>
            </w:r>
          </w:p>
        </w:tc>
        <w:tc>
          <w:tcPr>
            <w:tcW w:w="779" w:type="pct"/>
            <w:tcBorders>
              <w:top w:val="single" w:sz="4" w:space="0" w:color="auto"/>
              <w:left w:val="single" w:sz="4" w:space="0" w:color="auto"/>
              <w:bottom w:val="single" w:sz="4" w:space="0" w:color="auto"/>
              <w:right w:val="single" w:sz="4" w:space="0" w:color="auto"/>
            </w:tcBorders>
            <w:vAlign w:val="center"/>
          </w:tcPr>
          <w:p w14:paraId="04B41E27"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UL PCC allocation</w:t>
            </w:r>
          </w:p>
        </w:tc>
        <w:tc>
          <w:tcPr>
            <w:tcW w:w="563" w:type="pct"/>
            <w:tcBorders>
              <w:top w:val="single" w:sz="4" w:space="0" w:color="auto"/>
              <w:left w:val="single" w:sz="4" w:space="0" w:color="auto"/>
              <w:bottom w:val="single" w:sz="4" w:space="0" w:color="auto"/>
              <w:right w:val="single" w:sz="4" w:space="0" w:color="auto"/>
            </w:tcBorders>
            <w:vAlign w:val="center"/>
          </w:tcPr>
          <w:p w14:paraId="0CF572B2"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3F3DD6CE"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1</w:t>
            </w:r>
            <w:r>
              <w:rPr>
                <w:rFonts w:ascii="Arial" w:eastAsia="MS Mincho" w:hAnsi="Arial" w:cs="Arial"/>
                <w:b/>
                <w:sz w:val="18"/>
              </w:rPr>
              <w:t xml:space="preserve"> (dB)</w:t>
            </w:r>
          </w:p>
        </w:tc>
        <w:tc>
          <w:tcPr>
            <w:tcW w:w="511" w:type="pct"/>
            <w:tcBorders>
              <w:top w:val="single" w:sz="4" w:space="0" w:color="auto"/>
              <w:left w:val="single" w:sz="4" w:space="0" w:color="auto"/>
              <w:bottom w:val="single" w:sz="4" w:space="0" w:color="auto"/>
              <w:right w:val="single" w:sz="4" w:space="0" w:color="auto"/>
            </w:tcBorders>
            <w:vAlign w:val="center"/>
          </w:tcPr>
          <w:p w14:paraId="426662E5"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6CECBEA9"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2</w:t>
            </w:r>
            <w:r>
              <w:rPr>
                <w:rFonts w:ascii="Arial" w:eastAsia="MS Mincho" w:hAnsi="Arial" w:cs="Arial"/>
                <w:b/>
                <w:sz w:val="18"/>
              </w:rPr>
              <w:t xml:space="preserve"> (dB)</w:t>
            </w:r>
          </w:p>
        </w:tc>
        <w:tc>
          <w:tcPr>
            <w:tcW w:w="424" w:type="pct"/>
            <w:tcBorders>
              <w:top w:val="single" w:sz="4" w:space="0" w:color="auto"/>
              <w:left w:val="single" w:sz="4" w:space="0" w:color="auto"/>
              <w:bottom w:val="single" w:sz="4" w:space="0" w:color="auto"/>
              <w:right w:val="single" w:sz="4" w:space="0" w:color="auto"/>
            </w:tcBorders>
            <w:vAlign w:val="center"/>
          </w:tcPr>
          <w:p w14:paraId="515B4092"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Duplex mode</w:t>
            </w:r>
          </w:p>
        </w:tc>
      </w:tr>
      <w:tr w:rsidR="00501192" w14:paraId="0AA01E61" w14:textId="77777777">
        <w:trPr>
          <w:trHeight w:val="20"/>
          <w:jc w:val="center"/>
        </w:trPr>
        <w:tc>
          <w:tcPr>
            <w:tcW w:w="709" w:type="pct"/>
            <w:tcBorders>
              <w:top w:val="single" w:sz="4" w:space="0" w:color="auto"/>
              <w:left w:val="single" w:sz="4" w:space="0" w:color="auto"/>
              <w:bottom w:val="nil"/>
              <w:right w:val="single" w:sz="4" w:space="0" w:color="auto"/>
            </w:tcBorders>
            <w:vAlign w:val="center"/>
          </w:tcPr>
          <w:p w14:paraId="1DFF9365" w14:textId="77777777" w:rsidR="00501192" w:rsidRDefault="00000000">
            <w:pPr>
              <w:keepNext/>
              <w:keepLines/>
              <w:spacing w:after="0"/>
              <w:jc w:val="center"/>
              <w:rPr>
                <w:rFonts w:ascii="Arial" w:eastAsia="MS Mincho" w:hAnsi="Arial"/>
                <w:sz w:val="18"/>
              </w:rPr>
            </w:pPr>
            <w:r>
              <w:rPr>
                <w:rFonts w:ascii="Arial" w:eastAsia="MS Mincho" w:hAnsi="Arial" w:cs="Arial"/>
                <w:sz w:val="18"/>
                <w:szCs w:val="18"/>
              </w:rPr>
              <w:t>CA_n71(2A)</w:t>
            </w:r>
          </w:p>
        </w:tc>
        <w:tc>
          <w:tcPr>
            <w:tcW w:w="462" w:type="pct"/>
            <w:tcBorders>
              <w:top w:val="single" w:sz="4" w:space="0" w:color="auto"/>
              <w:left w:val="single" w:sz="4" w:space="0" w:color="auto"/>
              <w:bottom w:val="nil"/>
              <w:right w:val="single" w:sz="4" w:space="0" w:color="auto"/>
            </w:tcBorders>
            <w:vAlign w:val="center"/>
          </w:tcPr>
          <w:p w14:paraId="70C649C1" w14:textId="77777777" w:rsidR="00501192" w:rsidRDefault="00000000">
            <w:pPr>
              <w:keepNext/>
              <w:keepLines/>
              <w:spacing w:after="0"/>
              <w:jc w:val="center"/>
              <w:rPr>
                <w:rFonts w:ascii="Arial" w:eastAsia="MS Mincho" w:hAnsi="Arial"/>
                <w:sz w:val="18"/>
              </w:rPr>
            </w:pPr>
            <w:r>
              <w:rPr>
                <w:rFonts w:ascii="Arial" w:eastAsia="MS Mincho" w:hAnsi="Arial" w:cs="Arial"/>
                <w:sz w:val="18"/>
                <w:szCs w:val="18"/>
              </w:rPr>
              <w:t>15/15</w:t>
            </w:r>
          </w:p>
        </w:tc>
        <w:tc>
          <w:tcPr>
            <w:tcW w:w="975" w:type="pct"/>
            <w:tcBorders>
              <w:top w:val="single" w:sz="4" w:space="0" w:color="auto"/>
              <w:left w:val="single" w:sz="4" w:space="0" w:color="auto"/>
              <w:bottom w:val="nil"/>
              <w:right w:val="single" w:sz="4" w:space="0" w:color="auto"/>
            </w:tcBorders>
            <w:vAlign w:val="center"/>
          </w:tcPr>
          <w:p w14:paraId="02085692" w14:textId="77777777" w:rsidR="00501192" w:rsidRDefault="00000000">
            <w:pPr>
              <w:keepNext/>
              <w:keepLines/>
              <w:spacing w:after="0"/>
              <w:jc w:val="center"/>
              <w:rPr>
                <w:rFonts w:ascii="Arial" w:eastAsia="MS Mincho" w:hAnsi="Arial"/>
                <w:sz w:val="18"/>
              </w:rPr>
            </w:pPr>
            <w:r>
              <w:rPr>
                <w:rFonts w:ascii="Arial" w:eastAsia="MS Mincho" w:hAnsi="Arial"/>
                <w:sz w:val="18"/>
              </w:rPr>
              <w:t>15MHz + 10MHz</w:t>
            </w:r>
          </w:p>
        </w:tc>
        <w:tc>
          <w:tcPr>
            <w:tcW w:w="577" w:type="pct"/>
            <w:tcBorders>
              <w:top w:val="single" w:sz="4" w:space="0" w:color="auto"/>
              <w:left w:val="single" w:sz="4" w:space="0" w:color="auto"/>
              <w:bottom w:val="single" w:sz="4" w:space="0" w:color="auto"/>
              <w:right w:val="single" w:sz="4" w:space="0" w:color="auto"/>
            </w:tcBorders>
            <w:vAlign w:val="center"/>
          </w:tcPr>
          <w:p w14:paraId="14EDD06B" w14:textId="77777777" w:rsidR="00501192" w:rsidRDefault="00000000">
            <w:pPr>
              <w:keepNext/>
              <w:keepLines/>
              <w:spacing w:after="0"/>
              <w:jc w:val="center"/>
              <w:rPr>
                <w:rFonts w:ascii="Arial" w:eastAsia="MS Mincho" w:hAnsi="Arial"/>
                <w:sz w:val="18"/>
              </w:rPr>
            </w:pPr>
            <w:r>
              <w:rPr>
                <w:rFonts w:ascii="Arial" w:eastAsia="MS Mincho" w:hAnsi="Arial"/>
                <w:sz w:val="18"/>
              </w:rPr>
              <w:t>W</w:t>
            </w:r>
            <w:r>
              <w:rPr>
                <w:rFonts w:ascii="Arial" w:eastAsia="MS Mincho" w:hAnsi="Arial"/>
                <w:sz w:val="18"/>
                <w:vertAlign w:val="subscript"/>
              </w:rPr>
              <w:t>gap</w:t>
            </w:r>
            <w:r>
              <w:rPr>
                <w:rFonts w:ascii="Arial" w:eastAsia="MS Mincho" w:hAnsi="Arial"/>
                <w:sz w:val="18"/>
              </w:rPr>
              <w:t> = 10.0</w:t>
            </w:r>
          </w:p>
        </w:tc>
        <w:tc>
          <w:tcPr>
            <w:tcW w:w="779" w:type="pct"/>
            <w:tcBorders>
              <w:top w:val="single" w:sz="4" w:space="0" w:color="auto"/>
              <w:left w:val="single" w:sz="4" w:space="0" w:color="auto"/>
              <w:bottom w:val="single" w:sz="4" w:space="0" w:color="auto"/>
              <w:right w:val="single" w:sz="4" w:space="0" w:color="auto"/>
            </w:tcBorders>
            <w:vAlign w:val="center"/>
          </w:tcPr>
          <w:p w14:paraId="02616741" w14:textId="77777777" w:rsidR="00501192" w:rsidRDefault="00000000">
            <w:pPr>
              <w:keepNext/>
              <w:keepLines/>
              <w:spacing w:after="0"/>
              <w:jc w:val="center"/>
              <w:rPr>
                <w:rFonts w:ascii="Arial" w:eastAsia="MS Mincho" w:hAnsi="Arial"/>
                <w:sz w:val="18"/>
              </w:rPr>
            </w:pPr>
            <w:r>
              <w:rPr>
                <w:rFonts w:ascii="Arial" w:eastAsia="MS Mincho" w:hAnsi="Arial"/>
                <w:sz w:val="18"/>
              </w:rPr>
              <w:t>5 (RB</w:t>
            </w:r>
            <w:r>
              <w:rPr>
                <w:rFonts w:ascii="Arial" w:eastAsia="MS Mincho" w:hAnsi="Arial"/>
                <w:sz w:val="18"/>
                <w:vertAlign w:val="subscript"/>
              </w:rPr>
              <w:t>start</w:t>
            </w:r>
            <w:r>
              <w:rPr>
                <w:rFonts w:ascii="Arial" w:eastAsia="MS Mincho" w:hAnsi="Arial"/>
                <w:sz w:val="18"/>
              </w:rPr>
              <w:t xml:space="preserve"> = 2)</w:t>
            </w:r>
          </w:p>
        </w:tc>
        <w:tc>
          <w:tcPr>
            <w:tcW w:w="563" w:type="pct"/>
            <w:tcBorders>
              <w:top w:val="single" w:sz="4" w:space="0" w:color="auto"/>
              <w:left w:val="single" w:sz="4" w:space="0" w:color="auto"/>
              <w:bottom w:val="single" w:sz="4" w:space="0" w:color="auto"/>
              <w:right w:val="single" w:sz="4" w:space="0" w:color="auto"/>
            </w:tcBorders>
            <w:vAlign w:val="center"/>
          </w:tcPr>
          <w:p w14:paraId="6DC2CC94" w14:textId="77777777" w:rsidR="00501192" w:rsidRDefault="00501192">
            <w:pPr>
              <w:keepNext/>
              <w:keepLines/>
              <w:spacing w:after="0"/>
              <w:jc w:val="center"/>
              <w:rPr>
                <w:rFonts w:ascii="Arial" w:eastAsia="MS Mincho"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52F2ACC" w14:textId="77777777" w:rsidR="00501192" w:rsidRDefault="00000000">
            <w:pPr>
              <w:keepNext/>
              <w:keepLines/>
              <w:spacing w:after="0"/>
              <w:jc w:val="center"/>
              <w:rPr>
                <w:rFonts w:ascii="Arial" w:eastAsia="MS Mincho" w:hAnsi="Arial"/>
                <w:sz w:val="18"/>
              </w:rPr>
            </w:pPr>
            <w:r>
              <w:rPr>
                <w:rFonts w:ascii="Arial" w:eastAsia="MS Mincho" w:hAnsi="Arial"/>
                <w:sz w:val="18"/>
              </w:rPr>
              <w:t>29.3</w:t>
            </w:r>
          </w:p>
        </w:tc>
        <w:tc>
          <w:tcPr>
            <w:tcW w:w="424" w:type="pct"/>
            <w:tcBorders>
              <w:top w:val="single" w:sz="4" w:space="0" w:color="auto"/>
              <w:left w:val="single" w:sz="4" w:space="0" w:color="auto"/>
              <w:bottom w:val="nil"/>
              <w:right w:val="single" w:sz="4" w:space="0" w:color="auto"/>
            </w:tcBorders>
            <w:vAlign w:val="center"/>
          </w:tcPr>
          <w:p w14:paraId="5D89CD91" w14:textId="77777777" w:rsidR="00501192" w:rsidRDefault="00000000">
            <w:pPr>
              <w:keepNext/>
              <w:keepLines/>
              <w:spacing w:after="0"/>
              <w:jc w:val="center"/>
              <w:rPr>
                <w:rFonts w:ascii="Arial" w:eastAsia="MS Mincho" w:hAnsi="Arial"/>
                <w:sz w:val="18"/>
              </w:rPr>
            </w:pPr>
            <w:r>
              <w:rPr>
                <w:rFonts w:ascii="Arial" w:eastAsia="MS Mincho" w:hAnsi="Arial"/>
                <w:sz w:val="18"/>
              </w:rPr>
              <w:t>FDD</w:t>
            </w:r>
          </w:p>
        </w:tc>
      </w:tr>
      <w:tr w:rsidR="00501192" w14:paraId="4E8C4814" w14:textId="77777777">
        <w:trPr>
          <w:trHeight w:val="20"/>
          <w:jc w:val="center"/>
        </w:trPr>
        <w:tc>
          <w:tcPr>
            <w:tcW w:w="709" w:type="pct"/>
            <w:tcBorders>
              <w:top w:val="nil"/>
              <w:left w:val="single" w:sz="4" w:space="0" w:color="auto"/>
              <w:bottom w:val="single" w:sz="4" w:space="0" w:color="auto"/>
              <w:right w:val="single" w:sz="4" w:space="0" w:color="auto"/>
            </w:tcBorders>
            <w:vAlign w:val="center"/>
          </w:tcPr>
          <w:p w14:paraId="3BBA1587" w14:textId="77777777" w:rsidR="00501192" w:rsidRDefault="00501192">
            <w:pPr>
              <w:keepNext/>
              <w:keepLines/>
              <w:spacing w:after="0"/>
              <w:jc w:val="center"/>
              <w:rPr>
                <w:rFonts w:ascii="Arial" w:eastAsia="MS Mincho" w:hAnsi="Arial" w:cs="Arial"/>
                <w:sz w:val="18"/>
                <w:szCs w:val="18"/>
              </w:rPr>
            </w:pPr>
          </w:p>
        </w:tc>
        <w:tc>
          <w:tcPr>
            <w:tcW w:w="462" w:type="pct"/>
            <w:tcBorders>
              <w:top w:val="nil"/>
              <w:left w:val="single" w:sz="4" w:space="0" w:color="auto"/>
              <w:bottom w:val="single" w:sz="4" w:space="0" w:color="auto"/>
              <w:right w:val="single" w:sz="4" w:space="0" w:color="auto"/>
            </w:tcBorders>
            <w:vAlign w:val="center"/>
          </w:tcPr>
          <w:p w14:paraId="6CD8AEE9" w14:textId="77777777" w:rsidR="00501192" w:rsidRDefault="00501192">
            <w:pPr>
              <w:keepNext/>
              <w:keepLines/>
              <w:spacing w:after="0"/>
              <w:jc w:val="center"/>
              <w:rPr>
                <w:rFonts w:ascii="Arial" w:eastAsia="MS Mincho" w:hAnsi="Arial" w:cs="Arial"/>
                <w:sz w:val="18"/>
                <w:szCs w:val="18"/>
              </w:rPr>
            </w:pPr>
          </w:p>
        </w:tc>
        <w:tc>
          <w:tcPr>
            <w:tcW w:w="975" w:type="pct"/>
            <w:tcBorders>
              <w:top w:val="nil"/>
              <w:left w:val="single" w:sz="4" w:space="0" w:color="auto"/>
              <w:bottom w:val="single" w:sz="4" w:space="0" w:color="auto"/>
              <w:right w:val="single" w:sz="4" w:space="0" w:color="auto"/>
            </w:tcBorders>
          </w:tcPr>
          <w:p w14:paraId="4FBB1CCD" w14:textId="77777777" w:rsidR="00501192" w:rsidRDefault="00000000">
            <w:pPr>
              <w:keepNext/>
              <w:keepLines/>
              <w:spacing w:after="0"/>
              <w:jc w:val="center"/>
              <w:rPr>
                <w:rFonts w:ascii="Arial" w:eastAsia="MS Mincho" w:hAnsi="Arial" w:cs="Arial"/>
                <w:sz w:val="18"/>
                <w:szCs w:val="18"/>
              </w:rPr>
            </w:pPr>
            <w:r>
              <w:rPr>
                <w:rFonts w:ascii="Arial" w:eastAsia="MS Mincho" w:hAnsi="Arial" w:cs="Arial"/>
                <w:sz w:val="18"/>
                <w:szCs w:val="18"/>
              </w:rPr>
              <w:t>25MHz + 5MHz</w:t>
            </w:r>
            <w:r>
              <w:rPr>
                <w:rFonts w:ascii="Arial" w:eastAsia="MS Mincho" w:hAnsi="Arial" w:cs="Arial"/>
                <w:sz w:val="18"/>
                <w:szCs w:val="18"/>
                <w:vertAlign w:val="superscript"/>
              </w:rPr>
              <w:t>1</w:t>
            </w:r>
          </w:p>
        </w:tc>
        <w:tc>
          <w:tcPr>
            <w:tcW w:w="577" w:type="pct"/>
            <w:tcBorders>
              <w:top w:val="single" w:sz="4" w:space="0" w:color="auto"/>
              <w:left w:val="single" w:sz="4" w:space="0" w:color="auto"/>
              <w:bottom w:val="single" w:sz="4" w:space="0" w:color="auto"/>
              <w:right w:val="single" w:sz="4" w:space="0" w:color="auto"/>
            </w:tcBorders>
          </w:tcPr>
          <w:p w14:paraId="584CBD90" w14:textId="77777777" w:rsidR="00501192" w:rsidRDefault="00000000">
            <w:pPr>
              <w:keepNext/>
              <w:keepLines/>
              <w:spacing w:after="0"/>
              <w:jc w:val="center"/>
              <w:rPr>
                <w:rFonts w:ascii="Arial" w:eastAsia="MS Mincho" w:hAnsi="Arial" w:cs="Arial"/>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 5.0</w:t>
            </w:r>
          </w:p>
        </w:tc>
        <w:tc>
          <w:tcPr>
            <w:tcW w:w="779" w:type="pct"/>
            <w:tcBorders>
              <w:top w:val="single" w:sz="4" w:space="0" w:color="auto"/>
              <w:left w:val="single" w:sz="4" w:space="0" w:color="auto"/>
              <w:bottom w:val="single" w:sz="4" w:space="0" w:color="auto"/>
              <w:right w:val="single" w:sz="4" w:space="0" w:color="auto"/>
            </w:tcBorders>
          </w:tcPr>
          <w:p w14:paraId="13111608" w14:textId="77777777" w:rsidR="00501192" w:rsidRDefault="00000000">
            <w:pPr>
              <w:keepNext/>
              <w:keepLines/>
              <w:spacing w:after="0"/>
              <w:jc w:val="center"/>
              <w:rPr>
                <w:rFonts w:ascii="Arial" w:eastAsia="MS Mincho" w:hAnsi="Arial" w:cs="Arial"/>
                <w:sz w:val="18"/>
                <w:szCs w:val="18"/>
              </w:rPr>
            </w:pPr>
            <w:r>
              <w:rPr>
                <w:rFonts w:ascii="Arial" w:eastAsia="MS Mincho" w:hAnsi="Arial" w:cs="Arial"/>
                <w:sz w:val="18"/>
                <w:szCs w:val="18"/>
              </w:rPr>
              <w:t>20 (RBstart = 8)</w:t>
            </w:r>
          </w:p>
        </w:tc>
        <w:tc>
          <w:tcPr>
            <w:tcW w:w="563" w:type="pct"/>
            <w:tcBorders>
              <w:top w:val="single" w:sz="4" w:space="0" w:color="auto"/>
              <w:left w:val="single" w:sz="4" w:space="0" w:color="auto"/>
              <w:bottom w:val="single" w:sz="4" w:space="0" w:color="auto"/>
              <w:right w:val="single" w:sz="4" w:space="0" w:color="auto"/>
            </w:tcBorders>
            <w:vAlign w:val="center"/>
          </w:tcPr>
          <w:p w14:paraId="1186E6C8" w14:textId="77777777" w:rsidR="00501192" w:rsidRDefault="00501192">
            <w:pPr>
              <w:keepNext/>
              <w:keepLines/>
              <w:spacing w:after="0"/>
              <w:jc w:val="center"/>
              <w:rPr>
                <w:rFonts w:ascii="Arial" w:eastAsia="MS Mincho" w:hAnsi="Arial" w:cs="Arial"/>
                <w:sz w:val="18"/>
                <w:szCs w:val="18"/>
                <w:vertAlign w:val="superscript"/>
              </w:rPr>
            </w:pPr>
          </w:p>
        </w:tc>
        <w:tc>
          <w:tcPr>
            <w:tcW w:w="511" w:type="pct"/>
            <w:tcBorders>
              <w:top w:val="single" w:sz="4" w:space="0" w:color="auto"/>
              <w:left w:val="single" w:sz="4" w:space="0" w:color="auto"/>
              <w:bottom w:val="single" w:sz="4" w:space="0" w:color="auto"/>
              <w:right w:val="single" w:sz="4" w:space="0" w:color="auto"/>
            </w:tcBorders>
            <w:vAlign w:val="center"/>
          </w:tcPr>
          <w:p w14:paraId="7F505122" w14:textId="77777777" w:rsidR="00501192" w:rsidRDefault="00000000">
            <w:pPr>
              <w:keepNext/>
              <w:keepLines/>
              <w:spacing w:after="0"/>
              <w:jc w:val="center"/>
              <w:rPr>
                <w:rFonts w:ascii="Arial" w:eastAsia="MS Mincho" w:hAnsi="Arial" w:cs="Arial"/>
                <w:sz w:val="18"/>
                <w:szCs w:val="18"/>
                <w:vertAlign w:val="superscript"/>
              </w:rPr>
            </w:pPr>
            <w:r>
              <w:rPr>
                <w:rFonts w:ascii="Arial" w:eastAsia="MS Mincho" w:hAnsi="Arial" w:cs="Arial"/>
                <w:sz w:val="18"/>
                <w:szCs w:val="18"/>
              </w:rPr>
              <w:t>31.8</w:t>
            </w:r>
            <w:r>
              <w:rPr>
                <w:rFonts w:ascii="Arial" w:eastAsia="MS Mincho" w:hAnsi="Arial" w:cs="Arial"/>
                <w:sz w:val="18"/>
                <w:szCs w:val="18"/>
                <w:vertAlign w:val="superscript"/>
              </w:rPr>
              <w:t>3</w:t>
            </w:r>
          </w:p>
        </w:tc>
        <w:tc>
          <w:tcPr>
            <w:tcW w:w="424" w:type="pct"/>
            <w:tcBorders>
              <w:top w:val="nil"/>
              <w:left w:val="single" w:sz="4" w:space="0" w:color="auto"/>
              <w:bottom w:val="single" w:sz="4" w:space="0" w:color="auto"/>
              <w:right w:val="single" w:sz="4" w:space="0" w:color="auto"/>
            </w:tcBorders>
            <w:vAlign w:val="center"/>
          </w:tcPr>
          <w:p w14:paraId="47457452" w14:textId="77777777" w:rsidR="00501192" w:rsidRDefault="00501192">
            <w:pPr>
              <w:keepNext/>
              <w:keepLines/>
              <w:spacing w:after="0"/>
              <w:jc w:val="center"/>
              <w:rPr>
                <w:rFonts w:ascii="Arial" w:eastAsia="MS Mincho" w:hAnsi="Arial" w:cs="Arial"/>
                <w:sz w:val="18"/>
                <w:szCs w:val="18"/>
              </w:rPr>
            </w:pPr>
          </w:p>
        </w:tc>
      </w:tr>
      <w:tr w:rsidR="00501192" w14:paraId="36147C3A" w14:textId="77777777">
        <w:trPr>
          <w:trHeight w:val="20"/>
          <w:jc w:val="center"/>
        </w:trPr>
        <w:tc>
          <w:tcPr>
            <w:tcW w:w="5000" w:type="pct"/>
            <w:gridSpan w:val="8"/>
            <w:tcBorders>
              <w:top w:val="single" w:sz="4" w:space="0" w:color="auto"/>
              <w:left w:val="single" w:sz="4" w:space="0" w:color="auto"/>
              <w:bottom w:val="single" w:sz="4" w:space="0" w:color="auto"/>
              <w:right w:val="single" w:sz="4" w:space="0" w:color="auto"/>
            </w:tcBorders>
          </w:tcPr>
          <w:p w14:paraId="76B5FC62" w14:textId="77777777" w:rsidR="00501192" w:rsidRDefault="00000000">
            <w:pPr>
              <w:keepNext/>
              <w:keepLines/>
              <w:spacing w:after="0"/>
              <w:rPr>
                <w:rFonts w:ascii="Arial" w:eastAsia="MS Mincho" w:hAnsi="Arial"/>
                <w:sz w:val="18"/>
              </w:rPr>
            </w:pPr>
            <w:r>
              <w:rPr>
                <w:rFonts w:ascii="Arial" w:eastAsia="MS Mincho" w:hAnsi="Arial"/>
                <w:sz w:val="18"/>
              </w:rPr>
              <w:t xml:space="preserve">NOTE 1: Applicable to UE supporting PC2 with single Tx. </w:t>
            </w:r>
          </w:p>
          <w:p w14:paraId="3EA022A1" w14:textId="77777777" w:rsidR="00501192" w:rsidRDefault="00000000">
            <w:pPr>
              <w:keepNext/>
              <w:keepLines/>
              <w:spacing w:after="0"/>
              <w:rPr>
                <w:rFonts w:ascii="Arial" w:eastAsia="MS Mincho" w:hAnsi="Arial"/>
                <w:sz w:val="18"/>
              </w:rPr>
            </w:pPr>
            <w:r>
              <w:rPr>
                <w:rFonts w:ascii="Arial" w:eastAsia="MS Mincho" w:hAnsi="Arial"/>
                <w:sz w:val="18"/>
              </w:rPr>
              <w:t>NOTE 2: Applicable to UE supporting PC2 with dual Tx.</w:t>
            </w:r>
          </w:p>
          <w:p w14:paraId="205D4B0A" w14:textId="77777777" w:rsidR="00501192" w:rsidRDefault="00000000">
            <w:pPr>
              <w:keepNext/>
              <w:keepLines/>
              <w:spacing w:after="0"/>
              <w:rPr>
                <w:rFonts w:ascii="Arial" w:eastAsia="MS Mincho" w:hAnsi="Arial"/>
                <w:sz w:val="18"/>
              </w:rPr>
            </w:pPr>
            <w:r>
              <w:rPr>
                <w:rFonts w:ascii="Arial" w:eastAsia="MS Mincho" w:hAnsi="Arial"/>
                <w:sz w:val="18"/>
              </w:rPr>
              <w:t>NOTE 3: Applicable only to BCS 4 and 5 and for UEs supporting the optional symmetrical UL/DL channel bandwidths.</w:t>
            </w:r>
          </w:p>
        </w:tc>
      </w:tr>
    </w:tbl>
    <w:p w14:paraId="4AEE7C62" w14:textId="77777777" w:rsidR="00501192" w:rsidRDefault="00501192">
      <w:pPr>
        <w:rPr>
          <w:lang w:val="en-US" w:eastAsia="zh-CN"/>
        </w:rPr>
      </w:pPr>
    </w:p>
    <w:p w14:paraId="3A26A819" w14:textId="77777777" w:rsidR="00501192" w:rsidRDefault="00000000">
      <w:pPr>
        <w:pStyle w:val="Heading2"/>
        <w:numPr>
          <w:ilvl w:val="1"/>
          <w:numId w:val="0"/>
        </w:numPr>
        <w:rPr>
          <w:lang w:val="en-US" w:eastAsia="zh-CN"/>
        </w:rPr>
      </w:pPr>
      <w:bookmarkStart w:id="368" w:name="_Toc19942"/>
      <w:bookmarkStart w:id="369" w:name="_Toc23544"/>
      <w:bookmarkStart w:id="370" w:name="_Toc27471"/>
      <w:r>
        <w:rPr>
          <w:rFonts w:hint="eastAsia"/>
          <w:lang w:val="en-US" w:eastAsia="zh-CN"/>
        </w:rPr>
        <w:t>6</w:t>
      </w:r>
      <w:r>
        <w:rPr>
          <w:rFonts w:hint="eastAsia"/>
          <w:lang w:eastAsia="zh-CN"/>
        </w:rPr>
        <w:t>.</w:t>
      </w:r>
      <w:r>
        <w:rPr>
          <w:rFonts w:hint="eastAsia"/>
          <w:lang w:val="en-US" w:eastAsia="zh-CN"/>
        </w:rPr>
        <w:t>2</w:t>
      </w:r>
      <w:r>
        <w:tab/>
      </w:r>
      <w:r>
        <w:rPr>
          <w:rFonts w:hint="eastAsia"/>
          <w:lang w:val="en-US" w:eastAsia="zh-CN"/>
        </w:rPr>
        <w:t>CA_n</w:t>
      </w:r>
      <w:r>
        <w:rPr>
          <w:lang w:val="en-US" w:eastAsia="zh-CN"/>
        </w:rPr>
        <w:t>25(2A)</w:t>
      </w:r>
      <w:bookmarkEnd w:id="368"/>
      <w:bookmarkEnd w:id="369"/>
      <w:bookmarkEnd w:id="370"/>
    </w:p>
    <w:p w14:paraId="780BA184" w14:textId="77777777" w:rsidR="00501192" w:rsidRDefault="00000000">
      <w:pPr>
        <w:pStyle w:val="Heading3"/>
        <w:numPr>
          <w:ilvl w:val="2"/>
          <w:numId w:val="0"/>
        </w:numPr>
        <w:rPr>
          <w:rFonts w:cs="Arial"/>
          <w:szCs w:val="28"/>
          <w:lang w:eastAsia="zh-CN"/>
        </w:rPr>
      </w:pPr>
      <w:bookmarkStart w:id="371" w:name="_Toc23874"/>
      <w:bookmarkStart w:id="372" w:name="_Toc10663"/>
      <w:bookmarkStart w:id="373" w:name="_Toc24131"/>
      <w:r>
        <w:rPr>
          <w:rFonts w:cs="Arial" w:hint="eastAsia"/>
          <w:szCs w:val="28"/>
          <w:lang w:eastAsia="zh-CN"/>
        </w:rPr>
        <w:t>6.2.1</w:t>
      </w:r>
      <w:r>
        <w:rPr>
          <w:rFonts w:cs="Arial"/>
          <w:szCs w:val="28"/>
          <w:lang w:eastAsia="zh-CN"/>
        </w:rPr>
        <w:tab/>
      </w:r>
      <w:r>
        <w:rPr>
          <w:rFonts w:cs="Arial" w:hint="eastAsia"/>
          <w:szCs w:val="28"/>
          <w:lang w:eastAsia="zh-CN"/>
        </w:rPr>
        <w:t>UE maximum output power</w:t>
      </w:r>
      <w:bookmarkEnd w:id="371"/>
      <w:bookmarkEnd w:id="372"/>
      <w:bookmarkEnd w:id="373"/>
    </w:p>
    <w:p w14:paraId="71404E5E" w14:textId="77777777" w:rsidR="00501192" w:rsidRDefault="00501192">
      <w:pPr>
        <w:pStyle w:val="TAN"/>
        <w:overflowPunct w:val="0"/>
        <w:autoSpaceDE w:val="0"/>
        <w:autoSpaceDN w:val="0"/>
        <w:adjustRightInd w:val="0"/>
      </w:pPr>
    </w:p>
    <w:p w14:paraId="4B0B7172" w14:textId="77777777" w:rsidR="00501192" w:rsidRDefault="00000000">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501192" w14:paraId="4F326BB6" w14:textId="7777777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C01A7" w14:textId="77777777" w:rsidR="00501192" w:rsidRDefault="00000000">
            <w:pPr>
              <w:pStyle w:val="TAH"/>
              <w:rPr>
                <w:rFonts w:ascii="Yu Gothic" w:eastAsia="SimSun" w:hAnsi="Yu Gothic"/>
                <w:sz w:val="21"/>
                <w:szCs w:val="21"/>
                <w:lang w:val="fi-FI"/>
              </w:rPr>
            </w:pPr>
            <w:r>
              <w:rPr>
                <w:rFonts w:eastAsia="SimSun"/>
              </w:rPr>
              <w:t>NR </w:t>
            </w:r>
            <w:r>
              <w:rPr>
                <w:rFonts w:eastAsia="SimSun"/>
                <w:lang w:val="fi-FI"/>
              </w:rPr>
              <w:t xml:space="preserve">CA </w:t>
            </w:r>
            <w:r>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811FA" w14:textId="77777777" w:rsidR="00501192" w:rsidRDefault="00000000">
            <w:pPr>
              <w:pStyle w:val="TAH"/>
              <w:rPr>
                <w:rFonts w:ascii="Yu Gothic" w:eastAsia="SimSun" w:hAnsi="Yu Gothic"/>
                <w:sz w:val="21"/>
                <w:szCs w:val="21"/>
                <w:lang w:val="fi-FI"/>
              </w:rPr>
            </w:pPr>
            <w:r>
              <w:rPr>
                <w:rFonts w:eastAsia="SimSun"/>
              </w:rPr>
              <w:t xml:space="preserve">Uplink </w:t>
            </w:r>
            <w:r>
              <w:rPr>
                <w:rFonts w:eastAsia="SimSun" w:hint="eastAsia"/>
                <w:lang w:eastAsia="zh-CN"/>
              </w:rPr>
              <w:t xml:space="preserve">CA </w:t>
            </w:r>
            <w:r>
              <w:rPr>
                <w:rFonts w:eastAsia="SimSun"/>
              </w:rPr>
              <w:t>Configurations or single uplink carrier</w:t>
            </w:r>
            <w:r>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6610A" w14:textId="77777777" w:rsidR="00501192" w:rsidRDefault="00000000">
            <w:pPr>
              <w:pStyle w:val="TAH"/>
              <w:rPr>
                <w:rFonts w:eastAsia="SimSun"/>
                <w:lang w:val="en-US"/>
              </w:rPr>
            </w:pPr>
            <w:r>
              <w:rPr>
                <w:rFonts w:eastAsia="SimSun"/>
                <w:lang w:val="en-US"/>
              </w:rPr>
              <w:t>Channel bandwidths for carrier</w:t>
            </w:r>
          </w:p>
          <w:p w14:paraId="6B857F77" w14:textId="77777777" w:rsidR="00501192" w:rsidRDefault="00000000">
            <w:pPr>
              <w:pStyle w:val="TAH"/>
              <w:rPr>
                <w:rFonts w:ascii="Yu Gothic" w:eastAsia="SimSun" w:hAnsi="Yu Gothic"/>
                <w:sz w:val="21"/>
                <w:szCs w:val="21"/>
                <w:lang w:val="en-US"/>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7F954" w14:textId="77777777" w:rsidR="00501192" w:rsidRDefault="00000000">
            <w:pPr>
              <w:pStyle w:val="TAH"/>
              <w:rPr>
                <w:rFonts w:eastAsia="SimSun"/>
                <w:lang w:val="en-US"/>
              </w:rPr>
            </w:pPr>
            <w:r>
              <w:rPr>
                <w:rFonts w:eastAsia="SimSun"/>
                <w:lang w:val="en-US"/>
              </w:rPr>
              <w:t>Channel bandwidths for carrier</w:t>
            </w:r>
          </w:p>
          <w:p w14:paraId="44A50A85" w14:textId="77777777" w:rsidR="00501192" w:rsidRDefault="00000000">
            <w:pPr>
              <w:pStyle w:val="TAH"/>
              <w:rPr>
                <w:rFonts w:ascii="Yu Gothic" w:eastAsia="SimSun" w:hAnsi="Yu Gothic"/>
                <w:sz w:val="21"/>
                <w:szCs w:val="21"/>
                <w:lang w:val="en-US"/>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0A9165AA" w14:textId="77777777" w:rsidR="00501192" w:rsidRDefault="00000000">
            <w:pPr>
              <w:pStyle w:val="TAH"/>
              <w:rPr>
                <w:rFonts w:eastAsia="SimSun"/>
                <w:lang w:val="en-US"/>
              </w:rPr>
            </w:pPr>
            <w:r>
              <w:rPr>
                <w:rFonts w:eastAsia="SimSun"/>
                <w:lang w:val="en-US"/>
              </w:rPr>
              <w:t>Channel bandwidths for carrier</w:t>
            </w:r>
          </w:p>
          <w:p w14:paraId="06F5D9F7" w14:textId="77777777" w:rsidR="00501192" w:rsidRDefault="00000000">
            <w:pPr>
              <w:pStyle w:val="TAH"/>
              <w:rPr>
                <w:rFonts w:eastAsia="SimSun"/>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20B79CD8" w14:textId="77777777" w:rsidR="00501192" w:rsidRDefault="00000000">
            <w:pPr>
              <w:pStyle w:val="TAH"/>
              <w:rPr>
                <w:rFonts w:eastAsia="SimSun"/>
                <w:lang w:val="en-US"/>
              </w:rPr>
            </w:pPr>
            <w:r>
              <w:rPr>
                <w:rFonts w:eastAsia="SimSun"/>
                <w:lang w:val="en-US"/>
              </w:rPr>
              <w:t>Channel bandwidths for carrier</w:t>
            </w:r>
          </w:p>
          <w:p w14:paraId="3F08C237" w14:textId="77777777" w:rsidR="00501192" w:rsidRDefault="00000000">
            <w:pPr>
              <w:pStyle w:val="TAH"/>
              <w:rPr>
                <w:rFonts w:eastAsia="SimSun"/>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F9737" w14:textId="77777777" w:rsidR="00501192" w:rsidRDefault="00000000">
            <w:pPr>
              <w:pStyle w:val="TAH"/>
              <w:rPr>
                <w:rFonts w:eastAsia="SimSun"/>
                <w:lang w:val="fi-FI"/>
              </w:rPr>
            </w:pPr>
            <w:r>
              <w:rPr>
                <w:rFonts w:eastAsia="SimSun"/>
                <w:lang w:val="fi-FI"/>
              </w:rPr>
              <w:t>Maximum</w:t>
            </w:r>
          </w:p>
          <w:p w14:paraId="4728EDA6" w14:textId="77777777" w:rsidR="00501192" w:rsidRDefault="00000000">
            <w:pPr>
              <w:pStyle w:val="TAH"/>
              <w:rPr>
                <w:rFonts w:ascii="Yu Gothic" w:eastAsia="SimSun" w:hAnsi="Yu Gothic"/>
                <w:sz w:val="21"/>
                <w:szCs w:val="21"/>
                <w:lang w:val="fi-FI"/>
              </w:rPr>
            </w:pPr>
            <w:r>
              <w:rPr>
                <w:rFonts w:eastAsia="SimSun"/>
                <w:lang w:val="fi-FI"/>
              </w:rPr>
              <w:t>A</w:t>
            </w:r>
            <w:r>
              <w:rPr>
                <w:rFonts w:eastAsia="SimSun"/>
              </w:rPr>
              <w:t>ggregated bandwidth</w:t>
            </w:r>
          </w:p>
          <w:p w14:paraId="0831DCE3" w14:textId="77777777" w:rsidR="00501192" w:rsidRDefault="00000000">
            <w:pPr>
              <w:pStyle w:val="TAH"/>
              <w:rPr>
                <w:rFonts w:ascii="Yu Gothic" w:eastAsia="SimSun" w:hAnsi="Yu Gothic"/>
                <w:sz w:val="21"/>
                <w:szCs w:val="21"/>
                <w:lang w:val="fi-FI"/>
              </w:rPr>
            </w:pPr>
            <w:r>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B34C" w14:textId="77777777" w:rsidR="00501192" w:rsidRDefault="00000000">
            <w:pPr>
              <w:pStyle w:val="TAH"/>
              <w:rPr>
                <w:rFonts w:ascii="Yu Gothic" w:eastAsia="SimSun" w:hAnsi="Yu Gothic"/>
                <w:sz w:val="21"/>
                <w:szCs w:val="21"/>
                <w:lang w:val="fi-FI"/>
              </w:rPr>
            </w:pPr>
            <w:r>
              <w:rPr>
                <w:rFonts w:eastAsia="SimSun"/>
                <w:lang w:val="fi-FI"/>
              </w:rPr>
              <w:t>Bandwidth combination set</w:t>
            </w:r>
          </w:p>
        </w:tc>
      </w:tr>
      <w:tr w:rsidR="00501192" w14:paraId="12C277BF" w14:textId="7777777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C5AFDC2" w14:textId="77777777" w:rsidR="00501192" w:rsidRDefault="00000000">
            <w:pPr>
              <w:pStyle w:val="TAC"/>
              <w:rPr>
                <w:rFonts w:eastAsia="Yu Gothic"/>
              </w:rPr>
            </w:pPr>
            <w:r>
              <w:rPr>
                <w:rFonts w:eastAsia="SimSun" w:cs="Arial"/>
                <w:szCs w:val="18"/>
                <w:lang w:val="zh-CN"/>
              </w:rPr>
              <w:t>CA_n</w:t>
            </w:r>
            <w:r>
              <w:rPr>
                <w:rFonts w:eastAsia="SimSun" w:cs="Arial"/>
                <w:szCs w:val="18"/>
                <w:lang w:val="en-US"/>
              </w:rPr>
              <w:t>25</w:t>
            </w:r>
            <w:r>
              <w:rPr>
                <w:rFonts w:eastAsia="SimSun" w:cs="Arial"/>
                <w:szCs w:val="18"/>
                <w:lang w:val="zh-CN"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9C5D0BF" w14:textId="77777777" w:rsidR="00501192" w:rsidRDefault="00000000">
            <w:pPr>
              <w:pStyle w:val="TAC"/>
              <w:rPr>
                <w:rFonts w:eastAsia="Yu Gothic"/>
                <w:vertAlign w:val="superscript"/>
              </w:rPr>
            </w:pPr>
            <w:r>
              <w:rPr>
                <w:rFonts w:eastAsia="SimSun" w:cs="Arial"/>
                <w:szCs w:val="18"/>
                <w:highlight w:val="yellow"/>
              </w:rPr>
              <w:t>n25</w:t>
            </w:r>
            <w:r>
              <w:rPr>
                <w:rFonts w:eastAsia="SimSun" w:cs="Arial"/>
                <w:szCs w:val="18"/>
                <w:highlight w:val="yellow"/>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FDFD" w14:textId="77777777" w:rsidR="00501192" w:rsidRDefault="00000000">
            <w:pPr>
              <w:pStyle w:val="TAC"/>
              <w:rPr>
                <w:rFonts w:eastAsia="Yu Gothic"/>
                <w:lang w:val="en-US"/>
              </w:rPr>
            </w:pPr>
            <w:r>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D9B25" w14:textId="77777777" w:rsidR="00501192" w:rsidRDefault="00000000">
            <w:pPr>
              <w:pStyle w:val="TAC"/>
              <w:rPr>
                <w:rFonts w:eastAsia="Yu Gothic"/>
                <w:lang w:val="en-US"/>
              </w:rPr>
            </w:pPr>
            <w:r>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A4591D1" w14:textId="77777777" w:rsidR="00501192" w:rsidRDefault="00501192">
            <w:pPr>
              <w:pStyle w:val="TAC"/>
              <w:rPr>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9F7BB52" w14:textId="77777777" w:rsidR="00501192" w:rsidRDefault="00501192">
            <w:pPr>
              <w:pStyle w:val="TAC"/>
              <w:rPr>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9FBB4" w14:textId="77777777" w:rsidR="00501192" w:rsidRDefault="00000000">
            <w:pPr>
              <w:pStyle w:val="TAC"/>
              <w:rPr>
                <w:rFonts w:eastAsia="Yu Gothic"/>
                <w:lang w:val="fi-FI"/>
              </w:rPr>
            </w:pPr>
            <w:r>
              <w:rPr>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E3BD" w14:textId="77777777" w:rsidR="00501192" w:rsidRDefault="00000000">
            <w:pPr>
              <w:pStyle w:val="TAC"/>
              <w:rPr>
                <w:rFonts w:eastAsia="Yu Gothic"/>
                <w:lang w:val="fi-FI"/>
              </w:rPr>
            </w:pPr>
            <w:r>
              <w:rPr>
                <w:rFonts w:eastAsia="Yu Gothic" w:cs="Arial"/>
                <w:szCs w:val="18"/>
                <w:lang w:val="en-US"/>
              </w:rPr>
              <w:t>0</w:t>
            </w:r>
          </w:p>
        </w:tc>
      </w:tr>
      <w:tr w:rsidR="00501192" w14:paraId="3A8DDB8B" w14:textId="7777777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97882B3" w14:textId="77777777" w:rsidR="00501192" w:rsidRDefault="00501192">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2F3ADC3A" w14:textId="77777777" w:rsidR="00501192" w:rsidRDefault="00501192">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F76B0" w14:textId="77777777" w:rsidR="00501192" w:rsidRDefault="00000000">
            <w:pPr>
              <w:pStyle w:val="TAC"/>
              <w:rPr>
                <w:rFonts w:eastAsia="SimSun"/>
                <w:lang w:eastAsia="zh-CN"/>
              </w:rPr>
            </w:pPr>
            <w:r>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FAB4" w14:textId="77777777" w:rsidR="00501192" w:rsidRDefault="00000000">
            <w:pPr>
              <w:pStyle w:val="TAC"/>
              <w:rPr>
                <w:rFonts w:eastAsia="SimSun"/>
                <w:lang w:eastAsia="zh-CN"/>
              </w:rPr>
            </w:pPr>
            <w:r>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356B126" w14:textId="77777777" w:rsidR="00501192" w:rsidRDefault="00501192">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FD6B3EE" w14:textId="77777777" w:rsidR="00501192" w:rsidRDefault="0050119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82FB" w14:textId="77777777" w:rsidR="00501192" w:rsidRDefault="00000000">
            <w:pPr>
              <w:pStyle w:val="TAC"/>
              <w:rPr>
                <w:lang w:eastAsia="zh-CN"/>
              </w:rPr>
            </w:pPr>
            <w:r>
              <w:rPr>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AC8FF" w14:textId="77777777" w:rsidR="00501192" w:rsidRDefault="00000000">
            <w:pPr>
              <w:pStyle w:val="TAC"/>
              <w:rPr>
                <w:rFonts w:eastAsia="Yu Gothic" w:cs="Arial"/>
                <w:szCs w:val="18"/>
                <w:lang w:val="en-US"/>
              </w:rPr>
            </w:pPr>
            <w:r>
              <w:rPr>
                <w:rFonts w:eastAsia="SimSun"/>
                <w:lang w:val="sv-SE"/>
              </w:rPr>
              <w:t>1</w:t>
            </w:r>
          </w:p>
        </w:tc>
      </w:tr>
      <w:tr w:rsidR="00501192" w14:paraId="2985A5AE" w14:textId="7777777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F2C358A" w14:textId="77777777" w:rsidR="00501192" w:rsidRDefault="00501192">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E0EEB5E" w14:textId="77777777" w:rsidR="00501192" w:rsidRDefault="00501192">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82EEA" w14:textId="77777777" w:rsidR="00501192" w:rsidRDefault="00000000">
            <w:pPr>
              <w:pStyle w:val="TAC"/>
              <w:rPr>
                <w:rFonts w:eastAsia="SimSun"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0DCC8EF" w14:textId="77777777" w:rsidR="00501192" w:rsidRDefault="00501192">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1155177" w14:textId="77777777" w:rsidR="00501192" w:rsidRDefault="0050119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3177F" w14:textId="77777777" w:rsidR="00501192" w:rsidRDefault="00000000">
            <w:pPr>
              <w:pStyle w:val="TAC"/>
              <w:rPr>
                <w:lang w:val="en-US" w:eastAsia="zh-CN"/>
              </w:rPr>
            </w:pPr>
            <w:r>
              <w:rPr>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9581A" w14:textId="77777777" w:rsidR="00501192" w:rsidRDefault="00000000">
            <w:pPr>
              <w:pStyle w:val="TAC"/>
              <w:rPr>
                <w:rFonts w:eastAsia="SimSun"/>
                <w:lang w:val="sv-SE"/>
              </w:rPr>
            </w:pPr>
            <w:r>
              <w:rPr>
                <w:rFonts w:eastAsia="SimSun"/>
                <w:lang w:val="sv-SE"/>
              </w:rPr>
              <w:t>4 and 5</w:t>
            </w:r>
          </w:p>
        </w:tc>
      </w:tr>
      <w:tr w:rsidR="00501192" w14:paraId="13183861" w14:textId="7777777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731BB96" w14:textId="77777777" w:rsidR="00501192" w:rsidRDefault="00000000">
            <w:pPr>
              <w:pStyle w:val="TAN"/>
            </w:pPr>
            <w:r>
              <w:t xml:space="preserve">NOTE </w:t>
            </w:r>
            <w:r>
              <w:rPr>
                <w:rFonts w:hint="eastAsia"/>
                <w:lang w:eastAsia="zh-CN"/>
              </w:rPr>
              <w:t>3</w:t>
            </w:r>
            <w:r>
              <w:t xml:space="preserve">: </w:t>
            </w:r>
            <w:r>
              <w:tab/>
              <w:t>Minimum requirements for Power Class 2 are applicable for this uplink combination or single uplink carrier in this downlink/uplink combination</w:t>
            </w:r>
          </w:p>
          <w:p w14:paraId="19F625E3" w14:textId="77777777" w:rsidR="00501192" w:rsidRDefault="00501192">
            <w:pPr>
              <w:pStyle w:val="TAN"/>
              <w:rPr>
                <w:rFonts w:eastAsia="SimSun"/>
              </w:rPr>
            </w:pPr>
          </w:p>
        </w:tc>
      </w:tr>
    </w:tbl>
    <w:p w14:paraId="23379C95" w14:textId="77777777" w:rsidR="00501192" w:rsidRDefault="00501192">
      <w:pPr>
        <w:pStyle w:val="TAN"/>
        <w:overflowPunct w:val="0"/>
        <w:autoSpaceDE w:val="0"/>
        <w:autoSpaceDN w:val="0"/>
        <w:adjustRightInd w:val="0"/>
      </w:pPr>
    </w:p>
    <w:p w14:paraId="277ED493" w14:textId="77777777" w:rsidR="00501192" w:rsidRDefault="00501192">
      <w:pPr>
        <w:pStyle w:val="TAN"/>
        <w:overflowPunct w:val="0"/>
        <w:autoSpaceDE w:val="0"/>
        <w:autoSpaceDN w:val="0"/>
        <w:adjustRightInd w:val="0"/>
      </w:pPr>
    </w:p>
    <w:p w14:paraId="47ADDA14" w14:textId="77777777" w:rsidR="00501192" w:rsidRDefault="00000000">
      <w:pPr>
        <w:pStyle w:val="Heading3"/>
        <w:numPr>
          <w:ilvl w:val="2"/>
          <w:numId w:val="0"/>
        </w:numPr>
        <w:rPr>
          <w:lang w:eastAsia="zh-CN"/>
        </w:rPr>
      </w:pPr>
      <w:bookmarkStart w:id="374" w:name="_Toc3992"/>
      <w:bookmarkStart w:id="375" w:name="_Toc2492"/>
      <w:bookmarkStart w:id="376" w:name="_Toc7836"/>
      <w:r>
        <w:rPr>
          <w:rFonts w:hint="eastAsia"/>
          <w:lang w:eastAsia="zh-CN"/>
        </w:rPr>
        <w:t>6.2.</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374"/>
      <w:bookmarkEnd w:id="375"/>
      <w:bookmarkEnd w:id="376"/>
      <w:r>
        <w:rPr>
          <w:rFonts w:eastAsia="MS Mincho"/>
          <w:lang w:eastAsia="ja-JP"/>
        </w:rPr>
        <w:t xml:space="preserve"> </w:t>
      </w:r>
    </w:p>
    <w:p w14:paraId="73940076" w14:textId="77777777" w:rsidR="00501192" w:rsidRDefault="00000000">
      <w:pPr>
        <w:pStyle w:val="Heading4"/>
        <w:rPr>
          <w:lang w:eastAsia="zh-CN"/>
        </w:rPr>
      </w:pPr>
      <w:bookmarkStart w:id="377" w:name="_Toc16785"/>
      <w:bookmarkStart w:id="378" w:name="_Toc11922"/>
      <w:bookmarkStart w:id="379" w:name="_Toc9228"/>
      <w:r>
        <w:rPr>
          <w:rFonts w:hint="eastAsia"/>
          <w:lang w:eastAsia="zh-CN"/>
        </w:rPr>
        <w:t>6.2.</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377"/>
      <w:bookmarkEnd w:id="378"/>
      <w:bookmarkEnd w:id="379"/>
    </w:p>
    <w:p w14:paraId="0FE2AED9" w14:textId="77777777" w:rsidR="00501192" w:rsidRDefault="00000000">
      <w:pPr>
        <w:pStyle w:val="TH"/>
        <w:jc w:val="left"/>
        <w:rPr>
          <w:rFonts w:eastAsia="SimSun"/>
          <w:lang w:val="en-US" w:eastAsia="zh-CN"/>
        </w:rPr>
      </w:pPr>
      <w:r>
        <w:rPr>
          <w:rFonts w:ascii="Times New Roman" w:eastAsia="SimSun" w:hAnsi="Times New Roman"/>
          <w:b w:val="0"/>
          <w:lang w:val="en-US" w:eastAsia="zh-CN"/>
        </w:rPr>
        <w:t xml:space="preserve">For PC2, CA_n25(2a) has self-interference for UL n25. This section will examine the existing PC3 MSD and propose MSD for PC2 FDD. </w:t>
      </w:r>
    </w:p>
    <w:p w14:paraId="065A779A" w14:textId="77777777" w:rsidR="00501192" w:rsidRDefault="00000000">
      <w:pPr>
        <w:pStyle w:val="Heading4"/>
        <w:rPr>
          <w:lang w:eastAsia="zh-CN"/>
        </w:rPr>
      </w:pPr>
      <w:bookmarkStart w:id="380" w:name="_Toc22604"/>
      <w:bookmarkStart w:id="381" w:name="_Toc22426"/>
      <w:bookmarkStart w:id="382" w:name="_Toc15221"/>
      <w:r>
        <w:rPr>
          <w:rFonts w:hint="eastAsia"/>
          <w:lang w:eastAsia="zh-CN"/>
        </w:rPr>
        <w:t>6.2.</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r>
        <w:rPr>
          <w:rFonts w:hint="eastAsia"/>
          <w:lang w:val="en-US" w:eastAsia="zh-CN"/>
        </w:rPr>
        <w:t>25</w:t>
      </w:r>
      <w:r>
        <w:rPr>
          <w:lang w:eastAsia="ja-JP"/>
        </w:rPr>
        <w:t xml:space="preserve"> without TxD</w:t>
      </w:r>
      <w:bookmarkEnd w:id="380"/>
      <w:bookmarkEnd w:id="381"/>
      <w:bookmarkEnd w:id="382"/>
    </w:p>
    <w:p w14:paraId="57AB0E55" w14:textId="77777777" w:rsidR="00501192" w:rsidRDefault="00000000">
      <w:pPr>
        <w:rPr>
          <w:lang w:eastAsia="zh-CN"/>
        </w:rPr>
      </w:pPr>
      <w:r>
        <w:rPr>
          <w:lang w:eastAsia="zh-CN"/>
        </w:rPr>
        <w:t>For CA_n25(2A), this is the configuration and MSD for UL n25 with PC3</w:t>
      </w:r>
    </w:p>
    <w:p w14:paraId="5851C658" w14:textId="77777777" w:rsidR="00501192" w:rsidRDefault="00000000">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501192" w14:paraId="3A2C3C06"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5432F449" w14:textId="77777777" w:rsidR="00501192" w:rsidRDefault="00000000">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41D277F3" w14:textId="77777777" w:rsidR="00501192" w:rsidRDefault="00000000">
            <w:pPr>
              <w:pStyle w:val="TAH"/>
              <w:rPr>
                <w:rFonts w:cs="Arial"/>
              </w:rPr>
            </w:pPr>
            <w:r>
              <w:rPr>
                <w:rFonts w:cs="Arial"/>
              </w:rPr>
              <w:t>SCS</w:t>
            </w:r>
          </w:p>
          <w:p w14:paraId="4250808A" w14:textId="77777777" w:rsidR="00501192" w:rsidRDefault="00000000">
            <w:pPr>
              <w:pStyle w:val="TAH"/>
              <w:rPr>
                <w:rFonts w:cs="Arial"/>
              </w:rPr>
            </w:pPr>
            <w:r>
              <w:rPr>
                <w:rFonts w:cs="Arial"/>
              </w:rPr>
              <w:t>(PCC/SCC)</w:t>
            </w:r>
          </w:p>
          <w:p w14:paraId="2560111D" w14:textId="77777777" w:rsidR="00501192" w:rsidRDefault="00000000">
            <w:pPr>
              <w:pStyle w:val="TAH"/>
              <w:rPr>
                <w:rFonts w:cs="Arial"/>
              </w:rPr>
            </w:pPr>
            <w:r>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717D5D59" w14:textId="77777777" w:rsidR="00501192" w:rsidRDefault="00000000">
            <w:pPr>
              <w:pStyle w:val="TAH"/>
              <w:rPr>
                <w:rFonts w:cs="Arial"/>
              </w:rPr>
            </w:pPr>
            <w:r>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71731B09" w14:textId="77777777" w:rsidR="00501192" w:rsidRDefault="00000000">
            <w:pPr>
              <w:pStyle w:val="TAH"/>
              <w:rPr>
                <w:rFonts w:cs="Arial"/>
              </w:rPr>
            </w:pPr>
            <w:r>
              <w:rPr>
                <w:rFonts w:cs="Arial"/>
              </w:rPr>
              <w:t>W</w:t>
            </w:r>
            <w:r>
              <w:rPr>
                <w:rFonts w:cs="Arial"/>
                <w:vertAlign w:val="subscript"/>
              </w:rPr>
              <w:t xml:space="preserve">gap </w:t>
            </w:r>
            <w:r>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67E12446" w14:textId="77777777" w:rsidR="00501192" w:rsidRDefault="00000000">
            <w:pPr>
              <w:pStyle w:val="TAH"/>
              <w:rPr>
                <w:rFonts w:cs="Arial"/>
              </w:rPr>
            </w:pPr>
            <w:r>
              <w:rPr>
                <w:rFonts w:cs="Arial"/>
              </w:rPr>
              <w:t>UL PCC allocation</w:t>
            </w:r>
          </w:p>
          <w:p w14:paraId="433982F2" w14:textId="77777777" w:rsidR="00501192" w:rsidRDefault="0000000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tcPr>
          <w:p w14:paraId="10615EE0" w14:textId="77777777" w:rsidR="00501192" w:rsidRDefault="00000000">
            <w:pPr>
              <w:pStyle w:val="TAH"/>
              <w:rPr>
                <w:rFonts w:cs="Arial"/>
              </w:rPr>
            </w:pPr>
            <w:r>
              <w:rPr>
                <w:rFonts w:cs="Arial"/>
              </w:rPr>
              <w:t>ΔR</w:t>
            </w:r>
            <w:r>
              <w:rPr>
                <w:rFonts w:cs="Arial"/>
                <w:vertAlign w:val="subscript"/>
              </w:rPr>
              <w:t>IBNC</w:t>
            </w:r>
            <w:r>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tcPr>
          <w:p w14:paraId="02816C81" w14:textId="77777777" w:rsidR="00501192" w:rsidRDefault="00000000">
            <w:pPr>
              <w:pStyle w:val="TAH"/>
              <w:rPr>
                <w:rFonts w:cs="Arial"/>
              </w:rPr>
            </w:pPr>
            <w:r>
              <w:rPr>
                <w:rFonts w:cs="Arial"/>
              </w:rPr>
              <w:t>Duplex mode</w:t>
            </w:r>
          </w:p>
        </w:tc>
      </w:tr>
      <w:tr w:rsidR="00501192" w14:paraId="3264F300" w14:textId="77777777">
        <w:trPr>
          <w:trHeight w:val="187"/>
          <w:jc w:val="center"/>
        </w:trPr>
        <w:tc>
          <w:tcPr>
            <w:tcW w:w="710" w:type="pct"/>
            <w:tcBorders>
              <w:top w:val="single" w:sz="4" w:space="0" w:color="auto"/>
              <w:left w:val="single" w:sz="4" w:space="0" w:color="auto"/>
              <w:bottom w:val="nil"/>
              <w:right w:val="single" w:sz="4" w:space="0" w:color="auto"/>
            </w:tcBorders>
            <w:shd w:val="clear" w:color="auto" w:fill="auto"/>
          </w:tcPr>
          <w:p w14:paraId="4E077DA2" w14:textId="77777777" w:rsidR="00501192" w:rsidRDefault="00000000">
            <w:pPr>
              <w:pStyle w:val="TAC"/>
            </w:pPr>
            <w:r>
              <w:t xml:space="preserve">CA_n25(2A) </w:t>
            </w:r>
            <w:r>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tcPr>
          <w:p w14:paraId="106B9D53" w14:textId="77777777" w:rsidR="00501192" w:rsidRDefault="00000000">
            <w:pPr>
              <w:pStyle w:val="TAC"/>
            </w:pPr>
            <w:r>
              <w:t>15/15</w:t>
            </w:r>
          </w:p>
        </w:tc>
        <w:tc>
          <w:tcPr>
            <w:tcW w:w="1166" w:type="pct"/>
            <w:tcBorders>
              <w:top w:val="single" w:sz="4" w:space="0" w:color="auto"/>
              <w:left w:val="single" w:sz="4" w:space="0" w:color="auto"/>
              <w:bottom w:val="nil"/>
              <w:right w:val="single" w:sz="4" w:space="0" w:color="auto"/>
            </w:tcBorders>
            <w:shd w:val="clear" w:color="auto" w:fill="auto"/>
          </w:tcPr>
          <w:p w14:paraId="0B7F3B18" w14:textId="77777777" w:rsidR="00501192" w:rsidRDefault="00000000">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2B0AB534" w14:textId="77777777" w:rsidR="00501192" w:rsidRDefault="00000000">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54D6492E" w14:textId="77777777" w:rsidR="00501192" w:rsidRDefault="00000000">
            <w:pPr>
              <w:pStyle w:val="TAC"/>
            </w:pPr>
            <w:r>
              <w:t>10</w:t>
            </w:r>
            <w:r>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3BC259E1" w14:textId="77777777" w:rsidR="00501192" w:rsidRDefault="00000000">
            <w:pPr>
              <w:pStyle w:val="TAC"/>
            </w:pPr>
            <w:r>
              <w:t>5.0</w:t>
            </w:r>
          </w:p>
        </w:tc>
        <w:tc>
          <w:tcPr>
            <w:tcW w:w="450" w:type="pct"/>
            <w:tcBorders>
              <w:top w:val="single" w:sz="4" w:space="0" w:color="auto"/>
              <w:left w:val="single" w:sz="4" w:space="0" w:color="auto"/>
              <w:bottom w:val="nil"/>
              <w:right w:val="single" w:sz="4" w:space="0" w:color="auto"/>
            </w:tcBorders>
            <w:shd w:val="clear" w:color="auto" w:fill="auto"/>
          </w:tcPr>
          <w:p w14:paraId="29FEE35B" w14:textId="77777777" w:rsidR="00501192" w:rsidRDefault="00000000">
            <w:pPr>
              <w:pStyle w:val="TAC"/>
            </w:pPr>
            <w:r>
              <w:t>FDD</w:t>
            </w:r>
          </w:p>
        </w:tc>
      </w:tr>
      <w:tr w:rsidR="00501192" w14:paraId="4DF0525E"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65CB11C7" w14:textId="77777777" w:rsidR="00501192" w:rsidRDefault="00501192">
            <w:pPr>
              <w:pStyle w:val="TAC"/>
            </w:pPr>
          </w:p>
        </w:tc>
        <w:tc>
          <w:tcPr>
            <w:tcW w:w="0" w:type="auto"/>
            <w:tcBorders>
              <w:top w:val="nil"/>
              <w:left w:val="single" w:sz="4" w:space="0" w:color="auto"/>
              <w:bottom w:val="single" w:sz="4" w:space="0" w:color="auto"/>
              <w:right w:val="single" w:sz="4" w:space="0" w:color="auto"/>
            </w:tcBorders>
            <w:shd w:val="clear" w:color="auto" w:fill="auto"/>
          </w:tcPr>
          <w:p w14:paraId="3A75E3C6" w14:textId="77777777" w:rsidR="00501192" w:rsidRDefault="00501192">
            <w:pPr>
              <w:pStyle w:val="TAC"/>
            </w:pPr>
          </w:p>
        </w:tc>
        <w:tc>
          <w:tcPr>
            <w:tcW w:w="0" w:type="auto"/>
            <w:tcBorders>
              <w:top w:val="nil"/>
              <w:left w:val="single" w:sz="4" w:space="0" w:color="auto"/>
              <w:bottom w:val="single" w:sz="4" w:space="0" w:color="auto"/>
              <w:right w:val="single" w:sz="4" w:space="0" w:color="auto"/>
            </w:tcBorders>
            <w:shd w:val="clear" w:color="auto" w:fill="auto"/>
          </w:tcPr>
          <w:p w14:paraId="57AFECA8" w14:textId="77777777" w:rsidR="00501192" w:rsidRDefault="00501192">
            <w:pPr>
              <w:pStyle w:val="TAC"/>
            </w:pPr>
          </w:p>
        </w:tc>
        <w:tc>
          <w:tcPr>
            <w:tcW w:w="1000" w:type="pct"/>
            <w:tcBorders>
              <w:top w:val="single" w:sz="4" w:space="0" w:color="auto"/>
              <w:left w:val="single" w:sz="4" w:space="0" w:color="auto"/>
              <w:bottom w:val="single" w:sz="4" w:space="0" w:color="auto"/>
              <w:right w:val="single" w:sz="4" w:space="0" w:color="auto"/>
            </w:tcBorders>
          </w:tcPr>
          <w:p w14:paraId="1316DF0C" w14:textId="77777777" w:rsidR="00501192" w:rsidRDefault="00000000">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6F77860E" w14:textId="77777777" w:rsidR="00501192" w:rsidRDefault="00000000">
            <w:pPr>
              <w:pStyle w:val="TAC"/>
            </w:pPr>
            <w:r>
              <w:t>25</w:t>
            </w:r>
          </w:p>
        </w:tc>
        <w:tc>
          <w:tcPr>
            <w:tcW w:w="434" w:type="pct"/>
            <w:tcBorders>
              <w:top w:val="single" w:sz="4" w:space="0" w:color="auto"/>
              <w:left w:val="single" w:sz="4" w:space="0" w:color="auto"/>
              <w:bottom w:val="single" w:sz="4" w:space="0" w:color="auto"/>
              <w:right w:val="single" w:sz="4" w:space="0" w:color="auto"/>
            </w:tcBorders>
          </w:tcPr>
          <w:p w14:paraId="575EB7DA" w14:textId="77777777" w:rsidR="00501192" w:rsidRDefault="00000000">
            <w:pPr>
              <w:pStyle w:val="TAC"/>
            </w:pPr>
            <w:r>
              <w:t>0.0</w:t>
            </w:r>
          </w:p>
        </w:tc>
        <w:tc>
          <w:tcPr>
            <w:tcW w:w="0" w:type="auto"/>
            <w:tcBorders>
              <w:top w:val="nil"/>
              <w:left w:val="single" w:sz="4" w:space="0" w:color="auto"/>
              <w:bottom w:val="single" w:sz="4" w:space="0" w:color="auto"/>
              <w:right w:val="single" w:sz="4" w:space="0" w:color="auto"/>
            </w:tcBorders>
            <w:shd w:val="clear" w:color="auto" w:fill="auto"/>
          </w:tcPr>
          <w:p w14:paraId="67C00E45" w14:textId="77777777" w:rsidR="00501192" w:rsidRDefault="00501192">
            <w:pPr>
              <w:pStyle w:val="TAC"/>
            </w:pPr>
          </w:p>
        </w:tc>
      </w:tr>
      <w:tr w:rsidR="00501192" w14:paraId="6A6EDD49"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794D02B" w14:textId="77777777" w:rsidR="00501192" w:rsidRDefault="00000000">
            <w:pPr>
              <w:pStyle w:val="TAC"/>
            </w:pPr>
            <w:r>
              <w:rPr>
                <w:rFonts w:cs="Arial"/>
                <w:szCs w:val="18"/>
                <w:lang w:eastAsia="sv-SE"/>
              </w:rPr>
              <w:t>CA_n25(2A)</w:t>
            </w:r>
            <w:r>
              <w:rPr>
                <w:vertAlign w:val="superscript"/>
              </w:rPr>
              <w:t xml:space="preserve"> 10</w:t>
            </w:r>
            <w:r>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4302CA4D" w14:textId="77777777" w:rsidR="00501192" w:rsidRDefault="00000000">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5D17CD27" w14:textId="77777777" w:rsidR="00501192" w:rsidRDefault="00000000">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7526418F" w14:textId="77777777" w:rsidR="00501192" w:rsidRDefault="00000000">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57ADF678" w14:textId="77777777" w:rsidR="00501192" w:rsidRDefault="00000000">
            <w:pPr>
              <w:pStyle w:val="TAC"/>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47D54C9C" w14:textId="77777777" w:rsidR="00501192" w:rsidRDefault="00000000">
            <w:pPr>
              <w:pStyle w:val="TAC"/>
            </w:pPr>
            <w:r>
              <w:rPr>
                <w:rFonts w:cs="Arial"/>
                <w:szCs w:val="18"/>
                <w:lang w:eastAsia="sv-SE"/>
              </w:rPr>
              <w:t>[24.6]</w:t>
            </w:r>
            <w:r>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5CE8CF8B" w14:textId="77777777" w:rsidR="00501192" w:rsidRDefault="00000000">
            <w:pPr>
              <w:pStyle w:val="TAC"/>
            </w:pPr>
            <w:r>
              <w:rPr>
                <w:rFonts w:cs="Arial"/>
                <w:szCs w:val="18"/>
                <w:lang w:eastAsia="sv-SE"/>
              </w:rPr>
              <w:t>FDD</w:t>
            </w:r>
          </w:p>
        </w:tc>
      </w:tr>
    </w:tbl>
    <w:p w14:paraId="3A2C38E6" w14:textId="77777777" w:rsidR="00501192" w:rsidRDefault="00501192">
      <w:pPr>
        <w:rPr>
          <w:lang w:eastAsia="zh-CN"/>
        </w:rPr>
      </w:pPr>
    </w:p>
    <w:p w14:paraId="4D8FA14D" w14:textId="77777777" w:rsidR="00501192"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1A2BE755" w14:textId="77777777" w:rsidR="00501192"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215671FC" w14:textId="77777777" w:rsidR="00501192" w:rsidRDefault="00000000">
      <w:pPr>
        <w:spacing w:after="0"/>
        <w:rPr>
          <w:rFonts w:eastAsia="Calibri"/>
          <w:lang w:val="en-US"/>
        </w:rPr>
      </w:pPr>
      <w:r>
        <w:rPr>
          <w:noProof/>
        </w:rPr>
        <w:drawing>
          <wp:inline distT="0" distB="0" distL="0" distR="0" wp14:anchorId="7E0055DB" wp14:editId="0BBE337C">
            <wp:extent cx="3556000" cy="381000"/>
            <wp:effectExtent l="0" t="0" r="6350" b="0"/>
            <wp:docPr id="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0C5F9CAD" w14:textId="77777777" w:rsidR="00501192" w:rsidRDefault="00000000">
      <w:pPr>
        <w:spacing w:after="0"/>
        <w:rPr>
          <w:rFonts w:eastAsia="Calibri"/>
          <w:lang w:val="en-US"/>
        </w:rPr>
      </w:pPr>
      <w:r>
        <w:rPr>
          <w:rFonts w:eastAsia="Calibri"/>
          <w:lang w:val="en-US"/>
        </w:rPr>
        <w:t>then we have:</w:t>
      </w:r>
    </w:p>
    <w:p w14:paraId="4B0A614E" w14:textId="77777777" w:rsidR="00501192" w:rsidRDefault="00501192">
      <w:pPr>
        <w:spacing w:after="0"/>
        <w:rPr>
          <w:rFonts w:eastAsia="Calibri"/>
          <w:lang w:val="en-US"/>
        </w:rPr>
      </w:pPr>
    </w:p>
    <w:p w14:paraId="6843B99C" w14:textId="77777777" w:rsidR="00501192"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5EA2428D" wp14:editId="5C538911">
            <wp:extent cx="1346200" cy="323850"/>
            <wp:effectExtent l="0" t="0" r="6350" b="0"/>
            <wp:docPr id="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934926E" w14:textId="77777777" w:rsidR="00501192" w:rsidRDefault="00501192">
      <w:pPr>
        <w:spacing w:after="0"/>
        <w:rPr>
          <w:rFonts w:ascii="Calibri" w:eastAsia="Calibri" w:hAnsi="Calibri" w:cs="Calibri"/>
          <w:sz w:val="22"/>
          <w:szCs w:val="22"/>
          <w:lang w:val="en-US"/>
        </w:rPr>
      </w:pPr>
    </w:p>
    <w:p w14:paraId="40E249FF" w14:textId="77777777" w:rsidR="00501192"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443D92C7" w14:textId="77777777" w:rsidR="00501192" w:rsidRDefault="00000000">
      <w:pPr>
        <w:rPr>
          <w:iCs/>
          <w:lang w:eastAsia="zh-CN"/>
        </w:rPr>
      </w:pPr>
      <w:r>
        <w:rPr>
          <w:noProof/>
        </w:rPr>
        <w:drawing>
          <wp:inline distT="0" distB="0" distL="0" distR="0" wp14:anchorId="5C3B8545" wp14:editId="72749323">
            <wp:extent cx="2686050" cy="393700"/>
            <wp:effectExtent l="0" t="0" r="0" b="6350"/>
            <wp:docPr id="1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934BFA7" w14:textId="77777777" w:rsidR="00501192" w:rsidRDefault="00000000">
      <w:pPr>
        <w:rPr>
          <w:iCs/>
          <w:lang w:eastAsia="zh-CN"/>
        </w:rPr>
      </w:pPr>
      <w:r>
        <w:rPr>
          <w:noProof/>
        </w:rPr>
        <w:drawing>
          <wp:inline distT="0" distB="0" distL="0" distR="0" wp14:anchorId="7D3D9534" wp14:editId="4C43B3BF">
            <wp:extent cx="2038350" cy="381000"/>
            <wp:effectExtent l="0" t="0" r="0" b="0"/>
            <wp:docPr id="1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563806702" descr="A picture containing control panel&#10;&#10;Description automatically generated"/>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47A91799" w14:textId="77777777" w:rsidR="00501192" w:rsidRDefault="00000000">
      <w:pPr>
        <w:rPr>
          <w:iCs/>
          <w:lang w:eastAsia="zh-CN"/>
        </w:rPr>
      </w:pPr>
      <w:r>
        <w:rPr>
          <w:noProof/>
        </w:rPr>
        <w:drawing>
          <wp:inline distT="0" distB="0" distL="0" distR="0" wp14:anchorId="00B913D9" wp14:editId="5EB476F0">
            <wp:extent cx="2527300" cy="247650"/>
            <wp:effectExtent l="0" t="0" r="6350" b="0"/>
            <wp:docPr id="1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3CFB2FAF" w14:textId="77777777" w:rsidR="00501192" w:rsidRDefault="00000000">
      <w:pPr>
        <w:rPr>
          <w:iCs/>
          <w:lang w:eastAsia="zh-CN"/>
        </w:rPr>
      </w:pPr>
      <w:r>
        <w:rPr>
          <w:iCs/>
          <w:lang w:eastAsia="zh-CN"/>
        </w:rPr>
        <w:t>Using that approach, the following is proposed as a the PC2 MSD which would require a new table in 38.101-1:</w:t>
      </w:r>
    </w:p>
    <w:p w14:paraId="0B612405" w14:textId="77777777" w:rsidR="00501192" w:rsidRDefault="00501192">
      <w:pPr>
        <w:rPr>
          <w:rFonts w:ascii="Arial" w:hAnsi="Arial" w:cs="Arial"/>
          <w:sz w:val="18"/>
          <w:szCs w:val="15"/>
          <w:lang w:eastAsia="ja-JP"/>
        </w:rPr>
      </w:pPr>
    </w:p>
    <w:p w14:paraId="28AF8652" w14:textId="77777777" w:rsidR="00501192" w:rsidRDefault="00000000">
      <w:pPr>
        <w:pStyle w:val="TH"/>
      </w:pPr>
      <w:r>
        <w:rPr>
          <w:highlight w:val="yellow"/>
        </w:rPr>
        <w:t>Table 7.3A.2.2-1a:</w:t>
      </w:r>
      <w:r>
        <w:rPr>
          <w:highlight w:val="yellow"/>
          <w:lang w:val="en-US"/>
        </w:rPr>
        <w:t xml:space="preserve"> Intra-band non-contiguous CA with one PC2 uplink configuration for reference sensitivity in FDD bands without Transmit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501192" w14:paraId="2C57C103"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70C0BB99" w14:textId="77777777" w:rsidR="00501192" w:rsidRDefault="00000000">
            <w:pPr>
              <w:pStyle w:val="TAH"/>
              <w:rPr>
                <w:rFonts w:cs="Arial"/>
                <w:highlight w:val="yellow"/>
              </w:rPr>
            </w:pPr>
            <w:r>
              <w:rPr>
                <w:rFonts w:cs="Arial"/>
                <w:highlight w:val="yellow"/>
              </w:rPr>
              <w:t>CA configuration</w:t>
            </w:r>
          </w:p>
        </w:tc>
        <w:tc>
          <w:tcPr>
            <w:tcW w:w="595" w:type="pct"/>
            <w:tcBorders>
              <w:top w:val="single" w:sz="4" w:space="0" w:color="auto"/>
              <w:left w:val="single" w:sz="4" w:space="0" w:color="auto"/>
              <w:bottom w:val="single" w:sz="4" w:space="0" w:color="auto"/>
              <w:right w:val="single" w:sz="4" w:space="0" w:color="auto"/>
            </w:tcBorders>
          </w:tcPr>
          <w:p w14:paraId="2CE9C52F" w14:textId="77777777" w:rsidR="00501192" w:rsidRDefault="00000000">
            <w:pPr>
              <w:pStyle w:val="TAH"/>
              <w:rPr>
                <w:rFonts w:cs="Arial"/>
                <w:highlight w:val="yellow"/>
              </w:rPr>
            </w:pPr>
            <w:r>
              <w:rPr>
                <w:rFonts w:cs="Arial"/>
                <w:highlight w:val="yellow"/>
              </w:rPr>
              <w:t>SCS</w:t>
            </w:r>
          </w:p>
          <w:p w14:paraId="1F3E656E" w14:textId="77777777" w:rsidR="00501192" w:rsidRDefault="00000000">
            <w:pPr>
              <w:pStyle w:val="TAH"/>
              <w:rPr>
                <w:rFonts w:cs="Arial"/>
                <w:highlight w:val="yellow"/>
              </w:rPr>
            </w:pPr>
            <w:r>
              <w:rPr>
                <w:rFonts w:cs="Arial"/>
                <w:highlight w:val="yellow"/>
              </w:rPr>
              <w:t>(PCC/SCC)</w:t>
            </w:r>
          </w:p>
          <w:p w14:paraId="37C60022" w14:textId="77777777" w:rsidR="00501192" w:rsidRDefault="00000000">
            <w:pPr>
              <w:pStyle w:val="TAH"/>
              <w:rPr>
                <w:rFonts w:cs="Arial"/>
                <w:highlight w:val="yellow"/>
              </w:rPr>
            </w:pPr>
            <w:r>
              <w:rPr>
                <w:rFonts w:cs="Arial"/>
                <w:highlight w:val="yellow"/>
              </w:rPr>
              <w:t>(kHz)</w:t>
            </w:r>
          </w:p>
        </w:tc>
        <w:tc>
          <w:tcPr>
            <w:tcW w:w="1166" w:type="pct"/>
            <w:tcBorders>
              <w:top w:val="single" w:sz="4" w:space="0" w:color="auto"/>
              <w:left w:val="single" w:sz="4" w:space="0" w:color="auto"/>
              <w:bottom w:val="single" w:sz="4" w:space="0" w:color="auto"/>
              <w:right w:val="single" w:sz="4" w:space="0" w:color="auto"/>
            </w:tcBorders>
          </w:tcPr>
          <w:p w14:paraId="41FFE3A8" w14:textId="77777777" w:rsidR="00501192" w:rsidRDefault="00000000">
            <w:pPr>
              <w:pStyle w:val="TAH"/>
              <w:rPr>
                <w:rFonts w:cs="Arial"/>
                <w:highlight w:val="yellow"/>
              </w:rPr>
            </w:pPr>
            <w:r>
              <w:rPr>
                <w:rFonts w:cs="Arial"/>
                <w:highlight w:val="yellow"/>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10CD6C91" w14:textId="77777777" w:rsidR="00501192" w:rsidRDefault="00000000">
            <w:pPr>
              <w:pStyle w:val="TAH"/>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sz="4" w:space="0" w:color="auto"/>
              <w:left w:val="single" w:sz="4" w:space="0" w:color="auto"/>
              <w:bottom w:val="single" w:sz="4" w:space="0" w:color="auto"/>
              <w:right w:val="single" w:sz="4" w:space="0" w:color="auto"/>
            </w:tcBorders>
          </w:tcPr>
          <w:p w14:paraId="33CAA38F" w14:textId="77777777" w:rsidR="00501192" w:rsidRDefault="00000000">
            <w:pPr>
              <w:pStyle w:val="TAH"/>
              <w:rPr>
                <w:rFonts w:cs="Arial"/>
                <w:highlight w:val="yellow"/>
              </w:rPr>
            </w:pPr>
            <w:r>
              <w:rPr>
                <w:rFonts w:cs="Arial"/>
                <w:highlight w:val="yellow"/>
              </w:rPr>
              <w:t>UL PCC allocation</w:t>
            </w:r>
          </w:p>
          <w:p w14:paraId="7FF17738" w14:textId="77777777" w:rsidR="00501192" w:rsidRDefault="00000000">
            <w:pPr>
              <w:pStyle w:val="TAH"/>
              <w:rPr>
                <w:rFonts w:cs="Arial"/>
                <w:highlight w:val="yellow"/>
              </w:rPr>
            </w:pPr>
            <w:r>
              <w:rPr>
                <w:highlight w:val="yellow"/>
              </w:rPr>
              <w:t>(L</w:t>
            </w:r>
            <w:r>
              <w:rPr>
                <w:highlight w:val="yellow"/>
                <w:vertAlign w:val="subscript"/>
              </w:rPr>
              <w:t>CRB</w:t>
            </w:r>
            <w:r>
              <w:rPr>
                <w:highlight w:val="yellow"/>
              </w:rPr>
              <w:t>)</w:t>
            </w:r>
          </w:p>
        </w:tc>
        <w:tc>
          <w:tcPr>
            <w:tcW w:w="434" w:type="pct"/>
            <w:tcBorders>
              <w:top w:val="single" w:sz="4" w:space="0" w:color="auto"/>
              <w:left w:val="single" w:sz="4" w:space="0" w:color="auto"/>
              <w:bottom w:val="single" w:sz="4" w:space="0" w:color="auto"/>
              <w:right w:val="single" w:sz="4" w:space="0" w:color="auto"/>
            </w:tcBorders>
          </w:tcPr>
          <w:p w14:paraId="6D778A1D" w14:textId="77777777" w:rsidR="00501192" w:rsidRDefault="00000000">
            <w:pPr>
              <w:pStyle w:val="TAH"/>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sz="4" w:space="0" w:color="auto"/>
              <w:left w:val="single" w:sz="4" w:space="0" w:color="auto"/>
              <w:bottom w:val="single" w:sz="4" w:space="0" w:color="auto"/>
              <w:right w:val="single" w:sz="4" w:space="0" w:color="auto"/>
            </w:tcBorders>
          </w:tcPr>
          <w:p w14:paraId="1DFA7499" w14:textId="77777777" w:rsidR="00501192" w:rsidRDefault="00000000">
            <w:pPr>
              <w:pStyle w:val="TAH"/>
              <w:rPr>
                <w:rFonts w:cs="Arial"/>
                <w:highlight w:val="yellow"/>
              </w:rPr>
            </w:pPr>
            <w:r>
              <w:rPr>
                <w:rFonts w:cs="Arial"/>
                <w:highlight w:val="yellow"/>
              </w:rPr>
              <w:t>Duplex mode</w:t>
            </w:r>
          </w:p>
        </w:tc>
      </w:tr>
      <w:tr w:rsidR="00501192" w14:paraId="123FC3F5" w14:textId="77777777">
        <w:trPr>
          <w:trHeight w:val="187"/>
          <w:jc w:val="center"/>
        </w:trPr>
        <w:tc>
          <w:tcPr>
            <w:tcW w:w="710" w:type="pct"/>
            <w:tcBorders>
              <w:top w:val="single" w:sz="4" w:space="0" w:color="auto"/>
              <w:left w:val="single" w:sz="4" w:space="0" w:color="auto"/>
              <w:bottom w:val="nil"/>
              <w:right w:val="single" w:sz="4" w:space="0" w:color="auto"/>
            </w:tcBorders>
            <w:shd w:val="clear" w:color="auto" w:fill="auto"/>
          </w:tcPr>
          <w:p w14:paraId="3D94691B" w14:textId="77777777" w:rsidR="00501192" w:rsidRDefault="00000000">
            <w:pPr>
              <w:pStyle w:val="TAC"/>
              <w:rPr>
                <w:highlight w:val="yellow"/>
              </w:rPr>
            </w:pPr>
            <w:r>
              <w:rPr>
                <w:highlight w:val="yellow"/>
              </w:rPr>
              <w:t xml:space="preserve">CA_n25(2A) </w:t>
            </w:r>
            <w:r>
              <w:rPr>
                <w:highlight w:val="yellow"/>
                <w:vertAlign w:val="superscript"/>
              </w:rPr>
              <w:t>9</w:t>
            </w:r>
          </w:p>
        </w:tc>
        <w:tc>
          <w:tcPr>
            <w:tcW w:w="595" w:type="pct"/>
            <w:tcBorders>
              <w:top w:val="single" w:sz="4" w:space="0" w:color="auto"/>
              <w:left w:val="single" w:sz="4" w:space="0" w:color="auto"/>
              <w:bottom w:val="nil"/>
              <w:right w:val="single" w:sz="4" w:space="0" w:color="auto"/>
            </w:tcBorders>
            <w:shd w:val="clear" w:color="auto" w:fill="auto"/>
          </w:tcPr>
          <w:p w14:paraId="0191028F" w14:textId="77777777" w:rsidR="00501192" w:rsidRDefault="00000000">
            <w:pPr>
              <w:pStyle w:val="TAC"/>
              <w:rPr>
                <w:highlight w:val="yellow"/>
              </w:rPr>
            </w:pPr>
            <w:r>
              <w:rPr>
                <w:highlight w:val="yellow"/>
              </w:rPr>
              <w:t>15/15</w:t>
            </w:r>
          </w:p>
        </w:tc>
        <w:tc>
          <w:tcPr>
            <w:tcW w:w="1166" w:type="pct"/>
            <w:tcBorders>
              <w:top w:val="single" w:sz="4" w:space="0" w:color="auto"/>
              <w:left w:val="single" w:sz="4" w:space="0" w:color="auto"/>
              <w:bottom w:val="nil"/>
              <w:right w:val="single" w:sz="4" w:space="0" w:color="auto"/>
            </w:tcBorders>
            <w:shd w:val="clear" w:color="auto" w:fill="auto"/>
          </w:tcPr>
          <w:p w14:paraId="331BE1F2" w14:textId="77777777" w:rsidR="00501192" w:rsidRDefault="00000000">
            <w:pPr>
              <w:pStyle w:val="TAC"/>
              <w:rPr>
                <w:highlight w:val="yellow"/>
              </w:rPr>
            </w:pPr>
            <w:r>
              <w:rPr>
                <w:highlight w:val="yellow"/>
              </w:rPr>
              <w:t>5MHz + 5MHz</w:t>
            </w:r>
          </w:p>
        </w:tc>
        <w:tc>
          <w:tcPr>
            <w:tcW w:w="1000" w:type="pct"/>
            <w:tcBorders>
              <w:top w:val="single" w:sz="4" w:space="0" w:color="auto"/>
              <w:left w:val="single" w:sz="4" w:space="0" w:color="auto"/>
              <w:bottom w:val="single" w:sz="4" w:space="0" w:color="auto"/>
              <w:right w:val="single" w:sz="4" w:space="0" w:color="auto"/>
            </w:tcBorders>
          </w:tcPr>
          <w:p w14:paraId="4FB7CB05" w14:textId="77777777" w:rsidR="00501192" w:rsidRDefault="00000000">
            <w:pPr>
              <w:pStyle w:val="TAC"/>
              <w:rPr>
                <w:highlight w:val="yellow"/>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58F45672" w14:textId="77777777" w:rsidR="00501192" w:rsidRDefault="00000000">
            <w:pPr>
              <w:pStyle w:val="TAC"/>
              <w:rPr>
                <w:highlight w:val="yellow"/>
              </w:rPr>
            </w:pPr>
            <w:r>
              <w:rPr>
                <w:highlight w:val="yellow"/>
              </w:rPr>
              <w:t>10</w:t>
            </w:r>
            <w:r>
              <w:rPr>
                <w:highlight w:val="yellow"/>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30A52A7B" w14:textId="77777777" w:rsidR="00501192" w:rsidRDefault="00000000">
            <w:pPr>
              <w:pStyle w:val="TAC"/>
              <w:rPr>
                <w:highlight w:val="yellow"/>
              </w:rPr>
            </w:pPr>
            <w:r>
              <w:rPr>
                <w:highlight w:val="yellow"/>
              </w:rPr>
              <w:t>7.3</w:t>
            </w:r>
          </w:p>
        </w:tc>
        <w:tc>
          <w:tcPr>
            <w:tcW w:w="450" w:type="pct"/>
            <w:tcBorders>
              <w:top w:val="single" w:sz="4" w:space="0" w:color="auto"/>
              <w:left w:val="single" w:sz="4" w:space="0" w:color="auto"/>
              <w:bottom w:val="nil"/>
              <w:right w:val="single" w:sz="4" w:space="0" w:color="auto"/>
            </w:tcBorders>
            <w:shd w:val="clear" w:color="auto" w:fill="auto"/>
          </w:tcPr>
          <w:p w14:paraId="4B5B8D12" w14:textId="77777777" w:rsidR="00501192" w:rsidRDefault="00000000">
            <w:pPr>
              <w:pStyle w:val="TAC"/>
              <w:rPr>
                <w:highlight w:val="yellow"/>
              </w:rPr>
            </w:pPr>
            <w:r>
              <w:rPr>
                <w:highlight w:val="yellow"/>
              </w:rPr>
              <w:t>FDD</w:t>
            </w:r>
          </w:p>
        </w:tc>
      </w:tr>
      <w:tr w:rsidR="00501192" w14:paraId="4583BBE2"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34D4E5E" w14:textId="77777777" w:rsidR="00501192" w:rsidRDefault="00501192">
            <w:pPr>
              <w:pStyle w:val="TAC"/>
              <w:rPr>
                <w:highlight w:val="yellow"/>
              </w:rPr>
            </w:pPr>
          </w:p>
        </w:tc>
        <w:tc>
          <w:tcPr>
            <w:tcW w:w="0" w:type="auto"/>
            <w:tcBorders>
              <w:top w:val="nil"/>
              <w:left w:val="single" w:sz="4" w:space="0" w:color="auto"/>
              <w:bottom w:val="single" w:sz="4" w:space="0" w:color="auto"/>
              <w:right w:val="single" w:sz="4" w:space="0" w:color="auto"/>
            </w:tcBorders>
            <w:shd w:val="clear" w:color="auto" w:fill="auto"/>
          </w:tcPr>
          <w:p w14:paraId="37C4471D" w14:textId="77777777" w:rsidR="00501192" w:rsidRDefault="00501192">
            <w:pPr>
              <w:pStyle w:val="TAC"/>
              <w:rPr>
                <w:highlight w:val="yellow"/>
              </w:rPr>
            </w:pPr>
          </w:p>
        </w:tc>
        <w:tc>
          <w:tcPr>
            <w:tcW w:w="0" w:type="auto"/>
            <w:tcBorders>
              <w:top w:val="nil"/>
              <w:left w:val="single" w:sz="4" w:space="0" w:color="auto"/>
              <w:bottom w:val="single" w:sz="4" w:space="0" w:color="auto"/>
              <w:right w:val="single" w:sz="4" w:space="0" w:color="auto"/>
            </w:tcBorders>
            <w:shd w:val="clear" w:color="auto" w:fill="auto"/>
          </w:tcPr>
          <w:p w14:paraId="7FE8EAA3" w14:textId="77777777" w:rsidR="00501192" w:rsidRDefault="00501192">
            <w:pPr>
              <w:pStyle w:val="TAC"/>
              <w:rPr>
                <w:highlight w:val="yellow"/>
              </w:rPr>
            </w:pPr>
          </w:p>
        </w:tc>
        <w:tc>
          <w:tcPr>
            <w:tcW w:w="1000" w:type="pct"/>
            <w:tcBorders>
              <w:top w:val="single" w:sz="4" w:space="0" w:color="auto"/>
              <w:left w:val="single" w:sz="4" w:space="0" w:color="auto"/>
              <w:bottom w:val="single" w:sz="4" w:space="0" w:color="auto"/>
              <w:right w:val="single" w:sz="4" w:space="0" w:color="auto"/>
            </w:tcBorders>
          </w:tcPr>
          <w:p w14:paraId="257E7DE1" w14:textId="77777777" w:rsidR="00501192" w:rsidRDefault="00000000">
            <w:pPr>
              <w:pStyle w:val="TAC"/>
              <w:rPr>
                <w:highlight w:val="yellow"/>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00AFF496" w14:textId="77777777" w:rsidR="00501192" w:rsidRDefault="00000000">
            <w:pPr>
              <w:pStyle w:val="TAC"/>
              <w:rPr>
                <w:highlight w:val="yellow"/>
              </w:rPr>
            </w:pPr>
            <w:r>
              <w:rPr>
                <w:highlight w:val="yellow"/>
              </w:rPr>
              <w:t>25</w:t>
            </w:r>
          </w:p>
        </w:tc>
        <w:tc>
          <w:tcPr>
            <w:tcW w:w="434" w:type="pct"/>
            <w:tcBorders>
              <w:top w:val="single" w:sz="4" w:space="0" w:color="auto"/>
              <w:left w:val="single" w:sz="4" w:space="0" w:color="auto"/>
              <w:bottom w:val="single" w:sz="4" w:space="0" w:color="auto"/>
              <w:right w:val="single" w:sz="4" w:space="0" w:color="auto"/>
            </w:tcBorders>
          </w:tcPr>
          <w:p w14:paraId="7946DBC8" w14:textId="77777777" w:rsidR="00501192" w:rsidRDefault="00000000">
            <w:pPr>
              <w:pStyle w:val="TAC"/>
              <w:rPr>
                <w:highlight w:val="yellow"/>
              </w:rPr>
            </w:pPr>
            <w:r>
              <w:rPr>
                <w:highlight w:val="yellow"/>
              </w:rPr>
              <w:t>0.0</w:t>
            </w:r>
          </w:p>
        </w:tc>
        <w:tc>
          <w:tcPr>
            <w:tcW w:w="0" w:type="auto"/>
            <w:tcBorders>
              <w:top w:val="nil"/>
              <w:left w:val="single" w:sz="4" w:space="0" w:color="auto"/>
              <w:bottom w:val="single" w:sz="4" w:space="0" w:color="auto"/>
              <w:right w:val="single" w:sz="4" w:space="0" w:color="auto"/>
            </w:tcBorders>
            <w:shd w:val="clear" w:color="auto" w:fill="auto"/>
          </w:tcPr>
          <w:p w14:paraId="2E6A77D4" w14:textId="77777777" w:rsidR="00501192" w:rsidRDefault="00501192">
            <w:pPr>
              <w:pStyle w:val="TAC"/>
              <w:rPr>
                <w:highlight w:val="yellow"/>
              </w:rPr>
            </w:pPr>
          </w:p>
        </w:tc>
      </w:tr>
      <w:tr w:rsidR="00501192" w14:paraId="16C38007"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9CBABF5" w14:textId="77777777" w:rsidR="00501192" w:rsidRDefault="00000000">
            <w:pPr>
              <w:pStyle w:val="TAC"/>
              <w:rPr>
                <w:highlight w:val="yellow"/>
              </w:rPr>
            </w:pPr>
            <w:r>
              <w:rPr>
                <w:rFonts w:cs="Arial"/>
                <w:szCs w:val="18"/>
                <w:highlight w:val="yellow"/>
                <w:lang w:eastAsia="sv-SE"/>
              </w:rPr>
              <w:t>CA_n25(2A)</w:t>
            </w:r>
            <w:r>
              <w:rPr>
                <w:highlight w:val="yellow"/>
                <w:vertAlign w:val="superscript"/>
              </w:rPr>
              <w:t xml:space="preserve"> 10</w:t>
            </w:r>
            <w:r>
              <w:rPr>
                <w:rFonts w:cs="Arial"/>
                <w:szCs w:val="18"/>
                <w:highlight w:val="yellow"/>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4590D48F" w14:textId="77777777" w:rsidR="00501192" w:rsidRDefault="00000000">
            <w:pPr>
              <w:pStyle w:val="TAC"/>
              <w:rPr>
                <w:highlight w:val="yellow"/>
              </w:rPr>
            </w:pPr>
            <w:r>
              <w:rPr>
                <w:rFonts w:cs="Arial"/>
                <w:szCs w:val="18"/>
                <w:highlight w:val="yellow"/>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603743C5" w14:textId="77777777" w:rsidR="00501192" w:rsidRDefault="00000000">
            <w:pPr>
              <w:pStyle w:val="TAC"/>
              <w:rPr>
                <w:highlight w:val="yellow"/>
              </w:rPr>
            </w:pPr>
            <w:r>
              <w:rPr>
                <w:rFonts w:cs="Arial"/>
                <w:szCs w:val="18"/>
                <w:highlight w:val="yellow"/>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432FC3E5" w14:textId="77777777" w:rsidR="00501192" w:rsidRDefault="00000000">
            <w:pPr>
              <w:pStyle w:val="TAC"/>
              <w:rPr>
                <w:rFonts w:cs="Arial"/>
                <w:szCs w:val="18"/>
                <w:highlight w:val="yellow"/>
                <w:lang w:eastAsia="sv-SE"/>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1A7AEE2D" w14:textId="77777777" w:rsidR="00501192" w:rsidRDefault="00000000">
            <w:pPr>
              <w:pStyle w:val="TAC"/>
              <w:rPr>
                <w:highlight w:val="yellow"/>
              </w:rPr>
            </w:pPr>
            <w:r>
              <w:rPr>
                <w:rFonts w:cs="Arial"/>
                <w:szCs w:val="18"/>
                <w:highlight w:val="yellow"/>
                <w:lang w:eastAsia="sv-SE"/>
              </w:rPr>
              <w:t>40 (RB</w:t>
            </w:r>
            <w:r>
              <w:rPr>
                <w:rFonts w:cs="Arial"/>
                <w:szCs w:val="18"/>
                <w:highlight w:val="yellow"/>
                <w:vertAlign w:val="subscript"/>
                <w:lang w:eastAsia="sv-SE"/>
              </w:rPr>
              <w:t>start</w:t>
            </w:r>
            <w:r>
              <w:rPr>
                <w:rFonts w:cs="Arial"/>
                <w:szCs w:val="18"/>
                <w:highlight w:val="yellow"/>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791000D9" w14:textId="77777777" w:rsidR="00501192" w:rsidRDefault="00000000">
            <w:pPr>
              <w:pStyle w:val="TAC"/>
              <w:rPr>
                <w:highlight w:val="yellow"/>
              </w:rPr>
            </w:pPr>
            <w:r>
              <w:rPr>
                <w:rFonts w:cs="Arial"/>
                <w:szCs w:val="18"/>
                <w:highlight w:val="yellow"/>
                <w:lang w:eastAsia="sv-SE"/>
              </w:rPr>
              <w:t>[27.6]</w:t>
            </w:r>
            <w:r>
              <w:rPr>
                <w:rFonts w:cs="Arial"/>
                <w:szCs w:val="18"/>
                <w:highlight w:val="yellow"/>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75FD7020" w14:textId="77777777" w:rsidR="00501192" w:rsidRDefault="00000000">
            <w:pPr>
              <w:pStyle w:val="TAC"/>
              <w:rPr>
                <w:highlight w:val="yellow"/>
              </w:rPr>
            </w:pPr>
            <w:r>
              <w:rPr>
                <w:rFonts w:cs="Arial"/>
                <w:szCs w:val="18"/>
                <w:highlight w:val="yellow"/>
                <w:lang w:eastAsia="sv-SE"/>
              </w:rPr>
              <w:t>FDD</w:t>
            </w:r>
          </w:p>
        </w:tc>
      </w:tr>
    </w:tbl>
    <w:p w14:paraId="65133E85" w14:textId="77777777" w:rsidR="00501192" w:rsidRDefault="00501192">
      <w:pPr>
        <w:rPr>
          <w:rFonts w:ascii="Arial" w:hAnsi="Arial" w:cs="Arial"/>
          <w:sz w:val="18"/>
          <w:szCs w:val="15"/>
          <w:lang w:eastAsia="ja-JP"/>
        </w:rPr>
      </w:pPr>
    </w:p>
    <w:p w14:paraId="2E525413" w14:textId="77777777" w:rsidR="00501192" w:rsidRDefault="00000000">
      <w:pPr>
        <w:pStyle w:val="Heading4"/>
        <w:rPr>
          <w:lang w:eastAsia="zh-CN"/>
        </w:rPr>
      </w:pPr>
      <w:bookmarkStart w:id="383" w:name="_Toc22883"/>
      <w:bookmarkStart w:id="384" w:name="_Toc11766"/>
      <w:bookmarkStart w:id="385" w:name="_Toc7698"/>
      <w:r>
        <w:rPr>
          <w:rFonts w:hint="eastAsia"/>
          <w:lang w:eastAsia="zh-CN"/>
        </w:rPr>
        <w:t>6.2.</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bookmarkEnd w:id="383"/>
      <w:bookmarkEnd w:id="384"/>
      <w:bookmarkEnd w:id="385"/>
    </w:p>
    <w:p w14:paraId="27703BFD" w14:textId="77777777" w:rsidR="00501192" w:rsidRDefault="00000000">
      <w:pPr>
        <w:rPr>
          <w:iCs/>
          <w:sz w:val="21"/>
          <w:szCs w:val="21"/>
          <w:lang w:eastAsia="zh-CN"/>
        </w:rPr>
      </w:pPr>
      <w:r>
        <w:rPr>
          <w:iCs/>
          <w:lang w:eastAsia="zh-CN"/>
        </w:rPr>
        <w:t>R4-2407156 documented the guidelines for FDD PC2 MSD analysis. Based on that. The following is proposed for n71 PC2 MSD with 2Tx:</w:t>
      </w:r>
    </w:p>
    <w:p w14:paraId="17BA1FA5" w14:textId="77777777" w:rsidR="00501192" w:rsidRDefault="00000000">
      <w:pPr>
        <w:pStyle w:val="TH"/>
      </w:pPr>
      <w:r>
        <w:t>Table 7.3A.2.2-1a:</w:t>
      </w:r>
      <w:r>
        <w:rPr>
          <w:lang w:val="en-US"/>
        </w:rPr>
        <w:t xml:space="preserve"> Intra-band non-contiguous CA with one PC2 uplink configuration for reference sensitivity in FDD bands with Transmit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501192" w14:paraId="64C8A932"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5A5CC266" w14:textId="77777777" w:rsidR="00501192" w:rsidRDefault="00000000">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339AAB81" w14:textId="77777777" w:rsidR="00501192" w:rsidRDefault="00000000">
            <w:pPr>
              <w:pStyle w:val="TAH"/>
              <w:rPr>
                <w:rFonts w:cs="Arial"/>
              </w:rPr>
            </w:pPr>
            <w:r>
              <w:rPr>
                <w:rFonts w:cs="Arial"/>
              </w:rPr>
              <w:t>SCS</w:t>
            </w:r>
          </w:p>
          <w:p w14:paraId="4FB255A5" w14:textId="77777777" w:rsidR="00501192" w:rsidRDefault="00000000">
            <w:pPr>
              <w:pStyle w:val="TAH"/>
              <w:rPr>
                <w:rFonts w:cs="Arial"/>
              </w:rPr>
            </w:pPr>
            <w:r>
              <w:rPr>
                <w:rFonts w:cs="Arial"/>
              </w:rPr>
              <w:t>(PCC/SCC)</w:t>
            </w:r>
          </w:p>
          <w:p w14:paraId="078C765C" w14:textId="77777777" w:rsidR="00501192" w:rsidRDefault="00000000">
            <w:pPr>
              <w:pStyle w:val="TAH"/>
              <w:rPr>
                <w:rFonts w:cs="Arial"/>
              </w:rPr>
            </w:pPr>
            <w:r>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32A54B9D" w14:textId="77777777" w:rsidR="00501192" w:rsidRDefault="00000000">
            <w:pPr>
              <w:pStyle w:val="TAH"/>
              <w:rPr>
                <w:rFonts w:cs="Arial"/>
              </w:rPr>
            </w:pPr>
            <w:r>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0A52959D" w14:textId="77777777" w:rsidR="00501192" w:rsidRDefault="00000000">
            <w:pPr>
              <w:pStyle w:val="TAH"/>
              <w:rPr>
                <w:rFonts w:cs="Arial"/>
              </w:rPr>
            </w:pPr>
            <w:r>
              <w:rPr>
                <w:rFonts w:cs="Arial"/>
              </w:rPr>
              <w:t>W</w:t>
            </w:r>
            <w:r>
              <w:rPr>
                <w:rFonts w:cs="Arial"/>
                <w:vertAlign w:val="subscript"/>
              </w:rPr>
              <w:t xml:space="preserve">gap </w:t>
            </w:r>
            <w:r>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1D4257C4" w14:textId="77777777" w:rsidR="00501192" w:rsidRDefault="00000000">
            <w:pPr>
              <w:pStyle w:val="TAH"/>
              <w:rPr>
                <w:rFonts w:cs="Arial"/>
              </w:rPr>
            </w:pPr>
            <w:r>
              <w:rPr>
                <w:rFonts w:cs="Arial"/>
              </w:rPr>
              <w:t>UL PCC allocation</w:t>
            </w:r>
          </w:p>
          <w:p w14:paraId="152DC8BB" w14:textId="77777777" w:rsidR="00501192" w:rsidRDefault="0000000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tcPr>
          <w:p w14:paraId="187A6F33" w14:textId="77777777" w:rsidR="00501192" w:rsidRDefault="00000000">
            <w:pPr>
              <w:pStyle w:val="TAH"/>
              <w:rPr>
                <w:rFonts w:cs="Arial"/>
              </w:rPr>
            </w:pPr>
            <w:r>
              <w:rPr>
                <w:rFonts w:cs="Arial"/>
              </w:rPr>
              <w:t>ΔR</w:t>
            </w:r>
            <w:r>
              <w:rPr>
                <w:rFonts w:cs="Arial"/>
                <w:vertAlign w:val="subscript"/>
              </w:rPr>
              <w:t>IBNC</w:t>
            </w:r>
            <w:r>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tcPr>
          <w:p w14:paraId="2C08B306" w14:textId="77777777" w:rsidR="00501192" w:rsidRDefault="00000000">
            <w:pPr>
              <w:pStyle w:val="TAH"/>
              <w:rPr>
                <w:rFonts w:cs="Arial"/>
              </w:rPr>
            </w:pPr>
            <w:r>
              <w:rPr>
                <w:rFonts w:cs="Arial"/>
              </w:rPr>
              <w:t>Duplex mode</w:t>
            </w:r>
          </w:p>
        </w:tc>
      </w:tr>
      <w:tr w:rsidR="00501192" w14:paraId="19AC9A7E" w14:textId="77777777">
        <w:trPr>
          <w:trHeight w:val="187"/>
          <w:jc w:val="center"/>
        </w:trPr>
        <w:tc>
          <w:tcPr>
            <w:tcW w:w="710" w:type="pct"/>
            <w:tcBorders>
              <w:top w:val="single" w:sz="4" w:space="0" w:color="auto"/>
              <w:left w:val="single" w:sz="4" w:space="0" w:color="auto"/>
              <w:bottom w:val="nil"/>
              <w:right w:val="single" w:sz="4" w:space="0" w:color="auto"/>
            </w:tcBorders>
            <w:shd w:val="clear" w:color="auto" w:fill="auto"/>
          </w:tcPr>
          <w:p w14:paraId="010FCFF7" w14:textId="77777777" w:rsidR="00501192" w:rsidRDefault="00000000">
            <w:pPr>
              <w:pStyle w:val="TAC"/>
            </w:pPr>
            <w:r>
              <w:t xml:space="preserve">CA_n25(2A) </w:t>
            </w:r>
            <w:r>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tcPr>
          <w:p w14:paraId="56A9E051" w14:textId="77777777" w:rsidR="00501192" w:rsidRDefault="00000000">
            <w:pPr>
              <w:pStyle w:val="TAC"/>
            </w:pPr>
            <w:r>
              <w:t>15/15</w:t>
            </w:r>
          </w:p>
        </w:tc>
        <w:tc>
          <w:tcPr>
            <w:tcW w:w="1166" w:type="pct"/>
            <w:tcBorders>
              <w:top w:val="single" w:sz="4" w:space="0" w:color="auto"/>
              <w:left w:val="single" w:sz="4" w:space="0" w:color="auto"/>
              <w:bottom w:val="nil"/>
              <w:right w:val="single" w:sz="4" w:space="0" w:color="auto"/>
            </w:tcBorders>
            <w:shd w:val="clear" w:color="auto" w:fill="auto"/>
          </w:tcPr>
          <w:p w14:paraId="4E0F55FF" w14:textId="77777777" w:rsidR="00501192" w:rsidRDefault="00000000">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3D630362" w14:textId="77777777" w:rsidR="00501192" w:rsidRDefault="00000000">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1A85A816" w14:textId="77777777" w:rsidR="00501192" w:rsidRDefault="00000000">
            <w:pPr>
              <w:pStyle w:val="TAC"/>
            </w:pPr>
            <w:r>
              <w:t>10</w:t>
            </w:r>
            <w:r>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148E1389" w14:textId="77777777" w:rsidR="00501192" w:rsidRDefault="00000000">
            <w:pPr>
              <w:pStyle w:val="TAC"/>
            </w:pPr>
            <w:r>
              <w:t>10.0</w:t>
            </w:r>
          </w:p>
        </w:tc>
        <w:tc>
          <w:tcPr>
            <w:tcW w:w="450" w:type="pct"/>
            <w:tcBorders>
              <w:top w:val="single" w:sz="4" w:space="0" w:color="auto"/>
              <w:left w:val="single" w:sz="4" w:space="0" w:color="auto"/>
              <w:bottom w:val="nil"/>
              <w:right w:val="single" w:sz="4" w:space="0" w:color="auto"/>
            </w:tcBorders>
            <w:shd w:val="clear" w:color="auto" w:fill="auto"/>
          </w:tcPr>
          <w:p w14:paraId="29902372" w14:textId="77777777" w:rsidR="00501192" w:rsidRDefault="00000000">
            <w:pPr>
              <w:pStyle w:val="TAC"/>
            </w:pPr>
            <w:r>
              <w:t>FDD</w:t>
            </w:r>
          </w:p>
        </w:tc>
      </w:tr>
      <w:tr w:rsidR="00501192" w14:paraId="68CCA6EF"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DAF9198" w14:textId="77777777" w:rsidR="00501192" w:rsidRDefault="00501192">
            <w:pPr>
              <w:pStyle w:val="TAC"/>
            </w:pPr>
          </w:p>
        </w:tc>
        <w:tc>
          <w:tcPr>
            <w:tcW w:w="0" w:type="auto"/>
            <w:tcBorders>
              <w:top w:val="nil"/>
              <w:left w:val="single" w:sz="4" w:space="0" w:color="auto"/>
              <w:bottom w:val="single" w:sz="4" w:space="0" w:color="auto"/>
              <w:right w:val="single" w:sz="4" w:space="0" w:color="auto"/>
            </w:tcBorders>
            <w:shd w:val="clear" w:color="auto" w:fill="auto"/>
          </w:tcPr>
          <w:p w14:paraId="23712214" w14:textId="77777777" w:rsidR="00501192" w:rsidRDefault="00501192">
            <w:pPr>
              <w:pStyle w:val="TAC"/>
            </w:pPr>
          </w:p>
        </w:tc>
        <w:tc>
          <w:tcPr>
            <w:tcW w:w="0" w:type="auto"/>
            <w:tcBorders>
              <w:top w:val="nil"/>
              <w:left w:val="single" w:sz="4" w:space="0" w:color="auto"/>
              <w:bottom w:val="single" w:sz="4" w:space="0" w:color="auto"/>
              <w:right w:val="single" w:sz="4" w:space="0" w:color="auto"/>
            </w:tcBorders>
            <w:shd w:val="clear" w:color="auto" w:fill="auto"/>
          </w:tcPr>
          <w:p w14:paraId="46351309" w14:textId="77777777" w:rsidR="00501192" w:rsidRDefault="00501192">
            <w:pPr>
              <w:pStyle w:val="TAC"/>
            </w:pPr>
          </w:p>
        </w:tc>
        <w:tc>
          <w:tcPr>
            <w:tcW w:w="1000" w:type="pct"/>
            <w:tcBorders>
              <w:top w:val="single" w:sz="4" w:space="0" w:color="auto"/>
              <w:left w:val="single" w:sz="4" w:space="0" w:color="auto"/>
              <w:bottom w:val="single" w:sz="4" w:space="0" w:color="auto"/>
              <w:right w:val="single" w:sz="4" w:space="0" w:color="auto"/>
            </w:tcBorders>
          </w:tcPr>
          <w:p w14:paraId="7D281BD4" w14:textId="77777777" w:rsidR="00501192" w:rsidRDefault="00000000">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06C092DF" w14:textId="77777777" w:rsidR="00501192" w:rsidRDefault="00000000">
            <w:pPr>
              <w:pStyle w:val="TAC"/>
            </w:pPr>
            <w:r>
              <w:t>25</w:t>
            </w:r>
          </w:p>
        </w:tc>
        <w:tc>
          <w:tcPr>
            <w:tcW w:w="434" w:type="pct"/>
            <w:tcBorders>
              <w:top w:val="single" w:sz="4" w:space="0" w:color="auto"/>
              <w:left w:val="single" w:sz="4" w:space="0" w:color="auto"/>
              <w:bottom w:val="single" w:sz="4" w:space="0" w:color="auto"/>
              <w:right w:val="single" w:sz="4" w:space="0" w:color="auto"/>
            </w:tcBorders>
          </w:tcPr>
          <w:p w14:paraId="24CF3C6C" w14:textId="77777777" w:rsidR="00501192" w:rsidRDefault="00000000">
            <w:pPr>
              <w:pStyle w:val="TAC"/>
            </w:pPr>
            <w:r>
              <w:t>0.0</w:t>
            </w:r>
          </w:p>
        </w:tc>
        <w:tc>
          <w:tcPr>
            <w:tcW w:w="0" w:type="auto"/>
            <w:tcBorders>
              <w:top w:val="nil"/>
              <w:left w:val="single" w:sz="4" w:space="0" w:color="auto"/>
              <w:bottom w:val="single" w:sz="4" w:space="0" w:color="auto"/>
              <w:right w:val="single" w:sz="4" w:space="0" w:color="auto"/>
            </w:tcBorders>
            <w:shd w:val="clear" w:color="auto" w:fill="auto"/>
          </w:tcPr>
          <w:p w14:paraId="3D4DB2AF" w14:textId="77777777" w:rsidR="00501192" w:rsidRDefault="00501192">
            <w:pPr>
              <w:pStyle w:val="TAC"/>
            </w:pPr>
          </w:p>
        </w:tc>
      </w:tr>
      <w:tr w:rsidR="00501192" w14:paraId="399C08BE"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E2D03FB" w14:textId="77777777" w:rsidR="00501192" w:rsidRDefault="00000000">
            <w:pPr>
              <w:pStyle w:val="TAC"/>
            </w:pPr>
            <w:r>
              <w:rPr>
                <w:rFonts w:cs="Arial"/>
                <w:szCs w:val="18"/>
                <w:lang w:eastAsia="sv-SE"/>
              </w:rPr>
              <w:t>CA_n25(2A)</w:t>
            </w:r>
            <w:r>
              <w:rPr>
                <w:vertAlign w:val="superscript"/>
              </w:rPr>
              <w:t xml:space="preserve"> 10</w:t>
            </w:r>
            <w:r>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6FFE6FE6" w14:textId="77777777" w:rsidR="00501192" w:rsidRDefault="00000000">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0F17C1D8" w14:textId="77777777" w:rsidR="00501192" w:rsidRDefault="00000000">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1D74358A" w14:textId="77777777" w:rsidR="00501192" w:rsidRDefault="00000000">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0E36C035" w14:textId="77777777" w:rsidR="00501192" w:rsidRDefault="00000000">
            <w:pPr>
              <w:pStyle w:val="TAC"/>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65787942" w14:textId="77777777" w:rsidR="00501192" w:rsidRDefault="00000000">
            <w:pPr>
              <w:pStyle w:val="TAC"/>
            </w:pPr>
            <w:r>
              <w:rPr>
                <w:rFonts w:cs="Arial"/>
                <w:szCs w:val="18"/>
                <w:lang w:eastAsia="sv-SE"/>
              </w:rPr>
              <w:t>32.6</w:t>
            </w:r>
            <w:r>
              <w:rPr>
                <w:rFonts w:cs="Arial"/>
                <w:szCs w:val="18"/>
                <w:vertAlign w:val="superscript"/>
                <w:lang w:eastAsia="sv-SE"/>
              </w:rPr>
              <w:t>8</w:t>
            </w:r>
          </w:p>
        </w:tc>
        <w:tc>
          <w:tcPr>
            <w:tcW w:w="0" w:type="auto"/>
            <w:tcBorders>
              <w:top w:val="single" w:sz="4" w:space="0" w:color="auto"/>
              <w:left w:val="single" w:sz="4" w:space="0" w:color="auto"/>
              <w:bottom w:val="single" w:sz="4" w:space="0" w:color="auto"/>
              <w:right w:val="single" w:sz="4" w:space="0" w:color="auto"/>
            </w:tcBorders>
          </w:tcPr>
          <w:p w14:paraId="59D0C82B" w14:textId="77777777" w:rsidR="00501192" w:rsidRDefault="00000000">
            <w:pPr>
              <w:pStyle w:val="TAC"/>
            </w:pPr>
            <w:r>
              <w:rPr>
                <w:rFonts w:cs="Arial"/>
                <w:szCs w:val="18"/>
                <w:lang w:eastAsia="sv-SE"/>
              </w:rPr>
              <w:t>FDD</w:t>
            </w:r>
          </w:p>
        </w:tc>
      </w:tr>
    </w:tbl>
    <w:p w14:paraId="320822D0" w14:textId="77777777" w:rsidR="00501192" w:rsidRDefault="00501192">
      <w:pPr>
        <w:rPr>
          <w:lang w:val="en-US" w:eastAsia="zh-CN"/>
        </w:rPr>
      </w:pPr>
    </w:p>
    <w:p w14:paraId="7D2C4B78" w14:textId="77777777" w:rsidR="00501192" w:rsidRDefault="00000000">
      <w:pPr>
        <w:pStyle w:val="Heading2"/>
        <w:numPr>
          <w:ilvl w:val="1"/>
          <w:numId w:val="0"/>
        </w:numPr>
        <w:rPr>
          <w:lang w:val="en-US" w:eastAsia="zh-CN"/>
        </w:rPr>
      </w:pPr>
      <w:bookmarkStart w:id="386" w:name="_Toc10255"/>
      <w:bookmarkStart w:id="387" w:name="_Toc25079"/>
      <w:bookmarkStart w:id="388" w:name="_Toc25731"/>
      <w:r>
        <w:rPr>
          <w:rFonts w:hint="eastAsia"/>
          <w:lang w:val="en-US" w:eastAsia="zh-CN"/>
        </w:rPr>
        <w:t>6</w:t>
      </w:r>
      <w:r>
        <w:rPr>
          <w:rFonts w:hint="eastAsia"/>
          <w:lang w:eastAsia="zh-CN"/>
        </w:rPr>
        <w:t>.</w:t>
      </w:r>
      <w:r>
        <w:rPr>
          <w:rFonts w:hint="eastAsia"/>
          <w:lang w:val="en-US" w:eastAsia="zh-CN"/>
        </w:rPr>
        <w:t>3</w:t>
      </w:r>
      <w:r>
        <w:tab/>
      </w:r>
      <w:r>
        <w:rPr>
          <w:rFonts w:hint="eastAsia"/>
          <w:lang w:val="en-US" w:eastAsia="zh-CN"/>
        </w:rPr>
        <w:t>CA_n</w:t>
      </w:r>
      <w:r>
        <w:rPr>
          <w:lang w:val="en-US" w:eastAsia="zh-CN"/>
        </w:rPr>
        <w:t>66(2A)</w:t>
      </w:r>
      <w:bookmarkEnd w:id="386"/>
      <w:bookmarkEnd w:id="387"/>
      <w:bookmarkEnd w:id="388"/>
    </w:p>
    <w:p w14:paraId="2758267E" w14:textId="77777777" w:rsidR="00501192" w:rsidRDefault="00000000">
      <w:pPr>
        <w:pStyle w:val="Heading3"/>
        <w:numPr>
          <w:ilvl w:val="2"/>
          <w:numId w:val="0"/>
        </w:numPr>
        <w:rPr>
          <w:rFonts w:cs="Arial"/>
          <w:szCs w:val="28"/>
          <w:lang w:eastAsia="zh-CN"/>
        </w:rPr>
      </w:pPr>
      <w:bookmarkStart w:id="389" w:name="_Toc19594"/>
      <w:bookmarkStart w:id="390" w:name="_Toc8231"/>
      <w:bookmarkStart w:id="391" w:name="_Toc24168"/>
      <w:r>
        <w:rPr>
          <w:rFonts w:cs="Arial" w:hint="eastAsia"/>
          <w:szCs w:val="28"/>
          <w:lang w:eastAsia="zh-CN"/>
        </w:rPr>
        <w:t>6.3.1</w:t>
      </w:r>
      <w:r>
        <w:rPr>
          <w:rFonts w:cs="Arial"/>
          <w:szCs w:val="28"/>
          <w:lang w:eastAsia="zh-CN"/>
        </w:rPr>
        <w:tab/>
      </w:r>
      <w:r>
        <w:rPr>
          <w:rFonts w:cs="Arial" w:hint="eastAsia"/>
          <w:szCs w:val="28"/>
          <w:lang w:eastAsia="zh-CN"/>
        </w:rPr>
        <w:t>UE maximum output power</w:t>
      </w:r>
      <w:bookmarkEnd w:id="389"/>
      <w:bookmarkEnd w:id="390"/>
      <w:bookmarkEnd w:id="391"/>
    </w:p>
    <w:p w14:paraId="7BC978D3" w14:textId="77777777" w:rsidR="00501192" w:rsidRDefault="00501192">
      <w:pPr>
        <w:pStyle w:val="TAN"/>
        <w:overflowPunct w:val="0"/>
        <w:autoSpaceDE w:val="0"/>
        <w:autoSpaceDN w:val="0"/>
        <w:adjustRightInd w:val="0"/>
      </w:pPr>
    </w:p>
    <w:p w14:paraId="7B2D3AAC" w14:textId="77777777" w:rsidR="00501192" w:rsidRDefault="00000000">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501192" w14:paraId="5C24C151" w14:textId="7777777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DACA" w14:textId="77777777" w:rsidR="00501192" w:rsidRDefault="00000000">
            <w:pPr>
              <w:pStyle w:val="TAH"/>
              <w:rPr>
                <w:rFonts w:ascii="Yu Gothic" w:eastAsia="SimSun" w:hAnsi="Yu Gothic"/>
                <w:sz w:val="21"/>
                <w:szCs w:val="21"/>
                <w:lang w:val="fi-FI"/>
              </w:rPr>
            </w:pPr>
            <w:r>
              <w:rPr>
                <w:rFonts w:eastAsia="SimSun"/>
              </w:rPr>
              <w:t>NR </w:t>
            </w:r>
            <w:r>
              <w:rPr>
                <w:rFonts w:eastAsia="SimSun"/>
                <w:lang w:val="fi-FI"/>
              </w:rPr>
              <w:t xml:space="preserve">CA </w:t>
            </w:r>
            <w:r>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62611" w14:textId="77777777" w:rsidR="00501192" w:rsidRDefault="00000000">
            <w:pPr>
              <w:pStyle w:val="TAH"/>
              <w:rPr>
                <w:rFonts w:ascii="Yu Gothic" w:eastAsia="SimSun" w:hAnsi="Yu Gothic"/>
                <w:sz w:val="21"/>
                <w:szCs w:val="21"/>
                <w:lang w:val="fi-FI"/>
              </w:rPr>
            </w:pPr>
            <w:r>
              <w:rPr>
                <w:rFonts w:eastAsia="SimSun"/>
              </w:rPr>
              <w:t xml:space="preserve">Uplink </w:t>
            </w:r>
            <w:r>
              <w:rPr>
                <w:rFonts w:eastAsia="SimSun" w:hint="eastAsia"/>
                <w:lang w:eastAsia="zh-CN"/>
              </w:rPr>
              <w:t xml:space="preserve">CA </w:t>
            </w:r>
            <w:r>
              <w:rPr>
                <w:rFonts w:eastAsia="SimSun"/>
              </w:rPr>
              <w:t>Configurations or single uplink carrier</w:t>
            </w:r>
            <w:r>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13E0" w14:textId="77777777" w:rsidR="00501192" w:rsidRDefault="00000000">
            <w:pPr>
              <w:pStyle w:val="TAH"/>
              <w:rPr>
                <w:rFonts w:eastAsia="SimSun"/>
                <w:lang w:val="en-US"/>
              </w:rPr>
            </w:pPr>
            <w:r>
              <w:rPr>
                <w:rFonts w:eastAsia="SimSun"/>
                <w:lang w:val="en-US"/>
              </w:rPr>
              <w:t>Channel bandwidths for carrier</w:t>
            </w:r>
          </w:p>
          <w:p w14:paraId="791A269A" w14:textId="77777777" w:rsidR="00501192" w:rsidRDefault="00000000">
            <w:pPr>
              <w:pStyle w:val="TAH"/>
              <w:rPr>
                <w:rFonts w:ascii="Yu Gothic" w:eastAsia="SimSun" w:hAnsi="Yu Gothic"/>
                <w:sz w:val="21"/>
                <w:szCs w:val="21"/>
                <w:lang w:val="en-US"/>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E4EB" w14:textId="77777777" w:rsidR="00501192" w:rsidRDefault="00000000">
            <w:pPr>
              <w:pStyle w:val="TAH"/>
              <w:rPr>
                <w:rFonts w:eastAsia="SimSun"/>
                <w:lang w:val="en-US"/>
              </w:rPr>
            </w:pPr>
            <w:r>
              <w:rPr>
                <w:rFonts w:eastAsia="SimSun"/>
                <w:lang w:val="en-US"/>
              </w:rPr>
              <w:t>Channel bandwidths for carrier</w:t>
            </w:r>
          </w:p>
          <w:p w14:paraId="1025F8B2" w14:textId="77777777" w:rsidR="00501192" w:rsidRDefault="00000000">
            <w:pPr>
              <w:pStyle w:val="TAH"/>
              <w:rPr>
                <w:rFonts w:ascii="Yu Gothic" w:eastAsia="SimSun" w:hAnsi="Yu Gothic"/>
                <w:sz w:val="21"/>
                <w:szCs w:val="21"/>
                <w:lang w:val="en-US"/>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1BC278BE" w14:textId="77777777" w:rsidR="00501192" w:rsidRDefault="00000000">
            <w:pPr>
              <w:pStyle w:val="TAH"/>
              <w:rPr>
                <w:rFonts w:eastAsia="SimSun"/>
                <w:lang w:val="en-US"/>
              </w:rPr>
            </w:pPr>
            <w:r>
              <w:rPr>
                <w:rFonts w:eastAsia="SimSun"/>
                <w:lang w:val="en-US"/>
              </w:rPr>
              <w:t>Channel bandwidths for carrier</w:t>
            </w:r>
          </w:p>
          <w:p w14:paraId="0E9ECDB8" w14:textId="77777777" w:rsidR="00501192" w:rsidRDefault="00000000">
            <w:pPr>
              <w:pStyle w:val="TAH"/>
              <w:rPr>
                <w:rFonts w:eastAsia="SimSun"/>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7D46C443" w14:textId="77777777" w:rsidR="00501192" w:rsidRDefault="00000000">
            <w:pPr>
              <w:pStyle w:val="TAH"/>
              <w:rPr>
                <w:rFonts w:eastAsia="SimSun"/>
                <w:lang w:val="en-US"/>
              </w:rPr>
            </w:pPr>
            <w:r>
              <w:rPr>
                <w:rFonts w:eastAsia="SimSun"/>
                <w:lang w:val="en-US"/>
              </w:rPr>
              <w:t>Channel bandwidths for carrier</w:t>
            </w:r>
          </w:p>
          <w:p w14:paraId="1EE435EE" w14:textId="77777777" w:rsidR="00501192" w:rsidRDefault="00000000">
            <w:pPr>
              <w:pStyle w:val="TAH"/>
              <w:rPr>
                <w:rFonts w:eastAsia="SimSun"/>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59B0B" w14:textId="77777777" w:rsidR="00501192" w:rsidRDefault="00000000">
            <w:pPr>
              <w:pStyle w:val="TAH"/>
              <w:rPr>
                <w:rFonts w:eastAsia="SimSun"/>
                <w:lang w:val="fi-FI"/>
              </w:rPr>
            </w:pPr>
            <w:r>
              <w:rPr>
                <w:rFonts w:eastAsia="SimSun"/>
                <w:lang w:val="fi-FI"/>
              </w:rPr>
              <w:t>Maximum</w:t>
            </w:r>
          </w:p>
          <w:p w14:paraId="7049B595" w14:textId="77777777" w:rsidR="00501192" w:rsidRDefault="00000000">
            <w:pPr>
              <w:pStyle w:val="TAH"/>
              <w:rPr>
                <w:rFonts w:ascii="Yu Gothic" w:eastAsia="SimSun" w:hAnsi="Yu Gothic"/>
                <w:sz w:val="21"/>
                <w:szCs w:val="21"/>
                <w:lang w:val="fi-FI"/>
              </w:rPr>
            </w:pPr>
            <w:r>
              <w:rPr>
                <w:rFonts w:eastAsia="SimSun"/>
                <w:lang w:val="fi-FI"/>
              </w:rPr>
              <w:t>A</w:t>
            </w:r>
            <w:r>
              <w:rPr>
                <w:rFonts w:eastAsia="SimSun"/>
              </w:rPr>
              <w:t>ggregated bandwidth</w:t>
            </w:r>
          </w:p>
          <w:p w14:paraId="56C804FF" w14:textId="77777777" w:rsidR="00501192" w:rsidRDefault="00000000">
            <w:pPr>
              <w:pStyle w:val="TAH"/>
              <w:rPr>
                <w:rFonts w:ascii="Yu Gothic" w:eastAsia="SimSun" w:hAnsi="Yu Gothic"/>
                <w:sz w:val="21"/>
                <w:szCs w:val="21"/>
                <w:lang w:val="fi-FI"/>
              </w:rPr>
            </w:pPr>
            <w:r>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48BD1" w14:textId="77777777" w:rsidR="00501192" w:rsidRDefault="00000000">
            <w:pPr>
              <w:pStyle w:val="TAH"/>
              <w:rPr>
                <w:rFonts w:ascii="Yu Gothic" w:eastAsia="SimSun" w:hAnsi="Yu Gothic"/>
                <w:sz w:val="21"/>
                <w:szCs w:val="21"/>
                <w:lang w:val="fi-FI"/>
              </w:rPr>
            </w:pPr>
            <w:r>
              <w:rPr>
                <w:rFonts w:eastAsia="SimSun"/>
                <w:lang w:val="fi-FI"/>
              </w:rPr>
              <w:t>Bandwidth combination set</w:t>
            </w:r>
          </w:p>
        </w:tc>
      </w:tr>
      <w:tr w:rsidR="00501192" w14:paraId="477DFFA8" w14:textId="7777777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9192BF4" w14:textId="77777777" w:rsidR="00501192" w:rsidRDefault="00000000">
            <w:pPr>
              <w:pStyle w:val="TAC"/>
              <w:rPr>
                <w:rFonts w:eastAsia="Yu Gothic"/>
              </w:rPr>
            </w:pPr>
            <w:r>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5B7D5DB" w14:textId="77777777" w:rsidR="00501192" w:rsidRDefault="00000000">
            <w:pPr>
              <w:pStyle w:val="TAC"/>
              <w:rPr>
                <w:rFonts w:eastAsia="Yu Gothic"/>
                <w:vertAlign w:val="superscript"/>
              </w:rPr>
            </w:pPr>
            <w:r>
              <w:rPr>
                <w:rFonts w:eastAsia="Yu Gothic" w:cs="Arial"/>
                <w:szCs w:val="18"/>
                <w:lang w:val="en-US"/>
              </w:rPr>
              <w:t>n66</w:t>
            </w:r>
            <w:r>
              <w:rPr>
                <w:rFonts w:eastAsia="Yu Gothic" w:cs="Arial"/>
                <w:szCs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3FE77" w14:textId="77777777" w:rsidR="00501192" w:rsidRDefault="00000000">
            <w:pPr>
              <w:pStyle w:val="TAC"/>
              <w:rPr>
                <w:rFonts w:eastAsia="Yu Gothic"/>
                <w:lang w:val="en-US"/>
              </w:rPr>
            </w:pPr>
            <w:r>
              <w:rPr>
                <w:rFonts w:eastAsia="Yu Gothic" w:cs="Arial"/>
                <w:szCs w:val="18"/>
                <w:lang w:val="en-US"/>
              </w:rPr>
              <w:t>5</w:t>
            </w:r>
            <w:r>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5CEC9" w14:textId="77777777" w:rsidR="00501192" w:rsidRDefault="00000000">
            <w:pPr>
              <w:pStyle w:val="TAC"/>
              <w:rPr>
                <w:rFonts w:eastAsia="Yu Gothic"/>
                <w:lang w:val="en-US"/>
              </w:rPr>
            </w:pPr>
            <w:r>
              <w:rPr>
                <w:rFonts w:eastAsia="Yu Gothic" w:cs="Arial"/>
                <w:szCs w:val="18"/>
                <w:lang w:val="en-US"/>
              </w:rPr>
              <w:t>5</w:t>
            </w:r>
            <w:r>
              <w:rPr>
                <w:rFonts w:eastAsia="Yu Gothic"/>
              </w:rPr>
              <w:t xml:space="preserve">, 10, 15, </w:t>
            </w:r>
            <w:r>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0E2AA74D" w14:textId="77777777" w:rsidR="00501192" w:rsidRDefault="00501192">
            <w:pPr>
              <w:pStyle w:val="TAC"/>
              <w:rPr>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560E3E2" w14:textId="77777777" w:rsidR="00501192" w:rsidRDefault="00501192">
            <w:pPr>
              <w:pStyle w:val="TAC"/>
              <w:rPr>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08D7" w14:textId="77777777" w:rsidR="00501192" w:rsidRDefault="00000000">
            <w:pPr>
              <w:pStyle w:val="TAC"/>
              <w:rPr>
                <w:rFonts w:eastAsia="Yu Gothic"/>
                <w:lang w:val="fi-FI"/>
              </w:rPr>
            </w:pPr>
            <w:r>
              <w:rPr>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6F6FD" w14:textId="77777777" w:rsidR="00501192" w:rsidRDefault="00000000">
            <w:pPr>
              <w:pStyle w:val="TAC"/>
              <w:rPr>
                <w:rFonts w:eastAsia="Yu Gothic"/>
                <w:lang w:val="fi-FI"/>
              </w:rPr>
            </w:pPr>
            <w:r>
              <w:rPr>
                <w:rFonts w:eastAsia="Yu Gothic" w:cs="Arial"/>
                <w:szCs w:val="18"/>
                <w:lang w:val="en-US"/>
              </w:rPr>
              <w:t>0</w:t>
            </w:r>
          </w:p>
        </w:tc>
      </w:tr>
      <w:tr w:rsidR="00501192" w14:paraId="4256631D" w14:textId="7777777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7C5AF44" w14:textId="77777777" w:rsidR="00501192" w:rsidRDefault="00501192">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05E19860" w14:textId="77777777" w:rsidR="00501192" w:rsidRDefault="00501192">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5818" w14:textId="77777777" w:rsidR="00501192" w:rsidRDefault="00000000">
            <w:pPr>
              <w:pStyle w:val="TAC"/>
              <w:rPr>
                <w:rFonts w:eastAsia="SimSun"/>
                <w:lang w:eastAsia="zh-CN"/>
              </w:rPr>
            </w:pPr>
            <w:r>
              <w:rPr>
                <w:rFonts w:eastAsia="SimSun"/>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3538F" w14:textId="77777777" w:rsidR="00501192" w:rsidRDefault="00000000">
            <w:pPr>
              <w:pStyle w:val="TAC"/>
              <w:rPr>
                <w:rFonts w:eastAsia="SimSun"/>
                <w:lang w:eastAsia="zh-CN"/>
              </w:rPr>
            </w:pPr>
            <w:r>
              <w:rPr>
                <w:rFonts w:eastAsia="SimSun"/>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0A94953" w14:textId="77777777" w:rsidR="00501192" w:rsidRDefault="00501192">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96ECDB7" w14:textId="77777777" w:rsidR="00501192" w:rsidRDefault="0050119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DA24" w14:textId="77777777" w:rsidR="00501192" w:rsidRDefault="00000000">
            <w:pPr>
              <w:pStyle w:val="TAC"/>
              <w:rPr>
                <w:lang w:eastAsia="zh-CN"/>
              </w:rPr>
            </w:pPr>
            <w:r>
              <w:rPr>
                <w:rFonts w:hint="eastAsia"/>
                <w:lang w:eastAsia="zh-CN"/>
              </w:rPr>
              <w:t>8</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B9029" w14:textId="77777777" w:rsidR="00501192" w:rsidRDefault="00000000">
            <w:pPr>
              <w:pStyle w:val="TAC"/>
              <w:rPr>
                <w:rFonts w:eastAsia="Yu Gothic" w:cs="Arial"/>
                <w:szCs w:val="18"/>
                <w:lang w:val="en-US"/>
              </w:rPr>
            </w:pPr>
            <w:r>
              <w:rPr>
                <w:rFonts w:eastAsia="SimSun" w:hint="eastAsia"/>
                <w:lang w:val="en-US" w:eastAsia="zh-CN"/>
              </w:rPr>
              <w:t>1</w:t>
            </w:r>
          </w:p>
        </w:tc>
      </w:tr>
      <w:tr w:rsidR="00501192" w14:paraId="49E0BE97" w14:textId="7777777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72530DF" w14:textId="77777777" w:rsidR="00501192" w:rsidRDefault="00501192">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38D08C9D" w14:textId="77777777" w:rsidR="00501192" w:rsidRDefault="00501192">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F4651" w14:textId="77777777" w:rsidR="00501192" w:rsidRDefault="00000000">
            <w:pPr>
              <w:pStyle w:val="TAC"/>
              <w:rPr>
                <w:rFonts w:eastAsia="SimSun" w:cs="Arial"/>
                <w:szCs w:val="18"/>
              </w:rPr>
            </w:pPr>
            <w:r>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6295EC0" w14:textId="77777777" w:rsidR="00501192" w:rsidRDefault="00000000">
            <w:pPr>
              <w:pStyle w:val="TAC"/>
              <w:rPr>
                <w:lang w:eastAsia="zh-CN"/>
              </w:rPr>
            </w:pPr>
            <w:r>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5C24D6F9" w14:textId="77777777" w:rsidR="00501192" w:rsidRDefault="0050119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7E587" w14:textId="77777777" w:rsidR="00501192" w:rsidRDefault="00501192">
            <w:pPr>
              <w:pStyle w:val="TAC"/>
              <w:rPr>
                <w:lang w:val="en-US" w:eastAsia="zh-CN"/>
              </w:rPr>
            </w:pP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D2212" w14:textId="77777777" w:rsidR="00501192" w:rsidRDefault="00000000">
            <w:pPr>
              <w:pStyle w:val="TAC"/>
              <w:rPr>
                <w:rFonts w:eastAsia="SimSun"/>
                <w:lang w:val="sv-SE"/>
              </w:rPr>
            </w:pPr>
            <w:r>
              <w:rPr>
                <w:rFonts w:hint="eastAsia"/>
                <w:lang w:eastAsia="zh-CN"/>
              </w:rPr>
              <w:t>8</w:t>
            </w:r>
            <w:r>
              <w:rPr>
                <w:lang w:eastAsia="zh-CN"/>
              </w:rPr>
              <w:t>0</w:t>
            </w:r>
          </w:p>
        </w:tc>
      </w:tr>
      <w:tr w:rsidR="00501192" w14:paraId="7B899004" w14:textId="7777777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DFC8D95" w14:textId="77777777" w:rsidR="00501192" w:rsidRDefault="00501192">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CD06817" w14:textId="77777777" w:rsidR="00501192" w:rsidRDefault="00501192">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27D4" w14:textId="77777777" w:rsidR="00501192" w:rsidRDefault="00000000">
            <w:pPr>
              <w:pStyle w:val="TAC"/>
              <w:rPr>
                <w:rFonts w:eastAsia="Calibri"/>
                <w:lang w:val="en-US" w:eastAsia="ja-JP"/>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2A2B207" w14:textId="77777777" w:rsidR="00501192" w:rsidRDefault="00501192">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694915A" w14:textId="77777777" w:rsidR="00501192" w:rsidRDefault="0050119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92F98" w14:textId="77777777" w:rsidR="00501192" w:rsidRDefault="00000000">
            <w:pPr>
              <w:pStyle w:val="TAC"/>
              <w:rPr>
                <w:lang w:val="en-US" w:eastAsia="zh-CN"/>
              </w:rPr>
            </w:pPr>
            <w:r>
              <w:rPr>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3A479" w14:textId="77777777" w:rsidR="00501192" w:rsidRDefault="00000000">
            <w:pPr>
              <w:pStyle w:val="TAC"/>
              <w:rPr>
                <w:rFonts w:eastAsia="SimSun"/>
                <w:lang w:val="sv-SE"/>
              </w:rPr>
            </w:pPr>
            <w:r>
              <w:rPr>
                <w:rFonts w:eastAsia="SimSun"/>
                <w:lang w:val="en-US" w:eastAsia="zh-CN"/>
              </w:rPr>
              <w:t>4 and 5</w:t>
            </w:r>
          </w:p>
        </w:tc>
      </w:tr>
      <w:tr w:rsidR="00501192" w14:paraId="57403B10" w14:textId="7777777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6766F664" w14:textId="77777777" w:rsidR="00501192" w:rsidRDefault="00000000">
            <w:pPr>
              <w:pStyle w:val="TAN"/>
            </w:pPr>
            <w:r>
              <w:t xml:space="preserve">NOTE </w:t>
            </w:r>
            <w:r>
              <w:rPr>
                <w:rFonts w:hint="eastAsia"/>
                <w:lang w:eastAsia="zh-CN"/>
              </w:rPr>
              <w:t>3</w:t>
            </w:r>
            <w:r>
              <w:t xml:space="preserve">: </w:t>
            </w:r>
            <w:r>
              <w:tab/>
              <w:t>Minimum requirements for Power Class 2 are applicable for this uplink combination or single uplink carrier in this downlink/uplink combination</w:t>
            </w:r>
          </w:p>
          <w:p w14:paraId="74074DCA" w14:textId="77777777" w:rsidR="00501192" w:rsidRDefault="00501192">
            <w:pPr>
              <w:pStyle w:val="TAN"/>
              <w:rPr>
                <w:rFonts w:eastAsia="SimSun"/>
              </w:rPr>
            </w:pPr>
          </w:p>
        </w:tc>
      </w:tr>
    </w:tbl>
    <w:p w14:paraId="5626B83E" w14:textId="77777777" w:rsidR="00501192" w:rsidRDefault="00501192">
      <w:pPr>
        <w:pStyle w:val="TAN"/>
        <w:overflowPunct w:val="0"/>
        <w:autoSpaceDE w:val="0"/>
        <w:autoSpaceDN w:val="0"/>
        <w:adjustRightInd w:val="0"/>
      </w:pPr>
    </w:p>
    <w:p w14:paraId="2676FDCA" w14:textId="77777777" w:rsidR="00501192" w:rsidRDefault="00501192">
      <w:pPr>
        <w:pStyle w:val="TAN"/>
        <w:overflowPunct w:val="0"/>
        <w:autoSpaceDE w:val="0"/>
        <w:autoSpaceDN w:val="0"/>
        <w:adjustRightInd w:val="0"/>
      </w:pPr>
    </w:p>
    <w:p w14:paraId="3DF2EB00" w14:textId="77777777" w:rsidR="00501192" w:rsidRDefault="00000000">
      <w:pPr>
        <w:pStyle w:val="Heading3"/>
        <w:numPr>
          <w:ilvl w:val="2"/>
          <w:numId w:val="0"/>
        </w:numPr>
        <w:rPr>
          <w:lang w:eastAsia="zh-CN"/>
        </w:rPr>
      </w:pPr>
      <w:bookmarkStart w:id="392" w:name="_Toc20472"/>
      <w:bookmarkStart w:id="393" w:name="_Toc9894"/>
      <w:bookmarkStart w:id="394" w:name="_Toc32162"/>
      <w:r>
        <w:rPr>
          <w:rFonts w:hint="eastAsia"/>
          <w:lang w:eastAsia="zh-CN"/>
        </w:rPr>
        <w:t>6.3.</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392"/>
      <w:bookmarkEnd w:id="393"/>
      <w:bookmarkEnd w:id="394"/>
      <w:r>
        <w:rPr>
          <w:rFonts w:eastAsia="MS Mincho"/>
          <w:lang w:eastAsia="ja-JP"/>
        </w:rPr>
        <w:t xml:space="preserve"> </w:t>
      </w:r>
    </w:p>
    <w:p w14:paraId="2B2E36D1" w14:textId="77777777" w:rsidR="00501192" w:rsidRDefault="00000000">
      <w:pPr>
        <w:pStyle w:val="Heading4"/>
        <w:rPr>
          <w:lang w:eastAsia="zh-CN"/>
        </w:rPr>
      </w:pPr>
      <w:bookmarkStart w:id="395" w:name="_Toc32172"/>
      <w:bookmarkStart w:id="396" w:name="_Toc2689"/>
      <w:bookmarkStart w:id="397" w:name="_Toc16490"/>
      <w:r>
        <w:rPr>
          <w:rFonts w:hint="eastAsia"/>
          <w:lang w:eastAsia="zh-CN"/>
        </w:rPr>
        <w:t>6.3.</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395"/>
      <w:bookmarkEnd w:id="396"/>
      <w:bookmarkEnd w:id="397"/>
    </w:p>
    <w:p w14:paraId="26F9C545" w14:textId="77777777" w:rsidR="00501192" w:rsidRDefault="00000000">
      <w:pPr>
        <w:pStyle w:val="TH"/>
        <w:jc w:val="left"/>
        <w:rPr>
          <w:rFonts w:eastAsia="SimSun"/>
          <w:lang w:val="en-US" w:eastAsia="zh-CN"/>
        </w:rPr>
      </w:pPr>
      <w:r>
        <w:rPr>
          <w:rFonts w:ascii="Times New Roman" w:eastAsia="SimSun" w:hAnsi="Times New Roman"/>
          <w:b w:val="0"/>
          <w:lang w:val="en-US" w:eastAsia="zh-CN"/>
        </w:rPr>
        <w:t xml:space="preserve">For PC2, CA_n66(2A) has self-interference for UL n66. This section will examine the existing PC3 MSD and propose MSD for PC2 FDD. </w:t>
      </w:r>
    </w:p>
    <w:p w14:paraId="5711BDA2" w14:textId="77777777" w:rsidR="00501192" w:rsidRDefault="00000000">
      <w:pPr>
        <w:pStyle w:val="Heading4"/>
        <w:rPr>
          <w:lang w:eastAsia="zh-CN"/>
        </w:rPr>
      </w:pPr>
      <w:bookmarkStart w:id="398" w:name="_Toc1565"/>
      <w:bookmarkStart w:id="399" w:name="_Toc5543"/>
      <w:bookmarkStart w:id="400" w:name="_Toc23062"/>
      <w:r>
        <w:rPr>
          <w:rFonts w:hint="eastAsia"/>
          <w:lang w:eastAsia="zh-CN"/>
        </w:rPr>
        <w:t>6.3.</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bookmarkEnd w:id="398"/>
      <w:bookmarkEnd w:id="399"/>
      <w:bookmarkEnd w:id="400"/>
    </w:p>
    <w:p w14:paraId="5EA4DA53" w14:textId="77777777" w:rsidR="00501192" w:rsidRDefault="00000000">
      <w:pPr>
        <w:rPr>
          <w:lang w:eastAsia="zh-CN"/>
        </w:rPr>
      </w:pPr>
      <w:r>
        <w:rPr>
          <w:lang w:eastAsia="zh-CN"/>
        </w:rPr>
        <w:t>For CA_n66(2A), this is the configuration and MSD for UL n66 with PC3</w:t>
      </w:r>
    </w:p>
    <w:p w14:paraId="75588042" w14:textId="77777777" w:rsidR="00501192" w:rsidRDefault="00000000">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501192" w14:paraId="28CC4A84"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5F3D6992" w14:textId="77777777" w:rsidR="00501192" w:rsidRDefault="00000000">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52080125" w14:textId="77777777" w:rsidR="00501192" w:rsidRDefault="00000000">
            <w:pPr>
              <w:pStyle w:val="TAH"/>
              <w:rPr>
                <w:rFonts w:cs="Arial"/>
              </w:rPr>
            </w:pPr>
            <w:r>
              <w:rPr>
                <w:rFonts w:cs="Arial"/>
              </w:rPr>
              <w:t>SCS</w:t>
            </w:r>
          </w:p>
          <w:p w14:paraId="1820D2FE" w14:textId="77777777" w:rsidR="00501192" w:rsidRDefault="00000000">
            <w:pPr>
              <w:pStyle w:val="TAH"/>
              <w:rPr>
                <w:rFonts w:cs="Arial"/>
              </w:rPr>
            </w:pPr>
            <w:r>
              <w:rPr>
                <w:rFonts w:cs="Arial"/>
              </w:rPr>
              <w:t>(PCC/SCC)</w:t>
            </w:r>
          </w:p>
          <w:p w14:paraId="3E4B18FD" w14:textId="77777777" w:rsidR="00501192" w:rsidRDefault="00000000">
            <w:pPr>
              <w:pStyle w:val="TAH"/>
              <w:rPr>
                <w:rFonts w:cs="Arial"/>
              </w:rPr>
            </w:pPr>
            <w:r>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620A7D05" w14:textId="77777777" w:rsidR="00501192" w:rsidRDefault="00000000">
            <w:pPr>
              <w:pStyle w:val="TAH"/>
              <w:rPr>
                <w:rFonts w:cs="Arial"/>
              </w:rPr>
            </w:pPr>
            <w:r>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476B2439" w14:textId="77777777" w:rsidR="00501192" w:rsidRDefault="00000000">
            <w:pPr>
              <w:pStyle w:val="TAH"/>
              <w:rPr>
                <w:rFonts w:cs="Arial"/>
              </w:rPr>
            </w:pPr>
            <w:r>
              <w:rPr>
                <w:rFonts w:cs="Arial"/>
              </w:rPr>
              <w:t>W</w:t>
            </w:r>
            <w:r>
              <w:rPr>
                <w:rFonts w:cs="Arial"/>
                <w:vertAlign w:val="subscript"/>
              </w:rPr>
              <w:t xml:space="preserve">gap </w:t>
            </w:r>
            <w:r>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74597EC3" w14:textId="77777777" w:rsidR="00501192" w:rsidRDefault="00000000">
            <w:pPr>
              <w:pStyle w:val="TAH"/>
              <w:rPr>
                <w:rFonts w:cs="Arial"/>
              </w:rPr>
            </w:pPr>
            <w:r>
              <w:rPr>
                <w:rFonts w:cs="Arial"/>
              </w:rPr>
              <w:t>UL PCC allocation</w:t>
            </w:r>
          </w:p>
          <w:p w14:paraId="2860F9CD" w14:textId="77777777" w:rsidR="00501192" w:rsidRDefault="0000000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tcPr>
          <w:p w14:paraId="2B5BE3CC" w14:textId="77777777" w:rsidR="00501192" w:rsidRDefault="00000000">
            <w:pPr>
              <w:pStyle w:val="TAH"/>
              <w:rPr>
                <w:rFonts w:cs="Arial"/>
              </w:rPr>
            </w:pPr>
            <w:r>
              <w:rPr>
                <w:rFonts w:cs="Arial"/>
              </w:rPr>
              <w:t>ΔR</w:t>
            </w:r>
            <w:r>
              <w:rPr>
                <w:rFonts w:cs="Arial"/>
                <w:vertAlign w:val="subscript"/>
              </w:rPr>
              <w:t>IBNC</w:t>
            </w:r>
            <w:r>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tcPr>
          <w:p w14:paraId="7F3ED708" w14:textId="77777777" w:rsidR="00501192" w:rsidRDefault="00000000">
            <w:pPr>
              <w:pStyle w:val="TAH"/>
              <w:rPr>
                <w:rFonts w:cs="Arial"/>
              </w:rPr>
            </w:pPr>
            <w:r>
              <w:rPr>
                <w:rFonts w:cs="Arial"/>
              </w:rPr>
              <w:t>Duplex mode</w:t>
            </w:r>
          </w:p>
        </w:tc>
      </w:tr>
      <w:tr w:rsidR="00501192" w14:paraId="739BA753"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40536020" w14:textId="77777777" w:rsidR="00501192" w:rsidRDefault="00000000">
            <w:pPr>
              <w:pStyle w:val="TAC"/>
            </w:pPr>
            <w:r>
              <w:t>CA_n66(2A)</w:t>
            </w:r>
          </w:p>
          <w:p w14:paraId="599B91FA" w14:textId="77777777" w:rsidR="00501192" w:rsidRDefault="00000000">
            <w:pPr>
              <w:pStyle w:val="TAC"/>
            </w:pPr>
            <w:r>
              <w:t>CA_n66(3A)</w:t>
            </w:r>
          </w:p>
        </w:tc>
        <w:tc>
          <w:tcPr>
            <w:tcW w:w="595" w:type="pct"/>
            <w:tcBorders>
              <w:top w:val="single" w:sz="4" w:space="0" w:color="auto"/>
              <w:left w:val="single" w:sz="4" w:space="0" w:color="auto"/>
              <w:bottom w:val="single" w:sz="4" w:space="0" w:color="auto"/>
              <w:right w:val="single" w:sz="4" w:space="0" w:color="auto"/>
            </w:tcBorders>
          </w:tcPr>
          <w:p w14:paraId="403C024E" w14:textId="77777777" w:rsidR="00501192" w:rsidRDefault="00000000">
            <w:pPr>
              <w:pStyle w:val="TAC"/>
            </w:pPr>
            <w:r>
              <w:t>N/A</w:t>
            </w:r>
          </w:p>
        </w:tc>
        <w:tc>
          <w:tcPr>
            <w:tcW w:w="1166" w:type="pct"/>
            <w:tcBorders>
              <w:top w:val="single" w:sz="4" w:space="0" w:color="auto"/>
              <w:left w:val="single" w:sz="4" w:space="0" w:color="auto"/>
              <w:bottom w:val="single" w:sz="4" w:space="0" w:color="auto"/>
              <w:right w:val="single" w:sz="4" w:space="0" w:color="auto"/>
            </w:tcBorders>
          </w:tcPr>
          <w:p w14:paraId="5931460C" w14:textId="77777777" w:rsidR="00501192" w:rsidRDefault="00000000">
            <w:pPr>
              <w:pStyle w:val="TAC"/>
            </w:pPr>
            <w:r>
              <w:t>NOTE 1</w:t>
            </w:r>
          </w:p>
        </w:tc>
        <w:tc>
          <w:tcPr>
            <w:tcW w:w="1000" w:type="pct"/>
            <w:tcBorders>
              <w:top w:val="single" w:sz="4" w:space="0" w:color="auto"/>
              <w:left w:val="single" w:sz="4" w:space="0" w:color="auto"/>
              <w:bottom w:val="single" w:sz="4" w:space="0" w:color="auto"/>
              <w:right w:val="single" w:sz="4" w:space="0" w:color="auto"/>
            </w:tcBorders>
          </w:tcPr>
          <w:p w14:paraId="525920C9" w14:textId="77777777" w:rsidR="00501192" w:rsidRDefault="00000000">
            <w:pPr>
              <w:pStyle w:val="TAC"/>
            </w:pPr>
            <w:r>
              <w:t>NOTE 2</w:t>
            </w:r>
          </w:p>
        </w:tc>
        <w:tc>
          <w:tcPr>
            <w:tcW w:w="645" w:type="pct"/>
            <w:tcBorders>
              <w:top w:val="single" w:sz="4" w:space="0" w:color="auto"/>
              <w:left w:val="single" w:sz="4" w:space="0" w:color="auto"/>
              <w:bottom w:val="single" w:sz="4" w:space="0" w:color="auto"/>
              <w:right w:val="single" w:sz="4" w:space="0" w:color="auto"/>
            </w:tcBorders>
          </w:tcPr>
          <w:p w14:paraId="404BA479" w14:textId="77777777" w:rsidR="00501192" w:rsidRDefault="00000000">
            <w:pPr>
              <w:pStyle w:val="TAC"/>
            </w:pPr>
            <w:r>
              <w:t>NOTE 3, NOTE 4</w:t>
            </w:r>
          </w:p>
        </w:tc>
        <w:tc>
          <w:tcPr>
            <w:tcW w:w="434" w:type="pct"/>
            <w:tcBorders>
              <w:top w:val="single" w:sz="4" w:space="0" w:color="auto"/>
              <w:left w:val="single" w:sz="4" w:space="0" w:color="auto"/>
              <w:bottom w:val="single" w:sz="4" w:space="0" w:color="auto"/>
              <w:right w:val="single" w:sz="4" w:space="0" w:color="auto"/>
            </w:tcBorders>
          </w:tcPr>
          <w:p w14:paraId="30F18D8D" w14:textId="77777777" w:rsidR="00501192" w:rsidRDefault="00000000">
            <w:pPr>
              <w:pStyle w:val="TAC"/>
            </w:pPr>
            <w:r>
              <w:t>0.0</w:t>
            </w:r>
          </w:p>
        </w:tc>
        <w:tc>
          <w:tcPr>
            <w:tcW w:w="450" w:type="pct"/>
            <w:tcBorders>
              <w:top w:val="single" w:sz="4" w:space="0" w:color="auto"/>
              <w:left w:val="single" w:sz="4" w:space="0" w:color="auto"/>
              <w:bottom w:val="single" w:sz="4" w:space="0" w:color="auto"/>
              <w:right w:val="single" w:sz="4" w:space="0" w:color="auto"/>
            </w:tcBorders>
          </w:tcPr>
          <w:p w14:paraId="3DD01AA9" w14:textId="77777777" w:rsidR="00501192" w:rsidRDefault="00000000">
            <w:pPr>
              <w:pStyle w:val="TAC"/>
            </w:pPr>
            <w:r>
              <w:t>FDD</w:t>
            </w:r>
          </w:p>
        </w:tc>
      </w:tr>
    </w:tbl>
    <w:p w14:paraId="356F0481" w14:textId="77777777" w:rsidR="00501192" w:rsidRDefault="00501192">
      <w:pPr>
        <w:rPr>
          <w:lang w:eastAsia="zh-CN"/>
        </w:rPr>
      </w:pPr>
    </w:p>
    <w:p w14:paraId="7F0C8B52" w14:textId="77777777" w:rsidR="00501192" w:rsidRDefault="00000000">
      <w:pPr>
        <w:rPr>
          <w:iCs/>
          <w:lang w:eastAsia="zh-CN"/>
        </w:rPr>
      </w:pPr>
      <w:r>
        <w:rPr>
          <w:iCs/>
          <w:lang w:eastAsia="zh-CN"/>
        </w:rPr>
        <w:t>Due to the wide duplex gap, the following is proposed as a the PC2 MSD which would require a new table in 38.101-1:</w:t>
      </w:r>
    </w:p>
    <w:p w14:paraId="1F49CD6A" w14:textId="77777777" w:rsidR="00501192" w:rsidRDefault="00501192">
      <w:pPr>
        <w:rPr>
          <w:rFonts w:ascii="Arial" w:hAnsi="Arial" w:cs="Arial"/>
          <w:sz w:val="18"/>
          <w:szCs w:val="15"/>
          <w:lang w:eastAsia="ja-JP"/>
        </w:rPr>
      </w:pPr>
    </w:p>
    <w:p w14:paraId="6D5A2276" w14:textId="77777777" w:rsidR="00501192" w:rsidRDefault="00000000">
      <w:pPr>
        <w:pStyle w:val="TH"/>
      </w:pPr>
      <w:r>
        <w:rPr>
          <w:highlight w:val="yellow"/>
        </w:rPr>
        <w:t>Table 7.3A.2.2-1a:</w:t>
      </w:r>
      <w:r>
        <w:rPr>
          <w:highlight w:val="yellow"/>
          <w:lang w:val="en-US"/>
        </w:rPr>
        <w:t xml:space="preserve"> Intra-band non-contiguous CA with one PC2 uplink configuration for reference sensitivity in FDD bands without Transmit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501192" w14:paraId="4E43F895"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35E90998" w14:textId="77777777" w:rsidR="00501192" w:rsidRDefault="00000000">
            <w:pPr>
              <w:pStyle w:val="TAH"/>
              <w:rPr>
                <w:rFonts w:cs="Arial"/>
                <w:highlight w:val="yellow"/>
              </w:rPr>
            </w:pPr>
            <w:r>
              <w:rPr>
                <w:rFonts w:cs="Arial"/>
                <w:highlight w:val="yellow"/>
              </w:rPr>
              <w:t>CA configuration</w:t>
            </w:r>
          </w:p>
        </w:tc>
        <w:tc>
          <w:tcPr>
            <w:tcW w:w="595" w:type="pct"/>
            <w:tcBorders>
              <w:top w:val="single" w:sz="4" w:space="0" w:color="auto"/>
              <w:left w:val="single" w:sz="4" w:space="0" w:color="auto"/>
              <w:bottom w:val="single" w:sz="4" w:space="0" w:color="auto"/>
              <w:right w:val="single" w:sz="4" w:space="0" w:color="auto"/>
            </w:tcBorders>
          </w:tcPr>
          <w:p w14:paraId="4821E875" w14:textId="77777777" w:rsidR="00501192" w:rsidRDefault="00000000">
            <w:pPr>
              <w:pStyle w:val="TAH"/>
              <w:rPr>
                <w:rFonts w:cs="Arial"/>
                <w:highlight w:val="yellow"/>
              </w:rPr>
            </w:pPr>
            <w:r>
              <w:rPr>
                <w:rFonts w:cs="Arial"/>
                <w:highlight w:val="yellow"/>
              </w:rPr>
              <w:t>SCS</w:t>
            </w:r>
          </w:p>
          <w:p w14:paraId="57DF9AFB" w14:textId="77777777" w:rsidR="00501192" w:rsidRDefault="00000000">
            <w:pPr>
              <w:pStyle w:val="TAH"/>
              <w:rPr>
                <w:rFonts w:cs="Arial"/>
                <w:highlight w:val="yellow"/>
              </w:rPr>
            </w:pPr>
            <w:r>
              <w:rPr>
                <w:rFonts w:cs="Arial"/>
                <w:highlight w:val="yellow"/>
              </w:rPr>
              <w:t>(PCC/SCC)</w:t>
            </w:r>
          </w:p>
          <w:p w14:paraId="38497E27" w14:textId="77777777" w:rsidR="00501192" w:rsidRDefault="00000000">
            <w:pPr>
              <w:pStyle w:val="TAH"/>
              <w:rPr>
                <w:rFonts w:cs="Arial"/>
                <w:highlight w:val="yellow"/>
              </w:rPr>
            </w:pPr>
            <w:r>
              <w:rPr>
                <w:rFonts w:cs="Arial"/>
                <w:highlight w:val="yellow"/>
              </w:rPr>
              <w:t>(kHz)</w:t>
            </w:r>
          </w:p>
        </w:tc>
        <w:tc>
          <w:tcPr>
            <w:tcW w:w="1166" w:type="pct"/>
            <w:tcBorders>
              <w:top w:val="single" w:sz="4" w:space="0" w:color="auto"/>
              <w:left w:val="single" w:sz="4" w:space="0" w:color="auto"/>
              <w:bottom w:val="single" w:sz="4" w:space="0" w:color="auto"/>
              <w:right w:val="single" w:sz="4" w:space="0" w:color="auto"/>
            </w:tcBorders>
          </w:tcPr>
          <w:p w14:paraId="76797861" w14:textId="77777777" w:rsidR="00501192" w:rsidRDefault="00000000">
            <w:pPr>
              <w:pStyle w:val="TAH"/>
              <w:rPr>
                <w:rFonts w:cs="Arial"/>
                <w:highlight w:val="yellow"/>
              </w:rPr>
            </w:pPr>
            <w:r>
              <w:rPr>
                <w:rFonts w:cs="Arial"/>
                <w:highlight w:val="yellow"/>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2D0C15C1" w14:textId="77777777" w:rsidR="00501192" w:rsidRDefault="00000000">
            <w:pPr>
              <w:pStyle w:val="TAH"/>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sz="4" w:space="0" w:color="auto"/>
              <w:left w:val="single" w:sz="4" w:space="0" w:color="auto"/>
              <w:bottom w:val="single" w:sz="4" w:space="0" w:color="auto"/>
              <w:right w:val="single" w:sz="4" w:space="0" w:color="auto"/>
            </w:tcBorders>
          </w:tcPr>
          <w:p w14:paraId="43AB51F9" w14:textId="77777777" w:rsidR="00501192" w:rsidRDefault="00000000">
            <w:pPr>
              <w:pStyle w:val="TAH"/>
              <w:rPr>
                <w:rFonts w:cs="Arial"/>
                <w:highlight w:val="yellow"/>
              </w:rPr>
            </w:pPr>
            <w:r>
              <w:rPr>
                <w:rFonts w:cs="Arial"/>
                <w:highlight w:val="yellow"/>
              </w:rPr>
              <w:t>UL PCC allocation</w:t>
            </w:r>
          </w:p>
          <w:p w14:paraId="1E749487" w14:textId="77777777" w:rsidR="00501192" w:rsidRDefault="00000000">
            <w:pPr>
              <w:pStyle w:val="TAH"/>
              <w:rPr>
                <w:rFonts w:cs="Arial"/>
                <w:highlight w:val="yellow"/>
              </w:rPr>
            </w:pPr>
            <w:r>
              <w:rPr>
                <w:highlight w:val="yellow"/>
              </w:rPr>
              <w:t>(L</w:t>
            </w:r>
            <w:r>
              <w:rPr>
                <w:highlight w:val="yellow"/>
                <w:vertAlign w:val="subscript"/>
              </w:rPr>
              <w:t>CRB</w:t>
            </w:r>
            <w:r>
              <w:rPr>
                <w:highlight w:val="yellow"/>
              </w:rPr>
              <w:t>)</w:t>
            </w:r>
          </w:p>
        </w:tc>
        <w:tc>
          <w:tcPr>
            <w:tcW w:w="434" w:type="pct"/>
            <w:tcBorders>
              <w:top w:val="single" w:sz="4" w:space="0" w:color="auto"/>
              <w:left w:val="single" w:sz="4" w:space="0" w:color="auto"/>
              <w:bottom w:val="single" w:sz="4" w:space="0" w:color="auto"/>
              <w:right w:val="single" w:sz="4" w:space="0" w:color="auto"/>
            </w:tcBorders>
          </w:tcPr>
          <w:p w14:paraId="7972B510" w14:textId="77777777" w:rsidR="00501192" w:rsidRDefault="00000000">
            <w:pPr>
              <w:pStyle w:val="TAH"/>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sz="4" w:space="0" w:color="auto"/>
              <w:left w:val="single" w:sz="4" w:space="0" w:color="auto"/>
              <w:bottom w:val="single" w:sz="4" w:space="0" w:color="auto"/>
              <w:right w:val="single" w:sz="4" w:space="0" w:color="auto"/>
            </w:tcBorders>
          </w:tcPr>
          <w:p w14:paraId="40992597" w14:textId="77777777" w:rsidR="00501192" w:rsidRDefault="00000000">
            <w:pPr>
              <w:pStyle w:val="TAH"/>
              <w:rPr>
                <w:rFonts w:cs="Arial"/>
                <w:highlight w:val="yellow"/>
              </w:rPr>
            </w:pPr>
            <w:r>
              <w:rPr>
                <w:rFonts w:cs="Arial"/>
                <w:highlight w:val="yellow"/>
              </w:rPr>
              <w:t>Duplex mode</w:t>
            </w:r>
          </w:p>
        </w:tc>
      </w:tr>
      <w:tr w:rsidR="00501192" w14:paraId="590D7C5C"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20A44718" w14:textId="77777777" w:rsidR="00501192" w:rsidRDefault="00000000">
            <w:pPr>
              <w:pStyle w:val="TAC"/>
              <w:rPr>
                <w:highlight w:val="yellow"/>
              </w:rPr>
            </w:pPr>
            <w:r>
              <w:rPr>
                <w:highlight w:val="yellow"/>
              </w:rPr>
              <w:t>CA_n66(2A)</w:t>
            </w:r>
          </w:p>
          <w:p w14:paraId="59482AD3" w14:textId="77777777" w:rsidR="00501192" w:rsidRDefault="00000000">
            <w:pPr>
              <w:pStyle w:val="TAC"/>
              <w:rPr>
                <w:highlight w:val="yellow"/>
              </w:rPr>
            </w:pPr>
            <w:r>
              <w:rPr>
                <w:highlight w:val="yellow"/>
              </w:rPr>
              <w:t>CA_n66(3A)</w:t>
            </w:r>
          </w:p>
        </w:tc>
        <w:tc>
          <w:tcPr>
            <w:tcW w:w="595" w:type="pct"/>
            <w:tcBorders>
              <w:top w:val="single" w:sz="4" w:space="0" w:color="auto"/>
              <w:left w:val="single" w:sz="4" w:space="0" w:color="auto"/>
              <w:bottom w:val="single" w:sz="4" w:space="0" w:color="auto"/>
              <w:right w:val="single" w:sz="4" w:space="0" w:color="auto"/>
            </w:tcBorders>
          </w:tcPr>
          <w:p w14:paraId="409FC8F4" w14:textId="77777777" w:rsidR="00501192" w:rsidRDefault="00000000">
            <w:pPr>
              <w:pStyle w:val="TAC"/>
              <w:rPr>
                <w:highlight w:val="yellow"/>
              </w:rPr>
            </w:pPr>
            <w:r>
              <w:rPr>
                <w:highlight w:val="yellow"/>
              </w:rPr>
              <w:t>N/A</w:t>
            </w:r>
          </w:p>
        </w:tc>
        <w:tc>
          <w:tcPr>
            <w:tcW w:w="1166" w:type="pct"/>
            <w:tcBorders>
              <w:top w:val="single" w:sz="4" w:space="0" w:color="auto"/>
              <w:left w:val="single" w:sz="4" w:space="0" w:color="auto"/>
              <w:bottom w:val="single" w:sz="4" w:space="0" w:color="auto"/>
              <w:right w:val="single" w:sz="4" w:space="0" w:color="auto"/>
            </w:tcBorders>
          </w:tcPr>
          <w:p w14:paraId="4CED0C7C" w14:textId="77777777" w:rsidR="00501192" w:rsidRDefault="00000000">
            <w:pPr>
              <w:pStyle w:val="TAC"/>
              <w:rPr>
                <w:highlight w:val="yellow"/>
              </w:rPr>
            </w:pPr>
            <w:r>
              <w:rPr>
                <w:highlight w:val="yellow"/>
              </w:rPr>
              <w:t>NOTE 1</w:t>
            </w:r>
          </w:p>
        </w:tc>
        <w:tc>
          <w:tcPr>
            <w:tcW w:w="1000" w:type="pct"/>
            <w:tcBorders>
              <w:top w:val="single" w:sz="4" w:space="0" w:color="auto"/>
              <w:left w:val="single" w:sz="4" w:space="0" w:color="auto"/>
              <w:bottom w:val="single" w:sz="4" w:space="0" w:color="auto"/>
              <w:right w:val="single" w:sz="4" w:space="0" w:color="auto"/>
            </w:tcBorders>
          </w:tcPr>
          <w:p w14:paraId="3D04D4B4" w14:textId="77777777" w:rsidR="00501192" w:rsidRDefault="00000000">
            <w:pPr>
              <w:pStyle w:val="TAC"/>
              <w:rPr>
                <w:highlight w:val="yellow"/>
              </w:rPr>
            </w:pPr>
            <w:r>
              <w:rPr>
                <w:highlight w:val="yellow"/>
              </w:rPr>
              <w:t>NOTE 2</w:t>
            </w:r>
          </w:p>
        </w:tc>
        <w:tc>
          <w:tcPr>
            <w:tcW w:w="645" w:type="pct"/>
            <w:tcBorders>
              <w:top w:val="single" w:sz="4" w:space="0" w:color="auto"/>
              <w:left w:val="single" w:sz="4" w:space="0" w:color="auto"/>
              <w:bottom w:val="single" w:sz="4" w:space="0" w:color="auto"/>
              <w:right w:val="single" w:sz="4" w:space="0" w:color="auto"/>
            </w:tcBorders>
          </w:tcPr>
          <w:p w14:paraId="7D60C731" w14:textId="77777777" w:rsidR="00501192" w:rsidRDefault="00000000">
            <w:pPr>
              <w:pStyle w:val="TAC"/>
              <w:rPr>
                <w:highlight w:val="yellow"/>
              </w:rPr>
            </w:pPr>
            <w:r>
              <w:rPr>
                <w:highlight w:val="yellow"/>
              </w:rPr>
              <w:t>NOTE 3, NOTE 4</w:t>
            </w:r>
          </w:p>
        </w:tc>
        <w:tc>
          <w:tcPr>
            <w:tcW w:w="434" w:type="pct"/>
            <w:tcBorders>
              <w:top w:val="single" w:sz="4" w:space="0" w:color="auto"/>
              <w:left w:val="single" w:sz="4" w:space="0" w:color="auto"/>
              <w:bottom w:val="single" w:sz="4" w:space="0" w:color="auto"/>
              <w:right w:val="single" w:sz="4" w:space="0" w:color="auto"/>
            </w:tcBorders>
          </w:tcPr>
          <w:p w14:paraId="04C69FC9" w14:textId="77777777" w:rsidR="00501192" w:rsidRDefault="00000000">
            <w:pPr>
              <w:pStyle w:val="TAC"/>
              <w:rPr>
                <w:highlight w:val="yellow"/>
              </w:rPr>
            </w:pPr>
            <w:r>
              <w:rPr>
                <w:highlight w:val="yellow"/>
              </w:rPr>
              <w:t>0.0</w:t>
            </w:r>
          </w:p>
        </w:tc>
        <w:tc>
          <w:tcPr>
            <w:tcW w:w="450" w:type="pct"/>
            <w:tcBorders>
              <w:top w:val="single" w:sz="4" w:space="0" w:color="auto"/>
              <w:left w:val="single" w:sz="4" w:space="0" w:color="auto"/>
              <w:bottom w:val="single" w:sz="4" w:space="0" w:color="auto"/>
              <w:right w:val="single" w:sz="4" w:space="0" w:color="auto"/>
            </w:tcBorders>
          </w:tcPr>
          <w:p w14:paraId="52EC9498" w14:textId="77777777" w:rsidR="00501192" w:rsidRDefault="00000000">
            <w:pPr>
              <w:pStyle w:val="TAC"/>
              <w:rPr>
                <w:highlight w:val="yellow"/>
              </w:rPr>
            </w:pPr>
            <w:r>
              <w:rPr>
                <w:highlight w:val="yellow"/>
              </w:rPr>
              <w:t>FDD</w:t>
            </w:r>
          </w:p>
        </w:tc>
      </w:tr>
      <w:tr w:rsidR="00501192" w14:paraId="16332531" w14:textId="77777777">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tcPr>
          <w:p w14:paraId="7568B9E6" w14:textId="77777777" w:rsidR="00501192" w:rsidRDefault="00000000">
            <w:pPr>
              <w:pStyle w:val="TAN"/>
              <w:rPr>
                <w:highlight w:val="yellow"/>
              </w:rPr>
            </w:pPr>
            <w:r>
              <w:rPr>
                <w:highlight w:val="yellow"/>
              </w:rPr>
              <w:t>NOTE 1:</w:t>
            </w:r>
            <w:r>
              <w:rPr>
                <w:highlight w:val="yellow"/>
              </w:rPr>
              <w:tab/>
              <w:t>All combinations of channel bandwidths defined in Table 5.5A.2-1.</w:t>
            </w:r>
          </w:p>
          <w:p w14:paraId="4DB09CA6" w14:textId="77777777" w:rsidR="00501192" w:rsidRDefault="00000000">
            <w:pPr>
              <w:pStyle w:val="TAN"/>
              <w:rPr>
                <w:highlight w:val="yellow"/>
              </w:rPr>
            </w:pPr>
            <w:r>
              <w:rPr>
                <w:highlight w:val="yellow"/>
              </w:rPr>
              <w:t>NOTE 2:</w:t>
            </w:r>
            <w:r>
              <w:rPr>
                <w:highlight w:val="yellow"/>
              </w:rPr>
              <w:tab/>
              <w:t>All applicable sub-block gap sizes.</w:t>
            </w:r>
          </w:p>
          <w:p w14:paraId="0B765BF5" w14:textId="77777777" w:rsidR="00501192" w:rsidRDefault="00000000">
            <w:pPr>
              <w:pStyle w:val="TAN"/>
              <w:rPr>
                <w:strike/>
                <w:highlight w:val="yellow"/>
              </w:rPr>
            </w:pPr>
            <w:r>
              <w:rPr>
                <w:highlight w:val="yellow"/>
              </w:rPr>
              <w:t>NOTE 3:</w:t>
            </w:r>
            <w:r>
              <w:rPr>
                <w:highlight w:val="yellow"/>
              </w:rPr>
              <w:tab/>
              <w:t>The PCC allocation is same as Transmission bandwidth configuration N</w:t>
            </w:r>
            <w:r>
              <w:rPr>
                <w:highlight w:val="yellow"/>
                <w:vertAlign w:val="subscript"/>
              </w:rPr>
              <w:t>RB</w:t>
            </w:r>
            <w:r>
              <w:rPr>
                <w:highlight w:val="yellow"/>
              </w:rPr>
              <w:t xml:space="preserve"> as defined in Table 5.3.2-1. </w:t>
            </w:r>
          </w:p>
          <w:p w14:paraId="56B27CB3" w14:textId="77777777" w:rsidR="00501192" w:rsidRDefault="00000000">
            <w:pPr>
              <w:pStyle w:val="TAN"/>
              <w:rPr>
                <w:highlight w:val="yellow"/>
              </w:rPr>
            </w:pPr>
            <w:r>
              <w:rPr>
                <w:highlight w:val="yellow"/>
              </w:rPr>
              <w:t>NOTE 4:</w:t>
            </w:r>
            <w:r>
              <w:rPr>
                <w:highlight w:val="yellow"/>
              </w:rPr>
              <w:tab/>
              <w:t>The carrier center frequency of PCC in the DL operating band is configured closer to the UL operating band.</w:t>
            </w:r>
          </w:p>
          <w:p w14:paraId="1866CFCC" w14:textId="77777777" w:rsidR="00501192" w:rsidRDefault="00000000">
            <w:pPr>
              <w:pStyle w:val="TAN"/>
              <w:rPr>
                <w:rFonts w:cs="Arial"/>
                <w:highlight w:val="yellow"/>
              </w:rPr>
            </w:pPr>
            <w:r>
              <w:rPr>
                <w:rFonts w:cs="Arial"/>
                <w:highlight w:val="yellow"/>
              </w:rPr>
              <w:t>NOTE 5:</w:t>
            </w:r>
            <w:r>
              <w:rPr>
                <w:rFonts w:cs="Arial"/>
                <w:highlight w:val="yellow"/>
              </w:rPr>
              <w:tab/>
              <w:t>Refers to the UL resource blocks shall be located as close as possible to the downlink operating band but confined within the transmission.</w:t>
            </w:r>
          </w:p>
          <w:p w14:paraId="3B3E86BF" w14:textId="77777777" w:rsidR="00501192" w:rsidRDefault="00000000">
            <w:pPr>
              <w:pStyle w:val="TAN"/>
              <w:rPr>
                <w:highlight w:val="yellow"/>
              </w:rPr>
            </w:pPr>
            <w:r>
              <w:rPr>
                <w:rFonts w:cs="Arial"/>
                <w:szCs w:val="18"/>
                <w:highlight w:val="yellow"/>
                <w:lang w:eastAsia="sv-SE"/>
              </w:rPr>
              <w:t>NOTE 6:</w:t>
            </w:r>
            <w:r>
              <w:rPr>
                <w:rFonts w:cs="Arial"/>
                <w:highlight w:val="yellow"/>
              </w:rPr>
              <w:tab/>
            </w: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is the sub-block gap between the two sub-blocks.</w:t>
            </w:r>
          </w:p>
          <w:p w14:paraId="68C42BB8" w14:textId="77777777" w:rsidR="00501192" w:rsidRDefault="00000000">
            <w:pPr>
              <w:pStyle w:val="TAN"/>
              <w:rPr>
                <w:rFonts w:cs="Arial"/>
                <w:szCs w:val="18"/>
                <w:highlight w:val="yellow"/>
                <w:lang w:eastAsia="sv-SE"/>
              </w:rPr>
            </w:pPr>
            <w:r>
              <w:rPr>
                <w:rFonts w:cs="Arial"/>
                <w:szCs w:val="18"/>
                <w:highlight w:val="yellow"/>
                <w:lang w:eastAsia="sv-SE"/>
              </w:rPr>
              <w:t>NOTE 7:</w:t>
            </w:r>
            <w:r>
              <w:rPr>
                <w:rFonts w:cs="Arial"/>
                <w:highlight w:val="yellow"/>
              </w:rPr>
              <w:tab/>
            </w:r>
            <w:r>
              <w:rPr>
                <w:rFonts w:cs="Arial"/>
                <w:szCs w:val="18"/>
                <w:highlight w:val="yellow"/>
                <w:lang w:eastAsia="sv-SE"/>
              </w:rPr>
              <w:t>The carrier centre frequency of SCC in the DL operating band is configured closer to the UL operating band.</w:t>
            </w:r>
          </w:p>
          <w:p w14:paraId="48CE25FB" w14:textId="77777777" w:rsidR="00501192" w:rsidRDefault="00000000">
            <w:pPr>
              <w:pStyle w:val="TAN"/>
              <w:rPr>
                <w:rFonts w:eastAsia="MS PGothic"/>
                <w:highlight w:val="yellow"/>
                <w:lang w:val="en-US"/>
              </w:rPr>
            </w:pPr>
            <w:r>
              <w:rPr>
                <w:rFonts w:eastAsia="MS PGothic"/>
                <w:highlight w:val="yellow"/>
              </w:rPr>
              <w:t>NOTE 8:</w:t>
            </w:r>
            <w:r>
              <w:rPr>
                <w:rFonts w:cs="Arial"/>
                <w:highlight w:val="yellow"/>
              </w:rPr>
              <w:tab/>
              <w:t xml:space="preserve"> For operation with three or more non-contiguous component carriers, ΔRIBNC applies to all secondary component carriers</w:t>
            </w:r>
            <w:r>
              <w:rPr>
                <w:rFonts w:eastAsia="MS PGothic"/>
                <w:highlight w:val="yellow"/>
              </w:rPr>
              <w:t>.</w:t>
            </w:r>
          </w:p>
          <w:p w14:paraId="2793FCDB" w14:textId="77777777" w:rsidR="00501192" w:rsidRDefault="00000000">
            <w:pPr>
              <w:pStyle w:val="TAN"/>
              <w:rPr>
                <w:rFonts w:eastAsia="MS PGothic"/>
                <w:highlight w:val="yellow"/>
              </w:rPr>
            </w:pPr>
            <w:r>
              <w:rPr>
                <w:rFonts w:eastAsia="MS PGothic"/>
                <w:highlight w:val="yellow"/>
              </w:rPr>
              <w:t>NOTE 9:</w:t>
            </w:r>
            <w:r>
              <w:rPr>
                <w:rFonts w:cs="Arial"/>
                <w:highlight w:val="yellow"/>
              </w:rPr>
              <w:tab/>
              <w:t>Bandwidth Combination Set 0</w:t>
            </w:r>
            <w:r>
              <w:rPr>
                <w:rFonts w:eastAsia="MS PGothic"/>
                <w:highlight w:val="yellow"/>
              </w:rPr>
              <w:t>.</w:t>
            </w:r>
          </w:p>
          <w:p w14:paraId="73581BE5" w14:textId="77777777" w:rsidR="00501192" w:rsidRDefault="00000000">
            <w:pPr>
              <w:pStyle w:val="TAC"/>
              <w:jc w:val="left"/>
              <w:rPr>
                <w:highlight w:val="yellow"/>
              </w:rPr>
            </w:pPr>
            <w:r>
              <w:rPr>
                <w:highlight w:val="yellow"/>
              </w:rPr>
              <w:t>NOTE 10:</w:t>
            </w:r>
            <w:r>
              <w:rPr>
                <w:rFonts w:cs="Arial"/>
                <w:highlight w:val="yellow"/>
              </w:rPr>
              <w:tab/>
              <w:t>Bandwidth Combination Set 1</w:t>
            </w:r>
          </w:p>
        </w:tc>
      </w:tr>
    </w:tbl>
    <w:p w14:paraId="43268C29" w14:textId="77777777" w:rsidR="00501192" w:rsidRDefault="00501192">
      <w:pPr>
        <w:rPr>
          <w:rFonts w:ascii="Arial" w:hAnsi="Arial" w:cs="Arial"/>
          <w:sz w:val="18"/>
          <w:szCs w:val="15"/>
          <w:lang w:eastAsia="ja-JP"/>
        </w:rPr>
      </w:pPr>
    </w:p>
    <w:p w14:paraId="38DBE60C" w14:textId="77777777" w:rsidR="00501192" w:rsidRDefault="00000000">
      <w:pPr>
        <w:pStyle w:val="Heading4"/>
        <w:rPr>
          <w:lang w:eastAsia="zh-CN"/>
        </w:rPr>
      </w:pPr>
      <w:bookmarkStart w:id="401" w:name="_Toc25743"/>
      <w:bookmarkStart w:id="402" w:name="_Toc13331"/>
      <w:bookmarkStart w:id="403" w:name="_Toc23768"/>
      <w:r>
        <w:rPr>
          <w:rFonts w:hint="eastAsia"/>
          <w:lang w:eastAsia="zh-CN"/>
        </w:rPr>
        <w:t>6.3.</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bookmarkEnd w:id="401"/>
      <w:bookmarkEnd w:id="402"/>
      <w:bookmarkEnd w:id="403"/>
    </w:p>
    <w:p w14:paraId="67153C70" w14:textId="77777777" w:rsidR="00501192" w:rsidRDefault="00000000">
      <w:pPr>
        <w:rPr>
          <w:rFonts w:ascii="Arial" w:hAnsi="Arial" w:cs="Arial"/>
          <w:sz w:val="18"/>
          <w:szCs w:val="15"/>
          <w:lang w:eastAsia="ja-JP"/>
        </w:rPr>
      </w:pPr>
      <w:r>
        <w:rPr>
          <w:rFonts w:ascii="Arial" w:hAnsi="Arial" w:cs="Arial"/>
          <w:sz w:val="18"/>
          <w:szCs w:val="15"/>
          <w:lang w:eastAsia="ja-JP"/>
        </w:rPr>
        <w:t>Due to the wide Duplex gap, it is proposed that there is no MSD for CA_66(2A) PC2 with Transmit Diversity</w:t>
      </w:r>
    </w:p>
    <w:p w14:paraId="34BC8BF9" w14:textId="77777777" w:rsidR="00501192" w:rsidRDefault="00000000">
      <w:pPr>
        <w:pStyle w:val="TH"/>
      </w:pPr>
      <w:r>
        <w:rPr>
          <w:highlight w:val="yellow"/>
        </w:rPr>
        <w:t>Table 7.3A.2.2-1b:</w:t>
      </w:r>
      <w:r>
        <w:rPr>
          <w:highlight w:val="yellow"/>
          <w:lang w:val="en-US"/>
        </w:rPr>
        <w:t xml:space="preserve"> Intra-band non-contiguous CA with one PC2 uplink configuration for reference sensitivity in FDD bands with Transmit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501192" w14:paraId="0804778D"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4052AFE4" w14:textId="77777777" w:rsidR="00501192" w:rsidRDefault="00000000">
            <w:pPr>
              <w:pStyle w:val="TAH"/>
              <w:rPr>
                <w:rFonts w:cs="Arial"/>
                <w:highlight w:val="yellow"/>
              </w:rPr>
            </w:pPr>
            <w:r>
              <w:rPr>
                <w:rFonts w:cs="Arial"/>
                <w:highlight w:val="yellow"/>
              </w:rPr>
              <w:t>CA configuration</w:t>
            </w:r>
          </w:p>
        </w:tc>
        <w:tc>
          <w:tcPr>
            <w:tcW w:w="595" w:type="pct"/>
            <w:tcBorders>
              <w:top w:val="single" w:sz="4" w:space="0" w:color="auto"/>
              <w:left w:val="single" w:sz="4" w:space="0" w:color="auto"/>
              <w:bottom w:val="single" w:sz="4" w:space="0" w:color="auto"/>
              <w:right w:val="single" w:sz="4" w:space="0" w:color="auto"/>
            </w:tcBorders>
          </w:tcPr>
          <w:p w14:paraId="3F328EE7" w14:textId="77777777" w:rsidR="00501192" w:rsidRDefault="00000000">
            <w:pPr>
              <w:pStyle w:val="TAH"/>
              <w:rPr>
                <w:rFonts w:cs="Arial"/>
                <w:highlight w:val="yellow"/>
              </w:rPr>
            </w:pPr>
            <w:r>
              <w:rPr>
                <w:rFonts w:cs="Arial"/>
                <w:highlight w:val="yellow"/>
              </w:rPr>
              <w:t>SCS</w:t>
            </w:r>
          </w:p>
          <w:p w14:paraId="11A0FBED" w14:textId="77777777" w:rsidR="00501192" w:rsidRDefault="00000000">
            <w:pPr>
              <w:pStyle w:val="TAH"/>
              <w:rPr>
                <w:rFonts w:cs="Arial"/>
                <w:highlight w:val="yellow"/>
              </w:rPr>
            </w:pPr>
            <w:r>
              <w:rPr>
                <w:rFonts w:cs="Arial"/>
                <w:highlight w:val="yellow"/>
              </w:rPr>
              <w:t>(PCC/SCC)</w:t>
            </w:r>
          </w:p>
          <w:p w14:paraId="67ED7BED" w14:textId="77777777" w:rsidR="00501192" w:rsidRDefault="00000000">
            <w:pPr>
              <w:pStyle w:val="TAH"/>
              <w:rPr>
                <w:rFonts w:cs="Arial"/>
                <w:highlight w:val="yellow"/>
              </w:rPr>
            </w:pPr>
            <w:r>
              <w:rPr>
                <w:rFonts w:cs="Arial"/>
                <w:highlight w:val="yellow"/>
              </w:rPr>
              <w:t>(kHz)</w:t>
            </w:r>
          </w:p>
        </w:tc>
        <w:tc>
          <w:tcPr>
            <w:tcW w:w="1166" w:type="pct"/>
            <w:tcBorders>
              <w:top w:val="single" w:sz="4" w:space="0" w:color="auto"/>
              <w:left w:val="single" w:sz="4" w:space="0" w:color="auto"/>
              <w:bottom w:val="single" w:sz="4" w:space="0" w:color="auto"/>
              <w:right w:val="single" w:sz="4" w:space="0" w:color="auto"/>
            </w:tcBorders>
          </w:tcPr>
          <w:p w14:paraId="1CB82238" w14:textId="77777777" w:rsidR="00501192" w:rsidRDefault="00000000">
            <w:pPr>
              <w:pStyle w:val="TAH"/>
              <w:rPr>
                <w:rFonts w:cs="Arial"/>
                <w:highlight w:val="yellow"/>
              </w:rPr>
            </w:pPr>
            <w:r>
              <w:rPr>
                <w:rFonts w:cs="Arial"/>
                <w:highlight w:val="yellow"/>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5F058021" w14:textId="77777777" w:rsidR="00501192" w:rsidRDefault="00000000">
            <w:pPr>
              <w:pStyle w:val="TAH"/>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sz="4" w:space="0" w:color="auto"/>
              <w:left w:val="single" w:sz="4" w:space="0" w:color="auto"/>
              <w:bottom w:val="single" w:sz="4" w:space="0" w:color="auto"/>
              <w:right w:val="single" w:sz="4" w:space="0" w:color="auto"/>
            </w:tcBorders>
          </w:tcPr>
          <w:p w14:paraId="71115E42" w14:textId="77777777" w:rsidR="00501192" w:rsidRDefault="00000000">
            <w:pPr>
              <w:pStyle w:val="TAH"/>
              <w:rPr>
                <w:rFonts w:cs="Arial"/>
                <w:highlight w:val="yellow"/>
              </w:rPr>
            </w:pPr>
            <w:r>
              <w:rPr>
                <w:rFonts w:cs="Arial"/>
                <w:highlight w:val="yellow"/>
              </w:rPr>
              <w:t>UL PCC allocation</w:t>
            </w:r>
          </w:p>
          <w:p w14:paraId="4259F5E0" w14:textId="77777777" w:rsidR="00501192" w:rsidRDefault="00000000">
            <w:pPr>
              <w:pStyle w:val="TAH"/>
              <w:rPr>
                <w:rFonts w:cs="Arial"/>
                <w:highlight w:val="yellow"/>
              </w:rPr>
            </w:pPr>
            <w:r>
              <w:rPr>
                <w:highlight w:val="yellow"/>
              </w:rPr>
              <w:t>(L</w:t>
            </w:r>
            <w:r>
              <w:rPr>
                <w:highlight w:val="yellow"/>
                <w:vertAlign w:val="subscript"/>
              </w:rPr>
              <w:t>CRB</w:t>
            </w:r>
            <w:r>
              <w:rPr>
                <w:highlight w:val="yellow"/>
              </w:rPr>
              <w:t>)</w:t>
            </w:r>
          </w:p>
        </w:tc>
        <w:tc>
          <w:tcPr>
            <w:tcW w:w="434" w:type="pct"/>
            <w:tcBorders>
              <w:top w:val="single" w:sz="4" w:space="0" w:color="auto"/>
              <w:left w:val="single" w:sz="4" w:space="0" w:color="auto"/>
              <w:bottom w:val="single" w:sz="4" w:space="0" w:color="auto"/>
              <w:right w:val="single" w:sz="4" w:space="0" w:color="auto"/>
            </w:tcBorders>
          </w:tcPr>
          <w:p w14:paraId="103A5B6F" w14:textId="77777777" w:rsidR="00501192" w:rsidRDefault="00000000">
            <w:pPr>
              <w:pStyle w:val="TAH"/>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sz="4" w:space="0" w:color="auto"/>
              <w:left w:val="single" w:sz="4" w:space="0" w:color="auto"/>
              <w:bottom w:val="single" w:sz="4" w:space="0" w:color="auto"/>
              <w:right w:val="single" w:sz="4" w:space="0" w:color="auto"/>
            </w:tcBorders>
          </w:tcPr>
          <w:p w14:paraId="29D2689F" w14:textId="77777777" w:rsidR="00501192" w:rsidRDefault="00000000">
            <w:pPr>
              <w:pStyle w:val="TAH"/>
              <w:rPr>
                <w:rFonts w:cs="Arial"/>
                <w:highlight w:val="yellow"/>
              </w:rPr>
            </w:pPr>
            <w:r>
              <w:rPr>
                <w:rFonts w:cs="Arial"/>
                <w:highlight w:val="yellow"/>
              </w:rPr>
              <w:t>Duplex mode</w:t>
            </w:r>
          </w:p>
        </w:tc>
      </w:tr>
      <w:tr w:rsidR="00501192" w14:paraId="7430CC99"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2E6B2342" w14:textId="77777777" w:rsidR="00501192" w:rsidRDefault="00000000">
            <w:pPr>
              <w:pStyle w:val="TAC"/>
              <w:rPr>
                <w:highlight w:val="yellow"/>
              </w:rPr>
            </w:pPr>
            <w:r>
              <w:rPr>
                <w:highlight w:val="yellow"/>
              </w:rPr>
              <w:t>CA_n66(2A)</w:t>
            </w:r>
          </w:p>
          <w:p w14:paraId="5F3455F2" w14:textId="77777777" w:rsidR="00501192" w:rsidRDefault="00000000">
            <w:pPr>
              <w:pStyle w:val="TAC"/>
              <w:rPr>
                <w:highlight w:val="yellow"/>
              </w:rPr>
            </w:pPr>
            <w:r>
              <w:rPr>
                <w:highlight w:val="yellow"/>
              </w:rPr>
              <w:t>CA_n66(3A)</w:t>
            </w:r>
          </w:p>
        </w:tc>
        <w:tc>
          <w:tcPr>
            <w:tcW w:w="595" w:type="pct"/>
            <w:tcBorders>
              <w:top w:val="single" w:sz="4" w:space="0" w:color="auto"/>
              <w:left w:val="single" w:sz="4" w:space="0" w:color="auto"/>
              <w:bottom w:val="single" w:sz="4" w:space="0" w:color="auto"/>
              <w:right w:val="single" w:sz="4" w:space="0" w:color="auto"/>
            </w:tcBorders>
          </w:tcPr>
          <w:p w14:paraId="75D1FCE0" w14:textId="77777777" w:rsidR="00501192" w:rsidRDefault="00000000">
            <w:pPr>
              <w:pStyle w:val="TAC"/>
              <w:rPr>
                <w:highlight w:val="yellow"/>
              </w:rPr>
            </w:pPr>
            <w:r>
              <w:rPr>
                <w:highlight w:val="yellow"/>
              </w:rPr>
              <w:t>N/A</w:t>
            </w:r>
          </w:p>
        </w:tc>
        <w:tc>
          <w:tcPr>
            <w:tcW w:w="1166" w:type="pct"/>
            <w:tcBorders>
              <w:top w:val="single" w:sz="4" w:space="0" w:color="auto"/>
              <w:left w:val="single" w:sz="4" w:space="0" w:color="auto"/>
              <w:bottom w:val="single" w:sz="4" w:space="0" w:color="auto"/>
              <w:right w:val="single" w:sz="4" w:space="0" w:color="auto"/>
            </w:tcBorders>
          </w:tcPr>
          <w:p w14:paraId="13DF2705" w14:textId="77777777" w:rsidR="00501192" w:rsidRDefault="00000000">
            <w:pPr>
              <w:pStyle w:val="TAC"/>
              <w:rPr>
                <w:highlight w:val="yellow"/>
              </w:rPr>
            </w:pPr>
            <w:r>
              <w:rPr>
                <w:highlight w:val="yellow"/>
              </w:rPr>
              <w:t>NOTE 1</w:t>
            </w:r>
          </w:p>
        </w:tc>
        <w:tc>
          <w:tcPr>
            <w:tcW w:w="1000" w:type="pct"/>
            <w:tcBorders>
              <w:top w:val="single" w:sz="4" w:space="0" w:color="auto"/>
              <w:left w:val="single" w:sz="4" w:space="0" w:color="auto"/>
              <w:bottom w:val="single" w:sz="4" w:space="0" w:color="auto"/>
              <w:right w:val="single" w:sz="4" w:space="0" w:color="auto"/>
            </w:tcBorders>
          </w:tcPr>
          <w:p w14:paraId="72E8B837" w14:textId="77777777" w:rsidR="00501192" w:rsidRDefault="00000000">
            <w:pPr>
              <w:pStyle w:val="TAC"/>
              <w:rPr>
                <w:highlight w:val="yellow"/>
              </w:rPr>
            </w:pPr>
            <w:r>
              <w:rPr>
                <w:highlight w:val="yellow"/>
              </w:rPr>
              <w:t>NOTE 2</w:t>
            </w:r>
          </w:p>
        </w:tc>
        <w:tc>
          <w:tcPr>
            <w:tcW w:w="645" w:type="pct"/>
            <w:tcBorders>
              <w:top w:val="single" w:sz="4" w:space="0" w:color="auto"/>
              <w:left w:val="single" w:sz="4" w:space="0" w:color="auto"/>
              <w:bottom w:val="single" w:sz="4" w:space="0" w:color="auto"/>
              <w:right w:val="single" w:sz="4" w:space="0" w:color="auto"/>
            </w:tcBorders>
          </w:tcPr>
          <w:p w14:paraId="64F0082B" w14:textId="77777777" w:rsidR="00501192" w:rsidRDefault="00000000">
            <w:pPr>
              <w:pStyle w:val="TAC"/>
              <w:rPr>
                <w:highlight w:val="yellow"/>
              </w:rPr>
            </w:pPr>
            <w:r>
              <w:rPr>
                <w:highlight w:val="yellow"/>
              </w:rPr>
              <w:t>NOTE 3, NOTE 4</w:t>
            </w:r>
          </w:p>
        </w:tc>
        <w:tc>
          <w:tcPr>
            <w:tcW w:w="434" w:type="pct"/>
            <w:tcBorders>
              <w:top w:val="single" w:sz="4" w:space="0" w:color="auto"/>
              <w:left w:val="single" w:sz="4" w:space="0" w:color="auto"/>
              <w:bottom w:val="single" w:sz="4" w:space="0" w:color="auto"/>
              <w:right w:val="single" w:sz="4" w:space="0" w:color="auto"/>
            </w:tcBorders>
          </w:tcPr>
          <w:p w14:paraId="677652EE" w14:textId="77777777" w:rsidR="00501192" w:rsidRDefault="00000000">
            <w:pPr>
              <w:pStyle w:val="TAC"/>
              <w:rPr>
                <w:highlight w:val="yellow"/>
              </w:rPr>
            </w:pPr>
            <w:r>
              <w:rPr>
                <w:highlight w:val="yellow"/>
              </w:rPr>
              <w:t>0.0</w:t>
            </w:r>
          </w:p>
        </w:tc>
        <w:tc>
          <w:tcPr>
            <w:tcW w:w="450" w:type="pct"/>
            <w:tcBorders>
              <w:top w:val="single" w:sz="4" w:space="0" w:color="auto"/>
              <w:left w:val="single" w:sz="4" w:space="0" w:color="auto"/>
              <w:bottom w:val="single" w:sz="4" w:space="0" w:color="auto"/>
              <w:right w:val="single" w:sz="4" w:space="0" w:color="auto"/>
            </w:tcBorders>
          </w:tcPr>
          <w:p w14:paraId="41585139" w14:textId="77777777" w:rsidR="00501192" w:rsidRDefault="00000000">
            <w:pPr>
              <w:pStyle w:val="TAC"/>
              <w:rPr>
                <w:highlight w:val="yellow"/>
              </w:rPr>
            </w:pPr>
            <w:r>
              <w:rPr>
                <w:highlight w:val="yellow"/>
              </w:rPr>
              <w:t>FDD</w:t>
            </w:r>
          </w:p>
        </w:tc>
      </w:tr>
      <w:tr w:rsidR="00501192" w14:paraId="5A188FED" w14:textId="77777777">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tcPr>
          <w:p w14:paraId="0F260212" w14:textId="77777777" w:rsidR="00501192" w:rsidRDefault="00000000">
            <w:pPr>
              <w:pStyle w:val="TAN"/>
              <w:rPr>
                <w:highlight w:val="yellow"/>
              </w:rPr>
            </w:pPr>
            <w:r>
              <w:rPr>
                <w:highlight w:val="yellow"/>
              </w:rPr>
              <w:t>NOTE 1:</w:t>
            </w:r>
            <w:r>
              <w:rPr>
                <w:highlight w:val="yellow"/>
              </w:rPr>
              <w:tab/>
              <w:t>All combinations of channel bandwidths defined in Table 5.5A.2-1.</w:t>
            </w:r>
          </w:p>
          <w:p w14:paraId="402A2303" w14:textId="77777777" w:rsidR="00501192" w:rsidRDefault="00000000">
            <w:pPr>
              <w:pStyle w:val="TAN"/>
              <w:rPr>
                <w:highlight w:val="yellow"/>
              </w:rPr>
            </w:pPr>
            <w:r>
              <w:rPr>
                <w:highlight w:val="yellow"/>
              </w:rPr>
              <w:t>NOTE 2:</w:t>
            </w:r>
            <w:r>
              <w:rPr>
                <w:highlight w:val="yellow"/>
              </w:rPr>
              <w:tab/>
              <w:t>All applicable sub-block gap sizes.</w:t>
            </w:r>
          </w:p>
          <w:p w14:paraId="2B8E05F4" w14:textId="77777777" w:rsidR="00501192" w:rsidRDefault="00000000">
            <w:pPr>
              <w:pStyle w:val="TAN"/>
              <w:rPr>
                <w:strike/>
                <w:highlight w:val="yellow"/>
              </w:rPr>
            </w:pPr>
            <w:r>
              <w:rPr>
                <w:highlight w:val="yellow"/>
              </w:rPr>
              <w:t>NOTE 3:</w:t>
            </w:r>
            <w:r>
              <w:rPr>
                <w:highlight w:val="yellow"/>
              </w:rPr>
              <w:tab/>
              <w:t>The PCC allocation is same as Transmission bandwidth configuration N</w:t>
            </w:r>
            <w:r>
              <w:rPr>
                <w:highlight w:val="yellow"/>
                <w:vertAlign w:val="subscript"/>
              </w:rPr>
              <w:t>RB</w:t>
            </w:r>
            <w:r>
              <w:rPr>
                <w:highlight w:val="yellow"/>
              </w:rPr>
              <w:t xml:space="preserve"> as defined in Table 5.3.2-1. </w:t>
            </w:r>
          </w:p>
          <w:p w14:paraId="02872FA5" w14:textId="77777777" w:rsidR="00501192" w:rsidRDefault="00000000">
            <w:pPr>
              <w:pStyle w:val="TAN"/>
              <w:rPr>
                <w:highlight w:val="yellow"/>
              </w:rPr>
            </w:pPr>
            <w:r>
              <w:rPr>
                <w:highlight w:val="yellow"/>
              </w:rPr>
              <w:t>NOTE 4:</w:t>
            </w:r>
            <w:r>
              <w:rPr>
                <w:highlight w:val="yellow"/>
              </w:rPr>
              <w:tab/>
              <w:t>The carrier center frequency of PCC in the DL operating band is configured closer to the UL operating band.</w:t>
            </w:r>
          </w:p>
          <w:p w14:paraId="173B83CB" w14:textId="77777777" w:rsidR="00501192" w:rsidRDefault="00000000">
            <w:pPr>
              <w:pStyle w:val="TAN"/>
              <w:rPr>
                <w:rFonts w:cs="Arial"/>
                <w:highlight w:val="yellow"/>
              </w:rPr>
            </w:pPr>
            <w:r>
              <w:rPr>
                <w:rFonts w:cs="Arial"/>
                <w:highlight w:val="yellow"/>
              </w:rPr>
              <w:t>NOTE 5:</w:t>
            </w:r>
            <w:r>
              <w:rPr>
                <w:rFonts w:cs="Arial"/>
                <w:highlight w:val="yellow"/>
              </w:rPr>
              <w:tab/>
              <w:t>Refers to the UL resource blocks shall be located as close as possible to the downlink operating band but confined within the transmission.</w:t>
            </w:r>
          </w:p>
          <w:p w14:paraId="613BB4B9" w14:textId="77777777" w:rsidR="00501192" w:rsidRDefault="00000000">
            <w:pPr>
              <w:pStyle w:val="TAN"/>
              <w:rPr>
                <w:highlight w:val="yellow"/>
              </w:rPr>
            </w:pPr>
            <w:r>
              <w:rPr>
                <w:rFonts w:cs="Arial"/>
                <w:szCs w:val="18"/>
                <w:highlight w:val="yellow"/>
                <w:lang w:eastAsia="sv-SE"/>
              </w:rPr>
              <w:t>NOTE 6:</w:t>
            </w:r>
            <w:r>
              <w:rPr>
                <w:rFonts w:cs="Arial"/>
                <w:highlight w:val="yellow"/>
              </w:rPr>
              <w:tab/>
            </w: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is the sub-block gap between the two sub-blocks.</w:t>
            </w:r>
          </w:p>
          <w:p w14:paraId="4A9113F8" w14:textId="77777777" w:rsidR="00501192" w:rsidRDefault="00000000">
            <w:pPr>
              <w:pStyle w:val="TAN"/>
              <w:rPr>
                <w:rFonts w:cs="Arial"/>
                <w:szCs w:val="18"/>
                <w:highlight w:val="yellow"/>
                <w:lang w:eastAsia="sv-SE"/>
              </w:rPr>
            </w:pPr>
            <w:r>
              <w:rPr>
                <w:rFonts w:cs="Arial"/>
                <w:szCs w:val="18"/>
                <w:highlight w:val="yellow"/>
                <w:lang w:eastAsia="sv-SE"/>
              </w:rPr>
              <w:t>NOTE 7:</w:t>
            </w:r>
            <w:r>
              <w:rPr>
                <w:rFonts w:cs="Arial"/>
                <w:highlight w:val="yellow"/>
              </w:rPr>
              <w:tab/>
            </w:r>
            <w:r>
              <w:rPr>
                <w:rFonts w:cs="Arial"/>
                <w:szCs w:val="18"/>
                <w:highlight w:val="yellow"/>
                <w:lang w:eastAsia="sv-SE"/>
              </w:rPr>
              <w:t>The carrier centre frequency of SCC in the DL operating band is configured closer to the UL operating band.</w:t>
            </w:r>
          </w:p>
          <w:p w14:paraId="3AB7E71D" w14:textId="77777777" w:rsidR="00501192" w:rsidRDefault="00000000">
            <w:pPr>
              <w:pStyle w:val="TAN"/>
              <w:rPr>
                <w:rFonts w:eastAsia="MS PGothic"/>
                <w:highlight w:val="yellow"/>
                <w:lang w:val="en-US"/>
              </w:rPr>
            </w:pPr>
            <w:r>
              <w:rPr>
                <w:rFonts w:eastAsia="MS PGothic"/>
                <w:highlight w:val="yellow"/>
              </w:rPr>
              <w:t>NOTE 8:</w:t>
            </w:r>
            <w:r>
              <w:rPr>
                <w:rFonts w:cs="Arial"/>
                <w:highlight w:val="yellow"/>
              </w:rPr>
              <w:tab/>
              <w:t xml:space="preserve"> For operation with three or more non-contiguous component carriers, ΔRIBNC applies to all secondary component carriers</w:t>
            </w:r>
            <w:r>
              <w:rPr>
                <w:rFonts w:eastAsia="MS PGothic"/>
                <w:highlight w:val="yellow"/>
              </w:rPr>
              <w:t>.</w:t>
            </w:r>
          </w:p>
          <w:p w14:paraId="3C2A0B18" w14:textId="77777777" w:rsidR="00501192" w:rsidRDefault="00000000">
            <w:pPr>
              <w:pStyle w:val="TAN"/>
              <w:rPr>
                <w:rFonts w:eastAsia="MS PGothic"/>
                <w:highlight w:val="yellow"/>
              </w:rPr>
            </w:pPr>
            <w:r>
              <w:rPr>
                <w:rFonts w:eastAsia="MS PGothic"/>
                <w:highlight w:val="yellow"/>
              </w:rPr>
              <w:t>NOTE 9:</w:t>
            </w:r>
            <w:r>
              <w:rPr>
                <w:rFonts w:cs="Arial"/>
                <w:highlight w:val="yellow"/>
              </w:rPr>
              <w:tab/>
              <w:t>Bandwidth Combination Set 0</w:t>
            </w:r>
            <w:r>
              <w:rPr>
                <w:rFonts w:eastAsia="MS PGothic"/>
                <w:highlight w:val="yellow"/>
              </w:rPr>
              <w:t>.</w:t>
            </w:r>
          </w:p>
          <w:p w14:paraId="33F85D1A" w14:textId="77777777" w:rsidR="00501192" w:rsidRDefault="00000000">
            <w:pPr>
              <w:pStyle w:val="TAC"/>
              <w:jc w:val="left"/>
              <w:rPr>
                <w:highlight w:val="yellow"/>
              </w:rPr>
            </w:pPr>
            <w:r>
              <w:rPr>
                <w:highlight w:val="yellow"/>
              </w:rPr>
              <w:t>NOTE 10:</w:t>
            </w:r>
            <w:r>
              <w:rPr>
                <w:rFonts w:cs="Arial"/>
                <w:highlight w:val="yellow"/>
              </w:rPr>
              <w:tab/>
              <w:t>Bandwidth Combination Set 1</w:t>
            </w:r>
          </w:p>
        </w:tc>
      </w:tr>
    </w:tbl>
    <w:p w14:paraId="7B565CFF" w14:textId="77777777" w:rsidR="00501192" w:rsidRDefault="00501192">
      <w:pPr>
        <w:rPr>
          <w:lang w:val="en-US" w:eastAsia="zh-CN"/>
        </w:rPr>
      </w:pPr>
    </w:p>
    <w:p w14:paraId="3B3AA40A" w14:textId="77777777" w:rsidR="00501192" w:rsidRDefault="00000000">
      <w:pPr>
        <w:pStyle w:val="Heading2"/>
        <w:numPr>
          <w:ilvl w:val="1"/>
          <w:numId w:val="0"/>
        </w:numPr>
        <w:rPr>
          <w:lang w:val="en-US" w:eastAsia="zh-CN"/>
        </w:rPr>
      </w:pPr>
      <w:bookmarkStart w:id="404" w:name="_Toc5943"/>
      <w:bookmarkStart w:id="405" w:name="_Toc23241"/>
      <w:r>
        <w:rPr>
          <w:rFonts w:hint="eastAsia"/>
          <w:lang w:val="en-US" w:eastAsia="zh-CN"/>
        </w:rPr>
        <w:t>6</w:t>
      </w:r>
      <w:r>
        <w:rPr>
          <w:rFonts w:hint="eastAsia"/>
          <w:lang w:eastAsia="zh-CN"/>
        </w:rPr>
        <w:t>.</w:t>
      </w:r>
      <w:r>
        <w:rPr>
          <w:rFonts w:hint="eastAsia"/>
          <w:lang w:val="en-US" w:eastAsia="zh-CN"/>
        </w:rPr>
        <w:t>4</w:t>
      </w:r>
      <w:r>
        <w:tab/>
      </w:r>
      <w:r>
        <w:rPr>
          <w:rFonts w:hint="eastAsia"/>
          <w:lang w:val="en-US" w:eastAsia="zh-CN"/>
        </w:rPr>
        <w:t>CA_ n</w:t>
      </w:r>
      <w:r>
        <w:rPr>
          <w:lang w:val="en-US" w:eastAsia="zh-CN"/>
        </w:rPr>
        <w:t>71B</w:t>
      </w:r>
      <w:bookmarkEnd w:id="404"/>
      <w:bookmarkEnd w:id="405"/>
    </w:p>
    <w:p w14:paraId="53B3E1C8" w14:textId="77777777" w:rsidR="00501192" w:rsidRDefault="00000000">
      <w:pPr>
        <w:pStyle w:val="Heading3"/>
        <w:numPr>
          <w:ilvl w:val="2"/>
          <w:numId w:val="0"/>
        </w:numPr>
        <w:rPr>
          <w:rFonts w:cs="Arial"/>
          <w:szCs w:val="28"/>
          <w:lang w:eastAsia="zh-CN"/>
        </w:rPr>
      </w:pPr>
      <w:bookmarkStart w:id="406" w:name="_Toc11944"/>
      <w:bookmarkStart w:id="407" w:name="_Toc19035"/>
      <w:r>
        <w:rPr>
          <w:rFonts w:cs="Arial" w:hint="eastAsia"/>
          <w:szCs w:val="28"/>
          <w:lang w:eastAsia="zh-CN"/>
        </w:rPr>
        <w:t>6.4.1</w:t>
      </w:r>
      <w:r>
        <w:rPr>
          <w:rFonts w:cs="Arial"/>
          <w:szCs w:val="28"/>
          <w:lang w:eastAsia="zh-CN"/>
        </w:rPr>
        <w:tab/>
      </w:r>
      <w:r>
        <w:rPr>
          <w:rFonts w:cs="Arial" w:hint="eastAsia"/>
          <w:szCs w:val="28"/>
          <w:lang w:eastAsia="zh-CN"/>
        </w:rPr>
        <w:t>UE maximum output power</w:t>
      </w:r>
      <w:bookmarkEnd w:id="406"/>
      <w:bookmarkEnd w:id="407"/>
    </w:p>
    <w:p w14:paraId="36E9A0CE" w14:textId="77777777" w:rsidR="00501192" w:rsidRDefault="00501192">
      <w:pPr>
        <w:pStyle w:val="TAN"/>
        <w:overflowPunct w:val="0"/>
        <w:autoSpaceDE w:val="0"/>
        <w:autoSpaceDN w:val="0"/>
        <w:adjustRightInd w:val="0"/>
      </w:pPr>
    </w:p>
    <w:p w14:paraId="3BCACEEF" w14:textId="77777777" w:rsidR="00501192" w:rsidRDefault="00000000">
      <w:pPr>
        <w:pStyle w:val="TH"/>
      </w:pPr>
      <w:r>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501192" w14:paraId="14619FEC" w14:textId="7777777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E718754" w14:textId="77777777" w:rsidR="00501192" w:rsidRDefault="00000000">
            <w:pPr>
              <w:keepNext/>
              <w:keepLines/>
              <w:spacing w:after="0"/>
              <w:jc w:val="center"/>
              <w:rPr>
                <w:rFonts w:ascii="Arial" w:eastAsia="SimSun" w:hAnsi="Arial"/>
                <w:b/>
                <w:sz w:val="18"/>
              </w:rPr>
            </w:pPr>
            <w:r>
              <w:rPr>
                <w:rFonts w:ascii="Arial" w:eastAsia="SimSun" w:hAnsi="Arial"/>
                <w:b/>
                <w:sz w:val="18"/>
              </w:rPr>
              <w:t>NR CA configuration / Bandwidth combination set</w:t>
            </w:r>
          </w:p>
        </w:tc>
      </w:tr>
      <w:tr w:rsidR="00501192" w14:paraId="390BD94A" w14:textId="77777777">
        <w:trPr>
          <w:cantSplit/>
          <w:trHeight w:val="80"/>
          <w:jc w:val="center"/>
        </w:trPr>
        <w:tc>
          <w:tcPr>
            <w:tcW w:w="1307" w:type="dxa"/>
            <w:tcBorders>
              <w:left w:val="single" w:sz="4" w:space="0" w:color="auto"/>
              <w:bottom w:val="single" w:sz="4" w:space="0" w:color="auto"/>
              <w:right w:val="single" w:sz="4" w:space="0" w:color="auto"/>
            </w:tcBorders>
          </w:tcPr>
          <w:p w14:paraId="0040E4B3" w14:textId="77777777" w:rsidR="00501192" w:rsidRDefault="00000000">
            <w:pPr>
              <w:keepNext/>
              <w:keepLines/>
              <w:spacing w:after="0"/>
              <w:jc w:val="center"/>
              <w:rPr>
                <w:rFonts w:ascii="Arial" w:eastAsia="SimSun" w:hAnsi="Arial"/>
                <w:b/>
                <w:sz w:val="18"/>
              </w:rPr>
            </w:pPr>
            <w:r>
              <w:rPr>
                <w:rFonts w:ascii="Arial" w:eastAsia="SimSun" w:hAnsi="Arial"/>
                <w:b/>
                <w:sz w:val="18"/>
              </w:rPr>
              <w:t>NR CA configuration</w:t>
            </w:r>
          </w:p>
        </w:tc>
        <w:tc>
          <w:tcPr>
            <w:tcW w:w="1176" w:type="dxa"/>
            <w:tcBorders>
              <w:left w:val="single" w:sz="4" w:space="0" w:color="auto"/>
              <w:bottom w:val="single" w:sz="4" w:space="0" w:color="auto"/>
              <w:right w:val="single" w:sz="4" w:space="0" w:color="auto"/>
            </w:tcBorders>
          </w:tcPr>
          <w:p w14:paraId="549250D6" w14:textId="77777777" w:rsidR="00501192" w:rsidRDefault="00000000">
            <w:pPr>
              <w:keepNext/>
              <w:keepLines/>
              <w:spacing w:after="0"/>
              <w:jc w:val="center"/>
              <w:rPr>
                <w:rFonts w:ascii="Arial" w:eastAsia="SimSun" w:hAnsi="Arial"/>
                <w:b/>
                <w:sz w:val="18"/>
              </w:rPr>
            </w:pPr>
            <w:r>
              <w:rPr>
                <w:rFonts w:ascii="Arial" w:eastAsia="SimSun" w:hAnsi="Arial"/>
                <w:b/>
                <w:sz w:val="18"/>
              </w:rPr>
              <w:t>Uplink CA configurations or single uplink carrier</w:t>
            </w:r>
            <w:r>
              <w:rPr>
                <w:rFonts w:ascii="Arial" w:eastAsia="SimSun" w:hAnsi="Arial" w:hint="eastAsia"/>
                <w:b/>
                <w:sz w:val="18"/>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0C340939" w14:textId="77777777" w:rsidR="00501192" w:rsidRDefault="00000000">
            <w:pPr>
              <w:keepNext/>
              <w:keepLines/>
              <w:spacing w:after="0"/>
              <w:jc w:val="center"/>
              <w:rPr>
                <w:rFonts w:ascii="Arial" w:eastAsia="SimSun" w:hAnsi="Arial"/>
                <w:b/>
                <w:sz w:val="18"/>
              </w:rPr>
            </w:pPr>
            <w:r>
              <w:rPr>
                <w:rFonts w:ascii="Arial" w:eastAsia="SimSun" w:hAnsi="Arial"/>
                <w:b/>
                <w:sz w:val="18"/>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43528BA6" w14:textId="77777777" w:rsidR="00501192" w:rsidRDefault="00000000">
            <w:pPr>
              <w:keepNext/>
              <w:keepLines/>
              <w:spacing w:after="0"/>
              <w:jc w:val="center"/>
              <w:rPr>
                <w:rFonts w:ascii="Arial" w:eastAsia="SimSun" w:hAnsi="Arial"/>
                <w:b/>
                <w:sz w:val="18"/>
              </w:rPr>
            </w:pPr>
            <w:r>
              <w:rPr>
                <w:rFonts w:ascii="Arial" w:eastAsia="SimSun" w:hAnsi="Arial"/>
                <w:b/>
                <w:sz w:val="18"/>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50C44522" w14:textId="77777777" w:rsidR="00501192" w:rsidRDefault="00000000">
            <w:pPr>
              <w:keepNext/>
              <w:keepLines/>
              <w:spacing w:after="0"/>
              <w:jc w:val="center"/>
              <w:rPr>
                <w:rFonts w:ascii="Arial" w:eastAsia="SimSun" w:hAnsi="Arial"/>
                <w:b/>
                <w:sz w:val="18"/>
              </w:rPr>
            </w:pPr>
            <w:r>
              <w:rPr>
                <w:rFonts w:ascii="Arial" w:eastAsia="SimSun" w:hAnsi="Arial"/>
                <w:b/>
                <w:sz w:val="18"/>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149CFD6D" w14:textId="77777777" w:rsidR="00501192" w:rsidRDefault="00000000">
            <w:pPr>
              <w:keepNext/>
              <w:keepLines/>
              <w:spacing w:after="0"/>
              <w:jc w:val="center"/>
              <w:rPr>
                <w:rFonts w:ascii="Arial" w:eastAsia="SimSun" w:hAnsi="Arial"/>
                <w:b/>
                <w:sz w:val="18"/>
              </w:rPr>
            </w:pPr>
            <w:r>
              <w:rPr>
                <w:rFonts w:ascii="Arial" w:eastAsia="SimSun" w:hAnsi="Arial"/>
                <w:b/>
                <w:sz w:val="18"/>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65B2EA6E" w14:textId="77777777" w:rsidR="00501192" w:rsidRDefault="00000000">
            <w:pPr>
              <w:keepNext/>
              <w:keepLines/>
              <w:spacing w:after="0"/>
              <w:jc w:val="center"/>
              <w:rPr>
                <w:rFonts w:ascii="Arial" w:eastAsia="SimSun" w:hAnsi="Arial"/>
                <w:b/>
                <w:sz w:val="18"/>
              </w:rPr>
            </w:pPr>
            <w:r>
              <w:rPr>
                <w:rFonts w:ascii="Arial" w:eastAsia="SimSun" w:hAnsi="Arial"/>
                <w:b/>
                <w:sz w:val="18"/>
              </w:rPr>
              <w:t>Channel bandwidths for carrier (MHz)</w:t>
            </w:r>
          </w:p>
        </w:tc>
        <w:tc>
          <w:tcPr>
            <w:tcW w:w="1080" w:type="dxa"/>
            <w:tcBorders>
              <w:left w:val="single" w:sz="4" w:space="0" w:color="auto"/>
              <w:bottom w:val="single" w:sz="4" w:space="0" w:color="auto"/>
              <w:right w:val="single" w:sz="4" w:space="0" w:color="auto"/>
            </w:tcBorders>
          </w:tcPr>
          <w:p w14:paraId="1BD861C5" w14:textId="77777777" w:rsidR="00501192" w:rsidRDefault="00000000">
            <w:pPr>
              <w:keepNext/>
              <w:keepLines/>
              <w:spacing w:after="0"/>
              <w:jc w:val="center"/>
              <w:rPr>
                <w:rFonts w:ascii="Arial" w:eastAsia="SimSun" w:hAnsi="Arial"/>
                <w:b/>
                <w:sz w:val="18"/>
              </w:rPr>
            </w:pPr>
            <w:r>
              <w:rPr>
                <w:rFonts w:ascii="Arial" w:eastAsia="SimSun" w:hAnsi="Arial"/>
                <w:b/>
                <w:sz w:val="18"/>
              </w:rPr>
              <w:t xml:space="preserve">Maximum aggregated </w:t>
            </w:r>
            <w:r>
              <w:rPr>
                <w:rFonts w:ascii="Arial" w:eastAsia="SimSun" w:hAnsi="Arial"/>
                <w:b/>
                <w:sz w:val="18"/>
              </w:rPr>
              <w:br/>
              <w:t>bandwidth (MHz)</w:t>
            </w:r>
          </w:p>
        </w:tc>
        <w:tc>
          <w:tcPr>
            <w:tcW w:w="1318" w:type="dxa"/>
            <w:tcBorders>
              <w:left w:val="single" w:sz="4" w:space="0" w:color="auto"/>
              <w:bottom w:val="single" w:sz="4" w:space="0" w:color="auto"/>
              <w:right w:val="single" w:sz="4" w:space="0" w:color="auto"/>
            </w:tcBorders>
          </w:tcPr>
          <w:p w14:paraId="572B73F1" w14:textId="77777777" w:rsidR="00501192" w:rsidRDefault="00000000">
            <w:pPr>
              <w:keepNext/>
              <w:keepLines/>
              <w:spacing w:after="0"/>
              <w:jc w:val="center"/>
              <w:rPr>
                <w:rFonts w:ascii="Arial" w:eastAsia="SimSun" w:hAnsi="Arial"/>
                <w:b/>
                <w:sz w:val="18"/>
              </w:rPr>
            </w:pPr>
            <w:r>
              <w:rPr>
                <w:rFonts w:ascii="Arial" w:eastAsia="SimSun" w:hAnsi="Arial"/>
                <w:b/>
                <w:sz w:val="18"/>
              </w:rPr>
              <w:t>Bandwidth combination set</w:t>
            </w:r>
          </w:p>
        </w:tc>
      </w:tr>
      <w:tr w:rsidR="00501192" w14:paraId="63A3DF36" w14:textId="77777777">
        <w:trPr>
          <w:jc w:val="center"/>
        </w:trPr>
        <w:tc>
          <w:tcPr>
            <w:tcW w:w="1307" w:type="dxa"/>
            <w:tcBorders>
              <w:top w:val="single" w:sz="4" w:space="0" w:color="auto"/>
              <w:left w:val="single" w:sz="4" w:space="0" w:color="auto"/>
              <w:bottom w:val="nil"/>
              <w:right w:val="single" w:sz="4" w:space="0" w:color="auto"/>
            </w:tcBorders>
            <w:shd w:val="clear" w:color="auto" w:fill="auto"/>
          </w:tcPr>
          <w:p w14:paraId="169BC593" w14:textId="77777777" w:rsidR="00501192" w:rsidRDefault="00000000">
            <w:pPr>
              <w:keepNext/>
              <w:keepLines/>
              <w:spacing w:after="0"/>
              <w:jc w:val="center"/>
              <w:rPr>
                <w:rFonts w:ascii="Arial" w:eastAsia="SimSun" w:hAnsi="Arial"/>
                <w:sz w:val="18"/>
              </w:rPr>
            </w:pPr>
            <w:r>
              <w:rPr>
                <w:rFonts w:ascii="Arial" w:eastAsia="SimSun" w:hAnsi="Arial"/>
                <w:sz w:val="18"/>
              </w:rPr>
              <w:t>CA_n71B</w:t>
            </w:r>
          </w:p>
        </w:tc>
        <w:tc>
          <w:tcPr>
            <w:tcW w:w="1176" w:type="dxa"/>
            <w:tcBorders>
              <w:top w:val="single" w:sz="4" w:space="0" w:color="auto"/>
              <w:left w:val="single" w:sz="4" w:space="0" w:color="auto"/>
              <w:bottom w:val="nil"/>
              <w:right w:val="single" w:sz="4" w:space="0" w:color="auto"/>
            </w:tcBorders>
            <w:shd w:val="clear" w:color="auto" w:fill="auto"/>
          </w:tcPr>
          <w:p w14:paraId="70F75C23" w14:textId="77777777" w:rsidR="00501192" w:rsidRDefault="00000000">
            <w:pPr>
              <w:keepNext/>
              <w:keepLines/>
              <w:spacing w:after="0"/>
              <w:jc w:val="center"/>
              <w:rPr>
                <w:rFonts w:ascii="Arial" w:eastAsia="SimSun" w:hAnsi="Arial"/>
                <w:sz w:val="18"/>
                <w:vertAlign w:val="superscript"/>
              </w:rPr>
            </w:pPr>
            <w:r>
              <w:rPr>
                <w:rFonts w:ascii="Arial" w:eastAsia="SimSun" w:hAnsi="Arial"/>
                <w:sz w:val="18"/>
              </w:rPr>
              <w:t>n71</w:t>
            </w:r>
            <w:r>
              <w:rPr>
                <w:rFonts w:ascii="Arial" w:eastAsia="SimSun" w:hAnsi="Arial"/>
                <w:sz w:val="18"/>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5C968C58" w14:textId="77777777" w:rsidR="00501192" w:rsidRDefault="00000000">
            <w:pPr>
              <w:keepNext/>
              <w:keepLines/>
              <w:spacing w:after="0"/>
              <w:jc w:val="center"/>
              <w:rPr>
                <w:rFonts w:ascii="Arial" w:eastAsia="Yu Mincho" w:hAnsi="Arial"/>
                <w:sz w:val="18"/>
                <w:lang w:eastAsia="ja-JP"/>
              </w:rPr>
            </w:pPr>
            <w:r>
              <w:rPr>
                <w:rFonts w:ascii="Arial" w:eastAsia="SimSun" w:hAnsi="Arial"/>
                <w:sz w:val="18"/>
              </w:rPr>
              <w:t>5</w:t>
            </w:r>
          </w:p>
        </w:tc>
        <w:tc>
          <w:tcPr>
            <w:tcW w:w="1276" w:type="dxa"/>
            <w:tcBorders>
              <w:top w:val="single" w:sz="6" w:space="0" w:color="auto"/>
              <w:left w:val="single" w:sz="6" w:space="0" w:color="auto"/>
              <w:bottom w:val="single" w:sz="6" w:space="0" w:color="auto"/>
              <w:right w:val="single" w:sz="6" w:space="0" w:color="auto"/>
            </w:tcBorders>
          </w:tcPr>
          <w:p w14:paraId="1692FFE3" w14:textId="77777777" w:rsidR="00501192" w:rsidRDefault="00000000">
            <w:pPr>
              <w:keepNext/>
              <w:keepLines/>
              <w:spacing w:after="0"/>
              <w:jc w:val="center"/>
              <w:rPr>
                <w:rFonts w:ascii="Arial" w:eastAsia="Yu Mincho" w:hAnsi="Arial"/>
                <w:sz w:val="18"/>
                <w:lang w:eastAsia="ja-JP"/>
              </w:rPr>
            </w:pPr>
            <w:r>
              <w:rPr>
                <w:rFonts w:ascii="Arial" w:eastAsia="SimSun" w:hAnsi="Arial"/>
                <w:sz w:val="18"/>
              </w:rPr>
              <w:t>20</w:t>
            </w:r>
          </w:p>
        </w:tc>
        <w:tc>
          <w:tcPr>
            <w:tcW w:w="1134" w:type="dxa"/>
            <w:tcBorders>
              <w:top w:val="single" w:sz="6" w:space="0" w:color="auto"/>
              <w:left w:val="single" w:sz="6" w:space="0" w:color="auto"/>
              <w:bottom w:val="single" w:sz="6" w:space="0" w:color="auto"/>
              <w:right w:val="single" w:sz="6" w:space="0" w:color="auto"/>
            </w:tcBorders>
          </w:tcPr>
          <w:p w14:paraId="206F5ADE" w14:textId="77777777" w:rsidR="00501192" w:rsidRDefault="00501192">
            <w:pPr>
              <w:keepNext/>
              <w:keepLines/>
              <w:spacing w:after="0"/>
              <w:jc w:val="center"/>
              <w:rPr>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6AFDC15A" w14:textId="77777777" w:rsidR="00501192" w:rsidRDefault="00501192">
            <w:pPr>
              <w:keepNext/>
              <w:keepLines/>
              <w:spacing w:after="0"/>
              <w:jc w:val="center"/>
              <w:rPr>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23EF7735" w14:textId="77777777" w:rsidR="00501192" w:rsidRDefault="00501192">
            <w:pPr>
              <w:keepNext/>
              <w:keepLines/>
              <w:spacing w:after="0"/>
              <w:jc w:val="center"/>
              <w:rPr>
                <w:rFonts w:ascii="Arial" w:eastAsia="SimSun" w:hAnsi="Arial"/>
                <w:sz w:val="18"/>
              </w:rPr>
            </w:pPr>
          </w:p>
        </w:tc>
        <w:tc>
          <w:tcPr>
            <w:tcW w:w="1080" w:type="dxa"/>
            <w:tcBorders>
              <w:top w:val="single" w:sz="4" w:space="0" w:color="auto"/>
              <w:left w:val="single" w:sz="4" w:space="0" w:color="auto"/>
              <w:bottom w:val="nil"/>
              <w:right w:val="single" w:sz="4" w:space="0" w:color="auto"/>
            </w:tcBorders>
            <w:shd w:val="clear" w:color="auto" w:fill="auto"/>
          </w:tcPr>
          <w:p w14:paraId="34BCFA1B" w14:textId="77777777" w:rsidR="00501192" w:rsidRDefault="00000000">
            <w:pPr>
              <w:keepNext/>
              <w:keepLines/>
              <w:spacing w:after="0"/>
              <w:jc w:val="center"/>
              <w:rPr>
                <w:rFonts w:ascii="Arial" w:eastAsia="Yu Mincho" w:hAnsi="Arial"/>
                <w:sz w:val="18"/>
                <w:lang w:eastAsia="ja-JP"/>
              </w:rPr>
            </w:pPr>
            <w:r>
              <w:rPr>
                <w:rFonts w:ascii="Arial" w:eastAsia="Yu Mincho" w:hAnsi="Arial"/>
                <w:sz w:val="18"/>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50D3AD15" w14:textId="77777777" w:rsidR="00501192" w:rsidRDefault="00000000">
            <w:pPr>
              <w:keepNext/>
              <w:keepLines/>
              <w:spacing w:after="0"/>
              <w:jc w:val="center"/>
              <w:rPr>
                <w:rFonts w:ascii="Arial" w:eastAsia="SimSun" w:hAnsi="Arial"/>
                <w:sz w:val="18"/>
              </w:rPr>
            </w:pPr>
            <w:r>
              <w:rPr>
                <w:rFonts w:ascii="Arial" w:eastAsia="SimSun" w:hAnsi="Arial"/>
                <w:sz w:val="18"/>
              </w:rPr>
              <w:t>0</w:t>
            </w:r>
          </w:p>
        </w:tc>
      </w:tr>
      <w:tr w:rsidR="00501192" w14:paraId="21048984" w14:textId="77777777">
        <w:trPr>
          <w:jc w:val="center"/>
        </w:trPr>
        <w:tc>
          <w:tcPr>
            <w:tcW w:w="1307" w:type="dxa"/>
            <w:tcBorders>
              <w:top w:val="nil"/>
              <w:left w:val="single" w:sz="4" w:space="0" w:color="auto"/>
              <w:bottom w:val="nil"/>
              <w:right w:val="single" w:sz="4" w:space="0" w:color="auto"/>
            </w:tcBorders>
            <w:shd w:val="clear" w:color="auto" w:fill="auto"/>
          </w:tcPr>
          <w:p w14:paraId="20B6F9A1" w14:textId="77777777" w:rsidR="00501192" w:rsidRDefault="00501192">
            <w:pPr>
              <w:keepNext/>
              <w:keepLines/>
              <w:spacing w:after="0"/>
              <w:jc w:val="center"/>
              <w:rPr>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26935541" w14:textId="77777777" w:rsidR="00501192" w:rsidRDefault="00501192">
            <w:pPr>
              <w:keepNext/>
              <w:keepLines/>
              <w:spacing w:after="0"/>
              <w:jc w:val="center"/>
              <w:rPr>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7D3A6831" w14:textId="77777777" w:rsidR="00501192" w:rsidRDefault="00000000">
            <w:pPr>
              <w:keepNext/>
              <w:keepLines/>
              <w:spacing w:after="0"/>
              <w:jc w:val="center"/>
              <w:rPr>
                <w:rFonts w:ascii="Arial" w:eastAsia="Yu Mincho" w:hAnsi="Arial"/>
                <w:sz w:val="18"/>
                <w:lang w:eastAsia="ja-JP"/>
              </w:rPr>
            </w:pPr>
            <w:r>
              <w:rPr>
                <w:rFonts w:ascii="Arial" w:eastAsia="SimSun" w:hAnsi="Arial"/>
                <w:sz w:val="18"/>
              </w:rPr>
              <w:t>10</w:t>
            </w:r>
          </w:p>
        </w:tc>
        <w:tc>
          <w:tcPr>
            <w:tcW w:w="1276" w:type="dxa"/>
            <w:tcBorders>
              <w:top w:val="single" w:sz="6" w:space="0" w:color="auto"/>
              <w:left w:val="single" w:sz="6" w:space="0" w:color="auto"/>
              <w:bottom w:val="single" w:sz="6" w:space="0" w:color="auto"/>
              <w:right w:val="single" w:sz="6" w:space="0" w:color="auto"/>
            </w:tcBorders>
          </w:tcPr>
          <w:p w14:paraId="44BC07E0" w14:textId="77777777" w:rsidR="00501192" w:rsidRDefault="00000000">
            <w:pPr>
              <w:keepNext/>
              <w:keepLines/>
              <w:spacing w:after="0"/>
              <w:jc w:val="center"/>
              <w:rPr>
                <w:rFonts w:ascii="Arial" w:eastAsia="Yu Mincho" w:hAnsi="Arial"/>
                <w:sz w:val="18"/>
                <w:lang w:eastAsia="ja-JP"/>
              </w:rPr>
            </w:pPr>
            <w:r>
              <w:rPr>
                <w:rFonts w:ascii="Arial" w:eastAsia="SimSun" w:hAnsi="Arial"/>
                <w:sz w:val="18"/>
              </w:rPr>
              <w:t>15</w:t>
            </w:r>
          </w:p>
        </w:tc>
        <w:tc>
          <w:tcPr>
            <w:tcW w:w="1134" w:type="dxa"/>
            <w:tcBorders>
              <w:top w:val="single" w:sz="6" w:space="0" w:color="auto"/>
              <w:left w:val="single" w:sz="6" w:space="0" w:color="auto"/>
              <w:bottom w:val="single" w:sz="6" w:space="0" w:color="auto"/>
              <w:right w:val="single" w:sz="6" w:space="0" w:color="auto"/>
            </w:tcBorders>
          </w:tcPr>
          <w:p w14:paraId="7C8701C0" w14:textId="77777777" w:rsidR="00501192" w:rsidRDefault="00501192">
            <w:pPr>
              <w:keepNext/>
              <w:keepLines/>
              <w:spacing w:after="0"/>
              <w:jc w:val="center"/>
              <w:rPr>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625B19BC" w14:textId="77777777" w:rsidR="00501192" w:rsidRDefault="00501192">
            <w:pPr>
              <w:keepNext/>
              <w:keepLines/>
              <w:spacing w:after="0"/>
              <w:jc w:val="center"/>
              <w:rPr>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5BF72C38" w14:textId="77777777" w:rsidR="00501192" w:rsidRDefault="00501192">
            <w:pPr>
              <w:keepNext/>
              <w:keepLines/>
              <w:spacing w:after="0"/>
              <w:jc w:val="center"/>
              <w:rPr>
                <w:rFonts w:ascii="Arial" w:eastAsia="SimSun" w:hAnsi="Arial"/>
                <w:sz w:val="18"/>
              </w:rPr>
            </w:pPr>
          </w:p>
        </w:tc>
        <w:tc>
          <w:tcPr>
            <w:tcW w:w="1080" w:type="dxa"/>
            <w:tcBorders>
              <w:top w:val="nil"/>
              <w:left w:val="single" w:sz="4" w:space="0" w:color="auto"/>
              <w:bottom w:val="nil"/>
              <w:right w:val="single" w:sz="4" w:space="0" w:color="auto"/>
            </w:tcBorders>
            <w:shd w:val="clear" w:color="auto" w:fill="auto"/>
          </w:tcPr>
          <w:p w14:paraId="346841E7" w14:textId="77777777" w:rsidR="00501192" w:rsidRDefault="00501192">
            <w:pPr>
              <w:keepNext/>
              <w:keepLines/>
              <w:spacing w:after="0"/>
              <w:jc w:val="center"/>
              <w:rPr>
                <w:rFonts w:ascii="Arial" w:eastAsia="Yu Mincho" w:hAnsi="Arial"/>
                <w:sz w:val="18"/>
                <w:lang w:eastAsia="ja-JP"/>
              </w:rPr>
            </w:pPr>
          </w:p>
        </w:tc>
        <w:tc>
          <w:tcPr>
            <w:tcW w:w="1318" w:type="dxa"/>
            <w:tcBorders>
              <w:top w:val="nil"/>
              <w:left w:val="single" w:sz="4" w:space="0" w:color="auto"/>
              <w:bottom w:val="nil"/>
              <w:right w:val="single" w:sz="4" w:space="0" w:color="auto"/>
            </w:tcBorders>
            <w:shd w:val="clear" w:color="auto" w:fill="auto"/>
          </w:tcPr>
          <w:p w14:paraId="1EB5016E" w14:textId="77777777" w:rsidR="00501192" w:rsidRDefault="00501192">
            <w:pPr>
              <w:keepNext/>
              <w:keepLines/>
              <w:spacing w:after="0"/>
              <w:jc w:val="center"/>
              <w:rPr>
                <w:rFonts w:ascii="Arial" w:eastAsia="SimSun" w:hAnsi="Arial"/>
                <w:sz w:val="18"/>
              </w:rPr>
            </w:pPr>
          </w:p>
        </w:tc>
      </w:tr>
      <w:tr w:rsidR="00501192" w14:paraId="327CA589" w14:textId="77777777">
        <w:trPr>
          <w:jc w:val="center"/>
        </w:trPr>
        <w:tc>
          <w:tcPr>
            <w:tcW w:w="1307" w:type="dxa"/>
            <w:tcBorders>
              <w:top w:val="nil"/>
              <w:left w:val="single" w:sz="4" w:space="0" w:color="auto"/>
              <w:bottom w:val="nil"/>
              <w:right w:val="single" w:sz="4" w:space="0" w:color="auto"/>
            </w:tcBorders>
            <w:shd w:val="clear" w:color="auto" w:fill="auto"/>
          </w:tcPr>
          <w:p w14:paraId="461C5B67" w14:textId="77777777" w:rsidR="00501192" w:rsidRDefault="00501192">
            <w:pPr>
              <w:keepNext/>
              <w:keepLines/>
              <w:spacing w:after="0"/>
              <w:jc w:val="center"/>
              <w:rPr>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48EB5F13" w14:textId="77777777" w:rsidR="00501192" w:rsidRDefault="00501192">
            <w:pPr>
              <w:keepNext/>
              <w:keepLines/>
              <w:spacing w:after="0"/>
              <w:jc w:val="center"/>
              <w:rPr>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08AB41E2" w14:textId="77777777" w:rsidR="00501192" w:rsidRDefault="00000000">
            <w:pPr>
              <w:keepNext/>
              <w:keepLines/>
              <w:spacing w:after="0"/>
              <w:jc w:val="center"/>
              <w:rPr>
                <w:rFonts w:ascii="Arial" w:eastAsia="SimSun" w:hAnsi="Arial"/>
                <w:sz w:val="18"/>
              </w:rPr>
            </w:pPr>
            <w:r>
              <w:rPr>
                <w:rFonts w:ascii="Arial" w:eastAsia="SimSun" w:hAnsi="Arial" w:cs="Arial"/>
                <w:sz w:val="18"/>
                <w:szCs w:val="18"/>
              </w:rPr>
              <w:t>10</w:t>
            </w:r>
          </w:p>
        </w:tc>
        <w:tc>
          <w:tcPr>
            <w:tcW w:w="1276" w:type="dxa"/>
            <w:tcBorders>
              <w:top w:val="single" w:sz="6" w:space="0" w:color="auto"/>
              <w:left w:val="single" w:sz="6" w:space="0" w:color="auto"/>
              <w:bottom w:val="single" w:sz="6" w:space="0" w:color="auto"/>
              <w:right w:val="single" w:sz="6" w:space="0" w:color="auto"/>
            </w:tcBorders>
          </w:tcPr>
          <w:p w14:paraId="2D0B36BF" w14:textId="77777777" w:rsidR="00501192" w:rsidRDefault="00000000">
            <w:pPr>
              <w:keepNext/>
              <w:keepLines/>
              <w:spacing w:after="0"/>
              <w:jc w:val="center"/>
              <w:rPr>
                <w:rFonts w:ascii="Arial" w:eastAsia="SimSun" w:hAnsi="Arial"/>
                <w:sz w:val="18"/>
              </w:rPr>
            </w:pPr>
            <w:r>
              <w:rPr>
                <w:rFonts w:ascii="Arial" w:eastAsia="SimSun" w:hAnsi="Arial" w:cs="Arial"/>
                <w:sz w:val="18"/>
                <w:szCs w:val="18"/>
              </w:rPr>
              <w:t>2</w:t>
            </w:r>
            <w:r>
              <w:rPr>
                <w:rFonts w:ascii="Arial" w:eastAsia="SimSun" w:hAnsi="Arial" w:cs="Arial" w:hint="eastAsia"/>
                <w:sz w:val="18"/>
                <w:szCs w:val="18"/>
              </w:rPr>
              <w:t>0</w:t>
            </w:r>
          </w:p>
        </w:tc>
        <w:tc>
          <w:tcPr>
            <w:tcW w:w="1134" w:type="dxa"/>
            <w:tcBorders>
              <w:top w:val="single" w:sz="6" w:space="0" w:color="auto"/>
              <w:left w:val="single" w:sz="6" w:space="0" w:color="auto"/>
              <w:bottom w:val="single" w:sz="6" w:space="0" w:color="auto"/>
              <w:right w:val="single" w:sz="6" w:space="0" w:color="auto"/>
            </w:tcBorders>
          </w:tcPr>
          <w:p w14:paraId="22400758" w14:textId="77777777" w:rsidR="00501192" w:rsidRDefault="00501192">
            <w:pPr>
              <w:keepNext/>
              <w:keepLines/>
              <w:spacing w:after="0"/>
              <w:jc w:val="center"/>
              <w:rPr>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0D66792A" w14:textId="77777777" w:rsidR="00501192" w:rsidRDefault="00501192">
            <w:pPr>
              <w:keepNext/>
              <w:keepLines/>
              <w:spacing w:after="0"/>
              <w:jc w:val="center"/>
              <w:rPr>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2F42EA98" w14:textId="77777777" w:rsidR="00501192" w:rsidRDefault="00501192">
            <w:pPr>
              <w:keepNext/>
              <w:keepLines/>
              <w:spacing w:after="0"/>
              <w:jc w:val="center"/>
              <w:rPr>
                <w:rFonts w:ascii="Arial" w:eastAsia="SimSun" w:hAnsi="Arial"/>
                <w:sz w:val="18"/>
              </w:rPr>
            </w:pPr>
          </w:p>
        </w:tc>
        <w:tc>
          <w:tcPr>
            <w:tcW w:w="1080" w:type="dxa"/>
            <w:tcBorders>
              <w:top w:val="single" w:sz="4" w:space="0" w:color="auto"/>
              <w:left w:val="single" w:sz="4" w:space="0" w:color="auto"/>
              <w:bottom w:val="nil"/>
              <w:right w:val="single" w:sz="4" w:space="0" w:color="auto"/>
            </w:tcBorders>
            <w:shd w:val="clear" w:color="auto" w:fill="auto"/>
          </w:tcPr>
          <w:p w14:paraId="352E94BF" w14:textId="77777777" w:rsidR="00501192" w:rsidRDefault="00000000">
            <w:pPr>
              <w:keepNext/>
              <w:keepLines/>
              <w:spacing w:after="0"/>
              <w:jc w:val="center"/>
              <w:rPr>
                <w:rFonts w:ascii="Arial" w:eastAsia="Yu Mincho" w:hAnsi="Arial"/>
                <w:sz w:val="18"/>
                <w:lang w:eastAsia="ja-JP"/>
              </w:rPr>
            </w:pPr>
            <w:r>
              <w:rPr>
                <w:rFonts w:ascii="Arial" w:eastAsia="SimSun" w:hAnsi="Arial"/>
                <w:sz w:val="18"/>
              </w:rPr>
              <w:t>35</w:t>
            </w:r>
          </w:p>
        </w:tc>
        <w:tc>
          <w:tcPr>
            <w:tcW w:w="1318" w:type="dxa"/>
            <w:tcBorders>
              <w:top w:val="single" w:sz="4" w:space="0" w:color="auto"/>
              <w:left w:val="single" w:sz="4" w:space="0" w:color="auto"/>
              <w:bottom w:val="nil"/>
              <w:right w:val="single" w:sz="4" w:space="0" w:color="auto"/>
            </w:tcBorders>
            <w:shd w:val="clear" w:color="auto" w:fill="auto"/>
          </w:tcPr>
          <w:p w14:paraId="570D40D2" w14:textId="77777777" w:rsidR="00501192" w:rsidRDefault="00000000">
            <w:pPr>
              <w:keepNext/>
              <w:keepLines/>
              <w:spacing w:after="0"/>
              <w:jc w:val="center"/>
              <w:rPr>
                <w:rFonts w:ascii="Arial" w:eastAsia="SimSun" w:hAnsi="Arial"/>
                <w:sz w:val="18"/>
              </w:rPr>
            </w:pPr>
            <w:r>
              <w:rPr>
                <w:rFonts w:ascii="Arial" w:eastAsia="SimSun" w:hAnsi="Arial"/>
                <w:sz w:val="18"/>
              </w:rPr>
              <w:t>1</w:t>
            </w:r>
          </w:p>
        </w:tc>
      </w:tr>
      <w:tr w:rsidR="00501192" w14:paraId="64C81FC6" w14:textId="77777777">
        <w:trPr>
          <w:jc w:val="center"/>
        </w:trPr>
        <w:tc>
          <w:tcPr>
            <w:tcW w:w="1307" w:type="dxa"/>
            <w:tcBorders>
              <w:top w:val="nil"/>
              <w:left w:val="single" w:sz="4" w:space="0" w:color="auto"/>
              <w:bottom w:val="nil"/>
              <w:right w:val="single" w:sz="4" w:space="0" w:color="auto"/>
            </w:tcBorders>
            <w:shd w:val="clear" w:color="auto" w:fill="auto"/>
          </w:tcPr>
          <w:p w14:paraId="72E74C29" w14:textId="77777777" w:rsidR="00501192" w:rsidRDefault="00501192">
            <w:pPr>
              <w:keepNext/>
              <w:keepLines/>
              <w:spacing w:after="0"/>
              <w:jc w:val="center"/>
              <w:rPr>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2E61C778" w14:textId="77777777" w:rsidR="00501192" w:rsidRDefault="00501192">
            <w:pPr>
              <w:keepNext/>
              <w:keepLines/>
              <w:spacing w:after="0"/>
              <w:jc w:val="center"/>
              <w:rPr>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782E02C2" w14:textId="77777777" w:rsidR="00501192" w:rsidRDefault="00000000">
            <w:pPr>
              <w:keepNext/>
              <w:keepLines/>
              <w:spacing w:after="0"/>
              <w:jc w:val="center"/>
              <w:rPr>
                <w:rFonts w:ascii="Arial" w:eastAsia="SimSun" w:hAnsi="Arial"/>
                <w:sz w:val="18"/>
              </w:rPr>
            </w:pPr>
            <w:r>
              <w:rPr>
                <w:rFonts w:ascii="Arial" w:eastAsia="SimSun" w:hAnsi="Arial" w:cs="Arial"/>
                <w:sz w:val="18"/>
                <w:szCs w:val="18"/>
              </w:rPr>
              <w:t>15</w:t>
            </w:r>
          </w:p>
        </w:tc>
        <w:tc>
          <w:tcPr>
            <w:tcW w:w="1276" w:type="dxa"/>
            <w:tcBorders>
              <w:top w:val="single" w:sz="6" w:space="0" w:color="auto"/>
              <w:left w:val="single" w:sz="6" w:space="0" w:color="auto"/>
              <w:bottom w:val="single" w:sz="6" w:space="0" w:color="auto"/>
              <w:right w:val="single" w:sz="6" w:space="0" w:color="auto"/>
            </w:tcBorders>
          </w:tcPr>
          <w:p w14:paraId="182CC736" w14:textId="77777777" w:rsidR="00501192" w:rsidRDefault="00000000">
            <w:pPr>
              <w:keepNext/>
              <w:keepLines/>
              <w:spacing w:after="0"/>
              <w:jc w:val="center"/>
              <w:rPr>
                <w:rFonts w:ascii="Arial" w:eastAsia="SimSun" w:hAnsi="Arial"/>
                <w:sz w:val="18"/>
              </w:rPr>
            </w:pPr>
            <w:r>
              <w:rPr>
                <w:rFonts w:ascii="Arial" w:eastAsia="SimSun" w:hAnsi="Arial" w:cs="Arial"/>
                <w:sz w:val="18"/>
                <w:szCs w:val="18"/>
              </w:rPr>
              <w:t>15, 2</w:t>
            </w:r>
            <w:r>
              <w:rPr>
                <w:rFonts w:ascii="Arial" w:eastAsia="SimSun" w:hAnsi="Arial" w:cs="Arial" w:hint="eastAsia"/>
                <w:sz w:val="18"/>
                <w:szCs w:val="18"/>
              </w:rPr>
              <w:t>0</w:t>
            </w:r>
          </w:p>
        </w:tc>
        <w:tc>
          <w:tcPr>
            <w:tcW w:w="1134" w:type="dxa"/>
            <w:tcBorders>
              <w:top w:val="single" w:sz="6" w:space="0" w:color="auto"/>
              <w:left w:val="single" w:sz="6" w:space="0" w:color="auto"/>
              <w:bottom w:val="single" w:sz="6" w:space="0" w:color="auto"/>
              <w:right w:val="single" w:sz="6" w:space="0" w:color="auto"/>
            </w:tcBorders>
          </w:tcPr>
          <w:p w14:paraId="08E32A7A" w14:textId="77777777" w:rsidR="00501192" w:rsidRDefault="00501192">
            <w:pPr>
              <w:keepNext/>
              <w:keepLines/>
              <w:spacing w:after="0"/>
              <w:jc w:val="center"/>
              <w:rPr>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0DE14538" w14:textId="77777777" w:rsidR="00501192" w:rsidRDefault="00501192">
            <w:pPr>
              <w:keepNext/>
              <w:keepLines/>
              <w:spacing w:after="0"/>
              <w:jc w:val="center"/>
              <w:rPr>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16291FFB" w14:textId="77777777" w:rsidR="00501192" w:rsidRDefault="00501192">
            <w:pPr>
              <w:keepNext/>
              <w:keepLines/>
              <w:spacing w:after="0"/>
              <w:jc w:val="center"/>
              <w:rPr>
                <w:rFonts w:ascii="Arial" w:eastAsia="SimSun" w:hAnsi="Arial"/>
                <w:sz w:val="18"/>
              </w:rPr>
            </w:pPr>
          </w:p>
        </w:tc>
        <w:tc>
          <w:tcPr>
            <w:tcW w:w="1080" w:type="dxa"/>
            <w:tcBorders>
              <w:top w:val="nil"/>
              <w:left w:val="single" w:sz="4" w:space="0" w:color="auto"/>
              <w:bottom w:val="single" w:sz="4" w:space="0" w:color="auto"/>
              <w:right w:val="single" w:sz="4" w:space="0" w:color="auto"/>
            </w:tcBorders>
            <w:shd w:val="clear" w:color="auto" w:fill="auto"/>
          </w:tcPr>
          <w:p w14:paraId="42BCA139" w14:textId="77777777" w:rsidR="00501192" w:rsidRDefault="00501192">
            <w:pPr>
              <w:keepNext/>
              <w:keepLines/>
              <w:spacing w:after="0"/>
              <w:jc w:val="center"/>
              <w:rPr>
                <w:rFonts w:ascii="Arial" w:eastAsia="Yu Mincho" w:hAnsi="Arial"/>
                <w:sz w:val="18"/>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981D4A8" w14:textId="77777777" w:rsidR="00501192" w:rsidRDefault="00501192">
            <w:pPr>
              <w:keepNext/>
              <w:keepLines/>
              <w:spacing w:after="0"/>
              <w:jc w:val="center"/>
              <w:rPr>
                <w:rFonts w:ascii="Arial" w:eastAsia="SimSun" w:hAnsi="Arial"/>
                <w:sz w:val="18"/>
              </w:rPr>
            </w:pPr>
          </w:p>
        </w:tc>
      </w:tr>
      <w:tr w:rsidR="00501192" w14:paraId="2B5F6E17" w14:textId="77777777">
        <w:trPr>
          <w:jc w:val="center"/>
        </w:trPr>
        <w:tc>
          <w:tcPr>
            <w:tcW w:w="1307" w:type="dxa"/>
            <w:tcBorders>
              <w:top w:val="nil"/>
              <w:left w:val="single" w:sz="4" w:space="0" w:color="auto"/>
              <w:bottom w:val="nil"/>
              <w:right w:val="single" w:sz="4" w:space="0" w:color="auto"/>
            </w:tcBorders>
            <w:shd w:val="clear" w:color="auto" w:fill="auto"/>
          </w:tcPr>
          <w:p w14:paraId="6C77DA99" w14:textId="77777777" w:rsidR="00501192" w:rsidRDefault="00501192">
            <w:pPr>
              <w:keepNext/>
              <w:keepLines/>
              <w:spacing w:after="0"/>
              <w:jc w:val="center"/>
              <w:rPr>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4D0A2075" w14:textId="77777777" w:rsidR="00501192" w:rsidRDefault="00501192">
            <w:pPr>
              <w:keepNext/>
              <w:keepLines/>
              <w:spacing w:after="0"/>
              <w:jc w:val="center"/>
              <w:rPr>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188C1288" w14:textId="77777777" w:rsidR="00501192" w:rsidRDefault="00000000">
            <w:pPr>
              <w:keepNext/>
              <w:keepLines/>
              <w:spacing w:after="0"/>
              <w:jc w:val="center"/>
              <w:rPr>
                <w:rFonts w:ascii="Arial" w:eastAsia="SimSun" w:hAnsi="Arial" w:cs="Arial"/>
                <w:sz w:val="18"/>
                <w:szCs w:val="18"/>
              </w:rPr>
            </w:pPr>
            <w:r>
              <w:rPr>
                <w:rFonts w:ascii="Arial" w:eastAsia="SimSun" w:hAnsi="Arial" w:cs="Arial"/>
                <w:sz w:val="18"/>
                <w:szCs w:val="18"/>
              </w:rPr>
              <w:t>5, 10, 15</w:t>
            </w:r>
          </w:p>
        </w:tc>
        <w:tc>
          <w:tcPr>
            <w:tcW w:w="1276" w:type="dxa"/>
            <w:tcBorders>
              <w:top w:val="single" w:sz="6" w:space="0" w:color="auto"/>
              <w:left w:val="single" w:sz="6" w:space="0" w:color="auto"/>
              <w:bottom w:val="single" w:sz="6" w:space="0" w:color="auto"/>
              <w:right w:val="single" w:sz="6" w:space="0" w:color="auto"/>
            </w:tcBorders>
          </w:tcPr>
          <w:p w14:paraId="50AF9FB5" w14:textId="77777777" w:rsidR="00501192" w:rsidRDefault="00000000">
            <w:pPr>
              <w:keepNext/>
              <w:keepLines/>
              <w:spacing w:after="0"/>
              <w:jc w:val="center"/>
              <w:rPr>
                <w:rFonts w:ascii="Arial" w:eastAsia="SimSun" w:hAnsi="Arial" w:cs="Arial"/>
                <w:sz w:val="18"/>
                <w:szCs w:val="18"/>
              </w:rPr>
            </w:pPr>
            <w:r>
              <w:rPr>
                <w:rFonts w:ascii="Arial" w:eastAsia="SimSun" w:hAnsi="Arial" w:cs="Arial"/>
                <w:sz w:val="18"/>
                <w:szCs w:val="18"/>
              </w:rPr>
              <w:t>15, 20</w:t>
            </w:r>
          </w:p>
        </w:tc>
        <w:tc>
          <w:tcPr>
            <w:tcW w:w="1134" w:type="dxa"/>
            <w:tcBorders>
              <w:top w:val="single" w:sz="6" w:space="0" w:color="auto"/>
              <w:left w:val="single" w:sz="6" w:space="0" w:color="auto"/>
              <w:bottom w:val="single" w:sz="6" w:space="0" w:color="auto"/>
              <w:right w:val="single" w:sz="6" w:space="0" w:color="auto"/>
            </w:tcBorders>
          </w:tcPr>
          <w:p w14:paraId="7C8EB459" w14:textId="77777777" w:rsidR="00501192" w:rsidRDefault="00501192">
            <w:pPr>
              <w:keepNext/>
              <w:keepLines/>
              <w:spacing w:after="0"/>
              <w:jc w:val="center"/>
              <w:rPr>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09A9B31F" w14:textId="77777777" w:rsidR="00501192" w:rsidRDefault="00501192">
            <w:pPr>
              <w:keepNext/>
              <w:keepLines/>
              <w:spacing w:after="0"/>
              <w:jc w:val="center"/>
              <w:rPr>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4E49583E" w14:textId="77777777" w:rsidR="00501192" w:rsidRDefault="00501192">
            <w:pPr>
              <w:keepNext/>
              <w:keepLines/>
              <w:spacing w:after="0"/>
              <w:jc w:val="center"/>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CB3443" w14:textId="77777777" w:rsidR="00501192" w:rsidRDefault="00000000">
            <w:pPr>
              <w:keepNext/>
              <w:keepLines/>
              <w:spacing w:after="0"/>
              <w:jc w:val="center"/>
              <w:rPr>
                <w:rFonts w:ascii="Arial" w:eastAsia="Yu Mincho" w:hAnsi="Arial"/>
                <w:sz w:val="18"/>
                <w:lang w:eastAsia="ja-JP"/>
              </w:rPr>
            </w:pPr>
            <w:r>
              <w:rPr>
                <w:rFonts w:ascii="Arial" w:eastAsia="Yu Mincho" w:hAnsi="Arial"/>
                <w:sz w:val="18"/>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4A0E435" w14:textId="77777777" w:rsidR="00501192" w:rsidRDefault="00000000">
            <w:pPr>
              <w:keepNext/>
              <w:keepLines/>
              <w:spacing w:after="0"/>
              <w:jc w:val="center"/>
              <w:rPr>
                <w:rFonts w:ascii="Arial" w:eastAsia="SimSun" w:hAnsi="Arial"/>
                <w:sz w:val="18"/>
              </w:rPr>
            </w:pPr>
            <w:r>
              <w:rPr>
                <w:rFonts w:ascii="Arial" w:eastAsia="SimSun" w:hAnsi="Arial"/>
                <w:sz w:val="18"/>
              </w:rPr>
              <w:t>2</w:t>
            </w:r>
          </w:p>
        </w:tc>
      </w:tr>
      <w:tr w:rsidR="00501192" w14:paraId="1B07E297" w14:textId="77777777">
        <w:trPr>
          <w:jc w:val="center"/>
        </w:trPr>
        <w:tc>
          <w:tcPr>
            <w:tcW w:w="1307" w:type="dxa"/>
            <w:tcBorders>
              <w:top w:val="nil"/>
              <w:left w:val="single" w:sz="4" w:space="0" w:color="auto"/>
              <w:bottom w:val="single" w:sz="4" w:space="0" w:color="auto"/>
              <w:right w:val="single" w:sz="4" w:space="0" w:color="auto"/>
            </w:tcBorders>
            <w:shd w:val="clear" w:color="auto" w:fill="auto"/>
          </w:tcPr>
          <w:p w14:paraId="070F41F9" w14:textId="77777777" w:rsidR="00501192" w:rsidRDefault="00501192">
            <w:pPr>
              <w:keepNext/>
              <w:keepLines/>
              <w:spacing w:after="0"/>
              <w:jc w:val="center"/>
              <w:rPr>
                <w:rFonts w:ascii="Arial" w:eastAsia="SimSun" w:hAnsi="Arial"/>
                <w:sz w:val="18"/>
              </w:rPr>
            </w:pPr>
          </w:p>
        </w:tc>
        <w:tc>
          <w:tcPr>
            <w:tcW w:w="1176" w:type="dxa"/>
            <w:tcBorders>
              <w:top w:val="nil"/>
              <w:left w:val="single" w:sz="4" w:space="0" w:color="auto"/>
              <w:bottom w:val="single" w:sz="4" w:space="0" w:color="auto"/>
              <w:right w:val="single" w:sz="4" w:space="0" w:color="auto"/>
            </w:tcBorders>
            <w:shd w:val="clear" w:color="auto" w:fill="auto"/>
          </w:tcPr>
          <w:p w14:paraId="6F62AA39" w14:textId="77777777" w:rsidR="00501192" w:rsidRDefault="00501192">
            <w:pPr>
              <w:keepNext/>
              <w:keepLines/>
              <w:spacing w:after="0"/>
              <w:jc w:val="center"/>
              <w:rPr>
                <w:rFonts w:ascii="Arial" w:eastAsia="SimSun" w:hAnsi="Arial"/>
                <w:sz w:val="18"/>
              </w:rPr>
            </w:pPr>
          </w:p>
        </w:tc>
        <w:tc>
          <w:tcPr>
            <w:tcW w:w="2410" w:type="dxa"/>
            <w:gridSpan w:val="2"/>
            <w:tcBorders>
              <w:top w:val="single" w:sz="6" w:space="0" w:color="auto"/>
              <w:left w:val="single" w:sz="4" w:space="0" w:color="auto"/>
              <w:bottom w:val="single" w:sz="6" w:space="0" w:color="auto"/>
              <w:right w:val="single" w:sz="6" w:space="0" w:color="auto"/>
            </w:tcBorders>
          </w:tcPr>
          <w:p w14:paraId="37293276" w14:textId="77777777" w:rsidR="00501192" w:rsidRDefault="00000000">
            <w:pPr>
              <w:keepNext/>
              <w:keepLines/>
              <w:spacing w:after="0"/>
              <w:jc w:val="center"/>
              <w:rPr>
                <w:rFonts w:ascii="Arial" w:eastAsia="SimSun" w:hAnsi="Arial" w:cs="Arial"/>
                <w:sz w:val="18"/>
                <w:szCs w:val="18"/>
              </w:rPr>
            </w:pPr>
            <w:r>
              <w:rPr>
                <w:rFonts w:ascii="Arial" w:eastAsia="SimSun" w:hAnsi="Arial" w:cs="Arial"/>
                <w:sz w:val="18"/>
                <w:szCs w:val="18"/>
              </w:rPr>
              <w:t>See n71 channel bandwidths in Table 5.3.5-1 for each carrier</w:t>
            </w:r>
            <w:r>
              <w:rPr>
                <w:rFonts w:ascii="Arial" w:eastAsia="SimSun" w:hAnsi="Arial" w:cs="Arial"/>
                <w:sz w:val="18"/>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281A61E" w14:textId="77777777" w:rsidR="00501192" w:rsidRDefault="00501192">
            <w:pPr>
              <w:keepNext/>
              <w:keepLines/>
              <w:spacing w:after="0"/>
              <w:jc w:val="center"/>
              <w:rPr>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02CEB128" w14:textId="77777777" w:rsidR="00501192" w:rsidRDefault="00501192">
            <w:pPr>
              <w:keepNext/>
              <w:keepLines/>
              <w:spacing w:after="0"/>
              <w:jc w:val="center"/>
              <w:rPr>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4E6F005B" w14:textId="77777777" w:rsidR="00501192" w:rsidRDefault="00501192">
            <w:pPr>
              <w:keepNext/>
              <w:keepLines/>
              <w:spacing w:after="0"/>
              <w:jc w:val="center"/>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6D7F13" w14:textId="77777777" w:rsidR="00501192" w:rsidRDefault="00000000">
            <w:pPr>
              <w:keepNext/>
              <w:keepLines/>
              <w:spacing w:after="0"/>
              <w:jc w:val="center"/>
              <w:rPr>
                <w:rFonts w:ascii="Arial" w:eastAsia="Yu Mincho" w:hAnsi="Arial"/>
                <w:sz w:val="18"/>
                <w:lang w:eastAsia="ja-JP"/>
              </w:rPr>
            </w:pPr>
            <w:r>
              <w:rPr>
                <w:rFonts w:ascii="Arial" w:eastAsia="Yu Mincho" w:hAnsi="Arial"/>
                <w:sz w:val="18"/>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AB0C87A" w14:textId="77777777" w:rsidR="00501192" w:rsidRDefault="00000000">
            <w:pPr>
              <w:keepNext/>
              <w:keepLines/>
              <w:spacing w:after="0"/>
              <w:jc w:val="center"/>
              <w:rPr>
                <w:rFonts w:ascii="Arial" w:eastAsia="SimSun" w:hAnsi="Arial"/>
                <w:sz w:val="18"/>
              </w:rPr>
            </w:pPr>
            <w:r>
              <w:rPr>
                <w:rFonts w:ascii="Arial" w:eastAsia="SimSun" w:hAnsi="Arial"/>
                <w:sz w:val="18"/>
              </w:rPr>
              <w:t>4 and 5</w:t>
            </w:r>
          </w:p>
        </w:tc>
      </w:tr>
    </w:tbl>
    <w:p w14:paraId="188C6E69" w14:textId="77777777" w:rsidR="00501192" w:rsidRDefault="00501192">
      <w:pPr>
        <w:pStyle w:val="TAN"/>
        <w:overflowPunct w:val="0"/>
        <w:autoSpaceDE w:val="0"/>
        <w:autoSpaceDN w:val="0"/>
        <w:adjustRightInd w:val="0"/>
        <w:ind w:left="0" w:firstLine="0"/>
      </w:pPr>
    </w:p>
    <w:p w14:paraId="5E74646B" w14:textId="77777777" w:rsidR="00501192" w:rsidRDefault="00501192">
      <w:pPr>
        <w:pStyle w:val="TAN"/>
        <w:overflowPunct w:val="0"/>
        <w:autoSpaceDE w:val="0"/>
        <w:autoSpaceDN w:val="0"/>
        <w:adjustRightInd w:val="0"/>
      </w:pPr>
    </w:p>
    <w:p w14:paraId="323D5881" w14:textId="77777777" w:rsidR="00501192" w:rsidRDefault="00000000">
      <w:pPr>
        <w:pStyle w:val="Heading3"/>
        <w:numPr>
          <w:ilvl w:val="2"/>
          <w:numId w:val="0"/>
        </w:numPr>
        <w:rPr>
          <w:lang w:eastAsia="zh-CN"/>
        </w:rPr>
      </w:pPr>
      <w:bookmarkStart w:id="408" w:name="_Toc19353"/>
      <w:bookmarkStart w:id="409" w:name="_Toc12603"/>
      <w:r>
        <w:rPr>
          <w:rFonts w:hint="eastAsia"/>
          <w:lang w:eastAsia="zh-CN"/>
        </w:rPr>
        <w:t>6.4.</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408"/>
      <w:bookmarkEnd w:id="409"/>
      <w:r>
        <w:rPr>
          <w:rFonts w:eastAsia="MS Mincho"/>
          <w:lang w:eastAsia="ja-JP"/>
        </w:rPr>
        <w:t xml:space="preserve"> </w:t>
      </w:r>
    </w:p>
    <w:p w14:paraId="76791B76" w14:textId="77777777" w:rsidR="00501192" w:rsidRDefault="00000000">
      <w:pPr>
        <w:pStyle w:val="Heading4"/>
        <w:rPr>
          <w:lang w:eastAsia="zh-CN"/>
        </w:rPr>
      </w:pPr>
      <w:bookmarkStart w:id="410" w:name="_Toc29582"/>
      <w:bookmarkStart w:id="411" w:name="_Toc27744"/>
      <w:r>
        <w:rPr>
          <w:rFonts w:hint="eastAsia"/>
          <w:lang w:eastAsia="zh-CN"/>
        </w:rPr>
        <w:t>6.4.</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410"/>
      <w:bookmarkEnd w:id="411"/>
    </w:p>
    <w:p w14:paraId="1F1F6C77" w14:textId="77777777" w:rsidR="00501192" w:rsidRDefault="00000000">
      <w:pPr>
        <w:pStyle w:val="TH"/>
        <w:jc w:val="left"/>
        <w:rPr>
          <w:rFonts w:eastAsia="SimSun"/>
          <w:lang w:val="en-US" w:eastAsia="zh-CN"/>
        </w:rPr>
      </w:pPr>
      <w:r>
        <w:rPr>
          <w:rFonts w:ascii="Times New Roman" w:eastAsia="SimSun" w:hAnsi="Times New Roman"/>
          <w:b w:val="0"/>
          <w:lang w:val="en-US" w:eastAsia="zh-CN"/>
        </w:rPr>
        <w:t>For PC3, CA_n71B does not have self-interference for UL n71. This section will examine the existing PC3 MSD and propose MSD for PC2 FDD.</w:t>
      </w:r>
    </w:p>
    <w:p w14:paraId="1390C89B" w14:textId="77777777" w:rsidR="00501192" w:rsidRDefault="00000000">
      <w:pPr>
        <w:pStyle w:val="Heading4"/>
        <w:rPr>
          <w:lang w:eastAsia="zh-CN"/>
        </w:rPr>
      </w:pPr>
      <w:bookmarkStart w:id="412" w:name="_Toc17811"/>
      <w:bookmarkStart w:id="413" w:name="_Toc31237"/>
      <w:r>
        <w:rPr>
          <w:rFonts w:hint="eastAsia"/>
          <w:lang w:eastAsia="zh-CN"/>
        </w:rPr>
        <w:t>6.4.</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412"/>
      <w:bookmarkEnd w:id="413"/>
    </w:p>
    <w:p w14:paraId="346C9EB4" w14:textId="77777777" w:rsidR="00501192" w:rsidRDefault="00000000">
      <w:pPr>
        <w:rPr>
          <w:lang w:eastAsia="zh-CN"/>
        </w:rPr>
      </w:pPr>
      <w:r>
        <w:rPr>
          <w:lang w:eastAsia="zh-CN"/>
        </w:rPr>
        <w:t>For PC3 CA_n71B, there is currently no MSD defined. However, there is a proposal for MSD for MSD for PCC channel bandwidths &gt;20 MHz. This is the proposed configuration and MSD for UL n71 with PC3.</w:t>
      </w:r>
    </w:p>
    <w:p w14:paraId="4611224D" w14:textId="77777777" w:rsidR="00501192" w:rsidRDefault="00000000">
      <w:pPr>
        <w:keepNext/>
        <w:keepLines/>
        <w:spacing w:before="60"/>
        <w:jc w:val="center"/>
        <w:rPr>
          <w:rFonts w:ascii="Arial" w:eastAsia="MS Mincho" w:hAnsi="Arial" w:cs="Arial"/>
          <w:b/>
          <w:lang w:val="en-US"/>
        </w:rPr>
      </w:pPr>
      <w:r>
        <w:rPr>
          <w:rFonts w:ascii="Arial" w:eastAsia="SimSun" w:hAnsi="Arial" w:cs="Arial"/>
          <w:b/>
          <w:lang w:val="en-US"/>
        </w:rPr>
        <w:t>Table 7.3A.2.1-2: Power class 3 intra-band contiguous CA reference sensitivity with one uplink carrier.</w:t>
      </w:r>
    </w:p>
    <w:tbl>
      <w:tblPr>
        <w:tblW w:w="4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1265"/>
        <w:gridCol w:w="2125"/>
        <w:gridCol w:w="1655"/>
        <w:gridCol w:w="831"/>
        <w:gridCol w:w="1677"/>
      </w:tblGrid>
      <w:tr w:rsidR="00501192" w14:paraId="1FD216CC" w14:textId="77777777">
        <w:trPr>
          <w:trHeight w:val="187"/>
          <w:jc w:val="center"/>
        </w:trPr>
        <w:tc>
          <w:tcPr>
            <w:tcW w:w="784" w:type="pct"/>
            <w:tcBorders>
              <w:top w:val="single" w:sz="4" w:space="0" w:color="auto"/>
              <w:left w:val="single" w:sz="4" w:space="0" w:color="auto"/>
              <w:bottom w:val="single" w:sz="4" w:space="0" w:color="auto"/>
              <w:right w:val="single" w:sz="4" w:space="0" w:color="auto"/>
            </w:tcBorders>
          </w:tcPr>
          <w:p w14:paraId="1A5DC5AF"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CA configuration</w:t>
            </w:r>
          </w:p>
        </w:tc>
        <w:tc>
          <w:tcPr>
            <w:tcW w:w="706" w:type="pct"/>
            <w:tcBorders>
              <w:top w:val="single" w:sz="4" w:space="0" w:color="auto"/>
              <w:left w:val="single" w:sz="4" w:space="0" w:color="auto"/>
              <w:bottom w:val="single" w:sz="4" w:space="0" w:color="auto"/>
              <w:right w:val="single" w:sz="4" w:space="0" w:color="auto"/>
            </w:tcBorders>
          </w:tcPr>
          <w:p w14:paraId="1A7578A8"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SCS</w:t>
            </w:r>
          </w:p>
          <w:p w14:paraId="27A293B5"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(PCC/SCC)</w:t>
            </w:r>
          </w:p>
          <w:p w14:paraId="230955F5"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(kHz)</w:t>
            </w:r>
          </w:p>
        </w:tc>
        <w:tc>
          <w:tcPr>
            <w:tcW w:w="1186" w:type="pct"/>
            <w:tcBorders>
              <w:top w:val="single" w:sz="4" w:space="0" w:color="auto"/>
              <w:left w:val="single" w:sz="4" w:space="0" w:color="auto"/>
              <w:bottom w:val="single" w:sz="4" w:space="0" w:color="auto"/>
              <w:right w:val="single" w:sz="4" w:space="0" w:color="auto"/>
            </w:tcBorders>
          </w:tcPr>
          <w:p w14:paraId="38334B41"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Aggregated channel bandwidth (PCC+SCC)</w:t>
            </w:r>
          </w:p>
        </w:tc>
        <w:tc>
          <w:tcPr>
            <w:tcW w:w="924" w:type="pct"/>
            <w:tcBorders>
              <w:top w:val="single" w:sz="4" w:space="0" w:color="auto"/>
              <w:left w:val="single" w:sz="4" w:space="0" w:color="auto"/>
              <w:bottom w:val="single" w:sz="4" w:space="0" w:color="auto"/>
              <w:right w:val="single" w:sz="4" w:space="0" w:color="auto"/>
            </w:tcBorders>
          </w:tcPr>
          <w:p w14:paraId="22DADFBF"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UL PCC allocation</w:t>
            </w:r>
          </w:p>
          <w:p w14:paraId="41C661C7"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(L</w:t>
            </w:r>
            <w:r>
              <w:rPr>
                <w:rFonts w:ascii="Arial" w:eastAsia="Times New Roman" w:hAnsi="Arial"/>
                <w:b/>
                <w:sz w:val="18"/>
                <w:vertAlign w:val="subscript"/>
                <w:lang w:eastAsia="en-GB"/>
              </w:rPr>
              <w:t>CRB</w:t>
            </w:r>
            <w:r>
              <w:rPr>
                <w:rFonts w:ascii="Arial" w:eastAsia="Times New Roman" w:hAnsi="Arial"/>
                <w:b/>
                <w:sz w:val="18"/>
                <w:lang w:eastAsia="en-GB"/>
              </w:rPr>
              <w:t>)</w:t>
            </w:r>
          </w:p>
        </w:tc>
        <w:tc>
          <w:tcPr>
            <w:tcW w:w="464" w:type="pct"/>
            <w:tcBorders>
              <w:top w:val="single" w:sz="4" w:space="0" w:color="auto"/>
              <w:left w:val="single" w:sz="4" w:space="0" w:color="auto"/>
              <w:bottom w:val="single" w:sz="4" w:space="0" w:color="auto"/>
              <w:right w:val="single" w:sz="4" w:space="0" w:color="auto"/>
            </w:tcBorders>
          </w:tcPr>
          <w:p w14:paraId="72A1DC64"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SCC</w:t>
            </w:r>
          </w:p>
          <w:p w14:paraId="4690E502"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ΔR</w:t>
            </w:r>
            <w:r>
              <w:rPr>
                <w:rFonts w:ascii="Arial" w:eastAsia="Times New Roman" w:hAnsi="Arial" w:cs="Arial"/>
                <w:b/>
                <w:sz w:val="18"/>
                <w:vertAlign w:val="subscript"/>
                <w:lang w:eastAsia="en-GB"/>
              </w:rPr>
              <w:t>IBC</w:t>
            </w:r>
            <w:r>
              <w:rPr>
                <w:rFonts w:ascii="Arial" w:eastAsia="Times New Roman" w:hAnsi="Arial" w:cs="Arial"/>
                <w:b/>
                <w:sz w:val="18"/>
                <w:lang w:eastAsia="en-GB"/>
              </w:rPr>
              <w:t xml:space="preserve"> (dB)</w:t>
            </w:r>
          </w:p>
        </w:tc>
        <w:tc>
          <w:tcPr>
            <w:tcW w:w="935" w:type="pct"/>
            <w:tcBorders>
              <w:top w:val="single" w:sz="4" w:space="0" w:color="auto"/>
              <w:left w:val="single" w:sz="4" w:space="0" w:color="auto"/>
              <w:bottom w:val="single" w:sz="4" w:space="0" w:color="auto"/>
              <w:right w:val="single" w:sz="4" w:space="0" w:color="auto"/>
            </w:tcBorders>
          </w:tcPr>
          <w:p w14:paraId="3FAE6128"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Duplex mode</w:t>
            </w:r>
          </w:p>
        </w:tc>
      </w:tr>
      <w:tr w:rsidR="00501192" w14:paraId="436E14BD" w14:textId="77777777">
        <w:trPr>
          <w:trHeight w:val="187"/>
          <w:jc w:val="center"/>
        </w:trPr>
        <w:tc>
          <w:tcPr>
            <w:tcW w:w="784" w:type="pct"/>
            <w:tcBorders>
              <w:top w:val="single" w:sz="4" w:space="0" w:color="auto"/>
              <w:left w:val="single" w:sz="4" w:space="0" w:color="auto"/>
              <w:bottom w:val="single" w:sz="4" w:space="0" w:color="auto"/>
              <w:right w:val="single" w:sz="4" w:space="0" w:color="auto"/>
            </w:tcBorders>
          </w:tcPr>
          <w:p w14:paraId="59C14CBA"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CA_n71B</w:t>
            </w:r>
            <w:r>
              <w:rPr>
                <w:rFonts w:ascii="Arial" w:eastAsia="Times New Roman" w:hAnsi="Arial"/>
                <w:sz w:val="18"/>
                <w:vertAlign w:val="superscript"/>
                <w:lang w:eastAsia="en-GB"/>
              </w:rPr>
              <w:t>1</w:t>
            </w:r>
          </w:p>
        </w:tc>
        <w:tc>
          <w:tcPr>
            <w:tcW w:w="706" w:type="pct"/>
            <w:tcBorders>
              <w:top w:val="single" w:sz="4" w:space="0" w:color="auto"/>
              <w:left w:val="single" w:sz="4" w:space="0" w:color="auto"/>
              <w:bottom w:val="single" w:sz="4" w:space="0" w:color="auto"/>
              <w:right w:val="single" w:sz="4" w:space="0" w:color="auto"/>
            </w:tcBorders>
          </w:tcPr>
          <w:p w14:paraId="67A95362"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15/15</w:t>
            </w:r>
          </w:p>
        </w:tc>
        <w:tc>
          <w:tcPr>
            <w:tcW w:w="1186" w:type="pct"/>
            <w:tcBorders>
              <w:top w:val="single" w:sz="4" w:space="0" w:color="auto"/>
              <w:left w:val="single" w:sz="4" w:space="0" w:color="auto"/>
              <w:bottom w:val="single" w:sz="4" w:space="0" w:color="auto"/>
              <w:right w:val="single" w:sz="4" w:space="0" w:color="auto"/>
            </w:tcBorders>
          </w:tcPr>
          <w:p w14:paraId="65F0D24E"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30MHz + 5MHz</w:t>
            </w:r>
          </w:p>
        </w:tc>
        <w:tc>
          <w:tcPr>
            <w:tcW w:w="924" w:type="pct"/>
            <w:tcBorders>
              <w:top w:val="single" w:sz="4" w:space="0" w:color="auto"/>
              <w:left w:val="single" w:sz="4" w:space="0" w:color="auto"/>
              <w:bottom w:val="single" w:sz="4" w:space="0" w:color="auto"/>
              <w:right w:val="single" w:sz="4" w:space="0" w:color="auto"/>
            </w:tcBorders>
            <w:vAlign w:val="center"/>
          </w:tcPr>
          <w:p w14:paraId="62C0F644"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eastAsia="MS Mincho"/>
              </w:rPr>
              <w:t>20 (RB</w:t>
            </w:r>
            <w:r>
              <w:rPr>
                <w:rFonts w:eastAsia="MS Mincho"/>
                <w:vertAlign w:val="subscript"/>
              </w:rPr>
              <w:t>START</w:t>
            </w:r>
            <w:r>
              <w:rPr>
                <w:rFonts w:eastAsia="MS Mincho"/>
              </w:rPr>
              <w:t xml:space="preserve"> = 0) </w:t>
            </w:r>
          </w:p>
        </w:tc>
        <w:tc>
          <w:tcPr>
            <w:tcW w:w="464" w:type="pct"/>
            <w:tcBorders>
              <w:top w:val="single" w:sz="4" w:space="0" w:color="auto"/>
              <w:left w:val="single" w:sz="4" w:space="0" w:color="auto"/>
              <w:bottom w:val="single" w:sz="4" w:space="0" w:color="auto"/>
              <w:right w:val="single" w:sz="4" w:space="0" w:color="auto"/>
            </w:tcBorders>
          </w:tcPr>
          <w:p w14:paraId="1FB4792E"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3.8</w:t>
            </w:r>
          </w:p>
        </w:tc>
        <w:tc>
          <w:tcPr>
            <w:tcW w:w="935" w:type="pct"/>
            <w:tcBorders>
              <w:top w:val="single" w:sz="4" w:space="0" w:color="auto"/>
              <w:left w:val="single" w:sz="4" w:space="0" w:color="auto"/>
              <w:bottom w:val="single" w:sz="4" w:space="0" w:color="auto"/>
              <w:right w:val="single" w:sz="4" w:space="0" w:color="auto"/>
            </w:tcBorders>
          </w:tcPr>
          <w:p w14:paraId="69999175" w14:textId="77777777" w:rsidR="0050119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FDD</w:t>
            </w:r>
          </w:p>
        </w:tc>
      </w:tr>
      <w:tr w:rsidR="00501192" w14:paraId="37085919" w14:textId="77777777">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11E6B54" w14:textId="77777777" w:rsidR="00501192"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MS Mincho" w:hAnsi="Arial"/>
                <w:sz w:val="18"/>
              </w:rPr>
              <w:t>NOTE 1: Applicable only to BCS 4 and 5 and for UEs supporting the optional symmetrical UL/DL channel bandwidths.</w:t>
            </w:r>
          </w:p>
        </w:tc>
      </w:tr>
    </w:tbl>
    <w:p w14:paraId="564ED6FE" w14:textId="77777777" w:rsidR="00501192" w:rsidRDefault="00501192">
      <w:pPr>
        <w:rPr>
          <w:rFonts w:eastAsia="MS Mincho"/>
        </w:rPr>
      </w:pPr>
    </w:p>
    <w:p w14:paraId="299AAFFB" w14:textId="77777777" w:rsidR="00501192" w:rsidRDefault="00000000">
      <w:pPr>
        <w:rPr>
          <w:iCs/>
          <w:lang w:eastAsia="zh-CN"/>
        </w:rPr>
      </w:pPr>
      <w:r>
        <w:rPr>
          <w:iCs/>
          <w:lang w:eastAsia="zh-CN"/>
        </w:rPr>
        <w:t xml:space="preserve">Based on simulation and measurements, the following is proposed as a the PC2 single Tx MSD which would require a new table in 38.101-1. It is based on the linear average of values proposed by Skyworks Solutions, Qualcomm and Murata. </w:t>
      </w:r>
    </w:p>
    <w:p w14:paraId="2E5E04A1" w14:textId="77777777" w:rsidR="00501192" w:rsidRDefault="00000000">
      <w:pPr>
        <w:keepNext/>
        <w:keepLines/>
        <w:spacing w:before="60"/>
        <w:jc w:val="center"/>
        <w:rPr>
          <w:rFonts w:ascii="Arial" w:eastAsia="Times New Roman" w:hAnsi="Arial" w:cs="Arial"/>
          <w:b/>
          <w:lang w:val="en-US" w:eastAsia="en-GB"/>
        </w:rPr>
      </w:pPr>
      <w:r>
        <w:rPr>
          <w:rFonts w:ascii="Arial" w:eastAsia="SimSun" w:hAnsi="Arial" w:cs="Arial"/>
          <w:b/>
          <w:lang w:val="en-US"/>
        </w:rPr>
        <w:t>Table 7.3A.2.1-3: Power class 2 intra-band contiguous CA reference sensitivity with one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68"/>
        <w:gridCol w:w="1984"/>
        <w:gridCol w:w="1637"/>
        <w:gridCol w:w="836"/>
        <w:gridCol w:w="836"/>
        <w:gridCol w:w="1676"/>
      </w:tblGrid>
      <w:tr w:rsidR="00501192" w14:paraId="0B0B7961" w14:textId="77777777">
        <w:trPr>
          <w:trHeight w:val="690"/>
          <w:jc w:val="center"/>
        </w:trPr>
        <w:tc>
          <w:tcPr>
            <w:tcW w:w="759" w:type="pct"/>
            <w:tcBorders>
              <w:top w:val="single" w:sz="4" w:space="0" w:color="auto"/>
              <w:left w:val="single" w:sz="4" w:space="0" w:color="auto"/>
              <w:bottom w:val="single" w:sz="4" w:space="0" w:color="auto"/>
              <w:right w:val="single" w:sz="4" w:space="0" w:color="auto"/>
            </w:tcBorders>
            <w:vAlign w:val="center"/>
          </w:tcPr>
          <w:p w14:paraId="67E46329"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3FBD1175"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SCS</w:t>
            </w:r>
          </w:p>
          <w:p w14:paraId="53538F1E"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47A65507"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5318D34B"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7A6ED7B5"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09563770"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1</w:t>
            </w:r>
            <w:r>
              <w:rPr>
                <w:rFonts w:ascii="Arial" w:eastAsia="MS Mincho" w:hAnsi="Arial" w:cs="Arial"/>
                <w:b/>
                <w:sz w:val="18"/>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4B9980C1"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5AED4760"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2</w:t>
            </w:r>
            <w:r>
              <w:rPr>
                <w:rFonts w:ascii="Arial" w:eastAsia="MS Mincho" w:hAnsi="Arial" w:cs="Arial"/>
                <w:b/>
                <w:sz w:val="18"/>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5BD810DB"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Duplex mode</w:t>
            </w:r>
          </w:p>
        </w:tc>
      </w:tr>
      <w:tr w:rsidR="00501192" w14:paraId="3F0B331B" w14:textId="77777777">
        <w:trPr>
          <w:trHeight w:val="20"/>
          <w:jc w:val="center"/>
        </w:trPr>
        <w:tc>
          <w:tcPr>
            <w:tcW w:w="759" w:type="pct"/>
            <w:tcBorders>
              <w:top w:val="single" w:sz="4" w:space="0" w:color="auto"/>
              <w:left w:val="single" w:sz="4" w:space="0" w:color="auto"/>
              <w:bottom w:val="single" w:sz="4" w:space="0" w:color="auto"/>
              <w:right w:val="single" w:sz="4" w:space="0" w:color="auto"/>
            </w:tcBorders>
            <w:vAlign w:val="center"/>
          </w:tcPr>
          <w:p w14:paraId="523C2D38" w14:textId="77777777" w:rsidR="00501192" w:rsidRDefault="00000000">
            <w:pPr>
              <w:keepNext/>
              <w:keepLines/>
              <w:spacing w:after="0"/>
              <w:jc w:val="center"/>
              <w:rPr>
                <w:rFonts w:ascii="Arial" w:eastAsia="MS Mincho" w:hAnsi="Arial"/>
                <w:sz w:val="18"/>
              </w:rPr>
            </w:pPr>
            <w:r>
              <w:rPr>
                <w:rFonts w:ascii="Arial" w:eastAsia="MS Mincho" w:hAnsi="Arial" w:cs="Arial"/>
                <w:sz w:val="18"/>
                <w:szCs w:val="18"/>
              </w:rPr>
              <w:t>CA_n71B</w:t>
            </w:r>
          </w:p>
        </w:tc>
        <w:tc>
          <w:tcPr>
            <w:tcW w:w="371" w:type="pct"/>
            <w:tcBorders>
              <w:top w:val="single" w:sz="4" w:space="0" w:color="auto"/>
              <w:left w:val="single" w:sz="4" w:space="0" w:color="auto"/>
              <w:bottom w:val="single" w:sz="4" w:space="0" w:color="auto"/>
              <w:right w:val="single" w:sz="4" w:space="0" w:color="auto"/>
            </w:tcBorders>
            <w:vAlign w:val="center"/>
          </w:tcPr>
          <w:p w14:paraId="699F92E9" w14:textId="77777777" w:rsidR="00501192" w:rsidRDefault="00000000">
            <w:pPr>
              <w:keepNext/>
              <w:keepLines/>
              <w:spacing w:after="0"/>
              <w:jc w:val="center"/>
              <w:rPr>
                <w:rFonts w:ascii="Arial" w:eastAsia="MS Mincho" w:hAnsi="Arial"/>
                <w:sz w:val="18"/>
              </w:rPr>
            </w:pPr>
            <w:r>
              <w:rPr>
                <w:rFonts w:ascii="Arial" w:eastAsia="MS Mincho" w:hAnsi="Arial" w:cs="Arial"/>
                <w:sz w:val="18"/>
                <w:szCs w:val="18"/>
              </w:rPr>
              <w:t>15/15</w:t>
            </w:r>
          </w:p>
        </w:tc>
        <w:tc>
          <w:tcPr>
            <w:tcW w:w="1102" w:type="pct"/>
            <w:tcBorders>
              <w:top w:val="single" w:sz="4" w:space="0" w:color="auto"/>
              <w:left w:val="single" w:sz="4" w:space="0" w:color="auto"/>
              <w:bottom w:val="single" w:sz="4" w:space="0" w:color="auto"/>
              <w:right w:val="single" w:sz="4" w:space="0" w:color="auto"/>
            </w:tcBorders>
            <w:vAlign w:val="center"/>
          </w:tcPr>
          <w:p w14:paraId="29D3DF1F" w14:textId="77777777" w:rsidR="00501192" w:rsidRDefault="00000000">
            <w:pPr>
              <w:keepNext/>
              <w:keepLines/>
              <w:spacing w:after="0"/>
              <w:jc w:val="center"/>
              <w:rPr>
                <w:rFonts w:ascii="Arial" w:eastAsia="MS Mincho" w:hAnsi="Arial"/>
                <w:sz w:val="18"/>
              </w:rPr>
            </w:pPr>
            <w:r>
              <w:rPr>
                <w:rFonts w:ascii="Arial" w:eastAsia="MS Mincho" w:hAnsi="Arial"/>
                <w:sz w:val="18"/>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40236002" w14:textId="77777777" w:rsidR="00501192" w:rsidRDefault="00000000">
            <w:pPr>
              <w:keepNext/>
              <w:keepLines/>
              <w:spacing w:after="0"/>
              <w:jc w:val="center"/>
              <w:rPr>
                <w:rFonts w:ascii="Arial" w:eastAsia="MS Mincho" w:hAnsi="Arial"/>
                <w:sz w:val="18"/>
              </w:rPr>
            </w:pPr>
            <w:r>
              <w:rPr>
                <w:rFonts w:ascii="Arial" w:eastAsia="MS Mincho" w:hAnsi="Arial"/>
                <w:sz w:val="18"/>
              </w:rPr>
              <w:t>20 (RB</w:t>
            </w:r>
            <w:r>
              <w:rPr>
                <w:rFonts w:ascii="Arial" w:eastAsia="MS Mincho" w:hAnsi="Arial"/>
                <w:sz w:val="18"/>
                <w:vertAlign w:val="subscript"/>
              </w:rPr>
              <w:t>start</w:t>
            </w:r>
            <w:r>
              <w:rPr>
                <w:rFonts w:ascii="Arial" w:eastAsia="MS Mincho" w:hAnsi="Arial"/>
                <w:sz w:val="18"/>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28270BF6" w14:textId="77777777" w:rsidR="00501192" w:rsidRDefault="00000000">
            <w:pPr>
              <w:keepNext/>
              <w:keepLines/>
              <w:spacing w:after="0"/>
              <w:jc w:val="center"/>
              <w:rPr>
                <w:rFonts w:ascii="Arial" w:eastAsia="SimSun" w:hAnsi="Arial"/>
                <w:sz w:val="18"/>
                <w:vertAlign w:val="superscript"/>
                <w:lang w:eastAsia="ko-KR"/>
              </w:rPr>
            </w:pPr>
            <w:r>
              <w:rPr>
                <w:rFonts w:ascii="Arial" w:eastAsia="SimSun" w:hAnsi="Arial"/>
                <w:sz w:val="18"/>
                <w:lang w:eastAsia="ko-KR"/>
              </w:rPr>
              <w:t>5.6</w:t>
            </w:r>
            <w:r>
              <w:rPr>
                <w:rFonts w:ascii="Arial" w:eastAsia="SimSun" w:hAnsi="Arial"/>
                <w:sz w:val="18"/>
                <w:vertAlign w:val="superscript"/>
                <w:lang w:eastAsia="ko-KR"/>
              </w:rPr>
              <w:t>3</w:t>
            </w:r>
          </w:p>
        </w:tc>
        <w:tc>
          <w:tcPr>
            <w:tcW w:w="464" w:type="pct"/>
            <w:tcBorders>
              <w:top w:val="single" w:sz="4" w:space="0" w:color="auto"/>
              <w:left w:val="single" w:sz="4" w:space="0" w:color="auto"/>
              <w:bottom w:val="single" w:sz="4" w:space="0" w:color="auto"/>
              <w:right w:val="single" w:sz="4" w:space="0" w:color="auto"/>
            </w:tcBorders>
          </w:tcPr>
          <w:p w14:paraId="7D02B108" w14:textId="77777777" w:rsidR="00501192" w:rsidRDefault="00501192">
            <w:pPr>
              <w:keepNext/>
              <w:keepLines/>
              <w:spacing w:after="0"/>
              <w:jc w:val="center"/>
              <w:rPr>
                <w:rFonts w:ascii="Arial" w:eastAsia="MS Mincho" w:hAnsi="Arial"/>
                <w:b/>
                <w:bCs/>
                <w:sz w:val="18"/>
                <w:vertAlign w:val="superscript"/>
              </w:rPr>
            </w:pPr>
          </w:p>
        </w:tc>
        <w:tc>
          <w:tcPr>
            <w:tcW w:w="931" w:type="pct"/>
            <w:tcBorders>
              <w:top w:val="single" w:sz="4" w:space="0" w:color="auto"/>
              <w:left w:val="single" w:sz="4" w:space="0" w:color="auto"/>
              <w:bottom w:val="single" w:sz="4" w:space="0" w:color="auto"/>
              <w:right w:val="single" w:sz="4" w:space="0" w:color="auto"/>
            </w:tcBorders>
            <w:vAlign w:val="center"/>
          </w:tcPr>
          <w:p w14:paraId="6B4E89D9" w14:textId="77777777" w:rsidR="00501192" w:rsidRDefault="00000000">
            <w:pPr>
              <w:keepNext/>
              <w:keepLines/>
              <w:spacing w:after="0"/>
              <w:jc w:val="center"/>
              <w:rPr>
                <w:rFonts w:ascii="Arial" w:eastAsia="MS Mincho" w:hAnsi="Arial"/>
                <w:sz w:val="18"/>
              </w:rPr>
            </w:pPr>
            <w:r>
              <w:rPr>
                <w:rFonts w:ascii="Arial" w:eastAsia="MS Mincho" w:hAnsi="Arial"/>
                <w:sz w:val="18"/>
              </w:rPr>
              <w:t>FDD</w:t>
            </w:r>
          </w:p>
        </w:tc>
      </w:tr>
      <w:tr w:rsidR="00501192" w14:paraId="58004056" w14:textId="77777777">
        <w:trPr>
          <w:trHeight w:val="628"/>
          <w:jc w:val="center"/>
        </w:trPr>
        <w:tc>
          <w:tcPr>
            <w:tcW w:w="5000" w:type="pct"/>
            <w:gridSpan w:val="7"/>
            <w:tcBorders>
              <w:top w:val="single" w:sz="4" w:space="0" w:color="auto"/>
              <w:left w:val="single" w:sz="4" w:space="0" w:color="auto"/>
              <w:bottom w:val="single" w:sz="4" w:space="0" w:color="auto"/>
              <w:right w:val="single" w:sz="4" w:space="0" w:color="auto"/>
            </w:tcBorders>
          </w:tcPr>
          <w:p w14:paraId="2BB47497" w14:textId="77777777" w:rsidR="00501192" w:rsidRDefault="00000000">
            <w:pPr>
              <w:keepNext/>
              <w:keepLines/>
              <w:spacing w:after="0"/>
              <w:rPr>
                <w:rFonts w:ascii="Arial" w:eastAsia="MS Mincho" w:hAnsi="Arial"/>
                <w:sz w:val="18"/>
              </w:rPr>
            </w:pPr>
            <w:r>
              <w:rPr>
                <w:rFonts w:ascii="Arial" w:eastAsia="MS Mincho" w:hAnsi="Arial"/>
                <w:sz w:val="18"/>
              </w:rPr>
              <w:t xml:space="preserve">NOTE 1: Applicable to UE supporting PC2 with single Tx. </w:t>
            </w:r>
          </w:p>
          <w:p w14:paraId="44E9A045" w14:textId="77777777" w:rsidR="00501192" w:rsidRDefault="00000000">
            <w:pPr>
              <w:keepNext/>
              <w:keepLines/>
              <w:spacing w:after="0"/>
              <w:rPr>
                <w:rFonts w:ascii="Arial" w:eastAsia="MS Mincho" w:hAnsi="Arial"/>
                <w:sz w:val="18"/>
              </w:rPr>
            </w:pPr>
            <w:r>
              <w:rPr>
                <w:rFonts w:ascii="Arial" w:eastAsia="MS Mincho" w:hAnsi="Arial"/>
                <w:sz w:val="18"/>
              </w:rPr>
              <w:t>NOTE 2: Applicable to UE supporting PC2 with dual Tx.</w:t>
            </w:r>
          </w:p>
          <w:p w14:paraId="51B6419F" w14:textId="77777777" w:rsidR="00501192" w:rsidRDefault="00000000">
            <w:pPr>
              <w:keepNext/>
              <w:keepLines/>
              <w:spacing w:after="0"/>
              <w:rPr>
                <w:rFonts w:ascii="Arial" w:eastAsia="MS Mincho" w:hAnsi="Arial"/>
                <w:sz w:val="18"/>
              </w:rPr>
            </w:pPr>
            <w:r>
              <w:rPr>
                <w:rFonts w:ascii="Arial" w:eastAsia="MS Mincho" w:hAnsi="Arial"/>
                <w:sz w:val="18"/>
              </w:rPr>
              <w:t>NOTE 3: Applicable only to BCS 4 and 5 and for UEs supporting the optional symmetrical UL/DL channel bandwidths.</w:t>
            </w:r>
          </w:p>
        </w:tc>
      </w:tr>
    </w:tbl>
    <w:p w14:paraId="1CB0F956" w14:textId="77777777" w:rsidR="00501192" w:rsidRDefault="00501192">
      <w:pPr>
        <w:rPr>
          <w:rFonts w:eastAsia="MS Mincho"/>
        </w:rPr>
      </w:pPr>
    </w:p>
    <w:p w14:paraId="4C5A26C4" w14:textId="77777777" w:rsidR="00501192" w:rsidRDefault="00501192">
      <w:pPr>
        <w:rPr>
          <w:rFonts w:ascii="Arial" w:hAnsi="Arial" w:cs="Arial"/>
          <w:sz w:val="18"/>
          <w:szCs w:val="15"/>
          <w:lang w:eastAsia="ja-JP"/>
        </w:rPr>
      </w:pPr>
    </w:p>
    <w:p w14:paraId="398E14D4" w14:textId="77777777" w:rsidR="00501192" w:rsidRDefault="00000000">
      <w:pPr>
        <w:pStyle w:val="Heading4"/>
        <w:rPr>
          <w:lang w:eastAsia="zh-CN"/>
        </w:rPr>
      </w:pPr>
      <w:bookmarkStart w:id="414" w:name="_Toc15557"/>
      <w:bookmarkStart w:id="415" w:name="_Toc19207"/>
      <w:r>
        <w:rPr>
          <w:rFonts w:hint="eastAsia"/>
          <w:lang w:eastAsia="zh-CN"/>
        </w:rPr>
        <w:t>6.4.</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bookmarkEnd w:id="414"/>
      <w:bookmarkEnd w:id="415"/>
    </w:p>
    <w:p w14:paraId="1AC1EAE0" w14:textId="77777777" w:rsidR="00501192" w:rsidRDefault="00000000">
      <w:pPr>
        <w:rPr>
          <w:rFonts w:ascii="Arial" w:hAnsi="Arial" w:cs="Arial"/>
          <w:sz w:val="18"/>
          <w:szCs w:val="15"/>
          <w:lang w:eastAsia="ja-JP"/>
        </w:rPr>
      </w:pPr>
      <w:r>
        <w:rPr>
          <w:rFonts w:ascii="Arial" w:hAnsi="Arial" w:cs="Arial"/>
          <w:sz w:val="18"/>
          <w:szCs w:val="15"/>
          <w:lang w:eastAsia="ja-JP"/>
        </w:rPr>
        <w:t>Based on simulation and measurements, the following is proposed as a the PC2 dual Tx MSD which would require a new table in 38.101-1. It is based on the linear average of values proposed by Skyworks Solutions, Qualcomm and Murata.</w:t>
      </w:r>
    </w:p>
    <w:p w14:paraId="1C5C4F65" w14:textId="77777777" w:rsidR="00501192" w:rsidRDefault="00000000">
      <w:pPr>
        <w:keepNext/>
        <w:keepLines/>
        <w:spacing w:before="60"/>
        <w:jc w:val="center"/>
        <w:rPr>
          <w:rFonts w:ascii="Arial" w:eastAsia="Times New Roman" w:hAnsi="Arial" w:cs="Arial"/>
          <w:b/>
          <w:lang w:val="en-US" w:eastAsia="en-GB"/>
        </w:rPr>
      </w:pPr>
      <w:r>
        <w:rPr>
          <w:rFonts w:ascii="Arial" w:eastAsia="SimSun" w:hAnsi="Arial" w:cs="Arial"/>
          <w:b/>
          <w:lang w:val="en-US"/>
        </w:rPr>
        <w:t>Table 7.3A.2.1-3: Power class 2 intra-band contiguous CA reference sensitivity with one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68"/>
        <w:gridCol w:w="1984"/>
        <w:gridCol w:w="1637"/>
        <w:gridCol w:w="836"/>
        <w:gridCol w:w="836"/>
        <w:gridCol w:w="1676"/>
      </w:tblGrid>
      <w:tr w:rsidR="00501192" w14:paraId="2C4A18C4" w14:textId="77777777">
        <w:trPr>
          <w:trHeight w:val="690"/>
          <w:jc w:val="center"/>
        </w:trPr>
        <w:tc>
          <w:tcPr>
            <w:tcW w:w="759" w:type="pct"/>
            <w:tcBorders>
              <w:top w:val="single" w:sz="4" w:space="0" w:color="auto"/>
              <w:left w:val="single" w:sz="4" w:space="0" w:color="auto"/>
              <w:bottom w:val="single" w:sz="4" w:space="0" w:color="auto"/>
              <w:right w:val="single" w:sz="4" w:space="0" w:color="auto"/>
            </w:tcBorders>
            <w:vAlign w:val="center"/>
          </w:tcPr>
          <w:p w14:paraId="1C5E9C20"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74984792"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SCS</w:t>
            </w:r>
          </w:p>
          <w:p w14:paraId="10FEA4FA"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140BC4E5"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228D2FE7"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1D7378ED"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71F2E4ED"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1</w:t>
            </w:r>
            <w:r>
              <w:rPr>
                <w:rFonts w:ascii="Arial" w:eastAsia="MS Mincho" w:hAnsi="Arial" w:cs="Arial"/>
                <w:b/>
                <w:sz w:val="18"/>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0E454738"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12C9F135"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2</w:t>
            </w:r>
            <w:r>
              <w:rPr>
                <w:rFonts w:ascii="Arial" w:eastAsia="MS Mincho" w:hAnsi="Arial" w:cs="Arial"/>
                <w:b/>
                <w:sz w:val="18"/>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68374B21" w14:textId="77777777" w:rsidR="00501192" w:rsidRDefault="00000000">
            <w:pPr>
              <w:keepNext/>
              <w:keepLines/>
              <w:spacing w:after="0"/>
              <w:jc w:val="center"/>
              <w:rPr>
                <w:rFonts w:ascii="Arial" w:eastAsia="MS Mincho" w:hAnsi="Arial" w:cs="Arial"/>
                <w:b/>
                <w:sz w:val="18"/>
              </w:rPr>
            </w:pPr>
            <w:r>
              <w:rPr>
                <w:rFonts w:ascii="Arial" w:eastAsia="MS Mincho" w:hAnsi="Arial" w:cs="Arial"/>
                <w:b/>
                <w:sz w:val="18"/>
              </w:rPr>
              <w:t>Duplex mode</w:t>
            </w:r>
          </w:p>
        </w:tc>
      </w:tr>
      <w:tr w:rsidR="00501192" w14:paraId="64F16A26" w14:textId="77777777">
        <w:trPr>
          <w:trHeight w:val="20"/>
          <w:jc w:val="center"/>
        </w:trPr>
        <w:tc>
          <w:tcPr>
            <w:tcW w:w="759" w:type="pct"/>
            <w:tcBorders>
              <w:top w:val="single" w:sz="4" w:space="0" w:color="auto"/>
              <w:left w:val="single" w:sz="4" w:space="0" w:color="auto"/>
              <w:bottom w:val="single" w:sz="4" w:space="0" w:color="auto"/>
              <w:right w:val="single" w:sz="4" w:space="0" w:color="auto"/>
            </w:tcBorders>
            <w:vAlign w:val="center"/>
          </w:tcPr>
          <w:p w14:paraId="31A4E0A2" w14:textId="77777777" w:rsidR="00501192" w:rsidRDefault="00000000">
            <w:pPr>
              <w:keepNext/>
              <w:keepLines/>
              <w:spacing w:after="0"/>
              <w:jc w:val="center"/>
              <w:rPr>
                <w:rFonts w:ascii="Arial" w:eastAsia="MS Mincho" w:hAnsi="Arial"/>
                <w:sz w:val="18"/>
              </w:rPr>
            </w:pPr>
            <w:r>
              <w:rPr>
                <w:rFonts w:ascii="Arial" w:eastAsia="MS Mincho" w:hAnsi="Arial" w:cs="Arial"/>
                <w:sz w:val="18"/>
                <w:szCs w:val="18"/>
              </w:rPr>
              <w:t>CA_n71B</w:t>
            </w:r>
          </w:p>
        </w:tc>
        <w:tc>
          <w:tcPr>
            <w:tcW w:w="371" w:type="pct"/>
            <w:tcBorders>
              <w:top w:val="single" w:sz="4" w:space="0" w:color="auto"/>
              <w:left w:val="single" w:sz="4" w:space="0" w:color="auto"/>
              <w:bottom w:val="single" w:sz="4" w:space="0" w:color="auto"/>
              <w:right w:val="single" w:sz="4" w:space="0" w:color="auto"/>
            </w:tcBorders>
            <w:vAlign w:val="center"/>
          </w:tcPr>
          <w:p w14:paraId="1D4A80FE" w14:textId="77777777" w:rsidR="00501192" w:rsidRDefault="00000000">
            <w:pPr>
              <w:keepNext/>
              <w:keepLines/>
              <w:spacing w:after="0"/>
              <w:jc w:val="center"/>
              <w:rPr>
                <w:rFonts w:ascii="Arial" w:eastAsia="MS Mincho" w:hAnsi="Arial"/>
                <w:sz w:val="18"/>
              </w:rPr>
            </w:pPr>
            <w:r>
              <w:rPr>
                <w:rFonts w:ascii="Arial" w:eastAsia="MS Mincho" w:hAnsi="Arial" w:cs="Arial"/>
                <w:sz w:val="18"/>
                <w:szCs w:val="18"/>
              </w:rPr>
              <w:t>15/15</w:t>
            </w:r>
          </w:p>
        </w:tc>
        <w:tc>
          <w:tcPr>
            <w:tcW w:w="1102" w:type="pct"/>
            <w:tcBorders>
              <w:top w:val="single" w:sz="4" w:space="0" w:color="auto"/>
              <w:left w:val="single" w:sz="4" w:space="0" w:color="auto"/>
              <w:bottom w:val="single" w:sz="4" w:space="0" w:color="auto"/>
              <w:right w:val="single" w:sz="4" w:space="0" w:color="auto"/>
            </w:tcBorders>
            <w:vAlign w:val="center"/>
          </w:tcPr>
          <w:p w14:paraId="4E435774" w14:textId="77777777" w:rsidR="00501192" w:rsidRDefault="00000000">
            <w:pPr>
              <w:keepNext/>
              <w:keepLines/>
              <w:spacing w:after="0"/>
              <w:jc w:val="center"/>
              <w:rPr>
                <w:rFonts w:ascii="Arial" w:eastAsia="MS Mincho" w:hAnsi="Arial"/>
                <w:sz w:val="18"/>
              </w:rPr>
            </w:pPr>
            <w:r>
              <w:rPr>
                <w:rFonts w:ascii="Arial" w:eastAsia="MS Mincho" w:hAnsi="Arial"/>
                <w:sz w:val="18"/>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087EEC6A" w14:textId="77777777" w:rsidR="00501192" w:rsidRDefault="00000000">
            <w:pPr>
              <w:keepNext/>
              <w:keepLines/>
              <w:spacing w:after="0"/>
              <w:jc w:val="center"/>
              <w:rPr>
                <w:rFonts w:ascii="Arial" w:eastAsia="MS Mincho" w:hAnsi="Arial"/>
                <w:sz w:val="18"/>
              </w:rPr>
            </w:pPr>
            <w:r>
              <w:rPr>
                <w:rFonts w:ascii="Arial" w:eastAsia="MS Mincho" w:hAnsi="Arial"/>
                <w:sz w:val="18"/>
              </w:rPr>
              <w:t>20 (RB</w:t>
            </w:r>
            <w:r>
              <w:rPr>
                <w:rFonts w:ascii="Arial" w:eastAsia="MS Mincho" w:hAnsi="Arial"/>
                <w:sz w:val="18"/>
                <w:vertAlign w:val="subscript"/>
              </w:rPr>
              <w:t>start</w:t>
            </w:r>
            <w:r>
              <w:rPr>
                <w:rFonts w:ascii="Arial" w:eastAsia="MS Mincho" w:hAnsi="Arial"/>
                <w:sz w:val="18"/>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084047DF" w14:textId="77777777" w:rsidR="00501192" w:rsidRDefault="00501192">
            <w:pPr>
              <w:keepNext/>
              <w:keepLines/>
              <w:spacing w:after="0"/>
              <w:jc w:val="center"/>
              <w:rPr>
                <w:rFonts w:ascii="Arial" w:eastAsia="SimSun" w:hAnsi="Arial"/>
                <w:sz w:val="18"/>
                <w:vertAlign w:val="superscript"/>
                <w:lang w:eastAsia="ko-KR"/>
              </w:rPr>
            </w:pPr>
          </w:p>
        </w:tc>
        <w:tc>
          <w:tcPr>
            <w:tcW w:w="464" w:type="pct"/>
            <w:tcBorders>
              <w:top w:val="single" w:sz="4" w:space="0" w:color="auto"/>
              <w:left w:val="single" w:sz="4" w:space="0" w:color="auto"/>
              <w:bottom w:val="single" w:sz="4" w:space="0" w:color="auto"/>
              <w:right w:val="single" w:sz="4" w:space="0" w:color="auto"/>
            </w:tcBorders>
          </w:tcPr>
          <w:p w14:paraId="2511F3AE" w14:textId="77777777" w:rsidR="00501192" w:rsidRDefault="00000000">
            <w:pPr>
              <w:keepNext/>
              <w:keepLines/>
              <w:spacing w:after="0"/>
              <w:jc w:val="center"/>
              <w:rPr>
                <w:rFonts w:ascii="Arial" w:eastAsia="MS Mincho" w:hAnsi="Arial"/>
                <w:b/>
                <w:bCs/>
                <w:sz w:val="18"/>
                <w:vertAlign w:val="superscript"/>
              </w:rPr>
            </w:pPr>
            <w:r>
              <w:rPr>
                <w:rFonts w:ascii="Arial" w:eastAsia="SimSun" w:hAnsi="Arial"/>
                <w:sz w:val="18"/>
                <w:lang w:eastAsia="ko-KR"/>
              </w:rPr>
              <w:t>7.7</w:t>
            </w:r>
            <w:r>
              <w:rPr>
                <w:rFonts w:ascii="Arial" w:eastAsia="MS Mincho" w:hAnsi="Arial"/>
                <w:b/>
                <w:bCs/>
                <w:sz w:val="18"/>
                <w:vertAlign w:val="superscript"/>
              </w:rPr>
              <w:t xml:space="preserve"> 3</w:t>
            </w:r>
          </w:p>
        </w:tc>
        <w:tc>
          <w:tcPr>
            <w:tcW w:w="931" w:type="pct"/>
            <w:tcBorders>
              <w:top w:val="single" w:sz="4" w:space="0" w:color="auto"/>
              <w:left w:val="single" w:sz="4" w:space="0" w:color="auto"/>
              <w:bottom w:val="single" w:sz="4" w:space="0" w:color="auto"/>
              <w:right w:val="single" w:sz="4" w:space="0" w:color="auto"/>
            </w:tcBorders>
            <w:vAlign w:val="center"/>
          </w:tcPr>
          <w:p w14:paraId="3CBE207F" w14:textId="77777777" w:rsidR="00501192" w:rsidRDefault="00000000">
            <w:pPr>
              <w:keepNext/>
              <w:keepLines/>
              <w:spacing w:after="0"/>
              <w:jc w:val="center"/>
              <w:rPr>
                <w:rFonts w:ascii="Arial" w:eastAsia="MS Mincho" w:hAnsi="Arial"/>
                <w:sz w:val="18"/>
              </w:rPr>
            </w:pPr>
            <w:r>
              <w:rPr>
                <w:rFonts w:ascii="Arial" w:eastAsia="MS Mincho" w:hAnsi="Arial"/>
                <w:sz w:val="18"/>
              </w:rPr>
              <w:t>FDD</w:t>
            </w:r>
          </w:p>
        </w:tc>
      </w:tr>
      <w:tr w:rsidR="00501192" w14:paraId="253F7A76" w14:textId="77777777">
        <w:trPr>
          <w:trHeight w:val="628"/>
          <w:jc w:val="center"/>
        </w:trPr>
        <w:tc>
          <w:tcPr>
            <w:tcW w:w="5000" w:type="pct"/>
            <w:gridSpan w:val="7"/>
            <w:tcBorders>
              <w:top w:val="single" w:sz="4" w:space="0" w:color="auto"/>
              <w:left w:val="single" w:sz="4" w:space="0" w:color="auto"/>
              <w:bottom w:val="single" w:sz="4" w:space="0" w:color="auto"/>
              <w:right w:val="single" w:sz="4" w:space="0" w:color="auto"/>
            </w:tcBorders>
          </w:tcPr>
          <w:p w14:paraId="1C820E9F" w14:textId="77777777" w:rsidR="00501192" w:rsidRDefault="00000000">
            <w:pPr>
              <w:keepNext/>
              <w:keepLines/>
              <w:spacing w:after="0"/>
              <w:rPr>
                <w:rFonts w:ascii="Arial" w:eastAsia="MS Mincho" w:hAnsi="Arial"/>
                <w:sz w:val="18"/>
              </w:rPr>
            </w:pPr>
            <w:r>
              <w:rPr>
                <w:rFonts w:ascii="Arial" w:eastAsia="MS Mincho" w:hAnsi="Arial"/>
                <w:sz w:val="18"/>
              </w:rPr>
              <w:t xml:space="preserve">NOTE 1: Applicable to UE supporting PC2 with single Tx. </w:t>
            </w:r>
          </w:p>
          <w:p w14:paraId="4477A2EF" w14:textId="77777777" w:rsidR="00501192" w:rsidRDefault="00000000">
            <w:pPr>
              <w:keepNext/>
              <w:keepLines/>
              <w:spacing w:after="0"/>
              <w:rPr>
                <w:rFonts w:ascii="Arial" w:eastAsia="MS Mincho" w:hAnsi="Arial"/>
                <w:sz w:val="18"/>
              </w:rPr>
            </w:pPr>
            <w:r>
              <w:rPr>
                <w:rFonts w:ascii="Arial" w:eastAsia="MS Mincho" w:hAnsi="Arial"/>
                <w:sz w:val="18"/>
              </w:rPr>
              <w:t>NOTE 2: Applicable to UE supporting PC2 with dual Tx.</w:t>
            </w:r>
          </w:p>
          <w:p w14:paraId="3CB27501" w14:textId="77777777" w:rsidR="00501192" w:rsidRDefault="00000000">
            <w:pPr>
              <w:keepNext/>
              <w:keepLines/>
              <w:spacing w:after="0"/>
              <w:rPr>
                <w:rFonts w:ascii="Arial" w:eastAsia="MS Mincho" w:hAnsi="Arial"/>
                <w:sz w:val="18"/>
              </w:rPr>
            </w:pPr>
            <w:r>
              <w:rPr>
                <w:rFonts w:ascii="Arial" w:eastAsia="MS Mincho" w:hAnsi="Arial"/>
                <w:sz w:val="18"/>
              </w:rPr>
              <w:t>NOTE 3: Applicable only to BCS 4 and 5 and for UEs supporting the optional symmetrical UL/DL channel bandwidths.</w:t>
            </w:r>
          </w:p>
        </w:tc>
      </w:tr>
    </w:tbl>
    <w:p w14:paraId="0F49C535" w14:textId="77777777" w:rsidR="00501192" w:rsidRDefault="00501192">
      <w:pPr>
        <w:rPr>
          <w:lang w:val="en-US" w:eastAsia="zh-CN"/>
        </w:rPr>
      </w:pPr>
    </w:p>
    <w:p w14:paraId="1C1F288B" w14:textId="77777777" w:rsidR="00501192" w:rsidRDefault="00501192">
      <w:pPr>
        <w:rPr>
          <w:lang w:val="en-US" w:eastAsia="zh-CN"/>
        </w:rPr>
      </w:pPr>
    </w:p>
    <w:p w14:paraId="72632F5D" w14:textId="77777777" w:rsidR="00501192" w:rsidRDefault="00501192">
      <w:pPr>
        <w:rPr>
          <w:lang w:eastAsia="zh-CN"/>
        </w:rPr>
      </w:pPr>
    </w:p>
    <w:p w14:paraId="621CFEF1" w14:textId="127701CA" w:rsidR="00501192" w:rsidRDefault="00000000">
      <w:pPr>
        <w:pStyle w:val="Heading1"/>
        <w:ind w:left="0" w:firstLine="0"/>
        <w:rPr>
          <w:lang w:eastAsia="zh-CN"/>
        </w:rPr>
      </w:pPr>
      <w:bookmarkStart w:id="416" w:name="_Toc7314"/>
      <w:bookmarkStart w:id="417" w:name="_Toc31893"/>
      <w:bookmarkStart w:id="418" w:name="_Toc30375"/>
      <w:bookmarkStart w:id="419" w:name="_Toc23893"/>
      <w:bookmarkStart w:id="420" w:name="_Toc11507"/>
      <w:r>
        <w:t xml:space="preserve">Annex </w:t>
      </w:r>
      <w:r>
        <w:rPr>
          <w:rFonts w:hint="eastAsia"/>
          <w:lang w:eastAsia="zh-CN"/>
        </w:rPr>
        <w:t>A</w:t>
      </w:r>
      <w:r>
        <w:t xml:space="preserve"> (informative):</w:t>
      </w:r>
      <w:r>
        <w:rPr>
          <w:rFonts w:hint="eastAsia"/>
          <w:lang w:eastAsia="zh-CN"/>
        </w:rPr>
        <w:t xml:space="preserve"> </w:t>
      </w:r>
      <w:r>
        <w:t>Change history</w:t>
      </w:r>
      <w:bookmarkStart w:id="421" w:name="historyclause"/>
      <w:bookmarkEnd w:id="416"/>
      <w:bookmarkEnd w:id="417"/>
      <w:bookmarkEnd w:id="418"/>
      <w:bookmarkEnd w:id="419"/>
      <w:bookmarkEnd w:id="420"/>
      <w:bookmarkEnd w:id="4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01192" w14:paraId="32BC384B" w14:textId="77777777">
        <w:trPr>
          <w:cantSplit/>
        </w:trPr>
        <w:tc>
          <w:tcPr>
            <w:tcW w:w="9639" w:type="dxa"/>
            <w:gridSpan w:val="8"/>
            <w:tcBorders>
              <w:bottom w:val="nil"/>
            </w:tcBorders>
            <w:shd w:val="solid" w:color="FFFFFF" w:fill="auto"/>
          </w:tcPr>
          <w:p w14:paraId="0D6D3CA5" w14:textId="77777777" w:rsidR="00501192" w:rsidRDefault="00000000">
            <w:pPr>
              <w:pStyle w:val="TAL"/>
              <w:jc w:val="center"/>
              <w:rPr>
                <w:b/>
                <w:sz w:val="16"/>
              </w:rPr>
            </w:pPr>
            <w:r>
              <w:rPr>
                <w:b/>
              </w:rPr>
              <w:t>Change history</w:t>
            </w:r>
          </w:p>
        </w:tc>
      </w:tr>
      <w:tr w:rsidR="00501192" w14:paraId="6D424AF8" w14:textId="77777777">
        <w:tc>
          <w:tcPr>
            <w:tcW w:w="800" w:type="dxa"/>
            <w:shd w:val="pct10" w:color="auto" w:fill="FFFFFF"/>
          </w:tcPr>
          <w:p w14:paraId="79C8717B" w14:textId="77777777" w:rsidR="00501192" w:rsidRDefault="00000000">
            <w:pPr>
              <w:pStyle w:val="TAL"/>
              <w:rPr>
                <w:b/>
                <w:sz w:val="16"/>
              </w:rPr>
            </w:pPr>
            <w:r>
              <w:rPr>
                <w:b/>
                <w:sz w:val="16"/>
              </w:rPr>
              <w:t>Date</w:t>
            </w:r>
          </w:p>
        </w:tc>
        <w:tc>
          <w:tcPr>
            <w:tcW w:w="800" w:type="dxa"/>
            <w:shd w:val="pct10" w:color="auto" w:fill="FFFFFF"/>
          </w:tcPr>
          <w:p w14:paraId="19B66C87" w14:textId="77777777" w:rsidR="00501192" w:rsidRDefault="00000000">
            <w:pPr>
              <w:pStyle w:val="TAL"/>
              <w:rPr>
                <w:b/>
                <w:sz w:val="16"/>
              </w:rPr>
            </w:pPr>
            <w:r>
              <w:rPr>
                <w:b/>
                <w:sz w:val="16"/>
              </w:rPr>
              <w:t>Meeting</w:t>
            </w:r>
          </w:p>
        </w:tc>
        <w:tc>
          <w:tcPr>
            <w:tcW w:w="1094" w:type="dxa"/>
            <w:shd w:val="pct10" w:color="auto" w:fill="FFFFFF"/>
          </w:tcPr>
          <w:p w14:paraId="066E3FCD" w14:textId="77777777" w:rsidR="00501192" w:rsidRDefault="00000000">
            <w:pPr>
              <w:pStyle w:val="TAL"/>
              <w:rPr>
                <w:b/>
                <w:sz w:val="16"/>
              </w:rPr>
            </w:pPr>
            <w:r>
              <w:rPr>
                <w:b/>
                <w:sz w:val="16"/>
              </w:rPr>
              <w:t>TDoc</w:t>
            </w:r>
          </w:p>
        </w:tc>
        <w:tc>
          <w:tcPr>
            <w:tcW w:w="425" w:type="dxa"/>
            <w:shd w:val="pct10" w:color="auto" w:fill="FFFFFF"/>
          </w:tcPr>
          <w:p w14:paraId="4E925D42" w14:textId="77777777" w:rsidR="00501192" w:rsidRDefault="00000000">
            <w:pPr>
              <w:pStyle w:val="TAL"/>
              <w:rPr>
                <w:b/>
                <w:sz w:val="16"/>
              </w:rPr>
            </w:pPr>
            <w:r>
              <w:rPr>
                <w:b/>
                <w:sz w:val="16"/>
              </w:rPr>
              <w:t>CR</w:t>
            </w:r>
          </w:p>
        </w:tc>
        <w:tc>
          <w:tcPr>
            <w:tcW w:w="425" w:type="dxa"/>
            <w:shd w:val="pct10" w:color="auto" w:fill="FFFFFF"/>
          </w:tcPr>
          <w:p w14:paraId="6010993F" w14:textId="77777777" w:rsidR="00501192" w:rsidRDefault="00000000">
            <w:pPr>
              <w:pStyle w:val="TAL"/>
              <w:rPr>
                <w:b/>
                <w:sz w:val="16"/>
              </w:rPr>
            </w:pPr>
            <w:r>
              <w:rPr>
                <w:b/>
                <w:sz w:val="16"/>
              </w:rPr>
              <w:t>Rev</w:t>
            </w:r>
          </w:p>
        </w:tc>
        <w:tc>
          <w:tcPr>
            <w:tcW w:w="425" w:type="dxa"/>
            <w:shd w:val="pct10" w:color="auto" w:fill="FFFFFF"/>
          </w:tcPr>
          <w:p w14:paraId="77D3F1C8" w14:textId="77777777" w:rsidR="00501192" w:rsidRDefault="00000000">
            <w:pPr>
              <w:pStyle w:val="TAL"/>
              <w:rPr>
                <w:b/>
                <w:sz w:val="16"/>
              </w:rPr>
            </w:pPr>
            <w:r>
              <w:rPr>
                <w:b/>
                <w:sz w:val="16"/>
              </w:rPr>
              <w:t>Cat</w:t>
            </w:r>
          </w:p>
        </w:tc>
        <w:tc>
          <w:tcPr>
            <w:tcW w:w="4962" w:type="dxa"/>
            <w:shd w:val="pct10" w:color="auto" w:fill="FFFFFF"/>
          </w:tcPr>
          <w:p w14:paraId="18EF7514" w14:textId="77777777" w:rsidR="00501192" w:rsidRDefault="00000000">
            <w:pPr>
              <w:pStyle w:val="TAL"/>
              <w:rPr>
                <w:b/>
                <w:sz w:val="16"/>
              </w:rPr>
            </w:pPr>
            <w:r>
              <w:rPr>
                <w:b/>
                <w:sz w:val="16"/>
              </w:rPr>
              <w:t>Subject/Comment</w:t>
            </w:r>
          </w:p>
        </w:tc>
        <w:tc>
          <w:tcPr>
            <w:tcW w:w="708" w:type="dxa"/>
            <w:shd w:val="pct10" w:color="auto" w:fill="FFFFFF"/>
          </w:tcPr>
          <w:p w14:paraId="356B37A3" w14:textId="77777777" w:rsidR="00501192" w:rsidRDefault="00000000">
            <w:pPr>
              <w:pStyle w:val="TAL"/>
              <w:rPr>
                <w:b/>
                <w:sz w:val="16"/>
              </w:rPr>
            </w:pPr>
            <w:r>
              <w:rPr>
                <w:b/>
                <w:sz w:val="16"/>
              </w:rPr>
              <w:t>New version</w:t>
            </w:r>
          </w:p>
        </w:tc>
      </w:tr>
      <w:tr w:rsidR="00501192" w14:paraId="54069F02" w14:textId="77777777">
        <w:tc>
          <w:tcPr>
            <w:tcW w:w="800" w:type="dxa"/>
            <w:shd w:val="solid" w:color="FFFFFF" w:fill="auto"/>
          </w:tcPr>
          <w:p w14:paraId="2342F55F" w14:textId="77777777" w:rsidR="00501192" w:rsidRDefault="00000000">
            <w:pPr>
              <w:pStyle w:val="TAC"/>
              <w:jc w:val="left"/>
              <w:rPr>
                <w:sz w:val="16"/>
                <w:szCs w:val="16"/>
                <w:lang w:val="en-US" w:eastAsia="zh-CN"/>
              </w:rPr>
            </w:pPr>
            <w:r>
              <w:rPr>
                <w:rFonts w:hint="eastAsia"/>
                <w:sz w:val="16"/>
                <w:szCs w:val="16"/>
                <w:lang w:eastAsia="zh-CN"/>
              </w:rPr>
              <w:t>202</w:t>
            </w:r>
            <w:r>
              <w:rPr>
                <w:rFonts w:hint="eastAsia"/>
                <w:sz w:val="16"/>
                <w:szCs w:val="16"/>
                <w:lang w:val="en-US" w:eastAsia="zh-CN"/>
              </w:rPr>
              <w:t>3</w:t>
            </w:r>
            <w:r>
              <w:rPr>
                <w:rFonts w:hint="eastAsia"/>
                <w:sz w:val="16"/>
                <w:szCs w:val="16"/>
                <w:lang w:eastAsia="zh-CN"/>
              </w:rPr>
              <w:t>-</w:t>
            </w:r>
            <w:r>
              <w:rPr>
                <w:rFonts w:hint="eastAsia"/>
                <w:sz w:val="16"/>
                <w:szCs w:val="16"/>
                <w:lang w:val="en-US" w:eastAsia="zh-CN"/>
              </w:rPr>
              <w:t>02</w:t>
            </w:r>
          </w:p>
        </w:tc>
        <w:tc>
          <w:tcPr>
            <w:tcW w:w="800" w:type="dxa"/>
            <w:shd w:val="solid" w:color="FFFFFF" w:fill="auto"/>
          </w:tcPr>
          <w:p w14:paraId="5ACBF8EE" w14:textId="77777777" w:rsidR="00501192" w:rsidRDefault="00000000">
            <w:pPr>
              <w:pStyle w:val="TAC"/>
              <w:jc w:val="left"/>
              <w:rPr>
                <w:sz w:val="16"/>
                <w:szCs w:val="16"/>
                <w:lang w:eastAsia="zh-CN"/>
              </w:rPr>
            </w:pPr>
            <w:r>
              <w:rPr>
                <w:rFonts w:hint="eastAsia"/>
                <w:sz w:val="16"/>
                <w:szCs w:val="16"/>
                <w:lang w:eastAsia="zh-CN"/>
              </w:rPr>
              <w:t>RAN4 #</w:t>
            </w:r>
            <w:r>
              <w:rPr>
                <w:sz w:val="16"/>
                <w:szCs w:val="16"/>
                <w:lang w:eastAsia="zh-CN"/>
              </w:rPr>
              <w:t>10</w:t>
            </w:r>
            <w:r>
              <w:rPr>
                <w:rFonts w:hint="eastAsia"/>
                <w:sz w:val="16"/>
                <w:szCs w:val="16"/>
                <w:lang w:val="en-US" w:eastAsia="zh-CN"/>
              </w:rPr>
              <w:t>6</w:t>
            </w:r>
          </w:p>
        </w:tc>
        <w:tc>
          <w:tcPr>
            <w:tcW w:w="1094" w:type="dxa"/>
            <w:shd w:val="solid" w:color="FFFFFF" w:fill="auto"/>
          </w:tcPr>
          <w:p w14:paraId="5E199DDF" w14:textId="77777777" w:rsidR="00501192" w:rsidRDefault="00000000">
            <w:pPr>
              <w:pStyle w:val="TAC"/>
              <w:jc w:val="left"/>
              <w:rPr>
                <w:sz w:val="16"/>
                <w:szCs w:val="16"/>
                <w:lang w:eastAsia="zh-CN"/>
              </w:rPr>
            </w:pPr>
            <w:r>
              <w:rPr>
                <w:rFonts w:hint="eastAsia"/>
                <w:sz w:val="16"/>
                <w:szCs w:val="16"/>
                <w:lang w:eastAsia="zh-CN"/>
              </w:rPr>
              <w:t>R4-2</w:t>
            </w:r>
            <w:r>
              <w:rPr>
                <w:rFonts w:hint="eastAsia"/>
                <w:sz w:val="16"/>
                <w:szCs w:val="16"/>
                <w:lang w:val="en-US" w:eastAsia="zh-CN"/>
              </w:rPr>
              <w:t>300172</w:t>
            </w:r>
          </w:p>
        </w:tc>
        <w:tc>
          <w:tcPr>
            <w:tcW w:w="425" w:type="dxa"/>
            <w:shd w:val="solid" w:color="FFFFFF" w:fill="auto"/>
          </w:tcPr>
          <w:p w14:paraId="17CA64EE" w14:textId="77777777" w:rsidR="00501192" w:rsidRDefault="00501192">
            <w:pPr>
              <w:pStyle w:val="TAL"/>
              <w:rPr>
                <w:sz w:val="16"/>
                <w:szCs w:val="16"/>
              </w:rPr>
            </w:pPr>
          </w:p>
        </w:tc>
        <w:tc>
          <w:tcPr>
            <w:tcW w:w="425" w:type="dxa"/>
            <w:shd w:val="solid" w:color="FFFFFF" w:fill="auto"/>
          </w:tcPr>
          <w:p w14:paraId="4A8ECE09" w14:textId="77777777" w:rsidR="00501192" w:rsidRDefault="00501192">
            <w:pPr>
              <w:pStyle w:val="TAR"/>
              <w:jc w:val="left"/>
              <w:rPr>
                <w:sz w:val="16"/>
                <w:szCs w:val="16"/>
              </w:rPr>
            </w:pPr>
          </w:p>
        </w:tc>
        <w:tc>
          <w:tcPr>
            <w:tcW w:w="425" w:type="dxa"/>
            <w:shd w:val="solid" w:color="FFFFFF" w:fill="auto"/>
          </w:tcPr>
          <w:p w14:paraId="6383055C" w14:textId="77777777" w:rsidR="00501192" w:rsidRDefault="00501192">
            <w:pPr>
              <w:pStyle w:val="TAC"/>
              <w:jc w:val="left"/>
              <w:rPr>
                <w:sz w:val="16"/>
                <w:szCs w:val="16"/>
              </w:rPr>
            </w:pPr>
          </w:p>
        </w:tc>
        <w:tc>
          <w:tcPr>
            <w:tcW w:w="4962" w:type="dxa"/>
            <w:shd w:val="solid" w:color="FFFFFF" w:fill="auto"/>
          </w:tcPr>
          <w:p w14:paraId="34718F50" w14:textId="77777777" w:rsidR="00501192" w:rsidRDefault="00000000">
            <w:pPr>
              <w:pStyle w:val="TAL"/>
              <w:rPr>
                <w:sz w:val="16"/>
                <w:szCs w:val="16"/>
                <w:lang w:eastAsia="zh-CN"/>
              </w:rPr>
            </w:pPr>
            <w:r>
              <w:rPr>
                <w:rFonts w:hint="eastAsia"/>
                <w:sz w:val="16"/>
                <w:szCs w:val="16"/>
                <w:lang w:eastAsia="zh-CN"/>
              </w:rPr>
              <w:t>TR skeleton</w:t>
            </w:r>
          </w:p>
        </w:tc>
        <w:tc>
          <w:tcPr>
            <w:tcW w:w="708" w:type="dxa"/>
            <w:shd w:val="solid" w:color="FFFFFF" w:fill="auto"/>
          </w:tcPr>
          <w:p w14:paraId="0393B154" w14:textId="77777777" w:rsidR="00501192" w:rsidRDefault="00000000">
            <w:pPr>
              <w:pStyle w:val="TAC"/>
              <w:jc w:val="left"/>
              <w:rPr>
                <w:sz w:val="16"/>
                <w:szCs w:val="16"/>
                <w:lang w:eastAsia="zh-CN"/>
              </w:rPr>
            </w:pPr>
            <w:r>
              <w:rPr>
                <w:rFonts w:hint="eastAsia"/>
                <w:sz w:val="16"/>
                <w:szCs w:val="16"/>
                <w:lang w:eastAsia="zh-CN"/>
              </w:rPr>
              <w:t>0.0.1</w:t>
            </w:r>
          </w:p>
        </w:tc>
      </w:tr>
      <w:tr w:rsidR="00501192" w14:paraId="396B5D03" w14:textId="77777777">
        <w:tc>
          <w:tcPr>
            <w:tcW w:w="800" w:type="dxa"/>
            <w:shd w:val="solid" w:color="FFFFFF" w:fill="auto"/>
          </w:tcPr>
          <w:p w14:paraId="1D0EF21C" w14:textId="77777777" w:rsidR="00501192" w:rsidRDefault="00000000">
            <w:pPr>
              <w:pStyle w:val="TAC"/>
              <w:jc w:val="left"/>
              <w:rPr>
                <w:sz w:val="16"/>
                <w:szCs w:val="16"/>
                <w:lang w:val="en-US" w:eastAsia="zh-CN"/>
              </w:rPr>
            </w:pPr>
            <w:r>
              <w:rPr>
                <w:rFonts w:hint="eastAsia"/>
                <w:sz w:val="16"/>
                <w:szCs w:val="16"/>
                <w:lang w:val="en-US" w:eastAsia="zh-CN"/>
              </w:rPr>
              <w:t>2023-03</w:t>
            </w:r>
          </w:p>
        </w:tc>
        <w:tc>
          <w:tcPr>
            <w:tcW w:w="800" w:type="dxa"/>
            <w:shd w:val="solid" w:color="FFFFFF" w:fill="auto"/>
          </w:tcPr>
          <w:p w14:paraId="616AE29A" w14:textId="77777777" w:rsidR="00501192" w:rsidRDefault="00000000">
            <w:pPr>
              <w:pStyle w:val="TAC"/>
              <w:jc w:val="left"/>
              <w:rPr>
                <w:sz w:val="16"/>
                <w:szCs w:val="16"/>
                <w:lang w:val="en-US" w:eastAsia="zh-CN"/>
              </w:rPr>
            </w:pPr>
            <w:r>
              <w:rPr>
                <w:rFonts w:hint="eastAsia"/>
                <w:sz w:val="16"/>
                <w:szCs w:val="16"/>
                <w:lang w:val="en-US" w:eastAsia="zh-CN"/>
              </w:rPr>
              <w:t>RAN4 #106</w:t>
            </w:r>
          </w:p>
        </w:tc>
        <w:tc>
          <w:tcPr>
            <w:tcW w:w="1094" w:type="dxa"/>
            <w:shd w:val="solid" w:color="FFFFFF" w:fill="auto"/>
          </w:tcPr>
          <w:p w14:paraId="5C842441" w14:textId="77777777" w:rsidR="00501192" w:rsidRDefault="00000000">
            <w:pPr>
              <w:pStyle w:val="TAC"/>
              <w:jc w:val="left"/>
              <w:rPr>
                <w:sz w:val="16"/>
                <w:szCs w:val="16"/>
                <w:lang w:val="en-US" w:eastAsia="zh-CN"/>
              </w:rPr>
            </w:pPr>
            <w:r>
              <w:rPr>
                <w:rFonts w:hint="eastAsia"/>
                <w:sz w:val="16"/>
                <w:szCs w:val="16"/>
                <w:lang w:val="en-US" w:eastAsia="zh-CN"/>
              </w:rPr>
              <w:t>R4-2300954</w:t>
            </w:r>
          </w:p>
        </w:tc>
        <w:tc>
          <w:tcPr>
            <w:tcW w:w="425" w:type="dxa"/>
            <w:shd w:val="solid" w:color="FFFFFF" w:fill="auto"/>
          </w:tcPr>
          <w:p w14:paraId="546FCA8C" w14:textId="77777777" w:rsidR="00501192" w:rsidRDefault="00501192">
            <w:pPr>
              <w:pStyle w:val="TAL"/>
              <w:rPr>
                <w:sz w:val="16"/>
                <w:szCs w:val="16"/>
              </w:rPr>
            </w:pPr>
          </w:p>
        </w:tc>
        <w:tc>
          <w:tcPr>
            <w:tcW w:w="425" w:type="dxa"/>
            <w:shd w:val="solid" w:color="FFFFFF" w:fill="auto"/>
          </w:tcPr>
          <w:p w14:paraId="5FBA3D24" w14:textId="77777777" w:rsidR="00501192" w:rsidRDefault="00501192">
            <w:pPr>
              <w:pStyle w:val="TAR"/>
              <w:jc w:val="left"/>
              <w:rPr>
                <w:sz w:val="16"/>
                <w:szCs w:val="16"/>
              </w:rPr>
            </w:pPr>
          </w:p>
        </w:tc>
        <w:tc>
          <w:tcPr>
            <w:tcW w:w="425" w:type="dxa"/>
            <w:shd w:val="solid" w:color="FFFFFF" w:fill="auto"/>
          </w:tcPr>
          <w:p w14:paraId="06C87795" w14:textId="77777777" w:rsidR="00501192" w:rsidRDefault="00501192">
            <w:pPr>
              <w:pStyle w:val="TAC"/>
              <w:jc w:val="left"/>
              <w:rPr>
                <w:sz w:val="16"/>
                <w:szCs w:val="16"/>
              </w:rPr>
            </w:pPr>
          </w:p>
        </w:tc>
        <w:tc>
          <w:tcPr>
            <w:tcW w:w="4962" w:type="dxa"/>
            <w:shd w:val="solid" w:color="FFFFFF" w:fill="auto"/>
          </w:tcPr>
          <w:p w14:paraId="53A03903" w14:textId="77777777" w:rsidR="00501192"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44B81689" w14:textId="77777777" w:rsidR="00501192" w:rsidRDefault="00000000">
            <w:pPr>
              <w:pStyle w:val="TAL"/>
              <w:rPr>
                <w:sz w:val="16"/>
                <w:szCs w:val="18"/>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w:t>
            </w:r>
            <w:r>
              <w:rPr>
                <w:sz w:val="16"/>
                <w:szCs w:val="18"/>
                <w:lang w:eastAsia="zh-CN"/>
              </w:rPr>
              <w:t>1A_n78A</w:t>
            </w:r>
          </w:p>
          <w:p w14:paraId="65455591" w14:textId="77777777" w:rsidR="00501192" w:rsidRDefault="00000000">
            <w:pPr>
              <w:pStyle w:val="TAL"/>
              <w:rPr>
                <w:sz w:val="16"/>
                <w:szCs w:val="16"/>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n3</w:t>
            </w:r>
            <w:r>
              <w:rPr>
                <w:sz w:val="16"/>
                <w:szCs w:val="18"/>
                <w:lang w:eastAsia="zh-CN"/>
              </w:rPr>
              <w:t>A_n78A</w:t>
            </w:r>
          </w:p>
        </w:tc>
        <w:tc>
          <w:tcPr>
            <w:tcW w:w="708" w:type="dxa"/>
            <w:shd w:val="solid" w:color="FFFFFF" w:fill="auto"/>
          </w:tcPr>
          <w:p w14:paraId="2FF086AD" w14:textId="77777777" w:rsidR="00501192" w:rsidRDefault="00000000">
            <w:pPr>
              <w:pStyle w:val="TAC"/>
              <w:jc w:val="left"/>
              <w:rPr>
                <w:sz w:val="16"/>
                <w:szCs w:val="16"/>
                <w:lang w:val="en-US" w:eastAsia="zh-CN"/>
              </w:rPr>
            </w:pPr>
            <w:r>
              <w:rPr>
                <w:rFonts w:hint="eastAsia"/>
                <w:sz w:val="16"/>
                <w:szCs w:val="16"/>
                <w:lang w:val="en-US" w:eastAsia="zh-CN"/>
              </w:rPr>
              <w:t>0.1.0</w:t>
            </w:r>
          </w:p>
        </w:tc>
      </w:tr>
      <w:tr w:rsidR="00501192" w14:paraId="2BD907D3" w14:textId="77777777">
        <w:tc>
          <w:tcPr>
            <w:tcW w:w="800" w:type="dxa"/>
            <w:shd w:val="solid" w:color="FFFFFF" w:fill="auto"/>
          </w:tcPr>
          <w:p w14:paraId="66DBFE79" w14:textId="77777777" w:rsidR="00501192" w:rsidRDefault="00000000">
            <w:pPr>
              <w:pStyle w:val="TAC"/>
              <w:jc w:val="left"/>
              <w:rPr>
                <w:sz w:val="16"/>
                <w:szCs w:val="16"/>
                <w:lang w:val="en-US" w:eastAsia="zh-CN"/>
              </w:rPr>
            </w:pPr>
            <w:r>
              <w:rPr>
                <w:rFonts w:hint="eastAsia"/>
                <w:sz w:val="16"/>
                <w:szCs w:val="16"/>
                <w:lang w:val="en-US" w:eastAsia="zh-CN"/>
              </w:rPr>
              <w:t>2023-04</w:t>
            </w:r>
          </w:p>
        </w:tc>
        <w:tc>
          <w:tcPr>
            <w:tcW w:w="800" w:type="dxa"/>
            <w:shd w:val="solid" w:color="FFFFFF" w:fill="auto"/>
          </w:tcPr>
          <w:p w14:paraId="20BE659D" w14:textId="77777777" w:rsidR="00501192" w:rsidRDefault="00000000">
            <w:pPr>
              <w:pStyle w:val="TAC"/>
              <w:jc w:val="left"/>
              <w:rPr>
                <w:sz w:val="16"/>
                <w:szCs w:val="16"/>
                <w:lang w:val="en-US" w:eastAsia="zh-CN"/>
              </w:rPr>
            </w:pPr>
            <w:r>
              <w:rPr>
                <w:rFonts w:hint="eastAsia"/>
                <w:sz w:val="16"/>
                <w:szCs w:val="16"/>
                <w:lang w:val="en-US" w:eastAsia="zh-CN"/>
              </w:rPr>
              <w:t>RAN4#106bis-e</w:t>
            </w:r>
          </w:p>
        </w:tc>
        <w:tc>
          <w:tcPr>
            <w:tcW w:w="1094" w:type="dxa"/>
            <w:shd w:val="solid" w:color="FFFFFF" w:fill="auto"/>
          </w:tcPr>
          <w:p w14:paraId="434D02F7" w14:textId="77777777" w:rsidR="00501192" w:rsidRDefault="00000000">
            <w:pPr>
              <w:pStyle w:val="TAC"/>
              <w:jc w:val="left"/>
              <w:rPr>
                <w:sz w:val="16"/>
                <w:szCs w:val="16"/>
                <w:lang w:val="en-US" w:eastAsia="zh-CN"/>
              </w:rPr>
            </w:pPr>
            <w:r>
              <w:rPr>
                <w:rFonts w:hint="eastAsia"/>
                <w:sz w:val="16"/>
                <w:szCs w:val="16"/>
                <w:lang w:val="en-US" w:eastAsia="zh-CN"/>
              </w:rPr>
              <w:t>R4-2304471</w:t>
            </w:r>
          </w:p>
        </w:tc>
        <w:tc>
          <w:tcPr>
            <w:tcW w:w="425" w:type="dxa"/>
            <w:shd w:val="solid" w:color="FFFFFF" w:fill="auto"/>
          </w:tcPr>
          <w:p w14:paraId="7C7789C8" w14:textId="77777777" w:rsidR="00501192" w:rsidRDefault="00501192">
            <w:pPr>
              <w:pStyle w:val="TAL"/>
              <w:rPr>
                <w:sz w:val="16"/>
                <w:szCs w:val="16"/>
              </w:rPr>
            </w:pPr>
          </w:p>
        </w:tc>
        <w:tc>
          <w:tcPr>
            <w:tcW w:w="425" w:type="dxa"/>
            <w:shd w:val="solid" w:color="FFFFFF" w:fill="auto"/>
          </w:tcPr>
          <w:p w14:paraId="10EDA583" w14:textId="77777777" w:rsidR="00501192" w:rsidRDefault="00501192">
            <w:pPr>
              <w:pStyle w:val="TAR"/>
              <w:jc w:val="left"/>
              <w:rPr>
                <w:sz w:val="16"/>
                <w:szCs w:val="16"/>
              </w:rPr>
            </w:pPr>
          </w:p>
        </w:tc>
        <w:tc>
          <w:tcPr>
            <w:tcW w:w="425" w:type="dxa"/>
            <w:shd w:val="solid" w:color="FFFFFF" w:fill="auto"/>
          </w:tcPr>
          <w:p w14:paraId="07F33CC7" w14:textId="77777777" w:rsidR="00501192" w:rsidRDefault="00501192">
            <w:pPr>
              <w:pStyle w:val="TAC"/>
              <w:jc w:val="left"/>
              <w:rPr>
                <w:sz w:val="16"/>
                <w:szCs w:val="16"/>
              </w:rPr>
            </w:pPr>
          </w:p>
        </w:tc>
        <w:tc>
          <w:tcPr>
            <w:tcW w:w="4962" w:type="dxa"/>
            <w:shd w:val="solid" w:color="FFFFFF" w:fill="auto"/>
          </w:tcPr>
          <w:p w14:paraId="196F5BE3" w14:textId="77777777" w:rsidR="00501192"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6024D2C7" w14:textId="77777777" w:rsidR="00501192" w:rsidRDefault="00000000">
            <w:pPr>
              <w:pStyle w:val="TAL"/>
              <w:rPr>
                <w:sz w:val="16"/>
                <w:szCs w:val="18"/>
                <w:lang w:eastAsia="zh-CN"/>
              </w:rPr>
            </w:pPr>
            <w:r>
              <w:rPr>
                <w:rFonts w:hint="eastAsia"/>
                <w:sz w:val="16"/>
                <w:szCs w:val="18"/>
                <w:lang w:eastAsia="zh-CN"/>
              </w:rPr>
              <w:t>R4-2304470</w:t>
            </w:r>
          </w:p>
        </w:tc>
        <w:tc>
          <w:tcPr>
            <w:tcW w:w="708" w:type="dxa"/>
            <w:shd w:val="solid" w:color="FFFFFF" w:fill="auto"/>
          </w:tcPr>
          <w:p w14:paraId="7FB708C9" w14:textId="77777777" w:rsidR="00501192" w:rsidRDefault="00000000">
            <w:pPr>
              <w:pStyle w:val="TAC"/>
              <w:jc w:val="left"/>
              <w:rPr>
                <w:sz w:val="16"/>
                <w:szCs w:val="16"/>
                <w:lang w:val="en-US" w:eastAsia="zh-CN"/>
              </w:rPr>
            </w:pPr>
            <w:r>
              <w:rPr>
                <w:rFonts w:hint="eastAsia"/>
                <w:sz w:val="16"/>
                <w:szCs w:val="16"/>
                <w:lang w:val="en-US" w:eastAsia="zh-CN"/>
              </w:rPr>
              <w:t>0.2.0</w:t>
            </w:r>
          </w:p>
        </w:tc>
      </w:tr>
      <w:tr w:rsidR="00501192" w14:paraId="61A75C54" w14:textId="77777777">
        <w:tc>
          <w:tcPr>
            <w:tcW w:w="800" w:type="dxa"/>
            <w:shd w:val="solid" w:color="FFFFFF" w:fill="auto"/>
          </w:tcPr>
          <w:p w14:paraId="400DE66B" w14:textId="77777777" w:rsidR="00501192" w:rsidRDefault="00000000">
            <w:pPr>
              <w:pStyle w:val="TAC"/>
              <w:jc w:val="left"/>
              <w:rPr>
                <w:sz w:val="16"/>
                <w:szCs w:val="16"/>
                <w:lang w:val="en-US" w:eastAsia="zh-CN"/>
              </w:rPr>
            </w:pPr>
            <w:r>
              <w:rPr>
                <w:rFonts w:hint="eastAsia"/>
                <w:sz w:val="16"/>
                <w:szCs w:val="16"/>
                <w:lang w:val="en-US" w:eastAsia="zh-CN"/>
              </w:rPr>
              <w:t>2023-09</w:t>
            </w:r>
          </w:p>
        </w:tc>
        <w:tc>
          <w:tcPr>
            <w:tcW w:w="800" w:type="dxa"/>
            <w:shd w:val="solid" w:color="FFFFFF" w:fill="auto"/>
          </w:tcPr>
          <w:p w14:paraId="704D7C9F" w14:textId="77777777" w:rsidR="00501192" w:rsidRDefault="00000000">
            <w:pPr>
              <w:pStyle w:val="TAC"/>
              <w:jc w:val="left"/>
              <w:rPr>
                <w:sz w:val="16"/>
                <w:szCs w:val="16"/>
                <w:lang w:val="en-US" w:eastAsia="zh-CN"/>
              </w:rPr>
            </w:pPr>
            <w:r>
              <w:rPr>
                <w:rFonts w:hint="eastAsia"/>
                <w:sz w:val="16"/>
                <w:szCs w:val="16"/>
                <w:lang w:val="en-US" w:eastAsia="zh-CN"/>
              </w:rPr>
              <w:t>RAN#101</w:t>
            </w:r>
          </w:p>
        </w:tc>
        <w:tc>
          <w:tcPr>
            <w:tcW w:w="1094" w:type="dxa"/>
            <w:shd w:val="solid" w:color="FFFFFF" w:fill="auto"/>
          </w:tcPr>
          <w:p w14:paraId="67B2D339" w14:textId="77777777" w:rsidR="00501192" w:rsidRDefault="00000000">
            <w:pPr>
              <w:pStyle w:val="TAC"/>
              <w:jc w:val="left"/>
              <w:rPr>
                <w:sz w:val="16"/>
                <w:szCs w:val="16"/>
                <w:lang w:val="en-US" w:eastAsia="zh-CN"/>
              </w:rPr>
            </w:pPr>
            <w:r>
              <w:rPr>
                <w:rFonts w:hint="eastAsia"/>
                <w:sz w:val="16"/>
                <w:szCs w:val="16"/>
                <w:lang w:val="en-US" w:eastAsia="zh-CN"/>
              </w:rPr>
              <w:t>RP-232227</w:t>
            </w:r>
          </w:p>
        </w:tc>
        <w:tc>
          <w:tcPr>
            <w:tcW w:w="425" w:type="dxa"/>
            <w:shd w:val="solid" w:color="FFFFFF" w:fill="auto"/>
          </w:tcPr>
          <w:p w14:paraId="525E2E76" w14:textId="77777777" w:rsidR="00501192" w:rsidRDefault="00501192">
            <w:pPr>
              <w:pStyle w:val="TAL"/>
              <w:rPr>
                <w:sz w:val="16"/>
                <w:szCs w:val="16"/>
              </w:rPr>
            </w:pPr>
          </w:p>
        </w:tc>
        <w:tc>
          <w:tcPr>
            <w:tcW w:w="425" w:type="dxa"/>
            <w:shd w:val="solid" w:color="FFFFFF" w:fill="auto"/>
          </w:tcPr>
          <w:p w14:paraId="02294F45" w14:textId="77777777" w:rsidR="00501192" w:rsidRDefault="00501192">
            <w:pPr>
              <w:pStyle w:val="TAR"/>
              <w:jc w:val="left"/>
              <w:rPr>
                <w:sz w:val="16"/>
                <w:szCs w:val="16"/>
              </w:rPr>
            </w:pPr>
          </w:p>
        </w:tc>
        <w:tc>
          <w:tcPr>
            <w:tcW w:w="425" w:type="dxa"/>
            <w:shd w:val="solid" w:color="FFFFFF" w:fill="auto"/>
          </w:tcPr>
          <w:p w14:paraId="05D2BAD9" w14:textId="77777777" w:rsidR="00501192" w:rsidRDefault="00501192">
            <w:pPr>
              <w:pStyle w:val="TAC"/>
              <w:jc w:val="left"/>
              <w:rPr>
                <w:sz w:val="16"/>
                <w:szCs w:val="16"/>
              </w:rPr>
            </w:pPr>
          </w:p>
        </w:tc>
        <w:tc>
          <w:tcPr>
            <w:tcW w:w="4962" w:type="dxa"/>
            <w:shd w:val="solid" w:color="FFFFFF" w:fill="auto"/>
          </w:tcPr>
          <w:p w14:paraId="0056D3D5" w14:textId="77777777" w:rsidR="00501192" w:rsidRDefault="00000000">
            <w:pPr>
              <w:pStyle w:val="TAL"/>
              <w:rPr>
                <w:sz w:val="16"/>
                <w:szCs w:val="18"/>
                <w:lang w:val="en-US" w:eastAsia="zh-CN"/>
              </w:rPr>
            </w:pPr>
            <w:r>
              <w:rPr>
                <w:rFonts w:hint="eastAsia"/>
                <w:sz w:val="16"/>
                <w:szCs w:val="16"/>
                <w:lang w:val="en-US" w:eastAsia="zh-CN"/>
              </w:rPr>
              <w:t>Provided for information to RAN</w:t>
            </w:r>
          </w:p>
        </w:tc>
        <w:tc>
          <w:tcPr>
            <w:tcW w:w="708" w:type="dxa"/>
            <w:shd w:val="solid" w:color="FFFFFF" w:fill="auto"/>
          </w:tcPr>
          <w:p w14:paraId="1E0930F1" w14:textId="77777777" w:rsidR="00501192" w:rsidRDefault="00000000">
            <w:pPr>
              <w:pStyle w:val="TAC"/>
              <w:jc w:val="left"/>
              <w:rPr>
                <w:sz w:val="16"/>
                <w:szCs w:val="16"/>
                <w:lang w:val="en-US" w:eastAsia="zh-CN"/>
              </w:rPr>
            </w:pPr>
            <w:r>
              <w:rPr>
                <w:rFonts w:hint="eastAsia"/>
                <w:sz w:val="16"/>
                <w:szCs w:val="16"/>
                <w:lang w:val="en-US" w:eastAsia="zh-CN"/>
              </w:rPr>
              <w:t>1.0.0</w:t>
            </w:r>
          </w:p>
        </w:tc>
      </w:tr>
      <w:tr w:rsidR="00501192" w14:paraId="0835B7D0" w14:textId="77777777">
        <w:tc>
          <w:tcPr>
            <w:tcW w:w="800" w:type="dxa"/>
            <w:shd w:val="solid" w:color="FFFFFF" w:fill="auto"/>
          </w:tcPr>
          <w:p w14:paraId="6C8DEE73" w14:textId="77777777" w:rsidR="00501192" w:rsidRDefault="00000000">
            <w:pPr>
              <w:pStyle w:val="TAC"/>
              <w:jc w:val="left"/>
              <w:rPr>
                <w:sz w:val="16"/>
                <w:szCs w:val="16"/>
                <w:lang w:val="en-US" w:eastAsia="zh-CN"/>
              </w:rPr>
            </w:pPr>
            <w:r>
              <w:rPr>
                <w:rFonts w:hint="eastAsia"/>
                <w:sz w:val="16"/>
                <w:szCs w:val="16"/>
                <w:lang w:val="en-US" w:eastAsia="zh-CN"/>
              </w:rPr>
              <w:t>2024-03</w:t>
            </w:r>
          </w:p>
        </w:tc>
        <w:tc>
          <w:tcPr>
            <w:tcW w:w="800" w:type="dxa"/>
            <w:shd w:val="solid" w:color="FFFFFF" w:fill="auto"/>
          </w:tcPr>
          <w:p w14:paraId="1C01918A" w14:textId="77777777" w:rsidR="00501192" w:rsidRDefault="00000000">
            <w:pPr>
              <w:pStyle w:val="TAC"/>
              <w:jc w:val="left"/>
              <w:rPr>
                <w:sz w:val="16"/>
                <w:szCs w:val="16"/>
                <w:lang w:val="en-US" w:eastAsia="zh-CN"/>
              </w:rPr>
            </w:pPr>
            <w:r>
              <w:rPr>
                <w:rFonts w:hint="eastAsia"/>
                <w:sz w:val="16"/>
                <w:szCs w:val="16"/>
                <w:lang w:val="en-US" w:eastAsia="zh-CN"/>
              </w:rPr>
              <w:t>RAN4#110</w:t>
            </w:r>
          </w:p>
        </w:tc>
        <w:tc>
          <w:tcPr>
            <w:tcW w:w="1094" w:type="dxa"/>
            <w:shd w:val="solid" w:color="FFFFFF" w:fill="auto"/>
          </w:tcPr>
          <w:p w14:paraId="03391402" w14:textId="77777777" w:rsidR="00501192" w:rsidRDefault="00000000">
            <w:pPr>
              <w:pStyle w:val="TAC"/>
              <w:jc w:val="left"/>
              <w:rPr>
                <w:sz w:val="16"/>
                <w:szCs w:val="16"/>
                <w:lang w:val="en-US" w:eastAsia="zh-CN"/>
              </w:rPr>
            </w:pPr>
            <w:r>
              <w:rPr>
                <w:rFonts w:hint="eastAsia"/>
                <w:sz w:val="16"/>
                <w:szCs w:val="16"/>
                <w:lang w:val="en-US" w:eastAsia="zh-CN"/>
              </w:rPr>
              <w:t>R4-2400351</w:t>
            </w:r>
          </w:p>
        </w:tc>
        <w:tc>
          <w:tcPr>
            <w:tcW w:w="425" w:type="dxa"/>
            <w:shd w:val="solid" w:color="FFFFFF" w:fill="auto"/>
          </w:tcPr>
          <w:p w14:paraId="3FC13F08" w14:textId="77777777" w:rsidR="00501192" w:rsidRDefault="00501192">
            <w:pPr>
              <w:pStyle w:val="TAL"/>
              <w:rPr>
                <w:sz w:val="16"/>
                <w:szCs w:val="16"/>
              </w:rPr>
            </w:pPr>
          </w:p>
        </w:tc>
        <w:tc>
          <w:tcPr>
            <w:tcW w:w="425" w:type="dxa"/>
            <w:shd w:val="solid" w:color="FFFFFF" w:fill="auto"/>
          </w:tcPr>
          <w:p w14:paraId="739BF97C" w14:textId="77777777" w:rsidR="00501192" w:rsidRDefault="00501192">
            <w:pPr>
              <w:pStyle w:val="TAR"/>
              <w:jc w:val="left"/>
              <w:rPr>
                <w:sz w:val="16"/>
                <w:szCs w:val="16"/>
              </w:rPr>
            </w:pPr>
          </w:p>
        </w:tc>
        <w:tc>
          <w:tcPr>
            <w:tcW w:w="425" w:type="dxa"/>
            <w:shd w:val="solid" w:color="FFFFFF" w:fill="auto"/>
          </w:tcPr>
          <w:p w14:paraId="41BF0A40" w14:textId="77777777" w:rsidR="00501192" w:rsidRDefault="00501192">
            <w:pPr>
              <w:pStyle w:val="TAC"/>
              <w:jc w:val="left"/>
              <w:rPr>
                <w:sz w:val="16"/>
                <w:szCs w:val="16"/>
              </w:rPr>
            </w:pPr>
          </w:p>
        </w:tc>
        <w:tc>
          <w:tcPr>
            <w:tcW w:w="4962" w:type="dxa"/>
            <w:shd w:val="solid" w:color="FFFFFF" w:fill="auto"/>
          </w:tcPr>
          <w:p w14:paraId="58F90AFF" w14:textId="77777777" w:rsidR="00501192"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6527B8FE" w14:textId="77777777" w:rsidR="00501192" w:rsidRDefault="00000000">
            <w:pPr>
              <w:pStyle w:val="TAL"/>
              <w:rPr>
                <w:sz w:val="16"/>
                <w:szCs w:val="16"/>
                <w:lang w:val="en-US" w:eastAsia="zh-CN"/>
              </w:rPr>
            </w:pPr>
            <w:r>
              <w:rPr>
                <w:rFonts w:hint="eastAsia"/>
                <w:sz w:val="16"/>
                <w:szCs w:val="16"/>
                <w:lang w:val="en-US" w:eastAsia="zh-CN"/>
              </w:rPr>
              <w:t>R4-2403626 TP for TR 38.850: DL CA_n25A-n77A UL n25 PC2</w:t>
            </w:r>
          </w:p>
          <w:p w14:paraId="3FF0D8BE" w14:textId="77777777" w:rsidR="00501192" w:rsidRDefault="00000000">
            <w:pPr>
              <w:pStyle w:val="TAL"/>
              <w:rPr>
                <w:sz w:val="16"/>
                <w:szCs w:val="16"/>
                <w:lang w:val="en-US" w:eastAsia="zh-CN"/>
              </w:rPr>
            </w:pPr>
            <w:r>
              <w:rPr>
                <w:rFonts w:hint="eastAsia"/>
                <w:sz w:val="16"/>
                <w:szCs w:val="16"/>
                <w:lang w:val="en-US" w:eastAsia="zh-CN"/>
              </w:rPr>
              <w:t>R4-2402466 TP for TR 38.850: DL CA_n71(2A) UL n71 PC2</w:t>
            </w:r>
          </w:p>
          <w:p w14:paraId="15B7BD27" w14:textId="77777777" w:rsidR="00501192" w:rsidRDefault="00000000">
            <w:pPr>
              <w:pStyle w:val="TAL"/>
              <w:rPr>
                <w:sz w:val="16"/>
                <w:szCs w:val="16"/>
                <w:lang w:val="en-US" w:eastAsia="zh-CN"/>
              </w:rPr>
            </w:pPr>
            <w:r>
              <w:rPr>
                <w:sz w:val="16"/>
                <w:szCs w:val="16"/>
                <w:lang w:val="en-US" w:eastAsia="zh-CN"/>
              </w:rPr>
              <w:t>R4-2402464</w:t>
            </w:r>
            <w:r>
              <w:rPr>
                <w:rFonts w:hint="eastAsia"/>
                <w:sz w:val="16"/>
                <w:szCs w:val="16"/>
                <w:lang w:val="en-US" w:eastAsia="zh-CN"/>
              </w:rPr>
              <w:t xml:space="preserve"> </w:t>
            </w:r>
            <w:r>
              <w:rPr>
                <w:sz w:val="16"/>
                <w:szCs w:val="16"/>
                <w:lang w:val="en-US" w:eastAsia="zh-CN"/>
              </w:rPr>
              <w:t>TP for TR 38.850: DL CA_n25(2A) UL n25 PC2</w:t>
            </w:r>
          </w:p>
          <w:p w14:paraId="44E049A0" w14:textId="77777777" w:rsidR="00501192" w:rsidRDefault="00000000">
            <w:pPr>
              <w:pStyle w:val="TAL"/>
              <w:rPr>
                <w:sz w:val="16"/>
                <w:szCs w:val="16"/>
                <w:lang w:val="en-US" w:eastAsia="zh-CN"/>
              </w:rPr>
            </w:pPr>
            <w:r>
              <w:rPr>
                <w:sz w:val="16"/>
                <w:szCs w:val="16"/>
                <w:lang w:val="en-US" w:eastAsia="zh-CN"/>
              </w:rPr>
              <w:t>R4-2402465</w:t>
            </w:r>
            <w:r>
              <w:rPr>
                <w:rFonts w:hint="eastAsia"/>
                <w:sz w:val="16"/>
                <w:szCs w:val="16"/>
                <w:lang w:val="en-US" w:eastAsia="zh-CN"/>
              </w:rPr>
              <w:t xml:space="preserve"> </w:t>
            </w:r>
            <w:r>
              <w:rPr>
                <w:sz w:val="16"/>
                <w:szCs w:val="16"/>
                <w:lang w:val="en-US" w:eastAsia="zh-CN"/>
              </w:rPr>
              <w:t>TP for TR 38.850: DL CA_n66(2A) UL n77 PC2</w:t>
            </w:r>
          </w:p>
          <w:p w14:paraId="6B754B66" w14:textId="77777777" w:rsidR="00501192" w:rsidRDefault="00000000">
            <w:pPr>
              <w:pStyle w:val="TAL"/>
              <w:rPr>
                <w:sz w:val="16"/>
                <w:szCs w:val="16"/>
                <w:lang w:val="en-US" w:eastAsia="zh-CN"/>
              </w:rPr>
            </w:pPr>
            <w:r>
              <w:rPr>
                <w:rFonts w:hint="eastAsia"/>
                <w:sz w:val="16"/>
                <w:szCs w:val="16"/>
                <w:lang w:val="en-US" w:eastAsia="zh-CN"/>
              </w:rPr>
              <w:t>R4-2403670 TP for TR 38.850: DL CA_n25A-n71A UL n25 PC2 and n71 PC2</w:t>
            </w:r>
          </w:p>
          <w:p w14:paraId="0DDA84D0" w14:textId="77777777" w:rsidR="00501192" w:rsidRDefault="00000000">
            <w:pPr>
              <w:pStyle w:val="TAL"/>
              <w:rPr>
                <w:sz w:val="16"/>
                <w:szCs w:val="16"/>
                <w:lang w:val="en-US" w:eastAsia="zh-CN"/>
              </w:rPr>
            </w:pPr>
            <w:r>
              <w:rPr>
                <w:rFonts w:hint="eastAsia"/>
                <w:sz w:val="16"/>
                <w:szCs w:val="16"/>
                <w:lang w:val="en-US" w:eastAsia="zh-CN"/>
              </w:rPr>
              <w:t>R4-2403671 TP for TR 38.850: DL CA_n41A-n71A UL n71 PC2</w:t>
            </w:r>
          </w:p>
          <w:p w14:paraId="1325E3AD" w14:textId="77777777" w:rsidR="00501192" w:rsidRDefault="00000000">
            <w:pPr>
              <w:pStyle w:val="TAL"/>
              <w:rPr>
                <w:sz w:val="16"/>
                <w:szCs w:val="16"/>
                <w:lang w:val="en-US" w:eastAsia="zh-CN"/>
              </w:rPr>
            </w:pPr>
            <w:r>
              <w:rPr>
                <w:rFonts w:hint="eastAsia"/>
                <w:sz w:val="16"/>
                <w:szCs w:val="16"/>
                <w:lang w:val="en-US" w:eastAsia="zh-CN"/>
              </w:rPr>
              <w:t>R4-2403672 TP for TR 38.850: DL CA_n66A-n77A UL n66 PC2</w:t>
            </w:r>
          </w:p>
          <w:p w14:paraId="2F9C1B98" w14:textId="77777777" w:rsidR="00501192" w:rsidRDefault="00000000">
            <w:pPr>
              <w:pStyle w:val="TAL"/>
              <w:rPr>
                <w:sz w:val="16"/>
                <w:szCs w:val="16"/>
                <w:lang w:val="en-US" w:eastAsia="zh-CN"/>
              </w:rPr>
            </w:pPr>
            <w:r>
              <w:rPr>
                <w:rFonts w:hint="eastAsia"/>
                <w:sz w:val="16"/>
                <w:szCs w:val="16"/>
                <w:lang w:val="en-US" w:eastAsia="zh-CN"/>
              </w:rPr>
              <w:t>R4-2403673 TP for TR 38.850: DL CA_n71A-n77A UL n71 PC2</w:t>
            </w:r>
          </w:p>
        </w:tc>
        <w:tc>
          <w:tcPr>
            <w:tcW w:w="708" w:type="dxa"/>
            <w:shd w:val="solid" w:color="FFFFFF" w:fill="auto"/>
          </w:tcPr>
          <w:p w14:paraId="12DB7575" w14:textId="77777777" w:rsidR="00501192" w:rsidRDefault="00000000">
            <w:pPr>
              <w:pStyle w:val="TAC"/>
              <w:jc w:val="left"/>
              <w:rPr>
                <w:sz w:val="16"/>
                <w:szCs w:val="16"/>
                <w:lang w:val="en-US" w:eastAsia="zh-CN"/>
              </w:rPr>
            </w:pPr>
            <w:r>
              <w:rPr>
                <w:rFonts w:hint="eastAsia"/>
                <w:sz w:val="16"/>
                <w:szCs w:val="16"/>
                <w:lang w:val="en-US" w:eastAsia="zh-CN"/>
              </w:rPr>
              <w:t>1.2.0</w:t>
            </w:r>
          </w:p>
        </w:tc>
      </w:tr>
      <w:tr w:rsidR="00501192" w14:paraId="7A690137" w14:textId="77777777">
        <w:tc>
          <w:tcPr>
            <w:tcW w:w="800" w:type="dxa"/>
            <w:shd w:val="solid" w:color="FFFFFF" w:fill="auto"/>
          </w:tcPr>
          <w:p w14:paraId="0FD963C8" w14:textId="77777777" w:rsidR="00501192" w:rsidRDefault="00000000">
            <w:pPr>
              <w:pStyle w:val="TAC"/>
              <w:jc w:val="left"/>
              <w:rPr>
                <w:sz w:val="16"/>
                <w:szCs w:val="16"/>
                <w:lang w:val="en-US" w:eastAsia="zh-CN"/>
              </w:rPr>
            </w:pPr>
            <w:r>
              <w:rPr>
                <w:rFonts w:hint="eastAsia"/>
                <w:sz w:val="16"/>
                <w:szCs w:val="16"/>
                <w:lang w:val="en-US" w:eastAsia="zh-CN"/>
              </w:rPr>
              <w:t>2024-04</w:t>
            </w:r>
          </w:p>
        </w:tc>
        <w:tc>
          <w:tcPr>
            <w:tcW w:w="800" w:type="dxa"/>
            <w:shd w:val="solid" w:color="FFFFFF" w:fill="auto"/>
          </w:tcPr>
          <w:p w14:paraId="21D5B27F" w14:textId="77777777" w:rsidR="00501192" w:rsidRDefault="00000000">
            <w:pPr>
              <w:pStyle w:val="TAC"/>
              <w:jc w:val="left"/>
              <w:rPr>
                <w:sz w:val="16"/>
                <w:szCs w:val="16"/>
                <w:lang w:val="en-US" w:eastAsia="zh-CN"/>
              </w:rPr>
            </w:pPr>
            <w:r>
              <w:rPr>
                <w:rFonts w:hint="eastAsia"/>
                <w:sz w:val="16"/>
                <w:szCs w:val="16"/>
                <w:lang w:val="en-US" w:eastAsia="zh-CN"/>
              </w:rPr>
              <w:t>RAN4#110bis</w:t>
            </w:r>
          </w:p>
        </w:tc>
        <w:tc>
          <w:tcPr>
            <w:tcW w:w="1094" w:type="dxa"/>
            <w:shd w:val="solid" w:color="FFFFFF" w:fill="auto"/>
          </w:tcPr>
          <w:p w14:paraId="1E2D6684" w14:textId="77777777" w:rsidR="00501192" w:rsidRDefault="00000000">
            <w:pPr>
              <w:pStyle w:val="TAC"/>
              <w:jc w:val="left"/>
              <w:rPr>
                <w:sz w:val="16"/>
                <w:szCs w:val="16"/>
                <w:lang w:val="en-US" w:eastAsia="zh-CN"/>
              </w:rPr>
            </w:pPr>
            <w:r>
              <w:rPr>
                <w:rFonts w:hint="eastAsia"/>
                <w:sz w:val="16"/>
                <w:szCs w:val="16"/>
                <w:lang w:val="en-US" w:eastAsia="zh-CN"/>
              </w:rPr>
              <w:t>R4-2404779</w:t>
            </w:r>
          </w:p>
        </w:tc>
        <w:tc>
          <w:tcPr>
            <w:tcW w:w="425" w:type="dxa"/>
            <w:shd w:val="solid" w:color="FFFFFF" w:fill="auto"/>
          </w:tcPr>
          <w:p w14:paraId="4EC28828" w14:textId="77777777" w:rsidR="00501192" w:rsidRDefault="00501192">
            <w:pPr>
              <w:pStyle w:val="TAL"/>
              <w:rPr>
                <w:sz w:val="16"/>
                <w:szCs w:val="16"/>
              </w:rPr>
            </w:pPr>
          </w:p>
        </w:tc>
        <w:tc>
          <w:tcPr>
            <w:tcW w:w="425" w:type="dxa"/>
            <w:shd w:val="solid" w:color="FFFFFF" w:fill="auto"/>
          </w:tcPr>
          <w:p w14:paraId="17EE34D6" w14:textId="77777777" w:rsidR="00501192" w:rsidRDefault="00501192">
            <w:pPr>
              <w:pStyle w:val="TAR"/>
              <w:jc w:val="left"/>
              <w:rPr>
                <w:sz w:val="16"/>
                <w:szCs w:val="16"/>
              </w:rPr>
            </w:pPr>
          </w:p>
        </w:tc>
        <w:tc>
          <w:tcPr>
            <w:tcW w:w="425" w:type="dxa"/>
            <w:shd w:val="solid" w:color="FFFFFF" w:fill="auto"/>
          </w:tcPr>
          <w:p w14:paraId="286DA21A" w14:textId="77777777" w:rsidR="00501192" w:rsidRDefault="00501192">
            <w:pPr>
              <w:pStyle w:val="TAC"/>
              <w:jc w:val="left"/>
              <w:rPr>
                <w:sz w:val="16"/>
                <w:szCs w:val="16"/>
              </w:rPr>
            </w:pPr>
          </w:p>
        </w:tc>
        <w:tc>
          <w:tcPr>
            <w:tcW w:w="4962" w:type="dxa"/>
            <w:shd w:val="solid" w:color="FFFFFF" w:fill="auto"/>
          </w:tcPr>
          <w:p w14:paraId="10F0874E" w14:textId="77777777" w:rsidR="00501192" w:rsidRDefault="00000000">
            <w:pPr>
              <w:pStyle w:val="TAL"/>
              <w:rPr>
                <w:sz w:val="16"/>
                <w:szCs w:val="16"/>
                <w:lang w:val="en-US" w:eastAsia="zh-CN"/>
              </w:rPr>
            </w:pPr>
            <w:r>
              <w:rPr>
                <w:rFonts w:hint="eastAsia"/>
                <w:sz w:val="16"/>
                <w:szCs w:val="16"/>
                <w:lang w:val="en-US" w:eastAsia="zh-CN"/>
              </w:rPr>
              <w:t>Included TPs/pCRs:</w:t>
            </w:r>
          </w:p>
          <w:p w14:paraId="7683763A" w14:textId="77777777" w:rsidR="00501192" w:rsidRDefault="00000000">
            <w:pPr>
              <w:pStyle w:val="TAL"/>
              <w:rPr>
                <w:sz w:val="16"/>
                <w:szCs w:val="16"/>
                <w:lang w:val="en-US" w:eastAsia="zh-CN"/>
              </w:rPr>
            </w:pPr>
            <w:r>
              <w:rPr>
                <w:rFonts w:hint="eastAsia"/>
                <w:sz w:val="16"/>
                <w:szCs w:val="16"/>
                <w:lang w:val="en-US" w:eastAsia="zh-CN"/>
              </w:rPr>
              <w:t>R4-2404381 TP for TR 38.850 Corrections for typos</w:t>
            </w:r>
          </w:p>
          <w:p w14:paraId="2C5B866F" w14:textId="77777777" w:rsidR="00501192" w:rsidRDefault="00000000">
            <w:pPr>
              <w:pStyle w:val="TAL"/>
              <w:rPr>
                <w:sz w:val="16"/>
                <w:szCs w:val="16"/>
                <w:lang w:val="en-US" w:eastAsia="zh-CN"/>
              </w:rPr>
            </w:pPr>
            <w:r>
              <w:rPr>
                <w:rFonts w:hint="eastAsia"/>
                <w:sz w:val="16"/>
                <w:szCs w:val="16"/>
                <w:lang w:val="en-US" w:eastAsia="zh-CN"/>
              </w:rPr>
              <w:t>R4-2404383 TP for TR 38.850 DL CA_n41A-n66A UL n66 PC2</w:t>
            </w:r>
          </w:p>
          <w:p w14:paraId="4E411170" w14:textId="77777777" w:rsidR="00501192" w:rsidRDefault="00000000">
            <w:pPr>
              <w:pStyle w:val="TAL"/>
              <w:rPr>
                <w:sz w:val="16"/>
                <w:szCs w:val="16"/>
                <w:lang w:val="en-US" w:eastAsia="zh-CN"/>
              </w:rPr>
            </w:pPr>
            <w:r>
              <w:rPr>
                <w:rFonts w:hint="eastAsia"/>
                <w:sz w:val="16"/>
                <w:szCs w:val="16"/>
                <w:lang w:val="en-US" w:eastAsia="zh-CN"/>
              </w:rPr>
              <w:t>R4-2406569 TP for TR 38.850 DL CA_n71A-n85A UL n71 PC2</w:t>
            </w:r>
          </w:p>
          <w:p w14:paraId="3146C99C" w14:textId="77777777" w:rsidR="00501192" w:rsidRDefault="00000000">
            <w:pPr>
              <w:pStyle w:val="TAL"/>
              <w:rPr>
                <w:sz w:val="16"/>
                <w:szCs w:val="16"/>
                <w:lang w:val="en-US" w:eastAsia="zh-CN"/>
              </w:rPr>
            </w:pPr>
            <w:r>
              <w:rPr>
                <w:rFonts w:hint="eastAsia"/>
                <w:sz w:val="16"/>
                <w:szCs w:val="16"/>
                <w:lang w:val="en-US" w:eastAsia="zh-CN"/>
              </w:rPr>
              <w:t>R4-2406571 (HPUE_FR1_FDD_NR_CADC_R18) TP for TR 38.850 to introduce PC2 CA_n8A-n79A with UL n8</w:t>
            </w:r>
          </w:p>
          <w:p w14:paraId="03B129F0" w14:textId="77777777" w:rsidR="00501192" w:rsidRDefault="00000000">
            <w:pPr>
              <w:pStyle w:val="TAL"/>
              <w:rPr>
                <w:sz w:val="16"/>
                <w:szCs w:val="16"/>
                <w:lang w:val="en-US" w:eastAsia="zh-CN"/>
              </w:rPr>
            </w:pPr>
            <w:r>
              <w:rPr>
                <w:rFonts w:hint="eastAsia"/>
                <w:sz w:val="16"/>
                <w:szCs w:val="16"/>
                <w:lang w:val="en-US" w:eastAsia="zh-CN"/>
              </w:rPr>
              <w:t>R4-2406572 (HPUE_FR1_FDD_NR_CADC_R18) TP for TR 38.850 to introduce PC2 CA_n8A-n41A with UL n8</w:t>
            </w:r>
          </w:p>
        </w:tc>
        <w:tc>
          <w:tcPr>
            <w:tcW w:w="708" w:type="dxa"/>
            <w:shd w:val="solid" w:color="FFFFFF" w:fill="auto"/>
          </w:tcPr>
          <w:p w14:paraId="3EA27B82" w14:textId="77777777" w:rsidR="00501192" w:rsidRDefault="00000000">
            <w:pPr>
              <w:pStyle w:val="TAC"/>
              <w:jc w:val="left"/>
              <w:rPr>
                <w:sz w:val="16"/>
                <w:szCs w:val="16"/>
                <w:lang w:val="en-US" w:eastAsia="zh-CN"/>
              </w:rPr>
            </w:pPr>
            <w:r>
              <w:rPr>
                <w:rFonts w:hint="eastAsia"/>
                <w:sz w:val="16"/>
                <w:szCs w:val="16"/>
                <w:lang w:val="en-US" w:eastAsia="zh-CN"/>
              </w:rPr>
              <w:t>1.3.0</w:t>
            </w:r>
          </w:p>
        </w:tc>
      </w:tr>
      <w:tr w:rsidR="00501192" w14:paraId="4CD6F90E" w14:textId="77777777">
        <w:tc>
          <w:tcPr>
            <w:tcW w:w="800" w:type="dxa"/>
            <w:shd w:val="solid" w:color="FFFFFF" w:fill="auto"/>
          </w:tcPr>
          <w:p w14:paraId="296096C4" w14:textId="77777777" w:rsidR="00501192" w:rsidRDefault="00000000">
            <w:pPr>
              <w:pStyle w:val="TAC"/>
              <w:jc w:val="left"/>
              <w:rPr>
                <w:sz w:val="16"/>
                <w:szCs w:val="16"/>
                <w:lang w:val="en-US" w:eastAsia="zh-CN"/>
              </w:rPr>
            </w:pPr>
            <w:r>
              <w:rPr>
                <w:rFonts w:hint="eastAsia"/>
                <w:sz w:val="16"/>
                <w:szCs w:val="16"/>
                <w:lang w:val="en-US" w:eastAsia="zh-CN"/>
              </w:rPr>
              <w:t>2024-05</w:t>
            </w:r>
          </w:p>
        </w:tc>
        <w:tc>
          <w:tcPr>
            <w:tcW w:w="800" w:type="dxa"/>
            <w:shd w:val="solid" w:color="FFFFFF" w:fill="auto"/>
          </w:tcPr>
          <w:p w14:paraId="79849360" w14:textId="77777777" w:rsidR="00501192" w:rsidRDefault="00000000">
            <w:pPr>
              <w:pStyle w:val="TAC"/>
              <w:jc w:val="left"/>
              <w:rPr>
                <w:sz w:val="16"/>
                <w:szCs w:val="16"/>
                <w:lang w:val="en-US" w:eastAsia="zh-CN"/>
              </w:rPr>
            </w:pPr>
            <w:r>
              <w:rPr>
                <w:rFonts w:hint="eastAsia"/>
                <w:sz w:val="16"/>
                <w:szCs w:val="16"/>
                <w:lang w:val="en-US" w:eastAsia="zh-CN"/>
              </w:rPr>
              <w:t>RAN4#111</w:t>
            </w:r>
          </w:p>
        </w:tc>
        <w:tc>
          <w:tcPr>
            <w:tcW w:w="1094" w:type="dxa"/>
            <w:shd w:val="solid" w:color="FFFFFF" w:fill="auto"/>
          </w:tcPr>
          <w:p w14:paraId="6E16B039" w14:textId="77777777" w:rsidR="00501192" w:rsidRDefault="00000000">
            <w:pPr>
              <w:pStyle w:val="TAC"/>
              <w:jc w:val="left"/>
              <w:rPr>
                <w:sz w:val="16"/>
                <w:szCs w:val="16"/>
                <w:lang w:val="en-US" w:eastAsia="zh-CN"/>
              </w:rPr>
            </w:pPr>
            <w:r>
              <w:rPr>
                <w:rFonts w:hint="eastAsia"/>
                <w:sz w:val="16"/>
                <w:szCs w:val="16"/>
                <w:lang w:val="en-US" w:eastAsia="zh-CN"/>
              </w:rPr>
              <w:t>R4-2407670</w:t>
            </w:r>
          </w:p>
        </w:tc>
        <w:tc>
          <w:tcPr>
            <w:tcW w:w="425" w:type="dxa"/>
            <w:shd w:val="solid" w:color="FFFFFF" w:fill="auto"/>
          </w:tcPr>
          <w:p w14:paraId="77737FB4" w14:textId="77777777" w:rsidR="00501192" w:rsidRDefault="00501192">
            <w:pPr>
              <w:pStyle w:val="TAL"/>
              <w:rPr>
                <w:sz w:val="16"/>
                <w:szCs w:val="16"/>
              </w:rPr>
            </w:pPr>
          </w:p>
        </w:tc>
        <w:tc>
          <w:tcPr>
            <w:tcW w:w="425" w:type="dxa"/>
            <w:shd w:val="solid" w:color="FFFFFF" w:fill="auto"/>
          </w:tcPr>
          <w:p w14:paraId="24F7061E" w14:textId="77777777" w:rsidR="00501192" w:rsidRDefault="00501192">
            <w:pPr>
              <w:pStyle w:val="TAR"/>
              <w:jc w:val="left"/>
              <w:rPr>
                <w:sz w:val="16"/>
                <w:szCs w:val="16"/>
              </w:rPr>
            </w:pPr>
          </w:p>
        </w:tc>
        <w:tc>
          <w:tcPr>
            <w:tcW w:w="425" w:type="dxa"/>
            <w:shd w:val="solid" w:color="FFFFFF" w:fill="auto"/>
          </w:tcPr>
          <w:p w14:paraId="33B26BC4" w14:textId="77777777" w:rsidR="00501192" w:rsidRDefault="00501192">
            <w:pPr>
              <w:pStyle w:val="TAC"/>
              <w:jc w:val="left"/>
              <w:rPr>
                <w:sz w:val="16"/>
                <w:szCs w:val="16"/>
              </w:rPr>
            </w:pPr>
          </w:p>
        </w:tc>
        <w:tc>
          <w:tcPr>
            <w:tcW w:w="4962" w:type="dxa"/>
            <w:shd w:val="solid" w:color="FFFFFF" w:fill="auto"/>
          </w:tcPr>
          <w:p w14:paraId="5EDD00E3" w14:textId="77777777" w:rsidR="00501192" w:rsidRDefault="00000000">
            <w:pPr>
              <w:pStyle w:val="TAL"/>
              <w:rPr>
                <w:sz w:val="16"/>
                <w:szCs w:val="16"/>
                <w:lang w:val="en-US" w:eastAsia="zh-CN"/>
              </w:rPr>
            </w:pPr>
            <w:r>
              <w:rPr>
                <w:rFonts w:hint="eastAsia"/>
                <w:sz w:val="16"/>
                <w:szCs w:val="16"/>
                <w:lang w:val="en-US" w:eastAsia="zh-CN"/>
              </w:rPr>
              <w:t>Included TPs/pCRs:</w:t>
            </w:r>
          </w:p>
          <w:p w14:paraId="5F77F7A1" w14:textId="77777777" w:rsidR="00501192" w:rsidRDefault="00000000">
            <w:pPr>
              <w:pStyle w:val="TAL"/>
              <w:rPr>
                <w:sz w:val="16"/>
                <w:szCs w:val="16"/>
                <w:lang w:val="en-US" w:eastAsia="zh-CN"/>
              </w:rPr>
            </w:pPr>
            <w:r>
              <w:rPr>
                <w:rFonts w:hint="eastAsia"/>
                <w:sz w:val="16"/>
                <w:szCs w:val="16"/>
                <w:lang w:val="en-US" w:eastAsia="zh-CN"/>
              </w:rPr>
              <w:t>R4-2410545 (HPUE_FR1_FDD_NR_CADC_R18) TP for TR 38.850 to introduce PC2 CA_n8A-n41A on n8 with TxD</w:t>
            </w:r>
          </w:p>
          <w:p w14:paraId="1863BC4C" w14:textId="77777777" w:rsidR="00501192" w:rsidRDefault="00000000">
            <w:pPr>
              <w:pStyle w:val="TAL"/>
              <w:rPr>
                <w:sz w:val="16"/>
                <w:szCs w:val="16"/>
                <w:lang w:val="en-US" w:eastAsia="zh-CN"/>
              </w:rPr>
            </w:pPr>
            <w:r>
              <w:rPr>
                <w:rFonts w:hint="eastAsia"/>
                <w:sz w:val="16"/>
                <w:szCs w:val="16"/>
                <w:lang w:val="en-US" w:eastAsia="zh-CN"/>
              </w:rPr>
              <w:t>R4-2407947 (HPUE_FR1_FDD_NR_CADC_R18)TP for TR 38.850 to introduce PC2 CA_n8A-n79A on UL n8 with TxD</w:t>
            </w:r>
          </w:p>
          <w:p w14:paraId="453B7D29" w14:textId="77777777" w:rsidR="00501192" w:rsidRDefault="00000000">
            <w:pPr>
              <w:pStyle w:val="TAL"/>
              <w:rPr>
                <w:sz w:val="16"/>
                <w:szCs w:val="16"/>
                <w:lang w:val="en-US" w:eastAsia="zh-CN"/>
              </w:rPr>
            </w:pPr>
            <w:r>
              <w:rPr>
                <w:rFonts w:hint="eastAsia"/>
                <w:sz w:val="16"/>
                <w:szCs w:val="16"/>
                <w:lang w:val="en-US" w:eastAsia="zh-CN"/>
              </w:rPr>
              <w:t>R4-2410546 TP for TR 38.850 Replacing TBD MSD for TxD</w:t>
            </w:r>
          </w:p>
          <w:p w14:paraId="163D67A9" w14:textId="77777777" w:rsidR="00501192" w:rsidRDefault="00000000">
            <w:pPr>
              <w:pStyle w:val="TAL"/>
              <w:rPr>
                <w:sz w:val="16"/>
                <w:szCs w:val="16"/>
                <w:lang w:val="en-US" w:eastAsia="zh-CN"/>
              </w:rPr>
            </w:pPr>
            <w:r>
              <w:rPr>
                <w:rFonts w:hint="eastAsia"/>
                <w:sz w:val="16"/>
                <w:szCs w:val="16"/>
                <w:lang w:val="en-US" w:eastAsia="zh-CN"/>
              </w:rPr>
              <w:t>R4-2410547 TP to TR 38.850 to add HP-NRCA n1-n3</w:t>
            </w:r>
          </w:p>
          <w:p w14:paraId="4CBE8919" w14:textId="77777777" w:rsidR="00501192" w:rsidRDefault="00000000">
            <w:pPr>
              <w:pStyle w:val="TAL"/>
              <w:rPr>
                <w:sz w:val="16"/>
                <w:szCs w:val="16"/>
                <w:lang w:val="en-US" w:eastAsia="zh-CN"/>
              </w:rPr>
            </w:pPr>
            <w:r>
              <w:rPr>
                <w:rFonts w:hint="eastAsia"/>
                <w:sz w:val="16"/>
                <w:szCs w:val="16"/>
                <w:lang w:val="en-US" w:eastAsia="zh-CN"/>
              </w:rPr>
              <w:t>R4-2409197 TP to TR 38.850 to add HP-NRCA n1-n3-n7</w:t>
            </w:r>
          </w:p>
          <w:p w14:paraId="449E6198" w14:textId="77777777" w:rsidR="00501192" w:rsidRDefault="00000000">
            <w:pPr>
              <w:pStyle w:val="TAL"/>
              <w:rPr>
                <w:sz w:val="16"/>
                <w:szCs w:val="16"/>
                <w:lang w:val="en-US" w:eastAsia="zh-CN"/>
              </w:rPr>
            </w:pPr>
            <w:r>
              <w:rPr>
                <w:rFonts w:hint="eastAsia"/>
                <w:sz w:val="16"/>
                <w:szCs w:val="16"/>
                <w:lang w:val="en-US" w:eastAsia="zh-CN"/>
              </w:rPr>
              <w:t>R4-2409198 TP to TR 38.850 to add HP-NRCA n1-n3-n28</w:t>
            </w:r>
          </w:p>
          <w:p w14:paraId="0B12D213" w14:textId="77777777" w:rsidR="00501192" w:rsidRDefault="00000000">
            <w:pPr>
              <w:pStyle w:val="TAL"/>
              <w:rPr>
                <w:sz w:val="16"/>
                <w:szCs w:val="16"/>
                <w:lang w:val="en-US" w:eastAsia="zh-CN"/>
              </w:rPr>
            </w:pPr>
            <w:r>
              <w:rPr>
                <w:rFonts w:hint="eastAsia"/>
                <w:sz w:val="16"/>
                <w:szCs w:val="16"/>
                <w:lang w:val="en-US" w:eastAsia="zh-CN"/>
              </w:rPr>
              <w:t>R4-2409199 TP to TR 38.850 to add HP-NRCA n1-n3-n78</w:t>
            </w:r>
          </w:p>
          <w:p w14:paraId="6C11CBD0" w14:textId="77777777" w:rsidR="00501192" w:rsidRDefault="00000000">
            <w:pPr>
              <w:pStyle w:val="TAL"/>
              <w:rPr>
                <w:sz w:val="16"/>
                <w:szCs w:val="16"/>
                <w:lang w:val="en-US" w:eastAsia="zh-CN"/>
              </w:rPr>
            </w:pPr>
            <w:r>
              <w:rPr>
                <w:rFonts w:hint="eastAsia"/>
                <w:sz w:val="16"/>
                <w:szCs w:val="16"/>
                <w:lang w:val="en-US" w:eastAsia="zh-CN"/>
              </w:rPr>
              <w:t>R4-2410548 TP to TR 38.850 to add HP-NRCA n1-n7</w:t>
            </w:r>
          </w:p>
          <w:p w14:paraId="01C4CB26" w14:textId="77777777" w:rsidR="00501192" w:rsidRDefault="00000000">
            <w:pPr>
              <w:pStyle w:val="TAL"/>
              <w:rPr>
                <w:sz w:val="16"/>
                <w:szCs w:val="16"/>
                <w:lang w:val="en-US" w:eastAsia="zh-CN"/>
              </w:rPr>
            </w:pPr>
            <w:r>
              <w:rPr>
                <w:rFonts w:hint="eastAsia"/>
                <w:sz w:val="16"/>
                <w:szCs w:val="16"/>
                <w:lang w:val="en-US" w:eastAsia="zh-CN"/>
              </w:rPr>
              <w:t>R4-2407215 TP for TR 38.850 Addition of Single UL PC2 FDD for CA_n2-n66</w:t>
            </w:r>
          </w:p>
          <w:p w14:paraId="75B22986" w14:textId="77777777" w:rsidR="00501192" w:rsidRDefault="00000000">
            <w:pPr>
              <w:pStyle w:val="TAL"/>
              <w:rPr>
                <w:sz w:val="16"/>
                <w:szCs w:val="16"/>
                <w:lang w:val="en-US" w:eastAsia="zh-CN"/>
              </w:rPr>
            </w:pPr>
            <w:r>
              <w:rPr>
                <w:rFonts w:hint="eastAsia"/>
                <w:sz w:val="16"/>
                <w:szCs w:val="16"/>
                <w:lang w:val="en-US" w:eastAsia="zh-CN"/>
              </w:rPr>
              <w:t>R4-2410549 TP to TR 38.850 to add HP-NRCA n3-n7</w:t>
            </w:r>
          </w:p>
          <w:p w14:paraId="4EEFE6C7" w14:textId="77777777" w:rsidR="00501192" w:rsidRDefault="00000000">
            <w:pPr>
              <w:pStyle w:val="TAL"/>
              <w:rPr>
                <w:sz w:val="16"/>
                <w:szCs w:val="16"/>
                <w:lang w:val="en-US" w:eastAsia="zh-CN"/>
              </w:rPr>
            </w:pPr>
            <w:r>
              <w:rPr>
                <w:rFonts w:hint="eastAsia"/>
                <w:sz w:val="16"/>
                <w:szCs w:val="16"/>
                <w:lang w:val="en-US" w:eastAsia="zh-CN"/>
              </w:rPr>
              <w:t>R4-2409202 TP to TR 38.850 to add HP-NRCA n3-n7-n28</w:t>
            </w:r>
          </w:p>
          <w:p w14:paraId="64753CD4" w14:textId="77777777" w:rsidR="00501192" w:rsidRDefault="00000000">
            <w:pPr>
              <w:pStyle w:val="TAL"/>
              <w:rPr>
                <w:sz w:val="16"/>
                <w:szCs w:val="16"/>
                <w:lang w:val="en-US" w:eastAsia="zh-CN"/>
              </w:rPr>
            </w:pPr>
            <w:r>
              <w:rPr>
                <w:rFonts w:hint="eastAsia"/>
                <w:sz w:val="16"/>
                <w:szCs w:val="16"/>
                <w:lang w:val="en-US" w:eastAsia="zh-CN"/>
              </w:rPr>
              <w:t>R4-2410550 TP to TR 38.850 to add HP-NRCA n3-n7-n78</w:t>
            </w:r>
          </w:p>
          <w:p w14:paraId="00AB775F" w14:textId="77777777" w:rsidR="00501192" w:rsidRDefault="00000000">
            <w:pPr>
              <w:pStyle w:val="TAL"/>
              <w:rPr>
                <w:sz w:val="16"/>
                <w:szCs w:val="16"/>
                <w:lang w:val="en-US" w:eastAsia="zh-CN"/>
              </w:rPr>
            </w:pPr>
            <w:r>
              <w:rPr>
                <w:rFonts w:hint="eastAsia"/>
                <w:sz w:val="16"/>
                <w:szCs w:val="16"/>
                <w:lang w:val="en-US" w:eastAsia="zh-CN"/>
              </w:rPr>
              <w:t>R4-2409204 TP to TR 38.850 to add HP-NRCA n3-n28</w:t>
            </w:r>
          </w:p>
          <w:p w14:paraId="4D0F2FA2" w14:textId="77777777" w:rsidR="00501192" w:rsidRDefault="00000000">
            <w:pPr>
              <w:pStyle w:val="TAL"/>
              <w:rPr>
                <w:sz w:val="16"/>
                <w:szCs w:val="16"/>
                <w:lang w:val="en-US" w:eastAsia="zh-CN"/>
              </w:rPr>
            </w:pPr>
            <w:r>
              <w:rPr>
                <w:rFonts w:hint="eastAsia"/>
                <w:sz w:val="16"/>
                <w:szCs w:val="16"/>
                <w:lang w:val="en-US" w:eastAsia="zh-CN"/>
              </w:rPr>
              <w:t>R4-2410551 TP to TR 38.850 to add HP-NRCA n3-n28-n78</w:t>
            </w:r>
          </w:p>
          <w:p w14:paraId="5AA33590" w14:textId="77777777" w:rsidR="00501192" w:rsidRDefault="00000000">
            <w:pPr>
              <w:pStyle w:val="TAL"/>
              <w:rPr>
                <w:sz w:val="16"/>
                <w:szCs w:val="16"/>
                <w:lang w:val="en-US" w:eastAsia="zh-CN"/>
              </w:rPr>
            </w:pPr>
            <w:r>
              <w:rPr>
                <w:rFonts w:hint="eastAsia"/>
                <w:sz w:val="16"/>
                <w:szCs w:val="16"/>
                <w:lang w:val="en-US" w:eastAsia="zh-CN"/>
              </w:rPr>
              <w:t>R4-2410552 TP to TR 38.850 to add HP-NRCA n3-n78</w:t>
            </w:r>
          </w:p>
          <w:p w14:paraId="424AC734" w14:textId="77777777" w:rsidR="00501192" w:rsidRDefault="00000000">
            <w:pPr>
              <w:pStyle w:val="TAL"/>
              <w:rPr>
                <w:sz w:val="16"/>
                <w:szCs w:val="16"/>
                <w:lang w:val="en-US" w:eastAsia="zh-CN"/>
              </w:rPr>
            </w:pPr>
            <w:r>
              <w:rPr>
                <w:rFonts w:hint="eastAsia"/>
                <w:sz w:val="16"/>
                <w:szCs w:val="16"/>
                <w:lang w:val="en-US" w:eastAsia="zh-CN"/>
              </w:rPr>
              <w:t>R4-2410553 TP to TR 38.850 to add HP-NRCA n7-n28</w:t>
            </w:r>
          </w:p>
          <w:p w14:paraId="49C8F353" w14:textId="77777777" w:rsidR="00501192" w:rsidRDefault="00000000">
            <w:pPr>
              <w:pStyle w:val="TAL"/>
              <w:rPr>
                <w:sz w:val="16"/>
                <w:szCs w:val="16"/>
                <w:lang w:val="en-US" w:eastAsia="zh-CN"/>
              </w:rPr>
            </w:pPr>
            <w:r>
              <w:rPr>
                <w:rFonts w:hint="eastAsia"/>
                <w:sz w:val="16"/>
                <w:szCs w:val="16"/>
                <w:lang w:val="en-US" w:eastAsia="zh-CN"/>
              </w:rPr>
              <w:t xml:space="preserve">R4-2410554 TP to TR 38.850 to add HP-NRCA n7-n78 </w:t>
            </w:r>
          </w:p>
          <w:p w14:paraId="3D2BA466" w14:textId="77777777" w:rsidR="00501192" w:rsidRDefault="00000000">
            <w:pPr>
              <w:pStyle w:val="TAL"/>
              <w:rPr>
                <w:sz w:val="16"/>
                <w:szCs w:val="16"/>
                <w:lang w:val="en-US" w:eastAsia="zh-CN"/>
              </w:rPr>
            </w:pPr>
            <w:r>
              <w:rPr>
                <w:rFonts w:hint="eastAsia"/>
                <w:sz w:val="16"/>
                <w:szCs w:val="16"/>
                <w:lang w:val="en-US" w:eastAsia="zh-CN"/>
              </w:rPr>
              <w:t>R4-2410555 TP for TR 38.850 DL CA_n25A-n41A UL n25A PC2</w:t>
            </w:r>
          </w:p>
          <w:p w14:paraId="4E4EB073" w14:textId="77777777" w:rsidR="00501192" w:rsidRDefault="00000000">
            <w:pPr>
              <w:pStyle w:val="TAL"/>
              <w:rPr>
                <w:sz w:val="16"/>
                <w:szCs w:val="16"/>
                <w:lang w:val="en-US" w:eastAsia="zh-CN"/>
              </w:rPr>
            </w:pPr>
            <w:r>
              <w:rPr>
                <w:rFonts w:hint="eastAsia"/>
                <w:sz w:val="16"/>
                <w:szCs w:val="16"/>
                <w:lang w:val="en-US" w:eastAsia="zh-CN"/>
              </w:rPr>
              <w:t>R4-2407711 TP for TR 38.850 DL CA_n25A-n66A UL n25A PC2 n66A PC2</w:t>
            </w:r>
          </w:p>
          <w:p w14:paraId="3BD40BFC" w14:textId="77777777" w:rsidR="00501192" w:rsidRDefault="00000000">
            <w:pPr>
              <w:pStyle w:val="TAL"/>
              <w:rPr>
                <w:sz w:val="16"/>
                <w:szCs w:val="16"/>
                <w:lang w:val="en-US" w:eastAsia="zh-CN"/>
              </w:rPr>
            </w:pPr>
            <w:r>
              <w:rPr>
                <w:rFonts w:hint="eastAsia"/>
                <w:sz w:val="16"/>
                <w:szCs w:val="16"/>
                <w:lang w:val="en-US" w:eastAsia="zh-CN"/>
              </w:rPr>
              <w:t>R4-2410556 TP for TR 38.850 DL CA_n71(2A) UL PC2 n71A</w:t>
            </w:r>
          </w:p>
          <w:p w14:paraId="50DCA514" w14:textId="77777777" w:rsidR="00501192" w:rsidRDefault="00000000">
            <w:pPr>
              <w:pStyle w:val="TAL"/>
              <w:rPr>
                <w:sz w:val="16"/>
                <w:szCs w:val="16"/>
                <w:lang w:val="en-US" w:eastAsia="zh-CN"/>
              </w:rPr>
            </w:pPr>
            <w:r>
              <w:rPr>
                <w:rFonts w:hint="eastAsia"/>
                <w:sz w:val="16"/>
                <w:szCs w:val="16"/>
                <w:lang w:val="en-US" w:eastAsia="zh-CN"/>
              </w:rPr>
              <w:t>R4-2410557 TP for TR 38.850 DL CA_n71B UL PC2 n71A</w:t>
            </w:r>
          </w:p>
          <w:p w14:paraId="3BB5C4A3" w14:textId="77777777" w:rsidR="00501192" w:rsidRDefault="00501192">
            <w:pPr>
              <w:pStyle w:val="TAL"/>
              <w:rPr>
                <w:sz w:val="16"/>
                <w:szCs w:val="16"/>
                <w:lang w:val="en-US" w:eastAsia="zh-CN"/>
              </w:rPr>
            </w:pPr>
          </w:p>
        </w:tc>
        <w:tc>
          <w:tcPr>
            <w:tcW w:w="708" w:type="dxa"/>
            <w:shd w:val="solid" w:color="FFFFFF" w:fill="auto"/>
          </w:tcPr>
          <w:p w14:paraId="474568EC" w14:textId="77777777" w:rsidR="00501192" w:rsidRDefault="00000000">
            <w:pPr>
              <w:pStyle w:val="TAC"/>
              <w:jc w:val="left"/>
              <w:rPr>
                <w:sz w:val="16"/>
                <w:szCs w:val="16"/>
                <w:lang w:val="en-US" w:eastAsia="zh-CN"/>
              </w:rPr>
            </w:pPr>
            <w:r>
              <w:rPr>
                <w:rFonts w:hint="eastAsia"/>
                <w:sz w:val="16"/>
                <w:szCs w:val="16"/>
                <w:lang w:val="en-US" w:eastAsia="zh-CN"/>
              </w:rPr>
              <w:t>1.4.0</w:t>
            </w:r>
          </w:p>
        </w:tc>
      </w:tr>
    </w:tbl>
    <w:p w14:paraId="6E1D6753" w14:textId="77777777" w:rsidR="00501192" w:rsidRDefault="00501192"/>
    <w:p w14:paraId="7911C1CD" w14:textId="77777777" w:rsidR="00501192" w:rsidRDefault="00501192"/>
    <w:sectPr w:rsidR="00501192">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23A19" w14:textId="77777777" w:rsidR="00BA7653" w:rsidRDefault="00BA7653">
      <w:pPr>
        <w:spacing w:after="0"/>
      </w:pPr>
      <w:r>
        <w:separator/>
      </w:r>
    </w:p>
  </w:endnote>
  <w:endnote w:type="continuationSeparator" w:id="0">
    <w:p w14:paraId="2F885A13" w14:textId="77777777" w:rsidR="00BA7653" w:rsidRDefault="00BA76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60832" w14:textId="77777777" w:rsidR="00501192"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4F75A" w14:textId="77777777" w:rsidR="00BA7653" w:rsidRDefault="00BA7653">
      <w:pPr>
        <w:spacing w:after="0"/>
      </w:pPr>
      <w:r>
        <w:separator/>
      </w:r>
    </w:p>
  </w:footnote>
  <w:footnote w:type="continuationSeparator" w:id="0">
    <w:p w14:paraId="6B101BA6" w14:textId="77777777" w:rsidR="00BA7653" w:rsidRDefault="00BA76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A0BDA" w14:textId="36A50C62" w:rsidR="00501192"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2E34">
      <w:rPr>
        <w:rFonts w:ascii="Arial" w:hAnsi="Arial" w:cs="Arial"/>
        <w:b/>
        <w:noProof/>
        <w:sz w:val="18"/>
        <w:szCs w:val="18"/>
      </w:rPr>
      <w:t>3GPP TR 38.850 V1.4.0 (2024-05)</w:t>
    </w:r>
    <w:r>
      <w:rPr>
        <w:rFonts w:ascii="Arial" w:hAnsi="Arial" w:cs="Arial"/>
        <w:b/>
        <w:sz w:val="18"/>
        <w:szCs w:val="18"/>
      </w:rPr>
      <w:fldChar w:fldCharType="end"/>
    </w:r>
  </w:p>
  <w:p w14:paraId="35F5A65A" w14:textId="77777777" w:rsidR="00501192"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2BFBA3B6" w14:textId="402ECE7D" w:rsidR="00501192"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2E34">
      <w:rPr>
        <w:rFonts w:ascii="Arial" w:hAnsi="Arial" w:cs="Arial"/>
        <w:b/>
        <w:noProof/>
        <w:sz w:val="18"/>
        <w:szCs w:val="18"/>
      </w:rPr>
      <w:t>Release 18</w:t>
    </w:r>
    <w:r>
      <w:rPr>
        <w:rFonts w:ascii="Arial" w:hAnsi="Arial" w:cs="Arial"/>
        <w:b/>
        <w:sz w:val="18"/>
        <w:szCs w:val="18"/>
      </w:rPr>
      <w:fldChar w:fldCharType="end"/>
    </w:r>
  </w:p>
  <w:p w14:paraId="6FC44EDD" w14:textId="77777777" w:rsidR="00501192" w:rsidRDefault="00501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16cid:durableId="8029671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192"/>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82E34"/>
    <w:rsid w:val="00B91024"/>
    <w:rsid w:val="00B92FDB"/>
    <w:rsid w:val="00B93086"/>
    <w:rsid w:val="00BA19ED"/>
    <w:rsid w:val="00BA4B8D"/>
    <w:rsid w:val="00BA7653"/>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0D"/>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022D727B"/>
    <w:rsid w:val="0261691E"/>
    <w:rsid w:val="027F3625"/>
    <w:rsid w:val="047C5E28"/>
    <w:rsid w:val="05405A2B"/>
    <w:rsid w:val="0BE40E0A"/>
    <w:rsid w:val="0E213F25"/>
    <w:rsid w:val="0E94586C"/>
    <w:rsid w:val="0EDF5E9C"/>
    <w:rsid w:val="0F262DE9"/>
    <w:rsid w:val="0FE14A8C"/>
    <w:rsid w:val="0FEB39D9"/>
    <w:rsid w:val="10B1077E"/>
    <w:rsid w:val="10B62848"/>
    <w:rsid w:val="131B0D07"/>
    <w:rsid w:val="14FD5682"/>
    <w:rsid w:val="15FB249C"/>
    <w:rsid w:val="16DC60B3"/>
    <w:rsid w:val="170D1D17"/>
    <w:rsid w:val="1742746E"/>
    <w:rsid w:val="177C5721"/>
    <w:rsid w:val="187F18CD"/>
    <w:rsid w:val="1B6C01FA"/>
    <w:rsid w:val="1BC81460"/>
    <w:rsid w:val="1BFE7AEF"/>
    <w:rsid w:val="1D5019E3"/>
    <w:rsid w:val="1F252529"/>
    <w:rsid w:val="1FAF143A"/>
    <w:rsid w:val="20312789"/>
    <w:rsid w:val="20737F96"/>
    <w:rsid w:val="215C07D2"/>
    <w:rsid w:val="217C71E2"/>
    <w:rsid w:val="26903A91"/>
    <w:rsid w:val="282463B1"/>
    <w:rsid w:val="28641C65"/>
    <w:rsid w:val="28B84DBF"/>
    <w:rsid w:val="29C5768E"/>
    <w:rsid w:val="2BB172BB"/>
    <w:rsid w:val="2BB761A0"/>
    <w:rsid w:val="2C6C546F"/>
    <w:rsid w:val="2EBB6B46"/>
    <w:rsid w:val="2F542786"/>
    <w:rsid w:val="2FB415EF"/>
    <w:rsid w:val="2FB91DAB"/>
    <w:rsid w:val="303C1B5A"/>
    <w:rsid w:val="31602846"/>
    <w:rsid w:val="32265558"/>
    <w:rsid w:val="34DE52C3"/>
    <w:rsid w:val="37EB70CB"/>
    <w:rsid w:val="38581AB5"/>
    <w:rsid w:val="3A60504E"/>
    <w:rsid w:val="3AE818A5"/>
    <w:rsid w:val="3AFF48D8"/>
    <w:rsid w:val="3B477844"/>
    <w:rsid w:val="3C36369E"/>
    <w:rsid w:val="3D6574D2"/>
    <w:rsid w:val="3DEE56C2"/>
    <w:rsid w:val="3E193037"/>
    <w:rsid w:val="40B82DD7"/>
    <w:rsid w:val="41264A2D"/>
    <w:rsid w:val="41C91A25"/>
    <w:rsid w:val="41CA4ABF"/>
    <w:rsid w:val="42444690"/>
    <w:rsid w:val="442A156A"/>
    <w:rsid w:val="45CC6B93"/>
    <w:rsid w:val="46473B5E"/>
    <w:rsid w:val="471864A5"/>
    <w:rsid w:val="476224F0"/>
    <w:rsid w:val="47B300B3"/>
    <w:rsid w:val="47C3064B"/>
    <w:rsid w:val="48791073"/>
    <w:rsid w:val="49194E8E"/>
    <w:rsid w:val="49FD3C5B"/>
    <w:rsid w:val="4AED437B"/>
    <w:rsid w:val="4C267B45"/>
    <w:rsid w:val="4C484637"/>
    <w:rsid w:val="4C8C0A3C"/>
    <w:rsid w:val="4EAE063F"/>
    <w:rsid w:val="50610CB4"/>
    <w:rsid w:val="514E2D70"/>
    <w:rsid w:val="51624757"/>
    <w:rsid w:val="52385F0F"/>
    <w:rsid w:val="536850E8"/>
    <w:rsid w:val="546D6916"/>
    <w:rsid w:val="54965C55"/>
    <w:rsid w:val="55130268"/>
    <w:rsid w:val="55484190"/>
    <w:rsid w:val="557A5316"/>
    <w:rsid w:val="56EA0AB1"/>
    <w:rsid w:val="598F69BF"/>
    <w:rsid w:val="59DF1D55"/>
    <w:rsid w:val="59F67A65"/>
    <w:rsid w:val="5B8D50E7"/>
    <w:rsid w:val="60AD2512"/>
    <w:rsid w:val="60DC1E20"/>
    <w:rsid w:val="62261674"/>
    <w:rsid w:val="62984A25"/>
    <w:rsid w:val="6363661A"/>
    <w:rsid w:val="637F75A2"/>
    <w:rsid w:val="65CB658E"/>
    <w:rsid w:val="66DE660B"/>
    <w:rsid w:val="692A1FF1"/>
    <w:rsid w:val="6A051C7B"/>
    <w:rsid w:val="6AB35443"/>
    <w:rsid w:val="6C0615BB"/>
    <w:rsid w:val="6D1269CF"/>
    <w:rsid w:val="6E807917"/>
    <w:rsid w:val="6F8E61E1"/>
    <w:rsid w:val="703277A2"/>
    <w:rsid w:val="703B40FC"/>
    <w:rsid w:val="71CF5DEC"/>
    <w:rsid w:val="737A5923"/>
    <w:rsid w:val="74425E86"/>
    <w:rsid w:val="74F00593"/>
    <w:rsid w:val="76530F15"/>
    <w:rsid w:val="77DF57A9"/>
    <w:rsid w:val="78BA6E21"/>
    <w:rsid w:val="79301EFA"/>
    <w:rsid w:val="7CC16CBC"/>
    <w:rsid w:val="7D0976BF"/>
    <w:rsid w:val="7D737388"/>
    <w:rsid w:val="7EC9539C"/>
    <w:rsid w:val="7ECC0CB0"/>
    <w:rsid w:val="7F622638"/>
    <w:rsid w:val="7F9746D0"/>
    <w:rsid w:val="7F9F740C"/>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07C9F"/>
  <w15:docId w15:val="{43F769F9-FB94-495F-A159-BEEFB2344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Caption">
    <w:name w:val="caption"/>
    <w:basedOn w:val="Normal"/>
    <w:next w:val="Normal"/>
    <w:qFormat/>
    <w:pPr>
      <w:spacing w:before="120" w:after="120"/>
    </w:pPr>
    <w:rPr>
      <w:rFonts w:eastAsia="SimSun"/>
      <w: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semiHidden/>
    <w:unhideWhenUsed/>
    <w:qFormat/>
    <w:pPr>
      <w:spacing w:before="100" w:beforeAutospacing="1" w:after="100" w:afterAutospacing="1"/>
    </w:pPr>
    <w:rPr>
      <w:sz w:val="24"/>
      <w:szCs w:val="24"/>
      <w:lang w:val="zh-CN"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lang w:val="en-US" w:eastAsia="en-US"/>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Malgun Gothic" w:hAnsi="Arial"/>
      <w:sz w:val="22"/>
      <w:lang w:val="en-US" w:eastAsia="en-GB"/>
    </w:rPr>
  </w:style>
  <w:style w:type="paragraph" w:styleId="Revision">
    <w:name w:val="Revision"/>
    <w:hidden/>
    <w:uiPriority w:val="99"/>
    <w:unhideWhenUsed/>
    <w:rsid w:val="00C3300D"/>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cid:image006.png@01D81AF3.FFE6F1D0" TargetMode="External"/><Relationship Id="rId39" Type="http://schemas.openxmlformats.org/officeDocument/2006/relationships/image" Target="media/image18.png"/><Relationship Id="rId21" Type="http://schemas.openxmlformats.org/officeDocument/2006/relationships/oleObject" Target="embeddings/oleObject7.bin"/><Relationship Id="rId34" Type="http://schemas.openxmlformats.org/officeDocument/2006/relationships/image" Target="media/image13.png"/><Relationship Id="rId42" Type="http://schemas.openxmlformats.org/officeDocument/2006/relationships/oleObject" Target="embeddings/oleObject9.bin"/><Relationship Id="rId47" Type="http://schemas.openxmlformats.org/officeDocument/2006/relationships/oleObject" Target="embeddings/oleObject11.bin"/><Relationship Id="rId50" Type="http://schemas.openxmlformats.org/officeDocument/2006/relationships/oleObject" Target="embeddings/oleObject14.bin"/><Relationship Id="rId55" Type="http://schemas.openxmlformats.org/officeDocument/2006/relationships/oleObject" Target="embeddings/oleObject18.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10.png"/><Relationship Id="rId41" Type="http://schemas.openxmlformats.org/officeDocument/2006/relationships/image" Target="media/image20.wmf"/><Relationship Id="rId54"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cid:image004.png@01D81AF3.FFE6F1D0" TargetMode="External"/><Relationship Id="rId32" Type="http://schemas.openxmlformats.org/officeDocument/2006/relationships/image" Target="cid:image015.png@01D81AF3.FFE6F1D0" TargetMode="External"/><Relationship Id="rId37" Type="http://schemas.openxmlformats.org/officeDocument/2006/relationships/image" Target="media/image16.png"/><Relationship Id="rId40" Type="http://schemas.openxmlformats.org/officeDocument/2006/relationships/image" Target="media/image19.png"/><Relationship Id="rId45" Type="http://schemas.openxmlformats.org/officeDocument/2006/relationships/image" Target="media/image22.wmf"/><Relationship Id="rId53" Type="http://schemas.openxmlformats.org/officeDocument/2006/relationships/oleObject" Target="embeddings/oleObject16.bin"/><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7.png"/><Relationship Id="rId28" Type="http://schemas.openxmlformats.org/officeDocument/2006/relationships/image" Target="cid:image011.png@01D81AF3.FFE6F1D0" TargetMode="External"/><Relationship Id="rId36" Type="http://schemas.openxmlformats.org/officeDocument/2006/relationships/image" Target="media/image15.png"/><Relationship Id="rId49" Type="http://schemas.openxmlformats.org/officeDocument/2006/relationships/oleObject" Target="embeddings/oleObject13.bin"/><Relationship Id="rId57" Type="http://schemas.openxmlformats.org/officeDocument/2006/relationships/oleObject" Target="embeddings/oleObject20.bin"/><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image" Target="media/image11.png"/><Relationship Id="rId44" Type="http://schemas.openxmlformats.org/officeDocument/2006/relationships/oleObject" Target="embeddings/oleObject10.bin"/><Relationship Id="rId52" Type="http://schemas.openxmlformats.org/officeDocument/2006/relationships/oleObject" Target="embeddings/oleObject15.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image" Target="media/image9.png"/><Relationship Id="rId30" Type="http://schemas.openxmlformats.org/officeDocument/2006/relationships/image" Target="cid:image013.png@01D81AF3.FFE6F1D0" TargetMode="External"/><Relationship Id="rId35" Type="http://schemas.openxmlformats.org/officeDocument/2006/relationships/image" Target="media/image14.png"/><Relationship Id="rId43" Type="http://schemas.openxmlformats.org/officeDocument/2006/relationships/image" Target="media/image21.wmf"/><Relationship Id="rId48" Type="http://schemas.openxmlformats.org/officeDocument/2006/relationships/oleObject" Target="embeddings/oleObject12.bin"/><Relationship Id="rId56"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image" Target="media/image24.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8.png"/><Relationship Id="rId33" Type="http://schemas.openxmlformats.org/officeDocument/2006/relationships/image" Target="media/image12.png"/><Relationship Id="rId38" Type="http://schemas.openxmlformats.org/officeDocument/2006/relationships/image" Target="media/image17.png"/><Relationship Id="rId46" Type="http://schemas.openxmlformats.org/officeDocument/2006/relationships/image" Target="media/image23.w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16366</Words>
  <Characters>93289</Characters>
  <Application>Microsoft Office Word</Application>
  <DocSecurity>0</DocSecurity>
  <Lines>777</Lines>
  <Paragraphs>218</Paragraphs>
  <ScaleCrop>false</ScaleCrop>
  <Company>ETSI</Company>
  <LinksUpToDate>false</LinksUpToDate>
  <CharactersWithSpaces>109437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34</cp:revision>
  <cp:lastPrinted>2019-02-25T14:05:00Z</cp:lastPrinted>
  <dcterms:created xsi:type="dcterms:W3CDTF">2021-04-26T12:09:00Z</dcterms:created>
  <dcterms:modified xsi:type="dcterms:W3CDTF">2024-06-01T12:34:00Z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0FA1ECC4E57849AFB823041C61896823</vt:lpwstr>
  </property>
</Properties>
</file>