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25199DE9"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r w:rsidR="00C96F6B">
              <w:t>1</w:t>
            </w:r>
            <w:r w:rsidRPr="00745323">
              <w:t>.</w:t>
            </w:r>
            <w:bookmarkEnd w:id="3"/>
            <w:r w:rsidR="00C96F6B">
              <w:t>0</w:t>
            </w:r>
            <w:r w:rsidR="00C96F6B" w:rsidRPr="004C440C">
              <w:t xml:space="preserve"> </w:t>
            </w:r>
            <w:r w:rsidRPr="004C440C">
              <w:rPr>
                <w:sz w:val="32"/>
              </w:rPr>
              <w:t>(</w:t>
            </w:r>
            <w:bookmarkStart w:id="4" w:name="issueDate"/>
            <w:r w:rsidR="004616B3" w:rsidRPr="00745323">
              <w:rPr>
                <w:sz w:val="32"/>
              </w:rPr>
              <w:t>2021</w:t>
            </w:r>
            <w:r w:rsidRPr="00745323">
              <w:rPr>
                <w:sz w:val="32"/>
              </w:rPr>
              <w:t>-</w:t>
            </w:r>
            <w:bookmarkEnd w:id="4"/>
            <w:r w:rsidR="004616B3" w:rsidRPr="00745323">
              <w:rPr>
                <w:sz w:val="32"/>
              </w:rPr>
              <w:t>11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5" w:name="spectype2"/>
            <w:r w:rsidRPr="00745323">
              <w:t>Specification</w:t>
            </w:r>
            <w:bookmarkEnd w:id="5"/>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6"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6"/>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7" w:name="specRelease"/>
            <w:r w:rsidR="00D82E6F" w:rsidRPr="00745323">
              <w:rPr>
                <w:rStyle w:val="ZGSM"/>
              </w:rPr>
              <w:t>1</w:t>
            </w:r>
            <w:r w:rsidRPr="00745323">
              <w:rPr>
                <w:rStyle w:val="ZGSM"/>
              </w:rPr>
              <w:t>7</w:t>
            </w:r>
            <w:bookmarkEnd w:id="7"/>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A2414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v:imagedata r:id="rId9" o:title="5G-logo_175px"/>
                </v:shape>
              </w:pict>
            </w:r>
          </w:p>
        </w:tc>
        <w:tc>
          <w:tcPr>
            <w:tcW w:w="5540" w:type="dxa"/>
            <w:shd w:val="clear" w:color="auto" w:fill="auto"/>
          </w:tcPr>
          <w:p w14:paraId="26F08BD1" w14:textId="77777777" w:rsidR="00D82E6F" w:rsidRPr="00B25A4E" w:rsidRDefault="00A24141" w:rsidP="00D82E6F">
            <w:pPr>
              <w:jc w:val="right"/>
            </w:pPr>
            <w:bookmarkStart w:id="8" w:name="logos"/>
            <w:r>
              <w:pict w14:anchorId="07842277">
                <v:shape id="_x0000_i1026" type="#_x0000_t75" style="width:128.25pt;height:75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3" w:name="copyrightDate"/>
            <w:r w:rsidRPr="00745323">
              <w:rPr>
                <w:noProof/>
                <w:sz w:val="18"/>
              </w:rPr>
              <w:t>2</w:t>
            </w:r>
            <w:r w:rsidR="008E2D68" w:rsidRPr="00745323">
              <w:rPr>
                <w:noProof/>
                <w:sz w:val="18"/>
              </w:rPr>
              <w:t>021</w:t>
            </w:r>
            <w:bookmarkEnd w:id="13"/>
            <w:r w:rsidRPr="00745323">
              <w:rPr>
                <w:noProof/>
                <w:sz w:val="18"/>
              </w:rPr>
              <w:t>,</w:t>
            </w:r>
            <w:r w:rsidRPr="00B25A4E">
              <w:rPr>
                <w:noProof/>
                <w:sz w:val="18"/>
              </w:rPr>
              <w:t xml:space="preserve"> 3GPP Organizational Partners (ARIB, ATIS, CCSA, ETSI, TSDSI, TTA, TTC).</w:t>
            </w:r>
            <w:bookmarkStart w:id="14" w:name="copyrightaddon"/>
            <w:bookmarkEnd w:id="14"/>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SimSun"/>
          <w:kern w:val="2"/>
          <w:lang w:eastAsia="zh-CN"/>
        </w:rPr>
        <w:t>6.3</w:t>
      </w:r>
      <w:r w:rsidRPr="00DD46D9">
        <w:rPr>
          <w:rFonts w:ascii="Calibri" w:hAnsi="Calibri"/>
          <w:kern w:val="2"/>
          <w:sz w:val="21"/>
          <w:szCs w:val="22"/>
          <w:lang w:val="en-US" w:eastAsia="zh-CN"/>
        </w:rPr>
        <w:tab/>
      </w:r>
      <w:r w:rsidRPr="004D1D81">
        <w:rPr>
          <w:rFonts w:eastAsia="SimSun"/>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Heading1"/>
        <w:overflowPunct w:val="0"/>
        <w:autoSpaceDE w:val="0"/>
        <w:autoSpaceDN w:val="0"/>
        <w:adjustRightInd w:val="0"/>
        <w:spacing w:before="0"/>
        <w:textAlignment w:val="baseline"/>
      </w:pPr>
      <w:r w:rsidRPr="004D3578">
        <w:br w:type="page"/>
      </w:r>
      <w:bookmarkStart w:id="16" w:name="foreword"/>
      <w:bookmarkStart w:id="17" w:name="_Toc87000570"/>
      <w:bookmarkEnd w:id="16"/>
      <w:r w:rsidRPr="000C69F7">
        <w:rPr>
          <w:rFonts w:eastAsia="Times New Roman"/>
          <w:lang w:eastAsia="ja-JP"/>
        </w:rPr>
        <w:lastRenderedPageBreak/>
        <w:t>Foreword</w:t>
      </w:r>
      <w:bookmarkEnd w:id="17"/>
    </w:p>
    <w:p w14:paraId="2511FBFA" w14:textId="49476084" w:rsidR="00080512" w:rsidRPr="004D3578" w:rsidRDefault="00080512">
      <w:r w:rsidRPr="004D3578">
        <w:t>This Technic</w:t>
      </w:r>
      <w:r w:rsidRPr="004C440C">
        <w:t xml:space="preserve">al </w:t>
      </w:r>
      <w:bookmarkStart w:id="18" w:name="spectype3"/>
      <w:r w:rsidRPr="00745323">
        <w:t>Specification</w:t>
      </w:r>
      <w:bookmarkEnd w:id="18"/>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Heading1"/>
      </w:pPr>
      <w:bookmarkStart w:id="19" w:name="introduction"/>
      <w:bookmarkEnd w:id="19"/>
      <w:r w:rsidRPr="004D3578">
        <w:br w:type="page"/>
      </w:r>
      <w:bookmarkStart w:id="20" w:name="scope"/>
      <w:bookmarkStart w:id="21" w:name="_Toc87000571"/>
      <w:bookmarkEnd w:id="20"/>
      <w:r w:rsidRPr="004D3578">
        <w:lastRenderedPageBreak/>
        <w:t>1</w:t>
      </w:r>
      <w:r w:rsidRPr="004D3578">
        <w:tab/>
        <w:t>Scope</w:t>
      </w:r>
      <w:bookmarkEnd w:id="21"/>
    </w:p>
    <w:p w14:paraId="1D74F5D6" w14:textId="7CB292DC" w:rsidR="00C96F6B" w:rsidRPr="002E2120" w:rsidRDefault="00C96F6B" w:rsidP="0046639A">
      <w:r w:rsidRPr="004D3578">
        <w:t>The present document</w:t>
      </w:r>
      <w:r>
        <w:t xml:space="preserve"> provides description of the </w:t>
      </w:r>
      <w:proofErr w:type="spellStart"/>
      <w:r>
        <w:t>Sidelink</w:t>
      </w:r>
      <w:proofErr w:type="spellEnd"/>
      <w:r>
        <w:t xml:space="preserve"> Relay Adaptation Protocol (SRAP).</w:t>
      </w:r>
    </w:p>
    <w:p w14:paraId="794720D9" w14:textId="77777777" w:rsidR="00080512" w:rsidRPr="004D3578" w:rsidRDefault="00080512">
      <w:pPr>
        <w:pStyle w:val="Heading1"/>
      </w:pPr>
      <w:bookmarkStart w:id="22" w:name="references"/>
      <w:bookmarkStart w:id="23" w:name="_Toc8700057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Heading1"/>
      </w:pPr>
      <w:bookmarkStart w:id="24" w:name="definitions"/>
      <w:bookmarkStart w:id="25" w:name="_Toc8700057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87000574"/>
      <w:r w:rsidRPr="004D3578">
        <w:t>3.1</w:t>
      </w:r>
      <w:r w:rsidRPr="004D3578">
        <w:tab/>
      </w:r>
      <w:r w:rsidR="002B6339">
        <w:t>Terms</w:t>
      </w:r>
      <w:bookmarkEnd w:id="26"/>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572908FB" w:rsidR="00516063" w:rsidRPr="003F1421"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Heading2"/>
      </w:pPr>
      <w:bookmarkStart w:id="27" w:name="_Toc87000575"/>
      <w:r w:rsidRPr="004D3578">
        <w:t>3.</w:t>
      </w:r>
      <w:r w:rsidR="00F26213">
        <w:t>2</w:t>
      </w:r>
      <w:r w:rsidRPr="004D3578">
        <w:tab/>
        <w:t>Abbreviations</w:t>
      </w:r>
      <w:bookmarkEnd w:id="27"/>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rsidP="0046639A">
      <w:pPr>
        <w:pStyle w:val="EW"/>
      </w:pPr>
      <w:r w:rsidRPr="00200929">
        <w:t xml:space="preserve">U2N </w:t>
      </w:r>
      <w:r>
        <w:tab/>
      </w:r>
      <w:r w:rsidRPr="00200929">
        <w:t>UE-to-Network</w:t>
      </w:r>
      <w:r w:rsidRPr="00200929">
        <w:tab/>
      </w:r>
      <w:r w:rsidRPr="00200929">
        <w:tab/>
      </w:r>
    </w:p>
    <w:p w14:paraId="7D89FB01" w14:textId="02B830E5" w:rsidR="00080512" w:rsidRPr="006935FD" w:rsidRDefault="00080512" w:rsidP="006935FD">
      <w:pPr>
        <w:pStyle w:val="Heading1"/>
      </w:pPr>
      <w:bookmarkStart w:id="28" w:name="clause4"/>
      <w:bookmarkStart w:id="29" w:name="_Toc87000576"/>
      <w:bookmarkEnd w:id="28"/>
      <w:r w:rsidRPr="006935FD">
        <w:lastRenderedPageBreak/>
        <w:t>4</w:t>
      </w:r>
      <w:r w:rsidRPr="006935FD">
        <w:tab/>
      </w:r>
      <w:r w:rsidR="006935FD" w:rsidRPr="006935FD">
        <w:t>General</w:t>
      </w:r>
      <w:bookmarkEnd w:id="29"/>
    </w:p>
    <w:p w14:paraId="080FAD7D" w14:textId="1A326C58" w:rsidR="006935FD" w:rsidRDefault="006935FD" w:rsidP="006935FD">
      <w:pPr>
        <w:pStyle w:val="Heading2"/>
        <w:rPr>
          <w:lang w:eastAsia="zh-CN"/>
        </w:rPr>
      </w:pPr>
      <w:bookmarkStart w:id="30" w:name="_Toc23239720"/>
      <w:bookmarkStart w:id="31" w:name="_Toc87000577"/>
      <w:r w:rsidRPr="001A68BE">
        <w:t>4.1</w:t>
      </w:r>
      <w:r w:rsidRPr="001A68BE">
        <w:tab/>
      </w:r>
      <w:r w:rsidRPr="001A68BE">
        <w:rPr>
          <w:rFonts w:hint="eastAsia"/>
          <w:lang w:eastAsia="zh-CN"/>
        </w:rPr>
        <w:t>Introduction</w:t>
      </w:r>
      <w:bookmarkEnd w:id="30"/>
      <w:bookmarkEnd w:id="31"/>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Heading2"/>
        <w:rPr>
          <w:lang w:eastAsia="zh-CN"/>
        </w:rPr>
      </w:pPr>
      <w:bookmarkStart w:id="32" w:name="_Toc23239721"/>
      <w:bookmarkStart w:id="33"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2"/>
      <w:bookmarkEnd w:id="33"/>
    </w:p>
    <w:p w14:paraId="1A09C03C" w14:textId="4DE705B4" w:rsidR="006935FD" w:rsidRDefault="006935FD" w:rsidP="006935FD">
      <w:pPr>
        <w:pStyle w:val="Heading3"/>
        <w:rPr>
          <w:lang w:eastAsia="zh-CN"/>
        </w:rPr>
      </w:pPr>
      <w:bookmarkStart w:id="34" w:name="_Toc525809060"/>
      <w:bookmarkStart w:id="35" w:name="_Toc23239722"/>
      <w:bookmarkStart w:id="36" w:name="_Toc87000579"/>
      <w:r w:rsidRPr="001A68BE">
        <w:t>4.2.1</w:t>
      </w:r>
      <w:r w:rsidRPr="001A68BE">
        <w:tab/>
      </w:r>
      <w:bookmarkEnd w:id="34"/>
      <w:bookmarkEnd w:id="35"/>
      <w:r w:rsidR="00C830A4">
        <w:rPr>
          <w:lang w:eastAsia="zh-CN"/>
        </w:rPr>
        <w:t>General</w:t>
      </w:r>
      <w:bookmarkEnd w:id="36"/>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Heading3"/>
      </w:pPr>
      <w:bookmarkStart w:id="37" w:name="_Toc525809061"/>
      <w:bookmarkStart w:id="38" w:name="_Toc23239723"/>
      <w:bookmarkStart w:id="39" w:name="_Toc87000580"/>
      <w:r w:rsidRPr="001A68BE">
        <w:t>4.2.2</w:t>
      </w:r>
      <w:r w:rsidRPr="001A68BE">
        <w:tab/>
      </w:r>
      <w:r w:rsidR="00B57EC9">
        <w:rPr>
          <w:lang w:eastAsia="zh-CN"/>
        </w:rPr>
        <w:t>SRAP</w:t>
      </w:r>
      <w:r w:rsidRPr="001A68BE">
        <w:t xml:space="preserve"> entities</w:t>
      </w:r>
      <w:bookmarkEnd w:id="37"/>
      <w:bookmarkEnd w:id="38"/>
      <w:bookmarkEnd w:id="39"/>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5pt;height:189pt" o:ole="">
            <v:imagedata r:id="rId11" o:title=""/>
          </v:shape>
          <o:OLEObject Type="Embed" ProgID="Visio.Drawing.15" ShapeID="_x0000_i1027" DrawAspect="Content" ObjectID="_1701783851"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proofErr w:type="spellStart"/>
      <w:r>
        <w:t>Uu</w:t>
      </w:r>
      <w:proofErr w:type="spellEnd"/>
      <w:r>
        <w:t xml:space="preserve">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 xml:space="preserve">the U2N Relay UE, and vice-versa. Across the </w:t>
      </w:r>
      <w:proofErr w:type="spellStart"/>
      <w:r w:rsidR="00982AE3">
        <w:t>Uu</w:t>
      </w:r>
      <w:proofErr w:type="spellEnd"/>
      <w:r w:rsidR="00982AE3">
        <w:t xml:space="preserve">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 xml:space="preserve">the </w:t>
      </w:r>
      <w:proofErr w:type="spellStart"/>
      <w:r w:rsidR="00982AE3">
        <w:t>gNB</w:t>
      </w:r>
      <w:proofErr w:type="spellEnd"/>
      <w:r w:rsidR="00982AE3">
        <w:t>, and vice-versa.</w:t>
      </w:r>
    </w:p>
    <w:p w14:paraId="768D4FDB" w14:textId="177C4146" w:rsidR="00516063" w:rsidRDefault="00516063" w:rsidP="00516063">
      <w:r w:rsidRPr="001A68BE">
        <w:t>Figure 4.2.2</w:t>
      </w:r>
      <w:r>
        <w:t>-2</w:t>
      </w:r>
      <w:r w:rsidRPr="001A68BE">
        <w:t xml:space="preserve"> represents the functional view of the </w:t>
      </w:r>
      <w:r>
        <w:t>SRAP</w:t>
      </w:r>
      <w:r w:rsidRPr="001A68BE">
        <w:t xml:space="preserve"> entity for the </w:t>
      </w:r>
      <w:r>
        <w:t>SRAP</w:t>
      </w:r>
      <w:r w:rsidRPr="001A68BE">
        <w:t xml:space="preserve"> sublayer</w:t>
      </w:r>
      <w:r>
        <w:t>.</w:t>
      </w:r>
    </w:p>
    <w:p w14:paraId="0FC0C4F6" w14:textId="77777777" w:rsidR="00516063" w:rsidRPr="003F1421" w:rsidRDefault="00516063" w:rsidP="00516063">
      <w:pPr>
        <w:pStyle w:val="Guidance"/>
      </w:pPr>
      <w:r>
        <w:rPr>
          <w:rFonts w:hint="eastAsia"/>
        </w:rPr>
        <w:t>E</w:t>
      </w:r>
      <w:r>
        <w:t xml:space="preserve">ditor’s Note: A </w:t>
      </w:r>
      <w:r w:rsidRPr="001A68BE">
        <w:t>Figure 4.2.2</w:t>
      </w:r>
      <w:r>
        <w:t>-2</w:t>
      </w:r>
      <w:r w:rsidRPr="001A68BE">
        <w:t xml:space="preserve"> </w:t>
      </w:r>
      <w:r>
        <w:t>for</w:t>
      </w:r>
      <w:r w:rsidRPr="001A68BE">
        <w:t xml:space="preserve"> the functional view</w:t>
      </w:r>
      <w:r>
        <w:t xml:space="preserve"> is needed.</w:t>
      </w:r>
    </w:p>
    <w:p w14:paraId="2B6A3985" w14:textId="77777777" w:rsidR="00516063" w:rsidRPr="002E2120" w:rsidRDefault="00516063" w:rsidP="0046639A"/>
    <w:p w14:paraId="10022C75" w14:textId="77777777" w:rsidR="006935FD" w:rsidRPr="001A68BE" w:rsidRDefault="006935FD" w:rsidP="006935FD">
      <w:pPr>
        <w:pStyle w:val="Heading2"/>
      </w:pPr>
      <w:bookmarkStart w:id="40" w:name="_Toc525809062"/>
      <w:bookmarkStart w:id="41" w:name="_Toc23239724"/>
      <w:bookmarkStart w:id="42" w:name="_Toc87000581"/>
      <w:r w:rsidRPr="001A68BE">
        <w:t>4.3</w:t>
      </w:r>
      <w:r w:rsidRPr="001A68BE">
        <w:tab/>
        <w:t>Services</w:t>
      </w:r>
      <w:bookmarkEnd w:id="40"/>
      <w:bookmarkEnd w:id="41"/>
      <w:bookmarkEnd w:id="42"/>
    </w:p>
    <w:p w14:paraId="3E70379C" w14:textId="2A5E2BEE" w:rsidR="006935FD" w:rsidRDefault="006935FD" w:rsidP="006935FD">
      <w:pPr>
        <w:pStyle w:val="Heading3"/>
      </w:pPr>
      <w:bookmarkStart w:id="43" w:name="_Toc525809063"/>
      <w:bookmarkStart w:id="44" w:name="_Toc23239725"/>
      <w:bookmarkStart w:id="45" w:name="_Toc87000582"/>
      <w:r w:rsidRPr="001A68BE">
        <w:t>4.3.1</w:t>
      </w:r>
      <w:r w:rsidRPr="001A68BE">
        <w:tab/>
        <w:t>Services provided to upper layers</w:t>
      </w:r>
      <w:bookmarkEnd w:id="43"/>
      <w:bookmarkEnd w:id="44"/>
      <w:bookmarkEnd w:id="45"/>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lastRenderedPageBreak/>
        <w:t>-</w:t>
      </w:r>
      <w:r w:rsidRPr="003F1421">
        <w:tab/>
      </w:r>
      <w:r w:rsidR="00182063">
        <w:t>D</w:t>
      </w:r>
      <w:r w:rsidRPr="003F1421">
        <w:t>ata transfer.</w:t>
      </w:r>
    </w:p>
    <w:p w14:paraId="72122181" w14:textId="679A0E1E" w:rsidR="006935FD" w:rsidRDefault="006935FD" w:rsidP="006935FD">
      <w:pPr>
        <w:pStyle w:val="Heading3"/>
      </w:pPr>
      <w:bookmarkStart w:id="46" w:name="_Toc23239726"/>
      <w:bookmarkStart w:id="47"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6"/>
      <w:bookmarkEnd w:id="47"/>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Heading2"/>
        <w:rPr>
          <w:lang w:eastAsia="zh-CN"/>
        </w:rPr>
      </w:pPr>
      <w:bookmarkStart w:id="48" w:name="_Toc23239727"/>
      <w:bookmarkStart w:id="49" w:name="_Toc87000584"/>
      <w:r w:rsidRPr="001A68BE">
        <w:t>4.</w:t>
      </w:r>
      <w:r w:rsidRPr="001A68BE">
        <w:rPr>
          <w:rFonts w:hint="eastAsia"/>
          <w:lang w:eastAsia="zh-CN"/>
        </w:rPr>
        <w:t>4</w:t>
      </w:r>
      <w:r w:rsidRPr="001A68BE">
        <w:tab/>
      </w:r>
      <w:r w:rsidRPr="001A68BE">
        <w:rPr>
          <w:rFonts w:hint="eastAsia"/>
          <w:lang w:eastAsia="zh-CN"/>
        </w:rPr>
        <w:t>Functions</w:t>
      </w:r>
      <w:bookmarkEnd w:id="48"/>
      <w:bookmarkEnd w:id="49"/>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2FA4543B"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 xml:space="preserve">link and egress </w:t>
      </w:r>
      <w:r w:rsidRPr="003F1421">
        <w:rPr>
          <w:lang w:eastAsia="ko-KR"/>
        </w:rPr>
        <w:t>RLC channel;</w:t>
      </w:r>
      <w:r>
        <w:rPr>
          <w:lang w:eastAsia="zh-CN"/>
        </w:rPr>
        <w:t xml:space="preserve"> </w:t>
      </w:r>
    </w:p>
    <w:p w14:paraId="5F0DBF3B" w14:textId="41CE2231" w:rsidR="00516063" w:rsidRPr="002E2120" w:rsidRDefault="00982AE3" w:rsidP="0046639A">
      <w:pPr>
        <w:pStyle w:val="Guidance"/>
        <w:rPr>
          <w:lang w:eastAsia="zh-CN"/>
        </w:rPr>
      </w:pPr>
      <w:r>
        <w:rPr>
          <w:rFonts w:hint="eastAsia"/>
        </w:rPr>
        <w:t>E</w:t>
      </w:r>
      <w:r>
        <w:t xml:space="preserve">ditor’s Note: </w:t>
      </w:r>
      <w:r>
        <w:rPr>
          <w:lang w:eastAsia="zh-CN"/>
        </w:rPr>
        <w:t>Flow control function is FFS</w:t>
      </w:r>
    </w:p>
    <w:p w14:paraId="07D550FB" w14:textId="5383DBF0" w:rsidR="00440E72" w:rsidRDefault="00440E72" w:rsidP="00440E72">
      <w:pPr>
        <w:pStyle w:val="Heading2"/>
      </w:pPr>
      <w:bookmarkStart w:id="50" w:name="_Toc87000585"/>
      <w:r>
        <w:rPr>
          <w:rFonts w:hint="eastAsia"/>
        </w:rPr>
        <w:t>4</w:t>
      </w:r>
      <w:r>
        <w:t>.5</w:t>
      </w:r>
      <w:r>
        <w:tab/>
        <w:t>Configurations</w:t>
      </w:r>
      <w:bookmarkEnd w:id="50"/>
    </w:p>
    <w:p w14:paraId="04995AA3" w14:textId="4CC1B74B" w:rsidR="00BF2282" w:rsidRPr="00BF2282" w:rsidRDefault="00BF2282" w:rsidP="0046639A">
      <w:pPr>
        <w:pStyle w:val="Guidance"/>
      </w:pPr>
      <w:r>
        <w:rPr>
          <w:rFonts w:hint="eastAsia"/>
        </w:rPr>
        <w:t>E</w:t>
      </w:r>
      <w:r>
        <w:t>ditor’s Note: Pending 331 CR</w:t>
      </w:r>
    </w:p>
    <w:p w14:paraId="7298CD90" w14:textId="77777777" w:rsidR="006935FD" w:rsidRPr="001A68BE" w:rsidRDefault="006935FD" w:rsidP="006935FD">
      <w:pPr>
        <w:pStyle w:val="Heading1"/>
      </w:pPr>
      <w:bookmarkStart w:id="51" w:name="_Toc525809066"/>
      <w:bookmarkStart w:id="52" w:name="_Toc23239728"/>
      <w:bookmarkStart w:id="53" w:name="_Toc87000586"/>
      <w:bookmarkStart w:id="54" w:name="_Toc525641403"/>
      <w:bookmarkStart w:id="55" w:name="_Toc23239744"/>
      <w:r w:rsidRPr="001A68BE">
        <w:t>5</w:t>
      </w:r>
      <w:r w:rsidRPr="001A68BE">
        <w:tab/>
        <w:t>Procedures</w:t>
      </w:r>
      <w:bookmarkEnd w:id="51"/>
      <w:bookmarkEnd w:id="52"/>
      <w:bookmarkEnd w:id="53"/>
    </w:p>
    <w:p w14:paraId="6B1307BE" w14:textId="2162578E" w:rsidR="006935FD" w:rsidRPr="001A68BE" w:rsidRDefault="006935FD" w:rsidP="006935FD">
      <w:pPr>
        <w:pStyle w:val="Heading2"/>
        <w:rPr>
          <w:lang w:eastAsia="ko-KR"/>
        </w:rPr>
      </w:pPr>
      <w:bookmarkStart w:id="56" w:name="Signet1"/>
      <w:bookmarkStart w:id="57" w:name="Signet2"/>
      <w:bookmarkStart w:id="58" w:name="_Toc525809067"/>
      <w:bookmarkStart w:id="59" w:name="_Toc23239729"/>
      <w:bookmarkStart w:id="60" w:name="_Toc87000587"/>
      <w:bookmarkEnd w:id="56"/>
      <w:bookmarkEnd w:id="57"/>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58"/>
      <w:bookmarkEnd w:id="59"/>
      <w:bookmarkEnd w:id="60"/>
    </w:p>
    <w:p w14:paraId="541CFCBB" w14:textId="658B8FEE" w:rsidR="006935FD" w:rsidRDefault="006935FD" w:rsidP="006935FD">
      <w:pPr>
        <w:pStyle w:val="Heading3"/>
        <w:rPr>
          <w:lang w:eastAsia="ko-KR"/>
        </w:rPr>
      </w:pPr>
      <w:bookmarkStart w:id="61" w:name="_Toc525809068"/>
      <w:bookmarkStart w:id="62" w:name="_Toc23239730"/>
      <w:bookmarkStart w:id="63"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61"/>
      <w:bookmarkEnd w:id="62"/>
      <w:bookmarkEnd w:id="63"/>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Heading3"/>
        <w:rPr>
          <w:lang w:eastAsia="ko-KR"/>
        </w:rPr>
      </w:pPr>
      <w:bookmarkStart w:id="64" w:name="_Toc525809070"/>
      <w:bookmarkStart w:id="65" w:name="_Toc23239731"/>
      <w:bookmarkStart w:id="66" w:name="_Toc87000589"/>
      <w:bookmarkStart w:id="67"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64"/>
      <w:bookmarkEnd w:id="65"/>
      <w:bookmarkEnd w:id="66"/>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Heading2"/>
      </w:pPr>
      <w:bookmarkStart w:id="68" w:name="_Toc525809071"/>
      <w:bookmarkStart w:id="69" w:name="_Toc23239732"/>
      <w:bookmarkStart w:id="70" w:name="_Toc87000590"/>
      <w:bookmarkEnd w:id="67"/>
      <w:r w:rsidRPr="006935FD">
        <w:lastRenderedPageBreak/>
        <w:t>5.2</w:t>
      </w:r>
      <w:r w:rsidRPr="006935FD">
        <w:tab/>
        <w:t>DL Data transfer</w:t>
      </w:r>
      <w:bookmarkEnd w:id="68"/>
      <w:bookmarkEnd w:id="69"/>
      <w:bookmarkEnd w:id="70"/>
    </w:p>
    <w:p w14:paraId="0BAEB433" w14:textId="190CEB77" w:rsidR="006935FD" w:rsidRDefault="006935FD" w:rsidP="006935FD">
      <w:pPr>
        <w:pStyle w:val="Heading3"/>
        <w:rPr>
          <w:lang w:eastAsia="zh-CN"/>
        </w:rPr>
      </w:pPr>
      <w:bookmarkStart w:id="71" w:name="_Toc23239738"/>
      <w:bookmarkStart w:id="72" w:name="_Toc87000591"/>
      <w:r w:rsidRPr="001A68BE">
        <w:t>5.2.</w:t>
      </w:r>
      <w:r>
        <w:rPr>
          <w:lang w:eastAsia="zh-CN"/>
        </w:rPr>
        <w:t>1</w:t>
      </w:r>
      <w:r w:rsidRPr="001A68BE">
        <w:tab/>
      </w:r>
      <w:r w:rsidRPr="001A68BE">
        <w:rPr>
          <w:lang w:eastAsia="zh-CN"/>
        </w:rPr>
        <w:t>Receiving operation</w:t>
      </w:r>
      <w:bookmarkEnd w:id="71"/>
      <w:r>
        <w:rPr>
          <w:lang w:eastAsia="zh-CN"/>
        </w:rPr>
        <w:t xml:space="preserve"> of </w:t>
      </w:r>
      <w:r w:rsidR="00C9270E">
        <w:rPr>
          <w:lang w:eastAsia="zh-CN"/>
        </w:rPr>
        <w:t>U2N R</w:t>
      </w:r>
      <w:r>
        <w:rPr>
          <w:lang w:eastAsia="zh-CN"/>
        </w:rPr>
        <w:t>elay UE</w:t>
      </w:r>
      <w:bookmarkEnd w:id="72"/>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07161221" w14:textId="0239CB82" w:rsidR="00391704" w:rsidRPr="00574534" w:rsidRDefault="00391704" w:rsidP="00391704">
      <w:pPr>
        <w:pStyle w:val="Guidance"/>
      </w:pPr>
      <w:r>
        <w:rPr>
          <w:rFonts w:hint="eastAsia"/>
        </w:rPr>
        <w:t>E</w:t>
      </w:r>
      <w:r>
        <w:t>ditor’s Note: FFS whether adaptation layer on PC5 hop include remote UE ID field or not, which may lead to a change to the terminology of SRAP data packet.</w:t>
      </w:r>
    </w:p>
    <w:p w14:paraId="1FB1E250" w14:textId="77777777" w:rsidR="00516063" w:rsidRPr="00391704" w:rsidRDefault="00516063" w:rsidP="0046639A">
      <w:pPr>
        <w:rPr>
          <w:lang w:eastAsia="zh-CN"/>
        </w:rPr>
      </w:pPr>
    </w:p>
    <w:p w14:paraId="6AEBA9C6" w14:textId="037CE3EC" w:rsidR="006935FD" w:rsidRDefault="006935FD" w:rsidP="006935FD">
      <w:pPr>
        <w:pStyle w:val="Heading3"/>
        <w:rPr>
          <w:lang w:eastAsia="zh-CN"/>
        </w:rPr>
      </w:pPr>
      <w:bookmarkStart w:id="73"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3"/>
    </w:p>
    <w:p w14:paraId="41CC62E7" w14:textId="0710C008"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the same U2N Relay UE</w:t>
      </w:r>
      <w:r w:rsidR="00B04AC6">
        <w:rPr>
          <w:lang w:eastAsia="zh-CN"/>
        </w:rPr>
        <w:t>[</w:t>
      </w:r>
      <w:r w:rsidRPr="003F1421">
        <w:rPr>
          <w:lang w:eastAsia="zh-CN"/>
        </w:rPr>
        <w:t xml:space="preserve">, and construct </w:t>
      </w:r>
      <w:r w:rsidR="002E2120">
        <w:rPr>
          <w:lang w:eastAsia="zh-CN"/>
        </w:rPr>
        <w:t>SRAP</w:t>
      </w:r>
      <w:r w:rsidRPr="003F1421">
        <w:rPr>
          <w:lang w:eastAsia="zh-CN"/>
        </w:rPr>
        <w:t xml:space="preserve"> Data PDUs as needed (see clause 4.2.2)</w:t>
      </w:r>
      <w:r w:rsidR="00B04AC6">
        <w:rPr>
          <w:lang w:eastAsia="zh-CN"/>
        </w:rPr>
        <w:t>]</w:t>
      </w:r>
      <w:r w:rsidRPr="003F1421">
        <w:rPr>
          <w:lang w:eastAsia="zh-CN"/>
        </w:rPr>
        <w:t xml:space="preserve">. </w:t>
      </w:r>
    </w:p>
    <w:p w14:paraId="34C23BAE" w14:textId="68C05C5D"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0B4496">
        <w:rPr>
          <w:lang w:eastAsia="zh-CN"/>
        </w:rPr>
        <w:t>packet</w:t>
      </w:r>
      <w:r w:rsidRPr="003F1421">
        <w:rPr>
          <w:lang w:eastAsia="zh-CN"/>
        </w:rPr>
        <w:t xml:space="preserve"> 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60AD1EFB"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selected egress RLC channel of the selected egress link.</w:t>
      </w:r>
    </w:p>
    <w:p w14:paraId="65014013" w14:textId="1894DEAC" w:rsidR="00516063" w:rsidRPr="00574534" w:rsidRDefault="00516063" w:rsidP="00516063">
      <w:pPr>
        <w:pStyle w:val="Guidance"/>
      </w:pPr>
      <w:r>
        <w:rPr>
          <w:rFonts w:hint="eastAsia"/>
        </w:rPr>
        <w:t>E</w:t>
      </w:r>
      <w:r>
        <w:t>ditor’s Note: FFS whether adaptation layer on PC5 hop include remote UE ID field or not</w:t>
      </w:r>
      <w:r w:rsidR="00391704">
        <w:t>, which may lead to a change to the terminology of SRAP data packet</w:t>
      </w:r>
      <w:r>
        <w:t>.</w:t>
      </w:r>
    </w:p>
    <w:p w14:paraId="6940788C" w14:textId="77777777" w:rsidR="00516063" w:rsidRPr="002E2120" w:rsidRDefault="00516063" w:rsidP="0046639A">
      <w:pPr>
        <w:rPr>
          <w:lang w:eastAsia="zh-CN"/>
        </w:rPr>
      </w:pPr>
    </w:p>
    <w:p w14:paraId="3766C0CB" w14:textId="23A83F62" w:rsidR="007107EF" w:rsidRDefault="001D70AA" w:rsidP="001D70AA">
      <w:pPr>
        <w:pStyle w:val="Heading4"/>
        <w:rPr>
          <w:lang w:eastAsia="zh-CN"/>
        </w:rPr>
      </w:pPr>
      <w:bookmarkStart w:id="74" w:name="_Toc87000593"/>
      <w:r>
        <w:rPr>
          <w:rFonts w:hint="eastAsia"/>
          <w:lang w:eastAsia="zh-CN"/>
        </w:rPr>
        <w:t>5</w:t>
      </w:r>
      <w:r>
        <w:rPr>
          <w:lang w:eastAsia="zh-CN"/>
        </w:rPr>
        <w:t>.2.2.1</w:t>
      </w:r>
      <w:r>
        <w:rPr>
          <w:lang w:eastAsia="zh-CN"/>
        </w:rPr>
        <w:tab/>
        <w:t>Egress link determination</w:t>
      </w:r>
      <w:bookmarkEnd w:id="74"/>
    </w:p>
    <w:p w14:paraId="6AB0553E" w14:textId="77777777" w:rsidR="00516063" w:rsidRDefault="00516063" w:rsidP="00516063">
      <w:pPr>
        <w:pStyle w:val="Guidance"/>
      </w:pPr>
      <w:bookmarkStart w:id="75" w:name="_Hlk87607294"/>
      <w:r>
        <w:rPr>
          <w:rFonts w:hint="eastAsia"/>
        </w:rPr>
        <w:t>E</w:t>
      </w:r>
      <w:r>
        <w:t>ditor’s Note: Pending 331 CR</w:t>
      </w:r>
      <w:bookmarkEnd w:id="75"/>
      <w:r>
        <w:t xml:space="preserve"> on FFS how the remote UE temp ID configuration for relay UE is specified.</w:t>
      </w:r>
    </w:p>
    <w:p w14:paraId="089463C1" w14:textId="77777777" w:rsidR="00516063" w:rsidRPr="002E2120" w:rsidRDefault="00516063" w:rsidP="0046639A">
      <w:pPr>
        <w:rPr>
          <w:lang w:eastAsia="zh-CN"/>
        </w:rPr>
      </w:pPr>
    </w:p>
    <w:p w14:paraId="16359EDB" w14:textId="5BC3C2A8" w:rsidR="001D70AA" w:rsidRDefault="001D70AA" w:rsidP="001D70AA">
      <w:pPr>
        <w:pStyle w:val="Heading4"/>
        <w:rPr>
          <w:lang w:eastAsia="zh-CN"/>
        </w:rPr>
      </w:pPr>
      <w:bookmarkStart w:id="76" w:name="_Toc87000594"/>
      <w:r>
        <w:rPr>
          <w:rFonts w:hint="eastAsia"/>
          <w:lang w:eastAsia="zh-CN"/>
        </w:rPr>
        <w:t>5</w:t>
      </w:r>
      <w:r>
        <w:rPr>
          <w:lang w:eastAsia="zh-CN"/>
        </w:rPr>
        <w:t>.2.2.2</w:t>
      </w:r>
      <w:r>
        <w:rPr>
          <w:lang w:eastAsia="zh-CN"/>
        </w:rPr>
        <w:tab/>
        <w:t>Egress RLC channel determination</w:t>
      </w:r>
      <w:bookmarkEnd w:id="76"/>
    </w:p>
    <w:p w14:paraId="4EB6A266" w14:textId="7B341494" w:rsidR="00516063" w:rsidRPr="009C07AB" w:rsidRDefault="00516063" w:rsidP="00516063">
      <w:pPr>
        <w:pStyle w:val="Guidance"/>
        <w:rPr>
          <w:lang w:eastAsia="zh-CN"/>
        </w:rPr>
      </w:pPr>
      <w:r>
        <w:rPr>
          <w:rFonts w:hint="eastAsia"/>
        </w:rPr>
        <w:t>E</w:t>
      </w:r>
      <w:r>
        <w:t xml:space="preserve">ditor’s Note: </w:t>
      </w:r>
      <w:r w:rsidR="00AA20FB">
        <w:t xml:space="preserve">Pending 331 CR on </w:t>
      </w:r>
      <w:r>
        <w:t>FFS how the PC5 RLC channel mapping configuration for relay UE is specified.</w:t>
      </w:r>
    </w:p>
    <w:p w14:paraId="000F8093" w14:textId="77777777" w:rsidR="00516063" w:rsidRPr="002E2120" w:rsidRDefault="00516063" w:rsidP="0046639A">
      <w:pPr>
        <w:rPr>
          <w:lang w:eastAsia="zh-CN"/>
        </w:rPr>
      </w:pPr>
    </w:p>
    <w:p w14:paraId="2A916385" w14:textId="361D8242" w:rsidR="006935FD" w:rsidRDefault="006935FD" w:rsidP="006935FD">
      <w:pPr>
        <w:pStyle w:val="Heading3"/>
        <w:rPr>
          <w:lang w:eastAsia="zh-CN"/>
        </w:rPr>
      </w:pPr>
      <w:bookmarkStart w:id="77"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77"/>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14BE3C7A"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Heading2"/>
      </w:pPr>
      <w:bookmarkStart w:id="78" w:name="_Toc87000596"/>
      <w:r w:rsidRPr="006935FD">
        <w:lastRenderedPageBreak/>
        <w:t>5.</w:t>
      </w:r>
      <w:r>
        <w:t>3</w:t>
      </w:r>
      <w:r w:rsidRPr="006935FD">
        <w:tab/>
        <w:t>UL Data transfer</w:t>
      </w:r>
      <w:bookmarkEnd w:id="78"/>
    </w:p>
    <w:p w14:paraId="6B56EFE7" w14:textId="73B0092C" w:rsidR="006935FD" w:rsidRDefault="006935FD" w:rsidP="006935FD">
      <w:pPr>
        <w:pStyle w:val="Heading3"/>
        <w:rPr>
          <w:lang w:eastAsia="zh-CN"/>
        </w:rPr>
      </w:pPr>
      <w:bookmarkStart w:id="79"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9"/>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3C0D0B21" w14:textId="2A6FBD3C" w:rsidR="00516063" w:rsidRPr="00BF2282" w:rsidRDefault="00516063" w:rsidP="00516063">
      <w:pPr>
        <w:pStyle w:val="B1"/>
      </w:pPr>
      <w:r w:rsidRPr="003F1421">
        <w:t>-</w:t>
      </w:r>
      <w:r w:rsidRPr="003F1421">
        <w:tab/>
      </w:r>
      <w:r>
        <w:t>D</w:t>
      </w:r>
      <w:r w:rsidRPr="003F1421">
        <w:t xml:space="preserve">etermine the </w:t>
      </w:r>
      <w:r>
        <w:t>BEARER ID field</w:t>
      </w:r>
      <w:r w:rsidRPr="003F1421">
        <w:t xml:space="preserve"> in accordance with claus</w:t>
      </w:r>
      <w:r w:rsidRPr="00BF2282">
        <w:t>e 5.3.1.</w:t>
      </w:r>
      <w:r w:rsidRPr="0046639A">
        <w:t>1</w:t>
      </w:r>
      <w:r w:rsidRPr="00BF2282">
        <w:t>;</w:t>
      </w:r>
    </w:p>
    <w:p w14:paraId="5B70C98D" w14:textId="7954802B" w:rsidR="00516063" w:rsidRPr="00BF2282" w:rsidRDefault="00516063" w:rsidP="00516063">
      <w:pPr>
        <w:pStyle w:val="B1"/>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2B238B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selected egress RLC channel.</w:t>
      </w:r>
    </w:p>
    <w:p w14:paraId="22817E4C" w14:textId="77777777" w:rsidR="00516063" w:rsidRPr="001D70AA" w:rsidRDefault="00516063" w:rsidP="00516063">
      <w:pPr>
        <w:pStyle w:val="Guidance"/>
        <w:rPr>
          <w:lang w:eastAsia="zh-CN"/>
        </w:rPr>
      </w:pPr>
      <w:r>
        <w:rPr>
          <w:rFonts w:hint="eastAsia"/>
        </w:rPr>
        <w:t>E</w:t>
      </w:r>
      <w:r>
        <w:t>ditor’s Note: FFS whether adaptation layer on PC5 hop include remote UE ID field or not.</w:t>
      </w:r>
    </w:p>
    <w:p w14:paraId="435CC104" w14:textId="77777777" w:rsidR="00516063" w:rsidRPr="002E2120" w:rsidRDefault="00516063" w:rsidP="0046639A">
      <w:pPr>
        <w:rPr>
          <w:lang w:eastAsia="zh-CN"/>
        </w:rPr>
      </w:pPr>
    </w:p>
    <w:p w14:paraId="716F1942" w14:textId="552A4649" w:rsidR="009C07AB" w:rsidRDefault="009C07AB" w:rsidP="009C07AB">
      <w:pPr>
        <w:pStyle w:val="Heading4"/>
        <w:rPr>
          <w:lang w:eastAsia="zh-CN"/>
        </w:rPr>
      </w:pPr>
      <w:bookmarkStart w:id="80" w:name="_Toc87000598"/>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80"/>
    </w:p>
    <w:p w14:paraId="61ED74AE" w14:textId="1C3EE6CD" w:rsidR="00516063" w:rsidRDefault="00516063" w:rsidP="00516063">
      <w:pPr>
        <w:pStyle w:val="Guidance"/>
      </w:pPr>
      <w:r>
        <w:rPr>
          <w:rFonts w:hint="eastAsia"/>
        </w:rPr>
        <w:t>E</w:t>
      </w:r>
      <w:r>
        <w:t>ditor’s Note: Pending 331 CR on how the [UE ID and</w:t>
      </w:r>
      <w:r w:rsidR="00AA20FB">
        <w:t xml:space="preserve"> the</w:t>
      </w:r>
      <w:r>
        <w:t>] bearer ID field configuration for remote UE is specified.</w:t>
      </w:r>
    </w:p>
    <w:p w14:paraId="51D736EF" w14:textId="77777777" w:rsidR="00516063" w:rsidRPr="002E2120" w:rsidRDefault="00516063" w:rsidP="0046639A">
      <w:pPr>
        <w:rPr>
          <w:lang w:eastAsia="zh-CN"/>
        </w:rPr>
      </w:pPr>
    </w:p>
    <w:p w14:paraId="115734A4" w14:textId="0AFDD820" w:rsidR="009C07AB" w:rsidRDefault="009C07AB" w:rsidP="009C07AB">
      <w:pPr>
        <w:pStyle w:val="Heading4"/>
        <w:rPr>
          <w:lang w:eastAsia="zh-CN"/>
        </w:rPr>
      </w:pPr>
      <w:bookmarkStart w:id="81" w:name="_Toc87000599"/>
      <w:r>
        <w:rPr>
          <w:rFonts w:hint="eastAsia"/>
          <w:lang w:eastAsia="zh-CN"/>
        </w:rPr>
        <w:t>5</w:t>
      </w:r>
      <w:r>
        <w:rPr>
          <w:lang w:eastAsia="zh-CN"/>
        </w:rPr>
        <w:t>.3.1.2</w:t>
      </w:r>
      <w:r>
        <w:rPr>
          <w:lang w:eastAsia="zh-CN"/>
        </w:rPr>
        <w:tab/>
        <w:t>Egress RLC channel determination</w:t>
      </w:r>
      <w:bookmarkEnd w:id="81"/>
    </w:p>
    <w:p w14:paraId="6AE75314" w14:textId="64C3F664" w:rsidR="00516063" w:rsidRPr="00574534" w:rsidRDefault="00516063" w:rsidP="00516063">
      <w:pPr>
        <w:pStyle w:val="Guidance"/>
        <w:rPr>
          <w:lang w:eastAsia="zh-CN"/>
        </w:rPr>
      </w:pPr>
      <w:r>
        <w:rPr>
          <w:rFonts w:hint="eastAsia"/>
        </w:rPr>
        <w:t>E</w:t>
      </w:r>
      <w:r>
        <w:t xml:space="preserve">ditor’s Note: </w:t>
      </w:r>
      <w:r w:rsidR="00AA20FB">
        <w:t xml:space="preserve">Pending 331 CR on </w:t>
      </w:r>
      <w:r>
        <w:t>FFS how the RLC channel mapping configuration for remote UE is specified.</w:t>
      </w:r>
    </w:p>
    <w:p w14:paraId="4759021D" w14:textId="77777777" w:rsidR="00516063" w:rsidRPr="002E2120" w:rsidRDefault="00516063" w:rsidP="0046639A">
      <w:pPr>
        <w:rPr>
          <w:lang w:eastAsia="zh-CN"/>
        </w:rPr>
      </w:pPr>
    </w:p>
    <w:p w14:paraId="013E692F" w14:textId="7EFE09CE" w:rsidR="006935FD" w:rsidRDefault="006935FD" w:rsidP="006935FD">
      <w:pPr>
        <w:pStyle w:val="Heading3"/>
        <w:rPr>
          <w:lang w:eastAsia="zh-CN"/>
        </w:rPr>
      </w:pPr>
      <w:bookmarkStart w:id="82"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2"/>
    </w:p>
    <w:p w14:paraId="718BA70D" w14:textId="5368B130"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4E8CAAF2" w14:textId="77777777" w:rsidR="00A53FC8" w:rsidRPr="001D70AA" w:rsidRDefault="00A53FC8" w:rsidP="00A53FC8">
      <w:pPr>
        <w:pStyle w:val="Guidance"/>
        <w:rPr>
          <w:lang w:eastAsia="zh-CN"/>
        </w:rPr>
      </w:pPr>
      <w:r>
        <w:rPr>
          <w:rFonts w:hint="eastAsia"/>
        </w:rPr>
        <w:t>E</w:t>
      </w:r>
      <w:r>
        <w:t>ditor’s Note: FFS whether adaptation layer on PC5 hop include remote UE ID field or not.</w:t>
      </w:r>
    </w:p>
    <w:p w14:paraId="72CB16A0" w14:textId="77777777" w:rsidR="00516063" w:rsidRPr="00A53FC8" w:rsidRDefault="00516063" w:rsidP="0046639A">
      <w:pPr>
        <w:rPr>
          <w:lang w:eastAsia="zh-CN"/>
        </w:rPr>
      </w:pPr>
    </w:p>
    <w:p w14:paraId="5255D1B7" w14:textId="0E53D17D" w:rsidR="006935FD" w:rsidRDefault="006935FD" w:rsidP="006935FD">
      <w:pPr>
        <w:pStyle w:val="Heading3"/>
        <w:rPr>
          <w:lang w:eastAsia="zh-CN"/>
        </w:rPr>
      </w:pPr>
      <w:bookmarkStart w:id="83"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3"/>
    </w:p>
    <w:p w14:paraId="51BFD488" w14:textId="71E67D73"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613CD7D9" w14:textId="77777777" w:rsidR="00516063" w:rsidRPr="003121B8" w:rsidRDefault="00516063" w:rsidP="00516063">
      <w:pPr>
        <w:pStyle w:val="Guidance"/>
        <w:rPr>
          <w:lang w:eastAsia="zh-CN"/>
        </w:rPr>
      </w:pPr>
      <w:r>
        <w:rPr>
          <w:rFonts w:hint="eastAsia"/>
        </w:rPr>
        <w:t>E</w:t>
      </w:r>
      <w:r>
        <w:t>ditor’s Note: FFS whether adaptation layer on PC5 hop include remote UE ID field or not.</w:t>
      </w:r>
    </w:p>
    <w:p w14:paraId="763190BF" w14:textId="70AAB336" w:rsidR="00516063" w:rsidRPr="003F1421" w:rsidRDefault="00516063" w:rsidP="00516063">
      <w:pPr>
        <w:rPr>
          <w:lang w:eastAsia="zh-CN"/>
        </w:rPr>
      </w:pPr>
      <w:r w:rsidRPr="003F1421">
        <w:rPr>
          <w:lang w:eastAsia="zh-CN"/>
        </w:rPr>
        <w:t xml:space="preserve">When the </w:t>
      </w:r>
      <w:r w:rsidR="002E2120">
        <w:rPr>
          <w:lang w:eastAsia="zh-CN"/>
        </w:rPr>
        <w:t>SRAP</w:t>
      </w:r>
      <w:r w:rsidRPr="003F1421">
        <w:rPr>
          <w:lang w:eastAsia="zh-CN"/>
        </w:rPr>
        <w:t xml:space="preserve"> entity has </w:t>
      </w:r>
      <w:r w:rsidR="00391704">
        <w:rPr>
          <w:lang w:eastAsia="zh-CN"/>
        </w:rPr>
        <w:t>an SRAP</w:t>
      </w:r>
      <w:r w:rsidRPr="003F1421">
        <w:rPr>
          <w:lang w:eastAsia="zh-CN"/>
        </w:rPr>
        <w:t xml:space="preserve"> Data PDU to transmit, the transmitting part of the </w:t>
      </w:r>
      <w:r w:rsidR="002E2120">
        <w:rPr>
          <w:lang w:eastAsia="zh-CN"/>
        </w:rPr>
        <w:t>SRAP</w:t>
      </w:r>
      <w:r w:rsidRPr="003F1421">
        <w:rPr>
          <w:lang w:eastAsia="zh-CN"/>
        </w:rPr>
        <w:t xml:space="preserve"> entity </w:t>
      </w:r>
      <w:r w:rsidR="000B4496">
        <w:rPr>
          <w:lang w:eastAsia="zh-CN"/>
        </w:rPr>
        <w:t xml:space="preserve">on the </w:t>
      </w:r>
      <w:proofErr w:type="spellStart"/>
      <w:r w:rsidR="000B4496">
        <w:rPr>
          <w:lang w:eastAsia="zh-CN"/>
        </w:rPr>
        <w:t>Uu</w:t>
      </w:r>
      <w:proofErr w:type="spellEnd"/>
      <w:r w:rsidR="000B4496">
        <w:rPr>
          <w:lang w:eastAsia="zh-CN"/>
        </w:rPr>
        <w:t xml:space="preserve"> interface </w:t>
      </w:r>
      <w:r w:rsidRPr="003F1421">
        <w:rPr>
          <w:lang w:eastAsia="zh-CN"/>
        </w:rPr>
        <w:t>shall:</w:t>
      </w:r>
    </w:p>
    <w:p w14:paraId="668AE552" w14:textId="77777777"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Pr="0046639A">
        <w:t>1</w:t>
      </w:r>
      <w:r w:rsidRPr="00BF2282">
        <w:t>;</w:t>
      </w:r>
    </w:p>
    <w:p w14:paraId="798C7764" w14:textId="69328071"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selected egress RLC channel.</w:t>
      </w:r>
    </w:p>
    <w:p w14:paraId="40986AB9" w14:textId="77777777" w:rsidR="00516063" w:rsidRPr="002E2120" w:rsidRDefault="00516063" w:rsidP="0046639A">
      <w:pPr>
        <w:rPr>
          <w:lang w:eastAsia="zh-CN"/>
        </w:rPr>
      </w:pPr>
    </w:p>
    <w:p w14:paraId="336E3CC3" w14:textId="465A19DD" w:rsidR="00574534" w:rsidRDefault="00574534" w:rsidP="00574534">
      <w:pPr>
        <w:pStyle w:val="Heading4"/>
        <w:rPr>
          <w:lang w:eastAsia="zh-CN"/>
        </w:rPr>
      </w:pPr>
      <w:bookmarkStart w:id="84" w:name="_Toc87000602"/>
      <w:r>
        <w:rPr>
          <w:rFonts w:hint="eastAsia"/>
          <w:lang w:eastAsia="zh-CN"/>
        </w:rPr>
        <w:lastRenderedPageBreak/>
        <w:t>5</w:t>
      </w:r>
      <w:r>
        <w:rPr>
          <w:lang w:eastAsia="zh-CN"/>
        </w:rPr>
        <w:t>.3.3.1</w:t>
      </w:r>
      <w:r>
        <w:rPr>
          <w:lang w:eastAsia="zh-CN"/>
        </w:rPr>
        <w:tab/>
        <w:t>Egress RLC channel determination</w:t>
      </w:r>
      <w:bookmarkEnd w:id="84"/>
    </w:p>
    <w:p w14:paraId="5BCF9002" w14:textId="6CEA14CA" w:rsidR="00516063" w:rsidRPr="003121B8" w:rsidRDefault="00516063" w:rsidP="00516063">
      <w:pPr>
        <w:pStyle w:val="Guidance"/>
        <w:rPr>
          <w:lang w:eastAsia="zh-CN"/>
        </w:rPr>
      </w:pPr>
      <w:r>
        <w:rPr>
          <w:rFonts w:hint="eastAsia"/>
        </w:rPr>
        <w:t>E</w:t>
      </w:r>
      <w:r>
        <w:t xml:space="preserve">ditor’s Note: </w:t>
      </w:r>
      <w:r w:rsidR="00AA20FB">
        <w:t xml:space="preserve">Pending 331 CR on </w:t>
      </w:r>
      <w:r>
        <w:t xml:space="preserve">FFS how the </w:t>
      </w:r>
      <w:proofErr w:type="spellStart"/>
      <w:r>
        <w:t>Uu</w:t>
      </w:r>
      <w:proofErr w:type="spellEnd"/>
      <w:r>
        <w:t xml:space="preserve"> RLC channel mapping configuration for relay UE is specified.</w:t>
      </w:r>
    </w:p>
    <w:p w14:paraId="099F1B70" w14:textId="77777777" w:rsidR="00516063" w:rsidRPr="002E2120" w:rsidRDefault="00516063" w:rsidP="0046639A">
      <w:pPr>
        <w:rPr>
          <w:lang w:eastAsia="zh-CN"/>
        </w:rPr>
      </w:pPr>
    </w:p>
    <w:p w14:paraId="21FF80CE" w14:textId="0AB12F71" w:rsidR="006935FD" w:rsidRPr="00C37544" w:rsidRDefault="006935FD" w:rsidP="006935FD">
      <w:pPr>
        <w:pStyle w:val="Heading2"/>
      </w:pPr>
      <w:bookmarkStart w:id="85" w:name="_Toc525809094"/>
      <w:bookmarkStart w:id="86" w:name="_Toc23239743"/>
      <w:bookmarkStart w:id="87" w:name="_Toc87000603"/>
      <w:r w:rsidRPr="00C37544">
        <w:t>5.</w:t>
      </w:r>
      <w:r w:rsidR="00B57EC9">
        <w:rPr>
          <w:lang w:eastAsia="zh-CN"/>
        </w:rPr>
        <w:t>4</w:t>
      </w:r>
      <w:r w:rsidRPr="00C37544">
        <w:tab/>
        <w:t>Handling of unknown, unforeseen, and erroneous protocol data</w:t>
      </w:r>
      <w:bookmarkEnd w:id="85"/>
      <w:bookmarkEnd w:id="86"/>
      <w:bookmarkEnd w:id="87"/>
    </w:p>
    <w:p w14:paraId="195D67F5" w14:textId="77777777" w:rsidR="006935FD" w:rsidRPr="001A68BE" w:rsidRDefault="006935FD" w:rsidP="006935FD">
      <w:pPr>
        <w:pStyle w:val="Heading1"/>
      </w:pPr>
      <w:bookmarkStart w:id="88" w:name="_Toc87000604"/>
      <w:r w:rsidRPr="001A68BE">
        <w:t>6</w:t>
      </w:r>
      <w:r w:rsidRPr="001A68BE">
        <w:tab/>
        <w:t>Protocol data units, formats, and parameters</w:t>
      </w:r>
      <w:bookmarkEnd w:id="54"/>
      <w:bookmarkEnd w:id="55"/>
      <w:bookmarkEnd w:id="88"/>
    </w:p>
    <w:p w14:paraId="2F69DE19" w14:textId="77777777" w:rsidR="006935FD" w:rsidRPr="001A68BE" w:rsidRDefault="006935FD" w:rsidP="006935FD">
      <w:pPr>
        <w:pStyle w:val="Heading2"/>
      </w:pPr>
      <w:bookmarkStart w:id="89" w:name="_Toc525641404"/>
      <w:bookmarkStart w:id="90" w:name="_Toc23239745"/>
      <w:bookmarkStart w:id="91" w:name="_Toc87000605"/>
      <w:r w:rsidRPr="001A68BE">
        <w:t>6.1</w:t>
      </w:r>
      <w:r w:rsidRPr="001A68BE">
        <w:tab/>
        <w:t>Protocol data units</w:t>
      </w:r>
      <w:bookmarkEnd w:id="89"/>
      <w:bookmarkEnd w:id="90"/>
      <w:bookmarkEnd w:id="91"/>
    </w:p>
    <w:p w14:paraId="0B7A3DFD" w14:textId="7B1A3C61" w:rsidR="006935FD" w:rsidRDefault="006935FD" w:rsidP="006935FD">
      <w:pPr>
        <w:pStyle w:val="Heading3"/>
      </w:pPr>
      <w:bookmarkStart w:id="92" w:name="_Toc525641405"/>
      <w:bookmarkStart w:id="93" w:name="_Toc23239746"/>
      <w:bookmarkStart w:id="94" w:name="_Toc87000606"/>
      <w:r w:rsidRPr="001A68BE">
        <w:t>6.1.1</w:t>
      </w:r>
      <w:r w:rsidRPr="001A68BE">
        <w:tab/>
      </w:r>
      <w:bookmarkEnd w:id="92"/>
      <w:r w:rsidRPr="001A68BE">
        <w:t>Data PDU</w:t>
      </w:r>
      <w:bookmarkEnd w:id="93"/>
      <w:bookmarkEnd w:id="94"/>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Heading2"/>
        <w:rPr>
          <w:lang w:eastAsia="zh-CN"/>
        </w:rPr>
      </w:pPr>
      <w:bookmarkStart w:id="95" w:name="_Toc525641407"/>
      <w:bookmarkStart w:id="96" w:name="_Toc23239748"/>
      <w:bookmarkStart w:id="97" w:name="_Toc87000607"/>
      <w:r w:rsidRPr="001A68BE">
        <w:t>6.2</w:t>
      </w:r>
      <w:r w:rsidRPr="001A68BE">
        <w:tab/>
        <w:t>Formats</w:t>
      </w:r>
      <w:bookmarkEnd w:id="95"/>
      <w:bookmarkEnd w:id="96"/>
      <w:bookmarkEnd w:id="97"/>
    </w:p>
    <w:p w14:paraId="1402EBCA" w14:textId="468CDB43" w:rsidR="006935FD" w:rsidRDefault="006935FD" w:rsidP="006935FD">
      <w:pPr>
        <w:pStyle w:val="Heading3"/>
        <w:rPr>
          <w:lang w:eastAsia="zh-CN"/>
        </w:rPr>
      </w:pPr>
      <w:bookmarkStart w:id="98" w:name="_Toc525641408"/>
      <w:bookmarkStart w:id="99" w:name="_Toc23239749"/>
      <w:bookmarkStart w:id="100" w:name="_Toc87000608"/>
      <w:r w:rsidRPr="001A68BE">
        <w:rPr>
          <w:lang w:eastAsia="zh-CN"/>
        </w:rPr>
        <w:t>6.2.1</w:t>
      </w:r>
      <w:r w:rsidRPr="001A68BE">
        <w:rPr>
          <w:lang w:eastAsia="zh-CN"/>
        </w:rPr>
        <w:tab/>
        <w:t>General</w:t>
      </w:r>
      <w:bookmarkEnd w:id="98"/>
      <w:bookmarkEnd w:id="99"/>
      <w:bookmarkEnd w:id="100"/>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Heading3"/>
        <w:rPr>
          <w:lang w:eastAsia="ko-KR"/>
        </w:rPr>
      </w:pPr>
      <w:bookmarkStart w:id="101" w:name="_Toc525809104"/>
      <w:bookmarkStart w:id="102" w:name="_Toc23239750"/>
      <w:bookmarkStart w:id="103" w:name="_Toc87000609"/>
      <w:r w:rsidRPr="001A68BE">
        <w:t>6.2.2</w:t>
      </w:r>
      <w:r w:rsidRPr="001A68BE">
        <w:rPr>
          <w:lang w:eastAsia="ko-KR"/>
        </w:rPr>
        <w:tab/>
      </w:r>
      <w:bookmarkEnd w:id="101"/>
      <w:r w:rsidRPr="001A68BE">
        <w:rPr>
          <w:lang w:eastAsia="ko-KR"/>
        </w:rPr>
        <w:t>Data PDU</w:t>
      </w:r>
      <w:bookmarkEnd w:id="102"/>
      <w:bookmarkEnd w:id="103"/>
    </w:p>
    <w:p w14:paraId="01F97998" w14:textId="78A2B23D"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r w:rsidRPr="00BD6693">
        <w:rPr>
          <w:lang w:eastAsia="ko-KR"/>
        </w:rPr>
        <w:t>This format is applicable for SRBs</w:t>
      </w:r>
      <w:r>
        <w:rPr>
          <w:lang w:eastAsia="ko-KR"/>
        </w:rPr>
        <w:t xml:space="preserve"> and DRBs</w:t>
      </w:r>
      <w:r w:rsidRPr="00BD6693">
        <w:rPr>
          <w:lang w:eastAsia="ko-KR"/>
        </w:rPr>
        <w:t>.</w:t>
      </w:r>
    </w:p>
    <w:p w14:paraId="5ABA6A73" w14:textId="77777777" w:rsidR="00516063" w:rsidRPr="003121B8" w:rsidRDefault="00516063" w:rsidP="00516063">
      <w:pPr>
        <w:pStyle w:val="Guidance"/>
        <w:rPr>
          <w:rFonts w:eastAsia="Malgun Gothic"/>
          <w:lang w:eastAsia="ko-KR"/>
        </w:rPr>
      </w:pPr>
      <w:r>
        <w:rPr>
          <w:rFonts w:hint="eastAsia"/>
        </w:rPr>
        <w:t>E</w:t>
      </w:r>
      <w:r>
        <w:t>ditor’s Note:</w:t>
      </w:r>
      <w:r w:rsidRPr="003121B8">
        <w:rPr>
          <w:lang w:eastAsia="ko-KR"/>
        </w:rPr>
        <w:t xml:space="preserve"> </w:t>
      </w:r>
      <w:r w:rsidRPr="003F1421">
        <w:rPr>
          <w:lang w:eastAsia="ko-KR"/>
        </w:rPr>
        <w:t>Figure 6.2.2-1</w:t>
      </w:r>
      <w:r>
        <w:t xml:space="preserve"> is to be added.</w:t>
      </w:r>
    </w:p>
    <w:p w14:paraId="54537014" w14:textId="77777777" w:rsidR="00516063" w:rsidRPr="0046639A" w:rsidRDefault="00516063" w:rsidP="0046639A">
      <w:pPr>
        <w:rPr>
          <w:rFonts w:eastAsia="Malgun Gothic"/>
          <w:lang w:eastAsia="ko-KR"/>
        </w:rPr>
      </w:pPr>
    </w:p>
    <w:p w14:paraId="20EE03AB" w14:textId="77777777" w:rsidR="006935FD" w:rsidRPr="001A68BE" w:rsidRDefault="006935FD" w:rsidP="006935FD">
      <w:pPr>
        <w:pStyle w:val="Heading2"/>
        <w:rPr>
          <w:rFonts w:eastAsia="SimSun"/>
          <w:kern w:val="2"/>
          <w:lang w:eastAsia="zh-CN"/>
        </w:rPr>
      </w:pPr>
      <w:bookmarkStart w:id="104" w:name="_Toc525809111"/>
      <w:bookmarkStart w:id="105" w:name="_Toc23239752"/>
      <w:bookmarkStart w:id="106" w:name="_Toc87000610"/>
      <w:r w:rsidRPr="001A68BE">
        <w:rPr>
          <w:rFonts w:eastAsia="SimSun"/>
          <w:kern w:val="2"/>
          <w:lang w:eastAsia="zh-CN"/>
        </w:rPr>
        <w:t>6.3</w:t>
      </w:r>
      <w:r w:rsidRPr="001A68BE">
        <w:rPr>
          <w:rFonts w:eastAsia="SimSun"/>
          <w:kern w:val="2"/>
          <w:lang w:eastAsia="zh-CN"/>
        </w:rPr>
        <w:tab/>
        <w:t>Parameters</w:t>
      </w:r>
      <w:bookmarkEnd w:id="104"/>
      <w:bookmarkEnd w:id="105"/>
      <w:bookmarkEnd w:id="106"/>
    </w:p>
    <w:p w14:paraId="234EB7FD" w14:textId="43DACA3C" w:rsidR="003121B8" w:rsidRDefault="003121B8" w:rsidP="003121B8">
      <w:pPr>
        <w:pStyle w:val="Heading3"/>
      </w:pPr>
      <w:bookmarkStart w:id="107" w:name="_Toc525809112"/>
      <w:bookmarkStart w:id="108" w:name="_Toc7712257"/>
      <w:bookmarkStart w:id="109" w:name="_Toc23240533"/>
      <w:bookmarkStart w:id="110" w:name="_Toc87000611"/>
      <w:r w:rsidRPr="001A68BE">
        <w:t>6.3.1</w:t>
      </w:r>
      <w:r w:rsidRPr="001A68BE">
        <w:tab/>
        <w:t>General</w:t>
      </w:r>
      <w:bookmarkEnd w:id="107"/>
      <w:bookmarkEnd w:id="108"/>
      <w:bookmarkEnd w:id="109"/>
      <w:bookmarkEnd w:id="110"/>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Heading3"/>
        <w:rPr>
          <w:lang w:eastAsia="zh-CN"/>
        </w:rPr>
      </w:pPr>
      <w:bookmarkStart w:id="111" w:name="_Toc23240534"/>
      <w:bookmarkStart w:id="112" w:name="_Toc87000612"/>
      <w:r>
        <w:t>6.3.</w:t>
      </w:r>
      <w:r>
        <w:rPr>
          <w:rFonts w:hint="eastAsia"/>
          <w:lang w:eastAsia="zh-CN"/>
        </w:rPr>
        <w:t>2</w:t>
      </w:r>
      <w:r w:rsidRPr="001A68BE">
        <w:tab/>
      </w:r>
      <w:bookmarkEnd w:id="111"/>
      <w:r w:rsidR="002E287F">
        <w:rPr>
          <w:lang w:eastAsia="zh-CN"/>
        </w:rPr>
        <w:t>UE</w:t>
      </w:r>
      <w:r>
        <w:rPr>
          <w:lang w:eastAsia="zh-CN"/>
        </w:rPr>
        <w:t xml:space="preserve"> ID</w:t>
      </w:r>
      <w:bookmarkEnd w:id="112"/>
    </w:p>
    <w:p w14:paraId="218CD227" w14:textId="77777777" w:rsidR="00516063" w:rsidRDefault="00516063" w:rsidP="00516063">
      <w:pPr>
        <w:jc w:val="both"/>
        <w:rPr>
          <w:lang w:eastAsia="zh-CN"/>
        </w:rPr>
      </w:pPr>
      <w:r>
        <w:rPr>
          <w:rFonts w:hint="eastAsia"/>
          <w:lang w:eastAsia="zh-CN"/>
        </w:rPr>
        <w:t xml:space="preserve">Length: </w:t>
      </w:r>
      <w:r>
        <w:rPr>
          <w:lang w:eastAsia="zh-CN"/>
        </w:rPr>
        <w:t xml:space="preserve">X </w:t>
      </w:r>
      <w:r>
        <w:rPr>
          <w:rFonts w:hint="eastAsia"/>
          <w:lang w:eastAsia="zh-CN"/>
        </w:rPr>
        <w:t>bits.</w:t>
      </w:r>
    </w:p>
    <w:p w14:paraId="3266DDAA" w14:textId="3BCFEBA5" w:rsidR="00516063" w:rsidRDefault="00516063" w:rsidP="00516063">
      <w:pPr>
        <w:jc w:val="both"/>
        <w:rPr>
          <w:lang w:eastAsia="zh-CN"/>
        </w:rPr>
      </w:pPr>
      <w:r>
        <w:rPr>
          <w:lang w:eastAsia="zh-CN"/>
        </w:rPr>
        <w:lastRenderedPageBreak/>
        <w:t xml:space="preserve">This field carries </w:t>
      </w:r>
      <w:r w:rsidR="00391704">
        <w:rPr>
          <w:lang w:eastAsia="zh-CN"/>
        </w:rPr>
        <w:t>temporary/local identity</w:t>
      </w:r>
      <w:r>
        <w:rPr>
          <w:rFonts w:hint="eastAsia"/>
          <w:lang w:eastAsia="zh-CN"/>
        </w:rPr>
        <w:t xml:space="preserve"> of </w:t>
      </w:r>
      <w:r>
        <w:rPr>
          <w:lang w:eastAsia="zh-CN"/>
        </w:rPr>
        <w:t>U2N Remote UE.</w:t>
      </w:r>
    </w:p>
    <w:p w14:paraId="2F527EC7" w14:textId="77777777"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The length of Temporary ID is to be decided</w:t>
      </w:r>
      <w:r>
        <w:t>.</w:t>
      </w:r>
    </w:p>
    <w:p w14:paraId="1C343987" w14:textId="77777777" w:rsidR="00516063" w:rsidRPr="002E2120" w:rsidRDefault="00516063" w:rsidP="0046639A">
      <w:pPr>
        <w:rPr>
          <w:lang w:eastAsia="zh-CN"/>
        </w:rPr>
      </w:pPr>
    </w:p>
    <w:p w14:paraId="76EB3BF4" w14:textId="4C44EC15" w:rsidR="003121B8" w:rsidRDefault="003121B8" w:rsidP="003121B8">
      <w:pPr>
        <w:pStyle w:val="Heading3"/>
        <w:rPr>
          <w:lang w:eastAsia="zh-CN"/>
        </w:rPr>
      </w:pPr>
      <w:bookmarkStart w:id="113" w:name="_Toc23240535"/>
      <w:bookmarkStart w:id="114" w:name="_Toc87000613"/>
      <w:r>
        <w:t>6.3.</w:t>
      </w:r>
      <w:r>
        <w:rPr>
          <w:rFonts w:hint="eastAsia"/>
          <w:lang w:eastAsia="zh-CN"/>
        </w:rPr>
        <w:t>3</w:t>
      </w:r>
      <w:r w:rsidRPr="001A68BE">
        <w:tab/>
      </w:r>
      <w:bookmarkEnd w:id="113"/>
      <w:r>
        <w:rPr>
          <w:lang w:eastAsia="zh-CN"/>
        </w:rPr>
        <w:t>BEARER</w:t>
      </w:r>
      <w:r w:rsidR="002E287F">
        <w:rPr>
          <w:lang w:eastAsia="zh-CN"/>
        </w:rPr>
        <w:t xml:space="preserve"> ID</w:t>
      </w:r>
      <w:bookmarkEnd w:id="114"/>
    </w:p>
    <w:p w14:paraId="48608B1D" w14:textId="77777777" w:rsidR="00516063" w:rsidRDefault="00516063" w:rsidP="00516063">
      <w:pPr>
        <w:jc w:val="both"/>
        <w:rPr>
          <w:lang w:eastAsia="zh-CN"/>
        </w:rPr>
      </w:pPr>
      <w:r>
        <w:rPr>
          <w:rFonts w:hint="eastAsia"/>
          <w:lang w:eastAsia="zh-CN"/>
        </w:rPr>
        <w:t xml:space="preserve">Length: </w:t>
      </w:r>
      <w:r>
        <w:rPr>
          <w:lang w:eastAsia="zh-CN"/>
        </w:rPr>
        <w:t xml:space="preserve">X </w:t>
      </w:r>
      <w:r>
        <w:rPr>
          <w:rFonts w:hint="eastAsia"/>
          <w:lang w:eastAsia="zh-CN"/>
        </w:rPr>
        <w:t>bits.</w:t>
      </w:r>
    </w:p>
    <w:p w14:paraId="3AC5BCEA" w14:textId="309832CB" w:rsidR="00516063" w:rsidRDefault="00516063" w:rsidP="00516063">
      <w:pPr>
        <w:jc w:val="both"/>
        <w:rPr>
          <w:lang w:eastAsia="zh-CN"/>
        </w:rPr>
      </w:pPr>
      <w:r>
        <w:rPr>
          <w:lang w:eastAsia="zh-CN"/>
        </w:rPr>
        <w:t xml:space="preserve">This field carries </w:t>
      </w:r>
      <w:proofErr w:type="spellStart"/>
      <w:r>
        <w:rPr>
          <w:lang w:eastAsia="zh-CN"/>
        </w:rPr>
        <w:t>Uu</w:t>
      </w:r>
      <w:proofErr w:type="spellEnd"/>
      <w:r>
        <w:rPr>
          <w:lang w:eastAsia="zh-CN"/>
        </w:rPr>
        <w:t xml:space="preserve"> </w:t>
      </w:r>
      <w:r w:rsidR="00B17A99">
        <w:rPr>
          <w:lang w:eastAsia="zh-CN"/>
        </w:rPr>
        <w:t xml:space="preserve">radio </w:t>
      </w:r>
      <w:r>
        <w:rPr>
          <w:lang w:eastAsia="zh-CN"/>
        </w:rPr>
        <w:t>bearer identify for</w:t>
      </w:r>
      <w:r>
        <w:rPr>
          <w:rFonts w:hint="eastAsia"/>
          <w:lang w:eastAsia="zh-CN"/>
        </w:rPr>
        <w:t xml:space="preserve"> </w:t>
      </w:r>
      <w:r>
        <w:rPr>
          <w:lang w:eastAsia="zh-CN"/>
        </w:rPr>
        <w:t>U2N Remote UE.</w:t>
      </w:r>
    </w:p>
    <w:p w14:paraId="4EED2DA1" w14:textId="77777777"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The length of BEARER is to be decided</w:t>
      </w:r>
      <w:r>
        <w:t>.</w:t>
      </w:r>
    </w:p>
    <w:p w14:paraId="0B21BB79" w14:textId="77777777" w:rsidR="00516063" w:rsidRPr="002E2120" w:rsidRDefault="00516063" w:rsidP="0046639A">
      <w:pPr>
        <w:rPr>
          <w:lang w:eastAsia="zh-CN"/>
        </w:rPr>
      </w:pPr>
    </w:p>
    <w:p w14:paraId="28FD7D2F" w14:textId="11D2F39C" w:rsidR="003121B8" w:rsidRDefault="003121B8" w:rsidP="003121B8">
      <w:pPr>
        <w:pStyle w:val="Heading3"/>
        <w:rPr>
          <w:lang w:eastAsia="zh-CN"/>
        </w:rPr>
      </w:pPr>
      <w:bookmarkStart w:id="115" w:name="_Toc23240536"/>
      <w:bookmarkStart w:id="116" w:name="_Toc87000614"/>
      <w:r>
        <w:t>6.3.</w:t>
      </w:r>
      <w:r>
        <w:rPr>
          <w:rFonts w:hint="eastAsia"/>
          <w:lang w:eastAsia="zh-CN"/>
        </w:rPr>
        <w:t>4</w:t>
      </w:r>
      <w:r w:rsidRPr="001A68BE">
        <w:tab/>
      </w:r>
      <w:r>
        <w:rPr>
          <w:rFonts w:hint="eastAsia"/>
          <w:lang w:eastAsia="zh-CN"/>
        </w:rPr>
        <w:t>Data</w:t>
      </w:r>
      <w:bookmarkEnd w:id="115"/>
      <w:bookmarkEnd w:id="116"/>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Heading3"/>
      </w:pPr>
      <w:bookmarkStart w:id="117" w:name="_Toc87000615"/>
      <w:r>
        <w:rPr>
          <w:rFonts w:hint="eastAsia"/>
        </w:rPr>
        <w:t>6</w:t>
      </w:r>
      <w:r>
        <w:t>.3.5</w:t>
      </w:r>
      <w:r>
        <w:tab/>
        <w:t>R</w:t>
      </w:r>
      <w:bookmarkEnd w:id="117"/>
    </w:p>
    <w:p w14:paraId="038B9C6C" w14:textId="3CCF205C" w:rsidR="00516063" w:rsidRPr="003F1421" w:rsidRDefault="00516063" w:rsidP="00516063">
      <w:r w:rsidRPr="003F1421">
        <w:t xml:space="preserve">Length: </w:t>
      </w:r>
      <w:r>
        <w:rPr>
          <w:rFonts w:hint="eastAsia"/>
          <w:lang w:eastAsia="zh-CN"/>
        </w:rPr>
        <w:t>X</w:t>
      </w:r>
      <w:r w:rsidRPr="003F1421">
        <w:t xml:space="preserve"> bit</w:t>
      </w:r>
      <w:r>
        <w:t>s</w:t>
      </w:r>
    </w:p>
    <w:p w14:paraId="1DFC7BC1" w14:textId="77777777" w:rsidR="00516063" w:rsidRPr="003F1421" w:rsidRDefault="00516063" w:rsidP="00516063">
      <w:pPr>
        <w:rPr>
          <w:lang w:eastAsia="zh-CN"/>
        </w:rPr>
      </w:pPr>
      <w:r w:rsidRPr="003F1421">
        <w:t>Reserved. In this version of the specification reserved bits shall be set to 0. Reserved bits shall be ignored by the receiver.</w:t>
      </w:r>
    </w:p>
    <w:p w14:paraId="7A461830" w14:textId="401C1681" w:rsidR="00516063" w:rsidRPr="003121B8" w:rsidRDefault="00516063" w:rsidP="00516063">
      <w:pPr>
        <w:pStyle w:val="Guidance"/>
        <w:rPr>
          <w:lang w:eastAsia="zh-CN"/>
        </w:rPr>
      </w:pPr>
      <w:r>
        <w:rPr>
          <w:rFonts w:hint="eastAsia"/>
        </w:rPr>
        <w:t>E</w:t>
      </w:r>
      <w:r>
        <w:t>ditor’s Note:</w:t>
      </w:r>
      <w:r w:rsidRPr="003121B8">
        <w:rPr>
          <w:lang w:eastAsia="ko-KR"/>
        </w:rPr>
        <w:t xml:space="preserve"> </w:t>
      </w:r>
      <w:r>
        <w:rPr>
          <w:lang w:eastAsia="ko-KR"/>
        </w:rPr>
        <w:t xml:space="preserve">The length of </w:t>
      </w:r>
      <w:r w:rsidR="00AA20FB">
        <w:rPr>
          <w:lang w:eastAsia="ko-KR"/>
        </w:rPr>
        <w:t>R-bit</w:t>
      </w:r>
      <w:r>
        <w:rPr>
          <w:lang w:eastAsia="ko-KR"/>
        </w:rPr>
        <w:t xml:space="preserve"> is to be decided</w:t>
      </w:r>
      <w:r>
        <w:t>.</w:t>
      </w:r>
    </w:p>
    <w:p w14:paraId="2B6A5895" w14:textId="77777777" w:rsidR="00516063" w:rsidRPr="002E2120" w:rsidRDefault="00516063" w:rsidP="0046639A"/>
    <w:p w14:paraId="4F853837" w14:textId="597468A6" w:rsidR="001D608B" w:rsidRDefault="001D608B">
      <w:pPr>
        <w:pStyle w:val="Heading3"/>
      </w:pPr>
      <w:bookmarkStart w:id="118" w:name="_Toc87000616"/>
      <w:r>
        <w:rPr>
          <w:rFonts w:hint="eastAsia"/>
        </w:rPr>
        <w:t>6</w:t>
      </w:r>
      <w:r>
        <w:t>.3.6</w:t>
      </w:r>
      <w:r>
        <w:tab/>
        <w:t>D/C</w:t>
      </w:r>
      <w:bookmarkEnd w:id="118"/>
    </w:p>
    <w:p w14:paraId="2F880600" w14:textId="77777777" w:rsidR="00516063" w:rsidRPr="003F1421" w:rsidRDefault="00516063" w:rsidP="00516063">
      <w:r w:rsidRPr="003F1421">
        <w:t>Length: 1 bit</w:t>
      </w:r>
    </w:p>
    <w:p w14:paraId="105AED51" w14:textId="3FE5EBC5"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p>
    <w:p w14:paraId="4B15F2B8" w14:textId="1874D8FB" w:rsidR="00AA20FB" w:rsidRPr="003121B8" w:rsidRDefault="00AA20FB" w:rsidP="00AA20FB">
      <w:pPr>
        <w:pStyle w:val="Guidance"/>
        <w:rPr>
          <w:lang w:eastAsia="zh-CN"/>
        </w:rPr>
      </w:pPr>
      <w:r>
        <w:rPr>
          <w:rFonts w:hint="eastAsia"/>
        </w:rPr>
        <w:t>E</w:t>
      </w:r>
      <w:r>
        <w:t>ditor’s Note:</w:t>
      </w:r>
      <w:r w:rsidRPr="003121B8">
        <w:rPr>
          <w:lang w:eastAsia="ko-KR"/>
        </w:rPr>
        <w:t xml:space="preserve"> </w:t>
      </w:r>
      <w:r w:rsidRPr="00AA20FB">
        <w:rPr>
          <w:lang w:eastAsia="ko-KR"/>
        </w:rPr>
        <w:t>FFS if we need a control PDU in this release.</w:t>
      </w:r>
      <w:r>
        <w:t>.</w:t>
      </w:r>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2273D80F"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p>
        </w:tc>
      </w:tr>
    </w:tbl>
    <w:p w14:paraId="61DF8D28" w14:textId="77777777" w:rsidR="00516063" w:rsidRPr="00AA20FB" w:rsidRDefault="00516063" w:rsidP="0046639A"/>
    <w:p w14:paraId="06FAD520" w14:textId="0A9EDDBE" w:rsidR="00054A22" w:rsidRPr="00235394" w:rsidRDefault="00080512" w:rsidP="00833C8A">
      <w:pPr>
        <w:pStyle w:val="Heading8"/>
      </w:pPr>
      <w:r w:rsidRPr="004D3578">
        <w:br w:type="page"/>
      </w:r>
      <w:bookmarkStart w:id="119" w:name="_Toc87000617"/>
      <w:r w:rsidRPr="004D3578">
        <w:lastRenderedPageBreak/>
        <w:t>Annex &lt;X&gt; (informative):</w:t>
      </w:r>
      <w:r w:rsidRPr="004D3578">
        <w:br/>
        <w:t>Change history</w:t>
      </w:r>
      <w:bookmarkStart w:id="120" w:name="historyclause"/>
      <w:bookmarkEnd w:id="119"/>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77777777" w:rsidR="00C96F6B" w:rsidRPr="00C96F6B" w:rsidRDefault="00C96F6B" w:rsidP="00D321E8">
      <w:pPr>
        <w:rPr>
          <w:lang w:eastAsia="zh-CN"/>
        </w:rPr>
      </w:pPr>
    </w:p>
    <w:sectPr w:rsidR="00C96F6B" w:rsidRPr="00C96F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D9A87" w14:textId="77777777" w:rsidR="00F42004" w:rsidRDefault="00F42004">
      <w:r>
        <w:separator/>
      </w:r>
    </w:p>
  </w:endnote>
  <w:endnote w:type="continuationSeparator" w:id="0">
    <w:p w14:paraId="25505D34" w14:textId="77777777" w:rsidR="00F42004" w:rsidRDefault="00F4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B4496" w:rsidRDefault="000B44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43760" w14:textId="77777777" w:rsidR="00F42004" w:rsidRDefault="00F42004">
      <w:r>
        <w:separator/>
      </w:r>
    </w:p>
  </w:footnote>
  <w:footnote w:type="continuationSeparator" w:id="0">
    <w:p w14:paraId="34CAC74A" w14:textId="77777777" w:rsidR="00F42004" w:rsidRDefault="00F4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0AA4C524" w:rsidR="000B4496" w:rsidRDefault="000B44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141">
      <w:rPr>
        <w:rFonts w:ascii="Arial" w:hAnsi="Arial" w:cs="Arial"/>
        <w:b/>
        <w:noProof/>
        <w:sz w:val="18"/>
        <w:szCs w:val="18"/>
      </w:rPr>
      <w:t>3GPP TS 38.351 V0.1.0 (2021-11)</w:t>
    </w:r>
    <w:r>
      <w:rPr>
        <w:rFonts w:ascii="Arial" w:hAnsi="Arial" w:cs="Arial"/>
        <w:b/>
        <w:sz w:val="18"/>
        <w:szCs w:val="18"/>
      </w:rPr>
      <w:fldChar w:fldCharType="end"/>
    </w:r>
  </w:p>
  <w:p w14:paraId="7A6BC72E" w14:textId="77777777" w:rsidR="000B4496" w:rsidRDefault="000B44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7C251D" w:rsidR="000B4496" w:rsidRDefault="000B44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141">
      <w:rPr>
        <w:rFonts w:ascii="Arial" w:hAnsi="Arial" w:cs="Arial"/>
        <w:b/>
        <w:noProof/>
        <w:sz w:val="18"/>
        <w:szCs w:val="18"/>
      </w:rPr>
      <w:t>Release 17</w:t>
    </w:r>
    <w:r>
      <w:rPr>
        <w:rFonts w:ascii="Arial" w:hAnsi="Arial" w:cs="Arial"/>
        <w:b/>
        <w:sz w:val="18"/>
        <w:szCs w:val="18"/>
      </w:rPr>
      <w:fldChar w:fldCharType="end"/>
    </w:r>
  </w:p>
  <w:p w14:paraId="1024E63D" w14:textId="77777777" w:rsidR="000B4496" w:rsidRDefault="000B4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924"/>
    <w:rsid w:val="00054A22"/>
    <w:rsid w:val="00062023"/>
    <w:rsid w:val="000655A6"/>
    <w:rsid w:val="00080512"/>
    <w:rsid w:val="000B4496"/>
    <w:rsid w:val="000C47C3"/>
    <w:rsid w:val="000C69F7"/>
    <w:rsid w:val="000D58AB"/>
    <w:rsid w:val="00133525"/>
    <w:rsid w:val="00182063"/>
    <w:rsid w:val="00192441"/>
    <w:rsid w:val="001A4C42"/>
    <w:rsid w:val="001A7185"/>
    <w:rsid w:val="001A7420"/>
    <w:rsid w:val="001B6637"/>
    <w:rsid w:val="001C21C3"/>
    <w:rsid w:val="001D02C2"/>
    <w:rsid w:val="001D608B"/>
    <w:rsid w:val="001D70AA"/>
    <w:rsid w:val="001F0C1D"/>
    <w:rsid w:val="001F1132"/>
    <w:rsid w:val="001F168B"/>
    <w:rsid w:val="002347A2"/>
    <w:rsid w:val="002675F0"/>
    <w:rsid w:val="002760EE"/>
    <w:rsid w:val="002B6339"/>
    <w:rsid w:val="002E00EE"/>
    <w:rsid w:val="002E2120"/>
    <w:rsid w:val="002E287F"/>
    <w:rsid w:val="003121B8"/>
    <w:rsid w:val="003172DC"/>
    <w:rsid w:val="00333E4D"/>
    <w:rsid w:val="0035462D"/>
    <w:rsid w:val="00356555"/>
    <w:rsid w:val="00362D35"/>
    <w:rsid w:val="003765B8"/>
    <w:rsid w:val="00385433"/>
    <w:rsid w:val="003902DE"/>
    <w:rsid w:val="00391704"/>
    <w:rsid w:val="003C3971"/>
    <w:rsid w:val="00423334"/>
    <w:rsid w:val="004345EC"/>
    <w:rsid w:val="00440E72"/>
    <w:rsid w:val="0046026C"/>
    <w:rsid w:val="004616B3"/>
    <w:rsid w:val="00465515"/>
    <w:rsid w:val="0046639A"/>
    <w:rsid w:val="0049751D"/>
    <w:rsid w:val="004B2DD3"/>
    <w:rsid w:val="004C30AC"/>
    <w:rsid w:val="004C440C"/>
    <w:rsid w:val="004D3578"/>
    <w:rsid w:val="004E213A"/>
    <w:rsid w:val="004F0988"/>
    <w:rsid w:val="004F3340"/>
    <w:rsid w:val="00516063"/>
    <w:rsid w:val="0053388B"/>
    <w:rsid w:val="00535773"/>
    <w:rsid w:val="00543E6C"/>
    <w:rsid w:val="00565087"/>
    <w:rsid w:val="00574534"/>
    <w:rsid w:val="00597B11"/>
    <w:rsid w:val="005D2E01"/>
    <w:rsid w:val="005D7075"/>
    <w:rsid w:val="005D7526"/>
    <w:rsid w:val="005E4BB2"/>
    <w:rsid w:val="005F788A"/>
    <w:rsid w:val="00602AEA"/>
    <w:rsid w:val="00614FDF"/>
    <w:rsid w:val="0063543D"/>
    <w:rsid w:val="00647114"/>
    <w:rsid w:val="006740FE"/>
    <w:rsid w:val="006912E9"/>
    <w:rsid w:val="006935FD"/>
    <w:rsid w:val="006A323F"/>
    <w:rsid w:val="006B30D0"/>
    <w:rsid w:val="006C3D95"/>
    <w:rsid w:val="006E5C86"/>
    <w:rsid w:val="00701116"/>
    <w:rsid w:val="007107EF"/>
    <w:rsid w:val="0071174C"/>
    <w:rsid w:val="00713C44"/>
    <w:rsid w:val="00734A5B"/>
    <w:rsid w:val="0074026F"/>
    <w:rsid w:val="007429F6"/>
    <w:rsid w:val="00744E76"/>
    <w:rsid w:val="00745323"/>
    <w:rsid w:val="00765EA3"/>
    <w:rsid w:val="00774DA4"/>
    <w:rsid w:val="00781F0F"/>
    <w:rsid w:val="007B600E"/>
    <w:rsid w:val="007F0F4A"/>
    <w:rsid w:val="008028A4"/>
    <w:rsid w:val="00810204"/>
    <w:rsid w:val="00830747"/>
    <w:rsid w:val="00833C8A"/>
    <w:rsid w:val="00844428"/>
    <w:rsid w:val="008768CA"/>
    <w:rsid w:val="008A243F"/>
    <w:rsid w:val="008B1794"/>
    <w:rsid w:val="008C384C"/>
    <w:rsid w:val="008D26D6"/>
    <w:rsid w:val="008E2D68"/>
    <w:rsid w:val="008E6756"/>
    <w:rsid w:val="0090271F"/>
    <w:rsid w:val="00902E23"/>
    <w:rsid w:val="009114D7"/>
    <w:rsid w:val="0091348E"/>
    <w:rsid w:val="00917CCB"/>
    <w:rsid w:val="00933FB0"/>
    <w:rsid w:val="009372B0"/>
    <w:rsid w:val="00942EC2"/>
    <w:rsid w:val="00982AE3"/>
    <w:rsid w:val="00985B63"/>
    <w:rsid w:val="00986C86"/>
    <w:rsid w:val="009A27CA"/>
    <w:rsid w:val="009A2F91"/>
    <w:rsid w:val="009C07AB"/>
    <w:rsid w:val="009C5D35"/>
    <w:rsid w:val="009D0F40"/>
    <w:rsid w:val="009F37B7"/>
    <w:rsid w:val="00A10F02"/>
    <w:rsid w:val="00A164B4"/>
    <w:rsid w:val="00A24141"/>
    <w:rsid w:val="00A26956"/>
    <w:rsid w:val="00A27486"/>
    <w:rsid w:val="00A337B2"/>
    <w:rsid w:val="00A521A5"/>
    <w:rsid w:val="00A53724"/>
    <w:rsid w:val="00A53FC8"/>
    <w:rsid w:val="00A56066"/>
    <w:rsid w:val="00A73129"/>
    <w:rsid w:val="00A82346"/>
    <w:rsid w:val="00A92BA1"/>
    <w:rsid w:val="00A95A32"/>
    <w:rsid w:val="00AA20FB"/>
    <w:rsid w:val="00AB4A5D"/>
    <w:rsid w:val="00AC6BC6"/>
    <w:rsid w:val="00AC7381"/>
    <w:rsid w:val="00AE65E2"/>
    <w:rsid w:val="00AF1460"/>
    <w:rsid w:val="00B04AC6"/>
    <w:rsid w:val="00B10EE3"/>
    <w:rsid w:val="00B15449"/>
    <w:rsid w:val="00B17A99"/>
    <w:rsid w:val="00B25A4E"/>
    <w:rsid w:val="00B57EC9"/>
    <w:rsid w:val="00B93086"/>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72833"/>
    <w:rsid w:val="00C80F1D"/>
    <w:rsid w:val="00C8199E"/>
    <w:rsid w:val="00C830A4"/>
    <w:rsid w:val="00C91962"/>
    <w:rsid w:val="00C9270E"/>
    <w:rsid w:val="00C92A64"/>
    <w:rsid w:val="00C93F40"/>
    <w:rsid w:val="00C96F6B"/>
    <w:rsid w:val="00CA3D0C"/>
    <w:rsid w:val="00CB17B9"/>
    <w:rsid w:val="00CC2E87"/>
    <w:rsid w:val="00CD2379"/>
    <w:rsid w:val="00D21B9C"/>
    <w:rsid w:val="00D321E8"/>
    <w:rsid w:val="00D57972"/>
    <w:rsid w:val="00D675A9"/>
    <w:rsid w:val="00D738D6"/>
    <w:rsid w:val="00D755EB"/>
    <w:rsid w:val="00D76048"/>
    <w:rsid w:val="00D82E6F"/>
    <w:rsid w:val="00D87E00"/>
    <w:rsid w:val="00D9134D"/>
    <w:rsid w:val="00DA7A03"/>
    <w:rsid w:val="00DB054E"/>
    <w:rsid w:val="00DB1818"/>
    <w:rsid w:val="00DB59F3"/>
    <w:rsid w:val="00DC309B"/>
    <w:rsid w:val="00DC4DA2"/>
    <w:rsid w:val="00DD1A73"/>
    <w:rsid w:val="00DD46D9"/>
    <w:rsid w:val="00DD4C17"/>
    <w:rsid w:val="00DD74A5"/>
    <w:rsid w:val="00DF2B1F"/>
    <w:rsid w:val="00DF62CD"/>
    <w:rsid w:val="00E16509"/>
    <w:rsid w:val="00E44582"/>
    <w:rsid w:val="00E77645"/>
    <w:rsid w:val="00E878B2"/>
    <w:rsid w:val="00EA15B0"/>
    <w:rsid w:val="00EA5EA7"/>
    <w:rsid w:val="00EA7313"/>
    <w:rsid w:val="00EC4A25"/>
    <w:rsid w:val="00EF608C"/>
    <w:rsid w:val="00F025A2"/>
    <w:rsid w:val="00F04712"/>
    <w:rsid w:val="00F13360"/>
    <w:rsid w:val="00F22EC7"/>
    <w:rsid w:val="00F26213"/>
    <w:rsid w:val="00F325C8"/>
    <w:rsid w:val="00F35FE5"/>
    <w:rsid w:val="00F42004"/>
    <w:rsid w:val="00F56BED"/>
    <w:rsid w:val="00F653B8"/>
    <w:rsid w:val="00F70EBB"/>
    <w:rsid w:val="00F802D7"/>
    <w:rsid w:val="00F87EE1"/>
    <w:rsid w:val="00F9008D"/>
    <w:rsid w:val="00FA1266"/>
    <w:rsid w:val="00FA68E1"/>
    <w:rsid w:val="00FC1192"/>
    <w:rsid w:val="00FD0F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E60C6-1682-4AC5-99D1-8DF3C968C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3330</Words>
  <Characters>18982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2021-12-23T15:57:00Z</dcterms:created>
  <dcterms:modified xsi:type="dcterms:W3CDTF">2021-12-23T15:57:00Z</dcterms:modified>
</cp:coreProperties>
</file>