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38941398" w:rsidR="004D3FFD" w:rsidRDefault="00000000">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r>
              <w:t>V</w:t>
            </w:r>
            <w:bookmarkStart w:id="3" w:name="specVersion"/>
            <w:r>
              <w:rPr>
                <w:rFonts w:hint="eastAsia"/>
                <w:lang w:val="en-US" w:eastAsia="zh-CN"/>
              </w:rPr>
              <w:t>1</w:t>
            </w:r>
            <w:r w:rsidR="003F6B5D">
              <w:rPr>
                <w:lang w:val="en-US" w:eastAsia="zh-CN"/>
              </w:rPr>
              <w:t>7</w:t>
            </w:r>
            <w:r>
              <w:rPr>
                <w:rFonts w:hint="eastAsia"/>
                <w:lang w:eastAsia="zh-CN"/>
              </w:rPr>
              <w:t>.</w:t>
            </w:r>
            <w:r>
              <w:rPr>
                <w:rFonts w:hint="eastAsia"/>
                <w:lang w:val="en-US" w:eastAsia="zh-CN"/>
              </w:rPr>
              <w:t>0</w:t>
            </w:r>
            <w:r>
              <w:t>.</w:t>
            </w:r>
            <w:bookmarkEnd w:id="3"/>
            <w:r>
              <w:rPr>
                <w:rFonts w:hint="eastAsia"/>
                <w:lang w:val="en-US" w:eastAsia="zh-CN"/>
              </w:rPr>
              <w:t>0</w:t>
            </w:r>
            <w:r>
              <w:t xml:space="preserve"> </w:t>
            </w:r>
            <w:r>
              <w:rPr>
                <w:sz w:val="32"/>
              </w:rPr>
              <w:t>(</w:t>
            </w:r>
            <w:bookmarkStart w:id="4" w:name="issueDate"/>
            <w:r>
              <w:rPr>
                <w:rFonts w:hint="eastAsia"/>
                <w:sz w:val="32"/>
                <w:lang w:eastAsia="zh-CN"/>
              </w:rPr>
              <w:t>2022</w:t>
            </w:r>
            <w:r>
              <w:rPr>
                <w:sz w:val="32"/>
              </w:rPr>
              <w:t>-</w:t>
            </w:r>
            <w:bookmarkEnd w:id="4"/>
            <w:r>
              <w:rPr>
                <w:rFonts w:hint="eastAsia"/>
                <w:sz w:val="32"/>
                <w:lang w:val="en-US" w:eastAsia="zh-CN"/>
              </w:rPr>
              <w:t>12</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000000">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000000">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000000">
            <w:pPr>
              <w:pStyle w:val="ZT"/>
              <w:framePr w:wrap="notBeside" w:hAnchor="text" w:yAlign="inline"/>
            </w:pPr>
            <w:r>
              <w:t>3rd Generation Partnership Project;</w:t>
            </w:r>
          </w:p>
          <w:p w14:paraId="2975F32A" w14:textId="77777777" w:rsidR="004D3FFD" w:rsidRDefault="00000000">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2CFE5AF1" w14:textId="77777777" w:rsidR="004D3FFD" w:rsidRDefault="00000000">
            <w:pPr>
              <w:pStyle w:val="ZT"/>
              <w:framePr w:wrap="notBeside" w:hAnchor="text" w:yAlign="inline"/>
            </w:pPr>
            <w:r>
              <w:rPr>
                <w:rFonts w:hint="eastAsia"/>
                <w:lang w:eastAsia="zh-CN"/>
              </w:rPr>
              <w:t>NR</w:t>
            </w:r>
            <w:r>
              <w:t>;</w:t>
            </w:r>
          </w:p>
          <w:p w14:paraId="34F38A5F" w14:textId="77777777" w:rsidR="004D3FFD" w:rsidRDefault="00000000">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000000" w:rsidP="00AA690A">
            <w:pPr>
              <w:pStyle w:val="ZT"/>
              <w:framePr w:wrap="notBeside" w:hAnchor="text" w:yAlign="inline"/>
              <w:wordWrap w:val="0"/>
              <w:rPr>
                <w:lang w:val="en-US" w:eastAsia="zh-CN"/>
              </w:rPr>
            </w:pPr>
            <w:r>
              <w:rPr>
                <w:rFonts w:hint="eastAsia"/>
                <w:lang w:val="en-US" w:eastAsia="zh-CN"/>
              </w:rPr>
              <w:t>Part 2: Radiated conformance testing</w:t>
            </w:r>
          </w:p>
          <w:bookmarkEnd w:id="6"/>
          <w:p w14:paraId="4CF021A8" w14:textId="77777777" w:rsidR="004D3FFD" w:rsidRDefault="00000000">
            <w:pPr>
              <w:pStyle w:val="ZT"/>
              <w:framePr w:wrap="notBeside" w:hAnchor="text" w:yAlign="inline"/>
              <w:rPr>
                <w:i/>
                <w:sz w:val="28"/>
              </w:rPr>
            </w:pPr>
            <w:r>
              <w:t xml:space="preserve"> (</w:t>
            </w:r>
            <w:r>
              <w:rPr>
                <w:rStyle w:val="ZGSM"/>
              </w:rPr>
              <w:t xml:space="preserve">Release </w:t>
            </w:r>
            <w:bookmarkStart w:id="7" w:name="specRelease"/>
            <w:r>
              <w:rPr>
                <w:rStyle w:val="ZGSM"/>
              </w:rPr>
              <w:t>17</w:t>
            </w:r>
            <w:bookmarkEnd w:id="7"/>
            <w:r>
              <w:t>)</w:t>
            </w:r>
          </w:p>
        </w:tc>
      </w:tr>
      <w:tr w:rsidR="004D3FFD" w14:paraId="32336D35" w14:textId="77777777">
        <w:tc>
          <w:tcPr>
            <w:tcW w:w="10423" w:type="dxa"/>
            <w:shd w:val="clear" w:color="auto" w:fill="auto"/>
          </w:tcPr>
          <w:p w14:paraId="6ACF6A71" w14:textId="77777777" w:rsidR="004D3FFD" w:rsidRDefault="00000000">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000000">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000000">
            <w:pPr>
              <w:jc w:val="right"/>
            </w:pPr>
            <w:bookmarkStart w:id="8"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8"/>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000000">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10" w:name="page2"/>
          </w:p>
        </w:tc>
      </w:tr>
      <w:tr w:rsidR="004D3FFD" w14:paraId="42A5507E" w14:textId="77777777">
        <w:trPr>
          <w:trHeight w:hRule="exact" w:val="5387"/>
        </w:trPr>
        <w:tc>
          <w:tcPr>
            <w:tcW w:w="10423" w:type="dxa"/>
            <w:shd w:val="clear" w:color="auto" w:fill="auto"/>
          </w:tcPr>
          <w:p w14:paraId="4D80DA82" w14:textId="77777777" w:rsidR="004D3FFD" w:rsidRDefault="00000000">
            <w:pPr>
              <w:pStyle w:val="FP"/>
              <w:spacing w:after="240"/>
              <w:ind w:left="2835" w:right="2835"/>
              <w:jc w:val="center"/>
              <w:rPr>
                <w:rFonts w:ascii="Arial" w:hAnsi="Arial"/>
                <w:b/>
                <w:i/>
              </w:rPr>
            </w:pPr>
            <w:bookmarkStart w:id="11" w:name="coords3gpp"/>
            <w:r>
              <w:rPr>
                <w:rFonts w:ascii="Arial" w:hAnsi="Arial"/>
                <w:b/>
                <w:i/>
              </w:rPr>
              <w:t>3GPP</w:t>
            </w:r>
          </w:p>
          <w:p w14:paraId="634B98E6" w14:textId="77777777" w:rsidR="004D3FFD" w:rsidRDefault="00000000">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000000">
            <w:pPr>
              <w:pStyle w:val="FP"/>
              <w:pBdr>
                <w:bottom w:val="single" w:sz="6" w:space="1" w:color="auto"/>
              </w:pBdr>
              <w:spacing w:before="240"/>
              <w:ind w:left="2835" w:right="2835"/>
              <w:jc w:val="center"/>
            </w:pPr>
            <w:r>
              <w:t>3GPP support office address</w:t>
            </w:r>
          </w:p>
          <w:p w14:paraId="7821B730" w14:textId="77777777" w:rsidR="004D3FFD" w:rsidRDefault="00000000">
            <w:pPr>
              <w:pStyle w:val="FP"/>
              <w:ind w:left="2835" w:right="2835"/>
              <w:jc w:val="center"/>
              <w:rPr>
                <w:rFonts w:ascii="Arial" w:hAnsi="Arial"/>
                <w:sz w:val="18"/>
              </w:rPr>
            </w:pPr>
            <w:r>
              <w:rPr>
                <w:rFonts w:ascii="Arial" w:hAnsi="Arial"/>
                <w:sz w:val="18"/>
              </w:rPr>
              <w:t>650 Route des Lucioles - Sophia Antipolis</w:t>
            </w:r>
          </w:p>
          <w:p w14:paraId="407DA466" w14:textId="77777777" w:rsidR="004D3FFD" w:rsidRDefault="00000000">
            <w:pPr>
              <w:pStyle w:val="FP"/>
              <w:ind w:left="2835" w:right="2835"/>
              <w:jc w:val="center"/>
              <w:rPr>
                <w:rFonts w:ascii="Arial" w:hAnsi="Arial"/>
                <w:sz w:val="18"/>
              </w:rPr>
            </w:pPr>
            <w:r>
              <w:rPr>
                <w:rFonts w:ascii="Arial" w:hAnsi="Arial"/>
                <w:sz w:val="18"/>
              </w:rPr>
              <w:t>Valbonne - FRANCE</w:t>
            </w:r>
          </w:p>
          <w:p w14:paraId="2F18AF8D" w14:textId="77777777" w:rsidR="004D3FFD"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000000">
            <w:pPr>
              <w:pStyle w:val="FP"/>
              <w:pBdr>
                <w:bottom w:val="single" w:sz="6" w:space="1" w:color="auto"/>
              </w:pBdr>
              <w:spacing w:before="240"/>
              <w:ind w:left="2835" w:right="2835"/>
              <w:jc w:val="center"/>
            </w:pPr>
            <w:r>
              <w:t>Internet</w:t>
            </w:r>
          </w:p>
          <w:p w14:paraId="4629AE64" w14:textId="77777777" w:rsidR="004D3FFD" w:rsidRDefault="00000000">
            <w:pPr>
              <w:pStyle w:val="FP"/>
              <w:ind w:left="2835" w:right="2835"/>
              <w:jc w:val="center"/>
              <w:rPr>
                <w:rFonts w:ascii="Arial" w:hAnsi="Arial"/>
                <w:sz w:val="18"/>
              </w:rPr>
            </w:pPr>
            <w:r>
              <w:rPr>
                <w:rFonts w:ascii="Arial" w:hAnsi="Arial"/>
                <w:sz w:val="18"/>
              </w:rPr>
              <w:t>http://www.3gpp.org</w:t>
            </w:r>
            <w:bookmarkEnd w:id="11"/>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000000">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DE6579" w14:textId="77777777" w:rsidR="004D3FFD" w:rsidRDefault="00000000">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77777777" w:rsidR="004D3FFD" w:rsidRDefault="00000000">
            <w:pPr>
              <w:pStyle w:val="FP"/>
              <w:jc w:val="center"/>
              <w:rPr>
                <w:sz w:val="18"/>
              </w:rPr>
            </w:pPr>
            <w:r>
              <w:rPr>
                <w:sz w:val="18"/>
              </w:rPr>
              <w:t xml:space="preserve">© </w:t>
            </w:r>
            <w:bookmarkStart w:id="13" w:name="copyrightDate"/>
            <w:r>
              <w:rPr>
                <w:sz w:val="18"/>
              </w:rPr>
              <w:t>20</w:t>
            </w:r>
            <w:bookmarkEnd w:id="13"/>
            <w:r>
              <w:rPr>
                <w:rFonts w:hint="eastAsia"/>
                <w:sz w:val="18"/>
              </w:rPr>
              <w:t>2</w:t>
            </w:r>
            <w:r>
              <w:rPr>
                <w:rFonts w:hint="eastAsia"/>
                <w:sz w:val="18"/>
                <w:lang w:eastAsia="zh-CN"/>
              </w:rPr>
              <w:t>2</w:t>
            </w:r>
            <w:r>
              <w:rPr>
                <w:sz w:val="18"/>
              </w:rPr>
              <w:t>, 3GPP Organizational Partners (ARIB, ATIS, CCSA, ETSI, TSDSI, TTA, TTC).</w:t>
            </w:r>
            <w:bookmarkStart w:id="14" w:name="copyrightaddon"/>
            <w:bookmarkEnd w:id="14"/>
          </w:p>
          <w:p w14:paraId="243A53E7" w14:textId="77777777" w:rsidR="004D3FFD" w:rsidRDefault="00000000">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000000">
            <w:pPr>
              <w:pStyle w:val="FP"/>
              <w:rPr>
                <w:sz w:val="18"/>
              </w:rPr>
            </w:pPr>
            <w:r>
              <w:rPr>
                <w:sz w:val="18"/>
              </w:rPr>
              <w:t>UMTS™ is a Trade Mark of ETSI registered for the benefit of its members</w:t>
            </w:r>
          </w:p>
          <w:p w14:paraId="5F099297" w14:textId="77777777" w:rsidR="004D3FFD"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000000">
            <w:pPr>
              <w:pStyle w:val="FP"/>
              <w:rPr>
                <w:sz w:val="18"/>
              </w:rPr>
            </w:pPr>
            <w:r>
              <w:rPr>
                <w:sz w:val="18"/>
              </w:rPr>
              <w:t>GSM® and the GSM logo are registered and owned by the GSM Association</w:t>
            </w:r>
            <w:bookmarkEnd w:id="12"/>
          </w:p>
          <w:p w14:paraId="5BDE4B05" w14:textId="77777777" w:rsidR="004D3FFD" w:rsidRDefault="004D3FFD"/>
        </w:tc>
      </w:tr>
      <w:bookmarkEnd w:id="10"/>
    </w:tbl>
    <w:p w14:paraId="299D20B8" w14:textId="77777777" w:rsidR="004D3FFD" w:rsidRDefault="00000000">
      <w:pPr>
        <w:pStyle w:val="TT"/>
      </w:pPr>
      <w:r>
        <w:br w:type="page"/>
      </w:r>
      <w:bookmarkStart w:id="15" w:name="tableOfContents"/>
      <w:bookmarkEnd w:id="15"/>
      <w:r>
        <w:lastRenderedPageBreak/>
        <w:t>Contents</w:t>
      </w:r>
    </w:p>
    <w:p w14:paraId="60A929B5" w14:textId="3CA6B76E" w:rsidR="002205A3" w:rsidRDefault="002205A3">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_Toc124158286 \h </w:instrText>
      </w:r>
      <w:r>
        <w:fldChar w:fldCharType="separate"/>
      </w:r>
      <w:r>
        <w:t>9</w:t>
      </w:r>
      <w:r>
        <w:fldChar w:fldCharType="end"/>
      </w:r>
    </w:p>
    <w:p w14:paraId="54B1E410" w14:textId="6F52031A" w:rsidR="002205A3" w:rsidRDefault="002205A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_Toc124158287 \h </w:instrText>
      </w:r>
      <w:r>
        <w:fldChar w:fldCharType="separate"/>
      </w:r>
      <w:r>
        <w:t>11</w:t>
      </w:r>
      <w:r>
        <w:fldChar w:fldCharType="end"/>
      </w:r>
    </w:p>
    <w:p w14:paraId="47871573" w14:textId="0C2C894E" w:rsidR="002205A3" w:rsidRDefault="002205A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_Toc124158288 \h </w:instrText>
      </w:r>
      <w:r>
        <w:fldChar w:fldCharType="separate"/>
      </w:r>
      <w:r>
        <w:t>11</w:t>
      </w:r>
      <w:r>
        <w:fldChar w:fldCharType="end"/>
      </w:r>
    </w:p>
    <w:p w14:paraId="244EBC3D" w14:textId="06E974F9" w:rsidR="002205A3" w:rsidRDefault="002205A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_Toc124158289 \h </w:instrText>
      </w:r>
      <w:r>
        <w:fldChar w:fldCharType="separate"/>
      </w:r>
      <w:r>
        <w:t>12</w:t>
      </w:r>
      <w:r>
        <w:fldChar w:fldCharType="end"/>
      </w:r>
    </w:p>
    <w:p w14:paraId="7B98335E" w14:textId="3AA3BD65" w:rsidR="002205A3" w:rsidRDefault="002205A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rPr>
          <w:lang w:eastAsia="zh-CN"/>
        </w:rPr>
        <w:t>Terms</w:t>
      </w:r>
      <w:r>
        <w:tab/>
      </w:r>
      <w:r>
        <w:fldChar w:fldCharType="begin"/>
      </w:r>
      <w:r>
        <w:instrText xml:space="preserve"> PAGEREF _Toc124158290 \h </w:instrText>
      </w:r>
      <w:r>
        <w:fldChar w:fldCharType="separate"/>
      </w:r>
      <w:r>
        <w:t>12</w:t>
      </w:r>
      <w:r>
        <w:fldChar w:fldCharType="end"/>
      </w:r>
    </w:p>
    <w:p w14:paraId="18F79ABB" w14:textId="3DF32DE5" w:rsidR="002205A3" w:rsidRDefault="002205A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_Toc124158291 \h </w:instrText>
      </w:r>
      <w:r>
        <w:fldChar w:fldCharType="separate"/>
      </w:r>
      <w:r>
        <w:t>14</w:t>
      </w:r>
      <w:r>
        <w:fldChar w:fldCharType="end"/>
      </w:r>
    </w:p>
    <w:p w14:paraId="6DF7BBE4" w14:textId="2B46A05B" w:rsidR="002205A3" w:rsidRDefault="002205A3">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_Toc124158292 \h </w:instrText>
      </w:r>
      <w:r>
        <w:fldChar w:fldCharType="separate"/>
      </w:r>
      <w:r>
        <w:t>15</w:t>
      </w:r>
      <w:r>
        <w:fldChar w:fldCharType="end"/>
      </w:r>
    </w:p>
    <w:p w14:paraId="53F0105D" w14:textId="25D9BC6B" w:rsidR="002205A3" w:rsidRDefault="002205A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_Toc124158293 \h </w:instrText>
      </w:r>
      <w:r>
        <w:fldChar w:fldCharType="separate"/>
      </w:r>
      <w:r>
        <w:t>15</w:t>
      </w:r>
      <w:r>
        <w:fldChar w:fldCharType="end"/>
      </w:r>
    </w:p>
    <w:p w14:paraId="3BB0A769" w14:textId="57CFC78E" w:rsidR="002205A3" w:rsidRDefault="002205A3">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_Toc124158294 \h </w:instrText>
      </w:r>
      <w:r>
        <w:fldChar w:fldCharType="separate"/>
      </w:r>
      <w:r>
        <w:t>15</w:t>
      </w:r>
      <w:r>
        <w:fldChar w:fldCharType="end"/>
      </w:r>
    </w:p>
    <w:p w14:paraId="03134901" w14:textId="5EE01968" w:rsidR="002205A3" w:rsidRDefault="002205A3">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_Toc124158295 \h </w:instrText>
      </w:r>
      <w:r>
        <w:fldChar w:fldCharType="separate"/>
      </w:r>
      <w:r>
        <w:t>15</w:t>
      </w:r>
      <w:r>
        <w:fldChar w:fldCharType="end"/>
      </w:r>
    </w:p>
    <w:p w14:paraId="15E46762" w14:textId="2494555C" w:rsidR="002205A3" w:rsidRDefault="002205A3">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_Toc124158296 \h </w:instrText>
      </w:r>
      <w:r>
        <w:fldChar w:fldCharType="separate"/>
      </w:r>
      <w:r>
        <w:t>16</w:t>
      </w:r>
      <w:r>
        <w:fldChar w:fldCharType="end"/>
      </w:r>
    </w:p>
    <w:p w14:paraId="765EE109" w14:textId="467F4E9F" w:rsidR="002205A3" w:rsidRDefault="002205A3">
      <w:pPr>
        <w:pStyle w:val="TOC4"/>
        <w:rPr>
          <w:rFonts w:asciiTheme="minorHAnsi" w:eastAsiaTheme="minorEastAsia" w:hAnsiTheme="minorHAnsi" w:cstheme="minorBidi"/>
          <w:sz w:val="22"/>
          <w:szCs w:val="22"/>
        </w:rPr>
      </w:pPr>
      <w:r w:rsidRPr="002E5EA1">
        <w:rPr>
          <w:rFonts w:cs="Arial"/>
        </w:rPr>
        <w:t>4.1.2.1</w:t>
      </w:r>
      <w:r>
        <w:rPr>
          <w:rFonts w:asciiTheme="minorHAnsi" w:eastAsiaTheme="minorEastAsia" w:hAnsiTheme="minorHAnsi" w:cstheme="minorBidi"/>
          <w:sz w:val="22"/>
          <w:szCs w:val="22"/>
        </w:rPr>
        <w:tab/>
      </w:r>
      <w:r w:rsidRPr="002E5EA1">
        <w:rPr>
          <w:rFonts w:cs="Arial"/>
        </w:rPr>
        <w:t>General</w:t>
      </w:r>
      <w:r>
        <w:tab/>
      </w:r>
      <w:r>
        <w:fldChar w:fldCharType="begin"/>
      </w:r>
      <w:r>
        <w:instrText xml:space="preserve"> PAGEREF _Toc124158297 \h </w:instrText>
      </w:r>
      <w:r>
        <w:fldChar w:fldCharType="separate"/>
      </w:r>
      <w:r>
        <w:t>16</w:t>
      </w:r>
      <w:r>
        <w:fldChar w:fldCharType="end"/>
      </w:r>
    </w:p>
    <w:p w14:paraId="30EBFD39" w14:textId="676E5083" w:rsidR="002205A3" w:rsidRDefault="002205A3">
      <w:pPr>
        <w:pStyle w:val="TOC4"/>
        <w:rPr>
          <w:rFonts w:asciiTheme="minorHAnsi" w:eastAsiaTheme="minorEastAsia" w:hAnsiTheme="minorHAnsi" w:cstheme="minorBidi"/>
          <w:sz w:val="22"/>
          <w:szCs w:val="22"/>
        </w:rPr>
      </w:pPr>
      <w:r w:rsidRPr="002E5EA1">
        <w:rPr>
          <w:rFonts w:cs="Arial"/>
        </w:rPr>
        <w:t>4.1.2.2</w:t>
      </w:r>
      <w:r>
        <w:rPr>
          <w:rFonts w:asciiTheme="minorHAnsi" w:eastAsiaTheme="minorEastAsia" w:hAnsiTheme="minorHAnsi" w:cstheme="minorBidi"/>
          <w:sz w:val="22"/>
          <w:szCs w:val="22"/>
        </w:rPr>
        <w:tab/>
      </w:r>
      <w:r w:rsidRPr="002E5EA1">
        <w:rPr>
          <w:rFonts w:cs="Arial"/>
        </w:rPr>
        <w:t>Radiated characteristics measurements</w:t>
      </w:r>
      <w:r>
        <w:tab/>
      </w:r>
      <w:r>
        <w:fldChar w:fldCharType="begin"/>
      </w:r>
      <w:r>
        <w:instrText xml:space="preserve"> PAGEREF _Toc124158298 \h </w:instrText>
      </w:r>
      <w:r>
        <w:fldChar w:fldCharType="separate"/>
      </w:r>
      <w:r>
        <w:t>16</w:t>
      </w:r>
      <w:r>
        <w:fldChar w:fldCharType="end"/>
      </w:r>
    </w:p>
    <w:p w14:paraId="685E3D5C" w14:textId="7F99ABE0" w:rsidR="002205A3" w:rsidRDefault="002205A3">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_Toc124158299 \h </w:instrText>
      </w:r>
      <w:r>
        <w:fldChar w:fldCharType="separate"/>
      </w:r>
      <w:r>
        <w:t>17</w:t>
      </w:r>
      <w:r>
        <w:fldChar w:fldCharType="end"/>
      </w:r>
    </w:p>
    <w:p w14:paraId="0264E178" w14:textId="28DA2E26" w:rsidR="002205A3" w:rsidRDefault="002205A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_Toc124158300 \h </w:instrText>
      </w:r>
      <w:r>
        <w:fldChar w:fldCharType="separate"/>
      </w:r>
      <w:r>
        <w:t>18</w:t>
      </w:r>
      <w:r>
        <w:fldChar w:fldCharType="end"/>
      </w:r>
    </w:p>
    <w:p w14:paraId="732A7369" w14:textId="3CA1F8C3" w:rsidR="002205A3" w:rsidRDefault="002205A3">
      <w:pPr>
        <w:pStyle w:val="TOC2"/>
        <w:rPr>
          <w:rFonts w:asciiTheme="minorHAnsi" w:eastAsiaTheme="minorEastAsia" w:hAnsiTheme="minorHAnsi" w:cstheme="minorBidi"/>
          <w:sz w:val="22"/>
          <w:szCs w:val="22"/>
        </w:rPr>
      </w:pPr>
      <w:r w:rsidRPr="002E5EA1">
        <w:rPr>
          <w:snapToGrid w:val="0"/>
        </w:rPr>
        <w:t>4.3</w:t>
      </w:r>
      <w:r>
        <w:rPr>
          <w:rFonts w:asciiTheme="minorHAnsi" w:eastAsiaTheme="minorEastAsia" w:hAnsiTheme="minorHAnsi" w:cstheme="minorBidi"/>
          <w:sz w:val="22"/>
          <w:szCs w:val="22"/>
        </w:rPr>
        <w:tab/>
      </w:r>
      <w:r w:rsidRPr="002E5EA1">
        <w:rPr>
          <w:snapToGrid w:val="0"/>
          <w:lang w:val="en-US" w:eastAsia="zh-CN"/>
        </w:rPr>
        <w:t>Repeater</w:t>
      </w:r>
      <w:r>
        <w:rPr>
          <w:lang w:eastAsia="zh-CN"/>
        </w:rPr>
        <w:t xml:space="preserve"> classes</w:t>
      </w:r>
      <w:r>
        <w:tab/>
      </w:r>
      <w:r>
        <w:fldChar w:fldCharType="begin"/>
      </w:r>
      <w:r>
        <w:instrText xml:space="preserve"> PAGEREF _Toc124158301 \h </w:instrText>
      </w:r>
      <w:r>
        <w:fldChar w:fldCharType="separate"/>
      </w:r>
      <w:r>
        <w:t>18</w:t>
      </w:r>
      <w:r>
        <w:fldChar w:fldCharType="end"/>
      </w:r>
    </w:p>
    <w:p w14:paraId="3E9A738A" w14:textId="699C4A29" w:rsidR="002205A3" w:rsidRDefault="002205A3">
      <w:pPr>
        <w:pStyle w:val="TOC3"/>
        <w:rPr>
          <w:rFonts w:asciiTheme="minorHAnsi" w:eastAsiaTheme="minorEastAsia" w:hAnsiTheme="minorHAnsi" w:cstheme="minorBidi"/>
          <w:sz w:val="22"/>
          <w:szCs w:val="22"/>
        </w:rPr>
      </w:pPr>
      <w:r w:rsidRPr="002E5EA1">
        <w:rPr>
          <w:rFonts w:eastAsia="SimSun"/>
          <w:lang w:eastAsia="zh-CN"/>
        </w:rPr>
        <w:t>4.3.1</w:t>
      </w:r>
      <w:r>
        <w:rPr>
          <w:rFonts w:asciiTheme="minorHAnsi" w:eastAsiaTheme="minorEastAsia" w:hAnsiTheme="minorHAnsi" w:cstheme="minorBidi"/>
          <w:sz w:val="22"/>
          <w:szCs w:val="22"/>
        </w:rPr>
        <w:tab/>
      </w:r>
      <w:r w:rsidRPr="002E5EA1">
        <w:rPr>
          <w:rFonts w:eastAsia="SimSun"/>
          <w:lang w:eastAsia="zh-CN"/>
        </w:rPr>
        <w:t>Repeater class for downlink</w:t>
      </w:r>
      <w:r>
        <w:tab/>
      </w:r>
      <w:r>
        <w:fldChar w:fldCharType="begin"/>
      </w:r>
      <w:r>
        <w:instrText xml:space="preserve"> PAGEREF _Toc124158302 \h </w:instrText>
      </w:r>
      <w:r>
        <w:fldChar w:fldCharType="separate"/>
      </w:r>
      <w:r>
        <w:t>18</w:t>
      </w:r>
      <w:r>
        <w:fldChar w:fldCharType="end"/>
      </w:r>
    </w:p>
    <w:p w14:paraId="464F515F" w14:textId="663E4ECC" w:rsidR="002205A3" w:rsidRDefault="002205A3">
      <w:pPr>
        <w:pStyle w:val="TOC3"/>
        <w:rPr>
          <w:rFonts w:asciiTheme="minorHAnsi" w:eastAsiaTheme="minorEastAsia" w:hAnsiTheme="minorHAnsi" w:cstheme="minorBidi"/>
          <w:sz w:val="22"/>
          <w:szCs w:val="22"/>
        </w:rPr>
      </w:pPr>
      <w:r w:rsidRPr="002E5EA1">
        <w:rPr>
          <w:rFonts w:eastAsia="SimSun"/>
          <w:lang w:eastAsia="zh-CN"/>
        </w:rPr>
        <w:t>4.3.2</w:t>
      </w:r>
      <w:r>
        <w:rPr>
          <w:rFonts w:asciiTheme="minorHAnsi" w:eastAsiaTheme="minorEastAsia" w:hAnsiTheme="minorHAnsi" w:cstheme="minorBidi"/>
          <w:sz w:val="22"/>
          <w:szCs w:val="22"/>
        </w:rPr>
        <w:tab/>
      </w:r>
      <w:r w:rsidRPr="002E5EA1">
        <w:rPr>
          <w:rFonts w:eastAsia="SimSun"/>
          <w:lang w:eastAsia="zh-CN"/>
        </w:rPr>
        <w:t>Repeater class for uplink</w:t>
      </w:r>
      <w:r>
        <w:tab/>
      </w:r>
      <w:r>
        <w:fldChar w:fldCharType="begin"/>
      </w:r>
      <w:r>
        <w:instrText xml:space="preserve"> PAGEREF _Toc124158303 \h </w:instrText>
      </w:r>
      <w:r>
        <w:fldChar w:fldCharType="separate"/>
      </w:r>
      <w:r>
        <w:t>19</w:t>
      </w:r>
      <w:r>
        <w:fldChar w:fldCharType="end"/>
      </w:r>
    </w:p>
    <w:p w14:paraId="6BF173FD" w14:textId="33F4AA43" w:rsidR="002205A3" w:rsidRDefault="002205A3">
      <w:pPr>
        <w:pStyle w:val="TOC2"/>
        <w:rPr>
          <w:rFonts w:asciiTheme="minorHAnsi" w:eastAsiaTheme="minorEastAsia" w:hAnsiTheme="minorHAnsi" w:cstheme="minorBidi"/>
          <w:sz w:val="22"/>
          <w:szCs w:val="22"/>
        </w:rPr>
      </w:pPr>
      <w:r>
        <w:t>4.</w:t>
      </w:r>
      <w:r>
        <w:rPr>
          <w:lang w:eastAsia="zh-CN"/>
        </w:rPr>
        <w:t>4</w:t>
      </w:r>
      <w:r>
        <w:rPr>
          <w:rFonts w:asciiTheme="minorHAnsi" w:eastAsiaTheme="minorEastAsia" w:hAnsiTheme="minorHAnsi" w:cstheme="minorBidi"/>
          <w:sz w:val="22"/>
          <w:szCs w:val="22"/>
        </w:rPr>
        <w:tab/>
      </w:r>
      <w:r>
        <w:t>Regional requirements</w:t>
      </w:r>
      <w:r>
        <w:tab/>
      </w:r>
      <w:r>
        <w:fldChar w:fldCharType="begin"/>
      </w:r>
      <w:r>
        <w:instrText xml:space="preserve"> PAGEREF _Toc124158304 \h </w:instrText>
      </w:r>
      <w:r>
        <w:fldChar w:fldCharType="separate"/>
      </w:r>
      <w:r>
        <w:t>19</w:t>
      </w:r>
      <w:r>
        <w:fldChar w:fldCharType="end"/>
      </w:r>
    </w:p>
    <w:p w14:paraId="28FB9FE1" w14:textId="50B2B859" w:rsidR="002205A3" w:rsidRDefault="002205A3">
      <w:pPr>
        <w:pStyle w:val="TOC2"/>
        <w:rPr>
          <w:rFonts w:asciiTheme="minorHAnsi" w:eastAsiaTheme="minorEastAsia" w:hAnsiTheme="minorHAnsi" w:cstheme="minorBidi"/>
          <w:sz w:val="22"/>
          <w:szCs w:val="22"/>
        </w:rPr>
      </w:pPr>
      <w:r>
        <w:t>4.</w:t>
      </w:r>
      <w:r>
        <w:rPr>
          <w:lang w:eastAsia="zh-CN"/>
        </w:rPr>
        <w:t>5</w:t>
      </w:r>
      <w:r>
        <w:rPr>
          <w:rFonts w:asciiTheme="minorHAnsi" w:eastAsiaTheme="minorEastAsia" w:hAnsiTheme="minorHAnsi" w:cstheme="minorBidi"/>
          <w:sz w:val="22"/>
          <w:szCs w:val="22"/>
        </w:rPr>
        <w:tab/>
      </w:r>
      <w:r w:rsidRPr="002E5EA1">
        <w:rPr>
          <w:lang w:val="en-US" w:eastAsia="zh-CN"/>
        </w:rPr>
        <w:t>Repeater</w:t>
      </w:r>
      <w:r w:rsidRPr="002E5EA1">
        <w:rPr>
          <w:rFonts w:cs="v4.2.0"/>
        </w:rPr>
        <w:t xml:space="preserve"> configurations</w:t>
      </w:r>
      <w:r>
        <w:tab/>
      </w:r>
      <w:r>
        <w:fldChar w:fldCharType="begin"/>
      </w:r>
      <w:r>
        <w:instrText xml:space="preserve"> PAGEREF _Toc124158305 \h </w:instrText>
      </w:r>
      <w:r>
        <w:fldChar w:fldCharType="separate"/>
      </w:r>
      <w:r>
        <w:t>19</w:t>
      </w:r>
      <w:r>
        <w:fldChar w:fldCharType="end"/>
      </w:r>
    </w:p>
    <w:p w14:paraId="58315507" w14:textId="59D4C753" w:rsidR="002205A3" w:rsidRDefault="002205A3">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2E5EA1">
        <w:rPr>
          <w:lang w:val="en-US" w:eastAsia="zh-CN"/>
        </w:rPr>
        <w:t>Downlink</w:t>
      </w:r>
      <w:r>
        <w:t xml:space="preserve"> configurations</w:t>
      </w:r>
      <w:r>
        <w:tab/>
      </w:r>
      <w:r>
        <w:fldChar w:fldCharType="begin"/>
      </w:r>
      <w:r>
        <w:instrText xml:space="preserve"> PAGEREF _Toc124158306 \h </w:instrText>
      </w:r>
      <w:r>
        <w:fldChar w:fldCharType="separate"/>
      </w:r>
      <w:r>
        <w:t>19</w:t>
      </w:r>
      <w:r>
        <w:fldChar w:fldCharType="end"/>
      </w:r>
    </w:p>
    <w:p w14:paraId="7797C2A9" w14:textId="6A73258E" w:rsidR="002205A3" w:rsidRDefault="002205A3">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2E5EA1">
        <w:rPr>
          <w:lang w:val="en-US" w:eastAsia="zh-CN"/>
        </w:rPr>
        <w:t>Uplink</w:t>
      </w:r>
      <w:r>
        <w:t xml:space="preserve"> configurations</w:t>
      </w:r>
      <w:r>
        <w:tab/>
      </w:r>
      <w:r>
        <w:fldChar w:fldCharType="begin"/>
      </w:r>
      <w:r>
        <w:instrText xml:space="preserve"> PAGEREF _Toc124158307 \h </w:instrText>
      </w:r>
      <w:r>
        <w:fldChar w:fldCharType="separate"/>
      </w:r>
      <w:r>
        <w:t>20</w:t>
      </w:r>
      <w:r>
        <w:fldChar w:fldCharType="end"/>
      </w:r>
    </w:p>
    <w:p w14:paraId="1413B46D" w14:textId="792C54AA" w:rsidR="002205A3" w:rsidRDefault="002205A3">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_Toc124158308 \h </w:instrText>
      </w:r>
      <w:r>
        <w:fldChar w:fldCharType="separate"/>
      </w:r>
      <w:r>
        <w:t>20</w:t>
      </w:r>
      <w:r>
        <w:fldChar w:fldCharType="end"/>
      </w:r>
    </w:p>
    <w:p w14:paraId="52FD63C8" w14:textId="67C677DD" w:rsidR="002205A3" w:rsidRDefault="002205A3">
      <w:pPr>
        <w:pStyle w:val="TOC2"/>
        <w:rPr>
          <w:rFonts w:asciiTheme="minorHAnsi" w:eastAsiaTheme="minorEastAsia" w:hAnsiTheme="minorHAnsi" w:cstheme="minorBidi"/>
          <w:sz w:val="22"/>
          <w:szCs w:val="22"/>
        </w:rPr>
      </w:pPr>
      <w:r w:rsidRPr="002E5EA1">
        <w:rPr>
          <w:rFonts w:cs="v4.2.0"/>
        </w:rPr>
        <w:t>4.6</w:t>
      </w:r>
      <w:r>
        <w:rPr>
          <w:rFonts w:asciiTheme="minorHAnsi" w:eastAsiaTheme="minorEastAsia" w:hAnsiTheme="minorHAnsi" w:cstheme="minorBidi"/>
          <w:sz w:val="22"/>
          <w:szCs w:val="22"/>
        </w:rPr>
        <w:tab/>
      </w:r>
      <w:r w:rsidRPr="002E5EA1">
        <w:rPr>
          <w:rFonts w:cs="v4.2.0"/>
        </w:rPr>
        <w:t>Manufacturer</w:t>
      </w:r>
      <w:r>
        <w:rPr>
          <w:lang w:eastAsia="zh-CN"/>
        </w:rPr>
        <w:t>'</w:t>
      </w:r>
      <w:r w:rsidRPr="002E5EA1">
        <w:rPr>
          <w:rFonts w:cs="v4.2.0"/>
        </w:rPr>
        <w:t>s declarations</w:t>
      </w:r>
      <w:r>
        <w:tab/>
      </w:r>
      <w:r>
        <w:fldChar w:fldCharType="begin"/>
      </w:r>
      <w:r>
        <w:instrText xml:space="preserve"> PAGEREF _Toc124158309 \h </w:instrText>
      </w:r>
      <w:r>
        <w:fldChar w:fldCharType="separate"/>
      </w:r>
      <w:r>
        <w:t>20</w:t>
      </w:r>
      <w:r>
        <w:fldChar w:fldCharType="end"/>
      </w:r>
    </w:p>
    <w:p w14:paraId="5DE9D39C" w14:textId="235496D0" w:rsidR="002205A3" w:rsidRDefault="002205A3">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_Toc124158310 \h </w:instrText>
      </w:r>
      <w:r>
        <w:fldChar w:fldCharType="separate"/>
      </w:r>
      <w:r>
        <w:t>24</w:t>
      </w:r>
      <w:r>
        <w:fldChar w:fldCharType="end"/>
      </w:r>
    </w:p>
    <w:p w14:paraId="6E67ED59" w14:textId="6CF103D5" w:rsidR="002205A3" w:rsidRDefault="002205A3">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_Toc124158311 \h </w:instrText>
      </w:r>
      <w:r>
        <w:fldChar w:fldCharType="separate"/>
      </w:r>
      <w:r>
        <w:t>24</w:t>
      </w:r>
      <w:r>
        <w:fldChar w:fldCharType="end"/>
      </w:r>
    </w:p>
    <w:p w14:paraId="24095BD5" w14:textId="3C92EF87" w:rsidR="002205A3" w:rsidRDefault="002205A3">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_Toc124158312 \h </w:instrText>
      </w:r>
      <w:r>
        <w:fldChar w:fldCharType="separate"/>
      </w:r>
      <w:r>
        <w:t>24</w:t>
      </w:r>
      <w:r>
        <w:fldChar w:fldCharType="end"/>
      </w:r>
    </w:p>
    <w:p w14:paraId="1614AE75" w14:textId="3E22B07E" w:rsidR="002205A3" w:rsidRDefault="002205A3">
      <w:pPr>
        <w:pStyle w:val="TOC4"/>
        <w:rPr>
          <w:rFonts w:asciiTheme="minorHAnsi" w:eastAsiaTheme="minorEastAsia" w:hAnsiTheme="minorHAnsi" w:cstheme="minorBidi"/>
          <w:sz w:val="22"/>
          <w:szCs w:val="22"/>
        </w:rPr>
      </w:pPr>
      <w:r>
        <w:rPr>
          <w:lang w:eastAsia="ja-JP"/>
        </w:rPr>
        <w:t>4.7.2.1</w:t>
      </w:r>
      <w:r>
        <w:rPr>
          <w:rFonts w:asciiTheme="minorHAnsi" w:eastAsiaTheme="minorEastAsia" w:hAnsiTheme="minorHAnsi" w:cstheme="minorBidi"/>
          <w:sz w:val="22"/>
          <w:szCs w:val="22"/>
        </w:rPr>
        <w:tab/>
      </w:r>
      <w:r>
        <w:rPr>
          <w:lang w:eastAsia="ja-JP"/>
        </w:rPr>
        <w:t>Test signal used to build Test Configurations</w:t>
      </w:r>
      <w:r>
        <w:tab/>
      </w:r>
      <w:r>
        <w:fldChar w:fldCharType="begin"/>
      </w:r>
      <w:r>
        <w:instrText xml:space="preserve"> PAGEREF _Toc124158313 \h </w:instrText>
      </w:r>
      <w:r>
        <w:fldChar w:fldCharType="separate"/>
      </w:r>
      <w:r>
        <w:t>24</w:t>
      </w:r>
      <w:r>
        <w:fldChar w:fldCharType="end"/>
      </w:r>
    </w:p>
    <w:p w14:paraId="32757B32" w14:textId="0C8A0478" w:rsidR="002205A3" w:rsidRDefault="002205A3">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RTC1: Contiguous spectrum operation</w:t>
      </w:r>
      <w:r>
        <w:tab/>
      </w:r>
      <w:r>
        <w:fldChar w:fldCharType="begin"/>
      </w:r>
      <w:r>
        <w:instrText xml:space="preserve"> PAGEREF _Toc124158314 \h </w:instrText>
      </w:r>
      <w:r>
        <w:fldChar w:fldCharType="separate"/>
      </w:r>
      <w:r>
        <w:t>25</w:t>
      </w:r>
      <w:r>
        <w:fldChar w:fldCharType="end"/>
      </w:r>
    </w:p>
    <w:p w14:paraId="60040BF2" w14:textId="4D48E49C" w:rsidR="002205A3" w:rsidRDefault="002205A3">
      <w:pPr>
        <w:pStyle w:val="TOC5"/>
        <w:rPr>
          <w:rFonts w:asciiTheme="minorHAnsi" w:eastAsiaTheme="minorEastAsia" w:hAnsiTheme="minorHAnsi" w:cstheme="minorBidi"/>
          <w:sz w:val="22"/>
          <w:szCs w:val="22"/>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sz w:val="22"/>
          <w:szCs w:val="22"/>
        </w:rPr>
        <w:tab/>
      </w:r>
      <w:r>
        <w:rPr>
          <w:lang w:eastAsia="ja-JP"/>
        </w:rPr>
        <w:t>RTC1 generation</w:t>
      </w:r>
      <w:r>
        <w:tab/>
      </w:r>
      <w:r>
        <w:fldChar w:fldCharType="begin"/>
      </w:r>
      <w:r>
        <w:instrText xml:space="preserve"> PAGEREF _Toc124158315 \h </w:instrText>
      </w:r>
      <w:r>
        <w:fldChar w:fldCharType="separate"/>
      </w:r>
      <w:r>
        <w:t>25</w:t>
      </w:r>
      <w:r>
        <w:fldChar w:fldCharType="end"/>
      </w:r>
    </w:p>
    <w:p w14:paraId="164B3A81" w14:textId="07C792A7" w:rsidR="002205A3" w:rsidRDefault="002205A3">
      <w:pPr>
        <w:pStyle w:val="TOC5"/>
        <w:rPr>
          <w:rFonts w:asciiTheme="minorHAnsi" w:eastAsiaTheme="minorEastAsia" w:hAnsiTheme="minorHAnsi" w:cstheme="minorBidi"/>
          <w:sz w:val="22"/>
          <w:szCs w:val="22"/>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sz w:val="22"/>
          <w:szCs w:val="22"/>
        </w:rPr>
        <w:tab/>
      </w:r>
      <w:r>
        <w:rPr>
          <w:lang w:eastAsia="ja-JP"/>
        </w:rPr>
        <w:t>RTC1 power allocation</w:t>
      </w:r>
      <w:r>
        <w:tab/>
      </w:r>
      <w:r>
        <w:fldChar w:fldCharType="begin"/>
      </w:r>
      <w:r>
        <w:instrText xml:space="preserve"> PAGEREF _Toc124158316 \h </w:instrText>
      </w:r>
      <w:r>
        <w:fldChar w:fldCharType="separate"/>
      </w:r>
      <w:r>
        <w:t>25</w:t>
      </w:r>
      <w:r>
        <w:fldChar w:fldCharType="end"/>
      </w:r>
    </w:p>
    <w:p w14:paraId="5F101671" w14:textId="5D17CEA4" w:rsidR="002205A3" w:rsidRDefault="002205A3">
      <w:pPr>
        <w:pStyle w:val="TOC4"/>
        <w:rPr>
          <w:rFonts w:asciiTheme="minorHAnsi" w:eastAsiaTheme="minorEastAsia" w:hAnsiTheme="minorHAnsi" w:cstheme="minorBidi"/>
          <w:sz w:val="22"/>
          <w:szCs w:val="22"/>
        </w:rPr>
      </w:pPr>
      <w:r>
        <w:rPr>
          <w:lang w:eastAsia="ja-JP"/>
        </w:rPr>
        <w:t>4.</w:t>
      </w:r>
      <w:r>
        <w:rPr>
          <w:lang w:eastAsia="zh-CN"/>
        </w:rPr>
        <w:t>7.2</w:t>
      </w:r>
      <w:r>
        <w:rPr>
          <w:lang w:eastAsia="ja-JP"/>
        </w:rPr>
        <w:t>.4</w:t>
      </w:r>
      <w:r>
        <w:rPr>
          <w:rFonts w:asciiTheme="minorHAnsi" w:eastAsiaTheme="minorEastAsia" w:hAnsiTheme="minorHAnsi" w:cstheme="minorBidi"/>
          <w:sz w:val="22"/>
          <w:szCs w:val="22"/>
        </w:rPr>
        <w:tab/>
      </w:r>
      <w:r>
        <w:rPr>
          <w:lang w:eastAsia="ja-JP"/>
        </w:rPr>
        <w:t>RTC2: Non-contiguo</w:t>
      </w:r>
      <w:r>
        <w:rPr>
          <w:lang w:eastAsia="zh-CN"/>
        </w:rPr>
        <w:t>u</w:t>
      </w:r>
      <w:r>
        <w:rPr>
          <w:lang w:eastAsia="ja-JP"/>
        </w:rPr>
        <w:t>s spectrum operation</w:t>
      </w:r>
      <w:r>
        <w:tab/>
      </w:r>
      <w:r>
        <w:fldChar w:fldCharType="begin"/>
      </w:r>
      <w:r>
        <w:instrText xml:space="preserve"> PAGEREF _Toc124158317 \h </w:instrText>
      </w:r>
      <w:r>
        <w:fldChar w:fldCharType="separate"/>
      </w:r>
      <w:r>
        <w:t>25</w:t>
      </w:r>
      <w:r>
        <w:fldChar w:fldCharType="end"/>
      </w:r>
    </w:p>
    <w:p w14:paraId="0739D402" w14:textId="31F13E7B" w:rsidR="002205A3" w:rsidRDefault="002205A3">
      <w:pPr>
        <w:pStyle w:val="TOC5"/>
        <w:rPr>
          <w:rFonts w:asciiTheme="minorHAnsi" w:eastAsiaTheme="minorEastAsia" w:hAnsiTheme="minorHAnsi" w:cstheme="minorBidi"/>
          <w:sz w:val="22"/>
          <w:szCs w:val="22"/>
        </w:rPr>
      </w:pPr>
      <w:r>
        <w:rPr>
          <w:lang w:eastAsia="ja-JP"/>
        </w:rPr>
        <w:t>4.</w:t>
      </w:r>
      <w:r>
        <w:rPr>
          <w:lang w:eastAsia="zh-CN"/>
        </w:rPr>
        <w:t>7.2</w:t>
      </w:r>
      <w:r>
        <w:rPr>
          <w:lang w:eastAsia="ja-JP"/>
        </w:rPr>
        <w:t>.4.1</w:t>
      </w:r>
      <w:r>
        <w:rPr>
          <w:rFonts w:asciiTheme="minorHAnsi" w:eastAsiaTheme="minorEastAsia" w:hAnsiTheme="minorHAnsi" w:cstheme="minorBidi"/>
          <w:sz w:val="22"/>
          <w:szCs w:val="22"/>
        </w:rPr>
        <w:tab/>
      </w:r>
      <w:r>
        <w:rPr>
          <w:lang w:eastAsia="ja-JP"/>
        </w:rPr>
        <w:t>RTC2 generation</w:t>
      </w:r>
      <w:r>
        <w:tab/>
      </w:r>
      <w:r>
        <w:fldChar w:fldCharType="begin"/>
      </w:r>
      <w:r>
        <w:instrText xml:space="preserve"> PAGEREF _Toc124158318 \h </w:instrText>
      </w:r>
      <w:r>
        <w:fldChar w:fldCharType="separate"/>
      </w:r>
      <w:r>
        <w:t>25</w:t>
      </w:r>
      <w:r>
        <w:fldChar w:fldCharType="end"/>
      </w:r>
    </w:p>
    <w:p w14:paraId="5086F3DE" w14:textId="2B7BB5E2" w:rsidR="002205A3" w:rsidRDefault="002205A3">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rPr>
          <w:lang w:eastAsia="ja-JP"/>
        </w:rPr>
        <w:t xml:space="preserve">RTC2 </w:t>
      </w:r>
      <w:r>
        <w:rPr>
          <w:lang w:eastAsia="zh-CN"/>
        </w:rPr>
        <w:t>power allocation</w:t>
      </w:r>
      <w:r>
        <w:tab/>
      </w:r>
      <w:r>
        <w:fldChar w:fldCharType="begin"/>
      </w:r>
      <w:r>
        <w:instrText xml:space="preserve"> PAGEREF _Toc124158319 \h </w:instrText>
      </w:r>
      <w:r>
        <w:fldChar w:fldCharType="separate"/>
      </w:r>
      <w:r>
        <w:t>25</w:t>
      </w:r>
      <w:r>
        <w:fldChar w:fldCharType="end"/>
      </w:r>
    </w:p>
    <w:p w14:paraId="64466CC1" w14:textId="5F6BB504" w:rsidR="002205A3" w:rsidRDefault="002205A3">
      <w:pPr>
        <w:pStyle w:val="TOC2"/>
        <w:rPr>
          <w:rFonts w:asciiTheme="minorHAnsi" w:eastAsiaTheme="minorEastAsia" w:hAnsiTheme="minorHAnsi" w:cstheme="minorBidi"/>
          <w:sz w:val="22"/>
          <w:szCs w:val="22"/>
        </w:rPr>
      </w:pPr>
      <w:r w:rsidRPr="002E5EA1">
        <w:rPr>
          <w:rFonts w:cs="v4.2.0"/>
        </w:rPr>
        <w:t>4.8</w:t>
      </w:r>
      <w:r>
        <w:rPr>
          <w:rFonts w:asciiTheme="minorHAnsi" w:eastAsiaTheme="minorEastAsia" w:hAnsiTheme="minorHAnsi" w:cstheme="minorBidi"/>
          <w:sz w:val="22"/>
          <w:szCs w:val="22"/>
        </w:rPr>
        <w:tab/>
      </w:r>
      <w:r w:rsidRPr="002E5EA1">
        <w:rPr>
          <w:rFonts w:cs="v4.2.0"/>
        </w:rPr>
        <w:t>Applicability of requirements</w:t>
      </w:r>
      <w:r>
        <w:tab/>
      </w:r>
      <w:r>
        <w:fldChar w:fldCharType="begin"/>
      </w:r>
      <w:r>
        <w:instrText xml:space="preserve"> PAGEREF _Toc124158320 \h </w:instrText>
      </w:r>
      <w:r>
        <w:fldChar w:fldCharType="separate"/>
      </w:r>
      <w:r>
        <w:t>26</w:t>
      </w:r>
      <w:r>
        <w:fldChar w:fldCharType="end"/>
      </w:r>
    </w:p>
    <w:p w14:paraId="7CC71189" w14:textId="10DE236B" w:rsidR="002205A3" w:rsidRDefault="002205A3">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_Toc124158321 \h </w:instrText>
      </w:r>
      <w:r>
        <w:fldChar w:fldCharType="separate"/>
      </w:r>
      <w:r>
        <w:t>27</w:t>
      </w:r>
      <w:r>
        <w:fldChar w:fldCharType="end"/>
      </w:r>
    </w:p>
    <w:p w14:paraId="7BF8A469" w14:textId="2D6BFCAF" w:rsidR="002205A3" w:rsidRDefault="002205A3">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_Toc124158322 \h </w:instrText>
      </w:r>
      <w:r>
        <w:fldChar w:fldCharType="separate"/>
      </w:r>
      <w:r>
        <w:t>27</w:t>
      </w:r>
      <w:r>
        <w:fldChar w:fldCharType="end"/>
      </w:r>
    </w:p>
    <w:p w14:paraId="0CC842DD" w14:textId="1E643DBF" w:rsidR="002205A3" w:rsidRDefault="002205A3">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_Toc124158323 \h </w:instrText>
      </w:r>
      <w:r>
        <w:fldChar w:fldCharType="separate"/>
      </w:r>
      <w:r>
        <w:t>28</w:t>
      </w:r>
      <w:r>
        <w:fldChar w:fldCharType="end"/>
      </w:r>
    </w:p>
    <w:p w14:paraId="79B9CF5B" w14:textId="42B5308E" w:rsidR="002205A3" w:rsidRDefault="002205A3">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_Toc124158324 \h </w:instrText>
      </w:r>
      <w:r>
        <w:fldChar w:fldCharType="separate"/>
      </w:r>
      <w:r>
        <w:t>28</w:t>
      </w:r>
      <w:r>
        <w:fldChar w:fldCharType="end"/>
      </w:r>
    </w:p>
    <w:p w14:paraId="6854C34D" w14:textId="4741DC13" w:rsidR="002205A3" w:rsidRDefault="002205A3">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rPr>
          <w:lang w:eastAsia="zh-CN"/>
        </w:rPr>
        <w:t xml:space="preserve">FR2 </w:t>
      </w:r>
      <w:r>
        <w:t>test models for repeater type 2-O for DL</w:t>
      </w:r>
      <w:r>
        <w:tab/>
      </w:r>
      <w:r>
        <w:fldChar w:fldCharType="begin"/>
      </w:r>
      <w:r>
        <w:instrText xml:space="preserve"> PAGEREF _Toc124158325 \h </w:instrText>
      </w:r>
      <w:r>
        <w:fldChar w:fldCharType="separate"/>
      </w:r>
      <w:r>
        <w:t>28</w:t>
      </w:r>
      <w:r>
        <w:fldChar w:fldCharType="end"/>
      </w:r>
    </w:p>
    <w:p w14:paraId="16D55AE2" w14:textId="74469903" w:rsidR="002205A3" w:rsidRDefault="002205A3">
      <w:pPr>
        <w:pStyle w:val="TOC4"/>
        <w:rPr>
          <w:rFonts w:asciiTheme="minorHAnsi" w:eastAsiaTheme="minorEastAsia" w:hAnsiTheme="minorHAnsi" w:cstheme="minorBidi"/>
          <w:sz w:val="22"/>
          <w:szCs w:val="22"/>
        </w:rPr>
      </w:pPr>
      <w:r>
        <w:t>4.</w:t>
      </w:r>
      <w:r>
        <w:rPr>
          <w:lang w:eastAsia="zh-CN"/>
        </w:rPr>
        <w:t>9.2</w:t>
      </w:r>
      <w:r>
        <w:t>.3</w:t>
      </w:r>
      <w:r>
        <w:rPr>
          <w:rFonts w:asciiTheme="minorHAnsi" w:eastAsiaTheme="minorEastAsia" w:hAnsiTheme="minorHAnsi" w:cstheme="minorBidi"/>
          <w:sz w:val="22"/>
          <w:szCs w:val="22"/>
        </w:rPr>
        <w:tab/>
      </w:r>
      <w:r>
        <w:rPr>
          <w:lang w:eastAsia="zh-CN"/>
        </w:rPr>
        <w:t xml:space="preserve">FR2 </w:t>
      </w:r>
      <w:r>
        <w:t>test models for repeater type 2-O for UL</w:t>
      </w:r>
      <w:r>
        <w:tab/>
      </w:r>
      <w:r>
        <w:fldChar w:fldCharType="begin"/>
      </w:r>
      <w:r>
        <w:instrText xml:space="preserve"> PAGEREF _Toc124158326 \h </w:instrText>
      </w:r>
      <w:r>
        <w:fldChar w:fldCharType="separate"/>
      </w:r>
      <w:r>
        <w:t>28</w:t>
      </w:r>
      <w:r>
        <w:fldChar w:fldCharType="end"/>
      </w:r>
    </w:p>
    <w:p w14:paraId="120C57E3" w14:textId="7BE0DA4F" w:rsidR="002205A3" w:rsidRDefault="002205A3">
      <w:pPr>
        <w:pStyle w:val="TOC5"/>
        <w:rPr>
          <w:rFonts w:asciiTheme="minorHAnsi" w:eastAsiaTheme="minorEastAsia" w:hAnsiTheme="minorHAnsi" w:cstheme="minorBidi"/>
          <w:sz w:val="22"/>
          <w:szCs w:val="22"/>
        </w:rPr>
      </w:pPr>
      <w:r>
        <w:lastRenderedPageBreak/>
        <w:t>4.9.2.3.1</w:t>
      </w:r>
      <w:r>
        <w:rPr>
          <w:rFonts w:asciiTheme="minorHAnsi" w:eastAsiaTheme="minorEastAsia" w:hAnsiTheme="minorHAnsi" w:cstheme="minorBidi"/>
          <w:sz w:val="22"/>
          <w:szCs w:val="22"/>
        </w:rPr>
        <w:tab/>
      </w:r>
      <w:r>
        <w:rPr>
          <w:lang w:eastAsia="zh-CN"/>
        </w:rPr>
        <w:t xml:space="preserve">FR2 </w:t>
      </w:r>
      <w:r>
        <w:t>test model 1.1 (RUL-</w:t>
      </w:r>
      <w:r>
        <w:rPr>
          <w:lang w:eastAsia="zh-CN"/>
        </w:rPr>
        <w:t>FR2-</w:t>
      </w:r>
      <w:r>
        <w:t>TM1.1)</w:t>
      </w:r>
      <w:r>
        <w:tab/>
      </w:r>
      <w:r>
        <w:fldChar w:fldCharType="begin"/>
      </w:r>
      <w:r>
        <w:instrText xml:space="preserve"> PAGEREF _Toc124158327 \h </w:instrText>
      </w:r>
      <w:r>
        <w:fldChar w:fldCharType="separate"/>
      </w:r>
      <w:r>
        <w:t>29</w:t>
      </w:r>
      <w:r>
        <w:fldChar w:fldCharType="end"/>
      </w:r>
    </w:p>
    <w:p w14:paraId="7E945363" w14:textId="60F33660" w:rsidR="002205A3" w:rsidRDefault="002205A3">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FR2 test model 2 (RUL-</w:t>
      </w:r>
      <w:r>
        <w:rPr>
          <w:lang w:eastAsia="zh-CN"/>
        </w:rPr>
        <w:t>FR2-</w:t>
      </w:r>
      <w:r>
        <w:t>TM2)</w:t>
      </w:r>
      <w:r>
        <w:tab/>
      </w:r>
      <w:r>
        <w:fldChar w:fldCharType="begin"/>
      </w:r>
      <w:r>
        <w:instrText xml:space="preserve"> PAGEREF _Toc124158328 \h </w:instrText>
      </w:r>
      <w:r>
        <w:fldChar w:fldCharType="separate"/>
      </w:r>
      <w:r>
        <w:t>30</w:t>
      </w:r>
      <w:r>
        <w:fldChar w:fldCharType="end"/>
      </w:r>
    </w:p>
    <w:p w14:paraId="1B4FF873" w14:textId="3DA30A5E" w:rsidR="002205A3" w:rsidRDefault="002205A3">
      <w:pPr>
        <w:pStyle w:val="TOC5"/>
        <w:rPr>
          <w:rFonts w:asciiTheme="minorHAnsi" w:eastAsiaTheme="minorEastAsia" w:hAnsiTheme="minorHAnsi" w:cstheme="minorBidi"/>
          <w:sz w:val="22"/>
          <w:szCs w:val="22"/>
        </w:rPr>
      </w:pPr>
      <w:r>
        <w:t>4.9.2.3.2a</w:t>
      </w:r>
      <w:r>
        <w:rPr>
          <w:rFonts w:asciiTheme="minorHAnsi" w:eastAsiaTheme="minorEastAsia" w:hAnsiTheme="minorHAnsi" w:cstheme="minorBidi"/>
          <w:sz w:val="22"/>
          <w:szCs w:val="22"/>
        </w:rPr>
        <w:tab/>
      </w:r>
      <w:r>
        <w:t>FR2 test model 2a (RUL-</w:t>
      </w:r>
      <w:r>
        <w:rPr>
          <w:lang w:eastAsia="zh-CN"/>
        </w:rPr>
        <w:t>FR2-</w:t>
      </w:r>
      <w:r>
        <w:t>TM2a)</w:t>
      </w:r>
      <w:r>
        <w:tab/>
      </w:r>
      <w:r>
        <w:fldChar w:fldCharType="begin"/>
      </w:r>
      <w:r>
        <w:instrText xml:space="preserve"> PAGEREF _Toc124158329 \h </w:instrText>
      </w:r>
      <w:r>
        <w:fldChar w:fldCharType="separate"/>
      </w:r>
      <w:r>
        <w:t>30</w:t>
      </w:r>
      <w:r>
        <w:fldChar w:fldCharType="end"/>
      </w:r>
    </w:p>
    <w:p w14:paraId="65FB1470" w14:textId="32C205DB" w:rsidR="002205A3" w:rsidRDefault="002205A3">
      <w:pPr>
        <w:pStyle w:val="TOC5"/>
        <w:rPr>
          <w:rFonts w:asciiTheme="minorHAnsi" w:eastAsiaTheme="minorEastAsia" w:hAnsiTheme="minorHAnsi" w:cstheme="minorBidi"/>
          <w:sz w:val="22"/>
          <w:szCs w:val="22"/>
        </w:rPr>
      </w:pPr>
      <w:r>
        <w:t>4.9.2.3.3</w:t>
      </w:r>
      <w:r>
        <w:rPr>
          <w:rFonts w:asciiTheme="minorHAnsi" w:eastAsiaTheme="minorEastAsia" w:hAnsiTheme="minorHAnsi" w:cstheme="minorBidi"/>
          <w:sz w:val="22"/>
          <w:szCs w:val="22"/>
        </w:rPr>
        <w:tab/>
      </w:r>
      <w:r>
        <w:t>FR2 test model 3.1 (RUL-FR2-TM3.1)</w:t>
      </w:r>
      <w:r>
        <w:tab/>
      </w:r>
      <w:r>
        <w:fldChar w:fldCharType="begin"/>
      </w:r>
      <w:r>
        <w:instrText xml:space="preserve"> PAGEREF _Toc124158330 \h </w:instrText>
      </w:r>
      <w:r>
        <w:fldChar w:fldCharType="separate"/>
      </w:r>
      <w:r>
        <w:t>30</w:t>
      </w:r>
      <w:r>
        <w:fldChar w:fldCharType="end"/>
      </w:r>
    </w:p>
    <w:p w14:paraId="6C4C0385" w14:textId="2D3F4BA1" w:rsidR="002205A3" w:rsidRDefault="002205A3">
      <w:pPr>
        <w:pStyle w:val="TOC5"/>
        <w:rPr>
          <w:rFonts w:asciiTheme="minorHAnsi" w:eastAsiaTheme="minorEastAsia" w:hAnsiTheme="minorHAnsi" w:cstheme="minorBidi"/>
          <w:sz w:val="22"/>
          <w:szCs w:val="22"/>
        </w:rPr>
      </w:pPr>
      <w:r>
        <w:t>4.9.2.3.4</w:t>
      </w:r>
      <w:r>
        <w:rPr>
          <w:rFonts w:asciiTheme="minorHAnsi" w:eastAsiaTheme="minorEastAsia" w:hAnsiTheme="minorHAnsi" w:cstheme="minorBidi"/>
          <w:sz w:val="22"/>
          <w:szCs w:val="22"/>
        </w:rPr>
        <w:tab/>
      </w:r>
      <w:r>
        <w:t>FR2 test model 3.1a (RUL-FR2-TM3.1a)</w:t>
      </w:r>
      <w:r>
        <w:tab/>
      </w:r>
      <w:r>
        <w:fldChar w:fldCharType="begin"/>
      </w:r>
      <w:r>
        <w:instrText xml:space="preserve"> PAGEREF _Toc124158331 \h </w:instrText>
      </w:r>
      <w:r>
        <w:fldChar w:fldCharType="separate"/>
      </w:r>
      <w:r>
        <w:t>31</w:t>
      </w:r>
      <w:r>
        <w:fldChar w:fldCharType="end"/>
      </w:r>
    </w:p>
    <w:p w14:paraId="3B3008AB" w14:textId="677B164A" w:rsidR="002205A3" w:rsidRDefault="002205A3">
      <w:pPr>
        <w:pStyle w:val="TOC4"/>
        <w:rPr>
          <w:rFonts w:asciiTheme="minorHAnsi" w:eastAsiaTheme="minorEastAsia" w:hAnsiTheme="minorHAnsi" w:cstheme="minorBidi"/>
          <w:sz w:val="22"/>
          <w:szCs w:val="22"/>
        </w:rPr>
      </w:pPr>
      <w:r>
        <w:t>4.9.2.4</w:t>
      </w:r>
      <w:r>
        <w:rPr>
          <w:rFonts w:asciiTheme="minorHAnsi" w:eastAsiaTheme="minorEastAsia" w:hAnsiTheme="minorHAnsi" w:cstheme="minorBidi"/>
          <w:sz w:val="22"/>
          <w:szCs w:val="22"/>
        </w:rPr>
        <w:tab/>
      </w:r>
      <w:r>
        <w:t>Data content of physical channels and signals for RUL-FR2-TM</w:t>
      </w:r>
      <w:r>
        <w:tab/>
      </w:r>
      <w:r>
        <w:fldChar w:fldCharType="begin"/>
      </w:r>
      <w:r>
        <w:instrText xml:space="preserve"> PAGEREF _Toc124158332 \h </w:instrText>
      </w:r>
      <w:r>
        <w:fldChar w:fldCharType="separate"/>
      </w:r>
      <w:r>
        <w:t>31</w:t>
      </w:r>
      <w:r>
        <w:fldChar w:fldCharType="end"/>
      </w:r>
    </w:p>
    <w:p w14:paraId="3CC94BA2" w14:textId="2A01EF63" w:rsidR="002205A3" w:rsidRDefault="002205A3">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PUSCH</w:t>
      </w:r>
      <w:r>
        <w:tab/>
      </w:r>
      <w:r>
        <w:fldChar w:fldCharType="begin"/>
      </w:r>
      <w:r>
        <w:instrText xml:space="preserve"> PAGEREF _Toc124158333 \h </w:instrText>
      </w:r>
      <w:r>
        <w:fldChar w:fldCharType="separate"/>
      </w:r>
      <w:r>
        <w:t>31</w:t>
      </w:r>
      <w:r>
        <w:fldChar w:fldCharType="end"/>
      </w:r>
    </w:p>
    <w:p w14:paraId="11675295" w14:textId="787B3040" w:rsidR="002205A3" w:rsidRDefault="002205A3">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_Toc124158334 \h </w:instrText>
      </w:r>
      <w:r>
        <w:fldChar w:fldCharType="separate"/>
      </w:r>
      <w:r>
        <w:t>32</w:t>
      </w:r>
      <w:r>
        <w:fldChar w:fldCharType="end"/>
      </w:r>
    </w:p>
    <w:p w14:paraId="43D7D19B" w14:textId="7D60D5F6" w:rsidR="002205A3" w:rsidRDefault="002205A3">
      <w:pPr>
        <w:pStyle w:val="TOC2"/>
        <w:rPr>
          <w:rFonts w:asciiTheme="minorHAnsi" w:eastAsiaTheme="minorEastAsia" w:hAnsiTheme="minorHAnsi" w:cstheme="minorBidi"/>
          <w:sz w:val="22"/>
          <w:szCs w:val="22"/>
        </w:rPr>
      </w:pPr>
      <w:r>
        <w:t>4.1</w:t>
      </w:r>
      <w:r w:rsidRPr="002E5EA1">
        <w:rPr>
          <w:lang w:val="en-US" w:eastAsia="zh-CN"/>
        </w:rPr>
        <w:t>1</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_Toc124158335 \h </w:instrText>
      </w:r>
      <w:r>
        <w:fldChar w:fldCharType="separate"/>
      </w:r>
      <w:r>
        <w:t>32</w:t>
      </w:r>
      <w:r>
        <w:fldChar w:fldCharType="end"/>
      </w:r>
    </w:p>
    <w:p w14:paraId="4990F8FB" w14:textId="00013222" w:rsidR="002205A3" w:rsidRDefault="002205A3">
      <w:pPr>
        <w:pStyle w:val="TOC2"/>
        <w:rPr>
          <w:rFonts w:asciiTheme="minorHAnsi" w:eastAsiaTheme="minorEastAsia" w:hAnsiTheme="minorHAnsi" w:cstheme="minorBidi"/>
          <w:sz w:val="22"/>
          <w:szCs w:val="22"/>
        </w:rPr>
      </w:pPr>
      <w:r>
        <w:rPr>
          <w:lang w:eastAsia="zh-CN"/>
        </w:rPr>
        <w:t>4.1</w:t>
      </w:r>
      <w:r w:rsidRPr="002E5EA1">
        <w:rPr>
          <w:lang w:val="en-US" w:eastAsia="zh-CN"/>
        </w:rPr>
        <w:t>2</w:t>
      </w:r>
      <w:r>
        <w:rPr>
          <w:rFonts w:asciiTheme="minorHAnsi" w:eastAsiaTheme="minorEastAsia" w:hAnsiTheme="minorHAnsi" w:cstheme="minorBidi"/>
          <w:sz w:val="22"/>
          <w:szCs w:val="22"/>
        </w:rPr>
        <w:tab/>
      </w:r>
      <w:r>
        <w:t>Reference coordinate system</w:t>
      </w:r>
      <w:r>
        <w:tab/>
      </w:r>
      <w:r>
        <w:fldChar w:fldCharType="begin"/>
      </w:r>
      <w:r>
        <w:instrText xml:space="preserve"> PAGEREF _Toc124158336 \h </w:instrText>
      </w:r>
      <w:r>
        <w:fldChar w:fldCharType="separate"/>
      </w:r>
      <w:r>
        <w:t>33</w:t>
      </w:r>
      <w:r>
        <w:fldChar w:fldCharType="end"/>
      </w:r>
    </w:p>
    <w:p w14:paraId="59AC8E92" w14:textId="02CB8AEA" w:rsidR="002205A3" w:rsidRDefault="002205A3">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_Toc124158337 \h </w:instrText>
      </w:r>
      <w:r>
        <w:fldChar w:fldCharType="separate"/>
      </w:r>
      <w:r>
        <w:t>34</w:t>
      </w:r>
      <w:r>
        <w:fldChar w:fldCharType="end"/>
      </w:r>
    </w:p>
    <w:p w14:paraId="4BE66BA1" w14:textId="2D7D1DFB" w:rsidR="002205A3" w:rsidRDefault="002205A3">
      <w:pPr>
        <w:pStyle w:val="TOC1"/>
        <w:rPr>
          <w:rFonts w:asciiTheme="minorHAnsi" w:eastAsiaTheme="minorEastAsia" w:hAnsiTheme="minorHAnsi" w:cstheme="minorBidi"/>
          <w:szCs w:val="22"/>
        </w:rPr>
      </w:pPr>
      <w:r w:rsidRPr="002E5EA1">
        <w:rPr>
          <w:lang w:val="en-US" w:eastAsia="zh-CN"/>
        </w:rPr>
        <w:t>6</w:t>
      </w:r>
      <w:r>
        <w:rPr>
          <w:rFonts w:asciiTheme="minorHAnsi" w:eastAsiaTheme="minorEastAsia" w:hAnsiTheme="minorHAnsi" w:cstheme="minorBidi"/>
          <w:szCs w:val="22"/>
        </w:rPr>
        <w:tab/>
      </w:r>
      <w:r>
        <w:t>Radiated characteristics</w:t>
      </w:r>
      <w:r>
        <w:tab/>
      </w:r>
      <w:r>
        <w:fldChar w:fldCharType="begin"/>
      </w:r>
      <w:r>
        <w:instrText xml:space="preserve"> PAGEREF _Toc124158338 \h </w:instrText>
      </w:r>
      <w:r>
        <w:fldChar w:fldCharType="separate"/>
      </w:r>
      <w:r>
        <w:t>34</w:t>
      </w:r>
      <w:r>
        <w:fldChar w:fldCharType="end"/>
      </w:r>
    </w:p>
    <w:p w14:paraId="61BBCB3D" w14:textId="1E963783" w:rsidR="002205A3" w:rsidRDefault="002205A3">
      <w:pPr>
        <w:pStyle w:val="TOC2"/>
        <w:rPr>
          <w:rFonts w:asciiTheme="minorHAnsi" w:eastAsiaTheme="minorEastAsia" w:hAnsiTheme="minorHAnsi" w:cstheme="minorBidi"/>
          <w:sz w:val="22"/>
          <w:szCs w:val="22"/>
        </w:rPr>
      </w:pPr>
      <w:r w:rsidRPr="002E5EA1">
        <w:rPr>
          <w:lang w:val="en-US" w:eastAsia="zh-CN"/>
        </w:rPr>
        <w:t>6</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_Toc124158339 \h </w:instrText>
      </w:r>
      <w:r>
        <w:fldChar w:fldCharType="separate"/>
      </w:r>
      <w:r>
        <w:t>34</w:t>
      </w:r>
      <w:r>
        <w:fldChar w:fldCharType="end"/>
      </w:r>
    </w:p>
    <w:p w14:paraId="7C70D57F" w14:textId="1BB411E2" w:rsidR="002205A3" w:rsidRDefault="002205A3">
      <w:pPr>
        <w:pStyle w:val="TOC2"/>
        <w:rPr>
          <w:rFonts w:asciiTheme="minorHAnsi" w:eastAsiaTheme="minorEastAsia" w:hAnsiTheme="minorHAnsi" w:cstheme="minorBidi"/>
          <w:sz w:val="22"/>
          <w:szCs w:val="22"/>
        </w:rPr>
      </w:pPr>
      <w:r w:rsidRPr="002E5EA1">
        <w:rPr>
          <w:lang w:val="en-US" w:eastAsia="zh-CN"/>
        </w:rPr>
        <w:t>6</w:t>
      </w:r>
      <w:r>
        <w:rPr>
          <w:lang w:eastAsia="zh-CN"/>
        </w:rPr>
        <w:t>.2</w:t>
      </w:r>
      <w:r>
        <w:rPr>
          <w:rFonts w:asciiTheme="minorHAnsi" w:eastAsiaTheme="minorEastAsia" w:hAnsiTheme="minorHAnsi" w:cstheme="minorBidi"/>
          <w:sz w:val="22"/>
          <w:szCs w:val="22"/>
        </w:rPr>
        <w:tab/>
      </w:r>
      <w:r>
        <w:rPr>
          <w:lang w:eastAsia="zh-CN"/>
        </w:rPr>
        <w:t>OTA output power</w:t>
      </w:r>
      <w:r>
        <w:tab/>
      </w:r>
      <w:r>
        <w:fldChar w:fldCharType="begin"/>
      </w:r>
      <w:r>
        <w:instrText xml:space="preserve"> PAGEREF _Toc124158340 \h </w:instrText>
      </w:r>
      <w:r>
        <w:fldChar w:fldCharType="separate"/>
      </w:r>
      <w:r>
        <w:t>35</w:t>
      </w:r>
      <w:r>
        <w:fldChar w:fldCharType="end"/>
      </w:r>
    </w:p>
    <w:p w14:paraId="0FBB7063" w14:textId="6CA3BB3B" w:rsidR="002205A3" w:rsidRDefault="002205A3">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rsidRPr="002E5EA1">
        <w:rPr>
          <w:lang w:val="en-US" w:eastAsia="zh-CN"/>
        </w:rPr>
        <w:t>General</w:t>
      </w:r>
      <w:r>
        <w:tab/>
      </w:r>
      <w:r>
        <w:fldChar w:fldCharType="begin"/>
      </w:r>
      <w:r>
        <w:instrText xml:space="preserve"> PAGEREF _Toc124158341 \h </w:instrText>
      </w:r>
      <w:r>
        <w:fldChar w:fldCharType="separate"/>
      </w:r>
      <w:r>
        <w:t>35</w:t>
      </w:r>
      <w:r>
        <w:fldChar w:fldCharType="end"/>
      </w:r>
    </w:p>
    <w:p w14:paraId="24D33433" w14:textId="5936E551" w:rsidR="002205A3" w:rsidRDefault="002205A3">
      <w:pPr>
        <w:pStyle w:val="TOC3"/>
        <w:rPr>
          <w:rFonts w:asciiTheme="minorHAnsi" w:eastAsiaTheme="minorEastAsia" w:hAnsiTheme="minorHAnsi" w:cstheme="minorBidi"/>
          <w:sz w:val="22"/>
          <w:szCs w:val="22"/>
        </w:rPr>
      </w:pPr>
      <w:r w:rsidRPr="002E5EA1">
        <w:rPr>
          <w:lang w:val="en-US" w:eastAsia="zh-CN"/>
        </w:rPr>
        <w:t>6</w:t>
      </w:r>
      <w:r>
        <w:rPr>
          <w:lang w:eastAsia="zh-CN"/>
        </w:rPr>
        <w:t>.2</w:t>
      </w:r>
      <w:r>
        <w:t>.2</w:t>
      </w:r>
      <w:r>
        <w:rPr>
          <w:rFonts w:asciiTheme="minorHAnsi" w:eastAsiaTheme="minorEastAsia" w:hAnsiTheme="minorHAnsi" w:cstheme="minorBidi"/>
          <w:sz w:val="22"/>
          <w:szCs w:val="22"/>
        </w:rPr>
        <w:tab/>
      </w:r>
      <w:r>
        <w:t>OTA output power (EIRP)</w:t>
      </w:r>
      <w:r>
        <w:tab/>
      </w:r>
      <w:r>
        <w:fldChar w:fldCharType="begin"/>
      </w:r>
      <w:r>
        <w:instrText xml:space="preserve"> PAGEREF _Toc124158342 \h </w:instrText>
      </w:r>
      <w:r>
        <w:fldChar w:fldCharType="separate"/>
      </w:r>
      <w:r>
        <w:t>35</w:t>
      </w:r>
      <w:r>
        <w:fldChar w:fldCharType="end"/>
      </w:r>
    </w:p>
    <w:p w14:paraId="55863EC6" w14:textId="351911ED" w:rsidR="002205A3" w:rsidRDefault="002205A3">
      <w:pPr>
        <w:pStyle w:val="TOC4"/>
        <w:rPr>
          <w:rFonts w:asciiTheme="minorHAnsi" w:eastAsiaTheme="minorEastAsia" w:hAnsiTheme="minorHAnsi" w:cstheme="minorBidi"/>
          <w:sz w:val="22"/>
          <w:szCs w:val="22"/>
        </w:rPr>
      </w:pPr>
      <w:r>
        <w:t>6.2.</w:t>
      </w:r>
      <w:r w:rsidRPr="002E5EA1">
        <w:rPr>
          <w:lang w:val="en-US" w:eastAsia="zh-CN"/>
        </w:rPr>
        <w:t>2.</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_Toc124158343 \h </w:instrText>
      </w:r>
      <w:r>
        <w:fldChar w:fldCharType="separate"/>
      </w:r>
      <w:r>
        <w:t>35</w:t>
      </w:r>
      <w:r>
        <w:fldChar w:fldCharType="end"/>
      </w:r>
    </w:p>
    <w:p w14:paraId="1A231F41" w14:textId="664BE288" w:rsidR="002205A3" w:rsidRDefault="002205A3">
      <w:pPr>
        <w:pStyle w:val="TOC4"/>
        <w:rPr>
          <w:rFonts w:asciiTheme="minorHAnsi" w:eastAsiaTheme="minorEastAsia" w:hAnsiTheme="minorHAnsi" w:cstheme="minorBidi"/>
          <w:sz w:val="22"/>
          <w:szCs w:val="22"/>
        </w:rPr>
      </w:pPr>
      <w:r>
        <w:t>6.2.</w:t>
      </w:r>
      <w:r w:rsidRPr="002E5EA1">
        <w:rPr>
          <w:lang w:val="en-US" w:eastAsia="zh-CN"/>
        </w:rPr>
        <w:t>2.</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_Toc124158344 \h </w:instrText>
      </w:r>
      <w:r>
        <w:fldChar w:fldCharType="separate"/>
      </w:r>
      <w:r>
        <w:t>36</w:t>
      </w:r>
      <w:r>
        <w:fldChar w:fldCharType="end"/>
      </w:r>
    </w:p>
    <w:p w14:paraId="5072B49D" w14:textId="1AE94D77" w:rsidR="002205A3" w:rsidRDefault="002205A3">
      <w:pPr>
        <w:pStyle w:val="TOC4"/>
        <w:rPr>
          <w:rFonts w:asciiTheme="minorHAnsi" w:eastAsiaTheme="minorEastAsia" w:hAnsiTheme="minorHAnsi" w:cstheme="minorBidi"/>
          <w:sz w:val="22"/>
          <w:szCs w:val="22"/>
        </w:rPr>
      </w:pPr>
      <w:r>
        <w:t>6.2.</w:t>
      </w:r>
      <w:r w:rsidRPr="002E5EA1">
        <w:rPr>
          <w:lang w:val="en-US" w:eastAsia="zh-CN"/>
        </w:rPr>
        <w:t>2.</w:t>
      </w:r>
      <w:r>
        <w:t>3</w:t>
      </w:r>
      <w:r>
        <w:rPr>
          <w:rFonts w:asciiTheme="minorHAnsi" w:eastAsiaTheme="minorEastAsia" w:hAnsiTheme="minorHAnsi" w:cstheme="minorBidi"/>
          <w:sz w:val="22"/>
          <w:szCs w:val="22"/>
        </w:rPr>
        <w:tab/>
      </w:r>
      <w:r>
        <w:t>Test purpose</w:t>
      </w:r>
      <w:r>
        <w:tab/>
      </w:r>
      <w:r>
        <w:fldChar w:fldCharType="begin"/>
      </w:r>
      <w:r>
        <w:instrText xml:space="preserve"> PAGEREF _Toc124158345 \h </w:instrText>
      </w:r>
      <w:r>
        <w:fldChar w:fldCharType="separate"/>
      </w:r>
      <w:r>
        <w:t>36</w:t>
      </w:r>
      <w:r>
        <w:fldChar w:fldCharType="end"/>
      </w:r>
    </w:p>
    <w:p w14:paraId="5B87C71F" w14:textId="78AF3B94" w:rsidR="002205A3" w:rsidRDefault="002205A3">
      <w:pPr>
        <w:pStyle w:val="TOC4"/>
        <w:rPr>
          <w:rFonts w:asciiTheme="minorHAnsi" w:eastAsiaTheme="minorEastAsia" w:hAnsiTheme="minorHAnsi" w:cstheme="minorBidi"/>
          <w:sz w:val="22"/>
          <w:szCs w:val="22"/>
        </w:rPr>
      </w:pPr>
      <w:r>
        <w:t>6.2.</w:t>
      </w:r>
      <w:r w:rsidRPr="002E5EA1">
        <w:rPr>
          <w:lang w:val="en-US" w:eastAsia="zh-CN"/>
        </w:rPr>
        <w:t>2.</w:t>
      </w:r>
      <w:r>
        <w:t>4</w:t>
      </w:r>
      <w:r>
        <w:rPr>
          <w:rFonts w:asciiTheme="minorHAnsi" w:eastAsiaTheme="minorEastAsia" w:hAnsiTheme="minorHAnsi" w:cstheme="minorBidi"/>
          <w:sz w:val="22"/>
          <w:szCs w:val="22"/>
        </w:rPr>
        <w:tab/>
      </w:r>
      <w:r>
        <w:t>Method of test</w:t>
      </w:r>
      <w:r>
        <w:tab/>
      </w:r>
      <w:r>
        <w:fldChar w:fldCharType="begin"/>
      </w:r>
      <w:r>
        <w:instrText xml:space="preserve"> PAGEREF _Toc124158346 \h </w:instrText>
      </w:r>
      <w:r>
        <w:fldChar w:fldCharType="separate"/>
      </w:r>
      <w:r>
        <w:t>36</w:t>
      </w:r>
      <w:r>
        <w:fldChar w:fldCharType="end"/>
      </w:r>
    </w:p>
    <w:p w14:paraId="02EED32C" w14:textId="7A6AB3EF" w:rsidR="002205A3" w:rsidRDefault="002205A3">
      <w:pPr>
        <w:pStyle w:val="TOC5"/>
        <w:rPr>
          <w:rFonts w:asciiTheme="minorHAnsi" w:eastAsiaTheme="minorEastAsia" w:hAnsiTheme="minorHAnsi" w:cstheme="minorBidi"/>
          <w:sz w:val="22"/>
          <w:szCs w:val="22"/>
        </w:rPr>
      </w:pPr>
      <w:r>
        <w:t>6.2.</w:t>
      </w:r>
      <w:r w:rsidRPr="002E5EA1">
        <w:rPr>
          <w:lang w:val="en-US" w:eastAsia="zh-CN"/>
        </w:rPr>
        <w:t>2.</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_Toc124158347 \h </w:instrText>
      </w:r>
      <w:r>
        <w:fldChar w:fldCharType="separate"/>
      </w:r>
      <w:r>
        <w:t>36</w:t>
      </w:r>
      <w:r>
        <w:fldChar w:fldCharType="end"/>
      </w:r>
    </w:p>
    <w:p w14:paraId="1F27E979" w14:textId="082BB938" w:rsidR="002205A3" w:rsidRDefault="002205A3">
      <w:pPr>
        <w:pStyle w:val="TOC5"/>
        <w:rPr>
          <w:rFonts w:asciiTheme="minorHAnsi" w:eastAsiaTheme="minorEastAsia" w:hAnsiTheme="minorHAnsi" w:cstheme="minorBidi"/>
          <w:sz w:val="22"/>
          <w:szCs w:val="22"/>
        </w:rPr>
      </w:pPr>
      <w:r>
        <w:t>6.2.</w:t>
      </w:r>
      <w:r w:rsidRPr="002E5EA1">
        <w:rPr>
          <w:lang w:val="en-US" w:eastAsia="zh-CN"/>
        </w:rPr>
        <w:t>2.</w:t>
      </w:r>
      <w:r>
        <w:t>4.2</w:t>
      </w:r>
      <w:r>
        <w:rPr>
          <w:rFonts w:asciiTheme="minorHAnsi" w:eastAsiaTheme="minorEastAsia" w:hAnsiTheme="minorHAnsi" w:cstheme="minorBidi"/>
          <w:sz w:val="22"/>
          <w:szCs w:val="22"/>
        </w:rPr>
        <w:tab/>
      </w:r>
      <w:r>
        <w:t>Procedure</w:t>
      </w:r>
      <w:r>
        <w:tab/>
      </w:r>
      <w:r>
        <w:fldChar w:fldCharType="begin"/>
      </w:r>
      <w:r>
        <w:instrText xml:space="preserve"> PAGEREF _Toc124158348 \h </w:instrText>
      </w:r>
      <w:r>
        <w:fldChar w:fldCharType="separate"/>
      </w:r>
      <w:r>
        <w:t>37</w:t>
      </w:r>
      <w:r>
        <w:fldChar w:fldCharType="end"/>
      </w:r>
    </w:p>
    <w:p w14:paraId="59347A0F" w14:textId="73660F4A" w:rsidR="002205A3" w:rsidRDefault="002205A3">
      <w:pPr>
        <w:pStyle w:val="TOC4"/>
        <w:rPr>
          <w:rFonts w:asciiTheme="minorHAnsi" w:eastAsiaTheme="minorEastAsia" w:hAnsiTheme="minorHAnsi" w:cstheme="minorBidi"/>
          <w:sz w:val="22"/>
          <w:szCs w:val="22"/>
        </w:rPr>
      </w:pPr>
      <w:r>
        <w:t>6.2.</w:t>
      </w:r>
      <w:r w:rsidRPr="002E5EA1">
        <w:rPr>
          <w:lang w:val="en-US" w:eastAsia="zh-CN"/>
        </w:rPr>
        <w:t>2.</w:t>
      </w:r>
      <w:r>
        <w:t>5</w:t>
      </w:r>
      <w:r>
        <w:rPr>
          <w:rFonts w:asciiTheme="minorHAnsi" w:eastAsiaTheme="minorEastAsia" w:hAnsiTheme="minorHAnsi" w:cstheme="minorBidi"/>
          <w:sz w:val="22"/>
          <w:szCs w:val="22"/>
        </w:rPr>
        <w:tab/>
      </w:r>
      <w:r>
        <w:t>Test requirement</w:t>
      </w:r>
      <w:r>
        <w:tab/>
      </w:r>
      <w:r>
        <w:fldChar w:fldCharType="begin"/>
      </w:r>
      <w:r>
        <w:instrText xml:space="preserve"> PAGEREF _Toc124158349 \h </w:instrText>
      </w:r>
      <w:r>
        <w:fldChar w:fldCharType="separate"/>
      </w:r>
      <w:r>
        <w:t>37</w:t>
      </w:r>
      <w:r>
        <w:fldChar w:fldCharType="end"/>
      </w:r>
    </w:p>
    <w:p w14:paraId="4D3B7DA5" w14:textId="1D41D67F" w:rsidR="002205A3" w:rsidRDefault="002205A3">
      <w:pPr>
        <w:pStyle w:val="TOC3"/>
        <w:rPr>
          <w:rFonts w:asciiTheme="minorHAnsi" w:eastAsiaTheme="minorEastAsia" w:hAnsiTheme="minorHAnsi" w:cstheme="minorBidi"/>
          <w:sz w:val="22"/>
          <w:szCs w:val="22"/>
        </w:rPr>
      </w:pPr>
      <w:r w:rsidRPr="002E5EA1">
        <w:rPr>
          <w:lang w:val="en-US" w:eastAsia="zh-CN"/>
        </w:rPr>
        <w:t>6.2.3</w:t>
      </w:r>
      <w:r>
        <w:rPr>
          <w:rFonts w:asciiTheme="minorHAnsi" w:eastAsiaTheme="minorEastAsia" w:hAnsiTheme="minorHAnsi" w:cstheme="minorBidi"/>
          <w:sz w:val="22"/>
          <w:szCs w:val="22"/>
        </w:rPr>
        <w:tab/>
      </w:r>
      <w:r w:rsidRPr="002E5EA1">
        <w:rPr>
          <w:lang w:val="en-US" w:eastAsia="zh-CN"/>
        </w:rPr>
        <w:t>OTA repeater output power (TRP)</w:t>
      </w:r>
      <w:r>
        <w:tab/>
      </w:r>
      <w:r>
        <w:fldChar w:fldCharType="begin"/>
      </w:r>
      <w:r>
        <w:instrText xml:space="preserve"> PAGEREF _Toc124158350 \h </w:instrText>
      </w:r>
      <w:r>
        <w:fldChar w:fldCharType="separate"/>
      </w:r>
      <w:r>
        <w:t>38</w:t>
      </w:r>
      <w:r>
        <w:fldChar w:fldCharType="end"/>
      </w:r>
    </w:p>
    <w:p w14:paraId="7E5007DE" w14:textId="053B4831" w:rsidR="002205A3" w:rsidRDefault="002205A3">
      <w:pPr>
        <w:pStyle w:val="TOC4"/>
        <w:rPr>
          <w:rFonts w:asciiTheme="minorHAnsi" w:eastAsiaTheme="minorEastAsia" w:hAnsiTheme="minorHAnsi" w:cstheme="minorBidi"/>
          <w:sz w:val="22"/>
          <w:szCs w:val="22"/>
        </w:rPr>
      </w:pPr>
      <w:r>
        <w:t>6.</w:t>
      </w:r>
      <w:r w:rsidRPr="002E5EA1">
        <w:rPr>
          <w:lang w:val="en-US" w:eastAsia="zh-CN"/>
        </w:rPr>
        <w:t>2.</w:t>
      </w:r>
      <w:r>
        <w:t>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_Toc124158351 \h </w:instrText>
      </w:r>
      <w:r>
        <w:fldChar w:fldCharType="separate"/>
      </w:r>
      <w:r>
        <w:t>38</w:t>
      </w:r>
      <w:r>
        <w:fldChar w:fldCharType="end"/>
      </w:r>
    </w:p>
    <w:p w14:paraId="5F4AC330" w14:textId="6C6C7026" w:rsidR="002205A3" w:rsidRDefault="002205A3">
      <w:pPr>
        <w:pStyle w:val="TOC4"/>
        <w:rPr>
          <w:rFonts w:asciiTheme="minorHAnsi" w:eastAsiaTheme="minorEastAsia" w:hAnsiTheme="minorHAnsi" w:cstheme="minorBidi"/>
          <w:sz w:val="22"/>
          <w:szCs w:val="22"/>
        </w:rPr>
      </w:pPr>
      <w:r>
        <w:t>6.</w:t>
      </w:r>
      <w:r w:rsidRPr="002E5EA1">
        <w:rPr>
          <w:lang w:val="en-US" w:eastAsia="zh-CN"/>
        </w:rPr>
        <w:t>2.</w:t>
      </w:r>
      <w:r>
        <w:t>3.2</w:t>
      </w:r>
      <w:r>
        <w:rPr>
          <w:rFonts w:asciiTheme="minorHAnsi" w:eastAsiaTheme="minorEastAsia" w:hAnsiTheme="minorHAnsi" w:cstheme="minorBidi"/>
          <w:sz w:val="22"/>
          <w:szCs w:val="22"/>
        </w:rPr>
        <w:tab/>
      </w:r>
      <w:r>
        <w:t>Minimum requirement</w:t>
      </w:r>
      <w:r>
        <w:tab/>
      </w:r>
      <w:r>
        <w:fldChar w:fldCharType="begin"/>
      </w:r>
      <w:r>
        <w:instrText xml:space="preserve"> PAGEREF _Toc124158352 \h </w:instrText>
      </w:r>
      <w:r>
        <w:fldChar w:fldCharType="separate"/>
      </w:r>
      <w:r>
        <w:t>38</w:t>
      </w:r>
      <w:r>
        <w:fldChar w:fldCharType="end"/>
      </w:r>
    </w:p>
    <w:p w14:paraId="522EE5DF" w14:textId="7B9C4136" w:rsidR="002205A3" w:rsidRDefault="002205A3">
      <w:pPr>
        <w:pStyle w:val="TOC4"/>
        <w:rPr>
          <w:rFonts w:asciiTheme="minorHAnsi" w:eastAsiaTheme="minorEastAsia" w:hAnsiTheme="minorHAnsi" w:cstheme="minorBidi"/>
          <w:sz w:val="22"/>
          <w:szCs w:val="22"/>
        </w:rPr>
      </w:pPr>
      <w:r>
        <w:t>6.</w:t>
      </w:r>
      <w:r w:rsidRPr="002E5EA1">
        <w:rPr>
          <w:lang w:val="en-US" w:eastAsia="zh-CN"/>
        </w:rPr>
        <w:t>2.</w:t>
      </w:r>
      <w:r>
        <w:t>3.3</w:t>
      </w:r>
      <w:r>
        <w:rPr>
          <w:rFonts w:asciiTheme="minorHAnsi" w:eastAsiaTheme="minorEastAsia" w:hAnsiTheme="minorHAnsi" w:cstheme="minorBidi"/>
          <w:sz w:val="22"/>
          <w:szCs w:val="22"/>
        </w:rPr>
        <w:tab/>
      </w:r>
      <w:r>
        <w:t>Test purpose</w:t>
      </w:r>
      <w:r>
        <w:tab/>
      </w:r>
      <w:r>
        <w:fldChar w:fldCharType="begin"/>
      </w:r>
      <w:r>
        <w:instrText xml:space="preserve"> PAGEREF _Toc124158353 \h </w:instrText>
      </w:r>
      <w:r>
        <w:fldChar w:fldCharType="separate"/>
      </w:r>
      <w:r>
        <w:t>38</w:t>
      </w:r>
      <w:r>
        <w:fldChar w:fldCharType="end"/>
      </w:r>
    </w:p>
    <w:p w14:paraId="6C358941" w14:textId="60FC586D" w:rsidR="002205A3" w:rsidRDefault="002205A3">
      <w:pPr>
        <w:pStyle w:val="TOC4"/>
        <w:rPr>
          <w:rFonts w:asciiTheme="minorHAnsi" w:eastAsiaTheme="minorEastAsia" w:hAnsiTheme="minorHAnsi" w:cstheme="minorBidi"/>
          <w:sz w:val="22"/>
          <w:szCs w:val="22"/>
        </w:rPr>
      </w:pPr>
      <w:r>
        <w:rPr>
          <w:lang w:eastAsia="sv-SE"/>
        </w:rPr>
        <w:t>6</w:t>
      </w:r>
      <w:r>
        <w:rPr>
          <w:lang w:eastAsia="zh-CN"/>
        </w:rPr>
        <w:t>.</w:t>
      </w:r>
      <w:r w:rsidRPr="002E5EA1">
        <w:rPr>
          <w:lang w:val="en-US" w:eastAsia="zh-CN"/>
        </w:rPr>
        <w:t>2.</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_Toc124158354 \h </w:instrText>
      </w:r>
      <w:r>
        <w:fldChar w:fldCharType="separate"/>
      </w:r>
      <w:r>
        <w:t>38</w:t>
      </w:r>
      <w:r>
        <w:fldChar w:fldCharType="end"/>
      </w:r>
    </w:p>
    <w:p w14:paraId="5CDF7C5F" w14:textId="4786D6A3" w:rsidR="002205A3" w:rsidRDefault="002205A3">
      <w:pPr>
        <w:pStyle w:val="TOC5"/>
        <w:rPr>
          <w:rFonts w:asciiTheme="minorHAnsi" w:eastAsiaTheme="minorEastAsia" w:hAnsiTheme="minorHAnsi" w:cstheme="minorBidi"/>
          <w:sz w:val="22"/>
          <w:szCs w:val="22"/>
        </w:rPr>
      </w:pPr>
      <w:r w:rsidRPr="002E5EA1">
        <w:rPr>
          <w:rFonts w:cs="Arial"/>
          <w:lang w:eastAsia="sv-SE"/>
        </w:rPr>
        <w:t>6.</w:t>
      </w:r>
      <w:r w:rsidRPr="002E5EA1">
        <w:rPr>
          <w:rFonts w:cs="Arial"/>
          <w:lang w:val="en-US" w:eastAsia="zh-CN"/>
        </w:rPr>
        <w:t>2.</w:t>
      </w:r>
      <w:r w:rsidRPr="002E5EA1">
        <w:rPr>
          <w:rFonts w:cs="Arial"/>
          <w:lang w:eastAsia="sv-SE"/>
        </w:rPr>
        <w:t>3.4.1</w:t>
      </w:r>
      <w:r>
        <w:rPr>
          <w:rFonts w:asciiTheme="minorHAnsi" w:eastAsiaTheme="minorEastAsia" w:hAnsiTheme="minorHAnsi" w:cstheme="minorBidi"/>
          <w:sz w:val="22"/>
          <w:szCs w:val="22"/>
        </w:rPr>
        <w:tab/>
      </w:r>
      <w:r w:rsidRPr="002E5EA1">
        <w:rPr>
          <w:rFonts w:cs="Arial"/>
          <w:lang w:eastAsia="sv-SE"/>
        </w:rPr>
        <w:t>Initial conditions</w:t>
      </w:r>
      <w:r>
        <w:tab/>
      </w:r>
      <w:r>
        <w:fldChar w:fldCharType="begin"/>
      </w:r>
      <w:r>
        <w:instrText xml:space="preserve"> PAGEREF _Toc124158355 \h </w:instrText>
      </w:r>
      <w:r>
        <w:fldChar w:fldCharType="separate"/>
      </w:r>
      <w:r>
        <w:t>38</w:t>
      </w:r>
      <w:r>
        <w:fldChar w:fldCharType="end"/>
      </w:r>
    </w:p>
    <w:p w14:paraId="04B328CC" w14:textId="744C93E1" w:rsidR="002205A3" w:rsidRDefault="002205A3">
      <w:pPr>
        <w:pStyle w:val="TOC5"/>
        <w:rPr>
          <w:rFonts w:asciiTheme="minorHAnsi" w:eastAsiaTheme="minorEastAsia" w:hAnsiTheme="minorHAnsi" w:cstheme="minorBidi"/>
          <w:sz w:val="22"/>
          <w:szCs w:val="22"/>
        </w:rPr>
      </w:pPr>
      <w:r w:rsidRPr="002E5EA1">
        <w:rPr>
          <w:rFonts w:cs="Arial"/>
          <w:lang w:eastAsia="sv-SE"/>
        </w:rPr>
        <w:t>6.</w:t>
      </w:r>
      <w:r w:rsidRPr="002E5EA1">
        <w:rPr>
          <w:rFonts w:cs="Arial"/>
          <w:lang w:val="en-US" w:eastAsia="zh-CN"/>
        </w:rPr>
        <w:t>2.</w:t>
      </w:r>
      <w:r w:rsidRPr="002E5EA1">
        <w:rPr>
          <w:rFonts w:cs="Arial"/>
          <w:lang w:eastAsia="sv-SE"/>
        </w:rPr>
        <w:t>3.4.2</w:t>
      </w:r>
      <w:r>
        <w:rPr>
          <w:rFonts w:asciiTheme="minorHAnsi" w:eastAsiaTheme="minorEastAsia" w:hAnsiTheme="minorHAnsi" w:cstheme="minorBidi"/>
          <w:sz w:val="22"/>
          <w:szCs w:val="22"/>
        </w:rPr>
        <w:tab/>
      </w:r>
      <w:r w:rsidRPr="002E5EA1">
        <w:rPr>
          <w:rFonts w:cs="Arial"/>
          <w:lang w:eastAsia="sv-SE"/>
        </w:rPr>
        <w:t>Procedure</w:t>
      </w:r>
      <w:r>
        <w:tab/>
      </w:r>
      <w:r>
        <w:fldChar w:fldCharType="begin"/>
      </w:r>
      <w:r>
        <w:instrText xml:space="preserve"> PAGEREF _Toc124158356 \h </w:instrText>
      </w:r>
      <w:r>
        <w:fldChar w:fldCharType="separate"/>
      </w:r>
      <w:r>
        <w:t>39</w:t>
      </w:r>
      <w:r>
        <w:fldChar w:fldCharType="end"/>
      </w:r>
    </w:p>
    <w:p w14:paraId="6830DD3E" w14:textId="7C3724FE" w:rsidR="002205A3" w:rsidRDefault="002205A3">
      <w:pPr>
        <w:pStyle w:val="TOC4"/>
        <w:rPr>
          <w:rFonts w:asciiTheme="minorHAnsi" w:eastAsiaTheme="minorEastAsia" w:hAnsiTheme="minorHAnsi" w:cstheme="minorBidi"/>
          <w:sz w:val="22"/>
          <w:szCs w:val="22"/>
        </w:rPr>
      </w:pPr>
      <w:r>
        <w:rPr>
          <w:lang w:eastAsia="sv-SE"/>
        </w:rPr>
        <w:t>6</w:t>
      </w:r>
      <w:r>
        <w:rPr>
          <w:lang w:eastAsia="zh-CN"/>
        </w:rPr>
        <w:t>.</w:t>
      </w:r>
      <w:r w:rsidRPr="002E5EA1">
        <w:rPr>
          <w:lang w:val="en-US" w:eastAsia="zh-CN"/>
        </w:rPr>
        <w:t>2.</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_Toc124158357 \h </w:instrText>
      </w:r>
      <w:r>
        <w:fldChar w:fldCharType="separate"/>
      </w:r>
      <w:r>
        <w:t>39</w:t>
      </w:r>
      <w:r>
        <w:fldChar w:fldCharType="end"/>
      </w:r>
    </w:p>
    <w:p w14:paraId="35A48A23" w14:textId="6A1C8DA6" w:rsidR="002205A3" w:rsidRDefault="002205A3">
      <w:pPr>
        <w:pStyle w:val="TOC2"/>
        <w:rPr>
          <w:rFonts w:asciiTheme="minorHAnsi" w:eastAsiaTheme="minorEastAsia" w:hAnsiTheme="minorHAnsi" w:cstheme="minorBidi"/>
          <w:sz w:val="22"/>
          <w:szCs w:val="22"/>
        </w:rPr>
      </w:pPr>
      <w:r w:rsidRPr="002E5EA1">
        <w:rPr>
          <w:lang w:val="en-US" w:eastAsia="zh-CN"/>
        </w:rPr>
        <w:t>6</w:t>
      </w:r>
      <w:r>
        <w:rPr>
          <w:lang w:eastAsia="zh-CN"/>
        </w:rPr>
        <w:t>.3</w:t>
      </w:r>
      <w:r>
        <w:rPr>
          <w:rFonts w:asciiTheme="minorHAnsi" w:eastAsiaTheme="minorEastAsia" w:hAnsiTheme="minorHAnsi" w:cstheme="minorBidi"/>
          <w:sz w:val="22"/>
          <w:szCs w:val="22"/>
        </w:rPr>
        <w:tab/>
      </w:r>
      <w:r>
        <w:rPr>
          <w:lang w:eastAsia="zh-CN"/>
        </w:rPr>
        <w:t>OTA frequency stability</w:t>
      </w:r>
      <w:r>
        <w:tab/>
      </w:r>
      <w:r>
        <w:fldChar w:fldCharType="begin"/>
      </w:r>
      <w:r>
        <w:instrText xml:space="preserve"> PAGEREF _Toc124158358 \h </w:instrText>
      </w:r>
      <w:r>
        <w:fldChar w:fldCharType="separate"/>
      </w:r>
      <w:r>
        <w:t>40</w:t>
      </w:r>
      <w:r>
        <w:fldChar w:fldCharType="end"/>
      </w:r>
    </w:p>
    <w:p w14:paraId="045428CD" w14:textId="3EDA5886" w:rsidR="002205A3" w:rsidRDefault="002205A3">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_Toc124158359 \h </w:instrText>
      </w:r>
      <w:r>
        <w:fldChar w:fldCharType="separate"/>
      </w:r>
      <w:r>
        <w:t>40</w:t>
      </w:r>
      <w:r>
        <w:fldChar w:fldCharType="end"/>
      </w:r>
    </w:p>
    <w:p w14:paraId="2BADE9E9" w14:textId="40D6B436" w:rsidR="002205A3" w:rsidRDefault="002205A3">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Minimum Requirement</w:t>
      </w:r>
      <w:r>
        <w:tab/>
      </w:r>
      <w:r>
        <w:fldChar w:fldCharType="begin"/>
      </w:r>
      <w:r>
        <w:instrText xml:space="preserve"> PAGEREF _Toc124158360 \h </w:instrText>
      </w:r>
      <w:r>
        <w:fldChar w:fldCharType="separate"/>
      </w:r>
      <w:r>
        <w:t>40</w:t>
      </w:r>
      <w:r>
        <w:fldChar w:fldCharType="end"/>
      </w:r>
    </w:p>
    <w:p w14:paraId="49F35447" w14:textId="498F194F" w:rsidR="002205A3" w:rsidRDefault="002205A3">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Test purpose</w:t>
      </w:r>
      <w:r>
        <w:tab/>
      </w:r>
      <w:r>
        <w:fldChar w:fldCharType="begin"/>
      </w:r>
      <w:r>
        <w:instrText xml:space="preserve"> PAGEREF _Toc124158361 \h </w:instrText>
      </w:r>
      <w:r>
        <w:fldChar w:fldCharType="separate"/>
      </w:r>
      <w:r>
        <w:t>40</w:t>
      </w:r>
      <w:r>
        <w:fldChar w:fldCharType="end"/>
      </w:r>
    </w:p>
    <w:p w14:paraId="16F51052" w14:textId="5D1A37FB" w:rsidR="002205A3" w:rsidRDefault="002205A3">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Method of test</w:t>
      </w:r>
      <w:r>
        <w:tab/>
      </w:r>
      <w:r>
        <w:fldChar w:fldCharType="begin"/>
      </w:r>
      <w:r>
        <w:instrText xml:space="preserve"> PAGEREF _Toc124158362 \h </w:instrText>
      </w:r>
      <w:r>
        <w:fldChar w:fldCharType="separate"/>
      </w:r>
      <w:r>
        <w:t>40</w:t>
      </w:r>
      <w:r>
        <w:fldChar w:fldCharType="end"/>
      </w:r>
    </w:p>
    <w:p w14:paraId="527FDC2D" w14:textId="45742B61" w:rsidR="002205A3" w:rsidRDefault="002205A3">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Test Requirements</w:t>
      </w:r>
      <w:r>
        <w:tab/>
      </w:r>
      <w:r>
        <w:fldChar w:fldCharType="begin"/>
      </w:r>
      <w:r>
        <w:instrText xml:space="preserve"> PAGEREF _Toc124158363 \h </w:instrText>
      </w:r>
      <w:r>
        <w:fldChar w:fldCharType="separate"/>
      </w:r>
      <w:r>
        <w:t>40</w:t>
      </w:r>
      <w:r>
        <w:fldChar w:fldCharType="end"/>
      </w:r>
    </w:p>
    <w:p w14:paraId="0E2E81A4" w14:textId="16473857" w:rsidR="002205A3" w:rsidRDefault="002205A3">
      <w:pPr>
        <w:pStyle w:val="TOC2"/>
        <w:rPr>
          <w:rFonts w:asciiTheme="minorHAnsi" w:eastAsiaTheme="minorEastAsia" w:hAnsiTheme="minorHAnsi" w:cstheme="minorBidi"/>
          <w:sz w:val="22"/>
          <w:szCs w:val="22"/>
        </w:rPr>
      </w:pPr>
      <w:r w:rsidRPr="002E5EA1">
        <w:rPr>
          <w:lang w:val="en-US" w:eastAsia="zh-CN"/>
        </w:rPr>
        <w:t>6</w:t>
      </w:r>
      <w:r>
        <w:rPr>
          <w:lang w:eastAsia="zh-CN"/>
        </w:rPr>
        <w:t>.4</w:t>
      </w:r>
      <w:r>
        <w:rPr>
          <w:rFonts w:asciiTheme="minorHAnsi" w:eastAsiaTheme="minorEastAsia" w:hAnsiTheme="minorHAnsi" w:cstheme="minorBidi"/>
          <w:sz w:val="22"/>
          <w:szCs w:val="22"/>
        </w:rPr>
        <w:tab/>
      </w:r>
      <w:r>
        <w:rPr>
          <w:lang w:eastAsia="zh-CN"/>
        </w:rPr>
        <w:t>OTA out of band gain</w:t>
      </w:r>
      <w:r>
        <w:tab/>
      </w:r>
      <w:r>
        <w:fldChar w:fldCharType="begin"/>
      </w:r>
      <w:r>
        <w:instrText xml:space="preserve"> PAGEREF _Toc124158364 \h </w:instrText>
      </w:r>
      <w:r>
        <w:fldChar w:fldCharType="separate"/>
      </w:r>
      <w:r>
        <w:t>40</w:t>
      </w:r>
      <w:r>
        <w:fldChar w:fldCharType="end"/>
      </w:r>
    </w:p>
    <w:p w14:paraId="29303B82" w14:textId="60384B10" w:rsidR="002205A3" w:rsidRDefault="002205A3">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_Toc124158365 \h </w:instrText>
      </w:r>
      <w:r>
        <w:fldChar w:fldCharType="separate"/>
      </w:r>
      <w:r>
        <w:t>40</w:t>
      </w:r>
      <w:r>
        <w:fldChar w:fldCharType="end"/>
      </w:r>
    </w:p>
    <w:p w14:paraId="3A67B648" w14:textId="4729627B" w:rsidR="002205A3" w:rsidRDefault="002205A3">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Minimum Requirement</w:t>
      </w:r>
      <w:r>
        <w:tab/>
      </w:r>
      <w:r>
        <w:fldChar w:fldCharType="begin"/>
      </w:r>
      <w:r>
        <w:instrText xml:space="preserve"> PAGEREF _Toc124158366 \h </w:instrText>
      </w:r>
      <w:r>
        <w:fldChar w:fldCharType="separate"/>
      </w:r>
      <w:r>
        <w:t>40</w:t>
      </w:r>
      <w:r>
        <w:fldChar w:fldCharType="end"/>
      </w:r>
    </w:p>
    <w:p w14:paraId="37C8A9A5" w14:textId="09B69864" w:rsidR="002205A3" w:rsidRDefault="002205A3">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Test purpose</w:t>
      </w:r>
      <w:r>
        <w:tab/>
      </w:r>
      <w:r>
        <w:fldChar w:fldCharType="begin"/>
      </w:r>
      <w:r>
        <w:instrText xml:space="preserve"> PAGEREF _Toc124158367 \h </w:instrText>
      </w:r>
      <w:r>
        <w:fldChar w:fldCharType="separate"/>
      </w:r>
      <w:r>
        <w:t>40</w:t>
      </w:r>
      <w:r>
        <w:fldChar w:fldCharType="end"/>
      </w:r>
    </w:p>
    <w:p w14:paraId="2820EF57" w14:textId="03110A0D" w:rsidR="002205A3" w:rsidRDefault="002205A3">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Method of test</w:t>
      </w:r>
      <w:r>
        <w:tab/>
      </w:r>
      <w:r>
        <w:fldChar w:fldCharType="begin"/>
      </w:r>
      <w:r>
        <w:instrText xml:space="preserve"> PAGEREF _Toc124158368 \h </w:instrText>
      </w:r>
      <w:r>
        <w:fldChar w:fldCharType="separate"/>
      </w:r>
      <w:r>
        <w:t>41</w:t>
      </w:r>
      <w:r>
        <w:fldChar w:fldCharType="end"/>
      </w:r>
    </w:p>
    <w:p w14:paraId="128AB2A0" w14:textId="08B76E12" w:rsidR="002205A3" w:rsidRDefault="002205A3">
      <w:pPr>
        <w:pStyle w:val="TOC4"/>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Initial conditions</w:t>
      </w:r>
      <w:r>
        <w:tab/>
      </w:r>
      <w:r>
        <w:fldChar w:fldCharType="begin"/>
      </w:r>
      <w:r>
        <w:instrText xml:space="preserve"> PAGEREF _Toc124158369 \h </w:instrText>
      </w:r>
      <w:r>
        <w:fldChar w:fldCharType="separate"/>
      </w:r>
      <w:r>
        <w:t>41</w:t>
      </w:r>
      <w:r>
        <w:fldChar w:fldCharType="end"/>
      </w:r>
    </w:p>
    <w:p w14:paraId="6DF36BAE" w14:textId="7C6E0DEA" w:rsidR="002205A3" w:rsidRDefault="002205A3">
      <w:pPr>
        <w:pStyle w:val="TOC4"/>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Procedure</w:t>
      </w:r>
      <w:r>
        <w:tab/>
      </w:r>
      <w:r>
        <w:fldChar w:fldCharType="begin"/>
      </w:r>
      <w:r>
        <w:instrText xml:space="preserve"> PAGEREF _Toc124158370 \h </w:instrText>
      </w:r>
      <w:r>
        <w:fldChar w:fldCharType="separate"/>
      </w:r>
      <w:r>
        <w:t>41</w:t>
      </w:r>
      <w:r>
        <w:fldChar w:fldCharType="end"/>
      </w:r>
    </w:p>
    <w:p w14:paraId="2E76DDF6" w14:textId="4DD92A02" w:rsidR="002205A3" w:rsidRDefault="002205A3">
      <w:pPr>
        <w:pStyle w:val="TOC3"/>
        <w:rPr>
          <w:rFonts w:asciiTheme="minorHAnsi" w:eastAsiaTheme="minorEastAsia" w:hAnsiTheme="minorHAnsi" w:cstheme="minorBidi"/>
          <w:sz w:val="22"/>
          <w:szCs w:val="22"/>
        </w:rPr>
      </w:pPr>
      <w:r>
        <w:t>6.4.5</w:t>
      </w:r>
      <w:r>
        <w:rPr>
          <w:rFonts w:asciiTheme="minorHAnsi" w:eastAsiaTheme="minorEastAsia" w:hAnsiTheme="minorHAnsi" w:cstheme="minorBidi"/>
          <w:sz w:val="22"/>
          <w:szCs w:val="22"/>
        </w:rPr>
        <w:tab/>
      </w:r>
      <w:r>
        <w:t>Test Requirements</w:t>
      </w:r>
      <w:r>
        <w:tab/>
      </w:r>
      <w:r>
        <w:fldChar w:fldCharType="begin"/>
      </w:r>
      <w:r>
        <w:instrText xml:space="preserve"> PAGEREF _Toc124158371 \h </w:instrText>
      </w:r>
      <w:r>
        <w:fldChar w:fldCharType="separate"/>
      </w:r>
      <w:r>
        <w:t>41</w:t>
      </w:r>
      <w:r>
        <w:fldChar w:fldCharType="end"/>
      </w:r>
    </w:p>
    <w:p w14:paraId="212DE1A3" w14:textId="54BB4F93" w:rsidR="002205A3" w:rsidRDefault="002205A3">
      <w:pPr>
        <w:pStyle w:val="TOC2"/>
        <w:rPr>
          <w:rFonts w:asciiTheme="minorHAnsi" w:eastAsiaTheme="minorEastAsia" w:hAnsiTheme="minorHAnsi" w:cstheme="minorBidi"/>
          <w:sz w:val="22"/>
          <w:szCs w:val="22"/>
        </w:rPr>
      </w:pPr>
      <w:r w:rsidRPr="002E5EA1">
        <w:rPr>
          <w:lang w:val="en-US" w:eastAsia="zh-CN"/>
        </w:rPr>
        <w:lastRenderedPageBreak/>
        <w:t>6</w:t>
      </w:r>
      <w:r>
        <w:t>.</w:t>
      </w:r>
      <w:r>
        <w:rPr>
          <w:lang w:eastAsia="zh-CN"/>
        </w:rPr>
        <w:t>5</w:t>
      </w:r>
      <w:r>
        <w:rPr>
          <w:rFonts w:asciiTheme="minorHAnsi" w:eastAsiaTheme="minorEastAsia" w:hAnsiTheme="minorHAnsi" w:cstheme="minorBidi"/>
          <w:sz w:val="22"/>
          <w:szCs w:val="22"/>
        </w:rPr>
        <w:tab/>
      </w:r>
      <w:r>
        <w:rPr>
          <w:lang w:eastAsia="zh-CN"/>
        </w:rPr>
        <w:t>OTA unwanted emissions</w:t>
      </w:r>
      <w:r>
        <w:tab/>
      </w:r>
      <w:r>
        <w:fldChar w:fldCharType="begin"/>
      </w:r>
      <w:r>
        <w:instrText xml:space="preserve"> PAGEREF _Toc124158372 \h </w:instrText>
      </w:r>
      <w:r>
        <w:fldChar w:fldCharType="separate"/>
      </w:r>
      <w:r>
        <w:t>42</w:t>
      </w:r>
      <w:r>
        <w:fldChar w:fldCharType="end"/>
      </w:r>
    </w:p>
    <w:p w14:paraId="7835F7B0" w14:textId="1C2F15BD" w:rsidR="002205A3" w:rsidRDefault="002205A3">
      <w:pPr>
        <w:pStyle w:val="TOC3"/>
        <w:rPr>
          <w:rFonts w:asciiTheme="minorHAnsi" w:eastAsiaTheme="minorEastAsia" w:hAnsiTheme="minorHAnsi" w:cstheme="minorBidi"/>
          <w:sz w:val="22"/>
          <w:szCs w:val="22"/>
        </w:rPr>
      </w:pPr>
      <w:r w:rsidRPr="002E5EA1">
        <w:rPr>
          <w:lang w:val="en-US" w:eastAsia="zh-CN"/>
        </w:rPr>
        <w:t>6</w:t>
      </w:r>
      <w:r>
        <w:t>.5.</w:t>
      </w:r>
      <w:r w:rsidRPr="002E5EA1">
        <w:rPr>
          <w:lang w:val="en-US" w:eastAsia="zh-CN"/>
        </w:rPr>
        <w:t>1</w:t>
      </w:r>
      <w:r>
        <w:rPr>
          <w:rFonts w:asciiTheme="minorHAnsi" w:eastAsiaTheme="minorEastAsia" w:hAnsiTheme="minorHAnsi" w:cstheme="minorBidi"/>
          <w:sz w:val="22"/>
          <w:szCs w:val="22"/>
        </w:rPr>
        <w:tab/>
      </w:r>
      <w:r w:rsidRPr="002E5EA1">
        <w:rPr>
          <w:lang w:val="en-US" w:eastAsia="zh-CN"/>
        </w:rPr>
        <w:t>General</w:t>
      </w:r>
      <w:r>
        <w:tab/>
      </w:r>
      <w:r>
        <w:fldChar w:fldCharType="begin"/>
      </w:r>
      <w:r>
        <w:instrText xml:space="preserve"> PAGEREF _Toc124158373 \h </w:instrText>
      </w:r>
      <w:r>
        <w:fldChar w:fldCharType="separate"/>
      </w:r>
      <w:r>
        <w:t>42</w:t>
      </w:r>
      <w:r>
        <w:fldChar w:fldCharType="end"/>
      </w:r>
    </w:p>
    <w:p w14:paraId="496C1419" w14:textId="3DECC82E" w:rsidR="002205A3" w:rsidRDefault="002205A3">
      <w:pPr>
        <w:pStyle w:val="TOC3"/>
        <w:rPr>
          <w:rFonts w:asciiTheme="minorHAnsi" w:eastAsiaTheme="minorEastAsia" w:hAnsiTheme="minorHAnsi" w:cstheme="minorBidi"/>
          <w:sz w:val="22"/>
          <w:szCs w:val="22"/>
        </w:rPr>
      </w:pPr>
      <w:r w:rsidRPr="002E5EA1">
        <w:rPr>
          <w:lang w:val="en-US" w:eastAsia="zh-CN"/>
        </w:rPr>
        <w:t>6</w:t>
      </w:r>
      <w:r>
        <w:t>.5.2</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_Toc124158374 \h </w:instrText>
      </w:r>
      <w:r>
        <w:fldChar w:fldCharType="separate"/>
      </w:r>
      <w:r>
        <w:t>42</w:t>
      </w:r>
      <w:r>
        <w:fldChar w:fldCharType="end"/>
      </w:r>
    </w:p>
    <w:p w14:paraId="524BD1FB" w14:textId="2A8B8696" w:rsidR="002205A3" w:rsidRDefault="002205A3">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_Toc124158375 \h </w:instrText>
      </w:r>
      <w:r>
        <w:fldChar w:fldCharType="separate"/>
      </w:r>
      <w:r>
        <w:t>42</w:t>
      </w:r>
      <w:r>
        <w:fldChar w:fldCharType="end"/>
      </w:r>
    </w:p>
    <w:p w14:paraId="41C36E4A" w14:textId="253FA1F0" w:rsidR="002205A3" w:rsidRDefault="002205A3">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_Toc124158376 \h </w:instrText>
      </w:r>
      <w:r>
        <w:fldChar w:fldCharType="separate"/>
      </w:r>
      <w:r>
        <w:t>43</w:t>
      </w:r>
      <w:r>
        <w:fldChar w:fldCharType="end"/>
      </w:r>
    </w:p>
    <w:p w14:paraId="016ADA23" w14:textId="35A65642" w:rsidR="002205A3" w:rsidRDefault="002205A3">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_Toc124158377 \h </w:instrText>
      </w:r>
      <w:r>
        <w:fldChar w:fldCharType="separate"/>
      </w:r>
      <w:r>
        <w:t>43</w:t>
      </w:r>
      <w:r>
        <w:fldChar w:fldCharType="end"/>
      </w:r>
    </w:p>
    <w:p w14:paraId="7B3F2E9A" w14:textId="3F502274" w:rsidR="002205A3" w:rsidRDefault="002205A3">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_Toc124158378 \h </w:instrText>
      </w:r>
      <w:r>
        <w:fldChar w:fldCharType="separate"/>
      </w:r>
      <w:r>
        <w:t>43</w:t>
      </w:r>
      <w:r>
        <w:fldChar w:fldCharType="end"/>
      </w:r>
    </w:p>
    <w:p w14:paraId="41EBCB7F" w14:textId="190A2052" w:rsidR="002205A3" w:rsidRDefault="002205A3">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_Toc124158379 \h </w:instrText>
      </w:r>
      <w:r>
        <w:fldChar w:fldCharType="separate"/>
      </w:r>
      <w:r>
        <w:t>43</w:t>
      </w:r>
      <w:r>
        <w:fldChar w:fldCharType="end"/>
      </w:r>
    </w:p>
    <w:p w14:paraId="0DEAAEC4" w14:textId="5226A51A" w:rsidR="002205A3" w:rsidRDefault="002205A3">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_Toc124158380 \h </w:instrText>
      </w:r>
      <w:r>
        <w:fldChar w:fldCharType="separate"/>
      </w:r>
      <w:r>
        <w:t>43</w:t>
      </w:r>
      <w:r>
        <w:fldChar w:fldCharType="end"/>
      </w:r>
    </w:p>
    <w:p w14:paraId="7F3F50B1" w14:textId="01F93F49" w:rsidR="002205A3" w:rsidRDefault="002205A3">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_Toc124158381 \h </w:instrText>
      </w:r>
      <w:r>
        <w:fldChar w:fldCharType="separate"/>
      </w:r>
      <w:r>
        <w:t>44</w:t>
      </w:r>
      <w:r>
        <w:fldChar w:fldCharType="end"/>
      </w:r>
    </w:p>
    <w:p w14:paraId="3B079F0C" w14:textId="7C3B8482" w:rsidR="002205A3" w:rsidRDefault="002205A3">
      <w:pPr>
        <w:pStyle w:val="TOC3"/>
        <w:rPr>
          <w:rFonts w:asciiTheme="minorHAnsi" w:eastAsiaTheme="minorEastAsia" w:hAnsiTheme="minorHAnsi" w:cstheme="minorBidi"/>
          <w:sz w:val="22"/>
          <w:szCs w:val="22"/>
        </w:rPr>
      </w:pPr>
      <w:r w:rsidRPr="002E5EA1">
        <w:rPr>
          <w:lang w:val="en-US" w:eastAsia="zh-CN"/>
        </w:rPr>
        <w:t>6</w:t>
      </w:r>
      <w:r>
        <w:t>.5.3</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_Toc124158382 \h </w:instrText>
      </w:r>
      <w:r>
        <w:fldChar w:fldCharType="separate"/>
      </w:r>
      <w:r>
        <w:t>48</w:t>
      </w:r>
      <w:r>
        <w:fldChar w:fldCharType="end"/>
      </w:r>
    </w:p>
    <w:p w14:paraId="2E6D55DE" w14:textId="3BDFBB49" w:rsidR="002205A3" w:rsidRDefault="002205A3">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_Toc124158383 \h </w:instrText>
      </w:r>
      <w:r>
        <w:fldChar w:fldCharType="separate"/>
      </w:r>
      <w:r>
        <w:t>48</w:t>
      </w:r>
      <w:r>
        <w:fldChar w:fldCharType="end"/>
      </w:r>
    </w:p>
    <w:p w14:paraId="3383FC91" w14:textId="22774595" w:rsidR="002205A3" w:rsidRDefault="002205A3">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_Toc124158384 \h </w:instrText>
      </w:r>
      <w:r>
        <w:fldChar w:fldCharType="separate"/>
      </w:r>
      <w:r>
        <w:t>49</w:t>
      </w:r>
      <w:r>
        <w:fldChar w:fldCharType="end"/>
      </w:r>
    </w:p>
    <w:p w14:paraId="697D1520" w14:textId="287781E1" w:rsidR="002205A3" w:rsidRDefault="002205A3">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_Toc124158385 \h </w:instrText>
      </w:r>
      <w:r>
        <w:fldChar w:fldCharType="separate"/>
      </w:r>
      <w:r>
        <w:t>49</w:t>
      </w:r>
      <w:r>
        <w:fldChar w:fldCharType="end"/>
      </w:r>
    </w:p>
    <w:p w14:paraId="7EA04D47" w14:textId="514EFB83" w:rsidR="002205A3" w:rsidRDefault="002205A3">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_Toc124158386 \h </w:instrText>
      </w:r>
      <w:r>
        <w:fldChar w:fldCharType="separate"/>
      </w:r>
      <w:r>
        <w:t>49</w:t>
      </w:r>
      <w:r>
        <w:fldChar w:fldCharType="end"/>
      </w:r>
    </w:p>
    <w:p w14:paraId="66C1A922" w14:textId="30DBF865" w:rsidR="002205A3" w:rsidRDefault="002205A3">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_Toc124158387 \h </w:instrText>
      </w:r>
      <w:r>
        <w:fldChar w:fldCharType="separate"/>
      </w:r>
      <w:r>
        <w:t>49</w:t>
      </w:r>
      <w:r>
        <w:fldChar w:fldCharType="end"/>
      </w:r>
    </w:p>
    <w:p w14:paraId="2E825F6F" w14:textId="7A1B984F" w:rsidR="002205A3" w:rsidRDefault="002205A3">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_Toc124158388 \h </w:instrText>
      </w:r>
      <w:r>
        <w:fldChar w:fldCharType="separate"/>
      </w:r>
      <w:r>
        <w:t>49</w:t>
      </w:r>
      <w:r>
        <w:fldChar w:fldCharType="end"/>
      </w:r>
    </w:p>
    <w:p w14:paraId="5A93F63F" w14:textId="133221C8" w:rsidR="002205A3" w:rsidRDefault="002205A3">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Test requirements</w:t>
      </w:r>
      <w:r>
        <w:tab/>
      </w:r>
      <w:r>
        <w:fldChar w:fldCharType="begin"/>
      </w:r>
      <w:r>
        <w:instrText xml:space="preserve"> PAGEREF _Toc124158389 \h </w:instrText>
      </w:r>
      <w:r>
        <w:fldChar w:fldCharType="separate"/>
      </w:r>
      <w:r>
        <w:t>50</w:t>
      </w:r>
      <w:r>
        <w:fldChar w:fldCharType="end"/>
      </w:r>
    </w:p>
    <w:p w14:paraId="795AAF51" w14:textId="40BD1ED1" w:rsidR="002205A3" w:rsidRDefault="002205A3">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 xml:space="preserve">OTA </w:t>
      </w:r>
      <w:r w:rsidRPr="002E5EA1">
        <w:rPr>
          <w:rFonts w:eastAsia="Malgun Gothic"/>
        </w:rPr>
        <w:t>operating band unwanted emission limits (Category A)</w:t>
      </w:r>
      <w:r>
        <w:tab/>
      </w:r>
      <w:r>
        <w:fldChar w:fldCharType="begin"/>
      </w:r>
      <w:r>
        <w:instrText xml:space="preserve"> PAGEREF _Toc124158390 \h </w:instrText>
      </w:r>
      <w:r>
        <w:fldChar w:fldCharType="separate"/>
      </w:r>
      <w:r>
        <w:t>50</w:t>
      </w:r>
      <w:r>
        <w:fldChar w:fldCharType="end"/>
      </w:r>
    </w:p>
    <w:p w14:paraId="2704ADDD" w14:textId="1012082D" w:rsidR="002205A3" w:rsidRDefault="002205A3">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 xml:space="preserve">OTA </w:t>
      </w:r>
      <w:r w:rsidRPr="002E5EA1">
        <w:rPr>
          <w:rFonts w:eastAsia="Malgun Gothic"/>
        </w:rPr>
        <w:t>operating band unwanted emission limits (Category B)</w:t>
      </w:r>
      <w:r>
        <w:tab/>
      </w:r>
      <w:r>
        <w:fldChar w:fldCharType="begin"/>
      </w:r>
      <w:r>
        <w:instrText xml:space="preserve"> PAGEREF _Toc124158391 \h </w:instrText>
      </w:r>
      <w:r>
        <w:fldChar w:fldCharType="separate"/>
      </w:r>
      <w:r>
        <w:t>51</w:t>
      </w:r>
      <w:r>
        <w:fldChar w:fldCharType="end"/>
      </w:r>
    </w:p>
    <w:p w14:paraId="798EBF70" w14:textId="167E00E9" w:rsidR="002205A3" w:rsidRDefault="002205A3">
      <w:pPr>
        <w:pStyle w:val="TOC5"/>
        <w:rPr>
          <w:rFonts w:asciiTheme="minorHAnsi" w:eastAsiaTheme="minorEastAsia" w:hAnsiTheme="minorHAnsi" w:cstheme="minorBidi"/>
          <w:sz w:val="22"/>
          <w:szCs w:val="22"/>
        </w:rPr>
      </w:pPr>
      <w:r>
        <w:t>6.5.3.4.3</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_Toc124158392 \h </w:instrText>
      </w:r>
      <w:r>
        <w:fldChar w:fldCharType="separate"/>
      </w:r>
      <w:r>
        <w:t>52</w:t>
      </w:r>
      <w:r>
        <w:fldChar w:fldCharType="end"/>
      </w:r>
    </w:p>
    <w:p w14:paraId="745328D1" w14:textId="77BF711D" w:rsidR="002205A3" w:rsidRDefault="002205A3">
      <w:pPr>
        <w:pStyle w:val="TOC5"/>
        <w:rPr>
          <w:rFonts w:asciiTheme="minorHAnsi" w:eastAsiaTheme="minorEastAsia" w:hAnsiTheme="minorHAnsi" w:cstheme="minorBidi"/>
          <w:sz w:val="22"/>
          <w:szCs w:val="22"/>
        </w:rPr>
      </w:pPr>
      <w:r>
        <w:t>6.5.3.4.3.1</w:t>
      </w:r>
      <w:r>
        <w:rPr>
          <w:rFonts w:asciiTheme="minorHAnsi" w:eastAsiaTheme="minorEastAsia" w:hAnsiTheme="minorHAnsi" w:cstheme="minorBidi"/>
          <w:sz w:val="22"/>
          <w:szCs w:val="22"/>
        </w:rPr>
        <w:tab/>
      </w:r>
      <w:r>
        <w:t>Protection of Earth Exploration Satellite Service</w:t>
      </w:r>
      <w:r>
        <w:tab/>
      </w:r>
      <w:r>
        <w:fldChar w:fldCharType="begin"/>
      </w:r>
      <w:r>
        <w:instrText xml:space="preserve"> PAGEREF _Toc124158393 \h </w:instrText>
      </w:r>
      <w:r>
        <w:fldChar w:fldCharType="separate"/>
      </w:r>
      <w:r>
        <w:t>52</w:t>
      </w:r>
      <w:r>
        <w:fldChar w:fldCharType="end"/>
      </w:r>
    </w:p>
    <w:p w14:paraId="3551C0F4" w14:textId="04BB075D" w:rsidR="002205A3" w:rsidRDefault="002205A3">
      <w:pPr>
        <w:pStyle w:val="TOC3"/>
        <w:rPr>
          <w:rFonts w:asciiTheme="minorHAnsi" w:eastAsiaTheme="minorEastAsia" w:hAnsiTheme="minorHAnsi" w:cstheme="minorBidi"/>
          <w:sz w:val="22"/>
          <w:szCs w:val="22"/>
        </w:rPr>
      </w:pPr>
      <w:r w:rsidRPr="002E5EA1">
        <w:rPr>
          <w:lang w:val="en-US" w:eastAsia="zh-CN"/>
        </w:rPr>
        <w:t>6</w:t>
      </w:r>
      <w:r>
        <w:t>.5.4</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_Toc124158394 \h </w:instrText>
      </w:r>
      <w:r>
        <w:fldChar w:fldCharType="separate"/>
      </w:r>
      <w:r>
        <w:t>52</w:t>
      </w:r>
      <w:r>
        <w:fldChar w:fldCharType="end"/>
      </w:r>
    </w:p>
    <w:p w14:paraId="1C642131" w14:textId="4E8AA343" w:rsidR="002205A3" w:rsidRDefault="002205A3">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_Toc124158395 \h </w:instrText>
      </w:r>
      <w:r>
        <w:fldChar w:fldCharType="separate"/>
      </w:r>
      <w:r>
        <w:t>52</w:t>
      </w:r>
      <w:r>
        <w:fldChar w:fldCharType="end"/>
      </w:r>
    </w:p>
    <w:p w14:paraId="485A1264" w14:textId="270BA6C0" w:rsidR="002205A3" w:rsidRDefault="002205A3">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_Toc124158396 \h </w:instrText>
      </w:r>
      <w:r>
        <w:fldChar w:fldCharType="separate"/>
      </w:r>
      <w:r>
        <w:t>52</w:t>
      </w:r>
      <w:r>
        <w:fldChar w:fldCharType="end"/>
      </w:r>
    </w:p>
    <w:p w14:paraId="42806C02" w14:textId="39F15004" w:rsidR="002205A3" w:rsidRDefault="002205A3">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_Toc124158397 \h </w:instrText>
      </w:r>
      <w:r>
        <w:fldChar w:fldCharType="separate"/>
      </w:r>
      <w:r>
        <w:t>52</w:t>
      </w:r>
      <w:r>
        <w:fldChar w:fldCharType="end"/>
      </w:r>
    </w:p>
    <w:p w14:paraId="53BC4EDC" w14:textId="21B2EBC1" w:rsidR="002205A3" w:rsidRDefault="002205A3">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_Toc124158398 \h </w:instrText>
      </w:r>
      <w:r>
        <w:fldChar w:fldCharType="separate"/>
      </w:r>
      <w:r>
        <w:t>52</w:t>
      </w:r>
      <w:r>
        <w:fldChar w:fldCharType="end"/>
      </w:r>
    </w:p>
    <w:p w14:paraId="7A2A285B" w14:textId="2AC768D7" w:rsidR="002205A3" w:rsidRDefault="002205A3">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_Toc124158399 \h </w:instrText>
      </w:r>
      <w:r>
        <w:fldChar w:fldCharType="separate"/>
      </w:r>
      <w:r>
        <w:t>52</w:t>
      </w:r>
      <w:r>
        <w:fldChar w:fldCharType="end"/>
      </w:r>
    </w:p>
    <w:p w14:paraId="3E5B347A" w14:textId="12B586C9" w:rsidR="002205A3" w:rsidRDefault="002205A3">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_Toc124158400 \h </w:instrText>
      </w:r>
      <w:r>
        <w:fldChar w:fldCharType="separate"/>
      </w:r>
      <w:r>
        <w:t>53</w:t>
      </w:r>
      <w:r>
        <w:fldChar w:fldCharType="end"/>
      </w:r>
    </w:p>
    <w:p w14:paraId="4BF90B41" w14:textId="1E959B16" w:rsidR="002205A3" w:rsidRDefault="002205A3">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requirements</w:t>
      </w:r>
      <w:r>
        <w:tab/>
      </w:r>
      <w:r>
        <w:fldChar w:fldCharType="begin"/>
      </w:r>
      <w:r>
        <w:instrText xml:space="preserve"> PAGEREF _Toc124158401 \h </w:instrText>
      </w:r>
      <w:r>
        <w:fldChar w:fldCharType="separate"/>
      </w:r>
      <w:r>
        <w:t>53</w:t>
      </w:r>
      <w:r>
        <w:fldChar w:fldCharType="end"/>
      </w:r>
    </w:p>
    <w:p w14:paraId="2C319BC6" w14:textId="1DF519A1" w:rsidR="002205A3" w:rsidRDefault="002205A3">
      <w:pPr>
        <w:pStyle w:val="TOC5"/>
        <w:rPr>
          <w:rFonts w:asciiTheme="minorHAnsi" w:eastAsiaTheme="minorEastAsia" w:hAnsiTheme="minorHAnsi" w:cstheme="minorBidi"/>
          <w:sz w:val="22"/>
          <w:szCs w:val="22"/>
        </w:rPr>
      </w:pPr>
      <w:r>
        <w:t>6.5.4.5.1</w:t>
      </w:r>
      <w:r>
        <w:rPr>
          <w:rFonts w:asciiTheme="minorHAnsi" w:eastAsiaTheme="minorEastAsia" w:hAnsiTheme="minorHAnsi" w:cstheme="minorBidi"/>
          <w:sz w:val="22"/>
          <w:szCs w:val="22"/>
        </w:rPr>
        <w:tab/>
      </w:r>
      <w:r>
        <w:t>General</w:t>
      </w:r>
      <w:r>
        <w:tab/>
      </w:r>
      <w:r>
        <w:fldChar w:fldCharType="begin"/>
      </w:r>
      <w:r>
        <w:instrText xml:space="preserve"> PAGEREF _Toc124158402 \h </w:instrText>
      </w:r>
      <w:r>
        <w:fldChar w:fldCharType="separate"/>
      </w:r>
      <w:r>
        <w:t>53</w:t>
      </w:r>
      <w:r>
        <w:fldChar w:fldCharType="end"/>
      </w:r>
    </w:p>
    <w:p w14:paraId="0631C8A2" w14:textId="630B382F" w:rsidR="002205A3" w:rsidRDefault="002205A3">
      <w:pPr>
        <w:pStyle w:val="TOC5"/>
        <w:rPr>
          <w:rFonts w:asciiTheme="minorHAnsi" w:eastAsiaTheme="minorEastAsia" w:hAnsiTheme="minorHAnsi" w:cstheme="minorBidi"/>
          <w:sz w:val="22"/>
          <w:szCs w:val="22"/>
        </w:rPr>
      </w:pPr>
      <w:r>
        <w:t>6.5.4.5.2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_Toc124158403 \h </w:instrText>
      </w:r>
      <w:r>
        <w:fldChar w:fldCharType="separate"/>
      </w:r>
      <w:r>
        <w:t>53</w:t>
      </w:r>
      <w:r>
        <w:fldChar w:fldCharType="end"/>
      </w:r>
    </w:p>
    <w:p w14:paraId="3EEAB030" w14:textId="44660570" w:rsidR="002205A3" w:rsidRDefault="002205A3">
      <w:pPr>
        <w:pStyle w:val="TOC5"/>
        <w:rPr>
          <w:rFonts w:asciiTheme="minorHAnsi" w:eastAsiaTheme="minorEastAsia" w:hAnsiTheme="minorHAnsi" w:cstheme="minorBidi"/>
          <w:sz w:val="22"/>
          <w:szCs w:val="22"/>
        </w:rPr>
      </w:pPr>
      <w:r>
        <w:t>6.5.4.5.3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_Toc124158404 \h </w:instrText>
      </w:r>
      <w:r>
        <w:fldChar w:fldCharType="separate"/>
      </w:r>
      <w:r>
        <w:t>54</w:t>
      </w:r>
      <w:r>
        <w:fldChar w:fldCharType="end"/>
      </w:r>
    </w:p>
    <w:p w14:paraId="4C760A43" w14:textId="075FADFA" w:rsidR="002205A3" w:rsidRDefault="002205A3">
      <w:pPr>
        <w:pStyle w:val="TOC5"/>
        <w:rPr>
          <w:rFonts w:asciiTheme="minorHAnsi" w:eastAsiaTheme="minorEastAsia" w:hAnsiTheme="minorHAnsi" w:cstheme="minorBidi"/>
          <w:sz w:val="22"/>
          <w:szCs w:val="22"/>
        </w:rPr>
      </w:pPr>
      <w:r>
        <w:t>6.5.4.5.4</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_Toc124158405 \h </w:instrText>
      </w:r>
      <w:r>
        <w:fldChar w:fldCharType="separate"/>
      </w:r>
      <w:r>
        <w:t>54</w:t>
      </w:r>
      <w:r>
        <w:fldChar w:fldCharType="end"/>
      </w:r>
    </w:p>
    <w:p w14:paraId="67748A99" w14:textId="3733580C" w:rsidR="002205A3" w:rsidRDefault="002205A3">
      <w:pPr>
        <w:pStyle w:val="TOC5"/>
        <w:rPr>
          <w:rFonts w:asciiTheme="minorHAnsi" w:eastAsiaTheme="minorEastAsia" w:hAnsiTheme="minorHAnsi" w:cstheme="minorBidi"/>
          <w:sz w:val="22"/>
          <w:szCs w:val="22"/>
        </w:rPr>
      </w:pPr>
      <w:r>
        <w:t>6.5.4.5.4.1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_Toc124158406 \h </w:instrText>
      </w:r>
      <w:r>
        <w:fldChar w:fldCharType="separate"/>
      </w:r>
      <w:r>
        <w:t>54</w:t>
      </w:r>
      <w:r>
        <w:fldChar w:fldCharType="end"/>
      </w:r>
    </w:p>
    <w:p w14:paraId="7CF5FCC0" w14:textId="215EE0B0" w:rsidR="002205A3" w:rsidRDefault="002205A3">
      <w:pPr>
        <w:pStyle w:val="TOC2"/>
        <w:rPr>
          <w:rFonts w:asciiTheme="minorHAnsi" w:eastAsiaTheme="minorEastAsia" w:hAnsiTheme="minorHAnsi" w:cstheme="minorBidi"/>
          <w:sz w:val="22"/>
          <w:szCs w:val="22"/>
        </w:rPr>
      </w:pPr>
      <w:r w:rsidRPr="002E5EA1">
        <w:rPr>
          <w:lang w:val="en-US" w:eastAsia="zh-CN"/>
        </w:rPr>
        <w:t>6</w:t>
      </w:r>
      <w:r>
        <w:t>.</w:t>
      </w:r>
      <w:r>
        <w:rPr>
          <w:lang w:eastAsia="zh-CN"/>
        </w:rPr>
        <w:t>6</w:t>
      </w:r>
      <w:r>
        <w:rPr>
          <w:rFonts w:asciiTheme="minorHAnsi" w:eastAsiaTheme="minorEastAsia" w:hAnsiTheme="minorHAnsi" w:cstheme="minorBidi"/>
          <w:sz w:val="22"/>
          <w:szCs w:val="22"/>
        </w:rPr>
        <w:tab/>
      </w:r>
      <w:r>
        <w:rPr>
          <w:lang w:eastAsia="zh-CN"/>
        </w:rPr>
        <w:t>OTA Repeater</w:t>
      </w:r>
      <w:r w:rsidRPr="002E5EA1">
        <w:rPr>
          <w:lang w:val="en-US" w:eastAsia="zh-CN"/>
        </w:rPr>
        <w:t xml:space="preserve"> </w:t>
      </w:r>
      <w:r>
        <w:rPr>
          <w:lang w:eastAsia="zh-CN"/>
        </w:rPr>
        <w:t>Error Vector Magnitude</w:t>
      </w:r>
      <w:r>
        <w:tab/>
      </w:r>
      <w:r>
        <w:fldChar w:fldCharType="begin"/>
      </w:r>
      <w:r>
        <w:instrText xml:space="preserve"> PAGEREF _Toc124158407 \h </w:instrText>
      </w:r>
      <w:r>
        <w:fldChar w:fldCharType="separate"/>
      </w:r>
      <w:r>
        <w:t>55</w:t>
      </w:r>
      <w:r>
        <w:fldChar w:fldCharType="end"/>
      </w:r>
    </w:p>
    <w:p w14:paraId="03EE448B" w14:textId="68662BDC" w:rsidR="002205A3" w:rsidRDefault="002205A3">
      <w:pPr>
        <w:pStyle w:val="TOC3"/>
        <w:rPr>
          <w:rFonts w:asciiTheme="minorHAnsi" w:eastAsiaTheme="minorEastAsia" w:hAnsiTheme="minorHAnsi" w:cstheme="minorBidi"/>
          <w:sz w:val="22"/>
          <w:szCs w:val="22"/>
        </w:rPr>
      </w:pPr>
      <w:r w:rsidRPr="002E5EA1">
        <w:rPr>
          <w:lang w:val="en-US" w:eastAsia="zh-CN"/>
        </w:rPr>
        <w:t>6</w:t>
      </w:r>
      <w:r>
        <w:t>.6.1</w:t>
      </w:r>
      <w:r>
        <w:rPr>
          <w:rFonts w:asciiTheme="minorHAnsi" w:eastAsiaTheme="minorEastAsia" w:hAnsiTheme="minorHAnsi" w:cstheme="minorBidi"/>
          <w:sz w:val="22"/>
          <w:szCs w:val="22"/>
        </w:rPr>
        <w:tab/>
      </w:r>
      <w:r>
        <w:t>Downlink repeater</w:t>
      </w:r>
      <w:r w:rsidRPr="002E5EA1">
        <w:rPr>
          <w:lang w:val="en-US" w:eastAsia="zh-CN"/>
        </w:rPr>
        <w:t xml:space="preserve"> e</w:t>
      </w:r>
      <w:r>
        <w:t>rror vector magnitude</w:t>
      </w:r>
      <w:r>
        <w:tab/>
      </w:r>
      <w:r>
        <w:fldChar w:fldCharType="begin"/>
      </w:r>
      <w:r>
        <w:instrText xml:space="preserve"> PAGEREF _Toc124158408 \h </w:instrText>
      </w:r>
      <w:r>
        <w:fldChar w:fldCharType="separate"/>
      </w:r>
      <w:r>
        <w:t>55</w:t>
      </w:r>
      <w:r>
        <w:fldChar w:fldCharType="end"/>
      </w:r>
    </w:p>
    <w:p w14:paraId="66C84676" w14:textId="008A19B3" w:rsidR="002205A3" w:rsidRDefault="002205A3">
      <w:pPr>
        <w:pStyle w:val="TOC4"/>
        <w:rPr>
          <w:rFonts w:asciiTheme="minorHAnsi" w:eastAsiaTheme="minorEastAsia" w:hAnsiTheme="minorHAnsi" w:cstheme="minorBidi"/>
          <w:sz w:val="22"/>
          <w:szCs w:val="22"/>
        </w:rPr>
      </w:pPr>
      <w:r>
        <w:rPr>
          <w:lang w:eastAsia="zh-CN"/>
        </w:rPr>
        <w:t>6</w:t>
      </w:r>
      <w:r>
        <w:t>.6.1.1</w:t>
      </w:r>
      <w:r>
        <w:rPr>
          <w:rFonts w:asciiTheme="minorHAnsi" w:eastAsiaTheme="minorEastAsia" w:hAnsiTheme="minorHAnsi" w:cstheme="minorBidi"/>
          <w:sz w:val="22"/>
          <w:szCs w:val="22"/>
        </w:rPr>
        <w:tab/>
      </w:r>
      <w:r>
        <w:t>General</w:t>
      </w:r>
      <w:r>
        <w:tab/>
      </w:r>
      <w:r>
        <w:fldChar w:fldCharType="begin"/>
      </w:r>
      <w:r>
        <w:instrText xml:space="preserve"> PAGEREF _Toc124158409 \h </w:instrText>
      </w:r>
      <w:r>
        <w:fldChar w:fldCharType="separate"/>
      </w:r>
      <w:r>
        <w:t>55</w:t>
      </w:r>
      <w:r>
        <w:fldChar w:fldCharType="end"/>
      </w:r>
    </w:p>
    <w:p w14:paraId="2C43FF06" w14:textId="3E7DB818" w:rsidR="002205A3" w:rsidRDefault="002205A3">
      <w:pPr>
        <w:pStyle w:val="TOC4"/>
        <w:rPr>
          <w:rFonts w:asciiTheme="minorHAnsi" w:eastAsiaTheme="minorEastAsia" w:hAnsiTheme="minorHAnsi" w:cstheme="minorBidi"/>
          <w:sz w:val="22"/>
          <w:szCs w:val="22"/>
        </w:rPr>
      </w:pPr>
      <w:r>
        <w:t>6.6.1.2</w:t>
      </w:r>
      <w:r>
        <w:rPr>
          <w:rFonts w:asciiTheme="minorHAnsi" w:eastAsiaTheme="minorEastAsia" w:hAnsiTheme="minorHAnsi" w:cstheme="minorBidi"/>
          <w:sz w:val="22"/>
          <w:szCs w:val="22"/>
        </w:rPr>
        <w:tab/>
      </w:r>
      <w:r>
        <w:t>Minimum requirements</w:t>
      </w:r>
      <w:r>
        <w:tab/>
      </w:r>
      <w:r>
        <w:fldChar w:fldCharType="begin"/>
      </w:r>
      <w:r>
        <w:instrText xml:space="preserve"> PAGEREF _Toc124158410 \h </w:instrText>
      </w:r>
      <w:r>
        <w:fldChar w:fldCharType="separate"/>
      </w:r>
      <w:r>
        <w:t>55</w:t>
      </w:r>
      <w:r>
        <w:fldChar w:fldCharType="end"/>
      </w:r>
    </w:p>
    <w:p w14:paraId="479B6112" w14:textId="61683F4B" w:rsidR="002205A3" w:rsidRDefault="002205A3">
      <w:pPr>
        <w:pStyle w:val="TOC4"/>
        <w:rPr>
          <w:rFonts w:asciiTheme="minorHAnsi" w:eastAsiaTheme="minorEastAsia" w:hAnsiTheme="minorHAnsi" w:cstheme="minorBidi"/>
          <w:sz w:val="22"/>
          <w:szCs w:val="22"/>
        </w:rPr>
      </w:pPr>
      <w:r>
        <w:t>6.6.1.3</w:t>
      </w:r>
      <w:r>
        <w:rPr>
          <w:rFonts w:asciiTheme="minorHAnsi" w:eastAsiaTheme="minorEastAsia" w:hAnsiTheme="minorHAnsi" w:cstheme="minorBidi"/>
          <w:sz w:val="22"/>
          <w:szCs w:val="22"/>
        </w:rPr>
        <w:tab/>
      </w:r>
      <w:r>
        <w:t>Test purpose</w:t>
      </w:r>
      <w:r>
        <w:tab/>
      </w:r>
      <w:r>
        <w:fldChar w:fldCharType="begin"/>
      </w:r>
      <w:r>
        <w:instrText xml:space="preserve"> PAGEREF _Toc124158411 \h </w:instrText>
      </w:r>
      <w:r>
        <w:fldChar w:fldCharType="separate"/>
      </w:r>
      <w:r>
        <w:t>55</w:t>
      </w:r>
      <w:r>
        <w:fldChar w:fldCharType="end"/>
      </w:r>
    </w:p>
    <w:p w14:paraId="2EE7CBDA" w14:textId="3D9671D6" w:rsidR="002205A3" w:rsidRDefault="002205A3">
      <w:pPr>
        <w:pStyle w:val="TOC4"/>
        <w:rPr>
          <w:rFonts w:asciiTheme="minorHAnsi" w:eastAsiaTheme="minorEastAsia" w:hAnsiTheme="minorHAnsi" w:cstheme="minorBidi"/>
          <w:sz w:val="22"/>
          <w:szCs w:val="22"/>
        </w:rPr>
      </w:pPr>
      <w:r>
        <w:t>6.6.1.4</w:t>
      </w:r>
      <w:r>
        <w:rPr>
          <w:rFonts w:asciiTheme="minorHAnsi" w:eastAsiaTheme="minorEastAsia" w:hAnsiTheme="minorHAnsi" w:cstheme="minorBidi"/>
          <w:sz w:val="22"/>
          <w:szCs w:val="22"/>
        </w:rPr>
        <w:tab/>
      </w:r>
      <w:r>
        <w:t>Method of test</w:t>
      </w:r>
      <w:r>
        <w:tab/>
      </w:r>
      <w:r>
        <w:fldChar w:fldCharType="begin"/>
      </w:r>
      <w:r>
        <w:instrText xml:space="preserve"> PAGEREF _Toc124158412 \h </w:instrText>
      </w:r>
      <w:r>
        <w:fldChar w:fldCharType="separate"/>
      </w:r>
      <w:r>
        <w:t>56</w:t>
      </w:r>
      <w:r>
        <w:fldChar w:fldCharType="end"/>
      </w:r>
    </w:p>
    <w:p w14:paraId="0D843BA5" w14:textId="2B753194" w:rsidR="002205A3" w:rsidRDefault="002205A3">
      <w:pPr>
        <w:pStyle w:val="TOC5"/>
        <w:rPr>
          <w:rFonts w:asciiTheme="minorHAnsi" w:eastAsiaTheme="minorEastAsia" w:hAnsiTheme="minorHAnsi" w:cstheme="minorBidi"/>
          <w:sz w:val="22"/>
          <w:szCs w:val="22"/>
        </w:rPr>
      </w:pPr>
      <w:r>
        <w:t>6.6.1.4.1</w:t>
      </w:r>
      <w:r>
        <w:rPr>
          <w:rFonts w:asciiTheme="minorHAnsi" w:eastAsiaTheme="minorEastAsia" w:hAnsiTheme="minorHAnsi" w:cstheme="minorBidi"/>
          <w:sz w:val="22"/>
          <w:szCs w:val="22"/>
        </w:rPr>
        <w:tab/>
      </w:r>
      <w:r>
        <w:t>Initial conditions</w:t>
      </w:r>
      <w:r>
        <w:tab/>
      </w:r>
      <w:r>
        <w:fldChar w:fldCharType="begin"/>
      </w:r>
      <w:r>
        <w:instrText xml:space="preserve"> PAGEREF _Toc124158413 \h </w:instrText>
      </w:r>
      <w:r>
        <w:fldChar w:fldCharType="separate"/>
      </w:r>
      <w:r>
        <w:t>56</w:t>
      </w:r>
      <w:r>
        <w:fldChar w:fldCharType="end"/>
      </w:r>
    </w:p>
    <w:p w14:paraId="24F0ED6E" w14:textId="3494E61E" w:rsidR="002205A3" w:rsidRDefault="002205A3">
      <w:pPr>
        <w:pStyle w:val="TOC5"/>
        <w:rPr>
          <w:rFonts w:asciiTheme="minorHAnsi" w:eastAsiaTheme="minorEastAsia" w:hAnsiTheme="minorHAnsi" w:cstheme="minorBidi"/>
          <w:sz w:val="22"/>
          <w:szCs w:val="22"/>
        </w:rPr>
      </w:pPr>
      <w:r>
        <w:t>6.6.1.4.2</w:t>
      </w:r>
      <w:r>
        <w:rPr>
          <w:rFonts w:asciiTheme="minorHAnsi" w:eastAsiaTheme="minorEastAsia" w:hAnsiTheme="minorHAnsi" w:cstheme="minorBidi"/>
          <w:sz w:val="22"/>
          <w:szCs w:val="22"/>
        </w:rPr>
        <w:tab/>
      </w:r>
      <w:r>
        <w:t>Procedure</w:t>
      </w:r>
      <w:r>
        <w:tab/>
      </w:r>
      <w:r>
        <w:fldChar w:fldCharType="begin"/>
      </w:r>
      <w:r>
        <w:instrText xml:space="preserve"> PAGEREF _Toc124158414 \h </w:instrText>
      </w:r>
      <w:r>
        <w:fldChar w:fldCharType="separate"/>
      </w:r>
      <w:r>
        <w:t>56</w:t>
      </w:r>
      <w:r>
        <w:fldChar w:fldCharType="end"/>
      </w:r>
    </w:p>
    <w:p w14:paraId="49D14930" w14:textId="0ADAD9F3" w:rsidR="002205A3" w:rsidRDefault="002205A3">
      <w:pPr>
        <w:pStyle w:val="TOC4"/>
        <w:rPr>
          <w:rFonts w:asciiTheme="minorHAnsi" w:eastAsiaTheme="minorEastAsia" w:hAnsiTheme="minorHAnsi" w:cstheme="minorBidi"/>
          <w:sz w:val="22"/>
          <w:szCs w:val="22"/>
        </w:rPr>
      </w:pPr>
      <w:r>
        <w:t>6.6.1.5</w:t>
      </w:r>
      <w:r>
        <w:rPr>
          <w:rFonts w:asciiTheme="minorHAnsi" w:eastAsiaTheme="minorEastAsia" w:hAnsiTheme="minorHAnsi" w:cstheme="minorBidi"/>
          <w:sz w:val="22"/>
          <w:szCs w:val="22"/>
        </w:rPr>
        <w:tab/>
      </w:r>
      <w:r>
        <w:t>Test requirement</w:t>
      </w:r>
      <w:r>
        <w:tab/>
      </w:r>
      <w:r>
        <w:fldChar w:fldCharType="begin"/>
      </w:r>
      <w:r>
        <w:instrText xml:space="preserve"> PAGEREF _Toc124158415 \h </w:instrText>
      </w:r>
      <w:r>
        <w:fldChar w:fldCharType="separate"/>
      </w:r>
      <w:r>
        <w:t>57</w:t>
      </w:r>
      <w:r>
        <w:fldChar w:fldCharType="end"/>
      </w:r>
    </w:p>
    <w:p w14:paraId="7CF18110" w14:textId="776DDECA" w:rsidR="002205A3" w:rsidRDefault="002205A3">
      <w:pPr>
        <w:pStyle w:val="TOC3"/>
        <w:rPr>
          <w:rFonts w:asciiTheme="minorHAnsi" w:eastAsiaTheme="minorEastAsia" w:hAnsiTheme="minorHAnsi" w:cstheme="minorBidi"/>
          <w:sz w:val="22"/>
          <w:szCs w:val="22"/>
        </w:rPr>
      </w:pPr>
      <w:r w:rsidRPr="002E5EA1">
        <w:rPr>
          <w:lang w:val="en-US" w:eastAsia="zh-CN"/>
        </w:rPr>
        <w:t>6</w:t>
      </w:r>
      <w:r>
        <w:t>.6.2</w:t>
      </w:r>
      <w:r>
        <w:rPr>
          <w:rFonts w:asciiTheme="minorHAnsi" w:eastAsiaTheme="minorEastAsia" w:hAnsiTheme="minorHAnsi" w:cstheme="minorBidi"/>
          <w:sz w:val="22"/>
          <w:szCs w:val="22"/>
        </w:rPr>
        <w:tab/>
      </w:r>
      <w:r>
        <w:t xml:space="preserve">Uplink </w:t>
      </w:r>
      <w:r w:rsidRPr="002E5EA1">
        <w:rPr>
          <w:lang w:val="en-US" w:eastAsia="zh-CN"/>
        </w:rPr>
        <w:t>Repeater e</w:t>
      </w:r>
      <w:r>
        <w:t>rror vector magnitude</w:t>
      </w:r>
      <w:r>
        <w:tab/>
      </w:r>
      <w:r>
        <w:fldChar w:fldCharType="begin"/>
      </w:r>
      <w:r>
        <w:instrText xml:space="preserve"> PAGEREF _Toc124158416 \h </w:instrText>
      </w:r>
      <w:r>
        <w:fldChar w:fldCharType="separate"/>
      </w:r>
      <w:r>
        <w:t>57</w:t>
      </w:r>
      <w:r>
        <w:fldChar w:fldCharType="end"/>
      </w:r>
    </w:p>
    <w:p w14:paraId="57F13FB8" w14:textId="7B0ABF6C" w:rsidR="002205A3" w:rsidRDefault="002205A3">
      <w:pPr>
        <w:pStyle w:val="TOC4"/>
        <w:rPr>
          <w:rFonts w:asciiTheme="minorHAnsi" w:eastAsiaTheme="minorEastAsia" w:hAnsiTheme="minorHAnsi" w:cstheme="minorBidi"/>
          <w:sz w:val="22"/>
          <w:szCs w:val="22"/>
        </w:rPr>
      </w:pPr>
      <w:r>
        <w:lastRenderedPageBreak/>
        <w:t>6.6.2.1</w:t>
      </w:r>
      <w:r>
        <w:rPr>
          <w:rFonts w:asciiTheme="minorHAnsi" w:eastAsiaTheme="minorEastAsia" w:hAnsiTheme="minorHAnsi" w:cstheme="minorBidi"/>
          <w:sz w:val="22"/>
          <w:szCs w:val="22"/>
        </w:rPr>
        <w:tab/>
      </w:r>
      <w:r>
        <w:t>General</w:t>
      </w:r>
      <w:r>
        <w:tab/>
      </w:r>
      <w:r>
        <w:fldChar w:fldCharType="begin"/>
      </w:r>
      <w:r>
        <w:instrText xml:space="preserve"> PAGEREF _Toc124158417 \h </w:instrText>
      </w:r>
      <w:r>
        <w:fldChar w:fldCharType="separate"/>
      </w:r>
      <w:r>
        <w:t>57</w:t>
      </w:r>
      <w:r>
        <w:fldChar w:fldCharType="end"/>
      </w:r>
    </w:p>
    <w:p w14:paraId="5D2647E4" w14:textId="65C74530" w:rsidR="002205A3" w:rsidRDefault="002205A3">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_Toc124158418 \h </w:instrText>
      </w:r>
      <w:r>
        <w:fldChar w:fldCharType="separate"/>
      </w:r>
      <w:r>
        <w:t>58</w:t>
      </w:r>
      <w:r>
        <w:fldChar w:fldCharType="end"/>
      </w:r>
    </w:p>
    <w:p w14:paraId="20A0CBB3" w14:textId="551E6F17" w:rsidR="002205A3" w:rsidRDefault="002205A3">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_Toc124158419 \h </w:instrText>
      </w:r>
      <w:r>
        <w:fldChar w:fldCharType="separate"/>
      </w:r>
      <w:r>
        <w:t>58</w:t>
      </w:r>
      <w:r>
        <w:fldChar w:fldCharType="end"/>
      </w:r>
    </w:p>
    <w:p w14:paraId="53B34BA5" w14:textId="07691355" w:rsidR="002205A3" w:rsidRDefault="002205A3">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Method of test</w:t>
      </w:r>
      <w:r>
        <w:tab/>
      </w:r>
      <w:r>
        <w:fldChar w:fldCharType="begin"/>
      </w:r>
      <w:r>
        <w:instrText xml:space="preserve"> PAGEREF _Toc124158420 \h </w:instrText>
      </w:r>
      <w:r>
        <w:fldChar w:fldCharType="separate"/>
      </w:r>
      <w:r>
        <w:t>58</w:t>
      </w:r>
      <w:r>
        <w:fldChar w:fldCharType="end"/>
      </w:r>
    </w:p>
    <w:p w14:paraId="2069ECEF" w14:textId="4118261B" w:rsidR="002205A3" w:rsidRDefault="002205A3">
      <w:pPr>
        <w:pStyle w:val="TOC5"/>
        <w:rPr>
          <w:rFonts w:asciiTheme="minorHAnsi" w:eastAsiaTheme="minorEastAsia" w:hAnsiTheme="minorHAnsi" w:cstheme="minorBidi"/>
          <w:sz w:val="22"/>
          <w:szCs w:val="22"/>
        </w:rPr>
      </w:pPr>
      <w:r>
        <w:t>6.6.2.3.1</w:t>
      </w:r>
      <w:r>
        <w:rPr>
          <w:rFonts w:asciiTheme="minorHAnsi" w:eastAsiaTheme="minorEastAsia" w:hAnsiTheme="minorHAnsi" w:cstheme="minorBidi"/>
          <w:sz w:val="22"/>
          <w:szCs w:val="22"/>
        </w:rPr>
        <w:tab/>
      </w:r>
      <w:r>
        <w:t>Initial conditions</w:t>
      </w:r>
      <w:r>
        <w:tab/>
      </w:r>
      <w:r>
        <w:fldChar w:fldCharType="begin"/>
      </w:r>
      <w:r>
        <w:instrText xml:space="preserve"> PAGEREF _Toc124158421 \h </w:instrText>
      </w:r>
      <w:r>
        <w:fldChar w:fldCharType="separate"/>
      </w:r>
      <w:r>
        <w:t>58</w:t>
      </w:r>
      <w:r>
        <w:fldChar w:fldCharType="end"/>
      </w:r>
    </w:p>
    <w:p w14:paraId="1AB34732" w14:textId="23C52E11" w:rsidR="002205A3" w:rsidRDefault="002205A3">
      <w:pPr>
        <w:pStyle w:val="TOC5"/>
        <w:rPr>
          <w:rFonts w:asciiTheme="minorHAnsi" w:eastAsiaTheme="minorEastAsia" w:hAnsiTheme="minorHAnsi" w:cstheme="minorBidi"/>
          <w:sz w:val="22"/>
          <w:szCs w:val="22"/>
        </w:rPr>
      </w:pPr>
      <w:r>
        <w:t>6.6.2.3.2</w:t>
      </w:r>
      <w:r>
        <w:rPr>
          <w:rFonts w:asciiTheme="minorHAnsi" w:eastAsiaTheme="minorEastAsia" w:hAnsiTheme="minorHAnsi" w:cstheme="minorBidi"/>
          <w:sz w:val="22"/>
          <w:szCs w:val="22"/>
        </w:rPr>
        <w:tab/>
      </w:r>
      <w:r>
        <w:t>Procedure</w:t>
      </w:r>
      <w:r>
        <w:tab/>
      </w:r>
      <w:r>
        <w:fldChar w:fldCharType="begin"/>
      </w:r>
      <w:r>
        <w:instrText xml:space="preserve"> PAGEREF _Toc124158422 \h </w:instrText>
      </w:r>
      <w:r>
        <w:fldChar w:fldCharType="separate"/>
      </w:r>
      <w:r>
        <w:t>59</w:t>
      </w:r>
      <w:r>
        <w:fldChar w:fldCharType="end"/>
      </w:r>
    </w:p>
    <w:p w14:paraId="6ABF0FBF" w14:textId="47CA4840" w:rsidR="002205A3" w:rsidRDefault="002205A3">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Test requirement</w:t>
      </w:r>
      <w:r>
        <w:tab/>
      </w:r>
      <w:r>
        <w:fldChar w:fldCharType="begin"/>
      </w:r>
      <w:r>
        <w:instrText xml:space="preserve"> PAGEREF _Toc124158423 \h </w:instrText>
      </w:r>
      <w:r>
        <w:fldChar w:fldCharType="separate"/>
      </w:r>
      <w:r>
        <w:t>59</w:t>
      </w:r>
      <w:r>
        <w:fldChar w:fldCharType="end"/>
      </w:r>
    </w:p>
    <w:p w14:paraId="3ECBF046" w14:textId="1AE1A724" w:rsidR="002205A3" w:rsidRDefault="002205A3">
      <w:pPr>
        <w:pStyle w:val="TOC2"/>
        <w:rPr>
          <w:rFonts w:asciiTheme="minorHAnsi" w:eastAsiaTheme="minorEastAsia" w:hAnsiTheme="minorHAnsi" w:cstheme="minorBidi"/>
          <w:sz w:val="22"/>
          <w:szCs w:val="22"/>
        </w:rPr>
      </w:pPr>
      <w:r w:rsidRPr="002E5EA1">
        <w:rPr>
          <w:lang w:val="en-US" w:eastAsia="zh-CN"/>
        </w:rPr>
        <w:t>6</w:t>
      </w:r>
      <w:r>
        <w:t>.</w:t>
      </w:r>
      <w:r>
        <w:rPr>
          <w:lang w:eastAsia="zh-CN"/>
        </w:rPr>
        <w:t>7</w:t>
      </w:r>
      <w:r>
        <w:rPr>
          <w:rFonts w:asciiTheme="minorHAnsi" w:eastAsiaTheme="minorEastAsia" w:hAnsiTheme="minorHAnsi" w:cstheme="minorBidi"/>
          <w:sz w:val="22"/>
          <w:szCs w:val="22"/>
        </w:rPr>
        <w:tab/>
      </w:r>
      <w:r>
        <w:rPr>
          <w:lang w:eastAsia="zh-CN"/>
        </w:rPr>
        <w:t>OTA input intermodulation</w:t>
      </w:r>
      <w:r>
        <w:tab/>
      </w:r>
      <w:r>
        <w:fldChar w:fldCharType="begin"/>
      </w:r>
      <w:r>
        <w:instrText xml:space="preserve"> PAGEREF _Toc124158424 \h </w:instrText>
      </w:r>
      <w:r>
        <w:fldChar w:fldCharType="separate"/>
      </w:r>
      <w:r>
        <w:t>60</w:t>
      </w:r>
      <w:r>
        <w:fldChar w:fldCharType="end"/>
      </w:r>
    </w:p>
    <w:p w14:paraId="30CD77C3" w14:textId="633E6D56" w:rsidR="002205A3" w:rsidRDefault="002205A3">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_Toc124158425 \h </w:instrText>
      </w:r>
      <w:r>
        <w:fldChar w:fldCharType="separate"/>
      </w:r>
      <w:r>
        <w:t>60</w:t>
      </w:r>
      <w:r>
        <w:fldChar w:fldCharType="end"/>
      </w:r>
    </w:p>
    <w:p w14:paraId="55782E82" w14:textId="3A997137" w:rsidR="002205A3" w:rsidRDefault="002205A3">
      <w:pPr>
        <w:pStyle w:val="TOC4"/>
        <w:rPr>
          <w:rFonts w:asciiTheme="minorHAnsi" w:eastAsiaTheme="minorEastAsia" w:hAnsiTheme="minorHAnsi" w:cstheme="minorBidi"/>
          <w:sz w:val="22"/>
          <w:szCs w:val="22"/>
        </w:rPr>
      </w:pPr>
      <w:r>
        <w:t>6.7.1.1</w:t>
      </w:r>
      <w:r>
        <w:rPr>
          <w:rFonts w:asciiTheme="minorHAnsi" w:eastAsiaTheme="minorEastAsia" w:hAnsiTheme="minorHAnsi" w:cstheme="minorBidi"/>
          <w:sz w:val="22"/>
          <w:szCs w:val="22"/>
        </w:rPr>
        <w:tab/>
      </w:r>
      <w:r>
        <w:t>General</w:t>
      </w:r>
      <w:r>
        <w:tab/>
      </w:r>
      <w:r>
        <w:fldChar w:fldCharType="begin"/>
      </w:r>
      <w:r>
        <w:instrText xml:space="preserve"> PAGEREF _Toc124158426 \h </w:instrText>
      </w:r>
      <w:r>
        <w:fldChar w:fldCharType="separate"/>
      </w:r>
      <w:r>
        <w:t>60</w:t>
      </w:r>
      <w:r>
        <w:fldChar w:fldCharType="end"/>
      </w:r>
    </w:p>
    <w:p w14:paraId="7E9D13AE" w14:textId="43C231CD" w:rsidR="002205A3" w:rsidRDefault="002205A3">
      <w:pPr>
        <w:pStyle w:val="TOC4"/>
        <w:rPr>
          <w:rFonts w:asciiTheme="minorHAnsi" w:eastAsiaTheme="minorEastAsia" w:hAnsiTheme="minorHAnsi" w:cstheme="minorBidi"/>
          <w:sz w:val="22"/>
          <w:szCs w:val="22"/>
        </w:rPr>
      </w:pPr>
      <w:r>
        <w:t>6.7.1.2</w:t>
      </w:r>
      <w:r>
        <w:rPr>
          <w:rFonts w:asciiTheme="minorHAnsi" w:eastAsiaTheme="minorEastAsia" w:hAnsiTheme="minorHAnsi" w:cstheme="minorBidi"/>
          <w:sz w:val="22"/>
          <w:szCs w:val="22"/>
        </w:rPr>
        <w:tab/>
      </w:r>
      <w:r>
        <w:t>Minimum requirements</w:t>
      </w:r>
      <w:r>
        <w:tab/>
      </w:r>
      <w:r>
        <w:fldChar w:fldCharType="begin"/>
      </w:r>
      <w:r>
        <w:instrText xml:space="preserve"> PAGEREF _Toc124158427 \h </w:instrText>
      </w:r>
      <w:r>
        <w:fldChar w:fldCharType="separate"/>
      </w:r>
      <w:r>
        <w:t>60</w:t>
      </w:r>
      <w:r>
        <w:fldChar w:fldCharType="end"/>
      </w:r>
    </w:p>
    <w:p w14:paraId="6B08EDF9" w14:textId="132197E2" w:rsidR="002205A3" w:rsidRDefault="002205A3">
      <w:pPr>
        <w:pStyle w:val="TOC4"/>
        <w:rPr>
          <w:rFonts w:asciiTheme="minorHAnsi" w:eastAsiaTheme="minorEastAsia" w:hAnsiTheme="minorHAnsi" w:cstheme="minorBidi"/>
          <w:sz w:val="22"/>
          <w:szCs w:val="22"/>
        </w:rPr>
      </w:pPr>
      <w:r>
        <w:t>6.7.1.3</w:t>
      </w:r>
      <w:r>
        <w:rPr>
          <w:rFonts w:asciiTheme="minorHAnsi" w:eastAsiaTheme="minorEastAsia" w:hAnsiTheme="minorHAnsi" w:cstheme="minorBidi"/>
          <w:sz w:val="22"/>
          <w:szCs w:val="22"/>
        </w:rPr>
        <w:tab/>
      </w:r>
      <w:r>
        <w:t>Test purpose</w:t>
      </w:r>
      <w:r>
        <w:tab/>
      </w:r>
      <w:r>
        <w:fldChar w:fldCharType="begin"/>
      </w:r>
      <w:r>
        <w:instrText xml:space="preserve"> PAGEREF _Toc124158428 \h </w:instrText>
      </w:r>
      <w:r>
        <w:fldChar w:fldCharType="separate"/>
      </w:r>
      <w:r>
        <w:t>60</w:t>
      </w:r>
      <w:r>
        <w:fldChar w:fldCharType="end"/>
      </w:r>
    </w:p>
    <w:p w14:paraId="509E5BB9" w14:textId="4600E5FA" w:rsidR="002205A3" w:rsidRDefault="002205A3">
      <w:pPr>
        <w:pStyle w:val="TOC4"/>
        <w:rPr>
          <w:rFonts w:asciiTheme="minorHAnsi" w:eastAsiaTheme="minorEastAsia" w:hAnsiTheme="minorHAnsi" w:cstheme="minorBidi"/>
          <w:sz w:val="22"/>
          <w:szCs w:val="22"/>
        </w:rPr>
      </w:pPr>
      <w:r>
        <w:t>6.7.1.4</w:t>
      </w:r>
      <w:r>
        <w:rPr>
          <w:rFonts w:asciiTheme="minorHAnsi" w:eastAsiaTheme="minorEastAsia" w:hAnsiTheme="minorHAnsi" w:cstheme="minorBidi"/>
          <w:sz w:val="22"/>
          <w:szCs w:val="22"/>
        </w:rPr>
        <w:tab/>
      </w:r>
      <w:r>
        <w:t>Method of test</w:t>
      </w:r>
      <w:r>
        <w:tab/>
      </w:r>
      <w:r>
        <w:fldChar w:fldCharType="begin"/>
      </w:r>
      <w:r>
        <w:instrText xml:space="preserve"> PAGEREF _Toc124158429 \h </w:instrText>
      </w:r>
      <w:r>
        <w:fldChar w:fldCharType="separate"/>
      </w:r>
      <w:r>
        <w:t>60</w:t>
      </w:r>
      <w:r>
        <w:fldChar w:fldCharType="end"/>
      </w:r>
    </w:p>
    <w:p w14:paraId="6631A232" w14:textId="72099AF6" w:rsidR="002205A3" w:rsidRDefault="002205A3">
      <w:pPr>
        <w:pStyle w:val="TOC5"/>
        <w:rPr>
          <w:rFonts w:asciiTheme="minorHAnsi" w:eastAsiaTheme="minorEastAsia" w:hAnsiTheme="minorHAnsi" w:cstheme="minorBidi"/>
          <w:sz w:val="22"/>
          <w:szCs w:val="22"/>
        </w:rPr>
      </w:pPr>
      <w:r>
        <w:t>6.7.1.4.1</w:t>
      </w:r>
      <w:r>
        <w:rPr>
          <w:rFonts w:asciiTheme="minorHAnsi" w:eastAsiaTheme="minorEastAsia" w:hAnsiTheme="minorHAnsi" w:cstheme="minorBidi"/>
          <w:sz w:val="22"/>
          <w:szCs w:val="22"/>
        </w:rPr>
        <w:tab/>
      </w:r>
      <w:r>
        <w:t>Initial conditions</w:t>
      </w:r>
      <w:r>
        <w:tab/>
      </w:r>
      <w:r>
        <w:fldChar w:fldCharType="begin"/>
      </w:r>
      <w:r>
        <w:instrText xml:space="preserve"> PAGEREF _Toc124158430 \h </w:instrText>
      </w:r>
      <w:r>
        <w:fldChar w:fldCharType="separate"/>
      </w:r>
      <w:r>
        <w:t>60</w:t>
      </w:r>
      <w:r>
        <w:fldChar w:fldCharType="end"/>
      </w:r>
    </w:p>
    <w:p w14:paraId="192837C6" w14:textId="2BFE7652" w:rsidR="002205A3" w:rsidRDefault="002205A3">
      <w:pPr>
        <w:pStyle w:val="TOC5"/>
        <w:rPr>
          <w:rFonts w:asciiTheme="minorHAnsi" w:eastAsiaTheme="minorEastAsia" w:hAnsiTheme="minorHAnsi" w:cstheme="minorBidi"/>
          <w:sz w:val="22"/>
          <w:szCs w:val="22"/>
        </w:rPr>
      </w:pPr>
      <w:r>
        <w:t>6.7.1.4.2</w:t>
      </w:r>
      <w:r>
        <w:rPr>
          <w:rFonts w:asciiTheme="minorHAnsi" w:eastAsiaTheme="minorEastAsia" w:hAnsiTheme="minorHAnsi" w:cstheme="minorBidi"/>
          <w:sz w:val="22"/>
          <w:szCs w:val="22"/>
        </w:rPr>
        <w:tab/>
      </w:r>
      <w:r>
        <w:t>Procedure</w:t>
      </w:r>
      <w:r>
        <w:tab/>
      </w:r>
      <w:r>
        <w:fldChar w:fldCharType="begin"/>
      </w:r>
      <w:r>
        <w:instrText xml:space="preserve"> PAGEREF _Toc124158431 \h </w:instrText>
      </w:r>
      <w:r>
        <w:fldChar w:fldCharType="separate"/>
      </w:r>
      <w:r>
        <w:t>60</w:t>
      </w:r>
      <w:r>
        <w:fldChar w:fldCharType="end"/>
      </w:r>
    </w:p>
    <w:p w14:paraId="36F07814" w14:textId="40923974" w:rsidR="002205A3" w:rsidRDefault="002205A3">
      <w:pPr>
        <w:pStyle w:val="TOC4"/>
        <w:rPr>
          <w:rFonts w:asciiTheme="minorHAnsi" w:eastAsiaTheme="minorEastAsia" w:hAnsiTheme="minorHAnsi" w:cstheme="minorBidi"/>
          <w:sz w:val="22"/>
          <w:szCs w:val="22"/>
        </w:rPr>
      </w:pPr>
      <w:r>
        <w:t>6.7.1.5</w:t>
      </w:r>
      <w:r>
        <w:rPr>
          <w:rFonts w:asciiTheme="minorHAnsi" w:eastAsiaTheme="minorEastAsia" w:hAnsiTheme="minorHAnsi" w:cstheme="minorBidi"/>
          <w:sz w:val="22"/>
          <w:szCs w:val="22"/>
        </w:rPr>
        <w:tab/>
      </w:r>
      <w:r>
        <w:t>Test requirements</w:t>
      </w:r>
      <w:r>
        <w:tab/>
      </w:r>
      <w:r>
        <w:fldChar w:fldCharType="begin"/>
      </w:r>
      <w:r>
        <w:instrText xml:space="preserve"> PAGEREF _Toc124158432 \h </w:instrText>
      </w:r>
      <w:r>
        <w:fldChar w:fldCharType="separate"/>
      </w:r>
      <w:r>
        <w:t>61</w:t>
      </w:r>
      <w:r>
        <w:fldChar w:fldCharType="end"/>
      </w:r>
    </w:p>
    <w:p w14:paraId="423B663E" w14:textId="0ECD64C2" w:rsidR="002205A3" w:rsidRDefault="002205A3">
      <w:pPr>
        <w:pStyle w:val="TOC2"/>
        <w:rPr>
          <w:rFonts w:asciiTheme="minorHAnsi" w:eastAsiaTheme="minorEastAsia" w:hAnsiTheme="minorHAnsi" w:cstheme="minorBidi"/>
          <w:sz w:val="22"/>
          <w:szCs w:val="22"/>
        </w:rPr>
      </w:pPr>
      <w:r w:rsidRPr="002E5EA1">
        <w:rPr>
          <w:lang w:val="en-US" w:eastAsia="zh-CN"/>
        </w:rPr>
        <w:t>6</w:t>
      </w:r>
      <w:r>
        <w:rPr>
          <w:lang w:eastAsia="zh-CN"/>
        </w:rPr>
        <w:t>.8</w:t>
      </w:r>
      <w:r>
        <w:rPr>
          <w:rFonts w:asciiTheme="minorHAnsi" w:eastAsiaTheme="minorEastAsia" w:hAnsiTheme="minorHAnsi" w:cstheme="minorBidi"/>
          <w:sz w:val="22"/>
          <w:szCs w:val="22"/>
        </w:rPr>
        <w:tab/>
      </w:r>
      <w:r>
        <w:rPr>
          <w:lang w:eastAsia="zh-CN"/>
        </w:rPr>
        <w:t xml:space="preserve">OTA </w:t>
      </w:r>
      <w:r>
        <w:t>Adjacent Channel Rejection Ratio (ACRR)</w:t>
      </w:r>
      <w:r>
        <w:tab/>
      </w:r>
      <w:r>
        <w:fldChar w:fldCharType="begin"/>
      </w:r>
      <w:r>
        <w:instrText xml:space="preserve"> PAGEREF _Toc124158433 \h </w:instrText>
      </w:r>
      <w:r>
        <w:fldChar w:fldCharType="separate"/>
      </w:r>
      <w:r>
        <w:t>61</w:t>
      </w:r>
      <w:r>
        <w:fldChar w:fldCharType="end"/>
      </w:r>
    </w:p>
    <w:p w14:paraId="7BCE1D3B" w14:textId="5A73278E" w:rsidR="002205A3" w:rsidRDefault="002205A3">
      <w:pPr>
        <w:pStyle w:val="TOC3"/>
        <w:rPr>
          <w:rFonts w:asciiTheme="minorHAnsi" w:eastAsiaTheme="minorEastAsia" w:hAnsiTheme="minorHAnsi" w:cstheme="minorBidi"/>
          <w:sz w:val="22"/>
          <w:szCs w:val="22"/>
        </w:rPr>
      </w:pPr>
      <w:r w:rsidRPr="002E5EA1">
        <w:rPr>
          <w:lang w:val="en-US" w:eastAsia="zh-CN"/>
        </w:rPr>
        <w:t>6</w:t>
      </w:r>
      <w:r>
        <w:t>.</w:t>
      </w:r>
      <w:r w:rsidRPr="002E5EA1">
        <w:rPr>
          <w:lang w:val="en-US" w:eastAsia="zh-CN"/>
        </w:rPr>
        <w:t>8.1</w:t>
      </w:r>
      <w:r>
        <w:rPr>
          <w:rFonts w:asciiTheme="minorHAnsi" w:eastAsiaTheme="minorEastAsia" w:hAnsiTheme="minorHAnsi" w:cstheme="minorBidi"/>
          <w:sz w:val="22"/>
          <w:szCs w:val="22"/>
        </w:rPr>
        <w:tab/>
      </w:r>
      <w:r>
        <w:t>Definitions and applicability</w:t>
      </w:r>
      <w:r>
        <w:tab/>
      </w:r>
      <w:r>
        <w:fldChar w:fldCharType="begin"/>
      </w:r>
      <w:r>
        <w:instrText xml:space="preserve"> PAGEREF _Toc124158434 \h </w:instrText>
      </w:r>
      <w:r>
        <w:fldChar w:fldCharType="separate"/>
      </w:r>
      <w:r>
        <w:t>61</w:t>
      </w:r>
      <w:r>
        <w:fldChar w:fldCharType="end"/>
      </w:r>
    </w:p>
    <w:p w14:paraId="2D444FEE" w14:textId="06467852" w:rsidR="002205A3" w:rsidRDefault="002205A3">
      <w:pPr>
        <w:pStyle w:val="TOC3"/>
        <w:rPr>
          <w:rFonts w:asciiTheme="minorHAnsi" w:eastAsiaTheme="minorEastAsia" w:hAnsiTheme="minorHAnsi" w:cstheme="minorBidi"/>
          <w:sz w:val="22"/>
          <w:szCs w:val="22"/>
        </w:rPr>
      </w:pPr>
      <w:r w:rsidRPr="002E5EA1">
        <w:rPr>
          <w:lang w:val="en-US" w:eastAsia="zh-CN"/>
        </w:rPr>
        <w:t>6.8.2</w:t>
      </w:r>
      <w:r>
        <w:rPr>
          <w:rFonts w:asciiTheme="minorHAnsi" w:eastAsiaTheme="minorEastAsia" w:hAnsiTheme="minorHAnsi" w:cstheme="minorBidi"/>
          <w:sz w:val="22"/>
          <w:szCs w:val="22"/>
        </w:rPr>
        <w:tab/>
      </w:r>
      <w:r w:rsidRPr="002E5EA1">
        <w:rPr>
          <w:lang w:val="en-US" w:eastAsia="zh-CN"/>
        </w:rPr>
        <w:t>Co-existence with NR</w:t>
      </w:r>
      <w:r>
        <w:tab/>
      </w:r>
      <w:r>
        <w:fldChar w:fldCharType="begin"/>
      </w:r>
      <w:r>
        <w:instrText xml:space="preserve"> PAGEREF _Toc124158435 \h </w:instrText>
      </w:r>
      <w:r>
        <w:fldChar w:fldCharType="separate"/>
      </w:r>
      <w:r>
        <w:t>62</w:t>
      </w:r>
      <w:r>
        <w:fldChar w:fldCharType="end"/>
      </w:r>
    </w:p>
    <w:p w14:paraId="30BB1BBA" w14:textId="644C0A84" w:rsidR="002205A3" w:rsidRDefault="002205A3">
      <w:pPr>
        <w:pStyle w:val="TOC4"/>
        <w:rPr>
          <w:rFonts w:asciiTheme="minorHAnsi" w:eastAsiaTheme="minorEastAsia" w:hAnsiTheme="minorHAnsi" w:cstheme="minorBidi"/>
          <w:sz w:val="22"/>
          <w:szCs w:val="22"/>
        </w:rPr>
      </w:pPr>
      <w:r w:rsidRPr="002E5EA1">
        <w:rPr>
          <w:lang w:val="en-US" w:eastAsia="zh-CN"/>
        </w:rPr>
        <w:t>6.8.2.1</w:t>
      </w:r>
      <w:r>
        <w:rPr>
          <w:rFonts w:asciiTheme="minorHAnsi" w:eastAsiaTheme="minorEastAsia" w:hAnsiTheme="minorHAnsi" w:cstheme="minorBidi"/>
          <w:sz w:val="22"/>
          <w:szCs w:val="22"/>
        </w:rPr>
        <w:tab/>
      </w:r>
      <w:r w:rsidRPr="002E5EA1">
        <w:rPr>
          <w:lang w:val="en-US" w:eastAsia="zh-CN"/>
        </w:rPr>
        <w:t>Minimum requirements</w:t>
      </w:r>
      <w:r>
        <w:tab/>
      </w:r>
      <w:r>
        <w:fldChar w:fldCharType="begin"/>
      </w:r>
      <w:r>
        <w:instrText xml:space="preserve"> PAGEREF _Toc124158436 \h </w:instrText>
      </w:r>
      <w:r>
        <w:fldChar w:fldCharType="separate"/>
      </w:r>
      <w:r>
        <w:t>62</w:t>
      </w:r>
      <w:r>
        <w:fldChar w:fldCharType="end"/>
      </w:r>
    </w:p>
    <w:p w14:paraId="1523863D" w14:textId="0C0AFD7A" w:rsidR="002205A3" w:rsidRDefault="002205A3">
      <w:pPr>
        <w:pStyle w:val="TOC4"/>
        <w:rPr>
          <w:rFonts w:asciiTheme="minorHAnsi" w:eastAsiaTheme="minorEastAsia" w:hAnsiTheme="minorHAnsi" w:cstheme="minorBidi"/>
          <w:sz w:val="22"/>
          <w:szCs w:val="22"/>
        </w:rPr>
      </w:pPr>
      <w:r w:rsidRPr="002E5EA1">
        <w:rPr>
          <w:lang w:val="en-US" w:eastAsia="zh-CN"/>
        </w:rPr>
        <w:t>6.8.2.2</w:t>
      </w:r>
      <w:r>
        <w:rPr>
          <w:rFonts w:asciiTheme="minorHAnsi" w:eastAsiaTheme="minorEastAsia" w:hAnsiTheme="minorHAnsi" w:cstheme="minorBidi"/>
          <w:sz w:val="22"/>
          <w:szCs w:val="22"/>
        </w:rPr>
        <w:tab/>
      </w:r>
      <w:r w:rsidRPr="002E5EA1">
        <w:rPr>
          <w:lang w:val="en-US" w:eastAsia="zh-CN"/>
        </w:rPr>
        <w:t>Test purpose</w:t>
      </w:r>
      <w:r>
        <w:tab/>
      </w:r>
      <w:r>
        <w:fldChar w:fldCharType="begin"/>
      </w:r>
      <w:r>
        <w:instrText xml:space="preserve"> PAGEREF _Toc124158437 \h </w:instrText>
      </w:r>
      <w:r>
        <w:fldChar w:fldCharType="separate"/>
      </w:r>
      <w:r>
        <w:t>62</w:t>
      </w:r>
      <w:r>
        <w:fldChar w:fldCharType="end"/>
      </w:r>
    </w:p>
    <w:p w14:paraId="0EE19992" w14:textId="03C7D405" w:rsidR="002205A3" w:rsidRDefault="002205A3">
      <w:pPr>
        <w:pStyle w:val="TOC4"/>
        <w:rPr>
          <w:rFonts w:asciiTheme="minorHAnsi" w:eastAsiaTheme="minorEastAsia" w:hAnsiTheme="minorHAnsi" w:cstheme="minorBidi"/>
          <w:sz w:val="22"/>
          <w:szCs w:val="22"/>
        </w:rPr>
      </w:pPr>
      <w:r w:rsidRPr="002E5EA1">
        <w:rPr>
          <w:lang w:val="en-US" w:eastAsia="zh-CN"/>
        </w:rPr>
        <w:t>6.8.2.3</w:t>
      </w:r>
      <w:r>
        <w:rPr>
          <w:rFonts w:asciiTheme="minorHAnsi" w:eastAsiaTheme="minorEastAsia" w:hAnsiTheme="minorHAnsi" w:cstheme="minorBidi"/>
          <w:sz w:val="22"/>
          <w:szCs w:val="22"/>
        </w:rPr>
        <w:tab/>
      </w:r>
      <w:r w:rsidRPr="002E5EA1">
        <w:rPr>
          <w:lang w:val="en-US" w:eastAsia="zh-CN"/>
        </w:rPr>
        <w:t>Method of test</w:t>
      </w:r>
      <w:r>
        <w:tab/>
      </w:r>
      <w:r>
        <w:fldChar w:fldCharType="begin"/>
      </w:r>
      <w:r>
        <w:instrText xml:space="preserve"> PAGEREF _Toc124158438 \h </w:instrText>
      </w:r>
      <w:r>
        <w:fldChar w:fldCharType="separate"/>
      </w:r>
      <w:r>
        <w:t>62</w:t>
      </w:r>
      <w:r>
        <w:fldChar w:fldCharType="end"/>
      </w:r>
    </w:p>
    <w:p w14:paraId="7FCD2D7C" w14:textId="389F9B90" w:rsidR="002205A3" w:rsidRDefault="002205A3">
      <w:pPr>
        <w:pStyle w:val="TOC5"/>
        <w:rPr>
          <w:rFonts w:asciiTheme="minorHAnsi" w:eastAsiaTheme="minorEastAsia" w:hAnsiTheme="minorHAnsi" w:cstheme="minorBidi"/>
          <w:sz w:val="22"/>
          <w:szCs w:val="22"/>
        </w:rPr>
      </w:pPr>
      <w:r w:rsidRPr="002E5EA1">
        <w:rPr>
          <w:lang w:val="en-US" w:eastAsia="zh-CN"/>
        </w:rPr>
        <w:t>6.8.2.3.1</w:t>
      </w:r>
      <w:r>
        <w:rPr>
          <w:rFonts w:asciiTheme="minorHAnsi" w:eastAsiaTheme="minorEastAsia" w:hAnsiTheme="minorHAnsi" w:cstheme="minorBidi"/>
          <w:sz w:val="22"/>
          <w:szCs w:val="22"/>
        </w:rPr>
        <w:tab/>
      </w:r>
      <w:r>
        <w:t>Initial conditions</w:t>
      </w:r>
      <w:r>
        <w:tab/>
      </w:r>
      <w:r>
        <w:fldChar w:fldCharType="begin"/>
      </w:r>
      <w:r>
        <w:instrText xml:space="preserve"> PAGEREF _Toc124158439 \h </w:instrText>
      </w:r>
      <w:r>
        <w:fldChar w:fldCharType="separate"/>
      </w:r>
      <w:r>
        <w:t>62</w:t>
      </w:r>
      <w:r>
        <w:fldChar w:fldCharType="end"/>
      </w:r>
    </w:p>
    <w:p w14:paraId="7D56D7C4" w14:textId="462E136C" w:rsidR="002205A3" w:rsidRDefault="002205A3">
      <w:pPr>
        <w:pStyle w:val="TOC5"/>
        <w:rPr>
          <w:rFonts w:asciiTheme="minorHAnsi" w:eastAsiaTheme="minorEastAsia" w:hAnsiTheme="minorHAnsi" w:cstheme="minorBidi"/>
          <w:sz w:val="22"/>
          <w:szCs w:val="22"/>
        </w:rPr>
      </w:pPr>
      <w:r w:rsidRPr="002E5EA1">
        <w:rPr>
          <w:lang w:val="en-US" w:eastAsia="zh-CN"/>
        </w:rPr>
        <w:t>6.8.2.3.2</w:t>
      </w:r>
      <w:r>
        <w:rPr>
          <w:rFonts w:asciiTheme="minorHAnsi" w:eastAsiaTheme="minorEastAsia" w:hAnsiTheme="minorHAnsi" w:cstheme="minorBidi"/>
          <w:sz w:val="22"/>
          <w:szCs w:val="22"/>
        </w:rPr>
        <w:tab/>
      </w:r>
      <w:r w:rsidRPr="002E5EA1">
        <w:rPr>
          <w:lang w:val="en-US" w:eastAsia="zh-CN"/>
        </w:rPr>
        <w:t>Procedure</w:t>
      </w:r>
      <w:r>
        <w:tab/>
      </w:r>
      <w:r>
        <w:fldChar w:fldCharType="begin"/>
      </w:r>
      <w:r>
        <w:instrText xml:space="preserve"> PAGEREF _Toc124158440 \h </w:instrText>
      </w:r>
      <w:r>
        <w:fldChar w:fldCharType="separate"/>
      </w:r>
      <w:r>
        <w:t>62</w:t>
      </w:r>
      <w:r>
        <w:fldChar w:fldCharType="end"/>
      </w:r>
    </w:p>
    <w:p w14:paraId="07A085CC" w14:textId="20CACF53" w:rsidR="002205A3" w:rsidRDefault="002205A3">
      <w:pPr>
        <w:pStyle w:val="TOC5"/>
        <w:rPr>
          <w:rFonts w:asciiTheme="minorHAnsi" w:eastAsiaTheme="minorEastAsia" w:hAnsiTheme="minorHAnsi" w:cstheme="minorBidi"/>
          <w:sz w:val="22"/>
          <w:szCs w:val="22"/>
        </w:rPr>
      </w:pPr>
      <w:r w:rsidRPr="002E5EA1">
        <w:rPr>
          <w:lang w:val="en-US" w:eastAsia="zh-CN"/>
        </w:rPr>
        <w:t>6.8.2.3.3</w:t>
      </w:r>
      <w:r>
        <w:rPr>
          <w:rFonts w:asciiTheme="minorHAnsi" w:eastAsiaTheme="minorEastAsia" w:hAnsiTheme="minorHAnsi" w:cstheme="minorBidi"/>
          <w:sz w:val="22"/>
          <w:szCs w:val="22"/>
        </w:rPr>
        <w:tab/>
      </w:r>
      <w:r w:rsidRPr="002E5EA1">
        <w:rPr>
          <w:lang w:val="en-US" w:eastAsia="zh-CN"/>
        </w:rPr>
        <w:t>Test Requirements</w:t>
      </w:r>
      <w:r>
        <w:tab/>
      </w:r>
      <w:r>
        <w:fldChar w:fldCharType="begin"/>
      </w:r>
      <w:r>
        <w:instrText xml:space="preserve"> PAGEREF _Toc124158441 \h </w:instrText>
      </w:r>
      <w:r>
        <w:fldChar w:fldCharType="separate"/>
      </w:r>
      <w:r>
        <w:t>63</w:t>
      </w:r>
      <w:r>
        <w:fldChar w:fldCharType="end"/>
      </w:r>
    </w:p>
    <w:p w14:paraId="3439A5DF" w14:textId="6198C7E4" w:rsidR="002205A3" w:rsidRDefault="002205A3">
      <w:pPr>
        <w:pStyle w:val="TOC2"/>
        <w:rPr>
          <w:rFonts w:asciiTheme="minorHAnsi" w:eastAsiaTheme="minorEastAsia" w:hAnsiTheme="minorHAnsi" w:cstheme="minorBidi"/>
          <w:sz w:val="22"/>
          <w:szCs w:val="22"/>
        </w:rPr>
      </w:pPr>
      <w:r w:rsidRPr="002E5EA1">
        <w:rPr>
          <w:lang w:val="en-US" w:eastAsia="zh-CN"/>
        </w:rPr>
        <w:t>6</w:t>
      </w:r>
      <w:r>
        <w:rPr>
          <w:lang w:eastAsia="zh-CN"/>
        </w:rPr>
        <w:t>.</w:t>
      </w:r>
      <w:r w:rsidRPr="002E5EA1">
        <w:rPr>
          <w:lang w:val="en-US" w:eastAsia="zh-CN"/>
        </w:rPr>
        <w:t>9</w:t>
      </w:r>
      <w:r>
        <w:rPr>
          <w:rFonts w:asciiTheme="minorHAnsi" w:eastAsiaTheme="minorEastAsia" w:hAnsiTheme="minorHAnsi" w:cstheme="minorBidi"/>
          <w:sz w:val="22"/>
          <w:szCs w:val="22"/>
        </w:rPr>
        <w:tab/>
      </w:r>
      <w:r>
        <w:rPr>
          <w:lang w:eastAsia="zh-CN"/>
        </w:rPr>
        <w:t>OTA transmit ON/OFF power</w:t>
      </w:r>
      <w:r>
        <w:tab/>
      </w:r>
      <w:r>
        <w:fldChar w:fldCharType="begin"/>
      </w:r>
      <w:r>
        <w:instrText xml:space="preserve"> PAGEREF _Toc124158442 \h </w:instrText>
      </w:r>
      <w:r>
        <w:fldChar w:fldCharType="separate"/>
      </w:r>
      <w:r>
        <w:t>64</w:t>
      </w:r>
      <w:r>
        <w:fldChar w:fldCharType="end"/>
      </w:r>
    </w:p>
    <w:p w14:paraId="229D2FC9" w14:textId="3409C425" w:rsidR="002205A3" w:rsidRDefault="002205A3">
      <w:pPr>
        <w:pStyle w:val="TOC3"/>
        <w:rPr>
          <w:rFonts w:asciiTheme="minorHAnsi" w:eastAsiaTheme="minorEastAsia" w:hAnsiTheme="minorHAnsi" w:cstheme="minorBidi"/>
          <w:sz w:val="22"/>
          <w:szCs w:val="22"/>
        </w:rPr>
      </w:pPr>
      <w:r w:rsidRPr="002E5EA1">
        <w:rPr>
          <w:rFonts w:eastAsia="DengXian"/>
          <w:lang w:val="en-US" w:eastAsia="zh-CN"/>
        </w:rPr>
        <w:t>6</w:t>
      </w:r>
      <w:r w:rsidRPr="002E5EA1">
        <w:rPr>
          <w:rFonts w:eastAsia="DengXian"/>
        </w:rPr>
        <w:t>.9.</w:t>
      </w:r>
      <w:r w:rsidRPr="002E5EA1">
        <w:rPr>
          <w:rFonts w:eastAsia="DengXian"/>
          <w:lang w:val="en-US" w:eastAsia="zh-CN"/>
        </w:rPr>
        <w:t>1</w:t>
      </w:r>
      <w:r>
        <w:rPr>
          <w:rFonts w:asciiTheme="minorHAnsi" w:eastAsiaTheme="minorEastAsia" w:hAnsiTheme="minorHAnsi" w:cstheme="minorBidi"/>
          <w:sz w:val="22"/>
          <w:szCs w:val="22"/>
        </w:rPr>
        <w:tab/>
      </w:r>
      <w:r w:rsidRPr="002E5EA1">
        <w:rPr>
          <w:rFonts w:eastAsia="DengXian"/>
        </w:rPr>
        <w:t>OTA transmitter OFF power</w:t>
      </w:r>
      <w:r>
        <w:tab/>
      </w:r>
      <w:r>
        <w:fldChar w:fldCharType="begin"/>
      </w:r>
      <w:r>
        <w:instrText xml:space="preserve"> PAGEREF _Toc124158443 \h </w:instrText>
      </w:r>
      <w:r>
        <w:fldChar w:fldCharType="separate"/>
      </w:r>
      <w:r>
        <w:t>64</w:t>
      </w:r>
      <w:r>
        <w:fldChar w:fldCharType="end"/>
      </w:r>
    </w:p>
    <w:p w14:paraId="033EE859" w14:textId="7FD8786C" w:rsidR="002205A3" w:rsidRDefault="002205A3">
      <w:pPr>
        <w:pStyle w:val="TOC4"/>
        <w:rPr>
          <w:rFonts w:asciiTheme="minorHAnsi" w:eastAsiaTheme="minorEastAsia" w:hAnsiTheme="minorHAnsi" w:cstheme="minorBidi"/>
          <w:sz w:val="22"/>
          <w:szCs w:val="22"/>
        </w:rPr>
      </w:pPr>
      <w:r>
        <w:t>6.9.1.1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_Toc124158444 \h </w:instrText>
      </w:r>
      <w:r>
        <w:fldChar w:fldCharType="separate"/>
      </w:r>
      <w:r>
        <w:t>64</w:t>
      </w:r>
      <w:r>
        <w:fldChar w:fldCharType="end"/>
      </w:r>
    </w:p>
    <w:p w14:paraId="1F6445E6" w14:textId="69031A1D" w:rsidR="002205A3" w:rsidRDefault="002205A3">
      <w:pPr>
        <w:pStyle w:val="TOC4"/>
        <w:rPr>
          <w:rFonts w:asciiTheme="minorHAnsi" w:eastAsiaTheme="minorEastAsia" w:hAnsiTheme="minorHAnsi" w:cstheme="minorBidi"/>
          <w:sz w:val="22"/>
          <w:szCs w:val="22"/>
        </w:rPr>
      </w:pPr>
      <w:r>
        <w:t>6.9.1.2</w:t>
      </w:r>
      <w:r>
        <w:rPr>
          <w:rFonts w:asciiTheme="minorHAnsi" w:eastAsiaTheme="minorEastAsia" w:hAnsiTheme="minorHAnsi" w:cstheme="minorBidi"/>
          <w:sz w:val="22"/>
          <w:szCs w:val="22"/>
        </w:rPr>
        <w:tab/>
      </w:r>
      <w:r>
        <w:t>Minimum requirement</w:t>
      </w:r>
      <w:r>
        <w:tab/>
      </w:r>
      <w:r>
        <w:fldChar w:fldCharType="begin"/>
      </w:r>
      <w:r>
        <w:instrText xml:space="preserve"> PAGEREF _Toc124158445 \h </w:instrText>
      </w:r>
      <w:r>
        <w:fldChar w:fldCharType="separate"/>
      </w:r>
      <w:r>
        <w:t>64</w:t>
      </w:r>
      <w:r>
        <w:fldChar w:fldCharType="end"/>
      </w:r>
    </w:p>
    <w:p w14:paraId="64DA386F" w14:textId="7F53A7B4" w:rsidR="002205A3" w:rsidRDefault="002205A3">
      <w:pPr>
        <w:pStyle w:val="TOC4"/>
        <w:rPr>
          <w:rFonts w:asciiTheme="minorHAnsi" w:eastAsiaTheme="minorEastAsia" w:hAnsiTheme="minorHAnsi" w:cstheme="minorBidi"/>
          <w:sz w:val="22"/>
          <w:szCs w:val="22"/>
        </w:rPr>
      </w:pPr>
      <w:r>
        <w:t>6.9.1.3</w:t>
      </w:r>
      <w:r>
        <w:rPr>
          <w:rFonts w:asciiTheme="minorHAnsi" w:eastAsiaTheme="minorEastAsia" w:hAnsiTheme="minorHAnsi" w:cstheme="minorBidi"/>
          <w:sz w:val="22"/>
          <w:szCs w:val="22"/>
        </w:rPr>
        <w:tab/>
      </w:r>
      <w:r>
        <w:t>Test purpose</w:t>
      </w:r>
      <w:r>
        <w:tab/>
      </w:r>
      <w:r>
        <w:fldChar w:fldCharType="begin"/>
      </w:r>
      <w:r>
        <w:instrText xml:space="preserve"> PAGEREF _Toc124158446 \h </w:instrText>
      </w:r>
      <w:r>
        <w:fldChar w:fldCharType="separate"/>
      </w:r>
      <w:r>
        <w:t>64</w:t>
      </w:r>
      <w:r>
        <w:fldChar w:fldCharType="end"/>
      </w:r>
    </w:p>
    <w:p w14:paraId="22B3EDCA" w14:textId="735D079F" w:rsidR="002205A3" w:rsidRDefault="002205A3">
      <w:pPr>
        <w:pStyle w:val="TOC4"/>
        <w:rPr>
          <w:rFonts w:asciiTheme="minorHAnsi" w:eastAsiaTheme="minorEastAsia" w:hAnsiTheme="minorHAnsi" w:cstheme="minorBidi"/>
          <w:sz w:val="22"/>
          <w:szCs w:val="22"/>
        </w:rPr>
      </w:pPr>
      <w:r>
        <w:t>6.9.1.4</w:t>
      </w:r>
      <w:r>
        <w:rPr>
          <w:rFonts w:asciiTheme="minorHAnsi" w:eastAsiaTheme="minorEastAsia" w:hAnsiTheme="minorHAnsi" w:cstheme="minorBidi"/>
          <w:sz w:val="22"/>
          <w:szCs w:val="22"/>
        </w:rPr>
        <w:tab/>
      </w:r>
      <w:r>
        <w:t>Method of test</w:t>
      </w:r>
      <w:r>
        <w:tab/>
      </w:r>
      <w:r>
        <w:fldChar w:fldCharType="begin"/>
      </w:r>
      <w:r>
        <w:instrText xml:space="preserve"> PAGEREF _Toc124158447 \h </w:instrText>
      </w:r>
      <w:r>
        <w:fldChar w:fldCharType="separate"/>
      </w:r>
      <w:r>
        <w:t>64</w:t>
      </w:r>
      <w:r>
        <w:fldChar w:fldCharType="end"/>
      </w:r>
    </w:p>
    <w:p w14:paraId="6BB634B3" w14:textId="0802784D" w:rsidR="002205A3" w:rsidRDefault="002205A3">
      <w:pPr>
        <w:pStyle w:val="TOC4"/>
        <w:rPr>
          <w:rFonts w:asciiTheme="minorHAnsi" w:eastAsiaTheme="minorEastAsia" w:hAnsiTheme="minorHAnsi" w:cstheme="minorBidi"/>
          <w:sz w:val="22"/>
          <w:szCs w:val="22"/>
        </w:rPr>
      </w:pPr>
      <w:r>
        <w:t>6.9.1.5</w:t>
      </w:r>
      <w:r>
        <w:rPr>
          <w:rFonts w:asciiTheme="minorHAnsi" w:eastAsiaTheme="minorEastAsia" w:hAnsiTheme="minorHAnsi" w:cstheme="minorBidi"/>
          <w:sz w:val="22"/>
          <w:szCs w:val="22"/>
        </w:rPr>
        <w:tab/>
      </w:r>
      <w:r>
        <w:t>Test requirements</w:t>
      </w:r>
      <w:r>
        <w:tab/>
      </w:r>
      <w:r>
        <w:fldChar w:fldCharType="begin"/>
      </w:r>
      <w:r>
        <w:instrText xml:space="preserve"> PAGEREF _Toc124158448 \h </w:instrText>
      </w:r>
      <w:r>
        <w:fldChar w:fldCharType="separate"/>
      </w:r>
      <w:r>
        <w:t>64</w:t>
      </w:r>
      <w:r>
        <w:fldChar w:fldCharType="end"/>
      </w:r>
    </w:p>
    <w:p w14:paraId="48109A75" w14:textId="59AE6143" w:rsidR="002205A3" w:rsidRDefault="002205A3">
      <w:pPr>
        <w:pStyle w:val="TOC3"/>
        <w:rPr>
          <w:rFonts w:asciiTheme="minorHAnsi" w:eastAsiaTheme="minorEastAsia" w:hAnsiTheme="minorHAnsi" w:cstheme="minorBidi"/>
          <w:sz w:val="22"/>
          <w:szCs w:val="22"/>
        </w:rPr>
      </w:pPr>
      <w:r w:rsidRPr="002E5EA1">
        <w:rPr>
          <w:rFonts w:eastAsia="DengXian"/>
          <w:lang w:val="en-US" w:eastAsia="zh-CN"/>
        </w:rPr>
        <w:t>6</w:t>
      </w:r>
      <w:r w:rsidRPr="002E5EA1">
        <w:rPr>
          <w:rFonts w:eastAsia="DengXian"/>
        </w:rPr>
        <w:t>.9.</w:t>
      </w:r>
      <w:r w:rsidRPr="002E5EA1">
        <w:rPr>
          <w:rFonts w:eastAsia="DengXian"/>
          <w:lang w:val="en-US" w:eastAsia="zh-CN"/>
        </w:rPr>
        <w:t>2</w:t>
      </w:r>
      <w:r>
        <w:rPr>
          <w:rFonts w:asciiTheme="minorHAnsi" w:eastAsiaTheme="minorEastAsia" w:hAnsiTheme="minorHAnsi" w:cstheme="minorBidi"/>
          <w:sz w:val="22"/>
          <w:szCs w:val="22"/>
        </w:rPr>
        <w:tab/>
      </w:r>
      <w:r w:rsidRPr="002E5EA1">
        <w:rPr>
          <w:rFonts w:eastAsia="DengXian"/>
        </w:rPr>
        <w:t>OTA transient period</w:t>
      </w:r>
      <w:r>
        <w:tab/>
      </w:r>
      <w:r>
        <w:fldChar w:fldCharType="begin"/>
      </w:r>
      <w:r>
        <w:instrText xml:space="preserve"> PAGEREF _Toc124158449 \h </w:instrText>
      </w:r>
      <w:r>
        <w:fldChar w:fldCharType="separate"/>
      </w:r>
      <w:r>
        <w:t>65</w:t>
      </w:r>
      <w:r>
        <w:fldChar w:fldCharType="end"/>
      </w:r>
    </w:p>
    <w:p w14:paraId="400255D8" w14:textId="1E67216B" w:rsidR="002205A3" w:rsidRDefault="002205A3">
      <w:pPr>
        <w:pStyle w:val="TOC4"/>
        <w:rPr>
          <w:rFonts w:asciiTheme="minorHAnsi" w:eastAsiaTheme="minorEastAsia" w:hAnsiTheme="minorHAnsi" w:cstheme="minorBidi"/>
          <w:sz w:val="22"/>
          <w:szCs w:val="22"/>
        </w:rPr>
      </w:pPr>
      <w:r>
        <w:t>6.9.2.1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_Toc124158450 \h </w:instrText>
      </w:r>
      <w:r>
        <w:fldChar w:fldCharType="separate"/>
      </w:r>
      <w:r>
        <w:t>65</w:t>
      </w:r>
      <w:r>
        <w:fldChar w:fldCharType="end"/>
      </w:r>
    </w:p>
    <w:p w14:paraId="34A4030E" w14:textId="622A82FB" w:rsidR="002205A3" w:rsidRDefault="002205A3">
      <w:pPr>
        <w:pStyle w:val="TOC4"/>
        <w:rPr>
          <w:rFonts w:asciiTheme="minorHAnsi" w:eastAsiaTheme="minorEastAsia" w:hAnsiTheme="minorHAnsi" w:cstheme="minorBidi"/>
          <w:sz w:val="22"/>
          <w:szCs w:val="22"/>
        </w:rPr>
      </w:pPr>
      <w:r>
        <w:t>6.9.2.2</w:t>
      </w:r>
      <w:r>
        <w:rPr>
          <w:rFonts w:asciiTheme="minorHAnsi" w:eastAsiaTheme="minorEastAsia" w:hAnsiTheme="minorHAnsi" w:cstheme="minorBidi"/>
          <w:sz w:val="22"/>
          <w:szCs w:val="22"/>
        </w:rPr>
        <w:tab/>
      </w:r>
      <w:r>
        <w:t>Minimum requirement</w:t>
      </w:r>
      <w:r>
        <w:tab/>
      </w:r>
      <w:r>
        <w:fldChar w:fldCharType="begin"/>
      </w:r>
      <w:r>
        <w:instrText xml:space="preserve"> PAGEREF _Toc124158451 \h </w:instrText>
      </w:r>
      <w:r>
        <w:fldChar w:fldCharType="separate"/>
      </w:r>
      <w:r>
        <w:t>65</w:t>
      </w:r>
      <w:r>
        <w:fldChar w:fldCharType="end"/>
      </w:r>
    </w:p>
    <w:p w14:paraId="131603C9" w14:textId="65064D82" w:rsidR="002205A3" w:rsidRDefault="002205A3">
      <w:pPr>
        <w:pStyle w:val="TOC4"/>
        <w:rPr>
          <w:rFonts w:asciiTheme="minorHAnsi" w:eastAsiaTheme="minorEastAsia" w:hAnsiTheme="minorHAnsi" w:cstheme="minorBidi"/>
          <w:sz w:val="22"/>
          <w:szCs w:val="22"/>
        </w:rPr>
      </w:pPr>
      <w:r>
        <w:t>6.9.2.3</w:t>
      </w:r>
      <w:r>
        <w:rPr>
          <w:rFonts w:asciiTheme="minorHAnsi" w:eastAsiaTheme="minorEastAsia" w:hAnsiTheme="minorHAnsi" w:cstheme="minorBidi"/>
          <w:sz w:val="22"/>
          <w:szCs w:val="22"/>
        </w:rPr>
        <w:tab/>
      </w:r>
      <w:r>
        <w:t>Test purpose</w:t>
      </w:r>
      <w:r>
        <w:tab/>
      </w:r>
      <w:r>
        <w:fldChar w:fldCharType="begin"/>
      </w:r>
      <w:r>
        <w:instrText xml:space="preserve"> PAGEREF _Toc124158452 \h </w:instrText>
      </w:r>
      <w:r>
        <w:fldChar w:fldCharType="separate"/>
      </w:r>
      <w:r>
        <w:t>65</w:t>
      </w:r>
      <w:r>
        <w:fldChar w:fldCharType="end"/>
      </w:r>
    </w:p>
    <w:p w14:paraId="4E9BE560" w14:textId="297EF0CC" w:rsidR="002205A3" w:rsidRDefault="002205A3">
      <w:pPr>
        <w:pStyle w:val="TOC4"/>
        <w:rPr>
          <w:rFonts w:asciiTheme="minorHAnsi" w:eastAsiaTheme="minorEastAsia" w:hAnsiTheme="minorHAnsi" w:cstheme="minorBidi"/>
          <w:sz w:val="22"/>
          <w:szCs w:val="22"/>
        </w:rPr>
      </w:pPr>
      <w:r>
        <w:t>6.9.2.4</w:t>
      </w:r>
      <w:r>
        <w:rPr>
          <w:rFonts w:asciiTheme="minorHAnsi" w:eastAsiaTheme="minorEastAsia" w:hAnsiTheme="minorHAnsi" w:cstheme="minorBidi"/>
          <w:sz w:val="22"/>
          <w:szCs w:val="22"/>
        </w:rPr>
        <w:tab/>
      </w:r>
      <w:r>
        <w:t>Method of test</w:t>
      </w:r>
      <w:r>
        <w:tab/>
      </w:r>
      <w:r>
        <w:fldChar w:fldCharType="begin"/>
      </w:r>
      <w:r>
        <w:instrText xml:space="preserve"> PAGEREF _Toc124158453 \h </w:instrText>
      </w:r>
      <w:r>
        <w:fldChar w:fldCharType="separate"/>
      </w:r>
      <w:r>
        <w:t>65</w:t>
      </w:r>
      <w:r>
        <w:fldChar w:fldCharType="end"/>
      </w:r>
    </w:p>
    <w:p w14:paraId="4DBB65EC" w14:textId="605AAA6A" w:rsidR="002205A3" w:rsidRDefault="002205A3">
      <w:pPr>
        <w:pStyle w:val="TOC5"/>
        <w:rPr>
          <w:rFonts w:asciiTheme="minorHAnsi" w:eastAsiaTheme="minorEastAsia" w:hAnsiTheme="minorHAnsi" w:cstheme="minorBidi"/>
          <w:sz w:val="22"/>
          <w:szCs w:val="22"/>
        </w:rPr>
      </w:pPr>
      <w:r>
        <w:t>6.9.2.4.1</w:t>
      </w:r>
      <w:r>
        <w:rPr>
          <w:rFonts w:asciiTheme="minorHAnsi" w:eastAsiaTheme="minorEastAsia" w:hAnsiTheme="minorHAnsi" w:cstheme="minorBidi"/>
          <w:sz w:val="22"/>
          <w:szCs w:val="22"/>
        </w:rPr>
        <w:tab/>
      </w:r>
      <w:r>
        <w:t>Initial conditions</w:t>
      </w:r>
      <w:r>
        <w:tab/>
      </w:r>
      <w:r>
        <w:fldChar w:fldCharType="begin"/>
      </w:r>
      <w:r>
        <w:instrText xml:space="preserve"> PAGEREF _Toc124158454 \h </w:instrText>
      </w:r>
      <w:r>
        <w:fldChar w:fldCharType="separate"/>
      </w:r>
      <w:r>
        <w:t>65</w:t>
      </w:r>
      <w:r>
        <w:fldChar w:fldCharType="end"/>
      </w:r>
    </w:p>
    <w:p w14:paraId="2941E49B" w14:textId="4634988D" w:rsidR="002205A3" w:rsidRDefault="002205A3">
      <w:pPr>
        <w:pStyle w:val="TOC5"/>
        <w:rPr>
          <w:rFonts w:asciiTheme="minorHAnsi" w:eastAsiaTheme="minorEastAsia" w:hAnsiTheme="minorHAnsi" w:cstheme="minorBidi"/>
          <w:sz w:val="22"/>
          <w:szCs w:val="22"/>
        </w:rPr>
      </w:pPr>
      <w:r>
        <w:t>6.9.2.4.2</w:t>
      </w:r>
      <w:r>
        <w:rPr>
          <w:rFonts w:asciiTheme="minorHAnsi" w:eastAsiaTheme="minorEastAsia" w:hAnsiTheme="minorHAnsi" w:cstheme="minorBidi"/>
          <w:sz w:val="22"/>
          <w:szCs w:val="22"/>
        </w:rPr>
        <w:tab/>
      </w:r>
      <w:r>
        <w:t>Procedure</w:t>
      </w:r>
      <w:r>
        <w:tab/>
      </w:r>
      <w:r>
        <w:fldChar w:fldCharType="begin"/>
      </w:r>
      <w:r>
        <w:instrText xml:space="preserve"> PAGEREF _Toc124158455 \h </w:instrText>
      </w:r>
      <w:r>
        <w:fldChar w:fldCharType="separate"/>
      </w:r>
      <w:r>
        <w:t>66</w:t>
      </w:r>
      <w:r>
        <w:fldChar w:fldCharType="end"/>
      </w:r>
    </w:p>
    <w:p w14:paraId="5FEBC7ED" w14:textId="5781E55F" w:rsidR="002205A3" w:rsidRDefault="002205A3">
      <w:pPr>
        <w:pStyle w:val="TOC4"/>
        <w:rPr>
          <w:rFonts w:asciiTheme="minorHAnsi" w:eastAsiaTheme="minorEastAsia" w:hAnsiTheme="minorHAnsi" w:cstheme="minorBidi"/>
          <w:sz w:val="22"/>
          <w:szCs w:val="22"/>
        </w:rPr>
      </w:pPr>
      <w:r>
        <w:t>6.9.2.5</w:t>
      </w:r>
      <w:r>
        <w:rPr>
          <w:rFonts w:asciiTheme="minorHAnsi" w:eastAsiaTheme="minorEastAsia" w:hAnsiTheme="minorHAnsi" w:cstheme="minorBidi"/>
          <w:sz w:val="22"/>
          <w:szCs w:val="22"/>
        </w:rPr>
        <w:tab/>
      </w:r>
      <w:r>
        <w:t>Test requirements</w:t>
      </w:r>
      <w:r>
        <w:tab/>
      </w:r>
      <w:r>
        <w:fldChar w:fldCharType="begin"/>
      </w:r>
      <w:r>
        <w:instrText xml:space="preserve"> PAGEREF _Toc124158456 \h </w:instrText>
      </w:r>
      <w:r>
        <w:fldChar w:fldCharType="separate"/>
      </w:r>
      <w:r>
        <w:t>66</w:t>
      </w:r>
      <w:r>
        <w:fldChar w:fldCharType="end"/>
      </w:r>
    </w:p>
    <w:p w14:paraId="7361C315" w14:textId="01C693A0" w:rsidR="002205A3" w:rsidRDefault="002205A3">
      <w:pPr>
        <w:pStyle w:val="TOC8"/>
        <w:rPr>
          <w:rFonts w:asciiTheme="minorHAnsi" w:eastAsiaTheme="minorEastAsia" w:hAnsiTheme="minorHAnsi" w:cstheme="minorBidi"/>
          <w:b w:val="0"/>
          <w:szCs w:val="22"/>
        </w:rPr>
      </w:pPr>
      <w:r w:rsidRPr="002E5EA1">
        <w:rPr>
          <w:rFonts w:eastAsia="MS Mincho"/>
        </w:rPr>
        <w:lastRenderedPageBreak/>
        <w:t>Annex A</w:t>
      </w:r>
      <w:r>
        <w:t xml:space="preserve"> (normative)</w:t>
      </w:r>
      <w:r w:rsidRPr="002E5EA1">
        <w:rPr>
          <w:rFonts w:eastAsia="MS Mincho"/>
        </w:rPr>
        <w:t>:</w:t>
      </w:r>
      <w:r>
        <w:t xml:space="preserve"> </w:t>
      </w:r>
      <w:r w:rsidRPr="002E5EA1">
        <w:rPr>
          <w:rFonts w:eastAsia="MS Mincho"/>
        </w:rPr>
        <w:t>Repeater stimulus signals</w:t>
      </w:r>
      <w:r>
        <w:tab/>
      </w:r>
      <w:r>
        <w:fldChar w:fldCharType="begin"/>
      </w:r>
      <w:r>
        <w:instrText xml:space="preserve"> PAGEREF _Toc124158457 \h </w:instrText>
      </w:r>
      <w:r>
        <w:fldChar w:fldCharType="separate"/>
      </w:r>
      <w:r>
        <w:t>67</w:t>
      </w:r>
      <w:r>
        <w:fldChar w:fldCharType="end"/>
      </w:r>
    </w:p>
    <w:p w14:paraId="088603BA" w14:textId="3D6D3CED" w:rsidR="002205A3" w:rsidRDefault="002205A3">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Repeater stimulus signal 1</w:t>
      </w:r>
      <w:r>
        <w:tab/>
      </w:r>
      <w:r>
        <w:fldChar w:fldCharType="begin"/>
      </w:r>
      <w:r>
        <w:instrText xml:space="preserve"> PAGEREF _Toc124158458 \h </w:instrText>
      </w:r>
      <w:r>
        <w:fldChar w:fldCharType="separate"/>
      </w:r>
      <w:r>
        <w:t>67</w:t>
      </w:r>
      <w:r>
        <w:fldChar w:fldCharType="end"/>
      </w:r>
    </w:p>
    <w:p w14:paraId="1849BD3B" w14:textId="6DB6931C" w:rsidR="002205A3" w:rsidRDefault="002205A3">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Repeater stimulus signal 2</w:t>
      </w:r>
      <w:r>
        <w:tab/>
      </w:r>
      <w:r>
        <w:fldChar w:fldCharType="begin"/>
      </w:r>
      <w:r>
        <w:instrText xml:space="preserve"> PAGEREF _Toc124158459 \h </w:instrText>
      </w:r>
      <w:r>
        <w:fldChar w:fldCharType="separate"/>
      </w:r>
      <w:r>
        <w:t>67</w:t>
      </w:r>
      <w:r>
        <w:fldChar w:fldCharType="end"/>
      </w:r>
    </w:p>
    <w:p w14:paraId="5FED3EEC" w14:textId="6BD3A042" w:rsidR="002205A3" w:rsidRDefault="002205A3">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Repeater stimulus signal spectral purity requirements</w:t>
      </w:r>
      <w:r>
        <w:tab/>
      </w:r>
      <w:r>
        <w:fldChar w:fldCharType="begin"/>
      </w:r>
      <w:r>
        <w:instrText xml:space="preserve"> PAGEREF _Toc124158460 \h </w:instrText>
      </w:r>
      <w:r>
        <w:fldChar w:fldCharType="separate"/>
      </w:r>
      <w:r>
        <w:t>67</w:t>
      </w:r>
      <w:r>
        <w:fldChar w:fldCharType="end"/>
      </w:r>
    </w:p>
    <w:p w14:paraId="2B93D04F" w14:textId="704438E2" w:rsidR="002205A3" w:rsidRDefault="002205A3">
      <w:pPr>
        <w:pStyle w:val="TOC8"/>
        <w:rPr>
          <w:rFonts w:asciiTheme="minorHAnsi" w:eastAsiaTheme="minorEastAsia" w:hAnsiTheme="minorHAnsi" w:cstheme="minorBidi"/>
          <w:b w:val="0"/>
          <w:szCs w:val="22"/>
        </w:rPr>
      </w:pPr>
      <w:r>
        <w:t>Annex B</w:t>
      </w:r>
      <w:r w:rsidRPr="002E5EA1">
        <w:rPr>
          <w:lang w:val="en-US" w:eastAsia="zh-CN"/>
        </w:rPr>
        <w:t xml:space="preserve"> </w:t>
      </w:r>
      <w:r>
        <w:t>(normative): Environmental requirements for the Repeater equipment</w:t>
      </w:r>
      <w:r>
        <w:tab/>
      </w:r>
      <w:r>
        <w:fldChar w:fldCharType="begin"/>
      </w:r>
      <w:r>
        <w:instrText xml:space="preserve"> PAGEREF _Toc124158461 \h </w:instrText>
      </w:r>
      <w:r>
        <w:fldChar w:fldCharType="separate"/>
      </w:r>
      <w:r>
        <w:t>68</w:t>
      </w:r>
      <w:r>
        <w:fldChar w:fldCharType="end"/>
      </w:r>
    </w:p>
    <w:p w14:paraId="60AB21BE" w14:textId="579F1F19" w:rsidR="002205A3" w:rsidRDefault="002205A3">
      <w:pPr>
        <w:pStyle w:val="TOC1"/>
        <w:rPr>
          <w:rFonts w:asciiTheme="minorHAnsi" w:eastAsiaTheme="minorEastAsia" w:hAnsiTheme="minorHAnsi" w:cstheme="minorBidi"/>
          <w:szCs w:val="22"/>
        </w:rPr>
      </w:pPr>
      <w:r w:rsidRPr="002E5EA1">
        <w:rPr>
          <w:lang w:val="en-US" w:eastAsia="zh-CN"/>
        </w:rPr>
        <w:t>B</w:t>
      </w:r>
      <w:r>
        <w:t>.1</w:t>
      </w:r>
      <w:r>
        <w:rPr>
          <w:rFonts w:asciiTheme="minorHAnsi" w:eastAsiaTheme="minorEastAsia" w:hAnsiTheme="minorHAnsi" w:cstheme="minorBidi"/>
          <w:szCs w:val="22"/>
        </w:rPr>
        <w:tab/>
      </w:r>
      <w:r>
        <w:t>General</w:t>
      </w:r>
      <w:r>
        <w:tab/>
      </w:r>
      <w:r>
        <w:fldChar w:fldCharType="begin"/>
      </w:r>
      <w:r>
        <w:instrText xml:space="preserve"> PAGEREF _Toc124158462 \h </w:instrText>
      </w:r>
      <w:r>
        <w:fldChar w:fldCharType="separate"/>
      </w:r>
      <w:r>
        <w:t>69</w:t>
      </w:r>
      <w:r>
        <w:fldChar w:fldCharType="end"/>
      </w:r>
    </w:p>
    <w:p w14:paraId="203A54F6" w14:textId="069D15C4" w:rsidR="002205A3" w:rsidRDefault="002205A3">
      <w:pPr>
        <w:pStyle w:val="TOC1"/>
        <w:rPr>
          <w:rFonts w:asciiTheme="minorHAnsi" w:eastAsiaTheme="minorEastAsia" w:hAnsiTheme="minorHAnsi" w:cstheme="minorBidi"/>
          <w:szCs w:val="22"/>
        </w:rPr>
      </w:pPr>
      <w:r w:rsidRPr="002E5EA1">
        <w:rPr>
          <w:lang w:val="en-US" w:eastAsia="zh-CN"/>
        </w:rPr>
        <w:t>B</w:t>
      </w:r>
      <w:r>
        <w:t>.2</w:t>
      </w:r>
      <w:r>
        <w:rPr>
          <w:rFonts w:asciiTheme="minorHAnsi" w:eastAsiaTheme="minorEastAsia" w:hAnsiTheme="minorHAnsi" w:cstheme="minorBidi"/>
          <w:szCs w:val="22"/>
        </w:rPr>
        <w:tab/>
      </w:r>
      <w:r>
        <w:t>Normal test environment</w:t>
      </w:r>
      <w:r>
        <w:tab/>
      </w:r>
      <w:r>
        <w:fldChar w:fldCharType="begin"/>
      </w:r>
      <w:r>
        <w:instrText xml:space="preserve"> PAGEREF _Toc124158463 \h </w:instrText>
      </w:r>
      <w:r>
        <w:fldChar w:fldCharType="separate"/>
      </w:r>
      <w:r>
        <w:t>69</w:t>
      </w:r>
      <w:r>
        <w:fldChar w:fldCharType="end"/>
      </w:r>
    </w:p>
    <w:p w14:paraId="78DA1A29" w14:textId="0A61E46C" w:rsidR="002205A3" w:rsidRDefault="002205A3">
      <w:pPr>
        <w:pStyle w:val="TOC1"/>
        <w:rPr>
          <w:rFonts w:asciiTheme="minorHAnsi" w:eastAsiaTheme="minorEastAsia" w:hAnsiTheme="minorHAnsi" w:cstheme="minorBidi"/>
          <w:szCs w:val="22"/>
        </w:rPr>
      </w:pPr>
      <w:r w:rsidRPr="002E5EA1">
        <w:rPr>
          <w:lang w:val="en-US" w:eastAsia="zh-CN"/>
        </w:rPr>
        <w:t>B</w:t>
      </w:r>
      <w:r>
        <w:t>.3</w:t>
      </w:r>
      <w:r>
        <w:rPr>
          <w:rFonts w:asciiTheme="minorHAnsi" w:eastAsiaTheme="minorEastAsia" w:hAnsiTheme="minorHAnsi" w:cstheme="minorBidi"/>
          <w:szCs w:val="22"/>
        </w:rPr>
        <w:tab/>
      </w:r>
      <w:r>
        <w:t>Extreme test environment</w:t>
      </w:r>
      <w:r>
        <w:tab/>
      </w:r>
      <w:r>
        <w:fldChar w:fldCharType="begin"/>
      </w:r>
      <w:r>
        <w:instrText xml:space="preserve"> PAGEREF _Toc124158464 \h </w:instrText>
      </w:r>
      <w:r>
        <w:fldChar w:fldCharType="separate"/>
      </w:r>
      <w:r>
        <w:t>69</w:t>
      </w:r>
      <w:r>
        <w:fldChar w:fldCharType="end"/>
      </w:r>
    </w:p>
    <w:p w14:paraId="622A8AF5" w14:textId="0B6A8057" w:rsidR="002205A3" w:rsidRDefault="002205A3">
      <w:pPr>
        <w:pStyle w:val="TOC2"/>
        <w:rPr>
          <w:rFonts w:asciiTheme="minorHAnsi" w:eastAsiaTheme="minorEastAsia" w:hAnsiTheme="minorHAnsi" w:cstheme="minorBidi"/>
          <w:sz w:val="22"/>
          <w:szCs w:val="22"/>
        </w:rPr>
      </w:pPr>
      <w:r w:rsidRPr="002E5EA1">
        <w:rPr>
          <w:lang w:val="en-US" w:eastAsia="zh-CN"/>
        </w:rPr>
        <w:t>B</w:t>
      </w:r>
      <w:r>
        <w:t>.3.1</w:t>
      </w:r>
      <w:r>
        <w:rPr>
          <w:rFonts w:asciiTheme="minorHAnsi" w:eastAsiaTheme="minorEastAsia" w:hAnsiTheme="minorHAnsi" w:cstheme="minorBidi"/>
          <w:sz w:val="22"/>
          <w:szCs w:val="22"/>
        </w:rPr>
        <w:tab/>
      </w:r>
      <w:r>
        <w:t>Extreme temperature</w:t>
      </w:r>
      <w:r>
        <w:tab/>
      </w:r>
      <w:r>
        <w:fldChar w:fldCharType="begin"/>
      </w:r>
      <w:r>
        <w:instrText xml:space="preserve"> PAGEREF _Toc124158465 \h </w:instrText>
      </w:r>
      <w:r>
        <w:fldChar w:fldCharType="separate"/>
      </w:r>
      <w:r>
        <w:t>69</w:t>
      </w:r>
      <w:r>
        <w:fldChar w:fldCharType="end"/>
      </w:r>
    </w:p>
    <w:p w14:paraId="1521C0C8" w14:textId="37448923" w:rsidR="002205A3" w:rsidRDefault="002205A3">
      <w:pPr>
        <w:pStyle w:val="TOC1"/>
        <w:rPr>
          <w:rFonts w:asciiTheme="minorHAnsi" w:eastAsiaTheme="minorEastAsia" w:hAnsiTheme="minorHAnsi" w:cstheme="minorBidi"/>
          <w:szCs w:val="22"/>
        </w:rPr>
      </w:pPr>
      <w:r w:rsidRPr="002E5EA1">
        <w:rPr>
          <w:lang w:val="en-US" w:eastAsia="zh-CN"/>
        </w:rPr>
        <w:t>B</w:t>
      </w:r>
      <w:r>
        <w:t>.4</w:t>
      </w:r>
      <w:r>
        <w:rPr>
          <w:rFonts w:asciiTheme="minorHAnsi" w:eastAsiaTheme="minorEastAsia" w:hAnsiTheme="minorHAnsi" w:cstheme="minorBidi"/>
          <w:szCs w:val="22"/>
        </w:rPr>
        <w:tab/>
      </w:r>
      <w:r>
        <w:t>Vibration</w:t>
      </w:r>
      <w:r>
        <w:tab/>
      </w:r>
      <w:r>
        <w:fldChar w:fldCharType="begin"/>
      </w:r>
      <w:r>
        <w:instrText xml:space="preserve"> PAGEREF _Toc124158466 \h </w:instrText>
      </w:r>
      <w:r>
        <w:fldChar w:fldCharType="separate"/>
      </w:r>
      <w:r>
        <w:t>70</w:t>
      </w:r>
      <w:r>
        <w:fldChar w:fldCharType="end"/>
      </w:r>
    </w:p>
    <w:p w14:paraId="4AED8216" w14:textId="2B9E4724" w:rsidR="002205A3" w:rsidRDefault="002205A3">
      <w:pPr>
        <w:pStyle w:val="TOC1"/>
        <w:rPr>
          <w:rFonts w:asciiTheme="minorHAnsi" w:eastAsiaTheme="minorEastAsia" w:hAnsiTheme="minorHAnsi" w:cstheme="minorBidi"/>
          <w:szCs w:val="22"/>
        </w:rPr>
      </w:pPr>
      <w:r w:rsidRPr="002E5EA1">
        <w:rPr>
          <w:lang w:val="en-US" w:eastAsia="zh-CN"/>
        </w:rPr>
        <w:t>B</w:t>
      </w:r>
      <w:r>
        <w:t>.5</w:t>
      </w:r>
      <w:r>
        <w:rPr>
          <w:rFonts w:asciiTheme="minorHAnsi" w:eastAsiaTheme="minorEastAsia" w:hAnsiTheme="minorHAnsi" w:cstheme="minorBidi"/>
          <w:szCs w:val="22"/>
        </w:rPr>
        <w:tab/>
      </w:r>
      <w:r>
        <w:t>Power supply</w:t>
      </w:r>
      <w:r>
        <w:tab/>
      </w:r>
      <w:r>
        <w:fldChar w:fldCharType="begin"/>
      </w:r>
      <w:r>
        <w:instrText xml:space="preserve"> PAGEREF _Toc124158467 \h </w:instrText>
      </w:r>
      <w:r>
        <w:fldChar w:fldCharType="separate"/>
      </w:r>
      <w:r>
        <w:t>70</w:t>
      </w:r>
      <w:r>
        <w:fldChar w:fldCharType="end"/>
      </w:r>
    </w:p>
    <w:p w14:paraId="14A46022" w14:textId="6233F74E" w:rsidR="002205A3" w:rsidRDefault="002205A3">
      <w:pPr>
        <w:pStyle w:val="TOC1"/>
        <w:rPr>
          <w:rFonts w:asciiTheme="minorHAnsi" w:eastAsiaTheme="minorEastAsia" w:hAnsiTheme="minorHAnsi" w:cstheme="minorBidi"/>
          <w:szCs w:val="22"/>
        </w:rPr>
      </w:pPr>
      <w:r w:rsidRPr="002E5EA1">
        <w:rPr>
          <w:lang w:val="en-US" w:eastAsia="zh-CN"/>
        </w:rPr>
        <w:t>B</w:t>
      </w:r>
      <w:r>
        <w:rPr>
          <w:lang w:eastAsia="sv-SE"/>
        </w:rPr>
        <w:t>.6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_Toc124158468 \h </w:instrText>
      </w:r>
      <w:r>
        <w:fldChar w:fldCharType="separate"/>
      </w:r>
      <w:r>
        <w:t>70</w:t>
      </w:r>
      <w:r>
        <w:fldChar w:fldCharType="end"/>
      </w:r>
    </w:p>
    <w:p w14:paraId="0108BF8A" w14:textId="1C713A5C" w:rsidR="002205A3" w:rsidRDefault="002205A3">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_Toc124158469 \h </w:instrText>
      </w:r>
      <w:r>
        <w:fldChar w:fldCharType="separate"/>
      </w:r>
      <w:r>
        <w:t>71</w:t>
      </w:r>
      <w:r>
        <w:fldChar w:fldCharType="end"/>
      </w:r>
    </w:p>
    <w:p w14:paraId="47A8B3AD" w14:textId="169B64A6" w:rsidR="002205A3" w:rsidRDefault="002205A3">
      <w:pPr>
        <w:pStyle w:val="TOC1"/>
        <w:rPr>
          <w:rFonts w:asciiTheme="minorHAnsi" w:eastAsiaTheme="minorEastAsia" w:hAnsiTheme="minorHAnsi" w:cstheme="minorBidi"/>
          <w:szCs w:val="22"/>
        </w:rPr>
      </w:pPr>
      <w:r w:rsidRPr="002E5EA1">
        <w:rPr>
          <w:lang w:val="en-US" w:eastAsia="zh-CN"/>
        </w:rPr>
        <w:t>C</w:t>
      </w:r>
      <w:r>
        <w:t>.1</w:t>
      </w:r>
      <w:r>
        <w:rPr>
          <w:rFonts w:asciiTheme="minorHAnsi" w:eastAsiaTheme="minorEastAsia" w:hAnsiTheme="minorHAnsi" w:cstheme="minorBidi"/>
          <w:szCs w:val="22"/>
        </w:rPr>
        <w:tab/>
      </w:r>
      <w:r>
        <w:rPr>
          <w:lang w:eastAsia="sv-SE"/>
        </w:rPr>
        <w:t>Measurement of radiated characteristics</w:t>
      </w:r>
      <w:r>
        <w:tab/>
      </w:r>
      <w:r>
        <w:fldChar w:fldCharType="begin"/>
      </w:r>
      <w:r>
        <w:instrText xml:space="preserve"> PAGEREF _Toc124158470 \h </w:instrText>
      </w:r>
      <w:r>
        <w:fldChar w:fldCharType="separate"/>
      </w:r>
      <w:r>
        <w:t>72</w:t>
      </w:r>
      <w:r>
        <w:fldChar w:fldCharType="end"/>
      </w:r>
    </w:p>
    <w:p w14:paraId="2E01C393" w14:textId="00EBEFBA" w:rsidR="002205A3" w:rsidRDefault="002205A3">
      <w:pPr>
        <w:pStyle w:val="TOC8"/>
        <w:rPr>
          <w:rFonts w:asciiTheme="minorHAnsi" w:eastAsiaTheme="minorEastAsia" w:hAnsiTheme="minorHAnsi" w:cstheme="minorBidi"/>
          <w:b w:val="0"/>
          <w:szCs w:val="22"/>
        </w:rPr>
      </w:pPr>
      <w:r>
        <w:t xml:space="preserve">Annex </w:t>
      </w:r>
      <w:r w:rsidRPr="002E5EA1">
        <w:rPr>
          <w:lang w:val="en-US" w:eastAsia="zh-CN"/>
        </w:rPr>
        <w:t>D</w:t>
      </w:r>
      <w:r>
        <w:t xml:space="preserve"> (normative): Calibration</w:t>
      </w:r>
      <w:r>
        <w:tab/>
      </w:r>
      <w:r>
        <w:fldChar w:fldCharType="begin"/>
      </w:r>
      <w:r>
        <w:instrText xml:space="preserve"> PAGEREF _Toc124158471 \h </w:instrText>
      </w:r>
      <w:r>
        <w:fldChar w:fldCharType="separate"/>
      </w:r>
      <w:r>
        <w:t>74</w:t>
      </w:r>
      <w:r>
        <w:fldChar w:fldCharType="end"/>
      </w:r>
    </w:p>
    <w:p w14:paraId="14B8A789" w14:textId="7D9768EA" w:rsidR="002205A3" w:rsidRDefault="002205A3">
      <w:pPr>
        <w:pStyle w:val="TOC8"/>
        <w:rPr>
          <w:rFonts w:asciiTheme="minorHAnsi" w:eastAsiaTheme="minorEastAsia" w:hAnsiTheme="minorHAnsi" w:cstheme="minorBidi"/>
          <w:b w:val="0"/>
          <w:szCs w:val="22"/>
        </w:rPr>
      </w:pPr>
      <w:r>
        <w:t>Annex E</w:t>
      </w:r>
      <w:r w:rsidRPr="002E5EA1">
        <w:rPr>
          <w:lang w:val="en-US" w:eastAsia="zh-CN"/>
        </w:rPr>
        <w:t xml:space="preserve"> </w:t>
      </w:r>
      <w:r>
        <w:t>(informative): OTA measurement system set-up</w:t>
      </w:r>
      <w:r>
        <w:tab/>
      </w:r>
      <w:r>
        <w:fldChar w:fldCharType="begin"/>
      </w:r>
      <w:r>
        <w:instrText xml:space="preserve"> PAGEREF _Toc124158472 \h </w:instrText>
      </w:r>
      <w:r>
        <w:fldChar w:fldCharType="separate"/>
      </w:r>
      <w:r>
        <w:t>74</w:t>
      </w:r>
      <w:r>
        <w:fldChar w:fldCharType="end"/>
      </w:r>
    </w:p>
    <w:p w14:paraId="0AFFF10A" w14:textId="64D53FA6" w:rsidR="002205A3" w:rsidRDefault="002205A3">
      <w:pPr>
        <w:pStyle w:val="TOC1"/>
        <w:rPr>
          <w:rFonts w:asciiTheme="minorHAnsi" w:eastAsiaTheme="minorEastAsia" w:hAnsiTheme="minorHAnsi" w:cstheme="minorBidi"/>
          <w:szCs w:val="22"/>
        </w:rPr>
      </w:pPr>
      <w:r w:rsidRPr="002E5EA1">
        <w:rPr>
          <w:lang w:val="en-US" w:eastAsia="zh-CN"/>
        </w:rPr>
        <w:t>E</w:t>
      </w:r>
      <w:r>
        <w:t>.1</w:t>
      </w:r>
      <w:r>
        <w:rPr>
          <w:rFonts w:asciiTheme="minorHAnsi" w:eastAsiaTheme="minorEastAsia" w:hAnsiTheme="minorHAnsi" w:cstheme="minorBidi"/>
          <w:szCs w:val="22"/>
        </w:rPr>
        <w:tab/>
      </w:r>
      <w:r w:rsidRPr="002E5EA1">
        <w:rPr>
          <w:lang w:val="en-US" w:eastAsia="zh-CN"/>
        </w:rPr>
        <w:t xml:space="preserve">OTA output power EIRP, OTA </w:t>
      </w:r>
      <w:r>
        <w:t>Frequency</w:t>
      </w:r>
      <w:r w:rsidRPr="002E5EA1">
        <w:rPr>
          <w:lang w:val="en-US" w:eastAsia="zh-CN"/>
        </w:rPr>
        <w:t xml:space="preserve"> stability, OTA Error Vector Magnitude and OTA </w:t>
      </w:r>
      <w:r>
        <w:rPr>
          <w:lang w:eastAsia="zh-CN"/>
        </w:rPr>
        <w:t>Transmit ON/OFF power</w:t>
      </w:r>
      <w:r>
        <w:tab/>
      </w:r>
      <w:r>
        <w:fldChar w:fldCharType="begin"/>
      </w:r>
      <w:r>
        <w:instrText xml:space="preserve"> PAGEREF _Toc124158473 \h </w:instrText>
      </w:r>
      <w:r>
        <w:fldChar w:fldCharType="separate"/>
      </w:r>
      <w:r>
        <w:t>75</w:t>
      </w:r>
      <w:r>
        <w:fldChar w:fldCharType="end"/>
      </w:r>
    </w:p>
    <w:p w14:paraId="17CEBDF0" w14:textId="63D7B1D9" w:rsidR="002205A3" w:rsidRDefault="002205A3">
      <w:pPr>
        <w:pStyle w:val="TOC1"/>
        <w:rPr>
          <w:rFonts w:asciiTheme="minorHAnsi" w:eastAsiaTheme="minorEastAsia" w:hAnsiTheme="minorHAnsi" w:cstheme="minorBidi"/>
          <w:szCs w:val="22"/>
        </w:rPr>
      </w:pPr>
      <w:r w:rsidRPr="002E5EA1">
        <w:rPr>
          <w:lang w:val="en-US" w:eastAsia="zh-CN"/>
        </w:rPr>
        <w:t>E.2</w:t>
      </w:r>
      <w:r>
        <w:rPr>
          <w:rFonts w:asciiTheme="minorHAnsi" w:eastAsiaTheme="minorEastAsia" w:hAnsiTheme="minorHAnsi" w:cstheme="minorBidi"/>
          <w:szCs w:val="22"/>
        </w:rPr>
        <w:tab/>
      </w:r>
      <w:r w:rsidRPr="002E5EA1">
        <w:rPr>
          <w:lang w:val="en-US" w:eastAsia="zh-CN"/>
        </w:rPr>
        <w:t xml:space="preserve"> Out of band gain</w:t>
      </w:r>
      <w:r>
        <w:tab/>
      </w:r>
      <w:r>
        <w:fldChar w:fldCharType="begin"/>
      </w:r>
      <w:r>
        <w:instrText xml:space="preserve"> PAGEREF _Toc124158474 \h </w:instrText>
      </w:r>
      <w:r>
        <w:fldChar w:fldCharType="separate"/>
      </w:r>
      <w:r>
        <w:t>76</w:t>
      </w:r>
      <w:r>
        <w:fldChar w:fldCharType="end"/>
      </w:r>
    </w:p>
    <w:p w14:paraId="71596797" w14:textId="7C194F68" w:rsidR="002205A3" w:rsidRDefault="002205A3">
      <w:pPr>
        <w:pStyle w:val="TOC1"/>
        <w:rPr>
          <w:rFonts w:asciiTheme="minorHAnsi" w:eastAsiaTheme="minorEastAsia" w:hAnsiTheme="minorHAnsi" w:cstheme="minorBidi"/>
          <w:szCs w:val="22"/>
        </w:rPr>
      </w:pPr>
      <w:r w:rsidRPr="002E5EA1">
        <w:rPr>
          <w:lang w:val="en-US" w:eastAsia="zh-CN"/>
        </w:rPr>
        <w:t>E.3</w:t>
      </w:r>
      <w:r>
        <w:rPr>
          <w:rFonts w:asciiTheme="minorHAnsi" w:eastAsiaTheme="minorEastAsia" w:hAnsiTheme="minorHAnsi" w:cstheme="minorBidi"/>
          <w:szCs w:val="22"/>
        </w:rPr>
        <w:tab/>
      </w:r>
      <w:r w:rsidRPr="002E5EA1">
        <w:rPr>
          <w:lang w:val="en-US" w:eastAsia="zh-CN"/>
        </w:rPr>
        <w:t>Unwanted emission: Operating band unwanted emission and ACLR</w:t>
      </w:r>
      <w:r>
        <w:tab/>
      </w:r>
      <w:r>
        <w:fldChar w:fldCharType="begin"/>
      </w:r>
      <w:r>
        <w:instrText xml:space="preserve"> PAGEREF _Toc124158475 \h </w:instrText>
      </w:r>
      <w:r>
        <w:fldChar w:fldCharType="separate"/>
      </w:r>
      <w:r>
        <w:t>77</w:t>
      </w:r>
      <w:r>
        <w:fldChar w:fldCharType="end"/>
      </w:r>
    </w:p>
    <w:p w14:paraId="0DE81008" w14:textId="6C6ED00B" w:rsidR="002205A3" w:rsidRDefault="002205A3">
      <w:pPr>
        <w:pStyle w:val="TOC1"/>
        <w:rPr>
          <w:rFonts w:asciiTheme="minorHAnsi" w:eastAsiaTheme="minorEastAsia" w:hAnsiTheme="minorHAnsi" w:cstheme="minorBidi"/>
          <w:szCs w:val="22"/>
        </w:rPr>
      </w:pPr>
      <w:r w:rsidRPr="002E5EA1">
        <w:rPr>
          <w:lang w:val="en-US" w:eastAsia="zh-CN"/>
        </w:rPr>
        <w:t>E.4</w:t>
      </w:r>
      <w:r>
        <w:rPr>
          <w:rFonts w:asciiTheme="minorHAnsi" w:eastAsiaTheme="minorEastAsia" w:hAnsiTheme="minorHAnsi" w:cstheme="minorBidi"/>
          <w:szCs w:val="22"/>
        </w:rPr>
        <w:tab/>
      </w:r>
      <w:r w:rsidRPr="002E5EA1">
        <w:rPr>
          <w:lang w:val="en-US" w:eastAsia="zh-CN"/>
        </w:rPr>
        <w:t>Input intermodulation</w:t>
      </w:r>
      <w:r>
        <w:tab/>
      </w:r>
      <w:r>
        <w:fldChar w:fldCharType="begin"/>
      </w:r>
      <w:r>
        <w:instrText xml:space="preserve"> PAGEREF _Toc124158476 \h </w:instrText>
      </w:r>
      <w:r>
        <w:fldChar w:fldCharType="separate"/>
      </w:r>
      <w:r>
        <w:t>78</w:t>
      </w:r>
      <w:r>
        <w:fldChar w:fldCharType="end"/>
      </w:r>
    </w:p>
    <w:p w14:paraId="1ABBC645" w14:textId="092EDB66" w:rsidR="002205A3" w:rsidRDefault="002205A3">
      <w:pPr>
        <w:pStyle w:val="TOC1"/>
        <w:rPr>
          <w:rFonts w:asciiTheme="minorHAnsi" w:eastAsiaTheme="minorEastAsia" w:hAnsiTheme="minorHAnsi" w:cstheme="minorBidi"/>
          <w:szCs w:val="22"/>
        </w:rPr>
      </w:pPr>
      <w:r w:rsidRPr="002E5EA1">
        <w:rPr>
          <w:lang w:val="en-US" w:eastAsia="zh-CN"/>
        </w:rPr>
        <w:t>E.5</w:t>
      </w:r>
      <w:r>
        <w:rPr>
          <w:rFonts w:asciiTheme="minorHAnsi" w:eastAsiaTheme="minorEastAsia" w:hAnsiTheme="minorHAnsi" w:cstheme="minorBidi"/>
          <w:szCs w:val="22"/>
        </w:rPr>
        <w:tab/>
      </w:r>
      <w:r w:rsidRPr="002E5EA1">
        <w:rPr>
          <w:lang w:val="en-US" w:eastAsia="zh-CN"/>
        </w:rPr>
        <w:t>Adjacent Channel Rejection Ratio</w:t>
      </w:r>
      <w:r>
        <w:tab/>
      </w:r>
      <w:r>
        <w:fldChar w:fldCharType="begin"/>
      </w:r>
      <w:r>
        <w:instrText xml:space="preserve"> PAGEREF _Toc124158477 \h </w:instrText>
      </w:r>
      <w:r>
        <w:fldChar w:fldCharType="separate"/>
      </w:r>
      <w:r>
        <w:t>79</w:t>
      </w:r>
      <w:r>
        <w:fldChar w:fldCharType="end"/>
      </w:r>
    </w:p>
    <w:p w14:paraId="30B203DC" w14:textId="48F375D5" w:rsidR="002205A3" w:rsidRDefault="002205A3">
      <w:pPr>
        <w:pStyle w:val="TOC8"/>
        <w:rPr>
          <w:rFonts w:asciiTheme="minorHAnsi" w:eastAsiaTheme="minorEastAsia" w:hAnsiTheme="minorHAnsi" w:cstheme="minorBidi"/>
          <w:b w:val="0"/>
          <w:szCs w:val="22"/>
        </w:rPr>
      </w:pPr>
      <w:r w:rsidRPr="002E5EA1">
        <w:rPr>
          <w:rFonts w:eastAsia="MS Mincho"/>
        </w:rPr>
        <w:t xml:space="preserve">Annex </w:t>
      </w:r>
      <w:r w:rsidRPr="002E5EA1">
        <w:rPr>
          <w:lang w:val="en-US" w:eastAsia="zh-CN"/>
        </w:rPr>
        <w:t xml:space="preserve">F </w:t>
      </w:r>
      <w:r>
        <w:t>(</w:t>
      </w:r>
      <w:r>
        <w:rPr>
          <w:lang w:eastAsia="zh-CN"/>
        </w:rPr>
        <w:t>n</w:t>
      </w:r>
      <w:r>
        <w:t>ormative)</w:t>
      </w:r>
      <w:r w:rsidRPr="002E5EA1">
        <w:rPr>
          <w:rFonts w:eastAsia="MS Mincho"/>
        </w:rPr>
        <w:t>:</w:t>
      </w:r>
      <w:r>
        <w:t xml:space="preserve"> </w:t>
      </w:r>
      <w:r w:rsidRPr="002E5EA1">
        <w:rPr>
          <w:rFonts w:eastAsia="MS Mincho"/>
        </w:rPr>
        <w:t>In-channel TX tests</w:t>
      </w:r>
      <w:r>
        <w:tab/>
      </w:r>
      <w:r>
        <w:fldChar w:fldCharType="begin"/>
      </w:r>
      <w:r>
        <w:instrText xml:space="preserve"> PAGEREF _Toc124158478 \h </w:instrText>
      </w:r>
      <w:r>
        <w:fldChar w:fldCharType="separate"/>
      </w:r>
      <w:r>
        <w:t>79</w:t>
      </w:r>
      <w:r>
        <w:fldChar w:fldCharType="end"/>
      </w:r>
    </w:p>
    <w:p w14:paraId="384ACAA4" w14:textId="6E37E1A5" w:rsidR="002205A3" w:rsidRDefault="002205A3">
      <w:pPr>
        <w:pStyle w:val="TOC1"/>
        <w:rPr>
          <w:rFonts w:asciiTheme="minorHAnsi" w:eastAsiaTheme="minorEastAsia" w:hAnsiTheme="minorHAnsi" w:cstheme="minorBidi"/>
          <w:szCs w:val="22"/>
        </w:rPr>
      </w:pPr>
      <w:r w:rsidRPr="002E5EA1">
        <w:rPr>
          <w:lang w:val="en-US" w:eastAsia="zh-CN"/>
        </w:rPr>
        <w:t>F</w:t>
      </w:r>
      <w:r>
        <w:rPr>
          <w:lang w:eastAsia="ja-JP"/>
        </w:rPr>
        <w:t>.1</w:t>
      </w:r>
      <w:r>
        <w:rPr>
          <w:rFonts w:asciiTheme="minorHAnsi" w:eastAsiaTheme="minorEastAsia" w:hAnsiTheme="minorHAnsi" w:cstheme="minorBidi"/>
          <w:szCs w:val="22"/>
        </w:rPr>
        <w:tab/>
      </w:r>
      <w:r>
        <w:rPr>
          <w:lang w:eastAsia="ja-JP"/>
        </w:rPr>
        <w:t>General</w:t>
      </w:r>
      <w:r>
        <w:tab/>
      </w:r>
      <w:r>
        <w:fldChar w:fldCharType="begin"/>
      </w:r>
      <w:r>
        <w:instrText xml:space="preserve"> PAGEREF _Toc124158479 \h </w:instrText>
      </w:r>
      <w:r>
        <w:fldChar w:fldCharType="separate"/>
      </w:r>
      <w:r>
        <w:t>79</w:t>
      </w:r>
      <w:r>
        <w:fldChar w:fldCharType="end"/>
      </w:r>
    </w:p>
    <w:p w14:paraId="284CC681" w14:textId="2C1E6CC7" w:rsidR="002205A3" w:rsidRDefault="002205A3">
      <w:pPr>
        <w:pStyle w:val="TOC1"/>
        <w:rPr>
          <w:rFonts w:asciiTheme="minorHAnsi" w:eastAsiaTheme="minorEastAsia" w:hAnsiTheme="minorHAnsi" w:cstheme="minorBidi"/>
          <w:szCs w:val="22"/>
        </w:rPr>
      </w:pPr>
      <w:r w:rsidRPr="002E5EA1">
        <w:rPr>
          <w:lang w:val="en-US" w:eastAsia="zh-CN"/>
        </w:rPr>
        <w:t>F</w:t>
      </w:r>
      <w:r>
        <w:rPr>
          <w:lang w:eastAsia="ja-JP"/>
        </w:rPr>
        <w:t>.2</w:t>
      </w:r>
      <w:r>
        <w:rPr>
          <w:rFonts w:asciiTheme="minorHAnsi" w:eastAsiaTheme="minorEastAsia" w:hAnsiTheme="minorHAnsi" w:cstheme="minorBidi"/>
          <w:szCs w:val="22"/>
        </w:rPr>
        <w:tab/>
      </w:r>
      <w:r>
        <w:rPr>
          <w:lang w:eastAsia="ja-JP"/>
        </w:rPr>
        <w:t>Basic principles</w:t>
      </w:r>
      <w:r>
        <w:tab/>
      </w:r>
      <w:r>
        <w:fldChar w:fldCharType="begin"/>
      </w:r>
      <w:r>
        <w:instrText xml:space="preserve"> PAGEREF _Toc124158480 \h </w:instrText>
      </w:r>
      <w:r>
        <w:fldChar w:fldCharType="separate"/>
      </w:r>
      <w:r>
        <w:t>80</w:t>
      </w:r>
      <w:r>
        <w:fldChar w:fldCharType="end"/>
      </w:r>
    </w:p>
    <w:p w14:paraId="2467FCEF" w14:textId="0B5332E6" w:rsidR="002205A3" w:rsidRDefault="002205A3">
      <w:pPr>
        <w:pStyle w:val="TOC2"/>
        <w:rPr>
          <w:rFonts w:asciiTheme="minorHAnsi" w:eastAsiaTheme="minorEastAsia" w:hAnsiTheme="minorHAnsi" w:cstheme="minorBidi"/>
          <w:sz w:val="22"/>
          <w:szCs w:val="22"/>
        </w:rPr>
      </w:pPr>
      <w:r w:rsidRPr="002E5EA1">
        <w:rPr>
          <w:lang w:val="en-US" w:eastAsia="zh-CN"/>
        </w:rPr>
        <w:t>F</w:t>
      </w:r>
      <w:r>
        <w:rPr>
          <w:lang w:eastAsia="ja-JP"/>
        </w:rPr>
        <w:t>.2.1</w:t>
      </w:r>
      <w:r>
        <w:rPr>
          <w:rFonts w:asciiTheme="minorHAnsi" w:eastAsiaTheme="minorEastAsia" w:hAnsiTheme="minorHAnsi" w:cstheme="minorBidi"/>
          <w:sz w:val="22"/>
          <w:szCs w:val="22"/>
        </w:rPr>
        <w:tab/>
      </w:r>
      <w:r>
        <w:rPr>
          <w:lang w:eastAsia="ja-JP"/>
        </w:rPr>
        <w:t>Output signal of the TX under test</w:t>
      </w:r>
      <w:r>
        <w:tab/>
      </w:r>
      <w:r>
        <w:fldChar w:fldCharType="begin"/>
      </w:r>
      <w:r>
        <w:instrText xml:space="preserve"> PAGEREF _Toc124158481 \h </w:instrText>
      </w:r>
      <w:r>
        <w:fldChar w:fldCharType="separate"/>
      </w:r>
      <w:r>
        <w:t>80</w:t>
      </w:r>
      <w:r>
        <w:fldChar w:fldCharType="end"/>
      </w:r>
    </w:p>
    <w:p w14:paraId="445F2DE6" w14:textId="07E42589" w:rsidR="002205A3" w:rsidRDefault="002205A3">
      <w:pPr>
        <w:pStyle w:val="TOC2"/>
        <w:rPr>
          <w:rFonts w:asciiTheme="minorHAnsi" w:eastAsiaTheme="minorEastAsia" w:hAnsiTheme="minorHAnsi" w:cstheme="minorBidi"/>
          <w:sz w:val="22"/>
          <w:szCs w:val="22"/>
        </w:rPr>
      </w:pPr>
      <w:r w:rsidRPr="002E5EA1">
        <w:rPr>
          <w:lang w:val="en-US" w:eastAsia="zh-CN"/>
        </w:rPr>
        <w:t>F</w:t>
      </w:r>
      <w:r>
        <w:rPr>
          <w:lang w:eastAsia="ja-JP"/>
        </w:rPr>
        <w:t>.2.2</w:t>
      </w:r>
      <w:r>
        <w:rPr>
          <w:rFonts w:asciiTheme="minorHAnsi" w:eastAsiaTheme="minorEastAsia" w:hAnsiTheme="minorHAnsi" w:cstheme="minorBidi"/>
          <w:sz w:val="22"/>
          <w:szCs w:val="22"/>
        </w:rPr>
        <w:tab/>
      </w:r>
      <w:r>
        <w:rPr>
          <w:lang w:eastAsia="ja-JP"/>
        </w:rPr>
        <w:t>Ideal signal</w:t>
      </w:r>
      <w:r>
        <w:tab/>
      </w:r>
      <w:r>
        <w:fldChar w:fldCharType="begin"/>
      </w:r>
      <w:r>
        <w:instrText xml:space="preserve"> PAGEREF _Toc124158482 \h </w:instrText>
      </w:r>
      <w:r>
        <w:fldChar w:fldCharType="separate"/>
      </w:r>
      <w:r>
        <w:t>80</w:t>
      </w:r>
      <w:r>
        <w:fldChar w:fldCharType="end"/>
      </w:r>
    </w:p>
    <w:p w14:paraId="12709890" w14:textId="6A66D32A" w:rsidR="002205A3" w:rsidRDefault="002205A3">
      <w:pPr>
        <w:pStyle w:val="TOC2"/>
        <w:rPr>
          <w:rFonts w:asciiTheme="minorHAnsi" w:eastAsiaTheme="minorEastAsia" w:hAnsiTheme="minorHAnsi" w:cstheme="minorBidi"/>
          <w:sz w:val="22"/>
          <w:szCs w:val="22"/>
        </w:rPr>
      </w:pPr>
      <w:r w:rsidRPr="002E5EA1">
        <w:rPr>
          <w:lang w:val="en-US" w:eastAsia="zh-CN"/>
        </w:rPr>
        <w:t>F</w:t>
      </w:r>
      <w:r>
        <w:rPr>
          <w:lang w:eastAsia="ja-JP"/>
        </w:rPr>
        <w:t>.2.3</w:t>
      </w:r>
      <w:r>
        <w:rPr>
          <w:rFonts w:asciiTheme="minorHAnsi" w:eastAsiaTheme="minorEastAsia" w:hAnsiTheme="minorHAnsi" w:cstheme="minorBidi"/>
          <w:sz w:val="22"/>
          <w:szCs w:val="22"/>
        </w:rPr>
        <w:tab/>
      </w:r>
      <w:r>
        <w:rPr>
          <w:lang w:eastAsia="ja-JP"/>
        </w:rPr>
        <w:t>Measurement results</w:t>
      </w:r>
      <w:r>
        <w:tab/>
      </w:r>
      <w:r>
        <w:fldChar w:fldCharType="begin"/>
      </w:r>
      <w:r>
        <w:instrText xml:space="preserve"> PAGEREF _Toc124158483 \h </w:instrText>
      </w:r>
      <w:r>
        <w:fldChar w:fldCharType="separate"/>
      </w:r>
      <w:r>
        <w:t>81</w:t>
      </w:r>
      <w:r>
        <w:fldChar w:fldCharType="end"/>
      </w:r>
    </w:p>
    <w:p w14:paraId="04999526" w14:textId="1CD0899B" w:rsidR="002205A3" w:rsidRDefault="002205A3">
      <w:pPr>
        <w:pStyle w:val="TOC2"/>
        <w:rPr>
          <w:rFonts w:asciiTheme="minorHAnsi" w:eastAsiaTheme="minorEastAsia" w:hAnsiTheme="minorHAnsi" w:cstheme="minorBidi"/>
          <w:sz w:val="22"/>
          <w:szCs w:val="22"/>
        </w:rPr>
      </w:pPr>
      <w:r w:rsidRPr="002E5EA1">
        <w:rPr>
          <w:lang w:val="en-US" w:eastAsia="zh-CN"/>
        </w:rPr>
        <w:t>F</w:t>
      </w:r>
      <w:r>
        <w:rPr>
          <w:lang w:eastAsia="ja-JP"/>
        </w:rPr>
        <w:t>.2.4</w:t>
      </w:r>
      <w:r>
        <w:rPr>
          <w:rFonts w:asciiTheme="minorHAnsi" w:eastAsiaTheme="minorEastAsia" w:hAnsiTheme="minorHAnsi" w:cstheme="minorBidi"/>
          <w:sz w:val="22"/>
          <w:szCs w:val="22"/>
        </w:rPr>
        <w:tab/>
      </w:r>
      <w:r>
        <w:rPr>
          <w:lang w:eastAsia="ja-JP"/>
        </w:rPr>
        <w:t>Measurement points</w:t>
      </w:r>
      <w:r>
        <w:tab/>
      </w:r>
      <w:r>
        <w:fldChar w:fldCharType="begin"/>
      </w:r>
      <w:r>
        <w:instrText xml:space="preserve"> PAGEREF _Toc124158484 \h </w:instrText>
      </w:r>
      <w:r>
        <w:fldChar w:fldCharType="separate"/>
      </w:r>
      <w:r>
        <w:t>81</w:t>
      </w:r>
      <w:r>
        <w:fldChar w:fldCharType="end"/>
      </w:r>
    </w:p>
    <w:p w14:paraId="12FB7533" w14:textId="147FD520" w:rsidR="002205A3" w:rsidRDefault="002205A3">
      <w:pPr>
        <w:pStyle w:val="TOC1"/>
        <w:rPr>
          <w:rFonts w:asciiTheme="minorHAnsi" w:eastAsiaTheme="minorEastAsia" w:hAnsiTheme="minorHAnsi" w:cstheme="minorBidi"/>
          <w:szCs w:val="22"/>
        </w:rPr>
      </w:pPr>
      <w:r w:rsidRPr="002E5EA1">
        <w:rPr>
          <w:lang w:val="en-US" w:eastAsia="zh-CN"/>
        </w:rPr>
        <w:lastRenderedPageBreak/>
        <w:t>F</w:t>
      </w:r>
      <w:r>
        <w:rPr>
          <w:lang w:eastAsia="ja-JP"/>
        </w:rPr>
        <w:t>.3</w:t>
      </w:r>
      <w:r>
        <w:rPr>
          <w:rFonts w:asciiTheme="minorHAnsi" w:eastAsiaTheme="minorEastAsia" w:hAnsiTheme="minorHAnsi" w:cstheme="minorBidi"/>
          <w:szCs w:val="22"/>
        </w:rPr>
        <w:tab/>
      </w:r>
      <w:r>
        <w:rPr>
          <w:lang w:eastAsia="ja-JP"/>
        </w:rPr>
        <w:t>Pre-FFT minimization process</w:t>
      </w:r>
      <w:r>
        <w:tab/>
      </w:r>
      <w:r>
        <w:fldChar w:fldCharType="begin"/>
      </w:r>
      <w:r>
        <w:instrText xml:space="preserve"> PAGEREF _Toc124158485 \h </w:instrText>
      </w:r>
      <w:r>
        <w:fldChar w:fldCharType="separate"/>
      </w:r>
      <w:r>
        <w:t>82</w:t>
      </w:r>
      <w:r>
        <w:fldChar w:fldCharType="end"/>
      </w:r>
    </w:p>
    <w:p w14:paraId="53CBE750" w14:textId="2D9B975A" w:rsidR="002205A3" w:rsidRDefault="002205A3">
      <w:pPr>
        <w:pStyle w:val="TOC1"/>
        <w:rPr>
          <w:rFonts w:asciiTheme="minorHAnsi" w:eastAsiaTheme="minorEastAsia" w:hAnsiTheme="minorHAnsi" w:cstheme="minorBidi"/>
          <w:szCs w:val="22"/>
        </w:rPr>
      </w:pPr>
      <w:r w:rsidRPr="002E5EA1">
        <w:rPr>
          <w:lang w:val="en-US" w:eastAsia="zh-CN"/>
        </w:rPr>
        <w:t>F</w:t>
      </w:r>
      <w:r>
        <w:rPr>
          <w:lang w:eastAsia="ja-JP"/>
        </w:rPr>
        <w:t>.4</w:t>
      </w:r>
      <w:r>
        <w:rPr>
          <w:rFonts w:asciiTheme="minorHAnsi" w:eastAsiaTheme="minorEastAsia" w:hAnsiTheme="minorHAnsi" w:cstheme="minorBidi"/>
          <w:szCs w:val="22"/>
        </w:rPr>
        <w:tab/>
      </w:r>
      <w:r>
        <w:rPr>
          <w:lang w:eastAsia="ja-JP"/>
        </w:rPr>
        <w:t>Timing of the FFT window</w:t>
      </w:r>
      <w:r>
        <w:tab/>
      </w:r>
      <w:r>
        <w:fldChar w:fldCharType="begin"/>
      </w:r>
      <w:r>
        <w:instrText xml:space="preserve"> PAGEREF _Toc124158486 \h </w:instrText>
      </w:r>
      <w:r>
        <w:fldChar w:fldCharType="separate"/>
      </w:r>
      <w:r>
        <w:t>82</w:t>
      </w:r>
      <w:r>
        <w:fldChar w:fldCharType="end"/>
      </w:r>
    </w:p>
    <w:p w14:paraId="5075D455" w14:textId="66C55798" w:rsidR="002205A3" w:rsidRDefault="002205A3">
      <w:pPr>
        <w:pStyle w:val="TOC1"/>
        <w:rPr>
          <w:rFonts w:asciiTheme="minorHAnsi" w:eastAsiaTheme="minorEastAsia" w:hAnsiTheme="minorHAnsi" w:cstheme="minorBidi"/>
          <w:szCs w:val="22"/>
        </w:rPr>
      </w:pPr>
      <w:r w:rsidRPr="002E5EA1">
        <w:rPr>
          <w:lang w:val="en-US" w:eastAsia="zh-CN"/>
        </w:rPr>
        <w:t>F</w:t>
      </w:r>
      <w:r>
        <w:rPr>
          <w:lang w:eastAsia="ja-JP"/>
        </w:rPr>
        <w:t>.5</w:t>
      </w:r>
      <w:r>
        <w:rPr>
          <w:rFonts w:asciiTheme="minorHAnsi" w:eastAsiaTheme="minorEastAsia" w:hAnsiTheme="minorHAnsi" w:cstheme="minorBidi"/>
          <w:szCs w:val="22"/>
        </w:rPr>
        <w:tab/>
      </w:r>
      <w:r>
        <w:rPr>
          <w:lang w:eastAsia="ja-JP"/>
        </w:rPr>
        <w:t>Resource element TX power</w:t>
      </w:r>
      <w:r>
        <w:tab/>
      </w:r>
      <w:r>
        <w:fldChar w:fldCharType="begin"/>
      </w:r>
      <w:r>
        <w:instrText xml:space="preserve"> PAGEREF _Toc124158487 \h </w:instrText>
      </w:r>
      <w:r>
        <w:fldChar w:fldCharType="separate"/>
      </w:r>
      <w:r>
        <w:t>84</w:t>
      </w:r>
      <w:r>
        <w:fldChar w:fldCharType="end"/>
      </w:r>
    </w:p>
    <w:p w14:paraId="535FACC6" w14:textId="12AD3868" w:rsidR="002205A3" w:rsidRDefault="002205A3">
      <w:pPr>
        <w:pStyle w:val="TOC1"/>
        <w:rPr>
          <w:rFonts w:asciiTheme="minorHAnsi" w:eastAsiaTheme="minorEastAsia" w:hAnsiTheme="minorHAnsi" w:cstheme="minorBidi"/>
          <w:szCs w:val="22"/>
        </w:rPr>
      </w:pPr>
      <w:r w:rsidRPr="002E5EA1">
        <w:rPr>
          <w:lang w:val="en-US" w:eastAsia="zh-CN"/>
        </w:rPr>
        <w:t>F</w:t>
      </w:r>
      <w:r>
        <w:rPr>
          <w:lang w:eastAsia="ja-JP"/>
        </w:rPr>
        <w:t>.6</w:t>
      </w:r>
      <w:r>
        <w:rPr>
          <w:rFonts w:asciiTheme="minorHAnsi" w:eastAsiaTheme="minorEastAsia" w:hAnsiTheme="minorHAnsi" w:cstheme="minorBidi"/>
          <w:szCs w:val="22"/>
        </w:rPr>
        <w:tab/>
      </w:r>
      <w:r>
        <w:rPr>
          <w:lang w:eastAsia="ja-JP"/>
        </w:rPr>
        <w:t>Post-FFT equalisation</w:t>
      </w:r>
      <w:r>
        <w:tab/>
      </w:r>
      <w:r>
        <w:fldChar w:fldCharType="begin"/>
      </w:r>
      <w:r>
        <w:instrText xml:space="preserve"> PAGEREF _Toc124158488 \h </w:instrText>
      </w:r>
      <w:r>
        <w:fldChar w:fldCharType="separate"/>
      </w:r>
      <w:r>
        <w:t>84</w:t>
      </w:r>
      <w:r>
        <w:fldChar w:fldCharType="end"/>
      </w:r>
    </w:p>
    <w:p w14:paraId="1874175A" w14:textId="3C4FDA54" w:rsidR="002205A3" w:rsidRDefault="002205A3">
      <w:pPr>
        <w:pStyle w:val="TOC1"/>
        <w:rPr>
          <w:rFonts w:asciiTheme="minorHAnsi" w:eastAsiaTheme="minorEastAsia" w:hAnsiTheme="minorHAnsi" w:cstheme="minorBidi"/>
          <w:szCs w:val="22"/>
        </w:rPr>
      </w:pPr>
      <w:r w:rsidRPr="002E5EA1">
        <w:rPr>
          <w:lang w:val="en-US" w:eastAsia="zh-CN"/>
        </w:rPr>
        <w:t>F</w:t>
      </w:r>
      <w:r>
        <w:rPr>
          <w:lang w:eastAsia="ja-JP"/>
        </w:rPr>
        <w:t>.7</w:t>
      </w:r>
      <w:r>
        <w:rPr>
          <w:rFonts w:asciiTheme="minorHAnsi" w:eastAsiaTheme="minorEastAsia" w:hAnsiTheme="minorHAnsi" w:cstheme="minorBidi"/>
          <w:szCs w:val="22"/>
        </w:rPr>
        <w:tab/>
      </w:r>
      <w:r>
        <w:rPr>
          <w:lang w:eastAsia="ja-JP"/>
        </w:rPr>
        <w:t>EVM</w:t>
      </w:r>
      <w:r>
        <w:tab/>
      </w:r>
      <w:r>
        <w:fldChar w:fldCharType="begin"/>
      </w:r>
      <w:r>
        <w:instrText xml:space="preserve"> PAGEREF _Toc124158489 \h </w:instrText>
      </w:r>
      <w:r>
        <w:fldChar w:fldCharType="separate"/>
      </w:r>
      <w:r>
        <w:t>87</w:t>
      </w:r>
      <w:r>
        <w:fldChar w:fldCharType="end"/>
      </w:r>
    </w:p>
    <w:p w14:paraId="38B08EFE" w14:textId="7C91C34A" w:rsidR="002205A3" w:rsidRDefault="002205A3">
      <w:pPr>
        <w:pStyle w:val="TOC2"/>
        <w:rPr>
          <w:rFonts w:asciiTheme="minorHAnsi" w:eastAsiaTheme="minorEastAsia" w:hAnsiTheme="minorHAnsi" w:cstheme="minorBidi"/>
          <w:sz w:val="22"/>
          <w:szCs w:val="22"/>
        </w:rPr>
      </w:pPr>
      <w:r w:rsidRPr="002E5EA1">
        <w:rPr>
          <w:rFonts w:eastAsia="SimSun"/>
          <w:lang w:val="en-US" w:eastAsia="zh-CN"/>
        </w:rPr>
        <w:t>F</w:t>
      </w:r>
      <w:r w:rsidRPr="002E5EA1">
        <w:rPr>
          <w:rFonts w:eastAsia="Osaka"/>
          <w:lang w:eastAsia="ja-JP"/>
        </w:rPr>
        <w:t>.7.0</w:t>
      </w:r>
      <w:r>
        <w:rPr>
          <w:rFonts w:asciiTheme="minorHAnsi" w:eastAsiaTheme="minorEastAsia" w:hAnsiTheme="minorHAnsi" w:cstheme="minorBidi"/>
          <w:sz w:val="22"/>
          <w:szCs w:val="22"/>
        </w:rPr>
        <w:tab/>
      </w:r>
      <w:r w:rsidRPr="002E5EA1">
        <w:rPr>
          <w:rFonts w:eastAsia="Osaka"/>
          <w:lang w:eastAsia="ja-JP"/>
        </w:rPr>
        <w:t>General</w:t>
      </w:r>
      <w:r>
        <w:tab/>
      </w:r>
      <w:r>
        <w:fldChar w:fldCharType="begin"/>
      </w:r>
      <w:r>
        <w:instrText xml:space="preserve"> PAGEREF _Toc124158490 \h </w:instrText>
      </w:r>
      <w:r>
        <w:fldChar w:fldCharType="separate"/>
      </w:r>
      <w:r>
        <w:t>87</w:t>
      </w:r>
      <w:r>
        <w:fldChar w:fldCharType="end"/>
      </w:r>
    </w:p>
    <w:p w14:paraId="686A820F" w14:textId="0B0722C1" w:rsidR="002205A3" w:rsidRDefault="002205A3">
      <w:pPr>
        <w:pStyle w:val="TOC2"/>
        <w:rPr>
          <w:rFonts w:asciiTheme="minorHAnsi" w:eastAsiaTheme="minorEastAsia" w:hAnsiTheme="minorHAnsi" w:cstheme="minorBidi"/>
          <w:sz w:val="22"/>
          <w:szCs w:val="22"/>
        </w:rPr>
      </w:pPr>
      <w:r w:rsidRPr="002E5EA1">
        <w:rPr>
          <w:lang w:val="en-US" w:eastAsia="zh-CN"/>
        </w:rPr>
        <w:t>F</w:t>
      </w:r>
      <w:r>
        <w:rPr>
          <w:lang w:eastAsia="ja-JP"/>
        </w:rPr>
        <w:t>.7.1</w:t>
      </w:r>
      <w:r>
        <w:rPr>
          <w:rFonts w:asciiTheme="minorHAnsi" w:eastAsiaTheme="minorEastAsia" w:hAnsiTheme="minorHAnsi" w:cstheme="minorBidi"/>
          <w:sz w:val="22"/>
          <w:szCs w:val="22"/>
        </w:rPr>
        <w:tab/>
      </w:r>
      <w:r>
        <w:rPr>
          <w:lang w:eastAsia="ja-JP"/>
        </w:rPr>
        <w:t>Averaged EVM</w:t>
      </w:r>
      <w:r>
        <w:tab/>
      </w:r>
      <w:r>
        <w:fldChar w:fldCharType="begin"/>
      </w:r>
      <w:r>
        <w:instrText xml:space="preserve"> PAGEREF _Toc124158491 \h </w:instrText>
      </w:r>
      <w:r>
        <w:fldChar w:fldCharType="separate"/>
      </w:r>
      <w:r>
        <w:t>87</w:t>
      </w:r>
      <w:r>
        <w:fldChar w:fldCharType="end"/>
      </w:r>
    </w:p>
    <w:p w14:paraId="590C66D8" w14:textId="0733E821" w:rsidR="002205A3" w:rsidRDefault="002205A3">
      <w:pPr>
        <w:pStyle w:val="TOC8"/>
        <w:rPr>
          <w:rFonts w:asciiTheme="minorHAnsi" w:eastAsiaTheme="minorEastAsia" w:hAnsiTheme="minorHAnsi" w:cstheme="minorBidi"/>
          <w:b w:val="0"/>
          <w:szCs w:val="22"/>
        </w:rPr>
      </w:pPr>
      <w:r>
        <w:rPr>
          <w:lang w:eastAsia="ja-JP"/>
        </w:rPr>
        <w:t xml:space="preserve">Annex </w:t>
      </w:r>
      <w:r w:rsidRPr="002E5EA1">
        <w:rPr>
          <w:rFonts w:eastAsia="SimSun"/>
          <w:lang w:val="en-US" w:eastAsia="zh-CN"/>
        </w:rPr>
        <w:t>G</w:t>
      </w:r>
      <w:r>
        <w:rPr>
          <w:lang w:eastAsia="ja-JP"/>
        </w:rPr>
        <w:t xml:space="preserve"> (normative): TRP measurement procedures</w:t>
      </w:r>
      <w:r>
        <w:tab/>
      </w:r>
      <w:r>
        <w:fldChar w:fldCharType="begin"/>
      </w:r>
      <w:r>
        <w:instrText xml:space="preserve"> PAGEREF _Toc124158492 \h </w:instrText>
      </w:r>
      <w:r>
        <w:fldChar w:fldCharType="separate"/>
      </w:r>
      <w:r>
        <w:t>89</w:t>
      </w:r>
      <w:r>
        <w:fldChar w:fldCharType="end"/>
      </w:r>
    </w:p>
    <w:p w14:paraId="4BD24DCD" w14:textId="733EEA96" w:rsidR="002205A3" w:rsidRDefault="002205A3">
      <w:pPr>
        <w:pStyle w:val="TOC1"/>
        <w:rPr>
          <w:rFonts w:asciiTheme="minorHAnsi" w:eastAsiaTheme="minorEastAsia" w:hAnsiTheme="minorHAnsi" w:cstheme="minorBidi"/>
          <w:szCs w:val="22"/>
        </w:rPr>
      </w:pPr>
      <w:r w:rsidRPr="002E5EA1">
        <w:rPr>
          <w:rFonts w:eastAsia="SimSun"/>
          <w:lang w:val="en-US" w:eastAsia="zh-CN"/>
        </w:rPr>
        <w:t>G</w:t>
      </w:r>
      <w:r>
        <w:rPr>
          <w:lang w:eastAsia="ja-JP"/>
        </w:rPr>
        <w:t>.1</w:t>
      </w:r>
      <w:r>
        <w:rPr>
          <w:rFonts w:asciiTheme="minorHAnsi" w:eastAsiaTheme="minorEastAsia" w:hAnsiTheme="minorHAnsi" w:cstheme="minorBidi"/>
          <w:szCs w:val="22"/>
        </w:rPr>
        <w:tab/>
      </w:r>
      <w:r>
        <w:rPr>
          <w:lang w:eastAsia="ja-JP"/>
        </w:rPr>
        <w:t>General</w:t>
      </w:r>
      <w:r>
        <w:tab/>
      </w:r>
      <w:r>
        <w:fldChar w:fldCharType="begin"/>
      </w:r>
      <w:r>
        <w:instrText xml:space="preserve"> PAGEREF _Toc124158493 \h </w:instrText>
      </w:r>
      <w:r>
        <w:fldChar w:fldCharType="separate"/>
      </w:r>
      <w:r>
        <w:t>89</w:t>
      </w:r>
      <w:r>
        <w:fldChar w:fldCharType="end"/>
      </w:r>
    </w:p>
    <w:p w14:paraId="5DFF8970" w14:textId="1643D2BC" w:rsidR="002205A3" w:rsidRDefault="002205A3">
      <w:pPr>
        <w:pStyle w:val="TOC1"/>
        <w:rPr>
          <w:rFonts w:asciiTheme="minorHAnsi" w:eastAsiaTheme="minorEastAsia" w:hAnsiTheme="minorHAnsi" w:cstheme="minorBidi"/>
          <w:szCs w:val="22"/>
        </w:rPr>
      </w:pPr>
      <w:r w:rsidRPr="002E5EA1">
        <w:rPr>
          <w:rFonts w:eastAsia="SimSun"/>
          <w:lang w:eastAsia="zh-CN"/>
        </w:rPr>
        <w:t>G</w:t>
      </w:r>
      <w:r>
        <w:rPr>
          <w:lang w:eastAsia="ja-JP"/>
        </w:rPr>
        <w:t>.2</w:t>
      </w:r>
      <w:r>
        <w:rPr>
          <w:rFonts w:asciiTheme="minorHAnsi" w:eastAsiaTheme="minorEastAsia" w:hAnsiTheme="minorHAnsi" w:cstheme="minorBidi"/>
          <w:szCs w:val="22"/>
        </w:rPr>
        <w:tab/>
      </w:r>
      <w:r>
        <w:rPr>
          <w:lang w:eastAsia="ja-JP"/>
        </w:rPr>
        <w:t>Spherical equal angle grid</w:t>
      </w:r>
      <w:r>
        <w:tab/>
      </w:r>
      <w:r>
        <w:fldChar w:fldCharType="begin"/>
      </w:r>
      <w:r>
        <w:instrText xml:space="preserve"> PAGEREF _Toc124158494 \h </w:instrText>
      </w:r>
      <w:r>
        <w:fldChar w:fldCharType="separate"/>
      </w:r>
      <w:r>
        <w:t>89</w:t>
      </w:r>
      <w:r>
        <w:fldChar w:fldCharType="end"/>
      </w:r>
    </w:p>
    <w:p w14:paraId="2F4870F8" w14:textId="5ECFB820" w:rsidR="002205A3" w:rsidRDefault="002205A3">
      <w:pPr>
        <w:pStyle w:val="TOC2"/>
        <w:rPr>
          <w:rFonts w:asciiTheme="minorHAnsi" w:eastAsiaTheme="minorEastAsia" w:hAnsiTheme="minorHAnsi" w:cstheme="minorBidi"/>
          <w:sz w:val="22"/>
          <w:szCs w:val="22"/>
        </w:rPr>
      </w:pPr>
      <w:r>
        <w:rPr>
          <w:lang w:eastAsia="zh-CN"/>
        </w:rPr>
        <w:t>G.2.1</w:t>
      </w:r>
      <w:r>
        <w:rPr>
          <w:rFonts w:asciiTheme="minorHAnsi" w:eastAsiaTheme="minorEastAsia" w:hAnsiTheme="minorHAnsi" w:cstheme="minorBidi"/>
          <w:sz w:val="22"/>
          <w:szCs w:val="22"/>
        </w:rPr>
        <w:tab/>
      </w:r>
      <w:r>
        <w:t>General</w:t>
      </w:r>
      <w:r>
        <w:tab/>
      </w:r>
      <w:r>
        <w:fldChar w:fldCharType="begin"/>
      </w:r>
      <w:r>
        <w:instrText xml:space="preserve"> PAGEREF _Toc124158495 \h </w:instrText>
      </w:r>
      <w:r>
        <w:fldChar w:fldCharType="separate"/>
      </w:r>
      <w:r>
        <w:t>89</w:t>
      </w:r>
      <w:r>
        <w:fldChar w:fldCharType="end"/>
      </w:r>
    </w:p>
    <w:p w14:paraId="0922A76C" w14:textId="56FC312F" w:rsidR="002205A3" w:rsidRDefault="002205A3">
      <w:pPr>
        <w:pStyle w:val="TOC2"/>
        <w:rPr>
          <w:rFonts w:asciiTheme="minorHAnsi" w:eastAsiaTheme="minorEastAsia" w:hAnsiTheme="minorHAnsi" w:cstheme="minorBidi"/>
          <w:sz w:val="22"/>
          <w:szCs w:val="22"/>
        </w:rPr>
      </w:pPr>
      <w:r>
        <w:rPr>
          <w:lang w:eastAsia="zh-CN"/>
        </w:rPr>
        <w:t>G.2.2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_Toc124158496 \h </w:instrText>
      </w:r>
      <w:r>
        <w:fldChar w:fldCharType="separate"/>
      </w:r>
      <w:r>
        <w:t>90</w:t>
      </w:r>
      <w:r>
        <w:fldChar w:fldCharType="end"/>
      </w:r>
    </w:p>
    <w:p w14:paraId="117D9F19" w14:textId="140B24DA" w:rsidR="002205A3" w:rsidRDefault="002205A3">
      <w:pPr>
        <w:pStyle w:val="TOC1"/>
        <w:rPr>
          <w:rFonts w:asciiTheme="minorHAnsi" w:eastAsiaTheme="minorEastAsia" w:hAnsiTheme="minorHAnsi" w:cstheme="minorBidi"/>
          <w:szCs w:val="22"/>
        </w:rPr>
      </w:pPr>
      <w:r w:rsidRPr="002E5EA1">
        <w:rPr>
          <w:rFonts w:eastAsia="SimSun"/>
          <w:lang w:eastAsia="zh-CN"/>
        </w:rPr>
        <w:t>G</w:t>
      </w:r>
      <w:r>
        <w:rPr>
          <w:lang w:eastAsia="ja-JP"/>
        </w:rPr>
        <w:t>.3</w:t>
      </w:r>
      <w:r>
        <w:rPr>
          <w:rFonts w:asciiTheme="minorHAnsi" w:eastAsiaTheme="minorEastAsia" w:hAnsiTheme="minorHAnsi" w:cstheme="minorBidi"/>
          <w:szCs w:val="22"/>
        </w:rPr>
        <w:tab/>
      </w:r>
      <w:r>
        <w:rPr>
          <w:lang w:eastAsia="ja-JP"/>
        </w:rPr>
        <w:t>Spherical equal area grid</w:t>
      </w:r>
      <w:r>
        <w:tab/>
      </w:r>
      <w:r>
        <w:fldChar w:fldCharType="begin"/>
      </w:r>
      <w:r>
        <w:instrText xml:space="preserve"> PAGEREF _Toc124158497 \h </w:instrText>
      </w:r>
      <w:r>
        <w:fldChar w:fldCharType="separate"/>
      </w:r>
      <w:r>
        <w:t>92</w:t>
      </w:r>
      <w:r>
        <w:fldChar w:fldCharType="end"/>
      </w:r>
    </w:p>
    <w:p w14:paraId="1B4D32CA" w14:textId="42796105" w:rsidR="002205A3" w:rsidRDefault="002205A3">
      <w:pPr>
        <w:pStyle w:val="TOC1"/>
        <w:rPr>
          <w:rFonts w:asciiTheme="minorHAnsi" w:eastAsiaTheme="minorEastAsia" w:hAnsiTheme="minorHAnsi" w:cstheme="minorBidi"/>
          <w:szCs w:val="22"/>
        </w:rPr>
      </w:pPr>
      <w:r w:rsidRPr="002E5EA1">
        <w:rPr>
          <w:rFonts w:eastAsia="SimSun"/>
          <w:lang w:eastAsia="zh-CN"/>
        </w:rPr>
        <w:t>G</w:t>
      </w:r>
      <w:r>
        <w:rPr>
          <w:lang w:eastAsia="ja-JP"/>
        </w:rPr>
        <w:t>.4</w:t>
      </w:r>
      <w:r>
        <w:rPr>
          <w:rFonts w:asciiTheme="minorHAnsi" w:eastAsiaTheme="minorEastAsia" w:hAnsiTheme="minorHAnsi" w:cstheme="minorBidi"/>
          <w:szCs w:val="22"/>
        </w:rPr>
        <w:tab/>
      </w:r>
      <w:r>
        <w:rPr>
          <w:lang w:eastAsia="ja-JP"/>
        </w:rPr>
        <w:t>Spherical Fibonacci grid</w:t>
      </w:r>
      <w:r>
        <w:tab/>
      </w:r>
      <w:r>
        <w:fldChar w:fldCharType="begin"/>
      </w:r>
      <w:r>
        <w:instrText xml:space="preserve"> PAGEREF _Toc124158498 \h </w:instrText>
      </w:r>
      <w:r>
        <w:fldChar w:fldCharType="separate"/>
      </w:r>
      <w:r>
        <w:t>93</w:t>
      </w:r>
      <w:r>
        <w:fldChar w:fldCharType="end"/>
      </w:r>
    </w:p>
    <w:p w14:paraId="7BA22567" w14:textId="72444532" w:rsidR="002205A3" w:rsidRDefault="002205A3">
      <w:pPr>
        <w:pStyle w:val="TOC1"/>
        <w:rPr>
          <w:rFonts w:asciiTheme="minorHAnsi" w:eastAsiaTheme="minorEastAsia" w:hAnsiTheme="minorHAnsi" w:cstheme="minorBidi"/>
          <w:szCs w:val="22"/>
        </w:rPr>
      </w:pPr>
      <w:r w:rsidRPr="002E5EA1">
        <w:rPr>
          <w:rFonts w:eastAsia="SimSun"/>
          <w:lang w:eastAsia="zh-CN"/>
        </w:rPr>
        <w:t>G</w:t>
      </w:r>
      <w:r>
        <w:rPr>
          <w:lang w:eastAsia="ja-JP"/>
        </w:rPr>
        <w:t>.5</w:t>
      </w:r>
      <w:r>
        <w:rPr>
          <w:rFonts w:asciiTheme="minorHAnsi" w:eastAsiaTheme="minorEastAsia" w:hAnsiTheme="minorHAnsi" w:cstheme="minorBidi"/>
          <w:szCs w:val="22"/>
        </w:rPr>
        <w:tab/>
      </w:r>
      <w:r>
        <w:rPr>
          <w:lang w:eastAsia="ja-JP"/>
        </w:rPr>
        <w:t>Orthogonal cut grid</w:t>
      </w:r>
      <w:r>
        <w:tab/>
      </w:r>
      <w:r>
        <w:fldChar w:fldCharType="begin"/>
      </w:r>
      <w:r>
        <w:instrText xml:space="preserve"> PAGEREF _Toc124158499 \h </w:instrText>
      </w:r>
      <w:r>
        <w:fldChar w:fldCharType="separate"/>
      </w:r>
      <w:r>
        <w:t>93</w:t>
      </w:r>
      <w:r>
        <w:fldChar w:fldCharType="end"/>
      </w:r>
    </w:p>
    <w:p w14:paraId="1681DF33" w14:textId="38E5CE9D" w:rsidR="002205A3" w:rsidRDefault="002205A3">
      <w:pPr>
        <w:pStyle w:val="TOC2"/>
        <w:rPr>
          <w:rFonts w:asciiTheme="minorHAnsi" w:eastAsiaTheme="minorEastAsia" w:hAnsiTheme="minorHAnsi" w:cstheme="minorBidi"/>
          <w:sz w:val="22"/>
          <w:szCs w:val="22"/>
        </w:rPr>
      </w:pPr>
      <w:r w:rsidRPr="002E5EA1">
        <w:rPr>
          <w:rFonts w:eastAsia="SimSun"/>
          <w:lang w:eastAsia="zh-CN"/>
        </w:rPr>
        <w:t>G</w:t>
      </w:r>
      <w:r>
        <w:rPr>
          <w:lang w:eastAsia="ja-JP"/>
        </w:rPr>
        <w:t>.5.1</w:t>
      </w:r>
      <w:r>
        <w:rPr>
          <w:rFonts w:asciiTheme="minorHAnsi" w:eastAsiaTheme="minorEastAsia" w:hAnsiTheme="minorHAnsi" w:cstheme="minorBidi"/>
          <w:sz w:val="22"/>
          <w:szCs w:val="22"/>
        </w:rPr>
        <w:tab/>
      </w:r>
      <w:r>
        <w:rPr>
          <w:lang w:eastAsia="ja-JP"/>
        </w:rPr>
        <w:t>General</w:t>
      </w:r>
      <w:r>
        <w:tab/>
      </w:r>
      <w:r>
        <w:fldChar w:fldCharType="begin"/>
      </w:r>
      <w:r>
        <w:instrText xml:space="preserve"> PAGEREF _Toc124158500 \h </w:instrText>
      </w:r>
      <w:r>
        <w:fldChar w:fldCharType="separate"/>
      </w:r>
      <w:r>
        <w:t>93</w:t>
      </w:r>
      <w:r>
        <w:fldChar w:fldCharType="end"/>
      </w:r>
    </w:p>
    <w:p w14:paraId="0F5C67E5" w14:textId="53323D04" w:rsidR="002205A3" w:rsidRDefault="002205A3">
      <w:pPr>
        <w:pStyle w:val="TOC2"/>
        <w:rPr>
          <w:rFonts w:asciiTheme="minorHAnsi" w:eastAsiaTheme="minorEastAsia" w:hAnsiTheme="minorHAnsi" w:cstheme="minorBidi"/>
          <w:sz w:val="22"/>
          <w:szCs w:val="22"/>
        </w:rPr>
      </w:pPr>
      <w:r w:rsidRPr="002E5EA1">
        <w:rPr>
          <w:rFonts w:eastAsia="SimSun"/>
          <w:lang w:eastAsia="zh-CN"/>
        </w:rPr>
        <w:t>G</w:t>
      </w:r>
      <w:r>
        <w:rPr>
          <w:lang w:eastAsia="ja-JP"/>
        </w:rPr>
        <w:t>.5.2</w:t>
      </w:r>
      <w:r>
        <w:rPr>
          <w:rFonts w:asciiTheme="minorHAnsi" w:eastAsiaTheme="minorEastAsia" w:hAnsiTheme="minorHAnsi" w:cstheme="minorBidi"/>
          <w:sz w:val="22"/>
          <w:szCs w:val="22"/>
        </w:rPr>
        <w:tab/>
      </w:r>
      <w:r>
        <w:rPr>
          <w:lang w:eastAsia="ja-JP"/>
        </w:rPr>
        <w:t>Operating band unwanted emissions</w:t>
      </w:r>
      <w:r>
        <w:tab/>
      </w:r>
      <w:r>
        <w:fldChar w:fldCharType="begin"/>
      </w:r>
      <w:r>
        <w:instrText xml:space="preserve"> PAGEREF _Toc124158501 \h </w:instrText>
      </w:r>
      <w:r>
        <w:fldChar w:fldCharType="separate"/>
      </w:r>
      <w:r>
        <w:t>95</w:t>
      </w:r>
      <w:r>
        <w:fldChar w:fldCharType="end"/>
      </w:r>
    </w:p>
    <w:p w14:paraId="670A70CA" w14:textId="3D6FC920" w:rsidR="002205A3" w:rsidRDefault="002205A3">
      <w:pPr>
        <w:pStyle w:val="TOC2"/>
        <w:rPr>
          <w:rFonts w:asciiTheme="minorHAnsi" w:eastAsiaTheme="minorEastAsia" w:hAnsiTheme="minorHAnsi" w:cstheme="minorBidi"/>
          <w:sz w:val="22"/>
          <w:szCs w:val="22"/>
        </w:rPr>
      </w:pPr>
      <w:r w:rsidRPr="002E5EA1">
        <w:rPr>
          <w:rFonts w:eastAsia="SimSun"/>
          <w:lang w:eastAsia="zh-CN"/>
        </w:rPr>
        <w:t>G</w:t>
      </w:r>
      <w:r>
        <w:rPr>
          <w:lang w:eastAsia="ja-JP"/>
        </w:rPr>
        <w:t>.5.3</w:t>
      </w:r>
      <w:r>
        <w:rPr>
          <w:rFonts w:asciiTheme="minorHAnsi" w:eastAsiaTheme="minorEastAsia" w:hAnsiTheme="minorHAnsi" w:cstheme="minorBidi"/>
          <w:sz w:val="22"/>
          <w:szCs w:val="22"/>
        </w:rPr>
        <w:tab/>
      </w:r>
      <w:r>
        <w:rPr>
          <w:lang w:eastAsia="ja-JP"/>
        </w:rPr>
        <w:t>Spurious unwanted emissions</w:t>
      </w:r>
      <w:r>
        <w:tab/>
      </w:r>
      <w:r>
        <w:fldChar w:fldCharType="begin"/>
      </w:r>
      <w:r>
        <w:instrText xml:space="preserve"> PAGEREF _Toc124158502 \h </w:instrText>
      </w:r>
      <w:r>
        <w:fldChar w:fldCharType="separate"/>
      </w:r>
      <w:r>
        <w:t>95</w:t>
      </w:r>
      <w:r>
        <w:fldChar w:fldCharType="end"/>
      </w:r>
    </w:p>
    <w:p w14:paraId="1695E2DB" w14:textId="450C1A0F" w:rsidR="002205A3" w:rsidRDefault="002205A3">
      <w:pPr>
        <w:pStyle w:val="TOC1"/>
        <w:rPr>
          <w:rFonts w:asciiTheme="minorHAnsi" w:eastAsiaTheme="minorEastAsia" w:hAnsiTheme="minorHAnsi" w:cstheme="minorBidi"/>
          <w:szCs w:val="22"/>
        </w:rPr>
      </w:pPr>
      <w:r w:rsidRPr="002E5EA1">
        <w:rPr>
          <w:rFonts w:eastAsia="SimSun"/>
          <w:lang w:eastAsia="zh-CN"/>
        </w:rPr>
        <w:t>G</w:t>
      </w:r>
      <w:r>
        <w:rPr>
          <w:lang w:eastAsia="ja-JP"/>
        </w:rPr>
        <w:t>.6</w:t>
      </w:r>
      <w:r>
        <w:rPr>
          <w:rFonts w:asciiTheme="minorHAnsi" w:eastAsiaTheme="minorEastAsia" w:hAnsiTheme="minorHAnsi" w:cstheme="minorBidi"/>
          <w:szCs w:val="22"/>
        </w:rPr>
        <w:tab/>
      </w:r>
      <w:r>
        <w:rPr>
          <w:lang w:eastAsia="ja-JP"/>
        </w:rPr>
        <w:t>Wave vector space grid</w:t>
      </w:r>
      <w:r>
        <w:tab/>
      </w:r>
      <w:r>
        <w:fldChar w:fldCharType="begin"/>
      </w:r>
      <w:r>
        <w:instrText xml:space="preserve"> PAGEREF _Toc124158503 \h </w:instrText>
      </w:r>
      <w:r>
        <w:fldChar w:fldCharType="separate"/>
      </w:r>
      <w:r>
        <w:t>95</w:t>
      </w:r>
      <w:r>
        <w:fldChar w:fldCharType="end"/>
      </w:r>
    </w:p>
    <w:p w14:paraId="0F2CAD80" w14:textId="637EB4C1" w:rsidR="002205A3" w:rsidRDefault="002205A3">
      <w:pPr>
        <w:pStyle w:val="TOC1"/>
        <w:rPr>
          <w:rFonts w:asciiTheme="minorHAnsi" w:eastAsiaTheme="minorEastAsia" w:hAnsiTheme="minorHAnsi" w:cstheme="minorBidi"/>
          <w:szCs w:val="22"/>
        </w:rPr>
      </w:pPr>
      <w:r w:rsidRPr="002E5EA1">
        <w:rPr>
          <w:rFonts w:eastAsia="SimSun"/>
          <w:lang w:eastAsia="zh-CN"/>
        </w:rPr>
        <w:t>G</w:t>
      </w:r>
      <w:r>
        <w:rPr>
          <w:lang w:eastAsia="ja-JP"/>
        </w:rPr>
        <w:t>.7</w:t>
      </w:r>
      <w:r>
        <w:rPr>
          <w:rFonts w:asciiTheme="minorHAnsi" w:eastAsiaTheme="minorEastAsia" w:hAnsiTheme="minorHAnsi" w:cstheme="minorBidi"/>
          <w:szCs w:val="22"/>
        </w:rPr>
        <w:tab/>
      </w:r>
      <w:r>
        <w:rPr>
          <w:lang w:eastAsia="ja-JP"/>
        </w:rPr>
        <w:t>Full sphere with sparse sampling</w:t>
      </w:r>
      <w:r>
        <w:tab/>
      </w:r>
      <w:r>
        <w:fldChar w:fldCharType="begin"/>
      </w:r>
      <w:r>
        <w:instrText xml:space="preserve"> PAGEREF _Toc124158504 \h </w:instrText>
      </w:r>
      <w:r>
        <w:fldChar w:fldCharType="separate"/>
      </w:r>
      <w:r>
        <w:t>96</w:t>
      </w:r>
      <w:r>
        <w:fldChar w:fldCharType="end"/>
      </w:r>
    </w:p>
    <w:p w14:paraId="4008B4FB" w14:textId="1DC3C7C4" w:rsidR="002205A3" w:rsidRDefault="002205A3">
      <w:pPr>
        <w:pStyle w:val="TOC1"/>
        <w:rPr>
          <w:rFonts w:asciiTheme="minorHAnsi" w:eastAsiaTheme="minorEastAsia" w:hAnsiTheme="minorHAnsi" w:cstheme="minorBidi"/>
          <w:szCs w:val="22"/>
        </w:rPr>
      </w:pPr>
      <w:r w:rsidRPr="002E5EA1">
        <w:rPr>
          <w:rFonts w:eastAsia="SimSun"/>
          <w:lang w:eastAsia="zh-CN"/>
        </w:rPr>
        <w:t>G</w:t>
      </w:r>
      <w:r>
        <w:rPr>
          <w:lang w:eastAsia="ja-JP"/>
        </w:rPr>
        <w:t>.8</w:t>
      </w:r>
      <w:r>
        <w:rPr>
          <w:rFonts w:asciiTheme="minorHAnsi" w:eastAsiaTheme="minorEastAsia" w:hAnsiTheme="minorHAnsi" w:cstheme="minorBidi"/>
          <w:szCs w:val="22"/>
        </w:rPr>
        <w:tab/>
      </w:r>
      <w:r>
        <w:rPr>
          <w:lang w:eastAsia="ja-JP"/>
        </w:rPr>
        <w:t>Beam-based directions</w:t>
      </w:r>
      <w:r>
        <w:tab/>
      </w:r>
      <w:r>
        <w:fldChar w:fldCharType="begin"/>
      </w:r>
      <w:r>
        <w:instrText xml:space="preserve"> PAGEREF _Toc124158505 \h </w:instrText>
      </w:r>
      <w:r>
        <w:fldChar w:fldCharType="separate"/>
      </w:r>
      <w:r>
        <w:t>97</w:t>
      </w:r>
      <w:r>
        <w:fldChar w:fldCharType="end"/>
      </w:r>
    </w:p>
    <w:p w14:paraId="2913E4D7" w14:textId="06DFDB16" w:rsidR="002205A3" w:rsidRDefault="002205A3">
      <w:pPr>
        <w:pStyle w:val="TOC1"/>
        <w:rPr>
          <w:rFonts w:asciiTheme="minorHAnsi" w:eastAsiaTheme="minorEastAsia" w:hAnsiTheme="minorHAnsi" w:cstheme="minorBidi"/>
          <w:szCs w:val="22"/>
        </w:rPr>
      </w:pPr>
      <w:r w:rsidRPr="002E5EA1">
        <w:rPr>
          <w:rFonts w:eastAsia="SimSun"/>
          <w:lang w:eastAsia="zh-CN"/>
        </w:rPr>
        <w:t>G</w:t>
      </w:r>
      <w:r>
        <w:rPr>
          <w:lang w:eastAsia="ja-JP"/>
        </w:rPr>
        <w:t>.9</w:t>
      </w:r>
      <w:r>
        <w:rPr>
          <w:rFonts w:asciiTheme="minorHAnsi" w:eastAsiaTheme="minorEastAsia" w:hAnsiTheme="minorHAnsi" w:cstheme="minorBidi"/>
          <w:szCs w:val="22"/>
        </w:rPr>
        <w:tab/>
      </w:r>
      <w:r>
        <w:rPr>
          <w:lang w:eastAsia="ja-JP"/>
        </w:rPr>
        <w:t>Peak method</w:t>
      </w:r>
      <w:r>
        <w:tab/>
      </w:r>
      <w:r>
        <w:fldChar w:fldCharType="begin"/>
      </w:r>
      <w:r>
        <w:instrText xml:space="preserve"> PAGEREF _Toc124158506 \h </w:instrText>
      </w:r>
      <w:r>
        <w:fldChar w:fldCharType="separate"/>
      </w:r>
      <w:r>
        <w:t>97</w:t>
      </w:r>
      <w:r>
        <w:fldChar w:fldCharType="end"/>
      </w:r>
    </w:p>
    <w:p w14:paraId="7B3ED5E8" w14:textId="3E3A7FE5" w:rsidR="002205A3" w:rsidRDefault="002205A3">
      <w:pPr>
        <w:pStyle w:val="TOC1"/>
        <w:rPr>
          <w:rFonts w:asciiTheme="minorHAnsi" w:eastAsiaTheme="minorEastAsia" w:hAnsiTheme="minorHAnsi" w:cstheme="minorBidi"/>
          <w:szCs w:val="22"/>
        </w:rPr>
      </w:pPr>
      <w:r w:rsidRPr="002E5EA1">
        <w:rPr>
          <w:rFonts w:eastAsia="SimSun"/>
          <w:lang w:eastAsia="zh-CN"/>
        </w:rPr>
        <w:t>G</w:t>
      </w:r>
      <w:r>
        <w:rPr>
          <w:lang w:eastAsia="ja-JP"/>
        </w:rPr>
        <w:t>.10</w:t>
      </w:r>
      <w:r>
        <w:rPr>
          <w:rFonts w:asciiTheme="minorHAnsi" w:eastAsiaTheme="minorEastAsia" w:hAnsiTheme="minorHAnsi" w:cstheme="minorBidi"/>
          <w:szCs w:val="22"/>
        </w:rPr>
        <w:tab/>
      </w:r>
      <w:r>
        <w:rPr>
          <w:lang w:eastAsia="ja-JP"/>
        </w:rPr>
        <w:t>Equal sector with peak average</w:t>
      </w:r>
      <w:r>
        <w:tab/>
      </w:r>
      <w:r>
        <w:fldChar w:fldCharType="begin"/>
      </w:r>
      <w:r>
        <w:instrText xml:space="preserve"> PAGEREF _Toc124158507 \h </w:instrText>
      </w:r>
      <w:r>
        <w:fldChar w:fldCharType="separate"/>
      </w:r>
      <w:r>
        <w:t>97</w:t>
      </w:r>
      <w:r>
        <w:fldChar w:fldCharType="end"/>
      </w:r>
    </w:p>
    <w:p w14:paraId="34A12243" w14:textId="6AAA4E17" w:rsidR="002205A3" w:rsidRDefault="002205A3">
      <w:pPr>
        <w:pStyle w:val="TOC1"/>
        <w:rPr>
          <w:rFonts w:asciiTheme="minorHAnsi" w:eastAsiaTheme="minorEastAsia" w:hAnsiTheme="minorHAnsi" w:cstheme="minorBidi"/>
          <w:szCs w:val="22"/>
        </w:rPr>
      </w:pPr>
      <w:r w:rsidRPr="002E5EA1">
        <w:rPr>
          <w:rFonts w:eastAsia="SimSun"/>
          <w:lang w:eastAsia="zh-CN"/>
        </w:rPr>
        <w:t>G</w:t>
      </w:r>
      <w:r>
        <w:rPr>
          <w:lang w:eastAsia="ja-JP"/>
        </w:rPr>
        <w:t>.11</w:t>
      </w:r>
      <w:r>
        <w:rPr>
          <w:rFonts w:asciiTheme="minorHAnsi" w:eastAsiaTheme="minorEastAsia" w:hAnsiTheme="minorHAnsi" w:cstheme="minorBidi"/>
          <w:szCs w:val="22"/>
        </w:rPr>
        <w:tab/>
      </w:r>
      <w:r>
        <w:rPr>
          <w:lang w:eastAsia="ja-JP"/>
        </w:rPr>
        <w:t>Pre-scan</w:t>
      </w:r>
      <w:r>
        <w:tab/>
      </w:r>
      <w:r>
        <w:fldChar w:fldCharType="begin"/>
      </w:r>
      <w:r>
        <w:instrText xml:space="preserve"> PAGEREF _Toc124158508 \h </w:instrText>
      </w:r>
      <w:r>
        <w:fldChar w:fldCharType="separate"/>
      </w:r>
      <w:r>
        <w:t>98</w:t>
      </w:r>
      <w:r>
        <w:fldChar w:fldCharType="end"/>
      </w:r>
    </w:p>
    <w:p w14:paraId="24AC3D48" w14:textId="742663CA" w:rsidR="002205A3" w:rsidRDefault="002205A3">
      <w:pPr>
        <w:pStyle w:val="TOC8"/>
        <w:rPr>
          <w:rFonts w:asciiTheme="minorHAnsi" w:eastAsiaTheme="minorEastAsia" w:hAnsiTheme="minorHAnsi" w:cstheme="minorBidi"/>
          <w:b w:val="0"/>
          <w:szCs w:val="22"/>
        </w:rPr>
      </w:pPr>
      <w:r>
        <w:t xml:space="preserve">Annex </w:t>
      </w:r>
      <w:r w:rsidRPr="002E5EA1">
        <w:rPr>
          <w:lang w:val="en-US" w:eastAsia="zh-CN"/>
        </w:rPr>
        <w:t>H</w:t>
      </w:r>
      <w:r>
        <w:t xml:space="preserve"> (informative): Change history</w:t>
      </w:r>
      <w:r>
        <w:tab/>
      </w:r>
      <w:r>
        <w:fldChar w:fldCharType="begin"/>
      </w:r>
      <w:r>
        <w:instrText xml:space="preserve"> PAGEREF _Toc124158509 \h </w:instrText>
      </w:r>
      <w:r>
        <w:fldChar w:fldCharType="separate"/>
      </w:r>
      <w:r>
        <w:t>99</w:t>
      </w:r>
      <w:r>
        <w:fldChar w:fldCharType="end"/>
      </w:r>
    </w:p>
    <w:p w14:paraId="4BE581BB" w14:textId="7EB7BDEE" w:rsidR="004D3FFD" w:rsidRDefault="002205A3">
      <w:r>
        <w:rPr>
          <w:noProof/>
          <w:sz w:val="22"/>
        </w:rPr>
        <w:fldChar w:fldCharType="end"/>
      </w:r>
    </w:p>
    <w:p w14:paraId="3EAEB5A5" w14:textId="77777777" w:rsidR="004D3FFD" w:rsidRDefault="00000000">
      <w:pPr>
        <w:pStyle w:val="Guidance"/>
      </w:pPr>
      <w:r>
        <w:br w:type="page"/>
      </w:r>
    </w:p>
    <w:p w14:paraId="4F7B59E0" w14:textId="77777777" w:rsidR="004D3FFD" w:rsidRDefault="00000000">
      <w:pPr>
        <w:pStyle w:val="Heading1"/>
      </w:pPr>
      <w:bookmarkStart w:id="16" w:name="foreword"/>
      <w:bookmarkStart w:id="17" w:name="_Toc15568"/>
      <w:bookmarkStart w:id="18" w:name="_Toc11308"/>
      <w:bookmarkStart w:id="19" w:name="_Toc14640"/>
      <w:bookmarkStart w:id="20" w:name="_Toc20105"/>
      <w:bookmarkStart w:id="21" w:name="_Toc121818307"/>
      <w:bookmarkStart w:id="22" w:name="_Toc121818531"/>
      <w:bookmarkStart w:id="23" w:name="_Toc124158286"/>
      <w:bookmarkEnd w:id="16"/>
      <w:r>
        <w:lastRenderedPageBreak/>
        <w:t>Foreword</w:t>
      </w:r>
      <w:bookmarkEnd w:id="17"/>
      <w:bookmarkEnd w:id="18"/>
      <w:bookmarkEnd w:id="19"/>
      <w:bookmarkEnd w:id="20"/>
      <w:bookmarkEnd w:id="21"/>
      <w:bookmarkEnd w:id="22"/>
      <w:bookmarkEnd w:id="23"/>
    </w:p>
    <w:p w14:paraId="4A33C589" w14:textId="77777777" w:rsidR="004D3FFD" w:rsidRDefault="00000000">
      <w:r>
        <w:t xml:space="preserve">This Technical </w:t>
      </w:r>
      <w:bookmarkStart w:id="24" w:name="spectype3"/>
      <w:r>
        <w:t>Specification</w:t>
      </w:r>
      <w:bookmarkEnd w:id="24"/>
      <w:r>
        <w:t xml:space="preserve"> has been produced by the 3rd Generation Partnership Project (3GPP).</w:t>
      </w:r>
    </w:p>
    <w:p w14:paraId="3F2DE678" w14:textId="77777777" w:rsidR="004D3FFD"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000000">
      <w:pPr>
        <w:pStyle w:val="B1"/>
      </w:pPr>
      <w:r>
        <w:t>Version x.y.z</w:t>
      </w:r>
    </w:p>
    <w:p w14:paraId="22DA3313" w14:textId="77777777" w:rsidR="004D3FFD" w:rsidRDefault="00000000">
      <w:pPr>
        <w:pStyle w:val="B1"/>
      </w:pPr>
      <w:r>
        <w:t>where:</w:t>
      </w:r>
    </w:p>
    <w:p w14:paraId="27E617CD" w14:textId="77777777" w:rsidR="004D3FFD" w:rsidRDefault="00000000">
      <w:pPr>
        <w:pStyle w:val="B20"/>
      </w:pPr>
      <w:r>
        <w:t>x</w:t>
      </w:r>
      <w:r>
        <w:tab/>
        <w:t>the first digit:</w:t>
      </w:r>
    </w:p>
    <w:p w14:paraId="412BDA48" w14:textId="77777777" w:rsidR="004D3FFD" w:rsidRDefault="00000000">
      <w:pPr>
        <w:pStyle w:val="B30"/>
      </w:pPr>
      <w:r>
        <w:t>1</w:t>
      </w:r>
      <w:r>
        <w:tab/>
        <w:t>presented to TSG for information;</w:t>
      </w:r>
    </w:p>
    <w:p w14:paraId="4A61C895" w14:textId="77777777" w:rsidR="004D3FFD" w:rsidRDefault="00000000">
      <w:pPr>
        <w:pStyle w:val="B30"/>
      </w:pPr>
      <w:r>
        <w:t>2</w:t>
      </w:r>
      <w:r>
        <w:tab/>
        <w:t>presented to TSG for approval;</w:t>
      </w:r>
    </w:p>
    <w:p w14:paraId="2458E076" w14:textId="77777777" w:rsidR="004D3FFD" w:rsidRDefault="00000000">
      <w:pPr>
        <w:pStyle w:val="B30"/>
      </w:pPr>
      <w:r>
        <w:t>3</w:t>
      </w:r>
      <w:r>
        <w:tab/>
        <w:t>or greater indicates TSG approved document under change control.</w:t>
      </w:r>
    </w:p>
    <w:p w14:paraId="00A7CAAA" w14:textId="77777777" w:rsidR="004D3FFD" w:rsidRDefault="00000000">
      <w:pPr>
        <w:pStyle w:val="B20"/>
      </w:pPr>
      <w:r>
        <w:t>y</w:t>
      </w:r>
      <w:r>
        <w:tab/>
        <w:t>the second digit is incremented for all changes of substance, i.e. technical enhancements, corrections, updates, etc.</w:t>
      </w:r>
    </w:p>
    <w:p w14:paraId="40168D49" w14:textId="77777777" w:rsidR="004D3FFD" w:rsidRDefault="00000000">
      <w:pPr>
        <w:pStyle w:val="B20"/>
      </w:pPr>
      <w:r>
        <w:t>z</w:t>
      </w:r>
      <w:r>
        <w:tab/>
        <w:t>the third digit is incremented when editorial only changes have been incorporated in the document.</w:t>
      </w:r>
    </w:p>
    <w:p w14:paraId="3C3705D5" w14:textId="77777777" w:rsidR="004D3FFD" w:rsidRDefault="00000000">
      <w:r>
        <w:t>In the present document, modal verbs have the following meanings:</w:t>
      </w:r>
    </w:p>
    <w:p w14:paraId="25E7994B" w14:textId="77777777" w:rsidR="004D3FFD" w:rsidRDefault="00000000">
      <w:pPr>
        <w:pStyle w:val="EX"/>
      </w:pPr>
      <w:r>
        <w:rPr>
          <w:b/>
        </w:rPr>
        <w:t>shall</w:t>
      </w:r>
      <w:r>
        <w:tab/>
      </w:r>
      <w:r>
        <w:tab/>
        <w:t>indicates a mandatory requirement to do something</w:t>
      </w:r>
    </w:p>
    <w:p w14:paraId="40F08EB7" w14:textId="77777777" w:rsidR="004D3FFD" w:rsidRDefault="00000000">
      <w:pPr>
        <w:pStyle w:val="EX"/>
      </w:pPr>
      <w:r>
        <w:rPr>
          <w:b/>
        </w:rPr>
        <w:t>shall not</w:t>
      </w:r>
      <w:r>
        <w:tab/>
        <w:t>indicates an interdiction (prohibition) to do something</w:t>
      </w:r>
    </w:p>
    <w:p w14:paraId="679FCC5C" w14:textId="77777777" w:rsidR="004D3FFD" w:rsidRDefault="00000000">
      <w:r>
        <w:t>The constructions "shall" and "shall not" are confined to the context of normative provisions, and do not appear in Technical Reports.</w:t>
      </w:r>
    </w:p>
    <w:p w14:paraId="786FC301" w14:textId="77777777" w:rsidR="004D3FFD"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000000">
      <w:pPr>
        <w:pStyle w:val="EX"/>
      </w:pPr>
      <w:r>
        <w:rPr>
          <w:b/>
        </w:rPr>
        <w:t>should</w:t>
      </w:r>
      <w:r>
        <w:tab/>
      </w:r>
      <w:r>
        <w:tab/>
        <w:t>indicates a recommendation to do something</w:t>
      </w:r>
    </w:p>
    <w:p w14:paraId="7183DE02" w14:textId="77777777" w:rsidR="004D3FFD" w:rsidRDefault="00000000">
      <w:pPr>
        <w:pStyle w:val="EX"/>
      </w:pPr>
      <w:r>
        <w:rPr>
          <w:b/>
        </w:rPr>
        <w:t>should not</w:t>
      </w:r>
      <w:r>
        <w:tab/>
        <w:t>indicates a recommendation not to do something</w:t>
      </w:r>
    </w:p>
    <w:p w14:paraId="6AE8FA1F" w14:textId="77777777" w:rsidR="004D3FFD" w:rsidRDefault="00000000">
      <w:pPr>
        <w:pStyle w:val="EX"/>
      </w:pPr>
      <w:r>
        <w:rPr>
          <w:b/>
        </w:rPr>
        <w:t>may</w:t>
      </w:r>
      <w:r>
        <w:tab/>
      </w:r>
      <w:r>
        <w:tab/>
        <w:t>indicates permission to do something</w:t>
      </w:r>
    </w:p>
    <w:p w14:paraId="06D059CC" w14:textId="77777777" w:rsidR="004D3FFD" w:rsidRDefault="00000000">
      <w:pPr>
        <w:pStyle w:val="EX"/>
      </w:pPr>
      <w:r>
        <w:rPr>
          <w:b/>
        </w:rPr>
        <w:t>need not</w:t>
      </w:r>
      <w:r>
        <w:tab/>
        <w:t>indicates permission not to do something</w:t>
      </w:r>
    </w:p>
    <w:p w14:paraId="02119532" w14:textId="77777777" w:rsidR="004D3FFD" w:rsidRDefault="00000000">
      <w:r>
        <w:t>The construction "may not" is ambiguous and is not used in normative elements. The unambiguous constructions "might not" or "shall not" are used instead, depending upon the meaning intended.</w:t>
      </w:r>
    </w:p>
    <w:p w14:paraId="77954779" w14:textId="77777777" w:rsidR="004D3FFD" w:rsidRDefault="00000000">
      <w:pPr>
        <w:pStyle w:val="EX"/>
      </w:pPr>
      <w:r>
        <w:rPr>
          <w:b/>
        </w:rPr>
        <w:t>can</w:t>
      </w:r>
      <w:r>
        <w:tab/>
      </w:r>
      <w:r>
        <w:tab/>
        <w:t>indicates that something is possible</w:t>
      </w:r>
    </w:p>
    <w:p w14:paraId="34E3E286" w14:textId="77777777" w:rsidR="004D3FFD" w:rsidRDefault="00000000">
      <w:pPr>
        <w:pStyle w:val="EX"/>
      </w:pPr>
      <w:r>
        <w:rPr>
          <w:b/>
        </w:rPr>
        <w:t>cannot</w:t>
      </w:r>
      <w:r>
        <w:tab/>
      </w:r>
      <w:r>
        <w:tab/>
        <w:t>indicates that something is impossible</w:t>
      </w:r>
    </w:p>
    <w:p w14:paraId="2575F8F0" w14:textId="77777777" w:rsidR="004D3FFD" w:rsidRDefault="00000000">
      <w:r>
        <w:lastRenderedPageBreak/>
        <w:t>The constructions "can" and "cannot" are not substitutes for "may" and "need not".</w:t>
      </w:r>
    </w:p>
    <w:p w14:paraId="39DBC2E4" w14:textId="77777777" w:rsidR="004D3FFD"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000000">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000000">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000000">
      <w:r>
        <w:t>In addition:</w:t>
      </w:r>
    </w:p>
    <w:p w14:paraId="2382CD1C" w14:textId="77777777" w:rsidR="004D3FFD" w:rsidRDefault="00000000">
      <w:pPr>
        <w:pStyle w:val="EX"/>
      </w:pPr>
      <w:r>
        <w:rPr>
          <w:b/>
        </w:rPr>
        <w:t>is</w:t>
      </w:r>
      <w:r>
        <w:tab/>
        <w:t>(or any other verb in the indicative mood) indicates a statement of fact</w:t>
      </w:r>
    </w:p>
    <w:p w14:paraId="6C036B62" w14:textId="77777777" w:rsidR="004D3FFD" w:rsidRDefault="00000000">
      <w:pPr>
        <w:pStyle w:val="EX"/>
      </w:pPr>
      <w:r>
        <w:rPr>
          <w:b/>
        </w:rPr>
        <w:t>is not</w:t>
      </w:r>
      <w:r>
        <w:tab/>
        <w:t>(or any other negative verb in the indicative mood) indicates a statement of fact</w:t>
      </w:r>
    </w:p>
    <w:p w14:paraId="5A3B81FD" w14:textId="77777777" w:rsidR="004D3FFD" w:rsidRDefault="00000000">
      <w:r>
        <w:t>The constructions "is" and "is not" do not indicate requirements.</w:t>
      </w:r>
    </w:p>
    <w:p w14:paraId="37F6BCA0" w14:textId="77777777" w:rsidR="004D3FFD" w:rsidRDefault="00000000" w:rsidP="00590992">
      <w:pPr>
        <w:pStyle w:val="Heading1"/>
      </w:pPr>
      <w:bookmarkStart w:id="25" w:name="introduction"/>
      <w:bookmarkEnd w:id="25"/>
      <w:r>
        <w:br w:type="page"/>
      </w:r>
      <w:bookmarkStart w:id="26" w:name="scope"/>
      <w:bookmarkStart w:id="27" w:name="_Toc27163"/>
      <w:bookmarkStart w:id="28" w:name="_Toc477"/>
      <w:bookmarkStart w:id="29" w:name="_Toc2468"/>
      <w:bookmarkStart w:id="30" w:name="_Toc17018"/>
      <w:bookmarkStart w:id="31" w:name="_Toc121818308"/>
      <w:bookmarkStart w:id="32" w:name="_Toc121818532"/>
      <w:bookmarkStart w:id="33" w:name="_Toc124158287"/>
      <w:bookmarkEnd w:id="26"/>
      <w:r>
        <w:lastRenderedPageBreak/>
        <w:t>1</w:t>
      </w:r>
      <w:r>
        <w:tab/>
        <w:t>Scope</w:t>
      </w:r>
      <w:bookmarkEnd w:id="27"/>
      <w:bookmarkEnd w:id="28"/>
      <w:bookmarkEnd w:id="29"/>
      <w:bookmarkEnd w:id="30"/>
      <w:bookmarkEnd w:id="31"/>
      <w:bookmarkEnd w:id="32"/>
      <w:bookmarkEnd w:id="33"/>
    </w:p>
    <w:p w14:paraId="0FAF0751" w14:textId="77777777" w:rsidR="004D3FFD" w:rsidRDefault="00000000">
      <w:r>
        <w:t xml:space="preserve">The present document specifies the Radio Frequency (RF) test methods and conformance requirements for </w:t>
      </w:r>
      <w:r>
        <w:rPr>
          <w:rFonts w:hint="eastAsia"/>
          <w:lang w:val="en-US" w:eastAsia="zh-CN"/>
        </w:rPr>
        <w:t xml:space="preserve">NR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48B862F3" w14:textId="77777777" w:rsidR="004D3FFD" w:rsidRDefault="00000000">
      <w:r>
        <w:t xml:space="preserve">A </w:t>
      </w:r>
      <w:r>
        <w:rPr>
          <w:rFonts w:hint="eastAsia"/>
          <w:i/>
        </w:rPr>
        <w:t>repeater</w:t>
      </w:r>
      <w:r>
        <w:rPr>
          <w:i/>
        </w:rPr>
        <w:t xml:space="preserve"> type 1-C</w:t>
      </w:r>
      <w:r>
        <w:t xml:space="preserve"> only has conducted requirements so it</w:t>
      </w:r>
      <w:r>
        <w:rPr>
          <w:rFonts w:hint="eastAsia"/>
        </w:rPr>
        <w:t xml:space="preserve"> does not</w:t>
      </w:r>
      <w:r>
        <w:t xml:space="preserve"> require compliance to this specification.</w:t>
      </w:r>
    </w:p>
    <w:p w14:paraId="64B8EAC7" w14:textId="77777777" w:rsidR="004D3FFD" w:rsidRDefault="00000000">
      <w:pPr>
        <w:rPr>
          <w:rFonts w:cs="v5.0.0"/>
          <w:lang w:eastAsia="zh-CN"/>
        </w:rPr>
      </w:pPr>
      <w:r>
        <w:rPr>
          <w:rFonts w:hint="eastAsia"/>
          <w:i/>
          <w:lang w:val="en-US" w:eastAsia="zh-CN"/>
        </w:rPr>
        <w:t>Repeater</w:t>
      </w:r>
      <w:r>
        <w:rPr>
          <w:i/>
        </w:rPr>
        <w:t xml:space="preserve"> type 2-O</w:t>
      </w:r>
      <w:r>
        <w:t xml:space="preserve"> have only radiated requirements so they require compliance to this specification only.</w:t>
      </w:r>
    </w:p>
    <w:p w14:paraId="2513C0B7" w14:textId="77777777" w:rsidR="004D3FFD" w:rsidRDefault="00000000" w:rsidP="00590992">
      <w:pPr>
        <w:pStyle w:val="Heading1"/>
      </w:pPr>
      <w:bookmarkStart w:id="34" w:name="references"/>
      <w:bookmarkStart w:id="35" w:name="_Toc232"/>
      <w:bookmarkStart w:id="36" w:name="_Toc3793"/>
      <w:bookmarkStart w:id="37" w:name="_Toc13128"/>
      <w:bookmarkStart w:id="38" w:name="_Toc28661"/>
      <w:bookmarkStart w:id="39" w:name="_Toc121818309"/>
      <w:bookmarkStart w:id="40" w:name="_Toc121818533"/>
      <w:bookmarkStart w:id="41" w:name="_Toc124158288"/>
      <w:bookmarkEnd w:id="34"/>
      <w:r>
        <w:t>2</w:t>
      </w:r>
      <w:r>
        <w:tab/>
        <w:t>References</w:t>
      </w:r>
      <w:bookmarkEnd w:id="35"/>
      <w:bookmarkEnd w:id="36"/>
      <w:bookmarkEnd w:id="37"/>
      <w:bookmarkEnd w:id="38"/>
      <w:bookmarkEnd w:id="39"/>
      <w:bookmarkEnd w:id="40"/>
      <w:bookmarkEnd w:id="41"/>
    </w:p>
    <w:p w14:paraId="01D4FFF4" w14:textId="77777777" w:rsidR="004D3FFD" w:rsidRDefault="00000000">
      <w:r>
        <w:t>The following documents contain provisions which, through reference in this text, constitute provisions of the present document.</w:t>
      </w:r>
    </w:p>
    <w:p w14:paraId="636BF474" w14:textId="77777777" w:rsidR="004D3FFD" w:rsidRDefault="00000000">
      <w:pPr>
        <w:pStyle w:val="B1"/>
      </w:pPr>
      <w:r>
        <w:t>-</w:t>
      </w:r>
      <w:r>
        <w:tab/>
        <w:t>References are either specific (identified by date of publication, edition number, version number, etc.) or non</w:t>
      </w:r>
      <w:r>
        <w:noBreakHyphen/>
        <w:t>specific.</w:t>
      </w:r>
    </w:p>
    <w:p w14:paraId="3F8DE48E" w14:textId="77777777" w:rsidR="004D3FFD" w:rsidRDefault="00000000">
      <w:pPr>
        <w:pStyle w:val="B1"/>
      </w:pPr>
      <w:r>
        <w:t>-</w:t>
      </w:r>
      <w:r>
        <w:tab/>
        <w:t>For a specific reference, subsequent revisions do not apply.</w:t>
      </w:r>
    </w:p>
    <w:p w14:paraId="4185E0F8" w14:textId="77777777" w:rsidR="004D3FFD"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77777777" w:rsidR="004D3FFD" w:rsidRDefault="00000000">
      <w:pPr>
        <w:pStyle w:val="EX"/>
        <w:numPr>
          <w:ilvl w:val="255"/>
          <w:numId w:val="0"/>
        </w:numPr>
        <w:ind w:left="284"/>
      </w:pPr>
      <w:r>
        <w:rPr>
          <w:rFonts w:hint="eastAsia"/>
          <w:lang w:val="en-US" w:eastAsia="zh-CN"/>
        </w:rPr>
        <w:t xml:space="preserve">[1]                        </w:t>
      </w:r>
      <w:r>
        <w:t>3GPP TR 21.905: "Vocabulary for 3GPP Specifications"</w:t>
      </w:r>
    </w:p>
    <w:p w14:paraId="526FCC4E" w14:textId="77777777" w:rsidR="004D3FFD" w:rsidRDefault="00000000">
      <w:pPr>
        <w:pStyle w:val="EX"/>
        <w:numPr>
          <w:ilvl w:val="255"/>
          <w:numId w:val="0"/>
        </w:numPr>
        <w:ind w:left="284"/>
      </w:pPr>
      <w:r>
        <w:rPr>
          <w:rFonts w:hint="eastAsia"/>
          <w:lang w:val="en-US" w:eastAsia="zh-CN"/>
        </w:rPr>
        <w:t xml:space="preserve">[2]                        </w:t>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000000">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000000">
      <w:pPr>
        <w:pStyle w:val="EX"/>
      </w:pPr>
      <w:r>
        <w:t>[</w:t>
      </w:r>
      <w:r>
        <w:rPr>
          <w:rFonts w:hint="eastAsia"/>
          <w:lang w:val="en-US" w:eastAsia="zh-CN"/>
        </w:rPr>
        <w:t>4</w:t>
      </w:r>
      <w:r>
        <w:t>]</w:t>
      </w:r>
      <w:r>
        <w:tab/>
        <w:t>ITU-R Recommendation SM.329: "Unwanted emissions in the spurious domain"</w:t>
      </w:r>
    </w:p>
    <w:p w14:paraId="2EA4DD75" w14:textId="77777777" w:rsidR="004D3FFD" w:rsidRDefault="00000000">
      <w:pPr>
        <w:pStyle w:val="EX"/>
      </w:pPr>
      <w:r>
        <w:t>[</w:t>
      </w:r>
      <w:r>
        <w:rPr>
          <w:rFonts w:hint="eastAsia"/>
          <w:lang w:val="en-US" w:eastAsia="zh-CN"/>
        </w:rPr>
        <w:t>5</w:t>
      </w:r>
      <w:r>
        <w:t>]</w:t>
      </w:r>
      <w:r>
        <w:tab/>
        <w:t>3GPP TS 38.104: "NR Base Station (BS) radio transmission and reception"</w:t>
      </w:r>
    </w:p>
    <w:p w14:paraId="05D0A5BA" w14:textId="77777777" w:rsidR="004D3FFD" w:rsidRDefault="00000000">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000000">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000000">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000000">
      <w:pPr>
        <w:pStyle w:val="EX"/>
      </w:pPr>
      <w:r>
        <w:t>[</w:t>
      </w:r>
      <w:r>
        <w:rPr>
          <w:rFonts w:hint="eastAsia"/>
          <w:lang w:val="en-US" w:eastAsia="zh-CN"/>
        </w:rPr>
        <w:t>9</w:t>
      </w:r>
      <w:r>
        <w:t>]</w:t>
      </w:r>
      <w:r>
        <w:tab/>
        <w:t>IEC 60 721: "Classification of environmental conditions"</w:t>
      </w:r>
    </w:p>
    <w:p w14:paraId="3A8180DE" w14:textId="77777777" w:rsidR="004D3FFD" w:rsidRDefault="00000000">
      <w:pPr>
        <w:pStyle w:val="EX"/>
      </w:pPr>
      <w:r>
        <w:t>[</w:t>
      </w:r>
      <w:r>
        <w:rPr>
          <w:rFonts w:hint="eastAsia"/>
          <w:lang w:val="en-US" w:eastAsia="zh-CN"/>
        </w:rPr>
        <w:t>10</w:t>
      </w:r>
      <w:r>
        <w:t>]</w:t>
      </w:r>
      <w:r>
        <w:tab/>
        <w:t>IEC 60 068-2-1</w:t>
      </w:r>
      <w:r>
        <w:rPr>
          <w:rFonts w:cs="v4.2.0"/>
        </w:rPr>
        <w:t xml:space="preserve"> (2007): "Environmental testing - Part 2: Tests. Tests A: Cold"</w:t>
      </w:r>
    </w:p>
    <w:p w14:paraId="15399B7E" w14:textId="77777777" w:rsidR="004D3FFD" w:rsidRDefault="00000000">
      <w:pPr>
        <w:pStyle w:val="EX"/>
      </w:pPr>
      <w:r>
        <w:t>[1</w:t>
      </w:r>
      <w:r>
        <w:rPr>
          <w:rFonts w:hint="eastAsia"/>
          <w:lang w:val="en-US" w:eastAsia="zh-CN"/>
        </w:rPr>
        <w:t>1</w:t>
      </w:r>
      <w:r>
        <w:t>]</w:t>
      </w:r>
      <w:r>
        <w:tab/>
        <w:t>IEC 60 068-2-2:</w:t>
      </w:r>
      <w:r>
        <w:rPr>
          <w:rFonts w:cs="v4.2.0"/>
        </w:rPr>
        <w:t xml:space="preserve"> (2007): "Environmental testing - Part 2: Tests. Tests B: Dry heat"</w:t>
      </w:r>
    </w:p>
    <w:p w14:paraId="5E0EF841" w14:textId="77777777" w:rsidR="004D3FFD" w:rsidRDefault="00000000">
      <w:pPr>
        <w:pStyle w:val="EX"/>
        <w:rPr>
          <w:rFonts w:cs="v4.2.0"/>
        </w:rPr>
      </w:pPr>
      <w:r>
        <w:lastRenderedPageBreak/>
        <w:t>[1</w:t>
      </w:r>
      <w:r>
        <w:rPr>
          <w:rFonts w:hint="eastAsia"/>
          <w:lang w:val="en-US" w:eastAsia="zh-CN"/>
        </w:rPr>
        <w:t>2</w:t>
      </w:r>
      <w:r>
        <w:t>]</w:t>
      </w:r>
      <w:r>
        <w:tab/>
        <w:t xml:space="preserve">IEC 60 068-2-6: </w:t>
      </w:r>
      <w:r>
        <w:rPr>
          <w:rFonts w:cs="v4.2.0"/>
        </w:rPr>
        <w:t>(2007): "Environmental testing - Part 2: Tests - Test Fc: Vibration (sinusoidal)"</w:t>
      </w:r>
    </w:p>
    <w:p w14:paraId="7F56BA63" w14:textId="77777777" w:rsidR="004D3FFD" w:rsidRDefault="00000000">
      <w:pPr>
        <w:pStyle w:val="EX"/>
        <w:rPr>
          <w:rFonts w:cs="v4.2.0"/>
        </w:rPr>
      </w:pPr>
      <w:r>
        <w:rPr>
          <w:rFonts w:cs="v4.2.0" w:hint="eastAsia"/>
          <w:lang w:val="en-US" w:eastAsia="zh-CN"/>
        </w:rPr>
        <w:t xml:space="preserve">[13]                     </w:t>
      </w:r>
      <w:r>
        <w:t xml:space="preserve">3GPP TR 37.941: </w:t>
      </w:r>
      <w:r>
        <w:rPr>
          <w:rFonts w:cs="v4.2.0"/>
        </w:rPr>
        <w:t>"</w:t>
      </w:r>
      <w:r>
        <w:t>Radio Frequency (RF) conformance testing background for radiated Base Station (BS) requirements</w:t>
      </w:r>
      <w:r>
        <w:rPr>
          <w:rFonts w:cs="v4.2.0"/>
        </w:rPr>
        <w:t>"</w:t>
      </w:r>
    </w:p>
    <w:p w14:paraId="3D3973EE" w14:textId="77777777" w:rsidR="004D3FFD" w:rsidRDefault="00000000">
      <w:pPr>
        <w:pStyle w:val="EX"/>
      </w:pPr>
      <w:r>
        <w:t>[1</w:t>
      </w:r>
      <w:r>
        <w:rPr>
          <w:rFonts w:hint="eastAsia"/>
          <w:lang w:val="en-US" w:eastAsia="zh-CN"/>
        </w:rPr>
        <w:t>4</w:t>
      </w:r>
      <w:r>
        <w:t>]</w:t>
      </w:r>
      <w:r>
        <w:tab/>
        <w:t>3GPP TS 38.101-2: "NR; User Equipment (UE) radio transmission and reception; Part 2: Range 2 Standalone".</w:t>
      </w:r>
    </w:p>
    <w:p w14:paraId="602156FD" w14:textId="77777777" w:rsidR="004D3FFD" w:rsidRDefault="00000000" w:rsidP="00590992">
      <w:pPr>
        <w:pStyle w:val="Heading1"/>
      </w:pPr>
      <w:bookmarkStart w:id="42" w:name="definitions"/>
      <w:bookmarkStart w:id="43" w:name="_Toc23528"/>
      <w:bookmarkStart w:id="44" w:name="_Toc29692"/>
      <w:bookmarkStart w:id="45" w:name="_Toc4905"/>
      <w:bookmarkStart w:id="46" w:name="_Toc7682"/>
      <w:bookmarkStart w:id="47" w:name="_Toc121818310"/>
      <w:bookmarkStart w:id="48" w:name="_Toc121818534"/>
      <w:bookmarkStart w:id="49" w:name="_Toc124158289"/>
      <w:bookmarkEnd w:id="42"/>
      <w:r>
        <w:t>3</w:t>
      </w:r>
      <w:r>
        <w:tab/>
        <w:t>Definitions of terms, symbols and abbreviations</w:t>
      </w:r>
      <w:bookmarkEnd w:id="43"/>
      <w:bookmarkEnd w:id="44"/>
      <w:bookmarkEnd w:id="45"/>
      <w:bookmarkEnd w:id="46"/>
      <w:bookmarkEnd w:id="47"/>
      <w:bookmarkEnd w:id="48"/>
      <w:bookmarkEnd w:id="49"/>
    </w:p>
    <w:p w14:paraId="7A130677" w14:textId="77777777" w:rsidR="004D3FFD" w:rsidRDefault="00000000" w:rsidP="00590992">
      <w:pPr>
        <w:pStyle w:val="Heading2"/>
        <w:rPr>
          <w:lang w:eastAsia="zh-CN"/>
        </w:rPr>
      </w:pPr>
      <w:bookmarkStart w:id="50" w:name="_Toc27514"/>
      <w:bookmarkStart w:id="51" w:name="_Toc7799"/>
      <w:bookmarkStart w:id="52" w:name="_Toc32079"/>
      <w:bookmarkStart w:id="53" w:name="_Toc15894"/>
      <w:bookmarkStart w:id="54" w:name="_Toc121818311"/>
      <w:bookmarkStart w:id="55" w:name="_Toc121818535"/>
      <w:bookmarkStart w:id="56" w:name="_Toc124158290"/>
      <w:r>
        <w:t>3.1</w:t>
      </w:r>
      <w:r>
        <w:tab/>
      </w:r>
      <w:r>
        <w:rPr>
          <w:rFonts w:hint="eastAsia"/>
          <w:lang w:eastAsia="zh-CN"/>
        </w:rPr>
        <w:t>Terms</w:t>
      </w:r>
      <w:bookmarkEnd w:id="50"/>
      <w:bookmarkEnd w:id="51"/>
      <w:bookmarkEnd w:id="52"/>
      <w:bookmarkEnd w:id="53"/>
      <w:bookmarkEnd w:id="54"/>
      <w:bookmarkEnd w:id="55"/>
      <w:bookmarkEnd w:id="56"/>
    </w:p>
    <w:p w14:paraId="46EC0C46" w14:textId="77777777" w:rsidR="004D3FFD" w:rsidRDefault="00000000">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000000">
      <w:r>
        <w:rPr>
          <w:b/>
        </w:rPr>
        <w:t>Beam:</w:t>
      </w:r>
      <w:r>
        <w:t xml:space="preserve"> beam (of the antenna) is the main lobe of the radiation pattern of an </w:t>
      </w:r>
      <w:r>
        <w:rPr>
          <w:i/>
        </w:rPr>
        <w:t>antenna array</w:t>
      </w:r>
    </w:p>
    <w:p w14:paraId="52F4E0FF" w14:textId="77777777" w:rsidR="004D3FFD" w:rsidRDefault="00000000">
      <w:r>
        <w:rPr>
          <w:b/>
        </w:rPr>
        <w:t>Beam centre direction:</w:t>
      </w:r>
      <w:r>
        <w:t xml:space="preserve"> direction equal to the geometric centre of the half-power contour of the beam</w:t>
      </w:r>
    </w:p>
    <w:p w14:paraId="17686697" w14:textId="77777777" w:rsidR="004D3FFD" w:rsidRDefault="00000000">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000000">
      <w:r>
        <w:rPr>
          <w:b/>
        </w:rPr>
        <w:t>Beam peak direction:</w:t>
      </w:r>
      <w:r>
        <w:t xml:space="preserve"> direction where the maximum EIRP is found</w:t>
      </w:r>
    </w:p>
    <w:p w14:paraId="42965518" w14:textId="77777777" w:rsidR="004D3FFD" w:rsidRDefault="00000000">
      <w:bookmarkStart w:id="57" w:name="_Hlk490252228"/>
      <w:bookmarkStart w:id="58"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59" w:name="_Hlk500327898"/>
    </w:p>
    <w:p w14:paraId="1C4B6338" w14:textId="77777777" w:rsidR="004D3FFD" w:rsidRDefault="00000000">
      <w:r>
        <w:rPr>
          <w:b/>
          <w:bCs/>
        </w:rPr>
        <w:t>directional requirement:</w:t>
      </w:r>
      <w:r>
        <w:rPr>
          <w:bCs/>
        </w:rPr>
        <w:t xml:space="preserve"> requirement which is applied in a specific direction within the </w:t>
      </w:r>
      <w:r>
        <w:rPr>
          <w:bCs/>
          <w:i/>
        </w:rPr>
        <w:t>OTA coverage range</w:t>
      </w:r>
      <w:r>
        <w:rPr>
          <w:bCs/>
        </w:rPr>
        <w:t>.</w:t>
      </w:r>
      <w:bookmarkEnd w:id="59"/>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57"/>
    <w:bookmarkEnd w:id="58"/>
    <w:p w14:paraId="132A2B98" w14:textId="77777777" w:rsidR="004D3FFD" w:rsidRDefault="00000000">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000000">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000000">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000000">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1623F3D7" w14:textId="77777777" w:rsidR="004D3FFD" w:rsidRDefault="00000000">
      <w:r>
        <w:rPr>
          <w:b/>
        </w:rPr>
        <w:t>Measurement bandwidth</w:t>
      </w:r>
      <w:r>
        <w:t>: RF bandwidth in which an emission level is specified</w:t>
      </w:r>
    </w:p>
    <w:p w14:paraId="7C4E4CFD" w14:textId="77777777" w:rsidR="004D3FFD" w:rsidRDefault="00000000">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000000">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000000">
      <w:pPr>
        <w:tabs>
          <w:tab w:val="left" w:pos="2448"/>
          <w:tab w:val="left" w:pos="9468"/>
        </w:tabs>
        <w:rPr>
          <w:rFonts w:cs="v5.0.0"/>
        </w:rPr>
      </w:pPr>
      <w:r>
        <w:rPr>
          <w:rFonts w:cs="v5.0.0"/>
          <w:b/>
          <w:bCs/>
        </w:rPr>
        <w:lastRenderedPageBreak/>
        <w:t xml:space="preserve">Operating band: </w:t>
      </w:r>
      <w:r>
        <w:rPr>
          <w:rFonts w:cs="v5.0.0"/>
        </w:rPr>
        <w:t>frequency range in which NR operates (paired or unpaired), that is defined with a specific set of technical requirements</w:t>
      </w:r>
    </w:p>
    <w:p w14:paraId="52A05FCA" w14:textId="77777777" w:rsidR="004D3FFD" w:rsidRDefault="00000000">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6D87B9BF" w14:textId="77777777" w:rsidR="004D3FFD" w:rsidRDefault="00000000">
      <w:pPr>
        <w:rPr>
          <w:color w:val="000000" w:themeColor="text1"/>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77777777" w:rsidR="004D3FFD" w:rsidRDefault="00000000">
      <w:pPr>
        <w:rPr>
          <w:color w:val="000000"/>
        </w:rPr>
      </w:pPr>
      <w:r>
        <w:rPr>
          <w:b/>
          <w:color w:val="000000"/>
        </w:rPr>
        <w:t>passband edge</w:t>
      </w:r>
      <w:r>
        <w:rPr>
          <w:i/>
          <w:color w:val="000000"/>
        </w:rPr>
        <w:t>:</w:t>
      </w:r>
      <w:r>
        <w:rPr>
          <w:color w:val="000000"/>
        </w:rPr>
        <w:t xml:space="preserve"> Frequency at the edge of the passband</w:t>
      </w:r>
    </w:p>
    <w:p w14:paraId="5FFBE24B" w14:textId="77777777" w:rsidR="004D3FFD" w:rsidRDefault="00000000">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77777777" w:rsidR="004D3FFD" w:rsidRDefault="00000000">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transmitter ON period</w:t>
      </w:r>
    </w:p>
    <w:p w14:paraId="7B3CD818" w14:textId="77777777" w:rsidR="004D3FFD" w:rsidRDefault="00000000">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683B1065" w14:textId="77777777" w:rsidR="004D3FFD" w:rsidRDefault="00000000">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r>
        <w:rPr>
          <w:b/>
        </w:rPr>
        <w:t xml:space="preserve">Reference beam direction pair: </w:t>
      </w:r>
      <w:r>
        <w:t>Beam direction pair in the reference direction declared by the manufacturer.</w:t>
      </w:r>
    </w:p>
    <w:p w14:paraId="3CF0E050" w14:textId="77777777" w:rsidR="004D3FFD" w:rsidRDefault="00000000">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000000">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000000">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000000">
      <w:r>
        <w:rPr>
          <w:b/>
        </w:rPr>
        <w:t>sub-block:</w:t>
      </w:r>
      <w:r>
        <w:t xml:space="preserve"> one contiguous allocated block of spectrum for transmission and reception by the repeater.</w:t>
      </w:r>
    </w:p>
    <w:p w14:paraId="2E16FB17" w14:textId="77777777" w:rsidR="004D3FFD" w:rsidRDefault="00000000">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000000">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000000">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000000">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0F642903" w14:textId="77777777" w:rsidR="004D3FFD" w:rsidRDefault="00000000" w:rsidP="00590992">
      <w:pPr>
        <w:pStyle w:val="Heading2"/>
      </w:pPr>
      <w:bookmarkStart w:id="60" w:name="_Toc27559"/>
      <w:bookmarkStart w:id="61" w:name="_Toc30287"/>
      <w:bookmarkStart w:id="62" w:name="_Toc11242"/>
      <w:bookmarkStart w:id="63" w:name="_Toc7863"/>
      <w:bookmarkStart w:id="64" w:name="_Toc121818312"/>
      <w:bookmarkStart w:id="65" w:name="_Toc121818536"/>
      <w:bookmarkStart w:id="66" w:name="_Toc124158291"/>
      <w:r>
        <w:lastRenderedPageBreak/>
        <w:t>3.2</w:t>
      </w:r>
      <w:r>
        <w:tab/>
        <w:t>Symbols</w:t>
      </w:r>
      <w:bookmarkEnd w:id="60"/>
      <w:bookmarkEnd w:id="61"/>
      <w:bookmarkEnd w:id="62"/>
      <w:bookmarkEnd w:id="63"/>
      <w:bookmarkEnd w:id="64"/>
      <w:bookmarkEnd w:id="65"/>
      <w:bookmarkEnd w:id="66"/>
    </w:p>
    <w:p w14:paraId="10861FB9" w14:textId="77777777" w:rsidR="004D3FFD" w:rsidRDefault="00000000">
      <w:pPr>
        <w:keepNext/>
      </w:pPr>
      <w:r>
        <w:t>For the purposes of the present document, the following symbols apply:</w:t>
      </w:r>
    </w:p>
    <w:p w14:paraId="047BC890" w14:textId="77777777" w:rsidR="004D3FFD" w:rsidRDefault="0000000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000000">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000000">
      <w:pPr>
        <w:pStyle w:val="EW"/>
        <w:rPr>
          <w:iCs/>
        </w:rPr>
      </w:pPr>
      <w:r>
        <w:t>BW</w:t>
      </w:r>
      <w:r>
        <w:rPr>
          <w:vertAlign w:val="subscript"/>
        </w:rPr>
        <w:t>Passband</w:t>
      </w:r>
      <w:r>
        <w:tab/>
      </w:r>
      <w:r>
        <w:rPr>
          <w:i/>
        </w:rPr>
        <w:t xml:space="preserve">Passband </w:t>
      </w:r>
      <w:r>
        <w:rPr>
          <w:iCs/>
        </w:rPr>
        <w:t>bandwidth</w:t>
      </w:r>
    </w:p>
    <w:p w14:paraId="560D6556" w14:textId="77777777" w:rsidR="004D3FFD" w:rsidRDefault="0000000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00000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00000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000000">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000000">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000000">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000000">
      <w:pPr>
        <w:pStyle w:val="EW"/>
      </w:pPr>
      <w:r>
        <w:t>F</w:t>
      </w:r>
      <w:r>
        <w:rPr>
          <w:vertAlign w:val="subscript"/>
        </w:rPr>
        <w:t>filter</w:t>
      </w:r>
      <w:r>
        <w:tab/>
        <w:t>Filter centre frequency</w:t>
      </w:r>
    </w:p>
    <w:p w14:paraId="5AA0E4CD" w14:textId="77777777" w:rsidR="004D3FFD" w:rsidRDefault="0000000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00000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00000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00000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000000">
      <w:pPr>
        <w:pStyle w:val="EW"/>
        <w:rPr>
          <w:rFonts w:cs="v5.0.0"/>
        </w:rPr>
      </w:pPr>
      <w:r>
        <w:t>F</w:t>
      </w:r>
      <w:r>
        <w:rPr>
          <w:vertAlign w:val="subscript"/>
        </w:rPr>
        <w:t>step,X</w:t>
      </w:r>
      <w:r>
        <w:tab/>
        <w:t>Frequency steps for the OTA transmitter spurious emissions (Category B)</w:t>
      </w:r>
    </w:p>
    <w:p w14:paraId="03E1F615" w14:textId="77777777" w:rsidR="004D3FFD" w:rsidRDefault="0000000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00000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77777777" w:rsidR="004D3FFD" w:rsidRDefault="00000000">
      <w:pPr>
        <w:pStyle w:val="EW"/>
      </w:pPr>
      <w:r>
        <w:t>P</w:t>
      </w:r>
      <w:r>
        <w:rPr>
          <w:vertAlign w:val="subscript"/>
        </w:rPr>
        <w:t>EM,n50/n75,ind</w:t>
      </w:r>
      <w:r>
        <w:tab/>
        <w:t>Declared emission level for Band n50/n75; ind = a, b</w:t>
      </w:r>
    </w:p>
    <w:p w14:paraId="67988841" w14:textId="77777777" w:rsidR="004D3FFD" w:rsidRDefault="00000000">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000000">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000000">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65A41ED8" w14:textId="77777777" w:rsidR="004D3FFD" w:rsidRDefault="00000000">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10580F01" w14:textId="77777777" w:rsidR="004D3FFD" w:rsidRDefault="00000000">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1D445A54" w14:textId="77777777" w:rsidR="004D3FFD" w:rsidRDefault="00000000">
      <w:pPr>
        <w:pStyle w:val="EW"/>
        <w:rPr>
          <w:lang w:eastAsia="ja-JP"/>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4E1B1100" w14:textId="77777777" w:rsidR="004D3FFD" w:rsidRDefault="00000000">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000000">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000000">
      <w:pPr>
        <w:pStyle w:val="EW"/>
      </w:pPr>
      <w:r>
        <w:t>W</w:t>
      </w:r>
      <w:r>
        <w:rPr>
          <w:vertAlign w:val="subscript"/>
        </w:rPr>
        <w:t>gap</w:t>
      </w:r>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000000" w:rsidP="00590992">
      <w:pPr>
        <w:pStyle w:val="Heading2"/>
      </w:pPr>
      <w:bookmarkStart w:id="67" w:name="_Toc2707"/>
      <w:bookmarkStart w:id="68" w:name="_Toc31698"/>
      <w:bookmarkStart w:id="69" w:name="_Toc432"/>
      <w:bookmarkStart w:id="70" w:name="_Toc4917"/>
      <w:bookmarkStart w:id="71" w:name="_Toc121818313"/>
      <w:bookmarkStart w:id="72" w:name="_Toc121818537"/>
      <w:bookmarkStart w:id="73" w:name="_Toc124158292"/>
      <w:r>
        <w:lastRenderedPageBreak/>
        <w:t>3.3</w:t>
      </w:r>
      <w:r>
        <w:tab/>
        <w:t>Abbreviations</w:t>
      </w:r>
      <w:bookmarkEnd w:id="67"/>
      <w:bookmarkEnd w:id="68"/>
      <w:bookmarkEnd w:id="69"/>
      <w:bookmarkEnd w:id="70"/>
      <w:bookmarkEnd w:id="71"/>
      <w:bookmarkEnd w:id="72"/>
      <w:bookmarkEnd w:id="73"/>
    </w:p>
    <w:p w14:paraId="640CD417" w14:textId="77777777" w:rsidR="004D3FFD"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000000">
      <w:pPr>
        <w:pStyle w:val="EW"/>
      </w:pPr>
      <w:bookmarkStart w:id="74" w:name="_Hlk494631454"/>
      <w:r>
        <w:t>ACLR</w:t>
      </w:r>
      <w:r>
        <w:tab/>
        <w:t>Adjacent Channel Leakage Ratio</w:t>
      </w:r>
    </w:p>
    <w:p w14:paraId="10C11E9A" w14:textId="77777777" w:rsidR="004D3FFD" w:rsidRDefault="00000000">
      <w:pPr>
        <w:pStyle w:val="EW"/>
      </w:pPr>
      <w:r>
        <w:t>AoA</w:t>
      </w:r>
      <w:r>
        <w:tab/>
        <w:t>Angle of Arrival</w:t>
      </w:r>
    </w:p>
    <w:p w14:paraId="5BBFBC08" w14:textId="77777777" w:rsidR="004D3FFD" w:rsidRDefault="00000000">
      <w:pPr>
        <w:pStyle w:val="EW"/>
      </w:pPr>
      <w:r>
        <w:t>BW</w:t>
      </w:r>
      <w:r>
        <w:tab/>
        <w:t>Bandwidth</w:t>
      </w:r>
    </w:p>
    <w:p w14:paraId="659D60B0" w14:textId="77777777" w:rsidR="004D3FFD" w:rsidRDefault="00000000">
      <w:pPr>
        <w:pStyle w:val="EW"/>
      </w:pPr>
      <w:r>
        <w:t>CACLR</w:t>
      </w:r>
      <w:r>
        <w:tab/>
        <w:t>Cumulative ACLR</w:t>
      </w:r>
    </w:p>
    <w:p w14:paraId="61931B59" w14:textId="77777777" w:rsidR="004D3FFD" w:rsidRDefault="00000000">
      <w:pPr>
        <w:pStyle w:val="EW"/>
      </w:pPr>
      <w:r>
        <w:t>CP-OFDM</w:t>
      </w:r>
      <w:r>
        <w:tab/>
        <w:t>Cyclic Prefix-OFDM</w:t>
      </w:r>
    </w:p>
    <w:p w14:paraId="638D163F" w14:textId="77777777" w:rsidR="004D3FFD" w:rsidRDefault="00000000">
      <w:pPr>
        <w:pStyle w:val="EW"/>
      </w:pPr>
      <w:r>
        <w:rPr>
          <w:lang w:eastAsia="zh-CN"/>
        </w:rPr>
        <w:t>DFT-s-OFDM</w:t>
      </w:r>
      <w:r>
        <w:rPr>
          <w:lang w:eastAsia="zh-CN"/>
        </w:rPr>
        <w:tab/>
        <w:t>Discrete Fourier Transform-spread-OFDM</w:t>
      </w:r>
    </w:p>
    <w:p w14:paraId="369B64D3" w14:textId="77777777" w:rsidR="004D3FFD" w:rsidRDefault="00000000">
      <w:pPr>
        <w:pStyle w:val="EW"/>
      </w:pPr>
      <w:r>
        <w:t>DL</w:t>
      </w:r>
      <w:r>
        <w:tab/>
        <w:t>Downlink</w:t>
      </w:r>
    </w:p>
    <w:p w14:paraId="0277C8C0" w14:textId="77777777" w:rsidR="004D3FFD" w:rsidRDefault="00000000">
      <w:pPr>
        <w:pStyle w:val="EW"/>
      </w:pPr>
      <w:r>
        <w:t>EIRP</w:t>
      </w:r>
      <w:r>
        <w:tab/>
        <w:t>Effective Isotropic Radiated Power</w:t>
      </w:r>
    </w:p>
    <w:p w14:paraId="485D15E9" w14:textId="77777777" w:rsidR="004D3FFD" w:rsidRDefault="00000000">
      <w:pPr>
        <w:pStyle w:val="EW"/>
        <w:rPr>
          <w:rFonts w:cs="v4.2.0"/>
        </w:rPr>
      </w:pPr>
      <w:r>
        <w:rPr>
          <w:rFonts w:cs="v4.2.0"/>
        </w:rPr>
        <w:t>EVM</w:t>
      </w:r>
      <w:r>
        <w:rPr>
          <w:rFonts w:cs="v4.2.0"/>
        </w:rPr>
        <w:tab/>
        <w:t>Error Vector Magnitude</w:t>
      </w:r>
    </w:p>
    <w:p w14:paraId="361E7346" w14:textId="77777777" w:rsidR="004D3FFD" w:rsidRDefault="00000000">
      <w:pPr>
        <w:pStyle w:val="EW"/>
      </w:pPr>
      <w:r>
        <w:t>FBW</w:t>
      </w:r>
      <w:r>
        <w:tab/>
        <w:t>Fractional Bandwidth</w:t>
      </w:r>
    </w:p>
    <w:p w14:paraId="493916ED" w14:textId="77777777" w:rsidR="004D3FFD" w:rsidRDefault="00000000">
      <w:pPr>
        <w:pStyle w:val="EW"/>
      </w:pPr>
      <w:r>
        <w:t>FR</w:t>
      </w:r>
      <w:r>
        <w:tab/>
        <w:t>Frequency Range</w:t>
      </w:r>
    </w:p>
    <w:p w14:paraId="2E315B6A" w14:textId="77777777" w:rsidR="004D3FFD" w:rsidRDefault="00000000">
      <w:pPr>
        <w:pStyle w:val="EW"/>
      </w:pPr>
      <w:r>
        <w:t>ITU</w:t>
      </w:r>
      <w:r>
        <w:noBreakHyphen/>
        <w:t>R</w:t>
      </w:r>
      <w:r>
        <w:tab/>
        <w:t>Radiocommunication Sector of the International Telecommunication Union</w:t>
      </w:r>
    </w:p>
    <w:p w14:paraId="368CB8C4" w14:textId="77777777" w:rsidR="004D3FFD" w:rsidRDefault="00000000">
      <w:pPr>
        <w:pStyle w:val="EW"/>
      </w:pPr>
      <w:r>
        <w:t>LA</w:t>
      </w:r>
      <w:r>
        <w:tab/>
        <w:t>Local Area</w:t>
      </w:r>
    </w:p>
    <w:p w14:paraId="4F990713" w14:textId="77777777" w:rsidR="004D3FFD" w:rsidRDefault="00000000">
      <w:pPr>
        <w:pStyle w:val="EW"/>
      </w:pPr>
      <w:r>
        <w:t>MR</w:t>
      </w:r>
      <w:r>
        <w:tab/>
        <w:t>Medium Range</w:t>
      </w:r>
    </w:p>
    <w:p w14:paraId="3CB155DE" w14:textId="77777777" w:rsidR="004D3FFD" w:rsidRDefault="00000000">
      <w:pPr>
        <w:pStyle w:val="EW"/>
      </w:pPr>
      <w:r>
        <w:t>NR</w:t>
      </w:r>
      <w:r>
        <w:tab/>
        <w:t>New Radio</w:t>
      </w:r>
    </w:p>
    <w:p w14:paraId="7A380A0D" w14:textId="77777777" w:rsidR="004D3FFD" w:rsidRDefault="00000000">
      <w:pPr>
        <w:pStyle w:val="EW"/>
      </w:pPr>
      <w:r>
        <w:t>OBUE</w:t>
      </w:r>
      <w:r>
        <w:tab/>
        <w:t>Operating Band Unwanted Emissions</w:t>
      </w:r>
    </w:p>
    <w:p w14:paraId="52E67DD9" w14:textId="77777777" w:rsidR="004D3FFD" w:rsidRDefault="00000000">
      <w:pPr>
        <w:pStyle w:val="EW"/>
        <w:rPr>
          <w:lang w:val="en-US" w:eastAsia="zh-CN"/>
        </w:rPr>
      </w:pPr>
      <w:r>
        <w:t>OOB</w:t>
      </w:r>
      <w:r>
        <w:tab/>
        <w:t>Out-of-band</w:t>
      </w:r>
    </w:p>
    <w:p w14:paraId="6F76C1AD" w14:textId="77777777" w:rsidR="004D3FFD" w:rsidRDefault="00000000">
      <w:pPr>
        <w:pStyle w:val="EW"/>
      </w:pPr>
      <w:r>
        <w:t>OTA</w:t>
      </w:r>
      <w:r>
        <w:tab/>
        <w:t>Over-The-Air</w:t>
      </w:r>
    </w:p>
    <w:p w14:paraId="39F0ED81" w14:textId="77777777" w:rsidR="004D3FFD" w:rsidRDefault="00000000">
      <w:pPr>
        <w:pStyle w:val="EW"/>
        <w:rPr>
          <w:lang w:val="fr-FR"/>
        </w:rPr>
      </w:pPr>
      <w:r>
        <w:rPr>
          <w:lang w:val="fr-FR"/>
        </w:rPr>
        <w:t>QAM</w:t>
      </w:r>
      <w:r>
        <w:rPr>
          <w:lang w:val="fr-FR"/>
        </w:rPr>
        <w:tab/>
        <w:t>Quadrature Amplitude Modulation</w:t>
      </w:r>
    </w:p>
    <w:p w14:paraId="6AD437D1" w14:textId="77777777" w:rsidR="004D3FFD" w:rsidRDefault="00000000">
      <w:pPr>
        <w:pStyle w:val="EW"/>
        <w:rPr>
          <w:lang w:eastAsia="zh-CN"/>
        </w:rPr>
      </w:pPr>
      <w:r>
        <w:t>RF</w:t>
      </w:r>
      <w:r>
        <w:tab/>
        <w:t>Radio Frequency</w:t>
      </w:r>
    </w:p>
    <w:p w14:paraId="6A6E317A" w14:textId="77777777" w:rsidR="004D3FFD" w:rsidRDefault="00000000">
      <w:pPr>
        <w:pStyle w:val="EW"/>
      </w:pPr>
      <w:r>
        <w:t>RIB</w:t>
      </w:r>
      <w:r>
        <w:tab/>
        <w:t>Radiated Interface Boundary</w:t>
      </w:r>
    </w:p>
    <w:p w14:paraId="206D0C89" w14:textId="77777777" w:rsidR="004D3FFD" w:rsidRDefault="00000000">
      <w:pPr>
        <w:pStyle w:val="EW"/>
      </w:pPr>
      <w:r>
        <w:t>RX</w:t>
      </w:r>
      <w:r>
        <w:tab/>
        <w:t>Receiver</w:t>
      </w:r>
    </w:p>
    <w:p w14:paraId="128696E0" w14:textId="77777777" w:rsidR="004D3FFD" w:rsidRDefault="00000000">
      <w:pPr>
        <w:pStyle w:val="EW"/>
      </w:pPr>
      <w:r>
        <w:t>SCS</w:t>
      </w:r>
      <w:r>
        <w:tab/>
        <w:t>Sub-Carrier Spacing</w:t>
      </w:r>
    </w:p>
    <w:p w14:paraId="5056BE34" w14:textId="77777777" w:rsidR="004D3FFD" w:rsidRDefault="00000000">
      <w:pPr>
        <w:pStyle w:val="EW"/>
      </w:pPr>
      <w:r>
        <w:t>TX</w:t>
      </w:r>
      <w:r>
        <w:tab/>
        <w:t>Transmitter</w:t>
      </w:r>
    </w:p>
    <w:bookmarkEnd w:id="74"/>
    <w:p w14:paraId="2ACBBEE3" w14:textId="77777777" w:rsidR="004D3FFD" w:rsidRDefault="00000000">
      <w:pPr>
        <w:pStyle w:val="EW"/>
      </w:pPr>
      <w:r>
        <w:t>TRP</w:t>
      </w:r>
      <w:r>
        <w:tab/>
        <w:t>Total Radiated Power</w:t>
      </w:r>
    </w:p>
    <w:p w14:paraId="6566D6D1" w14:textId="77777777" w:rsidR="004D3FFD" w:rsidRDefault="00000000">
      <w:pPr>
        <w:pStyle w:val="EW"/>
      </w:pPr>
      <w:r>
        <w:t>UL</w:t>
      </w:r>
      <w:r>
        <w:tab/>
        <w:t>Uplink</w:t>
      </w:r>
    </w:p>
    <w:p w14:paraId="354BED4A" w14:textId="77777777" w:rsidR="004D3FFD" w:rsidRDefault="00000000">
      <w:pPr>
        <w:pStyle w:val="EW"/>
        <w:rPr>
          <w:lang w:eastAsia="zh-CN"/>
        </w:rPr>
      </w:pPr>
      <w:r>
        <w:rPr>
          <w:lang w:eastAsia="zh-CN"/>
        </w:rPr>
        <w:t>WA</w:t>
      </w:r>
      <w:r>
        <w:rPr>
          <w:lang w:eastAsia="zh-CN"/>
        </w:rPr>
        <w:tab/>
        <w:t>Wide Area</w:t>
      </w:r>
    </w:p>
    <w:p w14:paraId="3CDAEFCC" w14:textId="77777777" w:rsidR="004D3FFD" w:rsidRDefault="00000000">
      <w:pPr>
        <w:pStyle w:val="Heading1"/>
        <w:rPr>
          <w:lang w:eastAsia="zh-CN"/>
        </w:rPr>
      </w:pPr>
      <w:bookmarkStart w:id="75" w:name="clause4"/>
      <w:bookmarkStart w:id="76" w:name="_Toc26178"/>
      <w:bookmarkStart w:id="77" w:name="_Toc31210"/>
      <w:bookmarkStart w:id="78" w:name="_Toc19315"/>
      <w:bookmarkStart w:id="79" w:name="_Toc29683"/>
      <w:bookmarkStart w:id="80" w:name="_Toc121818314"/>
      <w:bookmarkStart w:id="81" w:name="_Toc121818538"/>
      <w:bookmarkStart w:id="82" w:name="_Toc124158293"/>
      <w:bookmarkEnd w:id="75"/>
      <w:r>
        <w:t>4</w:t>
      </w:r>
      <w:r>
        <w:tab/>
        <w:t>General radiated test conditions and declarations</w:t>
      </w:r>
      <w:bookmarkEnd w:id="76"/>
      <w:bookmarkEnd w:id="77"/>
      <w:bookmarkEnd w:id="78"/>
      <w:bookmarkEnd w:id="79"/>
      <w:bookmarkEnd w:id="80"/>
      <w:bookmarkEnd w:id="81"/>
      <w:bookmarkEnd w:id="82"/>
    </w:p>
    <w:p w14:paraId="362E3CA0" w14:textId="77777777" w:rsidR="004D3FFD" w:rsidRDefault="00000000">
      <w:pPr>
        <w:pStyle w:val="Heading2"/>
      </w:pPr>
      <w:bookmarkStart w:id="83" w:name="_Toc76114193"/>
      <w:bookmarkStart w:id="84" w:name="_Toc53182899"/>
      <w:bookmarkStart w:id="85" w:name="_Toc37272715"/>
      <w:bookmarkStart w:id="86" w:name="_Toc45885790"/>
      <w:bookmarkStart w:id="87" w:name="_Toc5897"/>
      <w:bookmarkStart w:id="88" w:name="_Toc76544079"/>
      <w:bookmarkStart w:id="89" w:name="_Toc58915566"/>
      <w:bookmarkStart w:id="90" w:name="_Toc9758"/>
      <w:bookmarkStart w:id="91" w:name="_Toc66693616"/>
      <w:bookmarkStart w:id="92" w:name="_Toc82536201"/>
      <w:bookmarkStart w:id="93" w:name="_Toc29512"/>
      <w:bookmarkStart w:id="94" w:name="_Toc89952494"/>
      <w:bookmarkStart w:id="95" w:name="_Toc36635769"/>
      <w:bookmarkStart w:id="96" w:name="_Toc21102568"/>
      <w:bookmarkStart w:id="97" w:name="_Toc58917747"/>
      <w:bookmarkStart w:id="98" w:name="_Toc14309"/>
      <w:bookmarkStart w:id="99" w:name="_Toc29810417"/>
      <w:bookmarkStart w:id="100" w:name="_Toc98766310"/>
      <w:bookmarkStart w:id="101" w:name="_Toc74915568"/>
      <w:bookmarkStart w:id="102" w:name="_Toc121818315"/>
      <w:bookmarkStart w:id="103" w:name="_Toc121818539"/>
      <w:bookmarkStart w:id="104" w:name="_Toc152656504"/>
      <w:bookmarkStart w:id="105" w:name="_Toc124158294"/>
      <w:r>
        <w:t>4.1</w:t>
      </w:r>
      <w:r>
        <w:tab/>
        <w:t>Measurement uncertainties and test requirements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5"/>
    </w:p>
    <w:p w14:paraId="26D8A5F6" w14:textId="77777777" w:rsidR="004D3FFD" w:rsidRDefault="00000000">
      <w:pPr>
        <w:pStyle w:val="Heading3"/>
      </w:pPr>
      <w:bookmarkStart w:id="106" w:name="_Toc58860041"/>
      <w:bookmarkStart w:id="107" w:name="_Toc89955042"/>
      <w:bookmarkStart w:id="108" w:name="_Toc29809602"/>
      <w:bookmarkStart w:id="109" w:name="_Toc66727851"/>
      <w:bookmarkStart w:id="110" w:name="_Toc36644977"/>
      <w:bookmarkStart w:id="111" w:name="_Toc22723"/>
      <w:bookmarkStart w:id="112" w:name="_Toc37272031"/>
      <w:bookmarkStart w:id="113" w:name="_Toc53182300"/>
      <w:bookmarkStart w:id="114" w:name="_Toc82595011"/>
      <w:bookmarkStart w:id="115" w:name="_Toc21099804"/>
      <w:bookmarkStart w:id="116" w:name="_Toc58862545"/>
      <w:bookmarkStart w:id="117" w:name="_Toc76544911"/>
      <w:bookmarkStart w:id="118" w:name="_Toc106201224"/>
      <w:bookmarkStart w:id="119" w:name="_Toc74961654"/>
      <w:bookmarkStart w:id="120" w:name="_Toc115191077"/>
      <w:bookmarkStart w:id="121" w:name="_Toc61182538"/>
      <w:bookmarkStart w:id="122" w:name="_Toc98773465"/>
      <w:bookmarkStart w:id="123" w:name="_Toc23366"/>
      <w:bookmarkStart w:id="124" w:name="_Toc75242565"/>
      <w:bookmarkStart w:id="125" w:name="_Toc45884277"/>
      <w:bookmarkStart w:id="126" w:name="_Toc121818316"/>
      <w:bookmarkStart w:id="127" w:name="_Toc121818540"/>
      <w:bookmarkStart w:id="128" w:name="_Toc124158295"/>
      <w:r>
        <w:t>4.1.1</w:t>
      </w:r>
      <w:r>
        <w:tab/>
        <w:t>General</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60638E0E" w14:textId="77777777" w:rsidR="004D3FFD" w:rsidRDefault="00000000">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000000" w:rsidP="00F805FB">
      <w:pPr>
        <w:rPr>
          <w:snapToGrid w:val="0"/>
        </w:rPr>
      </w:pPr>
      <w:r>
        <w:rPr>
          <w:snapToGrid w:val="0"/>
        </w:rPr>
        <w:lastRenderedPageBreak/>
        <w:t>The minimum requirements are given in TS 38.106 [2]. Test Tolerances for the radiated test requirements explicitly stated in the present document are given in annex C of the present document.</w:t>
      </w:r>
    </w:p>
    <w:p w14:paraId="49CF63A5" w14:textId="77777777" w:rsidR="004D3FFD" w:rsidRDefault="00000000"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000000">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A38592F" w14:textId="77777777" w:rsidR="004D3FFD" w:rsidRDefault="00000000">
      <w:pPr>
        <w:pStyle w:val="Heading3"/>
      </w:pPr>
      <w:bookmarkStart w:id="129" w:name="_Toc37272032"/>
      <w:bookmarkStart w:id="130" w:name="_Toc106201225"/>
      <w:bookmarkStart w:id="131" w:name="_Toc76544912"/>
      <w:bookmarkStart w:id="132" w:name="_Toc31062"/>
      <w:bookmarkStart w:id="133" w:name="_Toc53182301"/>
      <w:bookmarkStart w:id="134" w:name="_Toc45884278"/>
      <w:bookmarkStart w:id="135" w:name="_Toc36644978"/>
      <w:bookmarkStart w:id="136" w:name="_Toc58862546"/>
      <w:bookmarkStart w:id="137" w:name="_Toc19906"/>
      <w:bookmarkStart w:id="138" w:name="_Toc29809603"/>
      <w:bookmarkStart w:id="139" w:name="_Toc98773466"/>
      <w:bookmarkStart w:id="140" w:name="_Toc21099805"/>
      <w:bookmarkStart w:id="141" w:name="_Toc82595012"/>
      <w:bookmarkStart w:id="142" w:name="_Toc115191078"/>
      <w:bookmarkStart w:id="143" w:name="_Toc58860042"/>
      <w:bookmarkStart w:id="144" w:name="_Toc75242566"/>
      <w:bookmarkStart w:id="145" w:name="_Toc61182539"/>
      <w:bookmarkStart w:id="146" w:name="_Toc89955043"/>
      <w:bookmarkStart w:id="147" w:name="_Toc74961655"/>
      <w:bookmarkStart w:id="148" w:name="_Toc66727852"/>
      <w:bookmarkStart w:id="149" w:name="_Toc121818317"/>
      <w:bookmarkStart w:id="150" w:name="_Toc121818541"/>
      <w:bookmarkStart w:id="151" w:name="_Toc124158296"/>
      <w:r>
        <w:t>4.1.2</w:t>
      </w:r>
      <w:r>
        <w:tab/>
        <w:t>Acceptable uncertainty of Test System</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5EC263B9" w14:textId="77777777" w:rsidR="004D3FFD" w:rsidRDefault="00000000">
      <w:pPr>
        <w:pStyle w:val="Heading4"/>
        <w:rPr>
          <w:rFonts w:cs="Arial"/>
        </w:rPr>
      </w:pPr>
      <w:bookmarkStart w:id="152" w:name="_Toc23591"/>
      <w:bookmarkStart w:id="153" w:name="_Toc137"/>
      <w:bookmarkStart w:id="154" w:name="_Toc121818318"/>
      <w:bookmarkStart w:id="155" w:name="_Toc121818542"/>
      <w:bookmarkStart w:id="156" w:name="_Toc124158297"/>
      <w:r>
        <w:rPr>
          <w:rFonts w:cs="Arial"/>
        </w:rPr>
        <w:t>4.1.2.1</w:t>
      </w:r>
      <w:r>
        <w:rPr>
          <w:rFonts w:cs="Arial"/>
        </w:rPr>
        <w:tab/>
        <w:t>General</w:t>
      </w:r>
      <w:bookmarkEnd w:id="152"/>
      <w:bookmarkEnd w:id="153"/>
      <w:bookmarkEnd w:id="154"/>
      <w:bookmarkEnd w:id="155"/>
      <w:bookmarkEnd w:id="156"/>
    </w:p>
    <w:p w14:paraId="62788F97" w14:textId="77777777" w:rsidR="004D3FFD" w:rsidRDefault="00000000">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000000">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000000">
      <w:pPr>
        <w:rPr>
          <w:rFonts w:cs="v4.2.0"/>
        </w:rPr>
      </w:pPr>
      <w:r>
        <w:rPr>
          <w:rFonts w:cs="v4.2.0"/>
        </w:rPr>
        <w:t>A confidence level of 95 % is the measurement uncertainty tolerance interval for a specific measurement that contains 95 % of the performance of a population of test equipment.</w:t>
      </w:r>
    </w:p>
    <w:p w14:paraId="3A547CD7" w14:textId="77777777" w:rsidR="004D3FFD" w:rsidRDefault="004D3FFD"/>
    <w:p w14:paraId="564617CD" w14:textId="77777777" w:rsidR="004D3FFD" w:rsidRDefault="00000000">
      <w:pPr>
        <w:pStyle w:val="Heading4"/>
        <w:rPr>
          <w:rFonts w:cs="Arial"/>
        </w:rPr>
      </w:pPr>
      <w:bookmarkStart w:id="157" w:name="_Toc115191080"/>
      <w:bookmarkStart w:id="158" w:name="_Toc21099807"/>
      <w:bookmarkStart w:id="159" w:name="_Toc66727854"/>
      <w:bookmarkStart w:id="160" w:name="_Toc58860044"/>
      <w:bookmarkStart w:id="161" w:name="_Toc61182541"/>
      <w:bookmarkStart w:id="162" w:name="_Toc29809605"/>
      <w:bookmarkStart w:id="163" w:name="_Toc98773468"/>
      <w:bookmarkStart w:id="164" w:name="_Toc75242568"/>
      <w:bookmarkStart w:id="165" w:name="_Toc53182303"/>
      <w:bookmarkStart w:id="166" w:name="_Toc76544914"/>
      <w:bookmarkStart w:id="167" w:name="_Toc106201227"/>
      <w:bookmarkStart w:id="168" w:name="_Toc36644980"/>
      <w:bookmarkStart w:id="169" w:name="_Toc37272034"/>
      <w:bookmarkStart w:id="170" w:name="_Toc58862548"/>
      <w:bookmarkStart w:id="171" w:name="_Toc82595014"/>
      <w:bookmarkStart w:id="172" w:name="_Toc74961657"/>
      <w:bookmarkStart w:id="173" w:name="_Toc45884280"/>
      <w:bookmarkStart w:id="174" w:name="_Toc89955045"/>
      <w:bookmarkStart w:id="175" w:name="_Toc14561"/>
      <w:bookmarkStart w:id="176" w:name="_Toc21789"/>
      <w:bookmarkStart w:id="177" w:name="_Toc121818319"/>
      <w:bookmarkStart w:id="178" w:name="_Toc121818543"/>
      <w:bookmarkStart w:id="179" w:name="_Toc124158298"/>
      <w:r>
        <w:rPr>
          <w:rFonts w:cs="Arial"/>
        </w:rPr>
        <w:t>4.1.2.2</w:t>
      </w:r>
      <w:r>
        <w:rPr>
          <w:rFonts w:cs="Arial"/>
        </w:rPr>
        <w:tab/>
        <w:t>Radiated characteristics measurement</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r>
        <w:rPr>
          <w:rFonts w:cs="Arial"/>
        </w:rPr>
        <w:t>s</w:t>
      </w:r>
      <w:bookmarkEnd w:id="175"/>
      <w:bookmarkEnd w:id="176"/>
      <w:bookmarkEnd w:id="177"/>
      <w:bookmarkEnd w:id="178"/>
      <w:bookmarkEnd w:id="179"/>
    </w:p>
    <w:p w14:paraId="5A0BE930" w14:textId="77777777" w:rsidR="004D3FFD" w:rsidRDefault="00000000">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000000">
      <w:pPr>
        <w:pStyle w:val="TH"/>
      </w:pPr>
      <w:r>
        <w:lastRenderedPageBreak/>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000000">
            <w:pPr>
              <w:pStyle w:val="TAH"/>
            </w:pPr>
            <w:r>
              <w:t>Clause</w:t>
            </w:r>
          </w:p>
        </w:tc>
        <w:tc>
          <w:tcPr>
            <w:tcW w:w="4536" w:type="dxa"/>
          </w:tcPr>
          <w:p w14:paraId="0D5A2304" w14:textId="77777777" w:rsidR="004D3FFD" w:rsidRDefault="00000000">
            <w:pPr>
              <w:pStyle w:val="TAH"/>
            </w:pPr>
            <w:r>
              <w:t>Maximum Test System Uncertainty</w:t>
            </w:r>
          </w:p>
        </w:tc>
        <w:tc>
          <w:tcPr>
            <w:tcW w:w="2721" w:type="dxa"/>
          </w:tcPr>
          <w:p w14:paraId="55FDF7B7" w14:textId="77777777" w:rsidR="004D3FFD" w:rsidRDefault="00000000">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000000">
            <w:pPr>
              <w:pStyle w:val="TAL"/>
            </w:pPr>
            <w:r>
              <w:t xml:space="preserve">6.2 </w:t>
            </w:r>
            <w:r>
              <w:rPr>
                <w:lang w:eastAsia="zh-CN"/>
              </w:rPr>
              <w:t>Radiated transmit power (EIRP)</w:t>
            </w:r>
          </w:p>
        </w:tc>
        <w:tc>
          <w:tcPr>
            <w:tcW w:w="4536" w:type="dxa"/>
          </w:tcPr>
          <w:p w14:paraId="42C82E33" w14:textId="77777777" w:rsidR="004D3FFD" w:rsidRDefault="00000000">
            <w:pPr>
              <w:pStyle w:val="TAL"/>
              <w:rPr>
                <w:lang w:val="fr-FR"/>
              </w:rPr>
            </w:pPr>
            <w:r>
              <w:rPr>
                <w:lang w:val="fr-FR"/>
              </w:rPr>
              <w:t>Normal condition:</w:t>
            </w:r>
          </w:p>
          <w:p w14:paraId="14A124DC" w14:textId="77777777" w:rsidR="004D3FFD" w:rsidRDefault="00000000">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000000">
            <w:pPr>
              <w:pStyle w:val="TAL"/>
              <w:rPr>
                <w:lang w:val="fr-FR"/>
              </w:rPr>
            </w:pPr>
            <w:r>
              <w:rPr>
                <w:rFonts w:cs="Arial"/>
                <w:lang w:val="fr-FR"/>
              </w:rPr>
              <w:t>±</w:t>
            </w:r>
            <w:r>
              <w:rPr>
                <w:lang w:val="fr-FR"/>
              </w:rPr>
              <w:t>2.0 dB (37 – 43.5 GHz)</w:t>
            </w:r>
          </w:p>
          <w:p w14:paraId="49427150" w14:textId="77777777" w:rsidR="004D3FFD" w:rsidRDefault="00000000">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000000">
            <w:pPr>
              <w:pStyle w:val="TAL"/>
            </w:pPr>
            <w:r>
              <w:t>Extreme condition:</w:t>
            </w:r>
          </w:p>
          <w:p w14:paraId="55A5BF09" w14:textId="77777777" w:rsidR="004D3FFD" w:rsidRDefault="00000000">
            <w:pPr>
              <w:pStyle w:val="TAL"/>
            </w:pPr>
            <w:r>
              <w:t xml:space="preserve">±3.1 dB (24.25 </w:t>
            </w:r>
            <w:r>
              <w:rPr>
                <w:rFonts w:cs="v4.2.0"/>
              </w:rPr>
              <w:t xml:space="preserve">– </w:t>
            </w:r>
            <w:r>
              <w:t>29.5 GHz)</w:t>
            </w:r>
          </w:p>
          <w:p w14:paraId="529EABB0" w14:textId="77777777" w:rsidR="004D3FFD" w:rsidRDefault="00000000">
            <w:pPr>
              <w:pStyle w:val="TAL"/>
            </w:pPr>
            <w:r>
              <w:rPr>
                <w:rFonts w:cs="Arial"/>
              </w:rPr>
              <w:t>±</w:t>
            </w:r>
            <w:r>
              <w:t>3.3 dB (37 – 43.5 GHz)</w:t>
            </w:r>
          </w:p>
          <w:p w14:paraId="2C2D5C99" w14:textId="77777777" w:rsidR="004D3FFD" w:rsidRDefault="00000000">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000000">
            <w:pPr>
              <w:pStyle w:val="TAL"/>
            </w:pPr>
            <w:r>
              <w:t>6.3 OTA repeater output power</w:t>
            </w:r>
            <w:r>
              <w:rPr>
                <w:lang w:eastAsia="zh-CN"/>
              </w:rPr>
              <w:t xml:space="preserve"> (TRP)</w:t>
            </w:r>
          </w:p>
        </w:tc>
        <w:tc>
          <w:tcPr>
            <w:tcW w:w="4536" w:type="dxa"/>
          </w:tcPr>
          <w:p w14:paraId="667CC1FB" w14:textId="77777777" w:rsidR="004D3FFD" w:rsidRDefault="00000000">
            <w:pPr>
              <w:pStyle w:val="TAL"/>
            </w:pPr>
            <w:r>
              <w:t>±2.1 dB (24.25 – 29.5 GHz)</w:t>
            </w:r>
          </w:p>
          <w:p w14:paraId="5B2A9D76" w14:textId="77777777" w:rsidR="004D3FFD" w:rsidRDefault="00000000">
            <w:pPr>
              <w:pStyle w:val="TAL"/>
            </w:pPr>
            <w:r>
              <w:t xml:space="preserve">±2.4 dB (37 – </w:t>
            </w:r>
            <w:r>
              <w:rPr>
                <w:rFonts w:cs="v4.2.0"/>
              </w:rPr>
              <w:t xml:space="preserve">43.5 </w:t>
            </w:r>
            <w:r>
              <w:t>GHz)</w:t>
            </w:r>
          </w:p>
          <w:p w14:paraId="0CE7AB8F" w14:textId="77777777" w:rsidR="004D3FFD" w:rsidRDefault="00000000">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000000">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4CE454C5" w14:textId="77777777" w:rsidR="004D3FFD" w:rsidRDefault="00000000">
            <w:pPr>
              <w:pStyle w:val="TAL"/>
              <w:rPr>
                <w:rFonts w:cs="v4.2.0"/>
                <w:lang w:eastAsia="sv-SE"/>
              </w:rPr>
            </w:pPr>
            <w:r>
              <w:rPr>
                <w:rFonts w:cs="v4.2.0"/>
                <w:lang w:eastAsia="sv-SE"/>
              </w:rPr>
              <w:t>±1] Hz</w:t>
            </w:r>
          </w:p>
          <w:p w14:paraId="6E94F04A" w14:textId="77777777" w:rsidR="004D3FFD" w:rsidRDefault="00000000">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000000">
            <w:pPr>
              <w:pStyle w:val="TAL"/>
              <w:rPr>
                <w:lang w:eastAsia="ja-JP"/>
              </w:rPr>
            </w:pPr>
            <w:r>
              <w:rPr>
                <w:lang w:eastAsia="ja-JP"/>
              </w:rPr>
              <w:t>6.5 OTA ou</w:t>
            </w:r>
            <w:r>
              <w:rPr>
                <w:rFonts w:cs="v4.2.0"/>
              </w:rPr>
              <w:t>t of band gain</w:t>
            </w:r>
          </w:p>
        </w:tc>
        <w:tc>
          <w:tcPr>
            <w:tcW w:w="4536" w:type="dxa"/>
          </w:tcPr>
          <w:p w14:paraId="00FE55DB" w14:textId="77777777" w:rsidR="004D3FFD" w:rsidRDefault="00000000">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000000">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000000">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000000">
            <w:pPr>
              <w:pStyle w:val="TAL"/>
              <w:rPr>
                <w:lang w:eastAsia="ja-JP"/>
              </w:rPr>
            </w:pPr>
            <w:r>
              <w:rPr>
                <w:lang w:eastAsia="ja-JP"/>
              </w:rPr>
              <w:t xml:space="preserve">6.6.2 OTA </w:t>
            </w:r>
            <w:r>
              <w:t>ACLR</w:t>
            </w:r>
          </w:p>
        </w:tc>
        <w:tc>
          <w:tcPr>
            <w:tcW w:w="4536" w:type="dxa"/>
          </w:tcPr>
          <w:p w14:paraId="6AAFDC5B" w14:textId="77777777" w:rsidR="004D3FFD" w:rsidRDefault="00000000">
            <w:pPr>
              <w:pStyle w:val="TAL"/>
            </w:pPr>
            <w:r>
              <w:t>Relative ACLR:</w:t>
            </w:r>
          </w:p>
          <w:p w14:paraId="77A58DFC" w14:textId="77777777" w:rsidR="004D3FFD" w:rsidRDefault="00000000">
            <w:pPr>
              <w:pStyle w:val="TAL"/>
            </w:pPr>
            <w:r>
              <w:t xml:space="preserve">±2.3 dB (24.25 </w:t>
            </w:r>
            <w:r>
              <w:rPr>
                <w:rFonts w:cs="v4.2.0"/>
              </w:rPr>
              <w:t xml:space="preserve">– </w:t>
            </w:r>
            <w:r>
              <w:t>29.5 GHz)</w:t>
            </w:r>
          </w:p>
          <w:p w14:paraId="2544F136" w14:textId="77777777" w:rsidR="004D3FFD" w:rsidRDefault="00000000">
            <w:pPr>
              <w:pStyle w:val="TAL"/>
            </w:pPr>
            <w:r>
              <w:rPr>
                <w:rFonts w:cs="Arial"/>
              </w:rPr>
              <w:t>±</w:t>
            </w:r>
            <w:r>
              <w:t>2.6 dB (37 – 43.5 GHz)</w:t>
            </w:r>
          </w:p>
          <w:p w14:paraId="60E67769" w14:textId="77777777" w:rsidR="004D3FFD" w:rsidRDefault="00000000">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000000">
            <w:pPr>
              <w:pStyle w:val="TAL"/>
            </w:pPr>
            <w:r>
              <w:t xml:space="preserve">Absolute ACLR: </w:t>
            </w:r>
          </w:p>
          <w:p w14:paraId="4DE2A8D3" w14:textId="77777777" w:rsidR="004D3FFD" w:rsidRDefault="00000000">
            <w:pPr>
              <w:pStyle w:val="TAL"/>
            </w:pPr>
            <w:r>
              <w:t>±2.7 dB (24.25 – 29.5 GHz)</w:t>
            </w:r>
          </w:p>
          <w:p w14:paraId="0B738A89" w14:textId="77777777" w:rsidR="004D3FFD" w:rsidRDefault="00000000">
            <w:pPr>
              <w:pStyle w:val="TAL"/>
            </w:pPr>
            <w:r>
              <w:t>±2.7 dB (37 – 43.5 GHz)</w:t>
            </w:r>
          </w:p>
          <w:p w14:paraId="6A96621D" w14:textId="77777777" w:rsidR="004D3FFD" w:rsidRDefault="00000000">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000000">
            <w:pPr>
              <w:pStyle w:val="TAL"/>
              <w:rPr>
                <w:lang w:eastAsia="ja-JP"/>
              </w:rPr>
            </w:pPr>
            <w:r>
              <w:rPr>
                <w:rFonts w:cs="v4.2.0"/>
              </w:rPr>
              <w:t>6.6.3 OTA operating band unwanted emission</w:t>
            </w:r>
          </w:p>
        </w:tc>
        <w:tc>
          <w:tcPr>
            <w:tcW w:w="4536" w:type="dxa"/>
          </w:tcPr>
          <w:p w14:paraId="02D1771F" w14:textId="77777777" w:rsidR="004D3FFD" w:rsidRDefault="00000000">
            <w:pPr>
              <w:pStyle w:val="TAL"/>
            </w:pPr>
            <w:r>
              <w:t>±2.7 dB (24.25 – 29.5 GHz)</w:t>
            </w:r>
          </w:p>
          <w:p w14:paraId="38D38940" w14:textId="77777777" w:rsidR="004D3FFD" w:rsidRDefault="00000000">
            <w:pPr>
              <w:pStyle w:val="TAL"/>
            </w:pPr>
            <w:r>
              <w:t>±2.7 dB (37 – 43.5 GHz)</w:t>
            </w:r>
          </w:p>
          <w:p w14:paraId="26451D71" w14:textId="77777777" w:rsidR="004D3FFD" w:rsidRDefault="00000000">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000000">
            <w:pPr>
              <w:pStyle w:val="TAL"/>
              <w:rPr>
                <w:rFonts w:cs="v4.2.0"/>
              </w:rPr>
            </w:pPr>
            <w:r>
              <w:rPr>
                <w:rFonts w:cs="v4.2.0"/>
              </w:rPr>
              <w:t>6.6.4 OTA s</w:t>
            </w:r>
            <w:r>
              <w:t>purious emissions</w:t>
            </w:r>
          </w:p>
        </w:tc>
        <w:tc>
          <w:tcPr>
            <w:tcW w:w="4536" w:type="dxa"/>
          </w:tcPr>
          <w:p w14:paraId="1DC81E54" w14:textId="77777777" w:rsidR="004D3FFD" w:rsidRDefault="00000000">
            <w:pPr>
              <w:pStyle w:val="TAL"/>
            </w:pPr>
            <w:r>
              <w:t>±2.3 dB, 30 MHz ≤ f ≤ 6 GHz</w:t>
            </w:r>
          </w:p>
          <w:p w14:paraId="2140365D" w14:textId="77777777" w:rsidR="004D3FFD" w:rsidRDefault="00000000">
            <w:pPr>
              <w:pStyle w:val="TAL"/>
            </w:pPr>
            <w:r>
              <w:t>±2.7 dB, 6 GHz &lt; f ≤ 40 GHz</w:t>
            </w:r>
          </w:p>
          <w:p w14:paraId="377249F4" w14:textId="77777777" w:rsidR="004D3FFD" w:rsidRDefault="00000000">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000000">
            <w:pPr>
              <w:pStyle w:val="TAL"/>
              <w:rPr>
                <w:rFonts w:cs="v4.2.0"/>
              </w:rPr>
            </w:pPr>
            <w:r>
              <w:rPr>
                <w:rFonts w:cs="v4.2.0"/>
              </w:rPr>
              <w:t>6.7 OTA EVM</w:t>
            </w:r>
          </w:p>
        </w:tc>
        <w:tc>
          <w:tcPr>
            <w:tcW w:w="4536" w:type="dxa"/>
          </w:tcPr>
          <w:p w14:paraId="6F9F2233" w14:textId="77777777" w:rsidR="004D3FFD" w:rsidRDefault="00000000">
            <w:pPr>
              <w:pStyle w:val="TAL"/>
              <w:rPr>
                <w:rFonts w:cs="v4.2.0"/>
              </w:rPr>
            </w:pPr>
            <w:r>
              <w:rPr>
                <w:rFonts w:cs="v4.2.0"/>
              </w:rPr>
              <w:t>1.25% signal analyser</w:t>
            </w:r>
          </w:p>
          <w:p w14:paraId="46EFE52E" w14:textId="77777777" w:rsidR="004D3FFD" w:rsidRDefault="00000000">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4D3FFD" w14:paraId="711886A0" w14:textId="77777777">
        <w:trPr>
          <w:cantSplit/>
          <w:jc w:val="center"/>
        </w:trPr>
        <w:tc>
          <w:tcPr>
            <w:tcW w:w="2436" w:type="dxa"/>
          </w:tcPr>
          <w:p w14:paraId="67E64C0A" w14:textId="77777777" w:rsidR="004D3FFD" w:rsidRDefault="00000000">
            <w:pPr>
              <w:pStyle w:val="TAL"/>
              <w:rPr>
                <w:rFonts w:cs="v4.2.0"/>
              </w:rPr>
            </w:pPr>
            <w:r>
              <w:rPr>
                <w:rFonts w:cs="v4.2.0"/>
              </w:rPr>
              <w:t>6.8 OTA input intermodulation</w:t>
            </w:r>
          </w:p>
        </w:tc>
        <w:tc>
          <w:tcPr>
            <w:tcW w:w="4536" w:type="dxa"/>
          </w:tcPr>
          <w:p w14:paraId="090001B0" w14:textId="77777777" w:rsidR="004D3FFD" w:rsidRDefault="00000000">
            <w:pPr>
              <w:pStyle w:val="TAL"/>
              <w:rPr>
                <w:lang w:val="de-DE" w:eastAsia="ja-JP"/>
              </w:rPr>
            </w:pPr>
            <w:r>
              <w:rPr>
                <w:lang w:val="de-DE" w:eastAsia="ja-JP"/>
              </w:rPr>
              <w:t>±2.0 dB, f ≤ 3.0 GHz</w:t>
            </w:r>
          </w:p>
          <w:p w14:paraId="604D7F8C" w14:textId="77777777" w:rsidR="004D3FFD" w:rsidRDefault="00000000">
            <w:pPr>
              <w:pStyle w:val="TAL"/>
              <w:rPr>
                <w:lang w:val="de-DE" w:eastAsia="ja-JP"/>
              </w:rPr>
            </w:pPr>
            <w:r>
              <w:rPr>
                <w:lang w:val="de-DE" w:eastAsia="ja-JP"/>
              </w:rPr>
              <w:t>±2.6 dB, 3.0 GHz &lt; f ≤ 4.2 GHz</w:t>
            </w:r>
          </w:p>
          <w:p w14:paraId="18230A0F" w14:textId="77777777" w:rsidR="004D3FFD" w:rsidRDefault="00000000">
            <w:pPr>
              <w:pStyle w:val="TAL"/>
              <w:rPr>
                <w:rFonts w:cs="v4.2.0"/>
              </w:rPr>
            </w:pPr>
            <w:r>
              <w:rPr>
                <w:lang w:val="de-DE" w:eastAsia="ja-JP"/>
              </w:rPr>
              <w:t xml:space="preserve">±3.2 dB, 4.2 GHz &lt; f </w:t>
            </w:r>
            <w:r>
              <w:rPr>
                <w:rFonts w:hint="eastAsia"/>
                <w:lang w:val="de-DE" w:eastAsia="ja-JP"/>
              </w:rPr>
              <w:t>≤</w:t>
            </w:r>
            <w:r>
              <w:rPr>
                <w:lang w:val="de-DE" w:eastAsia="ja-JP"/>
              </w:rPr>
              <w:t xml:space="preserve"> 6.0 GHz</w:t>
            </w:r>
          </w:p>
        </w:tc>
        <w:tc>
          <w:tcPr>
            <w:tcW w:w="2721" w:type="dxa"/>
          </w:tcPr>
          <w:p w14:paraId="1345A004" w14:textId="77777777" w:rsidR="004D3FFD" w:rsidRDefault="004D3FFD">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000000">
            <w:pPr>
              <w:pStyle w:val="TAL"/>
            </w:pPr>
            <w:r>
              <w:t>6.9 OTA ACRR</w:t>
            </w:r>
          </w:p>
        </w:tc>
        <w:tc>
          <w:tcPr>
            <w:tcW w:w="4536" w:type="dxa"/>
          </w:tcPr>
          <w:p w14:paraId="5657AA50" w14:textId="77777777" w:rsidR="004D3FFD" w:rsidRDefault="00000000">
            <w:pPr>
              <w:pStyle w:val="TAL"/>
              <w:rPr>
                <w:lang w:val="en-US"/>
              </w:rPr>
            </w:pPr>
            <w:r>
              <w:rPr>
                <w:lang w:val="en-US"/>
              </w:rPr>
              <w:t>±2.7 dB (24.25 – 29.5 GHz)</w:t>
            </w:r>
          </w:p>
          <w:p w14:paraId="7C2DA1AA" w14:textId="77777777" w:rsidR="004D3FFD" w:rsidRDefault="00000000">
            <w:pPr>
              <w:pStyle w:val="TAL"/>
              <w:rPr>
                <w:lang w:val="en-US"/>
              </w:rPr>
            </w:pPr>
            <w:r>
              <w:rPr>
                <w:lang w:val="en-US"/>
              </w:rPr>
              <w:t>±2.7 dB (37 – 43.5 GHz)</w:t>
            </w:r>
          </w:p>
          <w:p w14:paraId="7D9FF875" w14:textId="77777777" w:rsidR="004D3FFD" w:rsidRDefault="00000000">
            <w:pPr>
              <w:pStyle w:val="TAL"/>
              <w:rPr>
                <w:rFonts w:ascii="Symbol" w:hAnsi="Symbol"/>
                <w:lang w:eastAsia="sv-SE"/>
              </w:rPr>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000000">
            <w:pPr>
              <w:pStyle w:val="TAL"/>
            </w:pPr>
            <w:r>
              <w:t xml:space="preserve">6.10.1 </w:t>
            </w:r>
            <w:r>
              <w:rPr>
                <w:lang w:eastAsia="zh-CN"/>
              </w:rPr>
              <w:t>OTA transmitter OFF power</w:t>
            </w:r>
          </w:p>
        </w:tc>
        <w:tc>
          <w:tcPr>
            <w:tcW w:w="4536" w:type="dxa"/>
          </w:tcPr>
          <w:p w14:paraId="6C3054E0" w14:textId="77777777" w:rsidR="004D3FFD" w:rsidRDefault="00000000">
            <w:pPr>
              <w:pStyle w:val="TAL"/>
            </w:pPr>
            <w:r>
              <w:t>±2.9 dB (24.25 – 29.5 GHz)</w:t>
            </w:r>
          </w:p>
          <w:p w14:paraId="15350A57" w14:textId="77777777" w:rsidR="004D3FFD" w:rsidRDefault="00000000">
            <w:pPr>
              <w:pStyle w:val="TAL"/>
            </w:pPr>
            <w:r>
              <w:t xml:space="preserve">±3.3 dB (37 – </w:t>
            </w:r>
            <w:r>
              <w:rPr>
                <w:rFonts w:cs="v4.2.0"/>
              </w:rPr>
              <w:t xml:space="preserve">43.5 </w:t>
            </w:r>
            <w:r>
              <w:t>GHz)</w:t>
            </w:r>
          </w:p>
          <w:p w14:paraId="2EDA73EA" w14:textId="77777777" w:rsidR="004D3FFD" w:rsidRDefault="00000000">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000000">
            <w:pPr>
              <w:pStyle w:val="TAL"/>
            </w:pPr>
            <w:r>
              <w:rPr>
                <w:lang w:eastAsia="ja-JP"/>
              </w:rPr>
              <w:t xml:space="preserve">6.10.2 </w:t>
            </w:r>
            <w:r>
              <w:t>OTA transient period</w:t>
            </w:r>
          </w:p>
        </w:tc>
        <w:tc>
          <w:tcPr>
            <w:tcW w:w="4536" w:type="dxa"/>
          </w:tcPr>
          <w:p w14:paraId="54A74292" w14:textId="77777777" w:rsidR="004D3FFD" w:rsidRDefault="00000000">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bl>
    <w:p w14:paraId="064FDE29" w14:textId="77777777" w:rsidR="004D3FFD" w:rsidRDefault="004D3FFD">
      <w:pPr>
        <w:rPr>
          <w:highlight w:val="yellow"/>
        </w:rPr>
      </w:pPr>
    </w:p>
    <w:p w14:paraId="410A832A" w14:textId="77777777" w:rsidR="004D3FFD" w:rsidRDefault="00000000">
      <w:pPr>
        <w:pStyle w:val="Heading3"/>
        <w:rPr>
          <w:lang w:eastAsia="sv-SE"/>
        </w:rPr>
      </w:pPr>
      <w:bookmarkStart w:id="180" w:name="_Toc36644983"/>
      <w:bookmarkStart w:id="181" w:name="_Toc66727857"/>
      <w:bookmarkStart w:id="182" w:name="_Toc58860047"/>
      <w:bookmarkStart w:id="183" w:name="_Toc21099810"/>
      <w:bookmarkStart w:id="184" w:name="_Toc98773471"/>
      <w:bookmarkStart w:id="185" w:name="_Toc74961660"/>
      <w:bookmarkStart w:id="186" w:name="_Toc89955048"/>
      <w:bookmarkStart w:id="187" w:name="_Toc53182306"/>
      <w:bookmarkStart w:id="188" w:name="_Toc106201230"/>
      <w:bookmarkStart w:id="189" w:name="_Toc29809608"/>
      <w:bookmarkStart w:id="190" w:name="_Toc82595017"/>
      <w:bookmarkStart w:id="191" w:name="_Toc75242571"/>
      <w:bookmarkStart w:id="192" w:name="_Toc19446"/>
      <w:bookmarkStart w:id="193" w:name="_Toc15554"/>
      <w:bookmarkStart w:id="194" w:name="_Toc61182544"/>
      <w:bookmarkStart w:id="195" w:name="_Toc45884283"/>
      <w:bookmarkStart w:id="196" w:name="_Toc76544917"/>
      <w:bookmarkStart w:id="197" w:name="_Toc115191083"/>
      <w:bookmarkStart w:id="198" w:name="_Toc58862551"/>
      <w:bookmarkStart w:id="199" w:name="_Toc37272037"/>
      <w:bookmarkStart w:id="200" w:name="_Toc121818320"/>
      <w:bookmarkStart w:id="201" w:name="_Toc121818544"/>
      <w:bookmarkStart w:id="202" w:name="_Toc124158299"/>
      <w:r>
        <w:rPr>
          <w:lang w:eastAsia="sv-SE"/>
        </w:rPr>
        <w:t>4.1.</w:t>
      </w:r>
      <w:r>
        <w:t>3</w:t>
      </w:r>
      <w:r>
        <w:rPr>
          <w:lang w:eastAsia="sv-SE"/>
        </w:rPr>
        <w:tab/>
        <w:t>Interpretation of measurement results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4B56CBE8" w14:textId="77777777" w:rsidR="004D3FFD" w:rsidRDefault="00000000">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000000">
      <w:r>
        <w:rPr>
          <w:rFonts w:cs="v5.0.0"/>
          <w:snapToGrid w:val="0"/>
        </w:rPr>
        <w:t>The Shared Risk principle is defined in Recommendation ITU-R M.1545 [3].</w:t>
      </w:r>
    </w:p>
    <w:p w14:paraId="3D7CF86F" w14:textId="77777777" w:rsidR="004D3FFD" w:rsidRDefault="00000000">
      <w:r>
        <w:t>The actual measurement uncertainty of the Test System for the measurement of each parameter shall be included in the test report.</w:t>
      </w:r>
    </w:p>
    <w:p w14:paraId="7E538ADE" w14:textId="77777777" w:rsidR="004D3FFD" w:rsidRDefault="00000000">
      <w:r>
        <w:t>The recorded value for the Test System uncertainty shall be, for each measurement, equal to or lower than the appropriate figure in clause 4.1.2 of the present document.</w:t>
      </w:r>
    </w:p>
    <w:p w14:paraId="660370F7" w14:textId="77777777" w:rsidR="004D3FFD" w:rsidRDefault="00000000">
      <w:r>
        <w:lastRenderedPageBreak/>
        <w:t>If the Test System for a test is known to have a measurement uncertainty greater than that specified in clause 4.1.2, it is still permitted to use this apparatus provided that an adjustment is made as follows.</w:t>
      </w:r>
    </w:p>
    <w:p w14:paraId="2D11998F" w14:textId="77777777" w:rsidR="004D3FFD" w:rsidRDefault="00000000">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000000">
      <w:pPr>
        <w:pStyle w:val="Heading2"/>
      </w:pPr>
      <w:bookmarkStart w:id="203" w:name="_Toc45885798"/>
      <w:bookmarkStart w:id="204" w:name="_Toc89952502"/>
      <w:bookmarkStart w:id="205" w:name="_Toc5901"/>
      <w:bookmarkStart w:id="206" w:name="_Toc76114201"/>
      <w:bookmarkStart w:id="207" w:name="_Toc82536209"/>
      <w:bookmarkStart w:id="208" w:name="_Toc28143"/>
      <w:bookmarkStart w:id="209" w:name="_Toc58917755"/>
      <w:bookmarkStart w:id="210" w:name="_Toc66693624"/>
      <w:bookmarkStart w:id="211" w:name="_Toc36635777"/>
      <w:bookmarkStart w:id="212" w:name="_Toc58915574"/>
      <w:bookmarkStart w:id="213" w:name="_Toc21102576"/>
      <w:bookmarkStart w:id="214" w:name="_Toc74915576"/>
      <w:bookmarkStart w:id="215" w:name="_Toc29810425"/>
      <w:bookmarkStart w:id="216" w:name="_Toc76544087"/>
      <w:bookmarkStart w:id="217" w:name="_Toc37272723"/>
      <w:bookmarkStart w:id="218" w:name="_Toc53182907"/>
      <w:bookmarkStart w:id="219" w:name="_Toc11403"/>
      <w:bookmarkStart w:id="220" w:name="_Toc4461"/>
      <w:bookmarkStart w:id="221" w:name="_Toc98766318"/>
      <w:bookmarkStart w:id="222" w:name="_Toc121818321"/>
      <w:bookmarkStart w:id="223" w:name="_Toc121818545"/>
      <w:bookmarkStart w:id="224" w:name="_Toc124158300"/>
      <w:r>
        <w:t>4.2</w:t>
      </w:r>
      <w:r>
        <w:tab/>
        <w:t>Radiated requirement reference points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1411AD04" w14:textId="77777777" w:rsidR="004D3FFD" w:rsidRDefault="00000000">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000000">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4B653BEF" w14:textId="77777777" w:rsidR="004D3FFD" w:rsidRDefault="00000000">
      <w:pPr>
        <w:pStyle w:val="TF"/>
      </w:pPr>
      <w:r>
        <w:t xml:space="preserve">Figure 4.2-1: Radiated reference points for </w:t>
      </w:r>
      <w:r>
        <w:rPr>
          <w:i/>
          <w:iCs/>
        </w:rPr>
        <w:t>repeater type 2-O</w:t>
      </w:r>
      <w:r>
        <w:t xml:space="preserve"> </w:t>
      </w:r>
    </w:p>
    <w:p w14:paraId="05B90E34" w14:textId="77777777" w:rsidR="004D3FFD" w:rsidRDefault="00000000">
      <w:pPr>
        <w:pStyle w:val="Heading2"/>
        <w:rPr>
          <w:lang w:eastAsia="zh-CN"/>
        </w:rPr>
      </w:pPr>
      <w:bookmarkStart w:id="225" w:name="_Toc37272724"/>
      <w:bookmarkStart w:id="226" w:name="_Toc9994"/>
      <w:bookmarkStart w:id="227" w:name="_Toc58917756"/>
      <w:bookmarkStart w:id="228" w:name="_Toc21102577"/>
      <w:bookmarkStart w:id="229" w:name="_Toc45885799"/>
      <w:bookmarkStart w:id="230" w:name="_Toc98766319"/>
      <w:bookmarkStart w:id="231" w:name="_Toc66693625"/>
      <w:bookmarkStart w:id="232" w:name="_Toc74915577"/>
      <w:bookmarkStart w:id="233" w:name="_Toc36635778"/>
      <w:bookmarkStart w:id="234" w:name="_Toc76544088"/>
      <w:bookmarkStart w:id="235" w:name="_Toc14094"/>
      <w:bookmarkStart w:id="236" w:name="_Toc76114202"/>
      <w:bookmarkStart w:id="237" w:name="_Toc58915575"/>
      <w:bookmarkStart w:id="238" w:name="_Toc17573"/>
      <w:bookmarkStart w:id="239" w:name="_Toc82536210"/>
      <w:bookmarkStart w:id="240" w:name="_Toc4793"/>
      <w:bookmarkStart w:id="241" w:name="_Toc29810426"/>
      <w:bookmarkStart w:id="242" w:name="_Toc53182908"/>
      <w:bookmarkStart w:id="243" w:name="_Toc89952503"/>
      <w:bookmarkStart w:id="244" w:name="_Toc121818322"/>
      <w:bookmarkStart w:id="245" w:name="_Toc121818546"/>
      <w:bookmarkStart w:id="246" w:name="_Toc124158301"/>
      <w:r>
        <w:rPr>
          <w:snapToGrid w:val="0"/>
        </w:rPr>
        <w:t>4.3</w:t>
      </w:r>
      <w:r>
        <w:rPr>
          <w:snapToGrid w:val="0"/>
        </w:rPr>
        <w:tab/>
      </w:r>
      <w:r>
        <w:rPr>
          <w:rFonts w:hint="eastAsia"/>
          <w:snapToGrid w:val="0"/>
          <w:lang w:val="en-US" w:eastAsia="zh-CN"/>
        </w:rPr>
        <w:t>Repeater</w:t>
      </w:r>
      <w:r>
        <w:rPr>
          <w:rFonts w:hint="eastAsia"/>
          <w:lang w:eastAsia="zh-CN"/>
        </w:rPr>
        <w:t xml:space="preserve"> classes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27629438" w14:textId="60F6D492" w:rsidR="004D3FFD" w:rsidRDefault="00000000" w:rsidP="00163FEB">
      <w:pPr>
        <w:pStyle w:val="Heading3"/>
        <w:rPr>
          <w:rFonts w:eastAsia="SimSun"/>
          <w:lang w:eastAsia="zh-CN"/>
        </w:rPr>
      </w:pPr>
      <w:bookmarkStart w:id="247" w:name="_Toc121818323"/>
      <w:bookmarkStart w:id="248" w:name="_Toc121818547"/>
      <w:bookmarkStart w:id="249" w:name="_Toc124158302"/>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Repeater class for downlink</w:t>
      </w:r>
      <w:bookmarkEnd w:id="247"/>
      <w:bookmarkEnd w:id="248"/>
      <w:bookmarkEnd w:id="249"/>
    </w:p>
    <w:p w14:paraId="0BDCEC15" w14:textId="77777777" w:rsidR="004D3FFD" w:rsidRDefault="00000000">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000000">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000000"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000000"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000000" w:rsidP="00F805FB">
      <w:pPr>
        <w:pStyle w:val="B1"/>
      </w:pPr>
      <w:r>
        <w:rPr>
          <w:lang w:eastAsia="ja-JP"/>
        </w:rPr>
        <w:lastRenderedPageBreak/>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50945E1D" w:rsidR="004D3FFD" w:rsidRDefault="00000000" w:rsidP="00163FEB">
      <w:pPr>
        <w:pStyle w:val="Heading3"/>
        <w:rPr>
          <w:rFonts w:eastAsia="SimSun"/>
          <w:lang w:eastAsia="zh-CN"/>
        </w:rPr>
      </w:pPr>
      <w:bookmarkStart w:id="250" w:name="_Toc121818324"/>
      <w:bookmarkStart w:id="251" w:name="_Toc121818548"/>
      <w:bookmarkStart w:id="252" w:name="_Toc124158303"/>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Repeater class for uplink</w:t>
      </w:r>
      <w:bookmarkEnd w:id="250"/>
      <w:bookmarkEnd w:id="251"/>
      <w:bookmarkEnd w:id="252"/>
    </w:p>
    <w:p w14:paraId="27B00146" w14:textId="77777777" w:rsidR="004D3FFD" w:rsidRDefault="00000000">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000000">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000000">
      <w:pPr>
        <w:pStyle w:val="B1"/>
      </w:pPr>
      <w:r>
        <w:t>-</w:t>
      </w:r>
      <w:r>
        <w:tab/>
        <w:t>Wide Area repeaters are characterised by requirements derived from Macro Cell and/or Micro Cell scenarios.</w:t>
      </w:r>
    </w:p>
    <w:p w14:paraId="1250AD62" w14:textId="77777777" w:rsidR="004D3FFD" w:rsidRDefault="00000000">
      <w:pPr>
        <w:pStyle w:val="B1"/>
        <w:rPr>
          <w:lang w:eastAsia="zh-CN"/>
        </w:rPr>
      </w:pPr>
      <w:r>
        <w:t>-</w:t>
      </w:r>
      <w:r>
        <w:tab/>
        <w:t>Local Area repeaters are characterised by requirements derived from Pico Cell and/or Micro Cell scenarios.</w:t>
      </w:r>
    </w:p>
    <w:p w14:paraId="3C183C4D" w14:textId="77777777" w:rsidR="004D3FFD" w:rsidRDefault="00000000" w:rsidP="00163FEB">
      <w:pPr>
        <w:pStyle w:val="Heading2"/>
        <w:rPr>
          <w:lang w:eastAsia="zh-CN"/>
        </w:rPr>
      </w:pPr>
      <w:bookmarkStart w:id="253" w:name="_Toc2075"/>
      <w:bookmarkStart w:id="254" w:name="_Toc18438"/>
      <w:bookmarkStart w:id="255" w:name="_Toc15285"/>
      <w:bookmarkStart w:id="256" w:name="_Toc9040"/>
      <w:bookmarkStart w:id="257" w:name="_Toc121818325"/>
      <w:bookmarkStart w:id="258" w:name="_Toc121818549"/>
      <w:bookmarkStart w:id="259" w:name="_Toc124158304"/>
      <w:bookmarkEnd w:id="104"/>
      <w:r>
        <w:t>4.</w:t>
      </w:r>
      <w:r>
        <w:rPr>
          <w:rFonts w:hint="eastAsia"/>
          <w:lang w:eastAsia="zh-CN"/>
        </w:rPr>
        <w:t>4</w:t>
      </w:r>
      <w:r>
        <w:tab/>
        <w:t>Regional requirements</w:t>
      </w:r>
      <w:bookmarkEnd w:id="253"/>
      <w:bookmarkEnd w:id="254"/>
      <w:bookmarkEnd w:id="255"/>
      <w:bookmarkEnd w:id="256"/>
      <w:bookmarkEnd w:id="257"/>
      <w:bookmarkEnd w:id="258"/>
      <w:bookmarkEnd w:id="259"/>
    </w:p>
    <w:p w14:paraId="08CE3C8E" w14:textId="77777777" w:rsidR="004D3FFD" w:rsidRDefault="00000000">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000000">
      <w:r>
        <w:t>Table 4.4-1 lists all requirements in the present specification that may be applied differently in different regions.</w:t>
      </w:r>
    </w:p>
    <w:p w14:paraId="6FF6F899" w14:textId="77777777" w:rsidR="004D3FFD" w:rsidRDefault="00000000">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000000">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000000">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000000">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000000">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000000">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000000">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000000">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000000">
            <w:pPr>
              <w:pStyle w:val="TAC"/>
              <w:ind w:left="284" w:hanging="284"/>
              <w:rPr>
                <w:rFonts w:cs="Arial"/>
              </w:rPr>
            </w:pPr>
            <w:r>
              <w:rPr>
                <w:rFonts w:cs="Arial"/>
              </w:rPr>
              <w:t>OTA repeater output power:</w:t>
            </w:r>
          </w:p>
          <w:p w14:paraId="7D761D89" w14:textId="77777777" w:rsidR="004D3FFD" w:rsidRDefault="00000000">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000000">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000000">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000000">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000000">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000000">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000000">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000000">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000000">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000000">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000000">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260" w:name="_Toc10636"/>
      <w:bookmarkStart w:id="261" w:name="_Toc14176"/>
      <w:bookmarkStart w:id="262" w:name="_Toc12578"/>
      <w:bookmarkStart w:id="263" w:name="_Toc11181"/>
    </w:p>
    <w:p w14:paraId="6FFFE5F9" w14:textId="0BEA3F57" w:rsidR="004D3FFD" w:rsidRDefault="00000000">
      <w:pPr>
        <w:pStyle w:val="Heading2"/>
        <w:rPr>
          <w:lang w:eastAsia="zh-CN"/>
        </w:rPr>
      </w:pPr>
      <w:bookmarkStart w:id="264" w:name="_Toc121818326"/>
      <w:bookmarkStart w:id="265" w:name="_Toc121818550"/>
      <w:bookmarkStart w:id="266" w:name="_Toc124158305"/>
      <w:r>
        <w:t>4.</w:t>
      </w:r>
      <w:r>
        <w:rPr>
          <w:rFonts w:hint="eastAsia"/>
          <w:lang w:eastAsia="zh-CN"/>
        </w:rPr>
        <w:t>5</w:t>
      </w:r>
      <w:r>
        <w:tab/>
      </w:r>
      <w:r>
        <w:rPr>
          <w:rFonts w:hint="eastAsia"/>
          <w:lang w:val="en-US" w:eastAsia="zh-CN"/>
        </w:rPr>
        <w:t>Repeater</w:t>
      </w:r>
      <w:r>
        <w:rPr>
          <w:rFonts w:cs="v4.2.0"/>
        </w:rPr>
        <w:t xml:space="preserve"> configurations</w:t>
      </w:r>
      <w:bookmarkEnd w:id="260"/>
      <w:bookmarkEnd w:id="261"/>
      <w:bookmarkEnd w:id="262"/>
      <w:bookmarkEnd w:id="263"/>
      <w:bookmarkEnd w:id="264"/>
      <w:bookmarkEnd w:id="265"/>
      <w:bookmarkEnd w:id="266"/>
    </w:p>
    <w:p w14:paraId="47266DCE" w14:textId="77777777" w:rsidR="004D3FFD" w:rsidRDefault="00000000">
      <w:pPr>
        <w:pStyle w:val="Heading3"/>
      </w:pPr>
      <w:bookmarkStart w:id="267" w:name="_Toc27263"/>
      <w:bookmarkStart w:id="268" w:name="_Toc36635781"/>
      <w:bookmarkStart w:id="269" w:name="_Toc82536213"/>
      <w:bookmarkStart w:id="270" w:name="_Toc74915580"/>
      <w:bookmarkStart w:id="271" w:name="_Toc21102580"/>
      <w:bookmarkStart w:id="272" w:name="_Toc14779"/>
      <w:bookmarkStart w:id="273" w:name="_Toc45885802"/>
      <w:bookmarkStart w:id="274" w:name="_Toc58917759"/>
      <w:bookmarkStart w:id="275" w:name="_Toc37272727"/>
      <w:bookmarkStart w:id="276" w:name="_Toc76544091"/>
      <w:bookmarkStart w:id="277" w:name="_Toc66693628"/>
      <w:bookmarkStart w:id="278" w:name="_Toc89952506"/>
      <w:bookmarkStart w:id="279" w:name="_Toc21847"/>
      <w:bookmarkStart w:id="280" w:name="_Toc53182911"/>
      <w:bookmarkStart w:id="281" w:name="_Toc58915578"/>
      <w:bookmarkStart w:id="282" w:name="_Toc22454"/>
      <w:bookmarkStart w:id="283" w:name="_Toc29810429"/>
      <w:bookmarkStart w:id="284" w:name="_Toc76114205"/>
      <w:bookmarkStart w:id="285" w:name="_Toc98766322"/>
      <w:bookmarkStart w:id="286" w:name="_Toc121818327"/>
      <w:bookmarkStart w:id="287" w:name="_Toc121818551"/>
      <w:bookmarkStart w:id="288" w:name="_Toc124158306"/>
      <w:r>
        <w:t>4.5.1</w:t>
      </w:r>
      <w:r>
        <w:tab/>
      </w:r>
      <w:r>
        <w:rPr>
          <w:rFonts w:hint="eastAsia"/>
          <w:lang w:val="en-US" w:eastAsia="zh-CN"/>
        </w:rPr>
        <w:t>Downlink</w:t>
      </w:r>
      <w:r>
        <w:t xml:space="preserve"> configurations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84F447D" w14:textId="77777777" w:rsidR="004D3FFD" w:rsidRDefault="00000000">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000000" w:rsidP="008B0D97">
      <w:pPr>
        <w:pStyle w:val="TH"/>
      </w:pPr>
      <w:r>
        <w:rPr>
          <w:noProof/>
          <w:lang w:val="en-US"/>
        </w:rPr>
        <w:lastRenderedPageBreak/>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000000" w:rsidP="008B0D97">
      <w:pPr>
        <w:pStyle w:val="TF"/>
        <w:rPr>
          <w:i/>
          <w:lang w:eastAsia="zh-CN"/>
        </w:rPr>
      </w:pPr>
      <w:r>
        <w:rPr>
          <w:rFonts w:hint="eastAsia"/>
          <w:lang w:eastAsia="zh-CN"/>
        </w:rPr>
        <w:t>Figure 4.5.1-1: Test interface for downlink</w:t>
      </w:r>
    </w:p>
    <w:p w14:paraId="40A8D84B" w14:textId="77777777" w:rsidR="004D3FFD" w:rsidRDefault="00000000">
      <w:pPr>
        <w:pStyle w:val="Heading3"/>
      </w:pPr>
      <w:bookmarkStart w:id="289" w:name="_Toc45885803"/>
      <w:bookmarkStart w:id="290" w:name="_Toc66693629"/>
      <w:bookmarkStart w:id="291" w:name="_Toc89952507"/>
      <w:bookmarkStart w:id="292" w:name="_Toc9311"/>
      <w:bookmarkStart w:id="293" w:name="_Toc29810430"/>
      <w:bookmarkStart w:id="294" w:name="_Toc17583"/>
      <w:bookmarkStart w:id="295" w:name="_Toc37272728"/>
      <w:bookmarkStart w:id="296" w:name="_Toc82536214"/>
      <w:bookmarkStart w:id="297" w:name="_Toc1906"/>
      <w:bookmarkStart w:id="298" w:name="_Toc74915581"/>
      <w:bookmarkStart w:id="299" w:name="_Toc76544092"/>
      <w:bookmarkStart w:id="300" w:name="_Toc58917760"/>
      <w:bookmarkStart w:id="301" w:name="_Toc53182912"/>
      <w:bookmarkStart w:id="302" w:name="_Toc58915579"/>
      <w:bookmarkStart w:id="303" w:name="_Toc20868"/>
      <w:bookmarkStart w:id="304" w:name="_Toc36635782"/>
      <w:bookmarkStart w:id="305" w:name="_Toc76114206"/>
      <w:bookmarkStart w:id="306" w:name="_Toc98766323"/>
      <w:bookmarkStart w:id="307" w:name="_Toc21102581"/>
      <w:bookmarkStart w:id="308" w:name="_Toc121818328"/>
      <w:bookmarkStart w:id="309" w:name="_Toc121818552"/>
      <w:bookmarkStart w:id="310" w:name="_Toc124158307"/>
      <w:r>
        <w:t>4.5.2</w:t>
      </w:r>
      <w:r>
        <w:tab/>
      </w:r>
      <w:r>
        <w:rPr>
          <w:rFonts w:hint="eastAsia"/>
          <w:lang w:val="en-US" w:eastAsia="zh-CN"/>
        </w:rPr>
        <w:t>Uplink</w:t>
      </w:r>
      <w:r>
        <w:t xml:space="preserve"> configurations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287E86FF" w14:textId="77777777" w:rsidR="004D3FFD" w:rsidRDefault="00000000"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000000"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000000" w:rsidP="004B2EDB">
      <w:pPr>
        <w:pStyle w:val="TF"/>
        <w:rPr>
          <w:i/>
          <w:lang w:eastAsia="zh-CN"/>
        </w:rPr>
      </w:pPr>
      <w:r>
        <w:rPr>
          <w:rFonts w:hint="eastAsia"/>
          <w:lang w:eastAsia="zh-CN"/>
        </w:rPr>
        <w:t>Figure 4.5.2-1: Test interface for uplink</w:t>
      </w:r>
    </w:p>
    <w:p w14:paraId="135F6122" w14:textId="77777777" w:rsidR="004D3FFD" w:rsidRDefault="00000000">
      <w:pPr>
        <w:pStyle w:val="Heading3"/>
      </w:pPr>
      <w:bookmarkStart w:id="311" w:name="_Toc29810431"/>
      <w:bookmarkStart w:id="312" w:name="_Toc27948"/>
      <w:bookmarkStart w:id="313" w:name="_Toc74915582"/>
      <w:bookmarkStart w:id="314" w:name="_Toc36635783"/>
      <w:bookmarkStart w:id="315" w:name="_Toc53182913"/>
      <w:bookmarkStart w:id="316" w:name="_Toc27044"/>
      <w:bookmarkStart w:id="317" w:name="_Toc76544093"/>
      <w:bookmarkStart w:id="318" w:name="_Toc9870"/>
      <w:bookmarkStart w:id="319" w:name="_Toc98766324"/>
      <w:bookmarkStart w:id="320" w:name="_Toc66693630"/>
      <w:bookmarkStart w:id="321" w:name="_Toc76114207"/>
      <w:bookmarkStart w:id="322" w:name="_Toc82536215"/>
      <w:bookmarkStart w:id="323" w:name="_Toc37272729"/>
      <w:bookmarkStart w:id="324" w:name="_Toc89952508"/>
      <w:bookmarkStart w:id="325" w:name="_Toc58917761"/>
      <w:bookmarkStart w:id="326" w:name="_Toc45885804"/>
      <w:bookmarkStart w:id="327" w:name="_Toc21102582"/>
      <w:bookmarkStart w:id="328" w:name="_Toc13442"/>
      <w:bookmarkStart w:id="329" w:name="_Toc58915580"/>
      <w:bookmarkStart w:id="330" w:name="_Toc121818329"/>
      <w:bookmarkStart w:id="331" w:name="_Toc121818553"/>
      <w:bookmarkStart w:id="332" w:name="_Toc124158308"/>
      <w:r>
        <w:t>4.5.3</w:t>
      </w:r>
      <w:r>
        <w:tab/>
        <w:t>Power supply options</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4D1E1DCF" w14:textId="77777777" w:rsidR="004D3FFD" w:rsidRDefault="00000000">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000000">
      <w:pPr>
        <w:pStyle w:val="Heading2"/>
        <w:rPr>
          <w:rFonts w:cs="v4.2.0"/>
        </w:rPr>
      </w:pPr>
      <w:bookmarkStart w:id="333" w:name="_Toc36635785"/>
      <w:bookmarkStart w:id="334" w:name="_Toc74915584"/>
      <w:bookmarkStart w:id="335" w:name="_Toc11077"/>
      <w:bookmarkStart w:id="336" w:name="_Toc66693632"/>
      <w:bookmarkStart w:id="337" w:name="_Toc11219"/>
      <w:bookmarkStart w:id="338" w:name="_Toc98766326"/>
      <w:bookmarkStart w:id="339" w:name="_Toc29810433"/>
      <w:bookmarkStart w:id="340" w:name="_Toc82536217"/>
      <w:bookmarkStart w:id="341" w:name="_Toc21102584"/>
      <w:bookmarkStart w:id="342" w:name="_Toc76544095"/>
      <w:bookmarkStart w:id="343" w:name="_Toc24772"/>
      <w:bookmarkStart w:id="344" w:name="_Toc58915582"/>
      <w:bookmarkStart w:id="345" w:name="_Toc76114209"/>
      <w:bookmarkStart w:id="346" w:name="_Toc37272731"/>
      <w:bookmarkStart w:id="347" w:name="_Toc45885806"/>
      <w:bookmarkStart w:id="348" w:name="_Toc24148"/>
      <w:bookmarkStart w:id="349" w:name="_Toc89952510"/>
      <w:bookmarkStart w:id="350" w:name="_Toc53182915"/>
      <w:bookmarkStart w:id="351" w:name="_Toc58917763"/>
      <w:bookmarkStart w:id="352" w:name="_Toc121818330"/>
      <w:bookmarkStart w:id="353" w:name="_Toc121818554"/>
      <w:bookmarkStart w:id="354" w:name="_Toc124158309"/>
      <w:r>
        <w:rPr>
          <w:rFonts w:cs="v4.2.0"/>
        </w:rPr>
        <w:t>4.6</w:t>
      </w:r>
      <w:r>
        <w:rPr>
          <w:rFonts w:cs="v4.2.0"/>
        </w:rPr>
        <w:tab/>
        <w:t>Manufacturer</w:t>
      </w:r>
      <w:r>
        <w:rPr>
          <w:lang w:eastAsia="zh-CN"/>
        </w:rPr>
        <w:t>'</w:t>
      </w:r>
      <w:r>
        <w:rPr>
          <w:rFonts w:cs="v4.2.0"/>
        </w:rPr>
        <w:t>s declarations</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661DD0B6" w14:textId="77777777" w:rsidR="004D3FFD" w:rsidRDefault="00000000">
      <w:pPr>
        <w:rPr>
          <w:lang w:eastAsia="zh-CN"/>
        </w:rPr>
      </w:pPr>
      <w:r>
        <w:rPr>
          <w:lang w:eastAsia="zh-CN"/>
        </w:rPr>
        <w:t xml:space="preserve">The following </w:t>
      </w:r>
      <w:r>
        <w:rPr>
          <w:rFonts w:eastAsia="SimSun"/>
          <w:lang w:eastAsia="zh-CN"/>
        </w:rPr>
        <w:t xml:space="preserve">repeater </w:t>
      </w:r>
      <w:r>
        <w:rPr>
          <w:lang w:eastAsia="zh-CN"/>
        </w:rPr>
        <w:t xml:space="preserve">manufacturer's declarations listed in table 4.6-1, when applicable to the BS under test, are required to be provided by the manufacturer for radiated requirements testing for </w:t>
      </w:r>
      <w:r>
        <w:rPr>
          <w:i/>
          <w:lang w:eastAsia="zh-CN"/>
        </w:rPr>
        <w:t>repeater type 2-O</w:t>
      </w:r>
      <w:r>
        <w:rPr>
          <w:lang w:eastAsia="zh-CN"/>
        </w:rPr>
        <w:t>. Declarations can be made independently for UL and DL.</w:t>
      </w:r>
    </w:p>
    <w:p w14:paraId="20DCC085" w14:textId="77777777" w:rsidR="004D3FFD" w:rsidRDefault="00000000">
      <w:pPr>
        <w:pStyle w:val="TH"/>
      </w:pPr>
      <w:r>
        <w:lastRenderedPageBreak/>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000000" w:rsidP="00600353">
            <w:pPr>
              <w:pStyle w:val="TAH"/>
              <w:rPr>
                <w:lang w:eastAsia="ja-JP"/>
              </w:rPr>
            </w:pPr>
            <w:r>
              <w:rPr>
                <w:lang w:eastAsia="ja-JP"/>
              </w:rPr>
              <w:lastRenderedPageBreak/>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000000"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000000"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000000"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000000"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000000"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000000"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000000"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000000"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000000"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000000"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77777777" w:rsidR="004D3FFD" w:rsidRDefault="00000000"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000000"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000000"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000000"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000000"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000000"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000000"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000000"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000000"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000000"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000000"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000000"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000000"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000000"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000000"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000000"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000000"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000000"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000000"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000000"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000000"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000000"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000000"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000000"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000000"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000000"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000000"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000000"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000000"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000000"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000000"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000000"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64A19A99" w14:textId="77777777" w:rsidR="004D3FFD" w:rsidRDefault="00000000" w:rsidP="00600353">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77777777" w:rsidR="004D3FFD" w:rsidRDefault="00000000" w:rsidP="00600353">
            <w:pPr>
              <w:pStyle w:val="TAL"/>
              <w:rPr>
                <w:lang w:eastAsia="ja-JP"/>
              </w:rPr>
            </w:pPr>
            <w:r>
              <w:rPr>
                <w:lang w:eastAsia="ja-JP"/>
              </w:rPr>
              <w:t>(Note 5, 6,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000000"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000000"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000000"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000000"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000000"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000000" w:rsidP="00600353">
            <w:pPr>
              <w:pStyle w:val="TAL"/>
              <w:rPr>
                <w:lang w:eastAsia="ja-JP"/>
              </w:rPr>
            </w:pPr>
            <w:r>
              <w:rPr>
                <w:lang w:eastAsia="ja-JP"/>
              </w:rPr>
              <w:t>List of beams which are declared to be equivalent.</w:t>
            </w:r>
          </w:p>
          <w:p w14:paraId="41236ECA" w14:textId="77777777" w:rsidR="004D3FFD" w:rsidRDefault="00000000"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000000"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000000"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000000"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000000"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000000" w:rsidP="00600353">
            <w:pPr>
              <w:pStyle w:val="TAL"/>
              <w:rPr>
                <w:szCs w:val="18"/>
                <w:lang w:eastAsia="ja-JP"/>
              </w:rPr>
            </w:pPr>
            <w:r>
              <w:rPr>
                <w:lang w:eastAsia="ja-JP"/>
              </w:rPr>
              <w:lastRenderedPageBreak/>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000000"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000000"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000000"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000000"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000000"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000000"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000000"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000000"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000000"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000000" w:rsidP="00600353">
            <w:pPr>
              <w:pStyle w:val="TAL"/>
              <w:rPr>
                <w:szCs w:val="18"/>
                <w:lang w:eastAsia="ja-JP"/>
              </w:rPr>
            </w:pPr>
            <w:r>
              <w:rPr>
                <w:szCs w:val="18"/>
                <w:lang w:eastAsia="ja-JP"/>
              </w:rPr>
              <w:t>The directions corresponding to the following points:</w:t>
            </w:r>
          </w:p>
          <w:p w14:paraId="31EB589B" w14:textId="77777777" w:rsidR="004D3FFD" w:rsidRDefault="00000000"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000000"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000000"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000000"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4D3FFD"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4D3FFD" w:rsidRDefault="00000000" w:rsidP="00600353">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4D3FFD" w:rsidRDefault="00000000" w:rsidP="00600353">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6C2133F9" w14:textId="77777777" w:rsidR="004D3FFD" w:rsidRDefault="00000000" w:rsidP="00600353">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77777777" w:rsidR="004D3FFD" w:rsidRDefault="00000000" w:rsidP="00600353">
            <w:pPr>
              <w:pStyle w:val="TAL"/>
              <w:rPr>
                <w:lang w:eastAsia="ja-JP"/>
              </w:rPr>
            </w:pPr>
            <w:r>
              <w:rPr>
                <w:lang w:eastAsia="ja-JP"/>
              </w:rPr>
              <w:t>(Note 5, 7)</w:t>
            </w:r>
          </w:p>
        </w:tc>
      </w:tr>
      <w:tr w:rsidR="004D3FFD"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4D3FFD" w:rsidRDefault="00000000" w:rsidP="00600353">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4D3FFD" w:rsidRDefault="00000000" w:rsidP="00600353">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1210A0F" w14:textId="77777777" w:rsidR="004D3FFD" w:rsidRDefault="00000000" w:rsidP="00600353">
            <w:pPr>
              <w:pStyle w:val="TAL"/>
              <w:rPr>
                <w:lang w:eastAsia="ja-JP"/>
              </w:rPr>
            </w:pPr>
            <w:r>
              <w:rPr>
                <w:lang w:eastAsia="ja-JP"/>
              </w:rPr>
              <w:t>Rated total radiated output power</w:t>
            </w:r>
            <w:r>
              <w:rPr>
                <w:i/>
                <w:lang w:eastAsia="ja-JP"/>
              </w:rPr>
              <w:t>.</w:t>
            </w:r>
          </w:p>
          <w:p w14:paraId="6B8BA51B" w14:textId="77777777" w:rsidR="004D3FFD" w:rsidRDefault="00000000" w:rsidP="00600353">
            <w:pPr>
              <w:pStyle w:val="TAL"/>
              <w:rPr>
                <w:lang w:eastAsia="ja-JP"/>
              </w:rPr>
            </w:pPr>
            <w:r>
              <w:rPr>
                <w:lang w:eastAsia="ja-JP"/>
              </w:rPr>
              <w:t xml:space="preserve">Declared per supported </w:t>
            </w:r>
            <w:r>
              <w:rPr>
                <w:i/>
                <w:lang w:eastAsia="ja-JP"/>
              </w:rPr>
              <w:t>operating band</w:t>
            </w:r>
            <w:r>
              <w:rPr>
                <w:lang w:eastAsia="ja-JP"/>
              </w:rPr>
              <w:t>.</w:t>
            </w:r>
          </w:p>
          <w:p w14:paraId="6749FDD6" w14:textId="77777777" w:rsidR="004D3FFD" w:rsidRDefault="00000000" w:rsidP="00600353">
            <w:pPr>
              <w:pStyle w:val="TAL"/>
              <w:rPr>
                <w:lang w:eastAsia="ja-JP"/>
              </w:rPr>
            </w:pPr>
            <w:r>
              <w:rPr>
                <w:lang w:eastAsia="ja-JP"/>
              </w:rPr>
              <w:t>(Note 5,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000000"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000000"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000000"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000000"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000000"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000000"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000000"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000000"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000000"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000000"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000000"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000000"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4D3FFD"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4D3FFD" w:rsidRDefault="00000000" w:rsidP="00600353">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4D3FFD" w:rsidRDefault="00000000" w:rsidP="00600353">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24329CA1" w14:textId="77777777" w:rsidR="004D3FFD" w:rsidRDefault="00000000" w:rsidP="00600353">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44AFA547" w14:textId="77777777" w:rsidR="004D3FFD" w:rsidRDefault="00000000" w:rsidP="00600353">
            <w:pPr>
              <w:pStyle w:val="TAL"/>
              <w:rPr>
                <w:lang w:eastAsia="ja-JP"/>
              </w:rPr>
            </w:pPr>
            <w:r>
              <w:rPr>
                <w:lang w:eastAsia="ja-JP"/>
              </w:rPr>
              <w:t>Declared per beam for all supported frequency ranges (D.21).</w:t>
            </w:r>
          </w:p>
          <w:p w14:paraId="21647800" w14:textId="77777777" w:rsidR="004D3FFD" w:rsidRDefault="00000000" w:rsidP="00600353">
            <w:pPr>
              <w:pStyle w:val="TAL"/>
              <w:rPr>
                <w:szCs w:val="18"/>
                <w:lang w:eastAsia="ja-JP"/>
              </w:rPr>
            </w:pPr>
            <w:r>
              <w:rPr>
                <w:lang w:eastAsia="ja-JP"/>
              </w:rPr>
              <w:t>(Note 5, 6, 7)</w:t>
            </w:r>
          </w:p>
        </w:tc>
      </w:tr>
      <w:tr w:rsidR="004D3FFD"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4D3FFD" w:rsidRDefault="00000000" w:rsidP="00600353">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4D3FFD" w:rsidRDefault="00000000" w:rsidP="00600353">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5D9EF814" w14:textId="77777777" w:rsidR="004D3FFD" w:rsidRDefault="00000000" w:rsidP="00600353">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36A0044A" w14:textId="77777777" w:rsidR="004D3FFD" w:rsidRDefault="00000000" w:rsidP="00600353">
            <w:pPr>
              <w:pStyle w:val="TAL"/>
              <w:rPr>
                <w:lang w:eastAsia="ja-JP"/>
              </w:rPr>
            </w:pPr>
            <w:r>
              <w:rPr>
                <w:lang w:eastAsia="ja-JP"/>
              </w:rPr>
              <w:t>Declared per beam for all supported frequency ranges in (D.21).</w:t>
            </w:r>
          </w:p>
          <w:p w14:paraId="33D14960" w14:textId="77777777" w:rsidR="004D3FFD" w:rsidRDefault="00000000" w:rsidP="00600353">
            <w:pPr>
              <w:pStyle w:val="TAL"/>
              <w:rPr>
                <w:szCs w:val="18"/>
                <w:lang w:eastAsia="ja-JP"/>
              </w:rPr>
            </w:pPr>
            <w:r>
              <w:rPr>
                <w:lang w:eastAsia="ja-JP"/>
              </w:rPr>
              <w:t>(Note 5, 6,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000000"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000000"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000000"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000000"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000000"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000000"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000000"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000000"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000000"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000000" w:rsidP="00600353">
            <w:pPr>
              <w:pStyle w:val="TAN"/>
            </w:pPr>
            <w:r>
              <w:lastRenderedPageBreak/>
              <w:t>NOTE 1:</w:t>
            </w:r>
            <w:r>
              <w:tab/>
              <w:t>Depending on the capability of the system some of these beams may be the same. For those same beams, testing is not repeated.</w:t>
            </w:r>
          </w:p>
          <w:p w14:paraId="37E2A3EB" w14:textId="77777777" w:rsidR="004D3FFD" w:rsidRDefault="00000000"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000000"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000000"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000000"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000000"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7B3839AA" w14:textId="77777777" w:rsidR="004D3FFD" w:rsidRDefault="00000000" w:rsidP="00600353">
            <w:pPr>
              <w:pStyle w:val="TAN"/>
              <w:rPr>
                <w:lang w:eastAsia="zh-CN"/>
              </w:rPr>
            </w:pPr>
            <w:r>
              <w:rPr>
                <w:lang w:eastAsia="zh-CN"/>
              </w:rPr>
              <w:t>NOTE 7:</w:t>
            </w:r>
            <w:r>
              <w:tab/>
            </w:r>
            <w:r>
              <w:rPr>
                <w:lang w:eastAsia="zh-CN"/>
              </w:rPr>
              <w:t>If a BS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tc>
      </w:tr>
    </w:tbl>
    <w:p w14:paraId="66470B78" w14:textId="77777777" w:rsidR="00600353" w:rsidRDefault="00600353" w:rsidP="00600353">
      <w:bookmarkStart w:id="355" w:name="_Toc4221"/>
      <w:bookmarkStart w:id="356" w:name="_Toc13051"/>
      <w:bookmarkStart w:id="357" w:name="_Toc58917764"/>
      <w:bookmarkStart w:id="358" w:name="_Toc3979"/>
      <w:bookmarkStart w:id="359" w:name="_Toc58915583"/>
      <w:bookmarkStart w:id="360" w:name="_Toc76114210"/>
      <w:bookmarkStart w:id="361" w:name="_Toc36635786"/>
      <w:bookmarkStart w:id="362" w:name="_Toc21102585"/>
      <w:bookmarkStart w:id="363" w:name="_Toc82536218"/>
      <w:bookmarkStart w:id="364" w:name="_Toc98766327"/>
      <w:bookmarkStart w:id="365" w:name="_Toc45885807"/>
      <w:bookmarkStart w:id="366" w:name="_Toc66693633"/>
      <w:bookmarkStart w:id="367" w:name="_Toc89952511"/>
      <w:bookmarkStart w:id="368" w:name="_Toc76544096"/>
      <w:bookmarkStart w:id="369" w:name="_Toc37272732"/>
      <w:bookmarkStart w:id="370" w:name="_Toc74915585"/>
      <w:bookmarkStart w:id="371" w:name="_Toc29810434"/>
      <w:bookmarkStart w:id="372" w:name="_Toc24121"/>
      <w:bookmarkStart w:id="373" w:name="_Toc53182916"/>
    </w:p>
    <w:p w14:paraId="74F13568" w14:textId="5A3CB70B" w:rsidR="004D3FFD" w:rsidRDefault="00000000">
      <w:pPr>
        <w:pStyle w:val="Heading2"/>
      </w:pPr>
      <w:bookmarkStart w:id="374" w:name="_Toc121818331"/>
      <w:bookmarkStart w:id="375" w:name="_Toc121818555"/>
      <w:bookmarkStart w:id="376" w:name="_Toc124158310"/>
      <w:r>
        <w:t>4.7</w:t>
      </w:r>
      <w:r>
        <w:tab/>
        <w:t>Test configurations</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649ACBAB" w14:textId="77777777" w:rsidR="004D3FFD" w:rsidRDefault="00000000">
      <w:pPr>
        <w:pStyle w:val="Heading3"/>
        <w:rPr>
          <w:lang w:eastAsia="zh-CN"/>
        </w:rPr>
      </w:pPr>
      <w:bookmarkStart w:id="377" w:name="_Toc74915586"/>
      <w:bookmarkStart w:id="378" w:name="_Toc82536219"/>
      <w:bookmarkStart w:id="379" w:name="_Toc76544097"/>
      <w:bookmarkStart w:id="380" w:name="_Toc29810435"/>
      <w:bookmarkStart w:id="381" w:name="_Toc37272733"/>
      <w:bookmarkStart w:id="382" w:name="_Toc36635787"/>
      <w:bookmarkStart w:id="383" w:name="_Toc58915584"/>
      <w:bookmarkStart w:id="384" w:name="_Toc19730"/>
      <w:bookmarkStart w:id="385" w:name="_Toc66693634"/>
      <w:bookmarkStart w:id="386" w:name="_Toc53182917"/>
      <w:bookmarkStart w:id="387" w:name="_Toc14403"/>
      <w:bookmarkStart w:id="388" w:name="_Toc58917765"/>
      <w:bookmarkStart w:id="389" w:name="_Toc45885808"/>
      <w:bookmarkStart w:id="390" w:name="_Toc21102586"/>
      <w:bookmarkStart w:id="391" w:name="_Toc76114211"/>
      <w:bookmarkStart w:id="392" w:name="_Toc121818332"/>
      <w:bookmarkStart w:id="393" w:name="_Toc121818556"/>
      <w:bookmarkStart w:id="394" w:name="_Toc124158311"/>
      <w:r>
        <w:rPr>
          <w:lang w:eastAsia="zh-CN"/>
        </w:rPr>
        <w:t>4.7.1</w:t>
      </w:r>
      <w:r>
        <w:rPr>
          <w:lang w:eastAsia="zh-CN"/>
        </w:rPr>
        <w:tab/>
        <w:t>General</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218446C0" w14:textId="77777777" w:rsidR="004D3FFD" w:rsidRDefault="00000000">
      <w:r>
        <w:t>Test configurations in this specification refer to the configuration of test signals from test equipment that are provided to the repeater input.</w:t>
      </w:r>
    </w:p>
    <w:p w14:paraId="6A9AEF3E" w14:textId="77777777" w:rsidR="004D3FFD" w:rsidRDefault="00000000">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000000">
      <w:pPr>
        <w:rPr>
          <w:lang w:eastAsia="ja-JP"/>
        </w:rPr>
      </w:pPr>
      <w:r>
        <w:rPr>
          <w:lang w:eastAsia="ja-JP"/>
        </w:rPr>
        <w:t>The applicable test models for generation of the carrier transmit test signal are defined in clause 4.9.2.</w:t>
      </w:r>
    </w:p>
    <w:p w14:paraId="23DE2DB7" w14:textId="77777777" w:rsidR="004D3FFD" w:rsidRDefault="00000000">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000000" w:rsidP="00163FEB">
      <w:pPr>
        <w:pStyle w:val="Heading3"/>
        <w:rPr>
          <w:lang w:eastAsia="zh-CN"/>
        </w:rPr>
      </w:pPr>
      <w:bookmarkStart w:id="395" w:name="_Toc21102587"/>
      <w:bookmarkStart w:id="396" w:name="_Toc58917766"/>
      <w:bookmarkStart w:id="397" w:name="_Toc76544098"/>
      <w:bookmarkStart w:id="398" w:name="_Toc76114212"/>
      <w:bookmarkStart w:id="399" w:name="_Toc37272734"/>
      <w:bookmarkStart w:id="400" w:name="_Toc82536220"/>
      <w:bookmarkStart w:id="401" w:name="_Toc29810436"/>
      <w:bookmarkStart w:id="402" w:name="_Toc74915587"/>
      <w:bookmarkStart w:id="403" w:name="_Toc66693635"/>
      <w:bookmarkStart w:id="404" w:name="_Toc58915585"/>
      <w:bookmarkStart w:id="405" w:name="_Toc53182918"/>
      <w:bookmarkStart w:id="406" w:name="_Toc45885809"/>
      <w:bookmarkStart w:id="407" w:name="_Toc36635788"/>
      <w:bookmarkStart w:id="408" w:name="_Toc121818333"/>
      <w:bookmarkStart w:id="409" w:name="_Toc121818557"/>
      <w:bookmarkStart w:id="410" w:name="_Toc124158312"/>
      <w:r>
        <w:rPr>
          <w:lang w:eastAsia="zh-CN"/>
        </w:rPr>
        <w:t>4.7.2</w:t>
      </w:r>
      <w:r>
        <w:rPr>
          <w:lang w:eastAsia="zh-CN"/>
        </w:rPr>
        <w:tab/>
        <w:t>Test signal configurations</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354D6F88" w14:textId="77777777" w:rsidR="004D3FFD" w:rsidRDefault="00000000" w:rsidP="00163FEB">
      <w:pPr>
        <w:pStyle w:val="Heading4"/>
        <w:rPr>
          <w:lang w:eastAsia="ja-JP"/>
        </w:rPr>
      </w:pPr>
      <w:bookmarkStart w:id="411" w:name="_Toc21102588"/>
      <w:bookmarkStart w:id="412" w:name="_Toc58917767"/>
      <w:bookmarkStart w:id="413" w:name="_Toc37272735"/>
      <w:bookmarkStart w:id="414" w:name="_Toc76114213"/>
      <w:bookmarkStart w:id="415" w:name="_Toc82536221"/>
      <w:bookmarkStart w:id="416" w:name="_Toc66693636"/>
      <w:bookmarkStart w:id="417" w:name="_Toc36635789"/>
      <w:bookmarkStart w:id="418" w:name="_Toc53182919"/>
      <w:bookmarkStart w:id="419" w:name="_Toc29810437"/>
      <w:bookmarkStart w:id="420" w:name="_Toc45885810"/>
      <w:bookmarkStart w:id="421" w:name="_Toc76544099"/>
      <w:bookmarkStart w:id="422" w:name="_Toc58915586"/>
      <w:bookmarkStart w:id="423" w:name="_Toc74915588"/>
      <w:bookmarkStart w:id="424" w:name="_Toc121818334"/>
      <w:bookmarkStart w:id="425" w:name="_Toc121818558"/>
      <w:bookmarkStart w:id="426" w:name="_Toc124158313"/>
      <w:r>
        <w:rPr>
          <w:lang w:eastAsia="ja-JP"/>
        </w:rPr>
        <w:t>4.7.2.1</w:t>
      </w:r>
      <w:r>
        <w:rPr>
          <w:lang w:eastAsia="ja-JP"/>
        </w:rPr>
        <w:tab/>
        <w:t>Test signal used to build Test Configurations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76BC94B0" w14:textId="77777777" w:rsidR="004D3FFD" w:rsidRDefault="00000000">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000000"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000000">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000000">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000000">
            <w:pPr>
              <w:pStyle w:val="TAL"/>
              <w:rPr>
                <w:lang w:val="en-US" w:eastAsia="ja-JP"/>
              </w:rPr>
            </w:pPr>
            <w:r>
              <w:rPr>
                <w:lang w:val="en-US" w:eastAsia="ja-JP"/>
              </w:rPr>
              <w:t>TC signal</w:t>
            </w:r>
          </w:p>
        </w:tc>
        <w:tc>
          <w:tcPr>
            <w:tcW w:w="1968" w:type="dxa"/>
          </w:tcPr>
          <w:p w14:paraId="351160F6" w14:textId="77777777" w:rsidR="004D3FFD" w:rsidRDefault="00000000">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000000">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000000">
            <w:pPr>
              <w:pStyle w:val="TAL"/>
              <w:rPr>
                <w:lang w:eastAsia="ja-JP"/>
              </w:rPr>
            </w:pPr>
            <w:r>
              <w:rPr>
                <w:lang w:val="en-US" w:eastAsia="ja-JP"/>
              </w:rPr>
              <w:t>characteristics</w:t>
            </w:r>
          </w:p>
        </w:tc>
        <w:tc>
          <w:tcPr>
            <w:tcW w:w="1968" w:type="dxa"/>
          </w:tcPr>
          <w:p w14:paraId="194150F7" w14:textId="77777777" w:rsidR="004D3FFD" w:rsidRDefault="00000000">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000000">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000000">
            <w:pPr>
              <w:keepNext/>
              <w:keepLines/>
              <w:spacing w:after="0"/>
              <w:ind w:left="851" w:hanging="851"/>
              <w:rPr>
                <w:rFonts w:ascii="Arial" w:hAnsi="Arial"/>
                <w:color w:val="000000"/>
                <w:sz w:val="18"/>
                <w:lang w:val="en-US" w:eastAsia="ja-JP"/>
              </w:rPr>
            </w:pPr>
            <w:r>
              <w:rPr>
                <w:rFonts w:ascii="Arial" w:hAnsi="Arial"/>
                <w:color w:val="000000"/>
                <w:sz w:val="18"/>
                <w:lang w:val="en-US" w:eastAsia="ja-JP"/>
              </w:rPr>
              <w:t>NOTE 1:</w:t>
            </w:r>
            <w:r>
              <w:rPr>
                <w:rFonts w:ascii="Arial" w:hAnsi="Arial"/>
                <w:color w:val="000000"/>
                <w:sz w:val="18"/>
                <w:lang w:val="en-US" w:eastAsia="ja-JP"/>
              </w:rPr>
              <w:tab/>
            </w:r>
            <w:r>
              <w:rPr>
                <w:rFonts w:ascii="Arial" w:hAnsi="Arial"/>
                <w:color w:val="000000"/>
                <w:sz w:val="18"/>
                <w:lang w:eastAsia="ja-JP"/>
              </w:rPr>
              <w:t xml:space="preserve">Repeater vendor can decide to test with 50 MHz channel bandwidth and smallest supported SCS </w:t>
            </w:r>
            <w:r>
              <w:rPr>
                <w:rFonts w:ascii="Arial" w:hAnsi="Arial"/>
                <w:color w:val="000000"/>
                <w:sz w:val="18"/>
                <w:lang w:eastAsia="zh-CN"/>
              </w:rPr>
              <w:t xml:space="preserve">declared per </w:t>
            </w:r>
            <w:r>
              <w:rPr>
                <w:rFonts w:ascii="Arial" w:hAnsi="Arial"/>
                <w:i/>
                <w:color w:val="000000"/>
                <w:sz w:val="18"/>
                <w:lang w:eastAsia="zh-CN"/>
              </w:rPr>
              <w:t>operating band</w:t>
            </w:r>
            <w:r>
              <w:rPr>
                <w:rFonts w:ascii="Arial" w:hAnsi="Arial"/>
                <w:color w:val="000000"/>
                <w:sz w:val="18"/>
                <w:lang w:eastAsia="zh-CN"/>
              </w:rPr>
              <w:t xml:space="preserve"> </w:t>
            </w:r>
            <w:r>
              <w:rPr>
                <w:rFonts w:ascii="Arial" w:hAnsi="Arial"/>
                <w:color w:val="000000"/>
                <w:sz w:val="18"/>
                <w:lang w:val="en-US" w:eastAsia="ja-JP"/>
              </w:rPr>
              <w:t xml:space="preserve">(D.7) </w:t>
            </w:r>
            <w:r>
              <w:rPr>
                <w:rFonts w:ascii="Arial" w:hAnsi="Arial"/>
                <w:color w:val="000000"/>
                <w:sz w:val="18"/>
                <w:lang w:eastAsia="ja-JP"/>
              </w:rPr>
              <w:t>instead of 100 MHz channel bandwidth in certain regions, where spectrum allocation and regulation require testing with 50 MHz.</w:t>
            </w:r>
          </w:p>
          <w:p w14:paraId="22758F45" w14:textId="77777777" w:rsidR="004D3FFD" w:rsidRDefault="00000000">
            <w:pPr>
              <w:keepNext/>
              <w:keepLines/>
              <w:spacing w:after="0"/>
              <w:ind w:left="851" w:hanging="851"/>
              <w:rPr>
                <w:rFonts w:ascii="Arial" w:hAnsi="Arial"/>
                <w:color w:val="000000"/>
                <w:sz w:val="18"/>
                <w:lang w:val="en-US" w:eastAsia="ja-JP"/>
              </w:rPr>
            </w:pPr>
            <w:r>
              <w:rPr>
                <w:rFonts w:ascii="Arial" w:hAnsi="Arial"/>
                <w:color w:val="000000"/>
                <w:sz w:val="18"/>
                <w:lang w:val="en-US" w:eastAsia="ja-JP"/>
              </w:rPr>
              <w:t>NOTE 2:</w:t>
            </w:r>
            <w:r>
              <w:rPr>
                <w:rFonts w:ascii="Arial" w:hAnsi="Arial"/>
                <w:color w:val="000000"/>
                <w:sz w:val="18"/>
                <w:lang w:val="en-US" w:eastAsia="ja-JP"/>
              </w:rPr>
              <w:tab/>
              <w:t xml:space="preserve">The narrowest specified </w:t>
            </w:r>
            <w:r>
              <w:rPr>
                <w:rFonts w:ascii="Arial" w:hAnsi="Arial"/>
                <w:i/>
                <w:color w:val="000000"/>
                <w:sz w:val="18"/>
                <w:lang w:val="en-US" w:eastAsia="ja-JP"/>
              </w:rPr>
              <w:t>BS channel bandwidth</w:t>
            </w:r>
            <w:r>
              <w:rPr>
                <w:rFonts w:ascii="Arial" w:hAnsi="Arial"/>
                <w:color w:val="000000"/>
                <w:sz w:val="18"/>
                <w:lang w:val="en-US" w:eastAsia="ja-JP"/>
              </w:rPr>
              <w:t xml:space="preserve"> </w:t>
            </w:r>
            <w:r>
              <w:rPr>
                <w:rFonts w:ascii="Arial" w:hAnsi="Arial"/>
                <w:color w:val="000000"/>
                <w:sz w:val="18"/>
                <w:lang w:eastAsia="zh-CN"/>
              </w:rPr>
              <w:t xml:space="preserve">for the </w:t>
            </w:r>
            <w:r>
              <w:rPr>
                <w:rFonts w:ascii="Arial" w:hAnsi="Arial"/>
                <w:i/>
                <w:color w:val="000000"/>
                <w:sz w:val="18"/>
                <w:lang w:eastAsia="zh-CN"/>
              </w:rPr>
              <w:t>operating band</w:t>
            </w:r>
            <w:r>
              <w:rPr>
                <w:rFonts w:ascii="Arial" w:hAnsi="Arial"/>
                <w:color w:val="000000"/>
                <w:sz w:val="18"/>
                <w:lang w:eastAsia="zh-CN"/>
              </w:rPr>
              <w:t xml:space="preserve"> (D.7) </w:t>
            </w:r>
            <w:r>
              <w:rPr>
                <w:rFonts w:ascii="Arial" w:hAnsi="Arial"/>
                <w:color w:val="000000"/>
                <w:sz w:val="18"/>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77777777" w:rsidR="004D3FFD" w:rsidRDefault="00000000" w:rsidP="00163FEB">
      <w:pPr>
        <w:pStyle w:val="Heading4"/>
        <w:rPr>
          <w:lang w:eastAsia="zh-CN"/>
        </w:rPr>
      </w:pPr>
      <w:bookmarkStart w:id="427" w:name="_Toc74915589"/>
      <w:bookmarkStart w:id="428" w:name="_Toc58917768"/>
      <w:bookmarkStart w:id="429" w:name="_Toc53182920"/>
      <w:bookmarkStart w:id="430" w:name="_Toc37272736"/>
      <w:bookmarkStart w:id="431" w:name="_Toc76544100"/>
      <w:bookmarkStart w:id="432" w:name="_Toc45885811"/>
      <w:bookmarkStart w:id="433" w:name="_Toc29810438"/>
      <w:bookmarkStart w:id="434" w:name="_Toc58915587"/>
      <w:bookmarkStart w:id="435" w:name="_Toc82536222"/>
      <w:bookmarkStart w:id="436" w:name="_Toc36635790"/>
      <w:bookmarkStart w:id="437" w:name="_Toc66693637"/>
      <w:bookmarkStart w:id="438" w:name="_Toc21102589"/>
      <w:bookmarkStart w:id="439" w:name="_Toc76114214"/>
      <w:bookmarkStart w:id="440" w:name="_Toc121818335"/>
      <w:bookmarkStart w:id="441" w:name="_Toc121818559"/>
      <w:bookmarkStart w:id="442" w:name="_Toc124158314"/>
      <w:r>
        <w:rPr>
          <w:lang w:eastAsia="zh-CN"/>
        </w:rPr>
        <w:lastRenderedPageBreak/>
        <w:t>4</w:t>
      </w:r>
      <w:bookmarkStart w:id="443" w:name="_Hlk517255432"/>
      <w:r>
        <w:rPr>
          <w:lang w:eastAsia="zh-CN"/>
        </w:rPr>
        <w:t>.7.2</w:t>
      </w:r>
      <w:bookmarkEnd w:id="443"/>
      <w:r>
        <w:rPr>
          <w:lang w:eastAsia="zh-CN"/>
        </w:rPr>
        <w:t>.2</w:t>
      </w:r>
      <w:r>
        <w:rPr>
          <w:lang w:eastAsia="zh-CN"/>
        </w:rPr>
        <w:tab/>
        <w:t>RTC1: Contiguous spectrum operation</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3BDDE484" w14:textId="77777777" w:rsidR="004D3FFD" w:rsidRDefault="00000000">
      <w:pPr>
        <w:rPr>
          <w:lang w:eastAsia="zh-CN"/>
        </w:rPr>
      </w:pPr>
      <w:bookmarkStart w:id="444" w:name="_Toc58917769"/>
      <w:bookmarkStart w:id="445" w:name="_Toc58915588"/>
      <w:bookmarkStart w:id="446" w:name="_Toc82536223"/>
      <w:bookmarkStart w:id="447" w:name="_Toc76544101"/>
      <w:bookmarkStart w:id="448" w:name="_Toc21102590"/>
      <w:bookmarkStart w:id="449" w:name="_Toc29810439"/>
      <w:bookmarkStart w:id="450" w:name="_Toc66693638"/>
      <w:bookmarkStart w:id="451" w:name="_Toc36635791"/>
      <w:bookmarkStart w:id="452" w:name="_Toc74915590"/>
      <w:bookmarkStart w:id="453" w:name="_Toc76114215"/>
      <w:bookmarkStart w:id="454" w:name="_Toc53182921"/>
      <w:bookmarkStart w:id="455" w:name="_Toc45885812"/>
      <w:bookmarkStart w:id="456"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000000" w:rsidP="00163FEB">
      <w:pPr>
        <w:pStyle w:val="Heading5"/>
        <w:rPr>
          <w:lang w:eastAsia="ja-JP"/>
        </w:rPr>
      </w:pPr>
      <w:bookmarkStart w:id="457" w:name="_Toc121818336"/>
      <w:bookmarkStart w:id="458" w:name="_Toc121818560"/>
      <w:bookmarkStart w:id="459" w:name="_Toc124158315"/>
      <w:r>
        <w:rPr>
          <w:lang w:eastAsia="ja-JP"/>
        </w:rPr>
        <w:t>4</w:t>
      </w:r>
      <w:r>
        <w:rPr>
          <w:lang w:eastAsia="zh-CN"/>
        </w:rPr>
        <w:t>.7.2</w:t>
      </w:r>
      <w:r>
        <w:rPr>
          <w:lang w:eastAsia="ja-JP"/>
        </w:rPr>
        <w:t>.2</w:t>
      </w:r>
      <w:r>
        <w:rPr>
          <w:lang w:eastAsia="zh-CN"/>
        </w:rPr>
        <w:t>.1</w:t>
      </w:r>
      <w:r>
        <w:rPr>
          <w:lang w:eastAsia="ja-JP"/>
        </w:rPr>
        <w:tab/>
        <w:t>RTC1 generation</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39196537" w14:textId="77777777" w:rsidR="004D3FFD" w:rsidRDefault="00000000">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77777777" w:rsidR="004D3FFD" w:rsidRDefault="00000000">
      <w:pPr>
        <w:pStyle w:val="B1"/>
      </w:pPr>
      <w:r>
        <w:t>-</w:t>
      </w:r>
      <w:r>
        <w:tab/>
        <w:t xml:space="preserve">Declared maximum </w:t>
      </w:r>
      <w:r>
        <w:rPr>
          <w:i/>
          <w:iCs/>
        </w:rPr>
        <w:t>passband</w:t>
      </w:r>
      <w:r>
        <w:t xml:space="preserve"> Bandwidth supported shall be used;</w:t>
      </w:r>
    </w:p>
    <w:p w14:paraId="03FD23BD" w14:textId="77777777" w:rsidR="004D3FFD" w:rsidRDefault="00000000">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000000">
      <w:r>
        <w:t>The test configuration should be constructed sequentially on a per band basis. All configured component carriers are transmitted simultaneously in the tests where the repeater should be ON.</w:t>
      </w:r>
    </w:p>
    <w:p w14:paraId="3271AE02" w14:textId="77777777" w:rsidR="004D3FFD" w:rsidRDefault="00000000" w:rsidP="00163FEB">
      <w:pPr>
        <w:pStyle w:val="Heading5"/>
        <w:rPr>
          <w:lang w:eastAsia="ja-JP"/>
        </w:rPr>
      </w:pPr>
      <w:bookmarkStart w:id="460" w:name="_Toc53182922"/>
      <w:bookmarkStart w:id="461" w:name="_Toc76544102"/>
      <w:bookmarkStart w:id="462" w:name="_Toc29810440"/>
      <w:bookmarkStart w:id="463" w:name="_Toc45885813"/>
      <w:bookmarkStart w:id="464" w:name="_Toc66693639"/>
      <w:bookmarkStart w:id="465" w:name="_Toc74915591"/>
      <w:bookmarkStart w:id="466" w:name="_Toc58915589"/>
      <w:bookmarkStart w:id="467" w:name="_Toc82536224"/>
      <w:bookmarkStart w:id="468" w:name="_Toc37272738"/>
      <w:bookmarkStart w:id="469" w:name="_Toc21102591"/>
      <w:bookmarkStart w:id="470" w:name="_Toc76114216"/>
      <w:bookmarkStart w:id="471" w:name="_Toc58917770"/>
      <w:bookmarkStart w:id="472" w:name="_Toc36635792"/>
      <w:bookmarkStart w:id="473" w:name="_Toc121818337"/>
      <w:bookmarkStart w:id="474" w:name="_Toc121818561"/>
      <w:bookmarkStart w:id="475" w:name="_Toc124158316"/>
      <w:r>
        <w:rPr>
          <w:lang w:eastAsia="ja-JP"/>
        </w:rPr>
        <w:t>4</w:t>
      </w:r>
      <w:r>
        <w:rPr>
          <w:lang w:eastAsia="zh-CN"/>
        </w:rPr>
        <w:t>.7.2</w:t>
      </w:r>
      <w:r>
        <w:rPr>
          <w:lang w:eastAsia="ja-JP"/>
        </w:rPr>
        <w:t>.2.</w:t>
      </w:r>
      <w:r>
        <w:rPr>
          <w:lang w:eastAsia="zh-CN"/>
        </w:rPr>
        <w:t>2</w:t>
      </w:r>
      <w:r>
        <w:rPr>
          <w:lang w:eastAsia="ja-JP"/>
        </w:rPr>
        <w:tab/>
        <w:t>RTC1 power allocation</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4E2D4ABB" w14:textId="77777777" w:rsidR="004D3FFD" w:rsidRDefault="00000000">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476" w:name="_Toc66693640"/>
      <w:bookmarkStart w:id="477" w:name="_Toc45885814"/>
      <w:bookmarkStart w:id="478" w:name="_Toc36635793"/>
      <w:bookmarkStart w:id="479" w:name="_Toc53182923"/>
      <w:bookmarkStart w:id="480" w:name="_Toc58917771"/>
      <w:bookmarkStart w:id="481" w:name="_Toc29810441"/>
      <w:bookmarkStart w:id="482" w:name="_Toc82536225"/>
      <w:bookmarkStart w:id="483" w:name="_Toc76114217"/>
      <w:bookmarkStart w:id="484" w:name="_Toc74915592"/>
      <w:bookmarkStart w:id="485" w:name="_Toc37272739"/>
      <w:bookmarkStart w:id="486" w:name="_Toc76544103"/>
      <w:bookmarkStart w:id="487" w:name="_Toc58915590"/>
      <w:bookmarkStart w:id="488" w:name="_Toc21102592"/>
    </w:p>
    <w:p w14:paraId="3A98D721" w14:textId="77777777" w:rsidR="004D3FFD" w:rsidRDefault="00000000" w:rsidP="00163FEB">
      <w:pPr>
        <w:pStyle w:val="Heading4"/>
        <w:rPr>
          <w:lang w:eastAsia="ja-JP"/>
        </w:rPr>
      </w:pPr>
      <w:bookmarkStart w:id="489" w:name="_Toc82536228"/>
      <w:bookmarkStart w:id="490" w:name="_Toc66693643"/>
      <w:bookmarkStart w:id="491" w:name="_Toc58915593"/>
      <w:bookmarkStart w:id="492" w:name="_Toc37272742"/>
      <w:bookmarkStart w:id="493" w:name="_Toc53182926"/>
      <w:bookmarkStart w:id="494" w:name="_Toc45885817"/>
      <w:bookmarkStart w:id="495" w:name="_Toc21102595"/>
      <w:bookmarkStart w:id="496" w:name="_Toc36635796"/>
      <w:bookmarkStart w:id="497" w:name="_Toc58917774"/>
      <w:bookmarkStart w:id="498" w:name="_Toc76114220"/>
      <w:bookmarkStart w:id="499" w:name="_Toc74915595"/>
      <w:bookmarkStart w:id="500" w:name="_Toc28761"/>
      <w:bookmarkStart w:id="501" w:name="_Toc76544106"/>
      <w:bookmarkStart w:id="502" w:name="_Toc29810444"/>
      <w:bookmarkStart w:id="503" w:name="_Toc20375"/>
      <w:bookmarkStart w:id="504" w:name="_Toc121818338"/>
      <w:bookmarkStart w:id="505" w:name="_Toc121818562"/>
      <w:bookmarkStart w:id="506" w:name="_Toc124158317"/>
      <w:bookmarkEnd w:id="476"/>
      <w:bookmarkEnd w:id="477"/>
      <w:bookmarkEnd w:id="478"/>
      <w:bookmarkEnd w:id="479"/>
      <w:bookmarkEnd w:id="480"/>
      <w:bookmarkEnd w:id="481"/>
      <w:bookmarkEnd w:id="482"/>
      <w:bookmarkEnd w:id="483"/>
      <w:bookmarkEnd w:id="484"/>
      <w:bookmarkEnd w:id="485"/>
      <w:bookmarkEnd w:id="486"/>
      <w:bookmarkEnd w:id="487"/>
      <w:bookmarkEnd w:id="488"/>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1481D5BF" w14:textId="77777777" w:rsidR="004D3FFD" w:rsidRDefault="00000000">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000000">
      <w:pPr>
        <w:pStyle w:val="Heading5"/>
        <w:rPr>
          <w:lang w:eastAsia="ja-JP"/>
        </w:rPr>
      </w:pPr>
      <w:bookmarkStart w:id="507" w:name="_Toc58915594"/>
      <w:bookmarkStart w:id="508" w:name="_Toc28119"/>
      <w:bookmarkStart w:id="509" w:name="_Toc21102596"/>
      <w:bookmarkStart w:id="510" w:name="_Toc53182927"/>
      <w:bookmarkStart w:id="511" w:name="_Toc66693644"/>
      <w:bookmarkStart w:id="512" w:name="_Toc45885818"/>
      <w:bookmarkStart w:id="513" w:name="_Toc82536229"/>
      <w:bookmarkStart w:id="514" w:name="_Toc29810445"/>
      <w:bookmarkStart w:id="515" w:name="_Toc76544107"/>
      <w:bookmarkStart w:id="516" w:name="_Toc74915596"/>
      <w:bookmarkStart w:id="517" w:name="_Toc58917775"/>
      <w:bookmarkStart w:id="518" w:name="_Toc25153"/>
      <w:bookmarkStart w:id="519" w:name="_Toc37272743"/>
      <w:bookmarkStart w:id="520" w:name="_Toc36635797"/>
      <w:bookmarkStart w:id="521" w:name="_Toc76114221"/>
      <w:bookmarkStart w:id="522" w:name="_Toc121818339"/>
      <w:bookmarkStart w:id="523" w:name="_Toc121818563"/>
      <w:bookmarkStart w:id="524" w:name="_Toc124158318"/>
      <w:r>
        <w:rPr>
          <w:lang w:eastAsia="ja-JP"/>
        </w:rPr>
        <w:t>4.</w:t>
      </w:r>
      <w:r>
        <w:rPr>
          <w:lang w:eastAsia="zh-CN"/>
        </w:rPr>
        <w:t>7.2</w:t>
      </w:r>
      <w:r>
        <w:rPr>
          <w:lang w:eastAsia="ja-JP"/>
        </w:rPr>
        <w:t>.4.1</w:t>
      </w:r>
      <w:r>
        <w:rPr>
          <w:lang w:eastAsia="ja-JP"/>
        </w:rPr>
        <w:tab/>
        <w:t>RTC2 generation</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79D0EF82" w14:textId="77777777" w:rsidR="004D3FFD" w:rsidRDefault="00000000">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77777777" w:rsidR="004D3FFD" w:rsidRDefault="00000000">
      <w:pPr>
        <w:pStyle w:val="B1"/>
        <w:rPr>
          <w:lang w:eastAsia="zh-CN"/>
        </w:rPr>
      </w:pPr>
      <w:r>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14:paraId="7C26C0AC" w14:textId="77777777" w:rsidR="004D3FFD" w:rsidRDefault="00000000">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000000">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000000">
      <w:pPr>
        <w:pStyle w:val="Heading5"/>
        <w:rPr>
          <w:lang w:eastAsia="zh-CN"/>
        </w:rPr>
      </w:pPr>
      <w:bookmarkStart w:id="525" w:name="_Toc45885819"/>
      <w:bookmarkStart w:id="526" w:name="_Toc66693645"/>
      <w:bookmarkStart w:id="527" w:name="_Toc58917776"/>
      <w:bookmarkStart w:id="528" w:name="_Toc82536230"/>
      <w:bookmarkStart w:id="529" w:name="_Toc76544108"/>
      <w:bookmarkStart w:id="530" w:name="_Toc36635798"/>
      <w:bookmarkStart w:id="531" w:name="_Toc21102597"/>
      <w:bookmarkStart w:id="532" w:name="_Toc53182928"/>
      <w:bookmarkStart w:id="533" w:name="_Toc30159"/>
      <w:bookmarkStart w:id="534" w:name="_Toc58915595"/>
      <w:bookmarkStart w:id="535" w:name="_Toc74915597"/>
      <w:bookmarkStart w:id="536" w:name="_Toc14273"/>
      <w:bookmarkStart w:id="537" w:name="_Toc29810446"/>
      <w:bookmarkStart w:id="538" w:name="_Toc76114222"/>
      <w:bookmarkStart w:id="539" w:name="_Toc37272744"/>
      <w:bookmarkStart w:id="540" w:name="_Toc121818340"/>
      <w:bookmarkStart w:id="541" w:name="_Toc121818564"/>
      <w:bookmarkStart w:id="542" w:name="_Toc124158319"/>
      <w:r>
        <w:rPr>
          <w:lang w:eastAsia="zh-CN"/>
        </w:rPr>
        <w:t>4.7.2.4.2</w:t>
      </w:r>
      <w:r>
        <w:rPr>
          <w:lang w:eastAsia="zh-CN"/>
        </w:rPr>
        <w:tab/>
      </w:r>
      <w:r>
        <w:rPr>
          <w:lang w:eastAsia="ja-JP"/>
        </w:rPr>
        <w:t xml:space="preserve">RTC2 </w:t>
      </w:r>
      <w:r>
        <w:rPr>
          <w:lang w:eastAsia="zh-CN"/>
        </w:rPr>
        <w:t>power allocation</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042458D3" w14:textId="77777777" w:rsidR="004D3FFD" w:rsidRDefault="00000000">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01703B99" w14:textId="77777777" w:rsidR="004D3FFD" w:rsidRDefault="004D3FFD" w:rsidP="00163FEB"/>
    <w:p w14:paraId="49AAFEC0" w14:textId="77777777" w:rsidR="004D3FFD" w:rsidRDefault="00000000">
      <w:pPr>
        <w:pStyle w:val="Heading2"/>
        <w:rPr>
          <w:rFonts w:cs="v4.2.0"/>
        </w:rPr>
      </w:pPr>
      <w:bookmarkStart w:id="543" w:name="_Toc45885826"/>
      <w:bookmarkStart w:id="544" w:name="_Toc14919"/>
      <w:bookmarkStart w:id="545" w:name="_Toc53182935"/>
      <w:bookmarkStart w:id="546" w:name="_Toc36635805"/>
      <w:bookmarkStart w:id="547" w:name="_Toc9564"/>
      <w:bookmarkStart w:id="548" w:name="_Toc37272751"/>
      <w:bookmarkStart w:id="549" w:name="_Toc76114229"/>
      <w:bookmarkStart w:id="550" w:name="_Toc89952530"/>
      <w:bookmarkStart w:id="551" w:name="_Toc98766346"/>
      <w:bookmarkStart w:id="552" w:name="_Toc66693652"/>
      <w:bookmarkStart w:id="553" w:name="_Toc18284"/>
      <w:bookmarkStart w:id="554" w:name="_Toc74915604"/>
      <w:bookmarkStart w:id="555" w:name="_Toc76544115"/>
      <w:bookmarkStart w:id="556" w:name="_Toc58915602"/>
      <w:bookmarkStart w:id="557" w:name="_Toc32431"/>
      <w:bookmarkStart w:id="558" w:name="_Toc58917783"/>
      <w:bookmarkStart w:id="559" w:name="_Toc82536237"/>
      <w:bookmarkStart w:id="560" w:name="_Toc121818341"/>
      <w:bookmarkStart w:id="561" w:name="_Toc121818565"/>
      <w:bookmarkStart w:id="562" w:name="_Toc124158320"/>
      <w:r>
        <w:rPr>
          <w:rFonts w:cs="v4.2.0"/>
        </w:rPr>
        <w:t>4.8</w:t>
      </w:r>
      <w:r>
        <w:rPr>
          <w:rFonts w:cs="v4.2.0"/>
        </w:rPr>
        <w:tab/>
        <w:t>Applicability of requirements</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3FFBDEFF" w14:textId="77777777" w:rsidR="004D3FFD" w:rsidRDefault="00000000">
      <w:pPr>
        <w:keepNext/>
        <w:keepLines/>
        <w:spacing w:before="120"/>
        <w:ind w:left="1134" w:hanging="1134"/>
        <w:outlineLvl w:val="2"/>
        <w:rPr>
          <w:rFonts w:ascii="Arial" w:eastAsia="SimSun" w:hAnsi="Arial"/>
          <w:sz w:val="28"/>
          <w:lang w:eastAsia="ja-JP"/>
        </w:rPr>
      </w:pPr>
      <w:bookmarkStart w:id="563" w:name="_Toc66693654"/>
      <w:bookmarkStart w:id="564" w:name="_Toc76114231"/>
      <w:bookmarkStart w:id="565" w:name="_Toc36635807"/>
      <w:bookmarkStart w:id="566" w:name="_Toc45885828"/>
      <w:bookmarkStart w:id="567" w:name="_Toc21102606"/>
      <w:bookmarkStart w:id="568" w:name="_Toc29810455"/>
      <w:bookmarkStart w:id="569" w:name="_Toc53182937"/>
      <w:bookmarkStart w:id="570" w:name="_Toc58915604"/>
      <w:bookmarkStart w:id="571" w:name="_Toc76544117"/>
      <w:bookmarkStart w:id="572" w:name="_Toc82536239"/>
      <w:bookmarkStart w:id="573" w:name="_Toc58917785"/>
      <w:bookmarkStart w:id="574" w:name="_Toc37272753"/>
      <w:bookmarkStart w:id="575"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 xml:space="preserve">test configurations </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3CA6BA5F" w14:textId="77777777" w:rsidR="004D3FFD" w:rsidRDefault="00000000">
      <w:pPr>
        <w:rPr>
          <w:lang w:eastAsia="zh-CN"/>
        </w:rPr>
      </w:pPr>
      <w:r>
        <w:t>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14:paraId="6348B144" w14:textId="77777777" w:rsidR="004D3FFD" w:rsidRDefault="00000000">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77777777" w:rsidR="004D3FFD" w:rsidRDefault="00000000">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77777777" w:rsidR="004D3FFD" w:rsidRDefault="00000000">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000000"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000000">
            <w:pPr>
              <w:pStyle w:val="TAH"/>
            </w:pPr>
            <w:r>
              <w:rPr>
                <w:lang w:eastAsia="zh-CN"/>
              </w:rPr>
              <w:t>Test case</w:t>
            </w:r>
          </w:p>
        </w:tc>
        <w:tc>
          <w:tcPr>
            <w:tcW w:w="2054" w:type="dxa"/>
          </w:tcPr>
          <w:p w14:paraId="4C1BEB6A" w14:textId="77777777" w:rsidR="004D3FFD" w:rsidRDefault="00000000">
            <w:pPr>
              <w:pStyle w:val="TAH"/>
            </w:pPr>
            <w:r>
              <w:rPr>
                <w:snapToGrid w:val="0"/>
                <w:lang w:eastAsia="zh-CN"/>
              </w:rPr>
              <w:t>Single passband repeater</w:t>
            </w:r>
          </w:p>
        </w:tc>
        <w:tc>
          <w:tcPr>
            <w:tcW w:w="1859" w:type="dxa"/>
          </w:tcPr>
          <w:p w14:paraId="662324A3" w14:textId="77777777" w:rsidR="004D3FFD" w:rsidRDefault="00000000">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000000">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000000">
            <w:pPr>
              <w:pStyle w:val="TAL"/>
            </w:pPr>
            <w:r>
              <w:rPr>
                <w:lang w:eastAsia="zh-CN"/>
              </w:rPr>
              <w:t>Repeater output power</w:t>
            </w:r>
          </w:p>
        </w:tc>
        <w:tc>
          <w:tcPr>
            <w:tcW w:w="2054" w:type="dxa"/>
          </w:tcPr>
          <w:p w14:paraId="4889A2FC" w14:textId="77777777" w:rsidR="004D3FFD" w:rsidRDefault="00000000">
            <w:pPr>
              <w:pStyle w:val="TAC"/>
            </w:pPr>
            <w:r>
              <w:rPr>
                <w:snapToGrid w:val="0"/>
                <w:lang w:eastAsia="zh-CN"/>
              </w:rPr>
              <w:t>RTC1</w:t>
            </w:r>
          </w:p>
        </w:tc>
        <w:tc>
          <w:tcPr>
            <w:tcW w:w="1859" w:type="dxa"/>
          </w:tcPr>
          <w:p w14:paraId="633E8030" w14:textId="77777777" w:rsidR="004D3FFD" w:rsidRDefault="00000000">
            <w:pPr>
              <w:pStyle w:val="TAC"/>
              <w:rPr>
                <w:rFonts w:eastAsia="SimSun"/>
              </w:rPr>
            </w:pPr>
            <w:r>
              <w:rPr>
                <w:snapToGrid w:val="0"/>
                <w:lang w:eastAsia="zh-CN"/>
              </w:rPr>
              <w:t>RTC1</w:t>
            </w:r>
          </w:p>
        </w:tc>
        <w:tc>
          <w:tcPr>
            <w:tcW w:w="1859" w:type="dxa"/>
          </w:tcPr>
          <w:p w14:paraId="6FC8A37A" w14:textId="77777777" w:rsidR="004D3FFD" w:rsidRDefault="00000000">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000000">
            <w:pPr>
              <w:pStyle w:val="TAL"/>
              <w:rPr>
                <w:lang w:eastAsia="zh-CN"/>
              </w:rPr>
            </w:pPr>
            <w:r>
              <w:rPr>
                <w:lang w:eastAsia="ja-JP"/>
              </w:rPr>
              <w:t>Frequency stability</w:t>
            </w:r>
          </w:p>
        </w:tc>
        <w:tc>
          <w:tcPr>
            <w:tcW w:w="2054" w:type="dxa"/>
          </w:tcPr>
          <w:p w14:paraId="7AB87D6C" w14:textId="77777777" w:rsidR="004D3FFD" w:rsidRDefault="00000000">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000000">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000000">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000000">
            <w:pPr>
              <w:pStyle w:val="TAL"/>
              <w:rPr>
                <w:lang w:eastAsia="zh-CN"/>
              </w:rPr>
            </w:pPr>
            <w:r>
              <w:rPr>
                <w:lang w:eastAsia="ja-JP"/>
              </w:rPr>
              <w:t>Out of band gain</w:t>
            </w:r>
          </w:p>
        </w:tc>
        <w:tc>
          <w:tcPr>
            <w:tcW w:w="2054" w:type="dxa"/>
          </w:tcPr>
          <w:p w14:paraId="760E37D5" w14:textId="77777777" w:rsidR="004D3FFD" w:rsidRDefault="00000000">
            <w:pPr>
              <w:pStyle w:val="TAC"/>
              <w:rPr>
                <w:snapToGrid w:val="0"/>
                <w:lang w:eastAsia="zh-CN"/>
              </w:rPr>
            </w:pPr>
            <w:r>
              <w:rPr>
                <w:snapToGrid w:val="0"/>
                <w:kern w:val="2"/>
                <w:lang w:eastAsia="zh-CN"/>
              </w:rPr>
              <w:t>N/A</w:t>
            </w:r>
          </w:p>
        </w:tc>
        <w:tc>
          <w:tcPr>
            <w:tcW w:w="1859" w:type="dxa"/>
          </w:tcPr>
          <w:p w14:paraId="1A80E8FB" w14:textId="77777777" w:rsidR="004D3FFD" w:rsidRDefault="00000000">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000000">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000000">
            <w:pPr>
              <w:pStyle w:val="TAL"/>
            </w:pPr>
            <w:r>
              <w:rPr>
                <w:lang w:eastAsia="zh-CN"/>
              </w:rPr>
              <w:t>Transmit ON/OFF power (only applied for NR TDD repeater)</w:t>
            </w:r>
          </w:p>
        </w:tc>
        <w:tc>
          <w:tcPr>
            <w:tcW w:w="2054" w:type="dxa"/>
          </w:tcPr>
          <w:p w14:paraId="0CDDBD5B" w14:textId="77777777" w:rsidR="004D3FFD" w:rsidRDefault="00000000">
            <w:pPr>
              <w:pStyle w:val="TAC"/>
            </w:pPr>
            <w:r>
              <w:rPr>
                <w:snapToGrid w:val="0"/>
                <w:lang w:eastAsia="zh-CN"/>
              </w:rPr>
              <w:t>RTC1</w:t>
            </w:r>
          </w:p>
        </w:tc>
        <w:tc>
          <w:tcPr>
            <w:tcW w:w="1859" w:type="dxa"/>
          </w:tcPr>
          <w:p w14:paraId="31B60D53" w14:textId="77777777" w:rsidR="004D3FFD" w:rsidRDefault="00000000">
            <w:pPr>
              <w:pStyle w:val="TAC"/>
              <w:rPr>
                <w:rFonts w:eastAsia="SimSun"/>
              </w:rPr>
            </w:pPr>
            <w:r>
              <w:rPr>
                <w:snapToGrid w:val="0"/>
                <w:lang w:eastAsia="zh-CN"/>
              </w:rPr>
              <w:t>RTC1</w:t>
            </w:r>
          </w:p>
        </w:tc>
        <w:tc>
          <w:tcPr>
            <w:tcW w:w="1859" w:type="dxa"/>
          </w:tcPr>
          <w:p w14:paraId="3029E4A6" w14:textId="77777777" w:rsidR="004D3FFD" w:rsidRDefault="00000000">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000000">
            <w:pPr>
              <w:pStyle w:val="TAL"/>
            </w:pPr>
            <w:r>
              <w:rPr>
                <w:lang w:eastAsia="ja-JP"/>
              </w:rPr>
              <w:t>Error Vector Magnitude</w:t>
            </w:r>
          </w:p>
        </w:tc>
        <w:tc>
          <w:tcPr>
            <w:tcW w:w="2054" w:type="dxa"/>
          </w:tcPr>
          <w:p w14:paraId="40F4D871" w14:textId="77777777" w:rsidR="004D3FFD" w:rsidRDefault="00000000">
            <w:pPr>
              <w:pStyle w:val="TAC"/>
            </w:pPr>
            <w:r>
              <w:rPr>
                <w:snapToGrid w:val="0"/>
                <w:lang w:eastAsia="zh-CN"/>
              </w:rPr>
              <w:t>RTC1</w:t>
            </w:r>
          </w:p>
        </w:tc>
        <w:tc>
          <w:tcPr>
            <w:tcW w:w="1859" w:type="dxa"/>
          </w:tcPr>
          <w:p w14:paraId="0C2039A0" w14:textId="77777777" w:rsidR="004D3FFD" w:rsidRDefault="00000000">
            <w:pPr>
              <w:pStyle w:val="TAC"/>
              <w:rPr>
                <w:rFonts w:eastAsia="SimSun"/>
              </w:rPr>
            </w:pPr>
            <w:r>
              <w:rPr>
                <w:snapToGrid w:val="0"/>
                <w:lang w:eastAsia="zh-CN"/>
              </w:rPr>
              <w:t>RTC1</w:t>
            </w:r>
          </w:p>
        </w:tc>
        <w:tc>
          <w:tcPr>
            <w:tcW w:w="1859" w:type="dxa"/>
          </w:tcPr>
          <w:p w14:paraId="4B4F690B" w14:textId="77777777" w:rsidR="004D3FFD" w:rsidRDefault="00000000">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000000">
            <w:pPr>
              <w:pStyle w:val="TAL"/>
            </w:pPr>
            <w:r>
              <w:rPr>
                <w:lang w:eastAsia="ja-JP"/>
              </w:rPr>
              <w:t>Adjacent Channel Leakage power Ratio (ACLR)</w:t>
            </w:r>
          </w:p>
        </w:tc>
        <w:tc>
          <w:tcPr>
            <w:tcW w:w="2054" w:type="dxa"/>
          </w:tcPr>
          <w:p w14:paraId="6C536A0B" w14:textId="77777777" w:rsidR="004D3FFD" w:rsidRDefault="00000000">
            <w:pPr>
              <w:pStyle w:val="TAC"/>
            </w:pPr>
            <w:r>
              <w:rPr>
                <w:snapToGrid w:val="0"/>
                <w:lang w:eastAsia="zh-CN"/>
              </w:rPr>
              <w:t>RTC1</w:t>
            </w:r>
          </w:p>
        </w:tc>
        <w:tc>
          <w:tcPr>
            <w:tcW w:w="1859" w:type="dxa"/>
          </w:tcPr>
          <w:p w14:paraId="57181E28" w14:textId="77777777" w:rsidR="004D3FFD" w:rsidRDefault="00000000">
            <w:pPr>
              <w:pStyle w:val="TAC"/>
            </w:pPr>
            <w:r>
              <w:rPr>
                <w:snapToGrid w:val="0"/>
                <w:lang w:eastAsia="zh-CN"/>
              </w:rPr>
              <w:t>RTC1, RTC2</w:t>
            </w:r>
          </w:p>
        </w:tc>
        <w:tc>
          <w:tcPr>
            <w:tcW w:w="1859" w:type="dxa"/>
          </w:tcPr>
          <w:p w14:paraId="5349CF9A" w14:textId="77777777" w:rsidR="004D3FFD" w:rsidRDefault="00000000">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Default="00000000">
            <w:pPr>
              <w:pStyle w:val="TAL"/>
              <w:rPr>
                <w:lang w:eastAsia="ja-JP"/>
              </w:rPr>
            </w:pPr>
            <w:r>
              <w:rPr>
                <w:kern w:val="2"/>
                <w:lang w:eastAsia="ja-JP"/>
              </w:rPr>
              <w:t>Cumulative ACLR requirement in non-contiguous spectrum</w:t>
            </w:r>
          </w:p>
        </w:tc>
        <w:tc>
          <w:tcPr>
            <w:tcW w:w="2054" w:type="dxa"/>
          </w:tcPr>
          <w:p w14:paraId="66353A17" w14:textId="77777777" w:rsidR="004D3FFD" w:rsidRDefault="00000000">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000000">
            <w:pPr>
              <w:pStyle w:val="TAC"/>
              <w:rPr>
                <w:snapToGrid w:val="0"/>
                <w:lang w:eastAsia="zh-CN"/>
              </w:rPr>
            </w:pPr>
            <w:r>
              <w:rPr>
                <w:snapToGrid w:val="0"/>
                <w:lang w:eastAsia="zh-CN"/>
              </w:rPr>
              <w:t>RTC2</w:t>
            </w:r>
          </w:p>
        </w:tc>
        <w:tc>
          <w:tcPr>
            <w:tcW w:w="1859" w:type="dxa"/>
          </w:tcPr>
          <w:p w14:paraId="2FE11370" w14:textId="77777777" w:rsidR="004D3FFD" w:rsidRDefault="00000000">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000000">
            <w:pPr>
              <w:pStyle w:val="TAL"/>
            </w:pPr>
            <w:r>
              <w:rPr>
                <w:lang w:eastAsia="ja-JP"/>
              </w:rPr>
              <w:t>Operating band unwanted emissions</w:t>
            </w:r>
          </w:p>
        </w:tc>
        <w:tc>
          <w:tcPr>
            <w:tcW w:w="2054" w:type="dxa"/>
          </w:tcPr>
          <w:p w14:paraId="1B891BAC" w14:textId="77777777" w:rsidR="004D3FFD" w:rsidRDefault="00000000">
            <w:pPr>
              <w:pStyle w:val="TAC"/>
              <w:rPr>
                <w:rFonts w:eastAsia="SimSun"/>
                <w:snapToGrid w:val="0"/>
                <w:lang w:eastAsia="zh-CN"/>
              </w:rPr>
            </w:pPr>
            <w:r>
              <w:rPr>
                <w:snapToGrid w:val="0"/>
                <w:lang w:eastAsia="zh-CN"/>
              </w:rPr>
              <w:t>RTC1</w:t>
            </w:r>
          </w:p>
          <w:p w14:paraId="75F76667" w14:textId="77777777" w:rsidR="004D3FFD" w:rsidRDefault="00000000">
            <w:pPr>
              <w:pStyle w:val="TAC"/>
              <w:rPr>
                <w:rFonts w:eastAsia="SimSun"/>
              </w:rPr>
            </w:pPr>
            <w:r>
              <w:rPr>
                <w:rFonts w:eastAsia="SimSun"/>
                <w:snapToGrid w:val="0"/>
                <w:lang w:eastAsia="zh-CN"/>
              </w:rPr>
              <w:t xml:space="preserve"> </w:t>
            </w:r>
          </w:p>
        </w:tc>
        <w:tc>
          <w:tcPr>
            <w:tcW w:w="1859" w:type="dxa"/>
          </w:tcPr>
          <w:p w14:paraId="2F208437" w14:textId="77777777" w:rsidR="004D3FFD" w:rsidRDefault="00000000">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000000">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000000">
            <w:pPr>
              <w:pStyle w:val="TAL"/>
            </w:pPr>
            <w:r>
              <w:rPr>
                <w:lang w:eastAsia="ja-JP"/>
              </w:rPr>
              <w:t>Transmitter spurious emissions</w:t>
            </w:r>
          </w:p>
        </w:tc>
        <w:tc>
          <w:tcPr>
            <w:tcW w:w="2054" w:type="dxa"/>
          </w:tcPr>
          <w:p w14:paraId="3B33CD46" w14:textId="77777777" w:rsidR="004D3FFD" w:rsidRDefault="00000000">
            <w:pPr>
              <w:pStyle w:val="TAC"/>
            </w:pPr>
            <w:r>
              <w:rPr>
                <w:snapToGrid w:val="0"/>
                <w:lang w:eastAsia="zh-CN"/>
              </w:rPr>
              <w:t>RTC1</w:t>
            </w:r>
          </w:p>
        </w:tc>
        <w:tc>
          <w:tcPr>
            <w:tcW w:w="1859" w:type="dxa"/>
          </w:tcPr>
          <w:p w14:paraId="4D56BDD6" w14:textId="77777777" w:rsidR="004D3FFD" w:rsidRDefault="00000000">
            <w:pPr>
              <w:pStyle w:val="TAC"/>
              <w:rPr>
                <w:snapToGrid w:val="0"/>
                <w:lang w:eastAsia="zh-CN"/>
              </w:rPr>
            </w:pPr>
            <w:r>
              <w:rPr>
                <w:snapToGrid w:val="0"/>
                <w:lang w:eastAsia="zh-CN"/>
              </w:rPr>
              <w:t xml:space="preserve"> RTC1, RTC2</w:t>
            </w:r>
          </w:p>
        </w:tc>
        <w:tc>
          <w:tcPr>
            <w:tcW w:w="1859" w:type="dxa"/>
          </w:tcPr>
          <w:p w14:paraId="13BD988E" w14:textId="77777777" w:rsidR="004D3FFD" w:rsidRDefault="00000000">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000000">
            <w:pPr>
              <w:pStyle w:val="TAL"/>
            </w:pPr>
            <w:r>
              <w:rPr>
                <w:lang w:eastAsia="ja-JP"/>
              </w:rPr>
              <w:t>Output intermodulation</w:t>
            </w:r>
          </w:p>
        </w:tc>
        <w:tc>
          <w:tcPr>
            <w:tcW w:w="2054" w:type="dxa"/>
          </w:tcPr>
          <w:p w14:paraId="76912567" w14:textId="77777777" w:rsidR="004D3FFD" w:rsidRDefault="00000000">
            <w:pPr>
              <w:pStyle w:val="TAC"/>
            </w:pPr>
            <w:r>
              <w:rPr>
                <w:snapToGrid w:val="0"/>
                <w:lang w:eastAsia="zh-CN"/>
              </w:rPr>
              <w:t>RTC1</w:t>
            </w:r>
          </w:p>
        </w:tc>
        <w:tc>
          <w:tcPr>
            <w:tcW w:w="1859" w:type="dxa"/>
          </w:tcPr>
          <w:p w14:paraId="3954E5A4" w14:textId="77777777" w:rsidR="004D3FFD" w:rsidRDefault="00000000">
            <w:pPr>
              <w:pStyle w:val="TAC"/>
              <w:rPr>
                <w:snapToGrid w:val="0"/>
                <w:lang w:eastAsia="zh-CN"/>
              </w:rPr>
            </w:pPr>
            <w:r>
              <w:rPr>
                <w:snapToGrid w:val="0"/>
                <w:lang w:eastAsia="zh-CN"/>
              </w:rPr>
              <w:t>RTC1, RTC2</w:t>
            </w:r>
          </w:p>
        </w:tc>
        <w:tc>
          <w:tcPr>
            <w:tcW w:w="1859" w:type="dxa"/>
          </w:tcPr>
          <w:p w14:paraId="08FA9CEC" w14:textId="77777777" w:rsidR="004D3FFD" w:rsidRDefault="00000000">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000000">
            <w:pPr>
              <w:pStyle w:val="TAL"/>
            </w:pPr>
            <w:r>
              <w:rPr>
                <w:lang w:eastAsia="ja-JP"/>
              </w:rPr>
              <w:t>Input intermodulation</w:t>
            </w:r>
          </w:p>
        </w:tc>
        <w:tc>
          <w:tcPr>
            <w:tcW w:w="2054" w:type="dxa"/>
          </w:tcPr>
          <w:p w14:paraId="2310A7A3" w14:textId="77777777" w:rsidR="004D3FFD" w:rsidRDefault="00000000">
            <w:pPr>
              <w:pStyle w:val="TAC"/>
            </w:pPr>
            <w:r>
              <w:rPr>
                <w:snapToGrid w:val="0"/>
                <w:kern w:val="2"/>
                <w:lang w:eastAsia="zh-CN"/>
              </w:rPr>
              <w:t>N/A</w:t>
            </w:r>
          </w:p>
        </w:tc>
        <w:tc>
          <w:tcPr>
            <w:tcW w:w="1859" w:type="dxa"/>
          </w:tcPr>
          <w:p w14:paraId="50FBDDAC" w14:textId="77777777" w:rsidR="004D3FFD" w:rsidRDefault="00000000">
            <w:pPr>
              <w:pStyle w:val="TAC"/>
            </w:pPr>
            <w:r>
              <w:rPr>
                <w:snapToGrid w:val="0"/>
                <w:kern w:val="2"/>
                <w:lang w:eastAsia="zh-CN"/>
              </w:rPr>
              <w:t>N/A</w:t>
            </w:r>
          </w:p>
        </w:tc>
        <w:tc>
          <w:tcPr>
            <w:tcW w:w="1859" w:type="dxa"/>
          </w:tcPr>
          <w:p w14:paraId="6973F7EF" w14:textId="77777777" w:rsidR="004D3FFD" w:rsidRDefault="00000000">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000000">
            <w:pPr>
              <w:pStyle w:val="TAL"/>
            </w:pPr>
            <w:r>
              <w:t>Adjacent Channel Rejection Ratio (ACRR)</w:t>
            </w:r>
          </w:p>
        </w:tc>
        <w:tc>
          <w:tcPr>
            <w:tcW w:w="2054" w:type="dxa"/>
          </w:tcPr>
          <w:p w14:paraId="2A43B9C3" w14:textId="77777777" w:rsidR="004D3FFD" w:rsidRDefault="00000000">
            <w:pPr>
              <w:pStyle w:val="TAC"/>
            </w:pPr>
            <w:r>
              <w:rPr>
                <w:snapToGrid w:val="0"/>
                <w:lang w:eastAsia="zh-CN"/>
              </w:rPr>
              <w:t>RTC1</w:t>
            </w:r>
          </w:p>
        </w:tc>
        <w:tc>
          <w:tcPr>
            <w:tcW w:w="1859" w:type="dxa"/>
          </w:tcPr>
          <w:p w14:paraId="033A3D6B" w14:textId="77777777" w:rsidR="004D3FFD" w:rsidRDefault="00000000">
            <w:pPr>
              <w:pStyle w:val="TAC"/>
            </w:pPr>
            <w:r>
              <w:rPr>
                <w:snapToGrid w:val="0"/>
                <w:lang w:eastAsia="zh-CN"/>
              </w:rPr>
              <w:t>RTC2</w:t>
            </w:r>
          </w:p>
        </w:tc>
        <w:tc>
          <w:tcPr>
            <w:tcW w:w="1859" w:type="dxa"/>
          </w:tcPr>
          <w:p w14:paraId="6C52E199" w14:textId="77777777" w:rsidR="004D3FFD" w:rsidRDefault="00000000">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000000">
            <w:pPr>
              <w:pStyle w:val="TAL"/>
            </w:pPr>
            <w:r>
              <w:t>Receiver spurious emissions</w:t>
            </w:r>
          </w:p>
        </w:tc>
        <w:tc>
          <w:tcPr>
            <w:tcW w:w="2054" w:type="dxa"/>
          </w:tcPr>
          <w:p w14:paraId="49E1EC5E" w14:textId="77777777" w:rsidR="004D3FFD" w:rsidRDefault="00000000">
            <w:pPr>
              <w:pStyle w:val="TAC"/>
            </w:pPr>
            <w:r>
              <w:rPr>
                <w:snapToGrid w:val="0"/>
                <w:lang w:eastAsia="zh-CN"/>
              </w:rPr>
              <w:t>RTC1</w:t>
            </w:r>
          </w:p>
        </w:tc>
        <w:tc>
          <w:tcPr>
            <w:tcW w:w="1859" w:type="dxa"/>
          </w:tcPr>
          <w:p w14:paraId="7B35B13B" w14:textId="77777777" w:rsidR="004D3FFD" w:rsidRDefault="00000000">
            <w:pPr>
              <w:pStyle w:val="TAC"/>
            </w:pPr>
            <w:r>
              <w:rPr>
                <w:snapToGrid w:val="0"/>
                <w:lang w:eastAsia="zh-CN"/>
              </w:rPr>
              <w:t>RTC1, RTC2</w:t>
            </w:r>
          </w:p>
        </w:tc>
        <w:tc>
          <w:tcPr>
            <w:tcW w:w="1859" w:type="dxa"/>
          </w:tcPr>
          <w:p w14:paraId="55DD1187" w14:textId="77777777" w:rsidR="004D3FFD" w:rsidRDefault="00000000">
            <w:pPr>
              <w:pStyle w:val="TAC"/>
            </w:pPr>
            <w:r>
              <w:rPr>
                <w:snapToGrid w:val="0"/>
                <w:lang w:eastAsia="zh-CN"/>
              </w:rPr>
              <w:t>RTC1, RTC2</w:t>
            </w:r>
          </w:p>
        </w:tc>
      </w:tr>
    </w:tbl>
    <w:p w14:paraId="30FC2DBD" w14:textId="77777777" w:rsidR="004D3FFD" w:rsidRDefault="004D3FFD"/>
    <w:p w14:paraId="55736714" w14:textId="77777777" w:rsidR="004D3FFD" w:rsidRDefault="00000000">
      <w:pPr>
        <w:pStyle w:val="Heading2"/>
      </w:pPr>
      <w:bookmarkStart w:id="576" w:name="_Toc45885830"/>
      <w:bookmarkStart w:id="577" w:name="_Toc66693656"/>
      <w:bookmarkStart w:id="578" w:name="_Toc76544119"/>
      <w:bookmarkStart w:id="579" w:name="_Toc37272755"/>
      <w:bookmarkStart w:id="580" w:name="_Toc58917787"/>
      <w:bookmarkStart w:id="581" w:name="_Toc76114233"/>
      <w:bookmarkStart w:id="582" w:name="_Toc58915606"/>
      <w:bookmarkStart w:id="583" w:name="_Toc36635809"/>
      <w:bookmarkStart w:id="584" w:name="_Toc82536241"/>
      <w:bookmarkStart w:id="585" w:name="_Toc16251"/>
      <w:bookmarkStart w:id="586" w:name="_Toc29810457"/>
      <w:bookmarkStart w:id="587" w:name="_Toc53182939"/>
      <w:bookmarkStart w:id="588" w:name="_Toc8435"/>
      <w:bookmarkStart w:id="589" w:name="_Toc23448"/>
      <w:bookmarkStart w:id="590" w:name="_Toc21102608"/>
      <w:bookmarkStart w:id="591" w:name="_Toc98766350"/>
      <w:bookmarkStart w:id="592" w:name="_Toc74915608"/>
      <w:bookmarkStart w:id="593" w:name="_Toc7422"/>
      <w:bookmarkStart w:id="594" w:name="_Toc89952534"/>
      <w:bookmarkStart w:id="595" w:name="_Toc121818342"/>
      <w:bookmarkStart w:id="596" w:name="_Toc121818566"/>
      <w:bookmarkStart w:id="597" w:name="_Toc124158321"/>
      <w:r>
        <w:lastRenderedPageBreak/>
        <w:t>4.9</w:t>
      </w:r>
      <w:r>
        <w:tab/>
        <w:t>RF channels and test models</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474645AE" w14:textId="77777777" w:rsidR="004D3FFD" w:rsidRDefault="00000000">
      <w:pPr>
        <w:pStyle w:val="Heading3"/>
      </w:pPr>
      <w:bookmarkStart w:id="598" w:name="_Toc76541592"/>
      <w:bookmarkStart w:id="599" w:name="_Toc75165207"/>
      <w:bookmarkStart w:id="600" w:name="_Toc89939732"/>
      <w:bookmarkStart w:id="601" w:name="_Toc75333936"/>
      <w:bookmarkStart w:id="602" w:name="_Toc75815867"/>
      <w:bookmarkStart w:id="603" w:name="_Toc75508128"/>
      <w:bookmarkStart w:id="604" w:name="_Toc18548"/>
      <w:bookmarkStart w:id="605" w:name="_Toc10022"/>
      <w:bookmarkStart w:id="606" w:name="_Toc98754058"/>
      <w:bookmarkStart w:id="607" w:name="_Toc76541025"/>
      <w:bookmarkStart w:id="608" w:name="_Toc82429481"/>
      <w:bookmarkStart w:id="609" w:name="_Toc121818343"/>
      <w:bookmarkStart w:id="610" w:name="_Toc121818567"/>
      <w:bookmarkStart w:id="611" w:name="_Toc124158322"/>
      <w:r>
        <w:t>4.9.1</w:t>
      </w:r>
      <w:r>
        <w:tab/>
        <w:t>RF channels</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6DEBEEC3" w14:textId="77777777" w:rsidR="004D3FFD" w:rsidRDefault="00000000">
      <w:pPr>
        <w:rPr>
          <w:lang w:eastAsia="zh-CN"/>
        </w:rPr>
      </w:pPr>
      <w:r>
        <w:rPr>
          <w:lang w:eastAsia="zh-CN"/>
        </w:rPr>
        <w:t xml:space="preserve">For the single carrier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77777777" w:rsidR="004D3FFD" w:rsidRDefault="00000000">
      <w:r>
        <w:t>Unless otherwise stated, the test shall be performed with a single carrier at each of the RF channels B, M and T.</w:t>
      </w:r>
    </w:p>
    <w:p w14:paraId="4B453C89" w14:textId="77777777" w:rsidR="004D3FFD" w:rsidRDefault="00000000">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000000">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000000">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000000">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000000">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0D80C0FA" w14:textId="77777777" w:rsidR="004D3FFD" w:rsidRDefault="00000000">
      <w:r>
        <w:t xml:space="preserve">For a repeater capable of multi-band operation and capable of </w:t>
      </w:r>
      <w:r>
        <w:rPr>
          <w:lang w:eastAsia="zh-CN"/>
        </w:rPr>
        <w:t>dual</w:t>
      </w:r>
      <w:r>
        <w:t xml:space="preserve">-band operation, </w:t>
      </w:r>
      <w:r>
        <w:rPr>
          <w:lang w:eastAsia="zh-CN"/>
        </w:rPr>
        <w:t>u</w:t>
      </w:r>
      <w:r>
        <w:t>nless otherwise stated, the test shall be performed at B</w:t>
      </w:r>
      <w:r>
        <w:rPr>
          <w:vertAlign w:val="subscript"/>
        </w:rPr>
        <w:t>RFBW</w:t>
      </w:r>
      <w:r>
        <w:t>_T</w:t>
      </w:r>
      <w:r>
        <w:rPr>
          <w:lang w:eastAsia="zh-CN"/>
        </w:rPr>
        <w:t>'</w:t>
      </w:r>
      <w:r>
        <w:rPr>
          <w:vertAlign w:val="subscript"/>
        </w:rPr>
        <w:t>RFBW</w:t>
      </w:r>
      <w:r>
        <w:t xml:space="preserve"> and B</w:t>
      </w:r>
      <w:r>
        <w:rPr>
          <w:lang w:eastAsia="zh-CN"/>
        </w:rPr>
        <w:t>'</w:t>
      </w:r>
      <w:r>
        <w:rPr>
          <w:vertAlign w:val="subscript"/>
        </w:rPr>
        <w:t>RFBW</w:t>
      </w:r>
      <w:r>
        <w:t>_T</w:t>
      </w:r>
      <w:r>
        <w:rPr>
          <w:vertAlign w:val="subscript"/>
        </w:rPr>
        <w:t>RFBW</w:t>
      </w:r>
      <w:r>
        <w:t xml:space="preserve"> defined as following:</w:t>
      </w:r>
    </w:p>
    <w:p w14:paraId="1F77E44E" w14:textId="77777777" w:rsidR="004D3FFD" w:rsidRDefault="00000000">
      <w:pPr>
        <w:pStyle w:val="B1"/>
        <w:rPr>
          <w:lang w:eastAsia="zh-CN"/>
        </w:rPr>
      </w:pPr>
      <w:r>
        <w:t>-</w:t>
      </w:r>
      <w:r>
        <w:tab/>
        <w:t>B</w:t>
      </w:r>
      <w:r>
        <w:rPr>
          <w:vertAlign w:val="subscript"/>
        </w:rPr>
        <w:t>RFBW</w:t>
      </w:r>
      <w:r>
        <w:t>_ T</w:t>
      </w:r>
      <w:r>
        <w:rPr>
          <w:lang w:eastAsia="zh-CN"/>
        </w:rPr>
        <w:t>'</w:t>
      </w:r>
      <w:r>
        <w:rPr>
          <w:vertAlign w:val="subscript"/>
        </w:rPr>
        <w:t>RFBW</w:t>
      </w:r>
      <w:r>
        <w:t xml:space="preserve">: </w:t>
      </w:r>
      <w:r>
        <w:rPr>
          <w:lang w:eastAsia="zh-CN"/>
        </w:rPr>
        <w:t>the</w:t>
      </w:r>
      <w:r>
        <w:t xml:space="preserve"> </w:t>
      </w:r>
      <w:r>
        <w:rPr>
          <w:i/>
        </w:rPr>
        <w:t>repeater RF Bandwidths</w:t>
      </w:r>
      <w:r>
        <w:t xml:space="preserve"> located at the bottom of the supported frequency range in the </w:t>
      </w:r>
      <w:r>
        <w:rPr>
          <w:lang w:eastAsia="zh-CN"/>
        </w:rPr>
        <w:t xml:space="preserve">lower operating </w:t>
      </w:r>
      <w:r>
        <w:t>band</w:t>
      </w:r>
      <w:r>
        <w:rPr>
          <w:lang w:eastAsia="zh-CN"/>
        </w:rPr>
        <w:t xml:space="preserve"> and</w:t>
      </w:r>
      <w:r>
        <w:t xml:space="preserve"> at the </w:t>
      </w:r>
      <w:r>
        <w:rPr>
          <w:lang w:eastAsia="zh-CN"/>
        </w:rPr>
        <w:t xml:space="preserve">highest possible simultaneous frequency position, within the maximum </w:t>
      </w:r>
      <w:r>
        <w:rPr>
          <w:i/>
          <w:lang w:eastAsia="zh-CN"/>
        </w:rPr>
        <w:t>Radio Bandwidth</w:t>
      </w:r>
      <w:r>
        <w:rPr>
          <w:lang w:eastAsia="zh-CN"/>
        </w:rPr>
        <w:t>,</w:t>
      </w:r>
      <w:r>
        <w:t xml:space="preserve"> in the </w:t>
      </w:r>
      <w:r>
        <w:rPr>
          <w:lang w:eastAsia="zh-CN"/>
        </w:rPr>
        <w:t>upper</w:t>
      </w:r>
      <w:r>
        <w:t xml:space="preserve"> </w:t>
      </w:r>
      <w:r>
        <w:rPr>
          <w:lang w:eastAsia="zh-CN"/>
        </w:rPr>
        <w:t xml:space="preserve">operating </w:t>
      </w:r>
      <w:r>
        <w:t>band.</w:t>
      </w:r>
    </w:p>
    <w:p w14:paraId="557E41A0" w14:textId="77777777" w:rsidR="004D3FFD" w:rsidRDefault="00000000">
      <w:pPr>
        <w:pStyle w:val="B1"/>
        <w:rPr>
          <w:lang w:eastAsia="zh-CN"/>
        </w:rPr>
      </w:pPr>
      <w:r>
        <w:t>-</w:t>
      </w:r>
      <w:r>
        <w:tab/>
        <w:t>B'</w:t>
      </w:r>
      <w:r>
        <w:rPr>
          <w:vertAlign w:val="subscript"/>
        </w:rPr>
        <w:t>RFBW</w:t>
      </w:r>
      <w:r>
        <w:t>_T</w:t>
      </w:r>
      <w:r>
        <w:rPr>
          <w:vertAlign w:val="subscript"/>
        </w:rPr>
        <w:t>RFBW</w:t>
      </w:r>
      <w:r>
        <w:t xml:space="preserve">: the </w:t>
      </w:r>
      <w:r>
        <w:rPr>
          <w:i/>
        </w:rPr>
        <w:t>repeater RF Bandwidths</w:t>
      </w:r>
      <w:r>
        <w:t xml:space="preserve"> located at the top of the supported frequency range in the upper operating band and at the lowest possible simultaneous frequency position, within the maximum </w:t>
      </w:r>
      <w:r>
        <w:rPr>
          <w:i/>
        </w:rPr>
        <w:t>Radio Bandwidth</w:t>
      </w:r>
      <w:r>
        <w:t>, in the lower operating band.</w:t>
      </w:r>
    </w:p>
    <w:p w14:paraId="67A8874A" w14:textId="77777777" w:rsidR="004D3FFD" w:rsidRDefault="00000000">
      <w:pPr>
        <w:pStyle w:val="NO"/>
        <w:rPr>
          <w:lang w:eastAsia="zh-CN"/>
        </w:rPr>
      </w:pPr>
      <w:r>
        <w:rPr>
          <w:lang w:eastAsia="zh-CN"/>
        </w:rPr>
        <w:t>NOTE:</w:t>
      </w:r>
      <w:r>
        <w:rPr>
          <w:lang w:eastAsia="zh-CN"/>
        </w:rPr>
        <w:tab/>
      </w:r>
      <w:r>
        <w:t>B</w:t>
      </w:r>
      <w:r>
        <w:rPr>
          <w:vertAlign w:val="subscript"/>
        </w:rPr>
        <w:t>RFBW</w:t>
      </w:r>
      <w:r>
        <w:t>_</w:t>
      </w:r>
      <w:r>
        <w:rPr>
          <w:lang w:eastAsia="zh-CN"/>
        </w:rPr>
        <w:t>T'</w:t>
      </w:r>
      <w:r>
        <w:rPr>
          <w:vertAlign w:val="subscript"/>
        </w:rPr>
        <w:t>RFBW</w:t>
      </w:r>
      <w:r>
        <w:t xml:space="preserve"> = </w:t>
      </w:r>
      <w:r>
        <w:rPr>
          <w:lang w:eastAsia="zh-CN"/>
        </w:rPr>
        <w:t>B'</w:t>
      </w:r>
      <w:r>
        <w:rPr>
          <w:vertAlign w:val="subscript"/>
        </w:rPr>
        <w:t>RFBW</w:t>
      </w:r>
      <w:r>
        <w:t>_T</w:t>
      </w:r>
      <w:r>
        <w:rPr>
          <w:vertAlign w:val="subscript"/>
        </w:rPr>
        <w:t>RFBW</w:t>
      </w:r>
      <w:r>
        <w:t xml:space="preserve"> = B</w:t>
      </w:r>
      <w:r>
        <w:rPr>
          <w:vertAlign w:val="subscript"/>
        </w:rPr>
        <w:t>RFBW</w:t>
      </w:r>
      <w:r>
        <w:t>_T</w:t>
      </w:r>
      <w:r>
        <w:rPr>
          <w:vertAlign w:val="subscript"/>
        </w:rPr>
        <w:t>RFBW</w:t>
      </w:r>
      <w:r>
        <w:t xml:space="preserve"> when the </w:t>
      </w:r>
      <w:r>
        <w:rPr>
          <w:lang w:eastAsia="zh-CN"/>
        </w:rPr>
        <w:t xml:space="preserve">declared </w:t>
      </w:r>
      <w:r>
        <w:t xml:space="preserve">maximum </w:t>
      </w:r>
      <w:r>
        <w:rPr>
          <w:i/>
          <w:iCs/>
        </w:rPr>
        <w:t>Radio Bandwidth</w:t>
      </w:r>
      <w:r>
        <w:t xml:space="preserve"> (see clause 4.6) </w:t>
      </w:r>
      <w:r>
        <w:rPr>
          <w:lang w:eastAsia="zh-CN"/>
        </w:rPr>
        <w:t xml:space="preserve">spans both operating bands. </w:t>
      </w:r>
      <w:r>
        <w:t>B</w:t>
      </w:r>
      <w:r>
        <w:rPr>
          <w:vertAlign w:val="subscript"/>
        </w:rPr>
        <w:t>RFBW</w:t>
      </w:r>
      <w:r>
        <w:t>_</w:t>
      </w:r>
      <w:r>
        <w:rPr>
          <w:lang w:eastAsia="zh-CN"/>
        </w:rPr>
        <w:t>T</w:t>
      </w:r>
      <w:r>
        <w:rPr>
          <w:vertAlign w:val="subscript"/>
        </w:rPr>
        <w:t>RFBW</w:t>
      </w:r>
      <w:r>
        <w:rPr>
          <w:lang w:eastAsia="zh-CN"/>
        </w:rPr>
        <w:t xml:space="preserve"> means the </w:t>
      </w:r>
      <w:r>
        <w:rPr>
          <w:i/>
          <w:iCs/>
        </w:rPr>
        <w:t>repeater RF Bandwidths</w:t>
      </w:r>
      <w:r>
        <w:t xml:space="preserve"> </w:t>
      </w:r>
      <w:r>
        <w:rPr>
          <w:lang w:eastAsia="zh-CN"/>
        </w:rPr>
        <w:t xml:space="preserve">are located at the bottom of the supported frequency range in the lower operating band and at the top of the supported frequency range in the upper </w:t>
      </w:r>
      <w:r>
        <w:t>operating</w:t>
      </w:r>
      <w:r>
        <w:rPr>
          <w:lang w:eastAsia="zh-CN"/>
        </w:rPr>
        <w:t xml:space="preserve"> band.</w:t>
      </w:r>
    </w:p>
    <w:p w14:paraId="475B1EDD" w14:textId="77777777" w:rsidR="004D3FFD" w:rsidRDefault="00000000">
      <w:r>
        <w:t xml:space="preserve">Occupied bandwidth test in the present document are performed with the </w:t>
      </w:r>
      <w:r>
        <w:rPr>
          <w:i/>
        </w:rPr>
        <w:t>aggregated repeater channel bandwidth</w:t>
      </w:r>
      <w:r>
        <w:t xml:space="preserve"> </w:t>
      </w:r>
      <w:r>
        <w:rPr>
          <w:lang w:eastAsia="zh-CN"/>
        </w:rPr>
        <w:t xml:space="preserve">and sub-block bandwidths </w:t>
      </w:r>
      <w:r>
        <w:t>located at the bottom, middle and top of the supported frequency range in the operating band. These are denoted as B</w:t>
      </w:r>
      <w:r>
        <w:rPr>
          <w:vertAlign w:val="subscript"/>
        </w:rPr>
        <w:t>BW Channel CA</w:t>
      </w:r>
      <w:r>
        <w:t>(bottom), M</w:t>
      </w:r>
      <w:r>
        <w:rPr>
          <w:vertAlign w:val="subscript"/>
        </w:rPr>
        <w:t>BW Channel CA</w:t>
      </w:r>
      <w:r>
        <w:t xml:space="preserve"> (middle) and T</w:t>
      </w:r>
      <w:r>
        <w:rPr>
          <w:vertAlign w:val="subscript"/>
        </w:rPr>
        <w:t>BW Channel CA</w:t>
      </w:r>
      <w:r>
        <w:t xml:space="preserve"> (top)</w:t>
      </w:r>
      <w:r>
        <w:rPr>
          <w:lang w:eastAsia="zh-CN"/>
        </w:rPr>
        <w:t xml:space="preserve"> </w:t>
      </w:r>
      <w:bookmarkStart w:id="612" w:name="OLE_LINK43"/>
      <w:bookmarkStart w:id="613" w:name="OLE_LINK42"/>
      <w:r>
        <w:rPr>
          <w:lang w:eastAsia="zh-CN"/>
        </w:rPr>
        <w:t xml:space="preserve">for </w:t>
      </w:r>
      <w:bookmarkStart w:id="614" w:name="OLE_LINK34"/>
      <w:bookmarkStart w:id="615" w:name="OLE_LINK63"/>
      <w:bookmarkStart w:id="616" w:name="OLE_LINK35"/>
      <w:r>
        <w:rPr>
          <w:lang w:eastAsia="zh-CN"/>
        </w:rPr>
        <w:t>contiguous spectrum operation</w:t>
      </w:r>
      <w:bookmarkEnd w:id="612"/>
      <w:bookmarkEnd w:id="613"/>
      <w:bookmarkEnd w:id="614"/>
      <w:bookmarkEnd w:id="615"/>
      <w:bookmarkEnd w:id="616"/>
      <w:r>
        <w:t>.</w:t>
      </w:r>
    </w:p>
    <w:p w14:paraId="0DBBDD3A" w14:textId="77777777" w:rsidR="004D3FFD" w:rsidRDefault="00000000">
      <w:r>
        <w:t xml:space="preserve">Unless otherwise stated, the test </w:t>
      </w:r>
      <w:r>
        <w:rPr>
          <w:lang w:eastAsia="zh-CN"/>
        </w:rPr>
        <w:t>for contiguous spectrum operation</w:t>
      </w:r>
      <w:r>
        <w:t xml:space="preserve"> shall be performed at B</w:t>
      </w:r>
      <w:r>
        <w:rPr>
          <w:vertAlign w:val="subscript"/>
        </w:rPr>
        <w:t>BW Channel CA</w:t>
      </w:r>
      <w:r>
        <w:t>, M</w:t>
      </w:r>
      <w:r>
        <w:rPr>
          <w:vertAlign w:val="subscript"/>
        </w:rPr>
        <w:t xml:space="preserve">BW Channel CA </w:t>
      </w:r>
      <w:r>
        <w:t>and T</w:t>
      </w:r>
      <w:r>
        <w:rPr>
          <w:vertAlign w:val="subscript"/>
        </w:rPr>
        <w:t xml:space="preserve">BW Channel CA </w:t>
      </w:r>
      <w:r>
        <w:t>defined as following:</w:t>
      </w:r>
    </w:p>
    <w:p w14:paraId="7B22C4D8" w14:textId="77777777" w:rsidR="004D3FFD" w:rsidRDefault="00000000">
      <w:pPr>
        <w:pStyle w:val="B1"/>
      </w:pPr>
      <w:r>
        <w:lastRenderedPageBreak/>
        <w:t>-</w:t>
      </w:r>
      <w:r>
        <w:tab/>
        <w:t>B</w:t>
      </w:r>
      <w:r>
        <w:rPr>
          <w:vertAlign w:val="subscript"/>
        </w:rPr>
        <w:t>BW Channel CA</w:t>
      </w:r>
      <w:r>
        <w:t xml:space="preserve">: </w:t>
      </w:r>
      <w:r>
        <w:rPr>
          <w:i/>
        </w:rPr>
        <w:t>aggregated repeater channel bandwidth</w:t>
      </w:r>
      <w:r>
        <w:t xml:space="preserve"> located at the bottom of the supported frequency range in </w:t>
      </w:r>
      <w:r>
        <w:rPr>
          <w:lang w:eastAsia="zh-CN"/>
        </w:rPr>
        <w:t>each</w:t>
      </w:r>
      <w:r>
        <w:t xml:space="preserve"> operating band;</w:t>
      </w:r>
    </w:p>
    <w:p w14:paraId="7FE69D4F" w14:textId="77777777" w:rsidR="004D3FFD" w:rsidRDefault="00000000">
      <w:pPr>
        <w:pStyle w:val="B1"/>
      </w:pPr>
      <w:r>
        <w:t>-</w:t>
      </w:r>
      <w:r>
        <w:tab/>
        <w:t>M</w:t>
      </w:r>
      <w:r>
        <w:rPr>
          <w:vertAlign w:val="subscript"/>
        </w:rPr>
        <w:t>BW Channel CA</w:t>
      </w:r>
      <w:r>
        <w:t xml:space="preserve">: </w:t>
      </w:r>
      <w:r>
        <w:rPr>
          <w:i/>
        </w:rPr>
        <w:t>aggregated repeater channel bandwidth</w:t>
      </w:r>
      <w:r>
        <w:t xml:space="preserve"> located close in the middle of the supported frequency range in </w:t>
      </w:r>
      <w:r>
        <w:rPr>
          <w:lang w:eastAsia="zh-CN"/>
        </w:rPr>
        <w:t xml:space="preserve">each </w:t>
      </w:r>
      <w:r>
        <w:t>operating band;</w:t>
      </w:r>
    </w:p>
    <w:p w14:paraId="4D2DCFDE" w14:textId="77777777" w:rsidR="004D3FFD" w:rsidRDefault="00000000">
      <w:pPr>
        <w:pStyle w:val="B1"/>
      </w:pPr>
      <w:r>
        <w:t>-</w:t>
      </w:r>
      <w:r>
        <w:tab/>
        <w:t>T</w:t>
      </w:r>
      <w:r>
        <w:rPr>
          <w:vertAlign w:val="subscript"/>
        </w:rPr>
        <w:t>BW Channel CA</w:t>
      </w:r>
      <w:r>
        <w:t xml:space="preserve">: </w:t>
      </w:r>
      <w:r>
        <w:rPr>
          <w:i/>
        </w:rPr>
        <w:t>aggregated repeater channel bandwidth</w:t>
      </w:r>
      <w:r>
        <w:t xml:space="preserve"> located at the top of the supported frequency range in </w:t>
      </w:r>
      <w:r>
        <w:rPr>
          <w:lang w:eastAsia="zh-CN"/>
        </w:rPr>
        <w:t>each</w:t>
      </w:r>
      <w:r>
        <w:t xml:space="preserve"> operating band.</w:t>
      </w:r>
    </w:p>
    <w:p w14:paraId="718C4E56" w14:textId="77777777" w:rsidR="004D3FFD" w:rsidRDefault="00000000">
      <w:r>
        <w:t xml:space="preserve">When a test is performed by a test laboratory, the position of </w:t>
      </w:r>
      <w:r>
        <w:rPr>
          <w:rFonts w:hint="eastAsia"/>
          <w:lang w:eastAsia="zh-CN"/>
        </w:rPr>
        <w:t xml:space="preserve">B, M and T for single carrier,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 xml:space="preserve">for single band operation, </w:t>
      </w:r>
      <w:r>
        <w:t>B</w:t>
      </w:r>
      <w:r>
        <w:rPr>
          <w:vertAlign w:val="subscript"/>
        </w:rPr>
        <w:t>BW Channel CA</w:t>
      </w:r>
      <w:r>
        <w:t>, M</w:t>
      </w:r>
      <w:r>
        <w:rPr>
          <w:vertAlign w:val="subscript"/>
        </w:rPr>
        <w:t>BW Channel CA</w:t>
      </w:r>
      <w:r>
        <w:t xml:space="preserve"> and T</w:t>
      </w:r>
      <w:r>
        <w:rPr>
          <w:vertAlign w:val="subscript"/>
        </w:rPr>
        <w:t xml:space="preserve">BW Channel CA </w:t>
      </w:r>
      <w:r>
        <w:rPr>
          <w:lang w:eastAsia="zh-CN"/>
        </w:rPr>
        <w:t>for</w:t>
      </w:r>
      <w:r>
        <w:rPr>
          <w:vertAlign w:val="subscript"/>
          <w:lang w:eastAsia="zh-CN"/>
        </w:rPr>
        <w:t xml:space="preserve"> </w:t>
      </w:r>
      <w:r>
        <w:rPr>
          <w:lang w:eastAsia="zh-CN"/>
        </w:rPr>
        <w:t>contiguous spectrum operation</w:t>
      </w:r>
      <w:r>
        <w:t xml:space="preserve"> in the operating band</w:t>
      </w:r>
      <w:r>
        <w:rPr>
          <w:rFonts w:hint="eastAsia"/>
          <w:lang w:eastAsia="zh-CN"/>
        </w:rPr>
        <w:t xml:space="preserve">, </w:t>
      </w:r>
      <w:r>
        <w:rPr>
          <w:rFonts w:eastAsia="Yu Gothic UI"/>
        </w:rPr>
        <w:t xml:space="preserve">the position of </w:t>
      </w:r>
      <w:r>
        <w:t>B</w:t>
      </w:r>
      <w:r>
        <w:rPr>
          <w:vertAlign w:val="subscript"/>
        </w:rPr>
        <w:t>RFBW</w:t>
      </w:r>
      <w:r>
        <w:t>_T</w:t>
      </w:r>
      <w:r>
        <w:rPr>
          <w:lang w:eastAsia="zh-CN"/>
        </w:rPr>
        <w:t>'</w:t>
      </w:r>
      <w:r>
        <w:rPr>
          <w:vertAlign w:val="subscript"/>
        </w:rPr>
        <w:t>RFBW</w:t>
      </w:r>
      <w:r>
        <w:rPr>
          <w:rFonts w:eastAsia="Yu Gothic UI"/>
        </w:rPr>
        <w:t xml:space="preserve"> and </w:t>
      </w:r>
      <w:r>
        <w:t>B'</w:t>
      </w:r>
      <w:r>
        <w:rPr>
          <w:vertAlign w:val="subscript"/>
        </w:rPr>
        <w:t>RFBW</w:t>
      </w:r>
      <w:r>
        <w:t>_T</w:t>
      </w:r>
      <w:r>
        <w:rPr>
          <w:vertAlign w:val="subscript"/>
        </w:rPr>
        <w:t>RFBW</w:t>
      </w:r>
      <w:r>
        <w:rPr>
          <w:rFonts w:eastAsia="Yu Gothic UI"/>
        </w:rPr>
        <w:t xml:space="preserve"> in the </w:t>
      </w:r>
      <w:r>
        <w:rPr>
          <w:lang w:eastAsia="zh-CN"/>
        </w:rPr>
        <w:t>supported operating band combinations</w:t>
      </w:r>
      <w:r>
        <w:t xml:space="preserve"> shall be specified by the laboratory. The laboratory may consult with operators, the manufacturer or other bodies.</w:t>
      </w:r>
    </w:p>
    <w:p w14:paraId="2EA63F84" w14:textId="77777777" w:rsidR="004D3FFD" w:rsidRDefault="00000000">
      <w:pPr>
        <w:pStyle w:val="Heading3"/>
      </w:pPr>
      <w:bookmarkStart w:id="617" w:name="_Toc89939733"/>
      <w:bookmarkStart w:id="618" w:name="_Toc82429482"/>
      <w:bookmarkStart w:id="619" w:name="_Toc75165208"/>
      <w:bookmarkStart w:id="620" w:name="_Toc75508129"/>
      <w:bookmarkStart w:id="621" w:name="_Toc30568"/>
      <w:bookmarkStart w:id="622" w:name="_Toc76541593"/>
      <w:bookmarkStart w:id="623" w:name="_Toc75333937"/>
      <w:bookmarkStart w:id="624" w:name="_Toc98754059"/>
      <w:bookmarkStart w:id="625" w:name="_Toc76541026"/>
      <w:bookmarkStart w:id="626" w:name="_Toc75815868"/>
      <w:bookmarkStart w:id="627" w:name="_Toc6176"/>
      <w:bookmarkStart w:id="628" w:name="_Toc121818344"/>
      <w:bookmarkStart w:id="629" w:name="_Toc121818568"/>
      <w:bookmarkStart w:id="630" w:name="_Toc124158323"/>
      <w:r>
        <w:t>4.9.2</w:t>
      </w:r>
      <w:r>
        <w:tab/>
        <w:t>Test models</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3ADF719C" w14:textId="77777777" w:rsidR="004D3FFD" w:rsidRDefault="00000000">
      <w:pPr>
        <w:pStyle w:val="Heading4"/>
      </w:pPr>
      <w:bookmarkStart w:id="631" w:name="_Toc75333938"/>
      <w:bookmarkStart w:id="632" w:name="_Toc75508130"/>
      <w:bookmarkStart w:id="633" w:name="_Toc27023"/>
      <w:bookmarkStart w:id="634" w:name="_Toc75165209"/>
      <w:bookmarkStart w:id="635" w:name="_Toc75815869"/>
      <w:bookmarkStart w:id="636" w:name="_Toc98754060"/>
      <w:bookmarkStart w:id="637" w:name="_Toc89939734"/>
      <w:bookmarkStart w:id="638" w:name="_Toc82429483"/>
      <w:bookmarkStart w:id="639" w:name="_Toc76541027"/>
      <w:bookmarkStart w:id="640" w:name="_Toc76541594"/>
      <w:bookmarkStart w:id="641" w:name="_Toc28482"/>
      <w:bookmarkStart w:id="642" w:name="_Toc121818345"/>
      <w:bookmarkStart w:id="643" w:name="_Toc121818569"/>
      <w:bookmarkStart w:id="644" w:name="_Toc124158324"/>
      <w:r>
        <w:t>4.</w:t>
      </w:r>
      <w:r>
        <w:rPr>
          <w:lang w:eastAsia="zh-CN"/>
        </w:rPr>
        <w:t>9.2</w:t>
      </w:r>
      <w:r>
        <w:t>.1</w:t>
      </w:r>
      <w:r>
        <w:tab/>
        <w:t>General</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29165287" w14:textId="77777777" w:rsidR="004D3FFD" w:rsidRDefault="00000000">
      <w:bookmarkStart w:id="645" w:name="_Toc76541595"/>
      <w:bookmarkStart w:id="646" w:name="_Toc76541028"/>
      <w:bookmarkStart w:id="647" w:name="_Toc75508131"/>
      <w:bookmarkStart w:id="648" w:name="_Toc75815870"/>
      <w:bookmarkStart w:id="649"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000000">
      <w:pPr>
        <w:pStyle w:val="Heading4"/>
      </w:pPr>
      <w:bookmarkStart w:id="650" w:name="_Toc89939735"/>
      <w:bookmarkStart w:id="651" w:name="_Toc106177875"/>
      <w:bookmarkStart w:id="652" w:name="_Toc82429484"/>
      <w:bookmarkStart w:id="653" w:name="_Toc98754061"/>
      <w:bookmarkStart w:id="654" w:name="_Toc3421"/>
      <w:bookmarkStart w:id="655" w:name="_Toc14143"/>
      <w:bookmarkStart w:id="656" w:name="_Toc121818346"/>
      <w:bookmarkStart w:id="657" w:name="_Toc121818570"/>
      <w:bookmarkStart w:id="658" w:name="_Toc124158325"/>
      <w:r>
        <w:t>4.</w:t>
      </w:r>
      <w:r>
        <w:rPr>
          <w:lang w:eastAsia="zh-CN"/>
        </w:rPr>
        <w:t>9.2</w:t>
      </w:r>
      <w:r>
        <w:t>.2</w:t>
      </w:r>
      <w:r>
        <w:tab/>
      </w:r>
      <w:r>
        <w:rPr>
          <w:rFonts w:hint="eastAsia"/>
          <w:lang w:eastAsia="zh-CN"/>
        </w:rPr>
        <w:t>FR2</w:t>
      </w:r>
      <w:r>
        <w:rPr>
          <w:lang w:eastAsia="zh-CN"/>
        </w:rPr>
        <w:t xml:space="preserve"> </w:t>
      </w:r>
      <w:r>
        <w:t xml:space="preserve">test models for </w:t>
      </w:r>
      <w:bookmarkEnd w:id="650"/>
      <w:bookmarkEnd w:id="651"/>
      <w:bookmarkEnd w:id="652"/>
      <w:bookmarkEnd w:id="653"/>
      <w:r>
        <w:t>repeater type 2-O for DL</w:t>
      </w:r>
      <w:bookmarkEnd w:id="654"/>
      <w:bookmarkEnd w:id="655"/>
      <w:bookmarkEnd w:id="656"/>
      <w:bookmarkEnd w:id="657"/>
      <w:bookmarkEnd w:id="658"/>
    </w:p>
    <w:p w14:paraId="474A37A8" w14:textId="77777777" w:rsidR="004D3FFD" w:rsidRDefault="00000000">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000000">
      <w:pPr>
        <w:pStyle w:val="Heading4"/>
      </w:pPr>
      <w:bookmarkStart w:id="659" w:name="_Toc82429485"/>
      <w:bookmarkStart w:id="660" w:name="_Toc89939736"/>
      <w:bookmarkStart w:id="661" w:name="_Toc75333940"/>
      <w:bookmarkStart w:id="662" w:name="_Toc76541596"/>
      <w:bookmarkStart w:id="663" w:name="_Toc98754062"/>
      <w:bookmarkStart w:id="664" w:name="_Toc75815871"/>
      <w:bookmarkStart w:id="665" w:name="_Toc76541029"/>
      <w:bookmarkStart w:id="666" w:name="_Toc75508132"/>
      <w:bookmarkStart w:id="667" w:name="_Toc9912"/>
      <w:bookmarkStart w:id="668" w:name="_Toc15089"/>
      <w:bookmarkStart w:id="669" w:name="_Toc121818347"/>
      <w:bookmarkStart w:id="670" w:name="_Toc121818571"/>
      <w:bookmarkStart w:id="671" w:name="_Toc124158326"/>
      <w:bookmarkEnd w:id="645"/>
      <w:bookmarkEnd w:id="646"/>
      <w:bookmarkEnd w:id="647"/>
      <w:bookmarkEnd w:id="648"/>
      <w:bookmarkEnd w:id="649"/>
      <w:r>
        <w:t>4.</w:t>
      </w:r>
      <w:r>
        <w:rPr>
          <w:lang w:eastAsia="zh-CN"/>
        </w:rPr>
        <w:t>9.2</w:t>
      </w:r>
      <w:r>
        <w:t>.3</w:t>
      </w:r>
      <w:r>
        <w:tab/>
      </w:r>
      <w:r>
        <w:rPr>
          <w:rFonts w:hint="eastAsia"/>
          <w:lang w:eastAsia="zh-CN"/>
        </w:rPr>
        <w:t>FR2</w:t>
      </w:r>
      <w:r>
        <w:rPr>
          <w:lang w:eastAsia="zh-CN"/>
        </w:rPr>
        <w:t xml:space="preserve"> </w:t>
      </w:r>
      <w:r>
        <w:t xml:space="preserve">test models for </w:t>
      </w:r>
      <w:bookmarkEnd w:id="659"/>
      <w:bookmarkEnd w:id="660"/>
      <w:bookmarkEnd w:id="661"/>
      <w:bookmarkEnd w:id="662"/>
      <w:bookmarkEnd w:id="663"/>
      <w:bookmarkEnd w:id="664"/>
      <w:bookmarkEnd w:id="665"/>
      <w:bookmarkEnd w:id="666"/>
      <w:r>
        <w:t>repeater type 2-O for UL</w:t>
      </w:r>
      <w:bookmarkEnd w:id="667"/>
      <w:bookmarkEnd w:id="668"/>
      <w:bookmarkEnd w:id="669"/>
      <w:bookmarkEnd w:id="670"/>
      <w:bookmarkEnd w:id="671"/>
    </w:p>
    <w:p w14:paraId="7BA6C08D" w14:textId="77777777" w:rsidR="004D3FFD" w:rsidRDefault="00000000">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000000">
      <w:r>
        <w:t>The following general parameters are used by all NR test models:</w:t>
      </w:r>
    </w:p>
    <w:p w14:paraId="778EF5EE" w14:textId="77777777" w:rsidR="004D3FFD" w:rsidRDefault="00000000">
      <w:pPr>
        <w:pStyle w:val="B1"/>
      </w:pPr>
      <w:r>
        <w:t>-</w:t>
      </w:r>
      <w:r>
        <w:tab/>
        <w:t>Duration is 2 radio frames for TDD (20 ms)</w:t>
      </w:r>
    </w:p>
    <w:p w14:paraId="427DA332" w14:textId="77777777" w:rsidR="004D3FFD" w:rsidRDefault="00000000">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77777777" w:rsidR="004D3FFD" w:rsidRDefault="00000000">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14:paraId="0B03D973" w14:textId="77777777" w:rsidR="004D3FFD" w:rsidRDefault="00000000">
      <w:pPr>
        <w:pStyle w:val="B1"/>
      </w:pPr>
      <w:r>
        <w:t>-</w:t>
      </w:r>
      <w:r>
        <w:tab/>
        <w:t>Normal CP</w:t>
      </w:r>
    </w:p>
    <w:p w14:paraId="2DB9D2CA" w14:textId="77777777" w:rsidR="004D3FFD" w:rsidRDefault="00000000">
      <w:pPr>
        <w:pStyle w:val="B1"/>
      </w:pPr>
      <w:r>
        <w:t>-</w:t>
      </w:r>
      <w:r>
        <w:tab/>
        <w:t>Virtual resource blocks of localized type</w:t>
      </w:r>
    </w:p>
    <w:p w14:paraId="4CD86A32" w14:textId="77777777" w:rsidR="004D3FFD" w:rsidRDefault="00000000">
      <w:pPr>
        <w:rPr>
          <w:lang w:eastAsia="zh-CN"/>
        </w:rPr>
      </w:pPr>
      <w:r>
        <w:rPr>
          <w:lang w:eastAsia="zh-CN"/>
        </w:rPr>
        <w:lastRenderedPageBreak/>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[z].</w:t>
      </w:r>
    </w:p>
    <w:p w14:paraId="256EDFB3" w14:textId="77777777" w:rsidR="004D3FFD" w:rsidRDefault="00000000">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000000">
            <w:pPr>
              <w:pStyle w:val="TAH"/>
            </w:pPr>
            <w:r>
              <w:t>Field name</w:t>
            </w:r>
          </w:p>
        </w:tc>
        <w:tc>
          <w:tcPr>
            <w:tcW w:w="1212" w:type="dxa"/>
            <w:gridSpan w:val="2"/>
          </w:tcPr>
          <w:p w14:paraId="7976E459" w14:textId="77777777" w:rsidR="004D3FFD" w:rsidRDefault="00000000">
            <w:pPr>
              <w:pStyle w:val="TAH"/>
            </w:pPr>
            <w:r>
              <w:t>Value</w:t>
            </w:r>
          </w:p>
        </w:tc>
      </w:tr>
      <w:tr w:rsidR="004D3FFD" w14:paraId="1375B4A6" w14:textId="77777777">
        <w:trPr>
          <w:cantSplit/>
          <w:jc w:val="center"/>
        </w:trPr>
        <w:tc>
          <w:tcPr>
            <w:tcW w:w="4157" w:type="dxa"/>
          </w:tcPr>
          <w:p w14:paraId="19EAA08F" w14:textId="77777777" w:rsidR="004D3FFD" w:rsidRDefault="00000000">
            <w:pPr>
              <w:pStyle w:val="TAC"/>
            </w:pPr>
            <w:r>
              <w:t xml:space="preserve">referenceSubcarrierSpacing </w:t>
            </w:r>
            <w:r>
              <w:rPr>
                <w:rFonts w:hint="eastAsia"/>
              </w:rPr>
              <w:t>(kHz)</w:t>
            </w:r>
          </w:p>
        </w:tc>
        <w:tc>
          <w:tcPr>
            <w:tcW w:w="606" w:type="dxa"/>
          </w:tcPr>
          <w:p w14:paraId="591E60D2" w14:textId="77777777" w:rsidR="004D3FFD" w:rsidRDefault="00000000">
            <w:pPr>
              <w:pStyle w:val="TAC"/>
            </w:pPr>
            <w:r>
              <w:rPr>
                <w:rFonts w:hint="eastAsia"/>
              </w:rPr>
              <w:t>60</w:t>
            </w:r>
          </w:p>
        </w:tc>
        <w:tc>
          <w:tcPr>
            <w:tcW w:w="606" w:type="dxa"/>
          </w:tcPr>
          <w:p w14:paraId="7D752E14" w14:textId="77777777" w:rsidR="004D3FFD" w:rsidRDefault="00000000">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000000">
            <w:pPr>
              <w:pStyle w:val="TAC"/>
            </w:pPr>
            <w:r>
              <w:t>Periodicity (ms) for dl-UL-TransmissionPeriodicity</w:t>
            </w:r>
          </w:p>
        </w:tc>
        <w:tc>
          <w:tcPr>
            <w:tcW w:w="606" w:type="dxa"/>
          </w:tcPr>
          <w:p w14:paraId="03BB134D" w14:textId="77777777" w:rsidR="004D3FFD" w:rsidRDefault="00000000">
            <w:pPr>
              <w:pStyle w:val="TAC"/>
            </w:pPr>
            <w:r>
              <w:rPr>
                <w:rFonts w:hint="eastAsia"/>
              </w:rPr>
              <w:t>1.25</w:t>
            </w:r>
            <w:r>
              <w:t xml:space="preserve"> </w:t>
            </w:r>
          </w:p>
        </w:tc>
        <w:tc>
          <w:tcPr>
            <w:tcW w:w="606" w:type="dxa"/>
          </w:tcPr>
          <w:p w14:paraId="3AE014B7" w14:textId="77777777" w:rsidR="004D3FFD" w:rsidRDefault="00000000">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000000">
            <w:pPr>
              <w:pStyle w:val="TAC"/>
            </w:pPr>
            <w:r>
              <w:t>nrofDownlinkSlots</w:t>
            </w:r>
          </w:p>
        </w:tc>
        <w:tc>
          <w:tcPr>
            <w:tcW w:w="606" w:type="dxa"/>
          </w:tcPr>
          <w:p w14:paraId="5336FF44" w14:textId="77777777" w:rsidR="004D3FFD" w:rsidRDefault="00000000">
            <w:pPr>
              <w:pStyle w:val="TAC"/>
            </w:pPr>
            <w:r>
              <w:rPr>
                <w:rFonts w:hint="eastAsia"/>
              </w:rPr>
              <w:t>3</w:t>
            </w:r>
          </w:p>
        </w:tc>
        <w:tc>
          <w:tcPr>
            <w:tcW w:w="606" w:type="dxa"/>
          </w:tcPr>
          <w:p w14:paraId="7FEBAA18" w14:textId="77777777" w:rsidR="004D3FFD" w:rsidRDefault="00000000">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000000">
            <w:pPr>
              <w:pStyle w:val="TAC"/>
            </w:pPr>
            <w:r>
              <w:t>nrofDownlinkSymbols</w:t>
            </w:r>
          </w:p>
        </w:tc>
        <w:tc>
          <w:tcPr>
            <w:tcW w:w="606" w:type="dxa"/>
          </w:tcPr>
          <w:p w14:paraId="6B36CDFC" w14:textId="77777777" w:rsidR="004D3FFD" w:rsidRDefault="00000000">
            <w:pPr>
              <w:pStyle w:val="TAC"/>
            </w:pPr>
            <w:r>
              <w:rPr>
                <w:rFonts w:hint="eastAsia"/>
              </w:rPr>
              <w:t>10</w:t>
            </w:r>
          </w:p>
        </w:tc>
        <w:tc>
          <w:tcPr>
            <w:tcW w:w="606" w:type="dxa"/>
          </w:tcPr>
          <w:p w14:paraId="30893735" w14:textId="77777777" w:rsidR="004D3FFD" w:rsidRDefault="00000000">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000000">
            <w:pPr>
              <w:pStyle w:val="TAC"/>
            </w:pPr>
            <w:r>
              <w:t>nrofUplinkSlots</w:t>
            </w:r>
          </w:p>
        </w:tc>
        <w:tc>
          <w:tcPr>
            <w:tcW w:w="606" w:type="dxa"/>
          </w:tcPr>
          <w:p w14:paraId="0CC8A63D" w14:textId="77777777" w:rsidR="004D3FFD" w:rsidRDefault="00000000">
            <w:pPr>
              <w:pStyle w:val="TAC"/>
            </w:pPr>
            <w:r>
              <w:rPr>
                <w:rFonts w:hint="eastAsia"/>
              </w:rPr>
              <w:t>1</w:t>
            </w:r>
          </w:p>
        </w:tc>
        <w:tc>
          <w:tcPr>
            <w:tcW w:w="606" w:type="dxa"/>
          </w:tcPr>
          <w:p w14:paraId="089E366C" w14:textId="77777777" w:rsidR="004D3FFD" w:rsidRDefault="00000000">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000000">
            <w:pPr>
              <w:pStyle w:val="TAC"/>
            </w:pPr>
            <w:r>
              <w:t>nrofUplinkSymbols</w:t>
            </w:r>
          </w:p>
        </w:tc>
        <w:tc>
          <w:tcPr>
            <w:tcW w:w="606" w:type="dxa"/>
          </w:tcPr>
          <w:p w14:paraId="1ACA7D35" w14:textId="77777777" w:rsidR="004D3FFD" w:rsidRDefault="00000000">
            <w:pPr>
              <w:pStyle w:val="TAC"/>
            </w:pPr>
            <w:r>
              <w:rPr>
                <w:rFonts w:hint="eastAsia"/>
              </w:rPr>
              <w:t>2</w:t>
            </w:r>
          </w:p>
        </w:tc>
        <w:tc>
          <w:tcPr>
            <w:tcW w:w="606" w:type="dxa"/>
          </w:tcPr>
          <w:p w14:paraId="6532106D" w14:textId="77777777" w:rsidR="004D3FFD" w:rsidRDefault="00000000">
            <w:pPr>
              <w:pStyle w:val="TAC"/>
            </w:pPr>
            <w:r>
              <w:rPr>
                <w:rFonts w:hint="eastAsia"/>
              </w:rPr>
              <w:t>4</w:t>
            </w:r>
          </w:p>
        </w:tc>
      </w:tr>
    </w:tbl>
    <w:p w14:paraId="25B047C4" w14:textId="77777777" w:rsidR="004D3FFD" w:rsidRDefault="004D3FFD">
      <w:pPr>
        <w:rPr>
          <w:lang w:eastAsia="ko-KR"/>
        </w:rPr>
      </w:pPr>
    </w:p>
    <w:p w14:paraId="76BDDF8D" w14:textId="77777777" w:rsidR="004D3FFD" w:rsidRDefault="00000000">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000000">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000000">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000000">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000000">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000000">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000000">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000000">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000000">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000000">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000000">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000000">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000000">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000000">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000000">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000000">
            <w:pPr>
              <w:pStyle w:val="TAC"/>
            </w:pPr>
            <w:r>
              <w:t>0 dB</w:t>
            </w:r>
          </w:p>
        </w:tc>
      </w:tr>
      <w:tr w:rsidR="004D3FFD" w14:paraId="23846A56"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FB9691A" w14:textId="77777777" w:rsidR="004D3FFD" w:rsidRDefault="00000000">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01C14B" w14:textId="77777777" w:rsidR="004D3FFD" w:rsidRDefault="00000000">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000000">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9F02C0D" w14:textId="77777777" w:rsidR="004D3FFD" w:rsidRDefault="00000000">
            <w:pPr>
              <w:pStyle w:val="TAC"/>
            </w:pPr>
            <w:r>
              <w:t xml:space="preserve">Ratio of </w:t>
            </w:r>
            <w:r>
              <w:rPr>
                <w:rFonts w:hint="eastAsia"/>
                <w:lang w:eastAsia="zh-CN"/>
              </w:rPr>
              <w:t>PT-RS</w:t>
            </w:r>
            <w:r>
              <w:t xml:space="preserve"> EPRE to DM-RS EPRE</w:t>
            </w:r>
          </w:p>
        </w:tc>
        <w:tc>
          <w:tcPr>
            <w:tcW w:w="3390" w:type="dxa"/>
            <w:tcBorders>
              <w:top w:val="single" w:sz="6" w:space="0" w:color="auto"/>
              <w:left w:val="single" w:sz="6" w:space="0" w:color="auto"/>
              <w:bottom w:val="single" w:sz="6" w:space="0" w:color="auto"/>
              <w:right w:val="single" w:sz="6" w:space="0" w:color="auto"/>
            </w:tcBorders>
          </w:tcPr>
          <w:p w14:paraId="7DD6BB25" w14:textId="77777777" w:rsidR="004D3FFD" w:rsidRDefault="00000000">
            <w:pPr>
              <w:pStyle w:val="TAC"/>
            </w:pPr>
            <w:r>
              <w:t>0 dB</w:t>
            </w:r>
          </w:p>
        </w:tc>
      </w:tr>
    </w:tbl>
    <w:p w14:paraId="0DBE4B96" w14:textId="77777777" w:rsidR="004D3FFD" w:rsidRDefault="004D3FFD">
      <w:pPr>
        <w:rPr>
          <w:lang w:eastAsia="ko-KR"/>
        </w:rPr>
      </w:pPr>
    </w:p>
    <w:p w14:paraId="586671FD" w14:textId="77777777" w:rsidR="004D3FFD" w:rsidRDefault="00000000">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000000">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000000">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000000">
            <w:pPr>
              <w:pStyle w:val="TAC"/>
            </w:pPr>
            <w:r>
              <w:t xml:space="preserve">PUSCH </w:t>
            </w:r>
            <w:r>
              <w:fldChar w:fldCharType="begin"/>
            </w:r>
            <w:r>
              <w:instrText xml:space="preserve"> QUOTE </w:instrText>
            </w:r>
            <w:r w:rsidR="002205A3">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instrText xml:space="preserve"> </w:instrText>
            </w:r>
            <w:r>
              <w:fldChar w:fldCharType="separate"/>
            </w:r>
            <w:r w:rsidR="002205A3">
              <w:rPr>
                <w:position w:val="-4"/>
              </w:rPr>
              <w:pict w14:anchorId="4C571431">
                <v:shape id="_x0000_i1026" type="#_x0000_t75" style="width:37.6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fldChar w:fldCharType="end"/>
            </w:r>
          </w:p>
        </w:tc>
      </w:tr>
    </w:tbl>
    <w:p w14:paraId="79A376CF" w14:textId="77777777" w:rsidR="004D3FFD" w:rsidRDefault="004D3FFD">
      <w:pPr>
        <w:rPr>
          <w:lang w:eastAsia="ko-KR"/>
        </w:rPr>
      </w:pPr>
    </w:p>
    <w:p w14:paraId="0F11E79A" w14:textId="77777777" w:rsidR="004D3FFD" w:rsidRDefault="00000000">
      <w:pPr>
        <w:pStyle w:val="Heading5"/>
      </w:pPr>
      <w:bookmarkStart w:id="672" w:name="_Toc9493"/>
      <w:bookmarkStart w:id="673" w:name="_Toc76541030"/>
      <w:bookmarkStart w:id="674" w:name="_Toc76541597"/>
      <w:bookmarkStart w:id="675" w:name="_Toc82429486"/>
      <w:bookmarkStart w:id="676" w:name="_Toc75815872"/>
      <w:bookmarkStart w:id="677" w:name="_Toc98754063"/>
      <w:bookmarkStart w:id="678" w:name="_Toc7685"/>
      <w:bookmarkStart w:id="679" w:name="_Toc75508133"/>
      <w:bookmarkStart w:id="680" w:name="_Toc89939737"/>
      <w:bookmarkStart w:id="681" w:name="_Toc75333941"/>
      <w:bookmarkStart w:id="682" w:name="_Toc121818348"/>
      <w:bookmarkStart w:id="683" w:name="_Toc121818572"/>
      <w:bookmarkStart w:id="684" w:name="_Toc124158327"/>
      <w:r>
        <w:t>4.9.2.3.1</w:t>
      </w:r>
      <w:r>
        <w:tab/>
      </w:r>
      <w:r>
        <w:rPr>
          <w:rFonts w:hint="eastAsia"/>
          <w:lang w:eastAsia="zh-CN"/>
        </w:rPr>
        <w:t>FR2</w:t>
      </w:r>
      <w:r>
        <w:rPr>
          <w:lang w:eastAsia="zh-CN"/>
        </w:rPr>
        <w:t xml:space="preserve"> </w:t>
      </w:r>
      <w:r>
        <w:t>test model 1.1 (RUL-</w:t>
      </w:r>
      <w:r>
        <w:rPr>
          <w:rFonts w:hint="eastAsia"/>
          <w:lang w:eastAsia="zh-CN"/>
        </w:rPr>
        <w:t>FR2-</w:t>
      </w:r>
      <w:r>
        <w:t>TM1.1)</w:t>
      </w:r>
      <w:bookmarkEnd w:id="672"/>
      <w:bookmarkEnd w:id="673"/>
      <w:bookmarkEnd w:id="674"/>
      <w:bookmarkEnd w:id="675"/>
      <w:bookmarkEnd w:id="676"/>
      <w:bookmarkEnd w:id="677"/>
      <w:bookmarkEnd w:id="678"/>
      <w:bookmarkEnd w:id="679"/>
      <w:bookmarkEnd w:id="680"/>
      <w:bookmarkEnd w:id="681"/>
      <w:bookmarkEnd w:id="682"/>
      <w:bookmarkEnd w:id="683"/>
      <w:bookmarkEnd w:id="684"/>
    </w:p>
    <w:p w14:paraId="3CEEB0EC" w14:textId="77777777" w:rsidR="004D3FFD" w:rsidRDefault="00000000">
      <w:r>
        <w:t>This model shall be used for tests on:</w:t>
      </w:r>
    </w:p>
    <w:p w14:paraId="2C062D7F" w14:textId="77777777" w:rsidR="004D3FFD" w:rsidRDefault="00000000">
      <w:pPr>
        <w:pStyle w:val="B1"/>
      </w:pPr>
      <w:r>
        <w:t>-</w:t>
      </w:r>
      <w:r>
        <w:tab/>
        <w:t>OTA output power</w:t>
      </w:r>
    </w:p>
    <w:p w14:paraId="040C19DD" w14:textId="77777777" w:rsidR="004D3FFD" w:rsidRDefault="00000000">
      <w:pPr>
        <w:pStyle w:val="B1"/>
      </w:pPr>
      <w:r>
        <w:t>-</w:t>
      </w:r>
      <w:r>
        <w:tab/>
        <w:t>Repeater output power</w:t>
      </w:r>
    </w:p>
    <w:p w14:paraId="5F48D3A7" w14:textId="77777777" w:rsidR="004D3FFD" w:rsidRDefault="00000000">
      <w:pPr>
        <w:pStyle w:val="B1"/>
      </w:pPr>
      <w:r>
        <w:t>-</w:t>
      </w:r>
      <w:r>
        <w:tab/>
      </w:r>
      <w:r>
        <w:rPr>
          <w:rFonts w:hint="eastAsia"/>
        </w:rPr>
        <w:t>T</w:t>
      </w:r>
      <w:r>
        <w:t>ransmit ON/OFF power</w:t>
      </w:r>
    </w:p>
    <w:p w14:paraId="07EC997E" w14:textId="77777777" w:rsidR="004D3FFD" w:rsidRDefault="00000000">
      <w:pPr>
        <w:pStyle w:val="B1"/>
      </w:pPr>
      <w:r>
        <w:t>-</w:t>
      </w:r>
      <w:r>
        <w:tab/>
        <w:t>Unwanted emissions</w:t>
      </w:r>
    </w:p>
    <w:p w14:paraId="1AC938DD" w14:textId="77777777" w:rsidR="004D3FFD" w:rsidRDefault="00000000">
      <w:pPr>
        <w:pStyle w:val="B20"/>
      </w:pPr>
      <w:r>
        <w:t>-</w:t>
      </w:r>
      <w:r>
        <w:tab/>
        <w:t>ACLR</w:t>
      </w:r>
    </w:p>
    <w:p w14:paraId="349731B4" w14:textId="77777777" w:rsidR="004D3FFD" w:rsidRDefault="00000000">
      <w:pPr>
        <w:pStyle w:val="B20"/>
      </w:pPr>
      <w:r>
        <w:t>-</w:t>
      </w:r>
      <w:r>
        <w:tab/>
        <w:t>Operating band unwanted emissions</w:t>
      </w:r>
    </w:p>
    <w:p w14:paraId="275AA1CE" w14:textId="77777777" w:rsidR="004D3FFD" w:rsidRDefault="00000000">
      <w:pPr>
        <w:pStyle w:val="B20"/>
      </w:pPr>
      <w:r>
        <w:t>-</w:t>
      </w:r>
      <w:r>
        <w:tab/>
        <w:t>Transmitter spurious emissions</w:t>
      </w:r>
    </w:p>
    <w:p w14:paraId="5AFE2663" w14:textId="77777777" w:rsidR="004D3FFD" w:rsidRDefault="00000000">
      <w:pPr>
        <w:pStyle w:val="B1"/>
        <w:rPr>
          <w:lang w:eastAsia="zh-CN"/>
        </w:rPr>
      </w:pPr>
      <w:r>
        <w:rPr>
          <w:lang w:eastAsia="zh-CN"/>
        </w:rPr>
        <w:t>-</w:t>
      </w:r>
      <w:r>
        <w:rPr>
          <w:lang w:eastAsia="zh-CN"/>
        </w:rPr>
        <w:tab/>
      </w:r>
      <w:r>
        <w:rPr>
          <w:rFonts w:hint="eastAsia"/>
        </w:rPr>
        <w:t>R</w:t>
      </w:r>
      <w:r>
        <w:t>eceiver spurious emissions</w:t>
      </w:r>
    </w:p>
    <w:p w14:paraId="631399E6" w14:textId="77777777" w:rsidR="004D3FFD" w:rsidRDefault="00000000">
      <w:r>
        <w:lastRenderedPageBreak/>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000000">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000000">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000000">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000000">
            <w:pPr>
              <w:pStyle w:val="TAC"/>
            </w:pPr>
            <w:r>
              <w:rPr>
                <w:lang w:eastAsia="ko-KR"/>
              </w:rPr>
              <w:t xml:space="preserve"># of PRBs PUSCH </w:t>
            </w:r>
            <w:r>
              <w:fldChar w:fldCharType="begin"/>
            </w:r>
            <w:r>
              <w:instrText xml:space="preserve"> QUOTE </w:instrText>
            </w:r>
            <w:r w:rsidR="002205A3">
              <w:rPr>
                <w:position w:val="-4"/>
              </w:rPr>
              <w:pict w14:anchorId="43AE8A52">
                <v:shape id="_x0000_i1027" type="#_x0000_t75" style="width:37.1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2205A3">
              <w:rPr>
                <w:position w:val="-4"/>
              </w:rPr>
              <w:pict w14:anchorId="19FD428F">
                <v:shape id="_x0000_i1028" type="#_x0000_t75" style="width:37.1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000000">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000000">
            <w:pPr>
              <w:pStyle w:val="TAC"/>
            </w:pPr>
            <w:r>
              <w:rPr>
                <w:lang w:eastAsia="ko-KR"/>
              </w:rPr>
              <w:t xml:space="preserve">Modulation PUSCH </w:t>
            </w:r>
            <w:r>
              <w:fldChar w:fldCharType="begin"/>
            </w:r>
            <w:r>
              <w:instrText xml:space="preserve"> QUOTE </w:instrText>
            </w:r>
            <w:r w:rsidR="002205A3">
              <w:rPr>
                <w:position w:val="-4"/>
              </w:rPr>
              <w:pict w14:anchorId="23EF2877">
                <v:shape id="_x0000_i1029" type="#_x0000_t75" style="width:37.1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2205A3">
              <w:rPr>
                <w:position w:val="-4"/>
              </w:rPr>
              <w:pict w14:anchorId="28F01FC5">
                <v:shape id="_x0000_i1030" type="#_x0000_t75" style="width:37.1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000000">
            <w:pPr>
              <w:pStyle w:val="TAC"/>
            </w:pPr>
            <w:r>
              <w:t>QPSK</w:t>
            </w:r>
          </w:p>
        </w:tc>
      </w:tr>
    </w:tbl>
    <w:p w14:paraId="1B7E77F2" w14:textId="77777777" w:rsidR="004D3FFD" w:rsidRDefault="004D3FFD"/>
    <w:p w14:paraId="5DCC3C94" w14:textId="77777777" w:rsidR="004D3FFD" w:rsidRDefault="00000000">
      <w:pPr>
        <w:pStyle w:val="Heading5"/>
      </w:pPr>
      <w:bookmarkStart w:id="685" w:name="_Toc75508134"/>
      <w:bookmarkStart w:id="686" w:name="_Toc89939738"/>
      <w:bookmarkStart w:id="687" w:name="_Toc82429487"/>
      <w:bookmarkStart w:id="688" w:name="_Toc76541598"/>
      <w:bookmarkStart w:id="689" w:name="_Toc6749"/>
      <w:bookmarkStart w:id="690" w:name="_Toc98754064"/>
      <w:bookmarkStart w:id="691" w:name="_Toc75815873"/>
      <w:bookmarkStart w:id="692" w:name="_Toc19711"/>
      <w:bookmarkStart w:id="693" w:name="_Toc76541031"/>
      <w:bookmarkStart w:id="694" w:name="_Toc75333942"/>
      <w:bookmarkStart w:id="695" w:name="_Toc121818349"/>
      <w:bookmarkStart w:id="696" w:name="_Toc121818573"/>
      <w:bookmarkStart w:id="697" w:name="_Toc124158328"/>
      <w:r>
        <w:t>4.9.2.3.2</w:t>
      </w:r>
      <w:r>
        <w:tab/>
        <w:t>FR2 test model 2 (RUL-</w:t>
      </w:r>
      <w:r>
        <w:rPr>
          <w:rFonts w:hint="eastAsia"/>
          <w:lang w:eastAsia="zh-CN"/>
        </w:rPr>
        <w:t>FR2-</w:t>
      </w:r>
      <w:r>
        <w:t>TM2)</w:t>
      </w:r>
      <w:bookmarkEnd w:id="685"/>
      <w:bookmarkEnd w:id="686"/>
      <w:bookmarkEnd w:id="687"/>
      <w:bookmarkEnd w:id="688"/>
      <w:bookmarkEnd w:id="689"/>
      <w:bookmarkEnd w:id="690"/>
      <w:bookmarkEnd w:id="691"/>
      <w:bookmarkEnd w:id="692"/>
      <w:bookmarkEnd w:id="693"/>
      <w:bookmarkEnd w:id="694"/>
      <w:bookmarkEnd w:id="695"/>
      <w:bookmarkEnd w:id="696"/>
      <w:bookmarkEnd w:id="697"/>
    </w:p>
    <w:p w14:paraId="7F3CE668" w14:textId="77777777" w:rsidR="004D3FFD" w:rsidRDefault="00000000">
      <w:pPr>
        <w:rPr>
          <w:lang w:eastAsia="ko-KR"/>
        </w:rPr>
      </w:pPr>
      <w:r>
        <w:rPr>
          <w:lang w:eastAsia="ko-KR"/>
        </w:rPr>
        <w:t>This model shall be used for tests on:</w:t>
      </w:r>
    </w:p>
    <w:p w14:paraId="5E603285" w14:textId="77777777" w:rsidR="004D3FFD" w:rsidRDefault="00000000">
      <w:pPr>
        <w:pStyle w:val="B1"/>
      </w:pPr>
      <w:r>
        <w:t>-</w:t>
      </w:r>
      <w:r>
        <w:tab/>
        <w:t>Uplink OTA EVM of single PRB allocation (at lower PSD TX power limit at min power)</w:t>
      </w:r>
    </w:p>
    <w:p w14:paraId="2B7EF335" w14:textId="77777777" w:rsidR="004D3FFD" w:rsidRDefault="00000000">
      <w:pPr>
        <w:pStyle w:val="B1"/>
      </w:pPr>
      <w:r>
        <w:t>-</w:t>
      </w:r>
      <w:r>
        <w:tab/>
        <w:t>OTA Frequency stability (at lower PSD TX power limit at min power)</w:t>
      </w:r>
    </w:p>
    <w:p w14:paraId="4044F865" w14:textId="77777777" w:rsidR="004D3FFD" w:rsidRDefault="00000000">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000000">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000000">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000000">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000000">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000000">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000000">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000000">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000000">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000000">
                  <w:pPr>
                    <w:pStyle w:val="TAL"/>
                  </w:pPr>
                  <w:r>
                    <w:t>Slot</w:t>
                  </w:r>
                </w:p>
              </w:tc>
              <w:tc>
                <w:tcPr>
                  <w:tcW w:w="1710" w:type="dxa"/>
                </w:tcPr>
                <w:p w14:paraId="73E7244C" w14:textId="77777777" w:rsidR="004D3FFD" w:rsidRDefault="00000000">
                  <w:pPr>
                    <w:pStyle w:val="TAL"/>
                  </w:pPr>
                  <w:r>
                    <w:t>RB</w:t>
                  </w:r>
                </w:p>
              </w:tc>
              <w:tc>
                <w:tcPr>
                  <w:tcW w:w="3043" w:type="dxa"/>
                </w:tcPr>
                <w:p w14:paraId="05687558" w14:textId="77777777" w:rsidR="004D3FFD" w:rsidRDefault="00000000">
                  <w:pPr>
                    <w:pStyle w:val="TAL"/>
                  </w:pPr>
                  <w:r>
                    <w:t>n</w:t>
                  </w:r>
                </w:p>
              </w:tc>
            </w:tr>
            <w:tr w:rsidR="004D3FFD" w14:paraId="0E858F57" w14:textId="77777777">
              <w:tc>
                <w:tcPr>
                  <w:tcW w:w="1009" w:type="dxa"/>
                </w:tcPr>
                <w:p w14:paraId="72714888" w14:textId="77777777" w:rsidR="004D3FFD" w:rsidRDefault="00000000">
                  <w:pPr>
                    <w:pStyle w:val="TAL"/>
                  </w:pPr>
                  <w:r>
                    <w:t>3</w:t>
                  </w:r>
                  <w:r>
                    <w:rPr>
                      <w:i/>
                    </w:rPr>
                    <w:t>n</w:t>
                  </w:r>
                </w:p>
              </w:tc>
              <w:tc>
                <w:tcPr>
                  <w:tcW w:w="1710" w:type="dxa"/>
                </w:tcPr>
                <w:p w14:paraId="7EF88FC0" w14:textId="77777777" w:rsidR="004D3FFD" w:rsidRDefault="00000000">
                  <w:pPr>
                    <w:pStyle w:val="TAL"/>
                  </w:pPr>
                  <w:r>
                    <w:t>0</w:t>
                  </w:r>
                </w:p>
              </w:tc>
              <w:tc>
                <w:tcPr>
                  <w:tcW w:w="3043" w:type="dxa"/>
                </w:tcPr>
                <w:p w14:paraId="20AFACD1" w14:textId="77777777" w:rsidR="004D3FFD"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000000">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000000">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000000">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000000">
      <w:pPr>
        <w:pStyle w:val="Heading5"/>
      </w:pPr>
      <w:bookmarkStart w:id="698" w:name="_Toc14935"/>
      <w:bookmarkStart w:id="699" w:name="_Toc75508135"/>
      <w:bookmarkStart w:id="700" w:name="_Toc89939739"/>
      <w:bookmarkStart w:id="701" w:name="_Toc98754065"/>
      <w:bookmarkStart w:id="702" w:name="_Toc3937"/>
      <w:bookmarkStart w:id="703" w:name="_Toc82429488"/>
      <w:bookmarkStart w:id="704" w:name="_Toc76541032"/>
      <w:bookmarkStart w:id="705" w:name="_Toc75333943"/>
      <w:bookmarkStart w:id="706" w:name="_Toc76541599"/>
      <w:bookmarkStart w:id="707" w:name="_Toc75815874"/>
      <w:bookmarkStart w:id="708" w:name="_Toc121818350"/>
      <w:bookmarkStart w:id="709" w:name="_Toc121818574"/>
      <w:bookmarkStart w:id="710" w:name="_Toc124158329"/>
      <w:r>
        <w:t>4.9.2.3.2a</w:t>
      </w:r>
      <w:r>
        <w:tab/>
        <w:t>FR2 test model 2a (RUL-</w:t>
      </w:r>
      <w:r>
        <w:rPr>
          <w:lang w:eastAsia="zh-CN"/>
        </w:rPr>
        <w:t>FR2-</w:t>
      </w:r>
      <w:r>
        <w:t>TM2a)</w:t>
      </w:r>
      <w:bookmarkEnd w:id="698"/>
      <w:bookmarkEnd w:id="699"/>
      <w:bookmarkEnd w:id="700"/>
      <w:bookmarkEnd w:id="701"/>
      <w:bookmarkEnd w:id="702"/>
      <w:bookmarkEnd w:id="703"/>
      <w:bookmarkEnd w:id="704"/>
      <w:bookmarkEnd w:id="705"/>
      <w:bookmarkEnd w:id="706"/>
      <w:bookmarkEnd w:id="707"/>
      <w:bookmarkEnd w:id="708"/>
      <w:bookmarkEnd w:id="709"/>
      <w:bookmarkEnd w:id="710"/>
    </w:p>
    <w:p w14:paraId="2485F8B5" w14:textId="77777777" w:rsidR="004D3FFD" w:rsidRDefault="00000000">
      <w:pPr>
        <w:rPr>
          <w:lang w:eastAsia="ko-KR"/>
        </w:rPr>
      </w:pPr>
      <w:r>
        <w:rPr>
          <w:lang w:eastAsia="ko-KR"/>
        </w:rPr>
        <w:t>This model shall be used for tests on:</w:t>
      </w:r>
    </w:p>
    <w:p w14:paraId="42A30DFF" w14:textId="77777777" w:rsidR="004D3FFD" w:rsidRDefault="00000000">
      <w:pPr>
        <w:pStyle w:val="B1"/>
      </w:pPr>
      <w:r>
        <w:t>-</w:t>
      </w:r>
      <w:r>
        <w:tab/>
        <w:t>Uplink OTA EVM of single PRB allocation (at lower PSD TX power limit at min power)</w:t>
      </w:r>
    </w:p>
    <w:p w14:paraId="045CCC1A" w14:textId="77777777" w:rsidR="004D3FFD" w:rsidRDefault="00000000">
      <w:pPr>
        <w:pStyle w:val="B1"/>
      </w:pPr>
      <w:r>
        <w:t>-</w:t>
      </w:r>
      <w:r>
        <w:tab/>
        <w:t>Frequency error (at lower PSD TX power limit at min power)</w:t>
      </w:r>
    </w:p>
    <w:p w14:paraId="770EBA76" w14:textId="77777777" w:rsidR="004D3FFD" w:rsidRDefault="00000000">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000000">
      <w:pPr>
        <w:pStyle w:val="Heading5"/>
      </w:pPr>
      <w:bookmarkStart w:id="711" w:name="_Toc76541600"/>
      <w:bookmarkStart w:id="712" w:name="_Toc75508136"/>
      <w:bookmarkStart w:id="713" w:name="_Toc4730"/>
      <w:bookmarkStart w:id="714" w:name="_Toc82429489"/>
      <w:bookmarkStart w:id="715" w:name="_Toc75333944"/>
      <w:bookmarkStart w:id="716" w:name="_Toc75815875"/>
      <w:bookmarkStart w:id="717" w:name="_Toc89939740"/>
      <w:bookmarkStart w:id="718" w:name="_Toc76541033"/>
      <w:bookmarkStart w:id="719" w:name="_Toc10276"/>
      <w:bookmarkStart w:id="720" w:name="_Toc98754066"/>
      <w:bookmarkStart w:id="721" w:name="_Toc121818351"/>
      <w:bookmarkStart w:id="722" w:name="_Toc121818575"/>
      <w:bookmarkStart w:id="723" w:name="_Toc124158330"/>
      <w:r>
        <w:t>4.9.2.3.3</w:t>
      </w:r>
      <w:r>
        <w:tab/>
        <w:t>FR2 test model 3.1 (RUL-FR2-TM3.1)</w:t>
      </w:r>
      <w:bookmarkEnd w:id="711"/>
      <w:bookmarkEnd w:id="712"/>
      <w:bookmarkEnd w:id="713"/>
      <w:bookmarkEnd w:id="714"/>
      <w:bookmarkEnd w:id="715"/>
      <w:bookmarkEnd w:id="716"/>
      <w:bookmarkEnd w:id="717"/>
      <w:bookmarkEnd w:id="718"/>
      <w:bookmarkEnd w:id="719"/>
      <w:bookmarkEnd w:id="720"/>
      <w:bookmarkEnd w:id="721"/>
      <w:bookmarkEnd w:id="722"/>
      <w:bookmarkEnd w:id="723"/>
    </w:p>
    <w:p w14:paraId="24617215" w14:textId="77777777" w:rsidR="004D3FFD" w:rsidRDefault="00000000">
      <w:pPr>
        <w:rPr>
          <w:lang w:eastAsia="ko-KR"/>
        </w:rPr>
      </w:pPr>
      <w:r>
        <w:rPr>
          <w:lang w:eastAsia="ko-KR"/>
        </w:rPr>
        <w:t>This model shall be used for tests on:</w:t>
      </w:r>
    </w:p>
    <w:p w14:paraId="49625337" w14:textId="77777777" w:rsidR="004D3FFD" w:rsidRDefault="00000000">
      <w:pPr>
        <w:pStyle w:val="B1"/>
      </w:pPr>
      <w:r>
        <w:t>-</w:t>
      </w:r>
      <w:r>
        <w:tab/>
        <w:t>Transmitted signal quality</w:t>
      </w:r>
    </w:p>
    <w:p w14:paraId="5C1F38AD" w14:textId="77777777" w:rsidR="004D3FFD" w:rsidRDefault="00000000">
      <w:pPr>
        <w:pStyle w:val="B20"/>
      </w:pPr>
      <w:r>
        <w:t>-</w:t>
      </w:r>
      <w:r>
        <w:tab/>
        <w:t>OTA frequency stability (at max power)</w:t>
      </w:r>
    </w:p>
    <w:p w14:paraId="34CE1A91" w14:textId="77777777" w:rsidR="004D3FFD" w:rsidRDefault="00000000" w:rsidP="007E3A77">
      <w:pPr>
        <w:pStyle w:val="B20"/>
      </w:pPr>
      <w:r>
        <w:t>-</w:t>
      </w:r>
      <w:r>
        <w:tab/>
        <w:t>Uplink OTA EVM for modulation (at max power)</w:t>
      </w:r>
    </w:p>
    <w:p w14:paraId="61DDFEB8" w14:textId="77777777" w:rsidR="004D3FFD" w:rsidRDefault="00000000">
      <w:pPr>
        <w:rPr>
          <w:lang w:eastAsia="zh-CN"/>
        </w:rPr>
      </w:pPr>
      <w:r>
        <w:lastRenderedPageBreak/>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000000">
      <w:pPr>
        <w:pStyle w:val="Heading5"/>
      </w:pPr>
      <w:bookmarkStart w:id="724" w:name="_Toc75508137"/>
      <w:bookmarkStart w:id="725" w:name="_Toc75333945"/>
      <w:bookmarkStart w:id="726" w:name="_Toc75815876"/>
      <w:bookmarkStart w:id="727" w:name="_Toc76541034"/>
      <w:bookmarkStart w:id="728" w:name="_Toc82429490"/>
      <w:bookmarkStart w:id="729" w:name="_Toc76541601"/>
      <w:bookmarkStart w:id="730" w:name="_Toc98754067"/>
      <w:bookmarkStart w:id="731" w:name="_Toc19963"/>
      <w:bookmarkStart w:id="732" w:name="_Toc89939741"/>
      <w:bookmarkStart w:id="733" w:name="_Toc16865"/>
      <w:bookmarkStart w:id="734" w:name="_Toc121818352"/>
      <w:bookmarkStart w:id="735" w:name="_Toc121818576"/>
      <w:bookmarkStart w:id="736" w:name="_Toc124158331"/>
      <w:r>
        <w:t>4.9.2.3.4</w:t>
      </w:r>
      <w:r>
        <w:tab/>
      </w:r>
      <w:bookmarkEnd w:id="724"/>
      <w:bookmarkEnd w:id="725"/>
      <w:bookmarkEnd w:id="726"/>
      <w:bookmarkEnd w:id="727"/>
      <w:bookmarkEnd w:id="728"/>
      <w:bookmarkEnd w:id="729"/>
      <w:r>
        <w:t>FR2 test model 3.1a (RUL-FR2-TM3.1a)</w:t>
      </w:r>
      <w:bookmarkEnd w:id="730"/>
      <w:bookmarkEnd w:id="731"/>
      <w:bookmarkEnd w:id="732"/>
      <w:bookmarkEnd w:id="733"/>
      <w:bookmarkEnd w:id="734"/>
      <w:bookmarkEnd w:id="735"/>
      <w:bookmarkEnd w:id="736"/>
    </w:p>
    <w:p w14:paraId="3BD819E3" w14:textId="77777777" w:rsidR="004D3FFD" w:rsidRDefault="00000000">
      <w:pPr>
        <w:rPr>
          <w:lang w:eastAsia="ko-KR"/>
        </w:rPr>
      </w:pPr>
      <w:r>
        <w:rPr>
          <w:lang w:eastAsia="ko-KR"/>
        </w:rPr>
        <w:t>This model shall be used for tests on:</w:t>
      </w:r>
    </w:p>
    <w:p w14:paraId="6C65E717" w14:textId="77777777" w:rsidR="004D3FFD" w:rsidRDefault="00000000">
      <w:pPr>
        <w:pStyle w:val="B1"/>
      </w:pPr>
      <w:r>
        <w:t>-</w:t>
      </w:r>
      <w:r>
        <w:tab/>
        <w:t>Transmitted signal quality</w:t>
      </w:r>
    </w:p>
    <w:p w14:paraId="1C5F3E17" w14:textId="77777777" w:rsidR="004D3FFD" w:rsidRDefault="00000000">
      <w:pPr>
        <w:pStyle w:val="B20"/>
      </w:pPr>
      <w:r>
        <w:t>-</w:t>
      </w:r>
      <w:r>
        <w:tab/>
        <w:t>OTA frequency stability (at max power)</w:t>
      </w:r>
    </w:p>
    <w:p w14:paraId="0CDDBF04" w14:textId="77777777" w:rsidR="004D3FFD" w:rsidRDefault="00000000">
      <w:pPr>
        <w:pStyle w:val="B20"/>
      </w:pPr>
      <w:r>
        <w:t>-</w:t>
      </w:r>
      <w:r>
        <w:tab/>
        <w:t>EVM for 256QAM modulation (at max power)</w:t>
      </w:r>
    </w:p>
    <w:p w14:paraId="31F5BAF2" w14:textId="77777777" w:rsidR="004D3FFD" w:rsidRDefault="00000000">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000000">
      <w:pPr>
        <w:pStyle w:val="Heading4"/>
      </w:pPr>
      <w:bookmarkStart w:id="737" w:name="_Toc75333946"/>
      <w:bookmarkStart w:id="738" w:name="_Toc17773"/>
      <w:bookmarkStart w:id="739" w:name="_Toc75508138"/>
      <w:bookmarkStart w:id="740" w:name="_Toc75815877"/>
      <w:bookmarkStart w:id="741" w:name="_Toc76541602"/>
      <w:bookmarkStart w:id="742" w:name="_Toc837"/>
      <w:bookmarkStart w:id="743" w:name="_Toc76541035"/>
      <w:bookmarkStart w:id="744" w:name="_Toc89939742"/>
      <w:bookmarkStart w:id="745" w:name="_Toc98754068"/>
      <w:bookmarkStart w:id="746" w:name="_Toc82429491"/>
      <w:bookmarkStart w:id="747" w:name="_Toc121818353"/>
      <w:bookmarkStart w:id="748" w:name="_Toc121818577"/>
      <w:bookmarkStart w:id="749" w:name="_Toc124158332"/>
      <w:r>
        <w:t>4.9.2.4</w:t>
      </w:r>
      <w:r>
        <w:tab/>
        <w:t>Data content of physical channels and signals for RUL-FR2-TM</w:t>
      </w:r>
      <w:bookmarkEnd w:id="737"/>
      <w:bookmarkEnd w:id="738"/>
      <w:bookmarkEnd w:id="739"/>
      <w:bookmarkEnd w:id="740"/>
      <w:bookmarkEnd w:id="741"/>
      <w:bookmarkEnd w:id="742"/>
      <w:bookmarkEnd w:id="743"/>
      <w:bookmarkEnd w:id="744"/>
      <w:bookmarkEnd w:id="745"/>
      <w:bookmarkEnd w:id="746"/>
      <w:bookmarkEnd w:id="747"/>
      <w:bookmarkEnd w:id="748"/>
      <w:bookmarkEnd w:id="749"/>
    </w:p>
    <w:p w14:paraId="2D9F32AC" w14:textId="77777777" w:rsidR="004D3FFD" w:rsidRDefault="00000000">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14:paraId="4F67A90E" w14:textId="77777777" w:rsidR="004D3FFD" w:rsidRDefault="00000000">
      <w:pPr>
        <w:rPr>
          <w:lang w:eastAsia="ko-KR"/>
        </w:rPr>
      </w:pPr>
      <w:r>
        <w:rPr>
          <w:lang w:eastAsia="ko-KR"/>
        </w:rPr>
        <w:t>Initialization of the scrambler and RE-mappers as defined in TS 38.211 [x] use the following additional parameters:</w:t>
      </w:r>
    </w:p>
    <w:p w14:paraId="56CD5D3E" w14:textId="77777777" w:rsidR="004D3FFD" w:rsidRDefault="00000000">
      <w:pPr>
        <w:pStyle w:val="B1"/>
      </w:pPr>
      <w:r>
        <w:t>-</w:t>
      </w:r>
      <w:r>
        <w:tab/>
      </w:r>
      <w:r>
        <w:fldChar w:fldCharType="begin"/>
      </w:r>
      <w:r>
        <w:instrText xml:space="preserve"> QUOTE </w:instrText>
      </w:r>
      <w:r w:rsidR="002205A3">
        <w:rPr>
          <w:position w:val="-5"/>
        </w:rPr>
        <w:pict w14:anchorId="1EFF876F">
          <v:shape id="_x0000_i1031" type="#_x0000_t75" style="width:37.1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2205A3">
        <w:rPr>
          <w:position w:val="-5"/>
        </w:rPr>
        <w:pict w14:anchorId="4BFB7003">
          <v:shape id="_x0000_i1032" type="#_x0000_t75" style="width:37.1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r>
        <w:t xml:space="preserve"> </w:t>
      </w:r>
    </w:p>
    <w:p w14:paraId="1F7F0797" w14:textId="77777777" w:rsidR="004D3FFD" w:rsidRDefault="00000000">
      <w:pPr>
        <w:pStyle w:val="B1"/>
      </w:pPr>
      <w:r>
        <w:t>-</w:t>
      </w:r>
      <w:r>
        <w:tab/>
      </w:r>
      <w:r>
        <w:rPr>
          <w:i/>
        </w:rPr>
        <w:t>q</w:t>
      </w:r>
      <w:r>
        <w:t xml:space="preserve"> = 0 (single code word)</w:t>
      </w:r>
    </w:p>
    <w:p w14:paraId="6752ED31" w14:textId="77777777" w:rsidR="004D3FFD" w:rsidRDefault="00000000">
      <w:pPr>
        <w:pStyle w:val="B1"/>
      </w:pPr>
      <w:r>
        <w:t>-</w:t>
      </w:r>
      <w:r>
        <w:tab/>
        <w:t>Rank 1, single layer</w:t>
      </w:r>
    </w:p>
    <w:p w14:paraId="7362599F" w14:textId="77777777" w:rsidR="004D3FFD" w:rsidRDefault="00000000">
      <w:pPr>
        <w:pStyle w:val="Heading5"/>
      </w:pPr>
      <w:bookmarkStart w:id="750" w:name="_Toc89939743"/>
      <w:bookmarkStart w:id="751" w:name="_Toc82429492"/>
      <w:bookmarkStart w:id="752" w:name="_Toc98754069"/>
      <w:bookmarkStart w:id="753" w:name="_Toc76541603"/>
      <w:bookmarkStart w:id="754" w:name="_Toc16422"/>
      <w:bookmarkStart w:id="755" w:name="_Toc76541036"/>
      <w:bookmarkStart w:id="756" w:name="_Toc75333947"/>
      <w:bookmarkStart w:id="757" w:name="_Toc75508139"/>
      <w:bookmarkStart w:id="758" w:name="_Toc75815878"/>
      <w:bookmarkStart w:id="759" w:name="_Toc9025"/>
      <w:bookmarkStart w:id="760" w:name="_Toc121818354"/>
      <w:bookmarkStart w:id="761" w:name="_Toc121818578"/>
      <w:bookmarkStart w:id="762" w:name="_Toc124158333"/>
      <w:r>
        <w:t>4.9.2.3.1</w:t>
      </w:r>
      <w:r>
        <w:tab/>
        <w:t>PUSCH</w:t>
      </w:r>
      <w:bookmarkEnd w:id="750"/>
      <w:bookmarkEnd w:id="751"/>
      <w:bookmarkEnd w:id="752"/>
      <w:bookmarkEnd w:id="753"/>
      <w:bookmarkEnd w:id="754"/>
      <w:bookmarkEnd w:id="755"/>
      <w:bookmarkEnd w:id="756"/>
      <w:bookmarkEnd w:id="757"/>
      <w:bookmarkEnd w:id="758"/>
      <w:bookmarkEnd w:id="759"/>
      <w:bookmarkEnd w:id="760"/>
      <w:bookmarkEnd w:id="761"/>
      <w:bookmarkEnd w:id="762"/>
    </w:p>
    <w:p w14:paraId="1F152D63" w14:textId="77777777" w:rsidR="004D3FFD" w:rsidRDefault="00000000">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77777777" w:rsidR="004D3FFD" w:rsidRDefault="00000000">
      <w:pPr>
        <w:pStyle w:val="B1"/>
      </w:pPr>
      <w:r>
        <w:t>-</w:t>
      </w:r>
      <w:r>
        <w:tab/>
        <w:t>Perform user specific scrambling according to TS 38.211 [x], clause 6.3.1.1.</w:t>
      </w:r>
    </w:p>
    <w:p w14:paraId="2A393919" w14:textId="77777777" w:rsidR="004D3FFD" w:rsidRDefault="00000000">
      <w:pPr>
        <w:pStyle w:val="B1"/>
      </w:pPr>
      <w:r>
        <w:t>-</w:t>
      </w:r>
      <w:r>
        <w:tab/>
      </w:r>
      <w:r>
        <w:fldChar w:fldCharType="begin"/>
      </w:r>
      <w:r>
        <w:instrText xml:space="preserve"> QUOTE </w:instrText>
      </w:r>
      <w:r w:rsidR="002205A3">
        <w:rPr>
          <w:position w:val="-5"/>
        </w:rPr>
        <w:pict w14:anchorId="0804EFE5">
          <v:shape id="_x0000_i1033" type="#_x0000_t75" style="width:44.85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2205A3">
        <w:rPr>
          <w:position w:val="-5"/>
        </w:rPr>
        <w:pict w14:anchorId="4073DEA3">
          <v:shape id="_x0000_i1034" type="#_x0000_t75" style="width:44.85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p w14:paraId="7050502B" w14:textId="77777777" w:rsidR="004D3FFD" w:rsidRDefault="00000000">
      <w:pPr>
        <w:pStyle w:val="B1"/>
      </w:pPr>
      <w:r>
        <w:t>-</w:t>
      </w:r>
      <w:r>
        <w:tab/>
        <w:t>Perform modulation of the scrambled bits with the modulation scheme defined for each user according to TS 38.211 [x], clause 6.3.1.3.</w:t>
      </w:r>
    </w:p>
    <w:p w14:paraId="54206487" w14:textId="77777777" w:rsidR="004D3FFD" w:rsidRDefault="00000000">
      <w:pPr>
        <w:pStyle w:val="B1"/>
      </w:pPr>
      <w:r>
        <w:t>-</w:t>
      </w:r>
      <w:r>
        <w:tab/>
        <w:t xml:space="preserve">Perform mapping of the complex-valued symbols to layer according to TS 38.211 [x], clause 6.3.1.3. </w:t>
      </w:r>
    </w:p>
    <w:p w14:paraId="79BD5FE3" w14:textId="77777777" w:rsidR="004D3FFD" w:rsidRDefault="00000000">
      <w:pPr>
        <w:pStyle w:val="B1"/>
      </w:pPr>
      <w:r>
        <w:t>-</w:t>
      </w:r>
      <w:r>
        <w:tab/>
        <w:t>Perform PDSCH mapping type A according to TS 38.211 [x].</w:t>
      </w:r>
    </w:p>
    <w:p w14:paraId="7114874A" w14:textId="77777777" w:rsidR="004D3FFD" w:rsidRDefault="00000000">
      <w:pPr>
        <w:pStyle w:val="B1"/>
      </w:pPr>
      <w:r>
        <w:t>-</w:t>
      </w:r>
      <w:r>
        <w:tab/>
        <w:t xml:space="preserve">DM-RS sequence generation according to TS 38.211 [x], clause 6.4.1.1.1 where </w:t>
      </w:r>
      <w:r>
        <w:rPr>
          <w:i/>
          <w:iCs/>
        </w:rPr>
        <w:t>l</w:t>
      </w:r>
      <w:r>
        <w:t xml:space="preserve"> is the OFDM symbol number within the slot with symbols indicated by table 4.9.2.3-3.</w:t>
      </w:r>
    </w:p>
    <w:p w14:paraId="3B971D97" w14:textId="77777777" w:rsidR="004D3FFD" w:rsidRDefault="00000000">
      <w:pPr>
        <w:pStyle w:val="B1"/>
      </w:pPr>
      <w:r>
        <w:t>-</w:t>
      </w:r>
      <w:r>
        <w:tab/>
      </w:r>
      <w:r>
        <w:fldChar w:fldCharType="begin"/>
      </w:r>
      <w:r>
        <w:instrText xml:space="preserve"> QUOTE </w:instrText>
      </w:r>
      <w:r w:rsidR="002205A3">
        <w:rPr>
          <w:position w:val="-6"/>
        </w:rPr>
        <w:pict w14:anchorId="3830E0C4">
          <v:shape id="_x0000_i1035" type="#_x0000_t75" style="width:57.6pt;height:13.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2205A3">
        <w:rPr>
          <w:position w:val="-6"/>
        </w:rPr>
        <w:pict w14:anchorId="462B98F8">
          <v:shape id="_x0000_i1036" type="#_x0000_t75" style="width:57.6pt;height:13.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p>
    <w:p w14:paraId="2F56FF80" w14:textId="77777777" w:rsidR="004D3FFD" w:rsidRDefault="00000000">
      <w:pPr>
        <w:pStyle w:val="B1"/>
      </w:pPr>
      <w:r>
        <w:t>-</w:t>
      </w:r>
      <w:r>
        <w:tab/>
      </w:r>
      <w:r>
        <w:fldChar w:fldCharType="begin"/>
      </w:r>
      <w:r>
        <w:instrText xml:space="preserve"> QUOTE </w:instrText>
      </w:r>
      <w:r w:rsidR="002205A3">
        <w:rPr>
          <w:position w:val="-4"/>
        </w:rPr>
        <w:pict w14:anchorId="11982CCD">
          <v:shape id="_x0000_i1037" type="#_x0000_t75" style="width:39.9pt;height:11.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2205A3">
        <w:rPr>
          <w:position w:val="-4"/>
        </w:rPr>
        <w:pict w14:anchorId="15FB6B9F">
          <v:shape id="_x0000_i1038" type="#_x0000_t75" style="width:39.9pt;height:11.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37949C94" w14:textId="77777777" w:rsidR="004D3FFD" w:rsidRDefault="00000000">
      <w:pPr>
        <w:pStyle w:val="B1"/>
      </w:pPr>
      <w:r>
        <w:lastRenderedPageBreak/>
        <w:t>-</w:t>
      </w:r>
      <w:r>
        <w:tab/>
        <w:t>DM-RS mapping according to TS 38.211 [7], clause 6.4.1.1.3 with parameters listed in table 4.9.2.3-3.</w:t>
      </w:r>
    </w:p>
    <w:p w14:paraId="5B47B3C1" w14:textId="77777777" w:rsidR="004D3FFD" w:rsidRDefault="00000000">
      <w:pPr>
        <w:pStyle w:val="B1"/>
      </w:pPr>
      <w:r>
        <w:t>-</w:t>
      </w:r>
      <w:r>
        <w:tab/>
        <w:t>For RUL-FR2-TM PT-RS sequence generation according to TS 38.211 [7], clause 6.4.1.2.1, with parameters listed in table 4.9.2.3-3.</w:t>
      </w:r>
    </w:p>
    <w:p w14:paraId="68C7D2B8" w14:textId="77777777" w:rsidR="004D3FFD" w:rsidRDefault="00000000">
      <w:pPr>
        <w:pStyle w:val="B1"/>
      </w:pPr>
      <w:r>
        <w:t>-</w:t>
      </w:r>
      <w:r>
        <w:tab/>
        <w:t>For RUL-FR2-TM PT-RS mapping according to TS 38.211 [7], clause 6.4.1.2.2, with parameters listed in table 4.9.2.3-3.</w:t>
      </w:r>
    </w:p>
    <w:p w14:paraId="54EBD45A" w14:textId="77777777" w:rsidR="004D3FFD" w:rsidRDefault="00000000">
      <w:pPr>
        <w:pStyle w:val="Heading2"/>
      </w:pPr>
      <w:bookmarkStart w:id="763" w:name="_Toc66693669"/>
      <w:bookmarkStart w:id="764" w:name="_Toc29810468"/>
      <w:bookmarkStart w:id="765" w:name="_Toc76114246"/>
      <w:bookmarkStart w:id="766" w:name="_Toc53182952"/>
      <w:bookmarkStart w:id="767" w:name="_Toc9347"/>
      <w:bookmarkStart w:id="768" w:name="_Toc5787"/>
      <w:bookmarkStart w:id="769" w:name="_Toc36635820"/>
      <w:bookmarkStart w:id="770" w:name="_Toc82536254"/>
      <w:bookmarkStart w:id="771" w:name="_Toc58917800"/>
      <w:bookmarkStart w:id="772" w:name="_Toc45885843"/>
      <w:bookmarkStart w:id="773" w:name="_Toc37272766"/>
      <w:bookmarkStart w:id="774" w:name="_Toc58915619"/>
      <w:bookmarkStart w:id="775" w:name="_Toc24068"/>
      <w:bookmarkStart w:id="776" w:name="_Toc6403"/>
      <w:bookmarkStart w:id="777" w:name="_Toc76544132"/>
      <w:bookmarkStart w:id="778" w:name="_Toc21102619"/>
      <w:bookmarkStart w:id="779" w:name="_Toc74915621"/>
      <w:bookmarkStart w:id="780" w:name="_Toc98766363"/>
      <w:bookmarkStart w:id="781" w:name="_Toc89952547"/>
      <w:bookmarkStart w:id="782" w:name="_Toc121818355"/>
      <w:bookmarkStart w:id="783" w:name="_Toc121818579"/>
      <w:bookmarkStart w:id="784" w:name="_Toc124158334"/>
      <w:r>
        <w:t>4.10</w:t>
      </w:r>
      <w:r>
        <w:tab/>
        <w:t>Requirements for contiguous and non-contiguous spectrum</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763E7608" w14:textId="77777777" w:rsidR="004D3FFD" w:rsidRDefault="00000000">
      <w:pPr>
        <w:rPr>
          <w:rFonts w:eastAsia="DengXian"/>
        </w:rPr>
      </w:pPr>
      <w:r>
        <w:rPr>
          <w:rFonts w:eastAsia="DengXian"/>
        </w:rPr>
        <w:t xml:space="preserve">A spectrum allocation where a </w:t>
      </w:r>
      <w:r>
        <w:rPr>
          <w:rFonts w:eastAsia="DengXian" w:hint="eastAsia"/>
          <w:lang w:val="en-US" w:eastAsia="zh-CN"/>
        </w:rPr>
        <w:t>repeater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Pr>
          <w:rFonts w:eastAsia="DengXian"/>
          <w:lang w:eastAsia="zh-CN"/>
        </w:rPr>
        <w:t xml:space="preserve"> configured for both contiguous spectrum operation and non-contiguous spectrum operation.</w:t>
      </w:r>
    </w:p>
    <w:p w14:paraId="5542FBFA" w14:textId="77777777" w:rsidR="004D3FFD" w:rsidRDefault="00000000">
      <w:r>
        <w:t xml:space="preserve">For </w:t>
      </w:r>
      <w:r>
        <w:rPr>
          <w:rFonts w:hint="eastAsia"/>
          <w:lang w:val="en-US" w:eastAsia="zh-CN"/>
        </w:rPr>
        <w:t>repeater</w:t>
      </w:r>
      <w:r>
        <w:t xml:space="preserve"> operation in non-contiguous spectrum, some requirements apply both </w:t>
      </w:r>
      <w:r>
        <w:rPr>
          <w:rFonts w:eastAsia="SimSun"/>
        </w:rPr>
        <w:t xml:space="preserve">at the </w:t>
      </w:r>
      <w:r>
        <w:rPr>
          <w:rFonts w:eastAsia="SimSun" w:hint="eastAsia"/>
          <w:lang w:eastAsia="zh-CN"/>
        </w:rPr>
        <w:t>repeater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 xml:space="preserve">repeater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000000">
      <w:pPr>
        <w:pStyle w:val="Heading2"/>
      </w:pPr>
      <w:bookmarkStart w:id="785" w:name="_Toc37272774"/>
      <w:bookmarkStart w:id="786" w:name="_Toc29810476"/>
      <w:bookmarkStart w:id="787" w:name="_Toc74915629"/>
      <w:bookmarkStart w:id="788" w:name="_Toc45885851"/>
      <w:bookmarkStart w:id="789" w:name="_Toc89952555"/>
      <w:bookmarkStart w:id="790" w:name="_Toc76114254"/>
      <w:bookmarkStart w:id="791" w:name="_Toc18435"/>
      <w:bookmarkStart w:id="792" w:name="_Toc66693677"/>
      <w:bookmarkStart w:id="793" w:name="_Toc98766371"/>
      <w:bookmarkStart w:id="794" w:name="_Toc58917808"/>
      <w:bookmarkStart w:id="795" w:name="_Toc36635828"/>
      <w:bookmarkStart w:id="796" w:name="_Toc58915627"/>
      <w:bookmarkStart w:id="797" w:name="_Toc53182960"/>
      <w:bookmarkStart w:id="798" w:name="_Toc21102627"/>
      <w:bookmarkStart w:id="799" w:name="_Toc76544140"/>
      <w:bookmarkStart w:id="800" w:name="_Toc11971"/>
      <w:bookmarkStart w:id="801" w:name="_Toc30417"/>
      <w:bookmarkStart w:id="802" w:name="_Toc14382"/>
      <w:bookmarkStart w:id="803" w:name="_Toc82536262"/>
      <w:bookmarkStart w:id="804" w:name="_Toc121818356"/>
      <w:bookmarkStart w:id="805" w:name="_Toc121818580"/>
      <w:bookmarkStart w:id="806" w:name="_Toc124158335"/>
      <w:r>
        <w:t>4.1</w:t>
      </w:r>
      <w:r>
        <w:rPr>
          <w:lang w:val="en-US" w:eastAsia="zh-CN"/>
        </w:rPr>
        <w:t>1</w:t>
      </w:r>
      <w:r>
        <w:tab/>
        <w:t>Format and interpretation of tests</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2174E290" w14:textId="77777777" w:rsidR="004D3FFD" w:rsidRDefault="00000000">
      <w:pPr>
        <w:rPr>
          <w:rFonts w:eastAsia="DengXian"/>
        </w:rPr>
      </w:pPr>
      <w:r>
        <w:rPr>
          <w:rFonts w:eastAsia="DengXian"/>
        </w:rPr>
        <w:t>Each test has a standard format:</w:t>
      </w:r>
    </w:p>
    <w:p w14:paraId="1C2481DC" w14:textId="77777777" w:rsidR="004D3FFD" w:rsidRDefault="00000000">
      <w:pPr>
        <w:rPr>
          <w:rFonts w:eastAsia="DengXian"/>
        </w:rPr>
      </w:pPr>
      <w:r>
        <w:rPr>
          <w:rFonts w:eastAsia="DengXian"/>
        </w:rPr>
        <w:t>X</w:t>
      </w:r>
      <w:r>
        <w:rPr>
          <w:rFonts w:eastAsia="DengXian"/>
        </w:rPr>
        <w:tab/>
        <w:t>Title</w:t>
      </w:r>
    </w:p>
    <w:p w14:paraId="3F969CB4" w14:textId="77777777" w:rsidR="004D3FFD" w:rsidRDefault="00000000">
      <w:pPr>
        <w:rPr>
          <w:rFonts w:eastAsia="DengXian"/>
        </w:rPr>
      </w:pPr>
      <w:r>
        <w:rPr>
          <w:rFonts w:eastAsia="DengXian"/>
        </w:rPr>
        <w:t>All tests are applicable to all equipment within the scope of the present document, unless otherwise stated.</w:t>
      </w:r>
    </w:p>
    <w:p w14:paraId="10067FAF" w14:textId="77777777" w:rsidR="004D3FFD" w:rsidRDefault="00000000">
      <w:pPr>
        <w:rPr>
          <w:rFonts w:eastAsia="DengXian"/>
        </w:rPr>
      </w:pPr>
      <w:r>
        <w:rPr>
          <w:rFonts w:eastAsia="DengXian"/>
        </w:rPr>
        <w:t>X.1</w:t>
      </w:r>
      <w:r>
        <w:rPr>
          <w:rFonts w:eastAsia="DengXian"/>
        </w:rPr>
        <w:tab/>
        <w:t>Definition and applicability</w:t>
      </w:r>
    </w:p>
    <w:p w14:paraId="645D0B54" w14:textId="77777777" w:rsidR="004D3FFD" w:rsidRDefault="00000000">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000000">
      <w:pPr>
        <w:rPr>
          <w:rFonts w:eastAsia="DengXian"/>
        </w:rPr>
      </w:pPr>
      <w:r>
        <w:rPr>
          <w:rFonts w:eastAsia="DengXian"/>
        </w:rPr>
        <w:t>X.2</w:t>
      </w:r>
      <w:r>
        <w:rPr>
          <w:rFonts w:eastAsia="DengXian"/>
        </w:rPr>
        <w:tab/>
        <w:t>Minimum requirement</w:t>
      </w:r>
    </w:p>
    <w:p w14:paraId="6F1EB0F7" w14:textId="77777777" w:rsidR="004D3FFD" w:rsidRDefault="00000000">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000000">
      <w:pPr>
        <w:rPr>
          <w:rFonts w:eastAsia="DengXian"/>
        </w:rPr>
      </w:pPr>
      <w:r>
        <w:rPr>
          <w:rFonts w:eastAsia="DengXian"/>
        </w:rPr>
        <w:t>X.3</w:t>
      </w:r>
      <w:r>
        <w:rPr>
          <w:rFonts w:eastAsia="DengXian"/>
        </w:rPr>
        <w:tab/>
        <w:t>Test purpose</w:t>
      </w:r>
    </w:p>
    <w:p w14:paraId="204EA424" w14:textId="77777777" w:rsidR="004D3FFD" w:rsidRDefault="00000000">
      <w:pPr>
        <w:rPr>
          <w:rFonts w:eastAsia="DengXian"/>
        </w:rPr>
      </w:pPr>
      <w:r>
        <w:rPr>
          <w:rFonts w:eastAsia="DengXian"/>
        </w:rPr>
        <w:t>This clause defines the purpose of the test.</w:t>
      </w:r>
    </w:p>
    <w:p w14:paraId="03FBC5CF" w14:textId="77777777" w:rsidR="004D3FFD" w:rsidRDefault="00000000">
      <w:pPr>
        <w:rPr>
          <w:rFonts w:eastAsia="DengXian"/>
        </w:rPr>
      </w:pPr>
      <w:r>
        <w:rPr>
          <w:rFonts w:eastAsia="DengXian"/>
        </w:rPr>
        <w:t>X.4</w:t>
      </w:r>
      <w:r>
        <w:rPr>
          <w:rFonts w:eastAsia="DengXian"/>
        </w:rPr>
        <w:tab/>
        <w:t>Method of test</w:t>
      </w:r>
    </w:p>
    <w:p w14:paraId="6CE049AC" w14:textId="77777777" w:rsidR="004D3FFD" w:rsidRDefault="00000000">
      <w:pPr>
        <w:rPr>
          <w:rFonts w:eastAsia="DengXian"/>
        </w:rPr>
      </w:pPr>
      <w:r>
        <w:rPr>
          <w:rFonts w:eastAsia="DengXian"/>
        </w:rPr>
        <w:t>X.4.1</w:t>
      </w:r>
      <w:r>
        <w:rPr>
          <w:rFonts w:eastAsia="DengXian"/>
        </w:rPr>
        <w:tab/>
        <w:t>General</w:t>
      </w:r>
    </w:p>
    <w:p w14:paraId="73774384" w14:textId="77777777" w:rsidR="004D3FFD" w:rsidRDefault="00000000">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000000">
      <w:pPr>
        <w:rPr>
          <w:rFonts w:eastAsia="DengXian"/>
        </w:rPr>
      </w:pPr>
      <w:r>
        <w:rPr>
          <w:rFonts w:eastAsia="DengXian"/>
        </w:rPr>
        <w:t>X.4.2y</w:t>
      </w:r>
      <w:r>
        <w:rPr>
          <w:rFonts w:eastAsia="DengXian"/>
        </w:rPr>
        <w:tab/>
        <w:t>First test method</w:t>
      </w:r>
    </w:p>
    <w:p w14:paraId="05BA93CD" w14:textId="77777777" w:rsidR="004D3FFD" w:rsidRDefault="00000000">
      <w:pPr>
        <w:rPr>
          <w:rFonts w:eastAsia="DengXian"/>
        </w:rPr>
      </w:pPr>
      <w:r>
        <w:rPr>
          <w:rFonts w:eastAsia="DengXian"/>
        </w:rPr>
        <w:t>X.4.2y.1</w:t>
      </w:r>
      <w:r>
        <w:rPr>
          <w:rFonts w:eastAsia="DengXian"/>
        </w:rPr>
        <w:tab/>
        <w:t>Initial conditions</w:t>
      </w:r>
    </w:p>
    <w:p w14:paraId="61C4C396" w14:textId="77777777" w:rsidR="004D3FFD" w:rsidRDefault="00000000">
      <w:pPr>
        <w:rPr>
          <w:rFonts w:eastAsia="DengXian"/>
        </w:rPr>
      </w:pPr>
      <w:r>
        <w:rPr>
          <w:rFonts w:eastAsia="DengXian"/>
        </w:rPr>
        <w:lastRenderedPageBreak/>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000000">
      <w:pPr>
        <w:rPr>
          <w:rFonts w:eastAsia="DengXian"/>
        </w:rPr>
      </w:pPr>
      <w:r>
        <w:rPr>
          <w:rFonts w:eastAsia="DengXian"/>
        </w:rPr>
        <w:t>X.4.2y.2</w:t>
      </w:r>
      <w:r>
        <w:rPr>
          <w:rFonts w:eastAsia="DengXian"/>
        </w:rPr>
        <w:tab/>
        <w:t>Procedure</w:t>
      </w:r>
    </w:p>
    <w:p w14:paraId="3D05C915" w14:textId="77777777" w:rsidR="004D3FFD" w:rsidRDefault="00000000">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000000">
      <w:pPr>
        <w:rPr>
          <w:rFonts w:eastAsia="DengXian"/>
        </w:rPr>
      </w:pPr>
      <w:r>
        <w:rPr>
          <w:rFonts w:eastAsia="DengXian"/>
        </w:rPr>
        <w:t>X.4.3y</w:t>
      </w:r>
      <w:r>
        <w:rPr>
          <w:rFonts w:eastAsia="DengXian"/>
        </w:rPr>
        <w:tab/>
        <w:t>Alternative test method (if any)</w:t>
      </w:r>
    </w:p>
    <w:p w14:paraId="73F7D570" w14:textId="77777777" w:rsidR="004D3FFD" w:rsidRDefault="00000000">
      <w:pPr>
        <w:rPr>
          <w:rFonts w:eastAsia="DengXian"/>
        </w:rPr>
      </w:pPr>
      <w:r>
        <w:rPr>
          <w:rFonts w:eastAsia="DengXian"/>
        </w:rPr>
        <w:t>If there are alternative test methods, each is described with its initial conditions and procedures.</w:t>
      </w:r>
    </w:p>
    <w:p w14:paraId="05C42027" w14:textId="77777777" w:rsidR="004D3FFD" w:rsidRDefault="00000000">
      <w:pPr>
        <w:rPr>
          <w:rFonts w:eastAsia="DengXian"/>
        </w:rPr>
      </w:pPr>
      <w:r>
        <w:rPr>
          <w:rFonts w:eastAsia="DengXian"/>
        </w:rPr>
        <w:t>X.5</w:t>
      </w:r>
      <w:r>
        <w:rPr>
          <w:rFonts w:eastAsia="DengXian"/>
        </w:rPr>
        <w:tab/>
        <w:t>Test requirement</w:t>
      </w:r>
    </w:p>
    <w:p w14:paraId="50123263" w14:textId="77777777" w:rsidR="004D3FFD" w:rsidRDefault="00000000">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000000">
      <w:pPr>
        <w:pStyle w:val="Heading2"/>
      </w:pPr>
      <w:bookmarkStart w:id="807" w:name="_Toc37272775"/>
      <w:bookmarkStart w:id="808" w:name="_Toc76114255"/>
      <w:bookmarkStart w:id="809" w:name="_Toc76544141"/>
      <w:bookmarkStart w:id="810" w:name="_Toc29810477"/>
      <w:bookmarkStart w:id="811" w:name="_Toc23082"/>
      <w:bookmarkStart w:id="812" w:name="_Toc66693678"/>
      <w:bookmarkStart w:id="813" w:name="_Toc82536263"/>
      <w:bookmarkStart w:id="814" w:name="_Toc36635829"/>
      <w:bookmarkStart w:id="815" w:name="_Toc15326"/>
      <w:bookmarkStart w:id="816" w:name="_Toc58917809"/>
      <w:bookmarkStart w:id="817" w:name="_Toc45885852"/>
      <w:bookmarkStart w:id="818" w:name="_Toc58915628"/>
      <w:bookmarkStart w:id="819" w:name="_Toc21102628"/>
      <w:bookmarkStart w:id="820" w:name="_Toc22605"/>
      <w:bookmarkStart w:id="821" w:name="_Toc74915630"/>
      <w:bookmarkStart w:id="822" w:name="_Toc53182961"/>
      <w:bookmarkStart w:id="823" w:name="_Toc98766372"/>
      <w:bookmarkStart w:id="824" w:name="_Toc89952556"/>
      <w:bookmarkStart w:id="825" w:name="_Toc2633"/>
      <w:bookmarkStart w:id="826" w:name="_Toc121818357"/>
      <w:bookmarkStart w:id="827" w:name="_Toc121818581"/>
      <w:bookmarkStart w:id="828" w:name="_Toc124158336"/>
      <w:r>
        <w:rPr>
          <w:rFonts w:hint="eastAsia"/>
          <w:lang w:eastAsia="zh-CN"/>
        </w:rPr>
        <w:t>4.</w:t>
      </w:r>
      <w:r>
        <w:rPr>
          <w:lang w:eastAsia="zh-CN"/>
        </w:rPr>
        <w:t>1</w:t>
      </w:r>
      <w:r>
        <w:rPr>
          <w:lang w:val="en-US" w:eastAsia="zh-CN"/>
        </w:rPr>
        <w:t>2</w:t>
      </w:r>
      <w:r>
        <w:rPr>
          <w:rFonts w:hint="eastAsia"/>
          <w:lang w:eastAsia="zh-CN"/>
        </w:rPr>
        <w:tab/>
      </w:r>
      <w:r>
        <w:t>Reference coordinate system</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2C2DDC96" w14:textId="77777777" w:rsidR="004D3FFD" w:rsidRDefault="00000000">
      <w:r>
        <w:t xml:space="preserve">Radiated requirements are stated in terms of electromagnetic characteristics (e.g. EIRP) at certain angles with respect to the </w:t>
      </w:r>
      <w:r>
        <w:rPr>
          <w:rFonts w:hint="eastAsia"/>
          <w:lang w:val="en-US" w:eastAsia="zh-CN"/>
        </w:rPr>
        <w:t>repeater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w:t>
      </w:r>
      <w:r>
        <w:t xml:space="preserve">enclosure. The location of the origin and the orientation of the reference coordinate system are for the </w:t>
      </w:r>
      <w:r>
        <w:rPr>
          <w:rFonts w:hint="eastAsia"/>
          <w:lang w:val="en-US" w:eastAsia="zh-CN"/>
        </w:rPr>
        <w:t>repeater</w:t>
      </w:r>
      <w:r>
        <w:t xml:space="preserve"> manufacturer to declare.</w:t>
      </w:r>
    </w:p>
    <w:p w14:paraId="76743012" w14:textId="77777777" w:rsidR="004D3FFD" w:rsidRDefault="00000000">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000000">
      <w:pPr>
        <w:pStyle w:val="TH"/>
        <w:rPr>
          <w:rFonts w:cs="Arial"/>
        </w:rPr>
      </w:pPr>
      <w:r>
        <w:rPr>
          <w:noProof/>
          <w:lang w:val="en-US" w:eastAsia="zh-CN"/>
        </w:rPr>
        <w:lastRenderedPageBreak/>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000000">
      <w:pPr>
        <w:pStyle w:val="TF"/>
      </w:pPr>
      <w:r>
        <w:t>Figure 4.1</w:t>
      </w:r>
      <w:r>
        <w:rPr>
          <w:rFonts w:hint="eastAsia"/>
          <w:lang w:val="en-US" w:eastAsia="zh-CN"/>
        </w:rPr>
        <w:t>2</w:t>
      </w:r>
      <w:r>
        <w:t>-1: Reference coordinate system</w:t>
      </w:r>
    </w:p>
    <w:p w14:paraId="2F16C922" w14:textId="77777777" w:rsidR="004D3FFD" w:rsidRDefault="00000000">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000000">
      <w:pPr>
        <w:pStyle w:val="Heading1"/>
        <w:rPr>
          <w:lang w:eastAsia="zh-CN"/>
        </w:rPr>
      </w:pPr>
      <w:bookmarkStart w:id="829" w:name="_Toc15448"/>
      <w:bookmarkStart w:id="830" w:name="_Toc26859"/>
      <w:bookmarkStart w:id="831" w:name="_Toc2233"/>
      <w:bookmarkStart w:id="832" w:name="_Toc27847"/>
      <w:bookmarkStart w:id="833" w:name="_Toc121818358"/>
      <w:bookmarkStart w:id="834" w:name="_Toc121818582"/>
      <w:bookmarkStart w:id="835" w:name="_Toc124158337"/>
      <w:r>
        <w:rPr>
          <w:rFonts w:hint="eastAsia"/>
          <w:lang w:eastAsia="zh-CN"/>
        </w:rPr>
        <w:t>5</w:t>
      </w:r>
      <w:r>
        <w:tab/>
      </w:r>
      <w:r>
        <w:rPr>
          <w:lang w:eastAsia="zh-CN"/>
        </w:rPr>
        <w:t>Operating bands and channel arrangement</w:t>
      </w:r>
      <w:bookmarkEnd w:id="829"/>
      <w:bookmarkEnd w:id="830"/>
      <w:bookmarkEnd w:id="831"/>
      <w:bookmarkEnd w:id="832"/>
      <w:bookmarkEnd w:id="833"/>
      <w:bookmarkEnd w:id="834"/>
      <w:bookmarkEnd w:id="835"/>
    </w:p>
    <w:p w14:paraId="599D8933" w14:textId="77777777" w:rsidR="004D3FFD" w:rsidRDefault="00000000">
      <w:r>
        <w:t>For the NR 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000000">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836" w:name="_Toc152656520"/>
    </w:p>
    <w:p w14:paraId="60F05DF8" w14:textId="77777777" w:rsidR="004D3FFD" w:rsidRDefault="00000000">
      <w:pPr>
        <w:pStyle w:val="Heading1"/>
      </w:pPr>
      <w:bookmarkStart w:id="837" w:name="_Toc17658"/>
      <w:bookmarkStart w:id="838" w:name="_Toc12051"/>
      <w:bookmarkStart w:id="839" w:name="_Toc13710"/>
      <w:bookmarkStart w:id="840" w:name="_Toc2607"/>
      <w:bookmarkStart w:id="841" w:name="_Toc18916181"/>
      <w:bookmarkStart w:id="842" w:name="_Toc121818359"/>
      <w:bookmarkStart w:id="843" w:name="_Toc121818583"/>
      <w:bookmarkStart w:id="844" w:name="_Toc124158338"/>
      <w:r>
        <w:rPr>
          <w:rFonts w:hint="eastAsia"/>
          <w:lang w:val="en-US" w:eastAsia="zh-CN"/>
        </w:rPr>
        <w:t>6</w:t>
      </w:r>
      <w:r>
        <w:tab/>
        <w:t>Radiated characteristics</w:t>
      </w:r>
      <w:bookmarkEnd w:id="837"/>
      <w:bookmarkEnd w:id="838"/>
      <w:bookmarkEnd w:id="839"/>
      <w:bookmarkEnd w:id="840"/>
      <w:bookmarkEnd w:id="841"/>
      <w:bookmarkEnd w:id="842"/>
      <w:bookmarkEnd w:id="843"/>
      <w:bookmarkEnd w:id="844"/>
    </w:p>
    <w:p w14:paraId="0051E7E9" w14:textId="77777777" w:rsidR="004D3FFD" w:rsidRDefault="00000000">
      <w:pPr>
        <w:pStyle w:val="Heading2"/>
        <w:rPr>
          <w:lang w:eastAsia="zh-CN"/>
        </w:rPr>
      </w:pPr>
      <w:bookmarkStart w:id="845" w:name="_Toc7475"/>
      <w:bookmarkStart w:id="846" w:name="_Toc9803"/>
      <w:bookmarkStart w:id="847" w:name="_Toc30119"/>
      <w:bookmarkStart w:id="848" w:name="_Toc17073"/>
      <w:bookmarkStart w:id="849" w:name="_Toc121818360"/>
      <w:bookmarkStart w:id="850" w:name="_Toc121818584"/>
      <w:bookmarkStart w:id="851" w:name="_Toc124158339"/>
      <w:r>
        <w:rPr>
          <w:rFonts w:hint="eastAsia"/>
          <w:lang w:val="en-US" w:eastAsia="zh-CN"/>
        </w:rPr>
        <w:t>6</w:t>
      </w:r>
      <w:r>
        <w:rPr>
          <w:rFonts w:hint="eastAsia"/>
          <w:lang w:eastAsia="zh-CN"/>
        </w:rPr>
        <w:t>.1</w:t>
      </w:r>
      <w:r>
        <w:tab/>
      </w:r>
      <w:r>
        <w:rPr>
          <w:rFonts w:hint="eastAsia"/>
          <w:lang w:eastAsia="zh-CN"/>
        </w:rPr>
        <w:t>General</w:t>
      </w:r>
      <w:bookmarkEnd w:id="845"/>
      <w:bookmarkEnd w:id="846"/>
      <w:bookmarkEnd w:id="847"/>
      <w:bookmarkEnd w:id="848"/>
      <w:bookmarkEnd w:id="849"/>
      <w:bookmarkEnd w:id="850"/>
      <w:bookmarkEnd w:id="851"/>
    </w:p>
    <w:p w14:paraId="613A8FF0" w14:textId="77777777" w:rsidR="004D3FFD" w:rsidRDefault="00000000">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000000">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000000" w:rsidP="007E2E79">
      <w:r>
        <w:lastRenderedPageBreak/>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7777777" w:rsidR="004D3FFD" w:rsidRDefault="00000000" w:rsidP="007E2E79">
      <w:r>
        <w:t xml:space="preserve">If a number of </w:t>
      </w:r>
      <w:r>
        <w:rPr>
          <w:i/>
          <w:iCs/>
        </w:rPr>
        <w:t xml:space="preserve">single-band RIB </w:t>
      </w:r>
      <w:r>
        <w:t>have been declared equivalent (D.x), only a representative one is necessary to be tested to demonstrate conformance.</w:t>
      </w:r>
    </w:p>
    <w:p w14:paraId="66385858" w14:textId="77777777" w:rsidR="004D3FFD" w:rsidRDefault="00000000">
      <w:pPr>
        <w:pStyle w:val="Heading2"/>
        <w:rPr>
          <w:lang w:eastAsia="zh-CN"/>
        </w:rPr>
      </w:pPr>
      <w:bookmarkStart w:id="852" w:name="_Toc11145"/>
      <w:bookmarkStart w:id="853" w:name="_Toc25733"/>
      <w:bookmarkStart w:id="854" w:name="_Toc28478"/>
      <w:bookmarkStart w:id="855" w:name="_Toc13966"/>
      <w:bookmarkStart w:id="856" w:name="_Toc121818361"/>
      <w:bookmarkStart w:id="857" w:name="_Toc121818585"/>
      <w:bookmarkStart w:id="858" w:name="_Toc124158340"/>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852"/>
      <w:bookmarkEnd w:id="853"/>
      <w:bookmarkEnd w:id="854"/>
      <w:bookmarkEnd w:id="855"/>
      <w:bookmarkEnd w:id="856"/>
      <w:bookmarkEnd w:id="857"/>
      <w:bookmarkEnd w:id="858"/>
    </w:p>
    <w:p w14:paraId="1AA20EFF" w14:textId="77777777" w:rsidR="004D3FFD" w:rsidRDefault="00000000">
      <w:pPr>
        <w:pStyle w:val="Heading3"/>
        <w:rPr>
          <w:lang w:val="en-US" w:eastAsia="zh-CN"/>
        </w:rPr>
      </w:pPr>
      <w:bookmarkStart w:id="859" w:name="_Toc22495"/>
      <w:bookmarkStart w:id="860" w:name="_Toc121818362"/>
      <w:bookmarkStart w:id="861" w:name="_Toc121818586"/>
      <w:bookmarkStart w:id="862" w:name="_Toc124158341"/>
      <w:r>
        <w:t>6.2.1</w:t>
      </w:r>
      <w:r>
        <w:tab/>
      </w:r>
      <w:r>
        <w:rPr>
          <w:rFonts w:hint="eastAsia"/>
          <w:lang w:val="en-US" w:eastAsia="zh-CN"/>
        </w:rPr>
        <w:t>General</w:t>
      </w:r>
      <w:bookmarkEnd w:id="859"/>
      <w:bookmarkEnd w:id="860"/>
      <w:bookmarkEnd w:id="861"/>
      <w:bookmarkEnd w:id="862"/>
    </w:p>
    <w:p w14:paraId="56261D1C" w14:textId="77777777" w:rsidR="004D3FFD" w:rsidRDefault="00000000">
      <w:pPr>
        <w:rPr>
          <w:lang w:val="en-US" w:eastAsia="zh-CN"/>
        </w:rPr>
      </w:pPr>
      <w:r>
        <w:rPr>
          <w:rFonts w:hint="eastAsia"/>
          <w:lang w:val="en-US" w:eastAsia="zh-CN"/>
        </w:rPr>
        <w:t>OTA output power include both OTA output EIRP power and OTA output TRP.</w:t>
      </w:r>
    </w:p>
    <w:p w14:paraId="0F379829" w14:textId="098692E1" w:rsidR="004D3FFD" w:rsidRDefault="00000000" w:rsidP="003302A7">
      <w:pPr>
        <w:pStyle w:val="Heading3"/>
        <w:rPr>
          <w:lang w:val="en-US" w:eastAsia="zh-CN"/>
        </w:rPr>
      </w:pPr>
      <w:bookmarkStart w:id="863" w:name="_Toc992"/>
      <w:bookmarkStart w:id="864" w:name="_Toc121818363"/>
      <w:bookmarkStart w:id="865" w:name="_Toc121818587"/>
      <w:bookmarkStart w:id="866" w:name="_Toc124158342"/>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863"/>
      <w:r w:rsidR="00163FEB" w:rsidRPr="003302A7">
        <w:rPr>
          <w:rFonts w:hint="eastAsia"/>
        </w:rPr>
        <w:t>)</w:t>
      </w:r>
      <w:bookmarkEnd w:id="864"/>
      <w:bookmarkEnd w:id="865"/>
      <w:bookmarkEnd w:id="866"/>
    </w:p>
    <w:p w14:paraId="62D52054" w14:textId="77777777" w:rsidR="004D3FFD" w:rsidRDefault="00000000" w:rsidP="00163FEB">
      <w:pPr>
        <w:pStyle w:val="Heading4"/>
      </w:pPr>
      <w:bookmarkStart w:id="867" w:name="_Toc29809679"/>
      <w:bookmarkStart w:id="868" w:name="_Toc61182618"/>
      <w:bookmarkStart w:id="869" w:name="_Toc7901"/>
      <w:bookmarkStart w:id="870" w:name="_Toc115191162"/>
      <w:bookmarkStart w:id="871" w:name="_Toc36645057"/>
      <w:bookmarkStart w:id="872" w:name="_Toc58862625"/>
      <w:bookmarkStart w:id="873" w:name="_Toc21099881"/>
      <w:bookmarkStart w:id="874" w:name="_Toc45884357"/>
      <w:bookmarkStart w:id="875" w:name="_Toc53182380"/>
      <w:bookmarkStart w:id="876" w:name="_Toc106201309"/>
      <w:bookmarkStart w:id="877" w:name="_Toc75242645"/>
      <w:bookmarkStart w:id="878" w:name="_Toc58860121"/>
      <w:bookmarkStart w:id="879" w:name="_Toc74961734"/>
      <w:bookmarkStart w:id="880" w:name="_Toc37272111"/>
      <w:bookmarkStart w:id="881" w:name="_Toc76544991"/>
      <w:bookmarkStart w:id="882" w:name="_Toc13377"/>
      <w:bookmarkStart w:id="883" w:name="_Toc66727931"/>
      <w:bookmarkStart w:id="884" w:name="_Toc82595094"/>
      <w:bookmarkStart w:id="885" w:name="_Toc89955125"/>
      <w:bookmarkStart w:id="886" w:name="_Toc98773550"/>
      <w:bookmarkStart w:id="887" w:name="_Toc121818364"/>
      <w:bookmarkStart w:id="888" w:name="_Toc121818588"/>
      <w:bookmarkStart w:id="889" w:name="_Toc124158343"/>
      <w:r>
        <w:t>6.2.</w:t>
      </w:r>
      <w:r>
        <w:rPr>
          <w:lang w:val="en-US" w:eastAsia="zh-CN"/>
        </w:rPr>
        <w:t>2.</w:t>
      </w:r>
      <w:r>
        <w:t>1</w:t>
      </w:r>
      <w:r>
        <w:tab/>
        <w:t>Definition and applicability</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254622A4" w14:textId="77777777" w:rsidR="004D3FFD" w:rsidRDefault="00000000">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000000">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000000">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000000">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000000">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000000">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000000">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000000"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000000"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000000"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000000" w:rsidP="008B02DB">
      <w:pPr>
        <w:rPr>
          <w:lang w:eastAsia="zh-CN"/>
        </w:rPr>
      </w:pPr>
      <w:r>
        <w:rPr>
          <w:lang w:eastAsia="zh-CN"/>
        </w:rPr>
        <w:lastRenderedPageBreak/>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000000">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000000">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000000">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000000">
      <w:bookmarkStart w:id="890" w:name="_Toc74961735"/>
      <w:bookmarkStart w:id="891" w:name="_Toc76544992"/>
      <w:bookmarkStart w:id="892" w:name="_Toc45884358"/>
      <w:bookmarkStart w:id="893" w:name="_Toc61182619"/>
      <w:bookmarkStart w:id="894" w:name="_Toc53182381"/>
      <w:bookmarkStart w:id="895" w:name="_Toc36645058"/>
      <w:bookmarkStart w:id="896" w:name="_Toc75242646"/>
      <w:bookmarkStart w:id="897" w:name="_Toc82595095"/>
      <w:bookmarkStart w:id="898" w:name="_Toc37272112"/>
      <w:bookmarkStart w:id="899" w:name="_Toc66727932"/>
      <w:bookmarkStart w:id="900" w:name="_Toc58860122"/>
      <w:bookmarkStart w:id="901" w:name="_Toc21099882"/>
      <w:bookmarkStart w:id="902" w:name="_Toc29809680"/>
      <w:bookmarkStart w:id="903" w:name="_Toc89955126"/>
      <w:bookmarkStart w:id="904"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000000">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7777777" w:rsidR="004D3FFD" w:rsidRDefault="00000000">
      <w:pPr>
        <w:pStyle w:val="TH"/>
      </w:pPr>
      <w:r>
        <w:t>Table 6.2.</w:t>
      </w:r>
      <w:r>
        <w:rPr>
          <w:rFonts w:hint="eastAsia"/>
          <w:lang w:val="en-US" w:eastAsia="zh-CN"/>
        </w:rPr>
        <w:t>2.</w:t>
      </w:r>
      <w:r>
        <w:t xml:space="preserve">1-1: Repeater </w:t>
      </w:r>
      <w:r>
        <w:rPr>
          <w:i/>
        </w:rPr>
        <w:t>rated beam EIRP output power</w:t>
      </w:r>
      <w:r>
        <w:t xml:space="preserve"> limits for </w:t>
      </w:r>
      <w:r>
        <w:rPr>
          <w:i/>
          <w:lang w:eastAsia="zh-CN"/>
        </w:rPr>
        <w:t>repeater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000000">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000000">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000000">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000000">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000000">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000000">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77777777" w:rsidR="004D3FFD" w:rsidRDefault="00000000" w:rsidP="00DC3B7F">
            <w:pPr>
              <w:pStyle w:val="TAN"/>
            </w:pPr>
            <w:r>
              <w:t>NOTE1: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77777777" w:rsidR="004D3FFD" w:rsidRDefault="00000000" w:rsidP="00DC3B7F">
            <w:pPr>
              <w:pStyle w:val="TAN"/>
            </w:pPr>
            <w:r>
              <w:t>NOTE2:</w:t>
            </w:r>
            <w:r>
              <w:tab/>
              <w:t>X = 10*log (ceil (</w:t>
            </w:r>
            <w:r>
              <w:rPr>
                <w:i/>
              </w:rPr>
              <w:t>passband</w:t>
            </w:r>
            <w:r>
              <w:t xml:space="preserve"> bandwidth/100MHz))</w:t>
            </w:r>
          </w:p>
        </w:tc>
      </w:tr>
    </w:tbl>
    <w:p w14:paraId="58CE0DC0" w14:textId="77777777" w:rsidR="004D3FFD" w:rsidRDefault="004D3FFD">
      <w:pPr>
        <w:rPr>
          <w:lang w:eastAsia="zh-CN"/>
        </w:rPr>
      </w:pPr>
    </w:p>
    <w:p w14:paraId="73F267DF" w14:textId="77777777" w:rsidR="004D3FFD" w:rsidRDefault="00000000">
      <w:pPr>
        <w:pStyle w:val="Heading4"/>
        <w:spacing w:line="260" w:lineRule="auto"/>
      </w:pPr>
      <w:bookmarkStart w:id="905" w:name="_Toc8933"/>
      <w:bookmarkStart w:id="906" w:name="_Toc115191163"/>
      <w:bookmarkStart w:id="907" w:name="_Toc106201310"/>
      <w:bookmarkStart w:id="908" w:name="_Toc98773551"/>
      <w:bookmarkStart w:id="909" w:name="_Toc12414"/>
      <w:bookmarkStart w:id="910" w:name="_Toc121818365"/>
      <w:bookmarkStart w:id="911" w:name="_Toc121818589"/>
      <w:bookmarkStart w:id="912" w:name="_Toc124158344"/>
      <w:r>
        <w:t>6.2.</w:t>
      </w:r>
      <w:r>
        <w:rPr>
          <w:rFonts w:hint="eastAsia"/>
          <w:lang w:val="en-US" w:eastAsia="zh-CN"/>
        </w:rPr>
        <w:t>2.</w:t>
      </w:r>
      <w:r>
        <w:t>2</w:t>
      </w:r>
      <w:r>
        <w:tab/>
        <w:t>Minimum requirement</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3587D025" w14:textId="77777777" w:rsidR="004D3FFD" w:rsidRDefault="00000000">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3648F847" w14:textId="77777777" w:rsidR="004D3FFD" w:rsidRDefault="00000000">
      <w:r>
        <w:t xml:space="preserve">The minimum requirement for </w:t>
      </w:r>
      <w:r>
        <w:rPr>
          <w:i/>
        </w:rPr>
        <w:t>repeater type 2-O</w:t>
      </w:r>
      <w:r>
        <w:t xml:space="preserve"> is defined for normal and extreme conditions in TS 38.106 [2], clause 7.2.2.</w:t>
      </w:r>
    </w:p>
    <w:p w14:paraId="286997A8" w14:textId="77777777" w:rsidR="004D3FFD" w:rsidRDefault="00000000">
      <w:pPr>
        <w:pStyle w:val="Heading4"/>
        <w:spacing w:line="260" w:lineRule="auto"/>
      </w:pPr>
      <w:bookmarkStart w:id="913" w:name="_Toc82595096"/>
      <w:bookmarkStart w:id="914" w:name="_Toc89955127"/>
      <w:bookmarkStart w:id="915" w:name="_Toc36645059"/>
      <w:bookmarkStart w:id="916" w:name="_Toc58862627"/>
      <w:bookmarkStart w:id="917" w:name="_Toc29809681"/>
      <w:bookmarkStart w:id="918" w:name="_Toc37272113"/>
      <w:bookmarkStart w:id="919" w:name="_Toc98773552"/>
      <w:bookmarkStart w:id="920" w:name="_Toc75242647"/>
      <w:bookmarkStart w:id="921" w:name="_Toc45884359"/>
      <w:bookmarkStart w:id="922" w:name="_Toc106201311"/>
      <w:bookmarkStart w:id="923" w:name="_Toc53182382"/>
      <w:bookmarkStart w:id="924" w:name="_Toc66727933"/>
      <w:bookmarkStart w:id="925" w:name="_Toc6451"/>
      <w:bookmarkStart w:id="926" w:name="_Toc76544993"/>
      <w:bookmarkStart w:id="927" w:name="_Toc21099883"/>
      <w:bookmarkStart w:id="928" w:name="_Toc16590"/>
      <w:bookmarkStart w:id="929" w:name="_Toc74961736"/>
      <w:bookmarkStart w:id="930" w:name="_Toc58860123"/>
      <w:bookmarkStart w:id="931" w:name="_Toc61182620"/>
      <w:bookmarkStart w:id="932" w:name="_Toc115191164"/>
      <w:bookmarkStart w:id="933" w:name="_Toc121818366"/>
      <w:bookmarkStart w:id="934" w:name="_Toc121818590"/>
      <w:bookmarkStart w:id="935" w:name="_Toc124158345"/>
      <w:r>
        <w:t>6.2.</w:t>
      </w:r>
      <w:r>
        <w:rPr>
          <w:lang w:val="en-US" w:eastAsia="zh-CN"/>
        </w:rPr>
        <w:t>2.</w:t>
      </w:r>
      <w:r>
        <w:t>3</w:t>
      </w:r>
      <w:r>
        <w:tab/>
        <w:t>Test purpose</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75EBD607" w14:textId="77777777" w:rsidR="004D3FFD" w:rsidRDefault="00000000">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000000">
      <w:pPr>
        <w:pStyle w:val="Heading4"/>
        <w:spacing w:line="260" w:lineRule="auto"/>
      </w:pPr>
      <w:bookmarkStart w:id="936" w:name="_Toc58862628"/>
      <w:bookmarkStart w:id="937" w:name="_Toc115191165"/>
      <w:bookmarkStart w:id="938" w:name="_Toc89955128"/>
      <w:bookmarkStart w:id="939" w:name="_Toc58860124"/>
      <w:bookmarkStart w:id="940" w:name="_Toc36645060"/>
      <w:bookmarkStart w:id="941" w:name="_Toc53182383"/>
      <w:bookmarkStart w:id="942" w:name="_Toc61182621"/>
      <w:bookmarkStart w:id="943" w:name="_Toc98773553"/>
      <w:bookmarkStart w:id="944" w:name="_Toc76544994"/>
      <w:bookmarkStart w:id="945" w:name="_Toc11776"/>
      <w:bookmarkStart w:id="946" w:name="_Toc106201312"/>
      <w:bookmarkStart w:id="947" w:name="_Toc9467"/>
      <w:bookmarkStart w:id="948" w:name="_Toc21099884"/>
      <w:bookmarkStart w:id="949" w:name="_Toc82595097"/>
      <w:bookmarkStart w:id="950" w:name="_Toc29809682"/>
      <w:bookmarkStart w:id="951" w:name="_Toc45884360"/>
      <w:bookmarkStart w:id="952" w:name="_Toc75242648"/>
      <w:bookmarkStart w:id="953" w:name="_Toc74961737"/>
      <w:bookmarkStart w:id="954" w:name="_Toc66727934"/>
      <w:bookmarkStart w:id="955" w:name="_Toc37272114"/>
      <w:bookmarkStart w:id="956" w:name="_Toc121818367"/>
      <w:bookmarkStart w:id="957" w:name="_Toc121818591"/>
      <w:bookmarkStart w:id="958" w:name="_Toc124158346"/>
      <w:r>
        <w:t>6.2.</w:t>
      </w:r>
      <w:r>
        <w:rPr>
          <w:lang w:val="en-US" w:eastAsia="zh-CN"/>
        </w:rPr>
        <w:t>2.</w:t>
      </w:r>
      <w:r>
        <w:t>4</w:t>
      </w:r>
      <w:r>
        <w:tab/>
        <w:t>Method of test</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62B62D3D" w14:textId="77777777" w:rsidR="004D3FFD" w:rsidRDefault="00000000">
      <w:pPr>
        <w:pStyle w:val="Heading5"/>
        <w:spacing w:line="260" w:lineRule="auto"/>
        <w:ind w:left="1417" w:hanging="1417"/>
        <w:rPr>
          <w:sz w:val="24"/>
        </w:rPr>
      </w:pPr>
      <w:bookmarkStart w:id="959" w:name="_Toc115191166"/>
      <w:bookmarkStart w:id="960" w:name="_Toc5083"/>
      <w:bookmarkStart w:id="961" w:name="_Toc17493"/>
      <w:bookmarkStart w:id="962" w:name="_Toc36645061"/>
      <w:bookmarkStart w:id="963" w:name="_Toc76544995"/>
      <w:bookmarkStart w:id="964" w:name="_Toc45884361"/>
      <w:bookmarkStart w:id="965" w:name="_Toc58860125"/>
      <w:bookmarkStart w:id="966" w:name="_Toc89955129"/>
      <w:bookmarkStart w:id="967" w:name="_Toc74961738"/>
      <w:bookmarkStart w:id="968" w:name="_Toc61182622"/>
      <w:bookmarkStart w:id="969" w:name="_Toc37272115"/>
      <w:bookmarkStart w:id="970" w:name="_Toc58862629"/>
      <w:bookmarkStart w:id="971" w:name="_Toc98773554"/>
      <w:bookmarkStart w:id="972" w:name="_Toc53182384"/>
      <w:bookmarkStart w:id="973" w:name="_Toc106201313"/>
      <w:bookmarkStart w:id="974" w:name="_Toc29809683"/>
      <w:bookmarkStart w:id="975" w:name="_Toc82595098"/>
      <w:bookmarkStart w:id="976" w:name="_Toc75242649"/>
      <w:bookmarkStart w:id="977" w:name="_Toc21099885"/>
      <w:bookmarkStart w:id="978" w:name="_Toc66727935"/>
      <w:bookmarkStart w:id="979" w:name="_Toc121818368"/>
      <w:bookmarkStart w:id="980" w:name="_Toc121818592"/>
      <w:bookmarkStart w:id="981" w:name="_Toc124158347"/>
      <w:r>
        <w:rPr>
          <w:sz w:val="24"/>
        </w:rPr>
        <w:t>6.2.</w:t>
      </w:r>
      <w:r>
        <w:rPr>
          <w:sz w:val="24"/>
          <w:lang w:val="en-US" w:eastAsia="zh-CN"/>
        </w:rPr>
        <w:t>2.</w:t>
      </w:r>
      <w:r>
        <w:rPr>
          <w:sz w:val="24"/>
        </w:rPr>
        <w:t>4.1</w:t>
      </w:r>
      <w:r>
        <w:rPr>
          <w:sz w:val="24"/>
        </w:rPr>
        <w:tab/>
        <w:t>Initial conditions</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01F25CFF" w14:textId="77777777" w:rsidR="004D3FFD" w:rsidRDefault="00000000">
      <w:r>
        <w:t>Test environment:</w:t>
      </w:r>
    </w:p>
    <w:p w14:paraId="49E66253" w14:textId="77777777" w:rsidR="004D3FFD" w:rsidRDefault="00000000">
      <w:pPr>
        <w:pStyle w:val="B1"/>
      </w:pPr>
      <w:r>
        <w:rPr>
          <w:lang w:val="en-US" w:eastAsia="zh-CN"/>
        </w:rPr>
        <w:t>-</w:t>
      </w:r>
      <w:r>
        <w:rPr>
          <w:lang w:val="en-US" w:eastAsia="zh-CN"/>
        </w:rPr>
        <w:tab/>
      </w:r>
      <w:r>
        <w:t>Normal, see annex A.2,</w:t>
      </w:r>
    </w:p>
    <w:p w14:paraId="2656F322" w14:textId="77777777" w:rsidR="004D3FFD" w:rsidRDefault="00000000">
      <w:pPr>
        <w:pStyle w:val="B1"/>
      </w:pPr>
      <w:r>
        <w:rPr>
          <w:lang w:val="en-US" w:eastAsia="zh-CN"/>
        </w:rPr>
        <w:t>-</w:t>
      </w:r>
      <w:r>
        <w:rPr>
          <w:lang w:val="en-US" w:eastAsia="zh-CN"/>
        </w:rPr>
        <w:tab/>
      </w:r>
      <w:r>
        <w:t>Extreme, see annexes A.3 and A.5.</w:t>
      </w:r>
    </w:p>
    <w:p w14:paraId="70BA15D2" w14:textId="77777777" w:rsidR="004D3FFD" w:rsidRDefault="00000000">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000000">
      <w:pPr>
        <w:rPr>
          <w:rFonts w:cs="v4.2.0"/>
        </w:rPr>
      </w:pPr>
      <w:r>
        <w:rPr>
          <w:rFonts w:cs="v4.2.0"/>
        </w:rPr>
        <w:t>RF channels to be tested for single carrier:</w:t>
      </w:r>
      <w:r>
        <w:rPr>
          <w:rFonts w:cs="v4.2.0"/>
        </w:rPr>
        <w:tab/>
        <w:t>B, M and T; see clause 4.9.1.</w:t>
      </w:r>
    </w:p>
    <w:p w14:paraId="2300651B" w14:textId="77777777" w:rsidR="004D3FFD" w:rsidRDefault="00000000">
      <w:pPr>
        <w:ind w:left="3120" w:hanging="3120"/>
      </w:pPr>
      <w:r>
        <w:t xml:space="preserve">RF channels positions to be tested </w:t>
      </w:r>
      <w:r>
        <w:rPr>
          <w:rFonts w:cs="v4.2.0"/>
        </w:rPr>
        <w:t>for multi-carrier and/or CA</w:t>
      </w:r>
      <w:r>
        <w:t>:</w:t>
      </w:r>
    </w:p>
    <w:p w14:paraId="61338197" w14:textId="77777777" w:rsidR="004D3FFD" w:rsidRDefault="00000000">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000000">
      <w:r>
        <w:lastRenderedPageBreak/>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000000">
      <w:pPr>
        <w:pStyle w:val="NO"/>
      </w:pPr>
      <w:r>
        <w:t>NOTE:</w:t>
      </w:r>
      <w:r>
        <w:tab/>
        <w:t>Tests under extreme power supply conditions also test extreme temperatures.</w:t>
      </w:r>
    </w:p>
    <w:p w14:paraId="5DEED3DD" w14:textId="77777777" w:rsidR="004D3FFD" w:rsidRDefault="00000000">
      <w:r>
        <w:t>Directions to be tested:</w:t>
      </w:r>
    </w:p>
    <w:p w14:paraId="2E42AF89" w14:textId="77777777" w:rsidR="004D3FFD" w:rsidRDefault="00000000">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000000">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000000">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000000"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000000">
      <w:pPr>
        <w:pStyle w:val="Heading5"/>
        <w:spacing w:line="260" w:lineRule="auto"/>
        <w:ind w:left="1417" w:hanging="1417"/>
      </w:pPr>
      <w:bookmarkStart w:id="982" w:name="_Toc19322"/>
      <w:bookmarkStart w:id="983" w:name="_Toc115191167"/>
      <w:bookmarkStart w:id="984" w:name="_Toc82595099"/>
      <w:bookmarkStart w:id="985" w:name="_Toc98773555"/>
      <w:bookmarkStart w:id="986" w:name="_Toc106201314"/>
      <w:bookmarkStart w:id="987" w:name="_Toc53182385"/>
      <w:bookmarkStart w:id="988" w:name="_Toc36645062"/>
      <w:bookmarkStart w:id="989" w:name="_Toc29809684"/>
      <w:bookmarkStart w:id="990" w:name="_Toc66727936"/>
      <w:bookmarkStart w:id="991" w:name="_Toc45884362"/>
      <w:bookmarkStart w:id="992" w:name="_Toc21099886"/>
      <w:bookmarkStart w:id="993" w:name="_Toc76544996"/>
      <w:bookmarkStart w:id="994" w:name="_Toc75242650"/>
      <w:bookmarkStart w:id="995" w:name="_Toc61182623"/>
      <w:bookmarkStart w:id="996" w:name="_Toc58860126"/>
      <w:bookmarkStart w:id="997" w:name="_Toc89955130"/>
      <w:bookmarkStart w:id="998" w:name="_Toc37272116"/>
      <w:bookmarkStart w:id="999" w:name="_Toc74961739"/>
      <w:bookmarkStart w:id="1000" w:name="_Toc9412"/>
      <w:bookmarkStart w:id="1001" w:name="_Toc58862630"/>
      <w:bookmarkStart w:id="1002" w:name="_Toc121818369"/>
      <w:bookmarkStart w:id="1003" w:name="_Toc121818593"/>
      <w:bookmarkStart w:id="1004" w:name="_Toc124158348"/>
      <w:r>
        <w:rPr>
          <w:sz w:val="24"/>
        </w:rPr>
        <w:t>6.2.</w:t>
      </w:r>
      <w:r>
        <w:rPr>
          <w:sz w:val="24"/>
          <w:lang w:val="en-US" w:eastAsia="zh-CN"/>
        </w:rPr>
        <w:t>2.</w:t>
      </w:r>
      <w:r>
        <w:rPr>
          <w:sz w:val="24"/>
        </w:rPr>
        <w:t>4.2</w:t>
      </w:r>
      <w:r>
        <w:rPr>
          <w:sz w:val="24"/>
        </w:rPr>
        <w:tab/>
        <w:t>Procedure</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45CC6D46" w14:textId="77777777" w:rsidR="004D3FFD" w:rsidRDefault="00000000">
      <w:pPr>
        <w:rPr>
          <w:lang w:eastAsia="sv-SE"/>
        </w:rPr>
      </w:pPr>
      <w:r>
        <w:rPr>
          <w:lang w:eastAsia="sv-SE"/>
        </w:rPr>
        <w:t>For normal test environment conditions in OTA domain, the test procedure is as follows:</w:t>
      </w:r>
    </w:p>
    <w:p w14:paraId="4E88F36A" w14:textId="77777777" w:rsidR="004D3FFD" w:rsidRDefault="00000000">
      <w:pPr>
        <w:pStyle w:val="B1"/>
      </w:pPr>
      <w:r>
        <w:t>1)</w:t>
      </w:r>
      <w:r>
        <w:tab/>
        <w:t>Place the DUT at the positioner.</w:t>
      </w:r>
    </w:p>
    <w:p w14:paraId="76EF134E" w14:textId="77777777" w:rsidR="004D3FFD" w:rsidRDefault="00000000">
      <w:pPr>
        <w:pStyle w:val="B1"/>
      </w:pPr>
      <w:r>
        <w:t>2)</w:t>
      </w:r>
      <w:r>
        <w:tab/>
        <w:t>Align the manufacturer declared coordinate system orientation (D.</w:t>
      </w:r>
      <w:r>
        <w:rPr>
          <w:rFonts w:eastAsia="SimSun" w:hint="eastAsia"/>
          <w:lang w:val="en-US" w:eastAsia="zh-CN"/>
        </w:rPr>
        <w:t>2</w:t>
      </w:r>
      <w:r>
        <w:t>) of the DUT with the test system.</w:t>
      </w:r>
    </w:p>
    <w:p w14:paraId="4CC48375" w14:textId="77777777" w:rsidR="004D3FFD"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29F3FD8A" w14:textId="77777777" w:rsidR="004D3FFD" w:rsidRDefault="00000000">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000000">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000000">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000000">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14046435" w14:textId="77777777" w:rsidR="004D3FFD" w:rsidRDefault="004D3FFD">
      <w:pPr>
        <w:rPr>
          <w:lang w:eastAsia="zh-CN"/>
        </w:rPr>
      </w:pPr>
    </w:p>
    <w:p w14:paraId="07850E3D" w14:textId="77777777" w:rsidR="004D3FFD" w:rsidRDefault="00000000">
      <w:pPr>
        <w:pStyle w:val="B1"/>
        <w:ind w:left="0" w:firstLine="0"/>
      </w:pPr>
      <w:r>
        <w:t>For extreme conditions tests the methods in TS 38.141-2 [</w:t>
      </w:r>
      <w:r>
        <w:rPr>
          <w:rFonts w:eastAsia="SimSun" w:hint="eastAsia"/>
          <w:lang w:val="en-US" w:eastAsia="zh-CN"/>
        </w:rPr>
        <w:t>6</w:t>
      </w:r>
      <w:r>
        <w:t>], annex B.7 may be used</w:t>
      </w:r>
      <w:r>
        <w:rPr>
          <w:lang w:val="en-US"/>
        </w:rPr>
        <w:t>.</w:t>
      </w:r>
    </w:p>
    <w:p w14:paraId="167FEA7E" w14:textId="77777777" w:rsidR="004D3FFD" w:rsidRDefault="00000000">
      <w:pPr>
        <w:pStyle w:val="Heading4"/>
        <w:spacing w:line="260" w:lineRule="auto"/>
      </w:pPr>
      <w:bookmarkStart w:id="1005" w:name="_Toc82595100"/>
      <w:bookmarkStart w:id="1006" w:name="_Toc89955131"/>
      <w:bookmarkStart w:id="1007" w:name="_Toc74961740"/>
      <w:bookmarkStart w:id="1008" w:name="_Toc61182624"/>
      <w:bookmarkStart w:id="1009" w:name="_Toc76544997"/>
      <w:bookmarkStart w:id="1010" w:name="_Toc23770"/>
      <w:bookmarkStart w:id="1011" w:name="_Toc29809685"/>
      <w:bookmarkStart w:id="1012" w:name="_Toc21099887"/>
      <w:bookmarkStart w:id="1013" w:name="_Toc9828"/>
      <w:bookmarkStart w:id="1014" w:name="_Toc75242651"/>
      <w:bookmarkStart w:id="1015" w:name="_Toc45884363"/>
      <w:bookmarkStart w:id="1016" w:name="_Toc53182386"/>
      <w:bookmarkStart w:id="1017" w:name="_Toc36645063"/>
      <w:bookmarkStart w:id="1018" w:name="_Toc98773556"/>
      <w:bookmarkStart w:id="1019" w:name="_Toc58860127"/>
      <w:bookmarkStart w:id="1020" w:name="_Toc66727937"/>
      <w:bookmarkStart w:id="1021" w:name="_Toc37272117"/>
      <w:bookmarkStart w:id="1022" w:name="_Toc58862631"/>
      <w:bookmarkStart w:id="1023" w:name="_Toc106201315"/>
      <w:bookmarkStart w:id="1024" w:name="_Toc115191168"/>
      <w:bookmarkStart w:id="1025" w:name="_Toc121818370"/>
      <w:bookmarkStart w:id="1026" w:name="_Toc121818594"/>
      <w:bookmarkStart w:id="1027" w:name="_Toc124158349"/>
      <w:r>
        <w:t>6.2.</w:t>
      </w:r>
      <w:r>
        <w:rPr>
          <w:lang w:val="en-US" w:eastAsia="zh-CN"/>
        </w:rPr>
        <w:t>2.</w:t>
      </w:r>
      <w:r>
        <w:t>5</w:t>
      </w:r>
      <w:r>
        <w:tab/>
        <w:t>Test requirement</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44539D52" w14:textId="77777777" w:rsidR="004D3FFD" w:rsidRDefault="00000000">
      <w:r>
        <w:rPr>
          <w:lang w:eastAsia="zh-CN"/>
        </w:rPr>
        <w:t xml:space="preserve">For each </w:t>
      </w:r>
      <w:r>
        <w:rPr>
          <w:i/>
          <w:lang w:eastAsia="zh-CN"/>
        </w:rPr>
        <w:t>single-band RIB</w:t>
      </w:r>
      <w:r>
        <w:rPr>
          <w:lang w:eastAsia="zh-CN"/>
        </w:rPr>
        <w:t xml:space="preserve"> under test, </w:t>
      </w:r>
      <w:r>
        <w:t>the power measured in clause 6.2.</w:t>
      </w:r>
      <w:r>
        <w:rPr>
          <w:rFonts w:hint="eastAsia"/>
          <w:lang w:val="en-US" w:eastAsia="zh-CN"/>
        </w:rPr>
        <w:t>2.</w:t>
      </w:r>
      <w:r>
        <w:t>4.2 in step 3 shall remain within the values provided in table 6.2.</w:t>
      </w:r>
      <w:r>
        <w:rPr>
          <w:rFonts w:hint="eastAsia"/>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rFonts w:hint="eastAsia"/>
          <w:lang w:val="en-US" w:eastAsia="zh-CN"/>
        </w:rPr>
        <w:t>9</w:t>
      </w:r>
      <w:r>
        <w:t xml:space="preserve">) </w:t>
      </w:r>
      <w:r>
        <w:rPr>
          <w:rFonts w:cs="v4.2.0"/>
        </w:rPr>
        <w:t xml:space="preserve">for </w:t>
      </w:r>
      <w:r>
        <w:rPr>
          <w:rFonts w:cs="v4.2.0"/>
          <w:i/>
        </w:rPr>
        <w:t>repeater type 2-O</w:t>
      </w:r>
      <w:r>
        <w:t>:</w:t>
      </w:r>
    </w:p>
    <w:p w14:paraId="56C71972" w14:textId="77777777" w:rsidR="004D3FFD" w:rsidRDefault="00000000">
      <w:pPr>
        <w:pStyle w:val="TH"/>
      </w:pPr>
      <w:r>
        <w:rPr>
          <w:rFonts w:eastAsia="Yu Mincho"/>
        </w:rPr>
        <w:lastRenderedPageBreak/>
        <w:t>Table 6.2.</w:t>
      </w:r>
      <w:r>
        <w:rPr>
          <w:rFonts w:eastAsia="SimSun" w:hint="eastAsia"/>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4D3FFD" w14:paraId="2B51AED7"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2F280F45" w14:textId="77777777" w:rsidR="004D3FFD" w:rsidRDefault="00000000">
            <w:pPr>
              <w:pStyle w:val="TAH"/>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2EDE9047" w14:textId="77777777" w:rsidR="004D3FFD" w:rsidRDefault="00000000">
            <w:pPr>
              <w:pStyle w:val="TAH"/>
            </w:pPr>
            <w:r>
              <w:t xml:space="preserve">Extreme </w:t>
            </w:r>
            <w:r>
              <w:rPr>
                <w:lang w:eastAsia="sv-SE"/>
              </w:rPr>
              <w:t>test environment</w:t>
            </w:r>
          </w:p>
        </w:tc>
      </w:tr>
      <w:tr w:rsidR="004D3FFD" w14:paraId="606E0C93"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77AD26AC" w14:textId="77777777" w:rsidR="004D3FFD" w:rsidRDefault="00000000">
            <w:pPr>
              <w:pStyle w:val="TAC"/>
            </w:pPr>
            <w:r>
              <w:t xml:space="preserve">24.15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tcPr>
          <w:p w14:paraId="48B19A02" w14:textId="77777777" w:rsidR="004D3FFD" w:rsidRDefault="00000000">
            <w:pPr>
              <w:pStyle w:val="TAC"/>
            </w:pPr>
            <w:r>
              <w:t xml:space="preserve">24.15 GHz &lt; f </w:t>
            </w:r>
            <w:r>
              <w:rPr>
                <w:rFonts w:cs="Arial"/>
              </w:rPr>
              <w:t>≤</w:t>
            </w:r>
            <w:r>
              <w:t xml:space="preserve"> 29.5 GHz: </w:t>
            </w:r>
            <w:r>
              <w:rPr>
                <w:rFonts w:cs="Arial"/>
              </w:rPr>
              <w:t xml:space="preserve">± 7.6 </w:t>
            </w:r>
            <w:r>
              <w:t>dB</w:t>
            </w:r>
          </w:p>
        </w:tc>
      </w:tr>
      <w:tr w:rsidR="004D3FFD" w14:paraId="3755DE11"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78E55909" w14:textId="77777777" w:rsidR="004D3FFD" w:rsidRDefault="00000000">
            <w:pPr>
              <w:pStyle w:val="TAC"/>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tcPr>
          <w:p w14:paraId="1195B538" w14:textId="77777777" w:rsidR="004D3FFD" w:rsidRDefault="00000000">
            <w:pPr>
              <w:pStyle w:val="TAC"/>
            </w:pPr>
            <w:r>
              <w:t xml:space="preserve">37 GHz &lt; f </w:t>
            </w:r>
            <w:r>
              <w:rPr>
                <w:rFonts w:cs="Arial"/>
              </w:rPr>
              <w:t>≤</w:t>
            </w:r>
            <w:r>
              <w:t xml:space="preserve"> 43.5 GHz: </w:t>
            </w:r>
            <w:r>
              <w:rPr>
                <w:rFonts w:cs="Arial"/>
              </w:rPr>
              <w:t>± 7.8</w:t>
            </w:r>
            <w:r>
              <w:t xml:space="preserve"> dB </w:t>
            </w:r>
          </w:p>
        </w:tc>
      </w:tr>
      <w:tr w:rsidR="004D3FFD" w14:paraId="703275F8"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7434F8E8" w14:textId="77777777" w:rsidR="004D3FFD" w:rsidRDefault="00000000">
            <w:pPr>
              <w:pStyle w:val="TAC"/>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tcPr>
          <w:p w14:paraId="2F3DC81B" w14:textId="77777777" w:rsidR="004D3FFD" w:rsidRDefault="00000000">
            <w:pPr>
              <w:pStyle w:val="TAC"/>
              <w:rPr>
                <w:rFonts w:cs="v4.2.0"/>
              </w:rPr>
            </w:pPr>
            <w:r>
              <w:t xml:space="preserve">43.5 GHz &lt; f </w:t>
            </w:r>
            <w:r>
              <w:rPr>
                <w:rFonts w:cs="Arial"/>
              </w:rPr>
              <w:t>≤</w:t>
            </w:r>
            <w:r>
              <w:t xml:space="preserve"> 48.2 GHz: </w:t>
            </w:r>
            <w:r>
              <w:rPr>
                <w:rFonts w:cs="Arial"/>
              </w:rPr>
              <w:t>± 8.0 dB</w:t>
            </w:r>
          </w:p>
        </w:tc>
      </w:tr>
    </w:tbl>
    <w:p w14:paraId="5AE493D8" w14:textId="77777777" w:rsidR="004D3FFD" w:rsidRDefault="004D3FFD" w:rsidP="00DC3B7F">
      <w:pPr>
        <w:rPr>
          <w:lang w:eastAsia="zh-CN"/>
        </w:rPr>
      </w:pPr>
    </w:p>
    <w:p w14:paraId="0E089CEA" w14:textId="77777777" w:rsidR="004D3FFD" w:rsidRDefault="00000000">
      <w:pPr>
        <w:pStyle w:val="Heading3"/>
        <w:spacing w:line="260" w:lineRule="auto"/>
        <w:rPr>
          <w:lang w:val="en-US" w:eastAsia="zh-CN"/>
        </w:rPr>
      </w:pPr>
      <w:bookmarkStart w:id="1028" w:name="_Toc29491"/>
      <w:bookmarkStart w:id="1029" w:name="_Toc550"/>
      <w:bookmarkStart w:id="1030" w:name="_Toc121818371"/>
      <w:bookmarkStart w:id="1031" w:name="_Toc121818595"/>
      <w:bookmarkStart w:id="1032" w:name="_Toc124158350"/>
      <w:r>
        <w:rPr>
          <w:rFonts w:hint="eastAsia"/>
          <w:lang w:val="en-US" w:eastAsia="zh-CN"/>
        </w:rPr>
        <w:t>6.2.3</w:t>
      </w:r>
      <w:r>
        <w:rPr>
          <w:rFonts w:hint="eastAsia"/>
          <w:lang w:val="en-US" w:eastAsia="zh-CN"/>
        </w:rPr>
        <w:tab/>
        <w:t>OTA repeater output power (TRP)</w:t>
      </w:r>
      <w:bookmarkEnd w:id="1028"/>
      <w:bookmarkEnd w:id="1029"/>
      <w:bookmarkEnd w:id="1030"/>
      <w:bookmarkEnd w:id="1031"/>
      <w:bookmarkEnd w:id="1032"/>
    </w:p>
    <w:p w14:paraId="7B786F82" w14:textId="77777777" w:rsidR="004D3FFD" w:rsidRDefault="00000000">
      <w:pPr>
        <w:pStyle w:val="Heading4"/>
        <w:spacing w:line="260" w:lineRule="auto"/>
      </w:pPr>
      <w:bookmarkStart w:id="1033" w:name="_Toc7843"/>
      <w:bookmarkStart w:id="1034" w:name="_Toc5906"/>
      <w:bookmarkStart w:id="1035" w:name="_Toc121818372"/>
      <w:bookmarkStart w:id="1036" w:name="_Toc121818596"/>
      <w:bookmarkStart w:id="1037" w:name="_Toc124158351"/>
      <w:r>
        <w:t>6.</w:t>
      </w:r>
      <w:r>
        <w:rPr>
          <w:rFonts w:hint="eastAsia"/>
          <w:lang w:val="en-US" w:eastAsia="zh-CN"/>
        </w:rPr>
        <w:t>2.</w:t>
      </w:r>
      <w:r>
        <w:t>3.1</w:t>
      </w:r>
      <w:r>
        <w:tab/>
        <w:t>Definition and applicability</w:t>
      </w:r>
      <w:bookmarkEnd w:id="1033"/>
      <w:bookmarkEnd w:id="1034"/>
      <w:bookmarkEnd w:id="1035"/>
      <w:bookmarkEnd w:id="1036"/>
      <w:bookmarkEnd w:id="1037"/>
    </w:p>
    <w:p w14:paraId="565AB866" w14:textId="77777777" w:rsidR="004D3FFD" w:rsidRDefault="00000000">
      <w:pPr>
        <w:rPr>
          <w:lang w:eastAsia="zh-CN"/>
        </w:rPr>
      </w:pPr>
      <w:r>
        <w:rPr>
          <w:lang w:eastAsia="zh-CN"/>
        </w:rPr>
        <w:t>OTA BS output power is declared as rated carrier TRP, with the output power accuracy requirement defined at the RIB.</w:t>
      </w:r>
    </w:p>
    <w:p w14:paraId="716109BA" w14:textId="77777777" w:rsidR="004D3FFD" w:rsidRDefault="00000000">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32BF1B42" w14:textId="77777777" w:rsidR="004D3FFD" w:rsidRDefault="00000000">
      <w:pPr>
        <w:pStyle w:val="TH"/>
        <w:rPr>
          <w:lang w:eastAsia="zh-CN"/>
        </w:rPr>
      </w:pPr>
      <w:r>
        <w:t>Table 6.</w:t>
      </w:r>
      <w:r>
        <w:rPr>
          <w:rFonts w:hint="eastAsia"/>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4D3FFD" w14:paraId="1CF9D9B8"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68858206" w14:textId="77777777" w:rsidR="004D3FFD" w:rsidRDefault="00000000">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64DA1238" w14:textId="77777777" w:rsidR="004D3FFD" w:rsidRDefault="00000000">
            <w:pPr>
              <w:pStyle w:val="TAH"/>
            </w:pPr>
            <w:r>
              <w:t>P</w:t>
            </w:r>
            <w:r>
              <w:rPr>
                <w:vertAlign w:val="subscript"/>
              </w:rPr>
              <w:t>rated,p,TRP</w:t>
            </w:r>
          </w:p>
        </w:tc>
      </w:tr>
      <w:tr w:rsidR="004D3FFD" w14:paraId="41F12BF7"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822267C" w14:textId="77777777" w:rsidR="004D3FFD" w:rsidRDefault="00000000">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12B3732" w14:textId="77777777" w:rsidR="004D3FFD" w:rsidRDefault="00000000">
            <w:pPr>
              <w:pStyle w:val="TAC"/>
            </w:pPr>
            <w:r>
              <w:t>(note 1)</w:t>
            </w:r>
          </w:p>
        </w:tc>
      </w:tr>
      <w:tr w:rsidR="004D3FFD" w14:paraId="684068F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C30826A" w14:textId="77777777" w:rsidR="004D3FFD" w:rsidRDefault="00000000">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C07F4A0" w14:textId="77777777" w:rsidR="004D3FFD" w:rsidRDefault="00000000">
            <w:pPr>
              <w:pStyle w:val="TAC"/>
            </w:pPr>
            <w:r>
              <w:rPr>
                <w:rFonts w:hint="eastAsia"/>
              </w:rPr>
              <w:t>≤</w:t>
            </w:r>
            <w:r>
              <w:t xml:space="preserve"> + 35 + X dBm, Note 3</w:t>
            </w:r>
          </w:p>
        </w:tc>
      </w:tr>
      <w:tr w:rsidR="004D3FFD" w14:paraId="1E1EE2E0"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A082A45" w14:textId="77777777" w:rsidR="004D3FFD" w:rsidRDefault="00000000">
            <w:pPr>
              <w:pStyle w:val="TAN"/>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764A5EAC" w14:textId="77777777" w:rsidR="004D3FFD" w:rsidRDefault="00000000">
            <w:pPr>
              <w:pStyle w:val="TAN"/>
            </w:pPr>
            <w:r>
              <w:t>NOTE 2:</w:t>
            </w:r>
            <w:r>
              <w:tab/>
              <w:t>X = 10*log (ceil (</w:t>
            </w:r>
            <w:r>
              <w:rPr>
                <w:i/>
              </w:rPr>
              <w:t>passband</w:t>
            </w:r>
            <w:r>
              <w:t xml:space="preserve"> bandwidth/100MHz))</w:t>
            </w:r>
          </w:p>
        </w:tc>
      </w:tr>
    </w:tbl>
    <w:p w14:paraId="21F25E8E" w14:textId="77777777" w:rsidR="004D3FFD" w:rsidRDefault="004D3FFD"/>
    <w:p w14:paraId="6A222362" w14:textId="77777777" w:rsidR="004D3FFD" w:rsidRDefault="00000000">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000000">
      <w:pPr>
        <w:pStyle w:val="Heading4"/>
        <w:spacing w:line="260" w:lineRule="auto"/>
      </w:pPr>
      <w:bookmarkStart w:id="1038" w:name="_Toc28481"/>
      <w:bookmarkStart w:id="1039" w:name="_Toc25538"/>
      <w:bookmarkStart w:id="1040" w:name="_Toc121818373"/>
      <w:bookmarkStart w:id="1041" w:name="_Toc121818597"/>
      <w:bookmarkStart w:id="1042" w:name="_Toc124158352"/>
      <w:r>
        <w:t>6.</w:t>
      </w:r>
      <w:r>
        <w:rPr>
          <w:rFonts w:hint="eastAsia"/>
          <w:lang w:val="en-US" w:eastAsia="zh-CN"/>
        </w:rPr>
        <w:t>2.</w:t>
      </w:r>
      <w:r>
        <w:t>3.2</w:t>
      </w:r>
      <w:r>
        <w:tab/>
        <w:t>Minimum requirement</w:t>
      </w:r>
      <w:bookmarkEnd w:id="1038"/>
      <w:bookmarkEnd w:id="1039"/>
      <w:bookmarkEnd w:id="1040"/>
      <w:bookmarkEnd w:id="1041"/>
      <w:bookmarkEnd w:id="1042"/>
    </w:p>
    <w:p w14:paraId="791A1732" w14:textId="77777777" w:rsidR="004D3FFD" w:rsidRDefault="00000000">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78F8D132" w14:textId="77777777" w:rsidR="004D3FFD" w:rsidRDefault="00000000">
      <w:r>
        <w:t xml:space="preserve">The minimum requirement for </w:t>
      </w:r>
      <w:r>
        <w:rPr>
          <w:i/>
        </w:rPr>
        <w:t>repeater type 2-O</w:t>
      </w:r>
      <w:r>
        <w:t xml:space="preserve"> is defined for normal conditions in TS 38.106 [2], clause 7.2.2.</w:t>
      </w:r>
    </w:p>
    <w:p w14:paraId="7C7E6B10" w14:textId="77777777" w:rsidR="004D3FFD" w:rsidRDefault="00000000">
      <w:pPr>
        <w:pStyle w:val="Heading4"/>
        <w:spacing w:line="260" w:lineRule="auto"/>
      </w:pPr>
      <w:bookmarkStart w:id="1043" w:name="_Toc2002"/>
      <w:bookmarkStart w:id="1044" w:name="_Toc3902"/>
      <w:bookmarkStart w:id="1045" w:name="_Toc121818374"/>
      <w:bookmarkStart w:id="1046" w:name="_Toc121818598"/>
      <w:bookmarkStart w:id="1047" w:name="_Toc124158353"/>
      <w:r>
        <w:t>6.</w:t>
      </w:r>
      <w:r>
        <w:rPr>
          <w:rFonts w:hint="eastAsia"/>
          <w:lang w:val="en-US" w:eastAsia="zh-CN"/>
        </w:rPr>
        <w:t>2.</w:t>
      </w:r>
      <w:r>
        <w:t>3.3</w:t>
      </w:r>
      <w:r>
        <w:tab/>
        <w:t>Test purpose</w:t>
      </w:r>
      <w:bookmarkEnd w:id="1043"/>
      <w:bookmarkEnd w:id="1044"/>
      <w:bookmarkEnd w:id="1045"/>
      <w:bookmarkEnd w:id="1046"/>
      <w:bookmarkEnd w:id="1047"/>
    </w:p>
    <w:p w14:paraId="18DE476A" w14:textId="77777777" w:rsidR="004D3FFD" w:rsidRDefault="00000000">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000000">
      <w:pPr>
        <w:pStyle w:val="Heading4"/>
        <w:spacing w:line="260" w:lineRule="auto"/>
        <w:rPr>
          <w:lang w:eastAsia="sv-SE"/>
        </w:rPr>
      </w:pPr>
      <w:bookmarkStart w:id="1048" w:name="_Toc82536279"/>
      <w:bookmarkStart w:id="1049" w:name="_Toc115080539"/>
      <w:bookmarkStart w:id="1050" w:name="_Toc36635845"/>
      <w:bookmarkStart w:id="1051" w:name="_Toc76544157"/>
      <w:bookmarkStart w:id="1052" w:name="_Toc26837"/>
      <w:bookmarkStart w:id="1053" w:name="_Toc76114271"/>
      <w:bookmarkStart w:id="1054" w:name="_Toc29810493"/>
      <w:bookmarkStart w:id="1055" w:name="_Toc66693694"/>
      <w:bookmarkStart w:id="1056" w:name="_Toc99702751"/>
      <w:bookmarkStart w:id="1057" w:name="_Toc26835"/>
      <w:bookmarkStart w:id="1058" w:name="_Toc21102644"/>
      <w:bookmarkStart w:id="1059" w:name="_Toc45885868"/>
      <w:bookmarkStart w:id="1060" w:name="_Toc53182977"/>
      <w:bookmarkStart w:id="1061" w:name="_Toc37272791"/>
      <w:bookmarkStart w:id="1062" w:name="_Toc74915646"/>
      <w:bookmarkStart w:id="1063" w:name="_Toc106206537"/>
      <w:bookmarkStart w:id="1064" w:name="_Toc58915644"/>
      <w:bookmarkStart w:id="1065" w:name="_Toc98766388"/>
      <w:bookmarkStart w:id="1066" w:name="_Toc89952572"/>
      <w:bookmarkStart w:id="1067" w:name="_Toc58917825"/>
      <w:bookmarkStart w:id="1068" w:name="_Toc121818375"/>
      <w:bookmarkStart w:id="1069" w:name="_Toc121818599"/>
      <w:bookmarkStart w:id="1070" w:name="_Toc124158354"/>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5018CD63" w14:textId="77777777" w:rsidR="004D3FFD" w:rsidRDefault="00000000">
      <w:pPr>
        <w:pStyle w:val="Heading5"/>
        <w:spacing w:line="260" w:lineRule="auto"/>
        <w:ind w:left="1417" w:hanging="1417"/>
        <w:rPr>
          <w:rFonts w:cs="Arial"/>
          <w:lang w:eastAsia="sv-SE"/>
        </w:rPr>
      </w:pPr>
      <w:bookmarkStart w:id="1071" w:name="_Toc74915647"/>
      <w:bookmarkStart w:id="1072" w:name="_Toc98766389"/>
      <w:bookmarkStart w:id="1073" w:name="_Toc106206538"/>
      <w:bookmarkStart w:id="1074" w:name="_Toc10215"/>
      <w:bookmarkStart w:id="1075" w:name="_Toc76544158"/>
      <w:bookmarkStart w:id="1076" w:name="_Toc82536280"/>
      <w:bookmarkStart w:id="1077" w:name="_Toc58915645"/>
      <w:bookmarkStart w:id="1078" w:name="_Toc76114272"/>
      <w:bookmarkStart w:id="1079" w:name="_Toc21102645"/>
      <w:bookmarkStart w:id="1080" w:name="_Toc99702752"/>
      <w:bookmarkStart w:id="1081" w:name="_Toc58917826"/>
      <w:bookmarkStart w:id="1082" w:name="_Toc66693695"/>
      <w:bookmarkStart w:id="1083" w:name="_Toc89952573"/>
      <w:bookmarkStart w:id="1084" w:name="_Toc36635846"/>
      <w:bookmarkStart w:id="1085" w:name="_Toc45885869"/>
      <w:bookmarkStart w:id="1086" w:name="_Toc53182978"/>
      <w:bookmarkStart w:id="1087" w:name="_Toc37272792"/>
      <w:bookmarkStart w:id="1088" w:name="_Toc115080540"/>
      <w:bookmarkStart w:id="1089" w:name="_Toc21982"/>
      <w:bookmarkStart w:id="1090" w:name="_Toc29810494"/>
      <w:bookmarkStart w:id="1091" w:name="_Toc121818376"/>
      <w:bookmarkStart w:id="1092" w:name="_Toc121818600"/>
      <w:bookmarkStart w:id="1093" w:name="_Toc124158355"/>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628C250E" w14:textId="77777777" w:rsidR="004D3FFD" w:rsidRDefault="00000000">
      <w:r>
        <w:t>Test environment: Normal, see annex A.2.</w:t>
      </w:r>
    </w:p>
    <w:p w14:paraId="35767EFA" w14:textId="77777777" w:rsidR="004D3FFD" w:rsidRDefault="00000000">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000000">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77777777" w:rsidR="004D3FFD" w:rsidRDefault="00000000">
      <w:pPr>
        <w:rPr>
          <w:rFonts w:cs="v4.2.0"/>
        </w:rPr>
      </w:pPr>
      <w:r>
        <w:rPr>
          <w:i/>
        </w:rPr>
        <w:t>Base Station RF Bandwidth</w:t>
      </w:r>
      <w:r>
        <w:t xml:space="preserve"> positions </w:t>
      </w:r>
      <w:r>
        <w:rPr>
          <w:rFonts w:cs="v4.2.0"/>
        </w:rPr>
        <w:t>to be tested for multi-carrier</w:t>
      </w:r>
      <w:r>
        <w:rPr>
          <w:rFonts w:eastAsia="SimSun" w:cs="v4.2.0" w:hint="eastAsia"/>
          <w:lang w:val="en-US" w:eastAsia="zh-CN"/>
        </w:rPr>
        <w:t xml:space="preserve"> </w:t>
      </w:r>
      <w:r>
        <w:rPr>
          <w:rFonts w:eastAsia="SimSun" w:hint="eastAsia"/>
          <w:lang w:val="en-US" w:eastAsia="zh-CN"/>
        </w:rPr>
        <w:t>and/or CA</w:t>
      </w:r>
      <w:r>
        <w:rPr>
          <w:rFonts w:cs="v4.2.0"/>
        </w:rPr>
        <w:t>:</w:t>
      </w:r>
    </w:p>
    <w:p w14:paraId="7E82706D" w14:textId="77777777" w:rsidR="004D3FFD" w:rsidRDefault="00000000">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000000">
      <w:r>
        <w:lastRenderedPageBreak/>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000000" w:rsidP="00DC3B7F">
      <w:r>
        <w:t>Power levels to be tested:</w:t>
      </w:r>
    </w:p>
    <w:p w14:paraId="6BF75239" w14:textId="77777777" w:rsidR="004D3FFD" w:rsidRDefault="00000000">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000000">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000000">
      <w:pPr>
        <w:pStyle w:val="Heading5"/>
        <w:spacing w:line="260" w:lineRule="auto"/>
        <w:ind w:left="1417" w:hanging="1417"/>
        <w:rPr>
          <w:rFonts w:cs="Arial"/>
          <w:lang w:eastAsia="sv-SE"/>
        </w:rPr>
      </w:pPr>
      <w:bookmarkStart w:id="1094" w:name="_Toc98766390"/>
      <w:bookmarkStart w:id="1095" w:name="_Toc74915648"/>
      <w:bookmarkStart w:id="1096" w:name="_Toc106206539"/>
      <w:bookmarkStart w:id="1097" w:name="_Toc115080541"/>
      <w:bookmarkStart w:id="1098" w:name="_Toc58917827"/>
      <w:bookmarkStart w:id="1099" w:name="_Toc37272793"/>
      <w:bookmarkStart w:id="1100" w:name="_Toc82536281"/>
      <w:bookmarkStart w:id="1101" w:name="_Toc53182979"/>
      <w:bookmarkStart w:id="1102" w:name="_Toc66693696"/>
      <w:bookmarkStart w:id="1103" w:name="_Toc58915646"/>
      <w:bookmarkStart w:id="1104" w:name="_Toc14213"/>
      <w:bookmarkStart w:id="1105" w:name="_Toc99702753"/>
      <w:bookmarkStart w:id="1106" w:name="_Toc45885870"/>
      <w:bookmarkStart w:id="1107" w:name="_Toc24019"/>
      <w:bookmarkStart w:id="1108" w:name="_Toc76114273"/>
      <w:bookmarkStart w:id="1109" w:name="_Toc29810495"/>
      <w:bookmarkStart w:id="1110" w:name="_Toc76544159"/>
      <w:bookmarkStart w:id="1111" w:name="_Toc21102646"/>
      <w:bookmarkStart w:id="1112" w:name="_Toc89952574"/>
      <w:bookmarkStart w:id="1113" w:name="_Toc36635847"/>
      <w:bookmarkStart w:id="1114" w:name="_Toc121818377"/>
      <w:bookmarkStart w:id="1115" w:name="_Toc121818601"/>
      <w:bookmarkStart w:id="1116" w:name="_Toc124158356"/>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2A6052BA" w14:textId="77777777" w:rsidR="004D3FFD" w:rsidRDefault="00000000">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000000">
      <w:pPr>
        <w:pStyle w:val="B1"/>
      </w:pPr>
      <w:r>
        <w:t>1)</w:t>
      </w:r>
      <w:r>
        <w:tab/>
        <w:t>Place the DUT at the positioner.</w:t>
      </w:r>
    </w:p>
    <w:p w14:paraId="0F77BF25" w14:textId="77777777" w:rsidR="004D3FFD" w:rsidRDefault="00000000">
      <w:pPr>
        <w:pStyle w:val="B1"/>
      </w:pPr>
      <w:r>
        <w:t>2)</w:t>
      </w:r>
      <w:r>
        <w:tab/>
        <w:t>Align the manufacturer declared coordinate system orientation (D.</w:t>
      </w:r>
      <w:r>
        <w:rPr>
          <w:rFonts w:eastAsia="SimSun" w:hint="eastAsia"/>
          <w:lang w:val="en-US" w:eastAsia="zh-CN"/>
        </w:rPr>
        <w:t>2</w:t>
      </w:r>
      <w:r>
        <w:t>) of the DUT with the test system.</w:t>
      </w:r>
    </w:p>
    <w:p w14:paraId="7FECB29F" w14:textId="77777777" w:rsidR="004D3FFD"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368D8934" w14:textId="77777777" w:rsidR="004D3FFD" w:rsidRDefault="00000000">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000000">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0C79BA48" w14:textId="77777777" w:rsidR="004D3FFD" w:rsidRDefault="00000000">
      <w:pPr>
        <w:pStyle w:val="B1"/>
      </w:pPr>
      <w:r>
        <w:t>6)</w:t>
      </w:r>
      <w:r>
        <w:tab/>
        <w:t xml:space="preserve">Orient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4EC11BB" w14:textId="77777777" w:rsidR="004D3FFD" w:rsidRDefault="00000000">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000000">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000000">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000000">
      <w:pPr>
        <w:pStyle w:val="Heading4"/>
        <w:spacing w:line="260" w:lineRule="auto"/>
        <w:rPr>
          <w:lang w:eastAsia="sv-SE"/>
        </w:rPr>
      </w:pPr>
      <w:bookmarkStart w:id="1117" w:name="_Toc22084"/>
      <w:bookmarkStart w:id="1118" w:name="_Toc58917828"/>
      <w:bookmarkStart w:id="1119" w:name="_Toc89952575"/>
      <w:bookmarkStart w:id="1120" w:name="_Toc5567"/>
      <w:bookmarkStart w:id="1121" w:name="_Toc98766391"/>
      <w:bookmarkStart w:id="1122" w:name="_Toc82536282"/>
      <w:bookmarkStart w:id="1123" w:name="_Toc53182980"/>
      <w:bookmarkStart w:id="1124" w:name="_Toc76544160"/>
      <w:bookmarkStart w:id="1125" w:name="_Toc37272794"/>
      <w:bookmarkStart w:id="1126" w:name="_Toc36635848"/>
      <w:bookmarkStart w:id="1127" w:name="_Toc29810496"/>
      <w:bookmarkStart w:id="1128" w:name="_Toc66693697"/>
      <w:bookmarkStart w:id="1129" w:name="_Toc45885871"/>
      <w:bookmarkStart w:id="1130" w:name="_Toc21102647"/>
      <w:bookmarkStart w:id="1131" w:name="_Toc99702754"/>
      <w:bookmarkStart w:id="1132" w:name="_Toc58915647"/>
      <w:bookmarkStart w:id="1133" w:name="_Toc76114274"/>
      <w:bookmarkStart w:id="1134" w:name="_Toc74915649"/>
      <w:bookmarkStart w:id="1135" w:name="_Toc115080542"/>
      <w:bookmarkStart w:id="1136" w:name="_Toc106206540"/>
      <w:bookmarkStart w:id="1137" w:name="_Toc121818378"/>
      <w:bookmarkStart w:id="1138" w:name="_Toc121818602"/>
      <w:bookmarkStart w:id="1139" w:name="_Toc124158357"/>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64ACB75C" w14:textId="77777777" w:rsidR="004D3FFD" w:rsidRDefault="00000000">
      <w:r>
        <w:t xml:space="preserve">The </w:t>
      </w:r>
      <w:r>
        <w:rPr>
          <w:rFonts w:hint="eastAsia"/>
          <w:lang w:val="en-US" w:eastAsia="zh-CN"/>
        </w:rPr>
        <w:t xml:space="preserve">final </w:t>
      </w:r>
      <w:r>
        <w:t>TRP measurement result in clause 6.3.4.2 shall remain:</w:t>
      </w:r>
    </w:p>
    <w:p w14:paraId="5103338A" w14:textId="77777777" w:rsidR="004D3FFD" w:rsidRDefault="00000000">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carrier frequency 24.25 GHz &lt; f </w:t>
      </w:r>
      <w:r>
        <w:rPr>
          <w:rFonts w:cs="Arial"/>
        </w:rPr>
        <w:t xml:space="preserve">≤ </w:t>
      </w:r>
      <w:r>
        <w:rPr>
          <w:rFonts w:cs="v4.2.0"/>
        </w:rPr>
        <w:t>29.5 GHz.</w:t>
      </w:r>
    </w:p>
    <w:p w14:paraId="02DD1D4A" w14:textId="77777777" w:rsidR="004D3FFD" w:rsidRDefault="00000000">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77777777" w:rsidR="004D3FFD" w:rsidRDefault="00000000">
      <w:pPr>
        <w:pStyle w:val="B1"/>
      </w:pPr>
      <w:r>
        <w:lastRenderedPageBreak/>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000000">
      <w:pPr>
        <w:pStyle w:val="Heading2"/>
        <w:rPr>
          <w:lang w:eastAsia="zh-CN"/>
        </w:rPr>
      </w:pPr>
      <w:bookmarkStart w:id="1140" w:name="_Toc14646"/>
      <w:bookmarkStart w:id="1141" w:name="_Toc835"/>
      <w:bookmarkStart w:id="1142" w:name="_Toc20254"/>
      <w:bookmarkStart w:id="1143" w:name="_Toc5577"/>
      <w:bookmarkStart w:id="1144" w:name="_Toc121818379"/>
      <w:bookmarkStart w:id="1145" w:name="_Toc121818603"/>
      <w:bookmarkStart w:id="1146" w:name="_Toc124158358"/>
      <w:r>
        <w:rPr>
          <w:rFonts w:hint="eastAsia"/>
          <w:lang w:val="en-US" w:eastAsia="zh-CN"/>
        </w:rPr>
        <w:t>6</w:t>
      </w:r>
      <w:r>
        <w:rPr>
          <w:rFonts w:hint="eastAsia"/>
          <w:lang w:eastAsia="zh-CN"/>
        </w:rPr>
        <w:t>.3</w:t>
      </w:r>
      <w:r>
        <w:tab/>
      </w:r>
      <w:r>
        <w:rPr>
          <w:rFonts w:hint="eastAsia"/>
          <w:lang w:eastAsia="zh-CN"/>
        </w:rPr>
        <w:t>OTA frequency stability</w:t>
      </w:r>
      <w:bookmarkEnd w:id="1140"/>
      <w:bookmarkEnd w:id="1141"/>
      <w:bookmarkEnd w:id="1142"/>
      <w:bookmarkEnd w:id="1143"/>
      <w:bookmarkEnd w:id="1144"/>
      <w:bookmarkEnd w:id="1145"/>
      <w:bookmarkEnd w:id="1146"/>
    </w:p>
    <w:p w14:paraId="10E9BEA2" w14:textId="77777777" w:rsidR="004D3FFD" w:rsidRDefault="00000000">
      <w:pPr>
        <w:pStyle w:val="Heading3"/>
      </w:pPr>
      <w:bookmarkStart w:id="1147" w:name="_Toc74961779"/>
      <w:bookmarkStart w:id="1148" w:name="_Toc61182663"/>
      <w:bookmarkStart w:id="1149" w:name="_Toc36645102"/>
      <w:bookmarkStart w:id="1150" w:name="_Toc82595139"/>
      <w:bookmarkStart w:id="1151" w:name="_Toc37272156"/>
      <w:bookmarkStart w:id="1152" w:name="_Toc19073"/>
      <w:bookmarkStart w:id="1153" w:name="_Toc29809718"/>
      <w:bookmarkStart w:id="1154" w:name="_Toc21099920"/>
      <w:bookmarkStart w:id="1155" w:name="_Toc58860166"/>
      <w:bookmarkStart w:id="1156" w:name="_Toc10934"/>
      <w:bookmarkStart w:id="1157" w:name="_Toc58862670"/>
      <w:bookmarkStart w:id="1158" w:name="_Toc53182425"/>
      <w:bookmarkStart w:id="1159" w:name="_Toc76545036"/>
      <w:bookmarkStart w:id="1160" w:name="_Toc21075"/>
      <w:bookmarkStart w:id="1161" w:name="_Toc75242690"/>
      <w:bookmarkStart w:id="1162" w:name="_Toc66727976"/>
      <w:bookmarkStart w:id="1163" w:name="_Toc45884402"/>
      <w:bookmarkStart w:id="1164" w:name="_Toc121818380"/>
      <w:bookmarkStart w:id="1165" w:name="_Toc121818604"/>
      <w:bookmarkStart w:id="1166" w:name="_Toc124158359"/>
      <w:r>
        <w:t>6.3.1</w:t>
      </w:r>
      <w:r>
        <w:tab/>
        <w:t>Definition and applicability</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7242FEFA" w14:textId="77777777" w:rsidR="004D3FFD" w:rsidRDefault="00000000">
      <w:pPr>
        <w:rPr>
          <w:lang w:eastAsia="zh-CN"/>
        </w:rPr>
      </w:pPr>
      <w:bookmarkStart w:id="1167" w:name="_Toc58860167"/>
      <w:bookmarkStart w:id="1168" w:name="_Toc66727977"/>
      <w:bookmarkStart w:id="1169" w:name="_Toc37272157"/>
      <w:bookmarkStart w:id="1170" w:name="_Toc75242691"/>
      <w:bookmarkStart w:id="1171" w:name="_Toc53182426"/>
      <w:bookmarkStart w:id="1172" w:name="_Toc45884403"/>
      <w:bookmarkStart w:id="1173" w:name="_Toc74961780"/>
      <w:bookmarkStart w:id="1174" w:name="_Toc82595140"/>
      <w:bookmarkStart w:id="1175" w:name="_Toc36645103"/>
      <w:bookmarkStart w:id="1176" w:name="_Toc29809719"/>
      <w:bookmarkStart w:id="1177" w:name="_Toc21099921"/>
      <w:bookmarkStart w:id="1178" w:name="_Toc61182664"/>
      <w:bookmarkStart w:id="1179" w:name="_Toc76545037"/>
      <w:bookmarkStart w:id="1180" w:name="_Toc58862671"/>
      <w:r>
        <w:t>Frequency stability is the ability to maintain the same frequency on the output signal with respect to the input signal.</w:t>
      </w:r>
    </w:p>
    <w:p w14:paraId="0F3CAA85" w14:textId="77777777" w:rsidR="004D3FFD" w:rsidRDefault="00000000">
      <w:pPr>
        <w:pStyle w:val="Heading3"/>
      </w:pPr>
      <w:bookmarkStart w:id="1181" w:name="_Toc26076"/>
      <w:bookmarkStart w:id="1182" w:name="_Toc14752"/>
      <w:bookmarkStart w:id="1183" w:name="_Toc5773"/>
      <w:bookmarkStart w:id="1184" w:name="_Toc121818381"/>
      <w:bookmarkStart w:id="1185" w:name="_Toc121818605"/>
      <w:bookmarkStart w:id="1186" w:name="_Toc124158360"/>
      <w:r>
        <w:t>6.3.2</w:t>
      </w:r>
      <w:r>
        <w:tab/>
        <w:t>Minimum Requirement</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256660CC" w14:textId="77777777" w:rsidR="004D3FFD" w:rsidRDefault="00000000">
      <w:r>
        <w:t>The minimum requirement is in TS 38.106 [</w:t>
      </w:r>
      <w:r>
        <w:rPr>
          <w:rFonts w:hint="eastAsia"/>
          <w:lang w:val="en-US" w:eastAsia="zh-CN"/>
        </w:rPr>
        <w:t>2</w:t>
      </w:r>
      <w:r>
        <w:t>], clause 7.3.2.</w:t>
      </w:r>
    </w:p>
    <w:p w14:paraId="639C3997" w14:textId="77777777" w:rsidR="004D3FFD" w:rsidRDefault="00000000">
      <w:pPr>
        <w:pStyle w:val="Heading3"/>
      </w:pPr>
      <w:bookmarkStart w:id="1187" w:name="_Toc25772"/>
      <w:bookmarkStart w:id="1188" w:name="_Toc61182665"/>
      <w:bookmarkStart w:id="1189" w:name="_Toc66727978"/>
      <w:bookmarkStart w:id="1190" w:name="_Toc29809720"/>
      <w:bookmarkStart w:id="1191" w:name="_Toc58862672"/>
      <w:bookmarkStart w:id="1192" w:name="_Toc6407"/>
      <w:bookmarkStart w:id="1193" w:name="_Toc76545038"/>
      <w:bookmarkStart w:id="1194" w:name="_Toc53182427"/>
      <w:bookmarkStart w:id="1195" w:name="_Toc21099922"/>
      <w:bookmarkStart w:id="1196" w:name="_Toc58860168"/>
      <w:bookmarkStart w:id="1197" w:name="_Toc45884404"/>
      <w:bookmarkStart w:id="1198" w:name="_Toc74961781"/>
      <w:bookmarkStart w:id="1199" w:name="_Toc37272158"/>
      <w:bookmarkStart w:id="1200" w:name="_Toc82595141"/>
      <w:bookmarkStart w:id="1201" w:name="_Toc26562"/>
      <w:bookmarkStart w:id="1202" w:name="_Toc36645104"/>
      <w:bookmarkStart w:id="1203" w:name="_Toc75242692"/>
      <w:bookmarkStart w:id="1204" w:name="_Toc121818382"/>
      <w:bookmarkStart w:id="1205" w:name="_Toc121818606"/>
      <w:bookmarkStart w:id="1206" w:name="_Toc124158361"/>
      <w:r>
        <w:t>6.3.3</w:t>
      </w:r>
      <w:r>
        <w:tab/>
        <w:t>Test purpose</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7B5A3AA1" w14:textId="77777777" w:rsidR="004D3FFD" w:rsidRDefault="00000000">
      <w:r>
        <w:rPr>
          <w:rFonts w:eastAsia="MS P??"/>
        </w:rPr>
        <w:t>The test purpose is</w:t>
      </w:r>
      <w:r>
        <w:t xml:space="preserve"> to verify that frequency stability is within the limit specified by the minimum requirement.</w:t>
      </w:r>
    </w:p>
    <w:p w14:paraId="4F883E74" w14:textId="77777777" w:rsidR="004D3FFD" w:rsidRDefault="00000000">
      <w:pPr>
        <w:pStyle w:val="Heading3"/>
      </w:pPr>
      <w:bookmarkStart w:id="1207" w:name="_Toc22945"/>
      <w:bookmarkStart w:id="1208" w:name="_Toc66727979"/>
      <w:bookmarkStart w:id="1209" w:name="_Toc1441"/>
      <w:bookmarkStart w:id="1210" w:name="_Toc29809721"/>
      <w:bookmarkStart w:id="1211" w:name="_Toc82595142"/>
      <w:bookmarkStart w:id="1212" w:name="_Toc53182428"/>
      <w:bookmarkStart w:id="1213" w:name="_Toc61182666"/>
      <w:bookmarkStart w:id="1214" w:name="_Toc58860169"/>
      <w:bookmarkStart w:id="1215" w:name="_Toc21099923"/>
      <w:bookmarkStart w:id="1216" w:name="_Toc75242693"/>
      <w:bookmarkStart w:id="1217" w:name="_Toc36645105"/>
      <w:bookmarkStart w:id="1218" w:name="_Toc37272159"/>
      <w:bookmarkStart w:id="1219" w:name="_Toc58862673"/>
      <w:bookmarkStart w:id="1220" w:name="_Toc76545039"/>
      <w:bookmarkStart w:id="1221" w:name="_Toc74961782"/>
      <w:bookmarkStart w:id="1222" w:name="_Toc17410"/>
      <w:bookmarkStart w:id="1223" w:name="_Toc45884405"/>
      <w:bookmarkStart w:id="1224" w:name="_Toc121818383"/>
      <w:bookmarkStart w:id="1225" w:name="_Toc121818607"/>
      <w:bookmarkStart w:id="1226" w:name="_Toc124158362"/>
      <w:r>
        <w:t>6.3.4</w:t>
      </w:r>
      <w:r>
        <w:tab/>
        <w:t>Method of test</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38D0CDAB" w14:textId="77777777" w:rsidR="004D3FFD" w:rsidRDefault="00000000">
      <w:r>
        <w:t>Requirement is tested together with modulation quality test, as described in clause 7.6.</w:t>
      </w:r>
    </w:p>
    <w:p w14:paraId="3D6EF7AE" w14:textId="77777777" w:rsidR="004D3FFD" w:rsidRDefault="00000000">
      <w:pPr>
        <w:pStyle w:val="Heading3"/>
      </w:pPr>
      <w:bookmarkStart w:id="1227" w:name="_Toc20915"/>
      <w:bookmarkStart w:id="1228" w:name="_Toc58862674"/>
      <w:bookmarkStart w:id="1229" w:name="_Toc36645106"/>
      <w:bookmarkStart w:id="1230" w:name="_Toc21099924"/>
      <w:bookmarkStart w:id="1231" w:name="_Toc29809722"/>
      <w:bookmarkStart w:id="1232" w:name="_Toc3488"/>
      <w:bookmarkStart w:id="1233" w:name="_Toc12248"/>
      <w:bookmarkStart w:id="1234" w:name="_Toc75242694"/>
      <w:bookmarkStart w:id="1235" w:name="_Toc45884406"/>
      <w:bookmarkStart w:id="1236" w:name="_Toc76545040"/>
      <w:bookmarkStart w:id="1237" w:name="_Toc58860170"/>
      <w:bookmarkStart w:id="1238" w:name="_Toc61182667"/>
      <w:bookmarkStart w:id="1239" w:name="_Toc53182429"/>
      <w:bookmarkStart w:id="1240" w:name="_Toc74961783"/>
      <w:bookmarkStart w:id="1241" w:name="_Toc66727980"/>
      <w:bookmarkStart w:id="1242" w:name="_Toc37272160"/>
      <w:bookmarkStart w:id="1243" w:name="_Toc82595143"/>
      <w:bookmarkStart w:id="1244" w:name="_Toc121818384"/>
      <w:bookmarkStart w:id="1245" w:name="_Toc121818608"/>
      <w:bookmarkStart w:id="1246" w:name="_Toc124158363"/>
      <w:r>
        <w:t>6.3.5</w:t>
      </w:r>
      <w:r>
        <w:tab/>
        <w:t>Test Requirements</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6520B0E4" w14:textId="77777777" w:rsidR="004D3FFD" w:rsidRDefault="00000000">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000000">
      <w:pPr>
        <w:pStyle w:val="Heading2"/>
        <w:rPr>
          <w:lang w:eastAsia="zh-CN"/>
        </w:rPr>
      </w:pPr>
      <w:bookmarkStart w:id="1247" w:name="_Toc23465"/>
      <w:bookmarkStart w:id="1248" w:name="_Toc6525"/>
      <w:bookmarkStart w:id="1249" w:name="_Toc23045"/>
      <w:bookmarkStart w:id="1250" w:name="_Toc2898"/>
      <w:bookmarkStart w:id="1251" w:name="_Toc121818385"/>
      <w:bookmarkStart w:id="1252" w:name="_Toc121818609"/>
      <w:bookmarkStart w:id="1253" w:name="_Toc124158364"/>
      <w:r>
        <w:rPr>
          <w:rFonts w:hint="eastAsia"/>
          <w:lang w:val="en-US" w:eastAsia="zh-CN"/>
        </w:rPr>
        <w:t>6</w:t>
      </w:r>
      <w:r>
        <w:rPr>
          <w:rFonts w:hint="eastAsia"/>
          <w:lang w:eastAsia="zh-CN"/>
        </w:rPr>
        <w:t>.4</w:t>
      </w:r>
      <w:r>
        <w:tab/>
      </w:r>
      <w:r>
        <w:rPr>
          <w:rFonts w:hint="eastAsia"/>
          <w:lang w:eastAsia="zh-CN"/>
        </w:rPr>
        <w:t>OTA out of band gain</w:t>
      </w:r>
      <w:bookmarkEnd w:id="1247"/>
      <w:bookmarkEnd w:id="1248"/>
      <w:bookmarkEnd w:id="1249"/>
      <w:bookmarkEnd w:id="1250"/>
      <w:bookmarkEnd w:id="1251"/>
      <w:bookmarkEnd w:id="1252"/>
      <w:bookmarkEnd w:id="1253"/>
    </w:p>
    <w:p w14:paraId="4FB1E72E" w14:textId="77777777" w:rsidR="004D3FFD" w:rsidRDefault="00000000">
      <w:pPr>
        <w:pStyle w:val="Heading3"/>
      </w:pPr>
      <w:bookmarkStart w:id="1254" w:name="_Toc7438"/>
      <w:bookmarkStart w:id="1255" w:name="_Toc19108"/>
      <w:bookmarkStart w:id="1256" w:name="_Toc1052"/>
      <w:bookmarkStart w:id="1257" w:name="_Toc121818386"/>
      <w:bookmarkStart w:id="1258" w:name="_Toc121818610"/>
      <w:bookmarkStart w:id="1259" w:name="_Toc124158365"/>
      <w:r>
        <w:t>6.4.1</w:t>
      </w:r>
      <w:r>
        <w:tab/>
        <w:t>Definition and applicability</w:t>
      </w:r>
      <w:bookmarkEnd w:id="1254"/>
      <w:bookmarkEnd w:id="1255"/>
      <w:bookmarkEnd w:id="1256"/>
      <w:bookmarkEnd w:id="1257"/>
      <w:bookmarkEnd w:id="1258"/>
      <w:bookmarkEnd w:id="1259"/>
    </w:p>
    <w:p w14:paraId="76FEA3C7" w14:textId="77777777" w:rsidR="004D3FFD" w:rsidRDefault="00000000">
      <w:r>
        <w:t xml:space="preserve">Out of band gain refers to the gain of the repeater outside the </w:t>
      </w:r>
      <w:r>
        <w:rPr>
          <w:i/>
          <w:iCs/>
        </w:rPr>
        <w:t>passband</w:t>
      </w:r>
      <w:r>
        <w:t>.</w:t>
      </w:r>
    </w:p>
    <w:p w14:paraId="21DE01DB" w14:textId="77777777" w:rsidR="004D3FFD" w:rsidRDefault="00000000">
      <w:pPr>
        <w:pStyle w:val="Heading3"/>
      </w:pPr>
      <w:bookmarkStart w:id="1260" w:name="_Toc14096"/>
      <w:bookmarkStart w:id="1261" w:name="_Toc208"/>
      <w:bookmarkStart w:id="1262" w:name="_Toc30447"/>
      <w:bookmarkStart w:id="1263" w:name="_Toc121818387"/>
      <w:bookmarkStart w:id="1264" w:name="_Toc121818611"/>
      <w:bookmarkStart w:id="1265" w:name="_Toc124158366"/>
      <w:r>
        <w:t>6.4.2</w:t>
      </w:r>
      <w:r>
        <w:tab/>
        <w:t>Minimum Requirement</w:t>
      </w:r>
      <w:bookmarkEnd w:id="1260"/>
      <w:bookmarkEnd w:id="1261"/>
      <w:bookmarkEnd w:id="1262"/>
      <w:bookmarkEnd w:id="1263"/>
      <w:bookmarkEnd w:id="1264"/>
      <w:bookmarkEnd w:id="1265"/>
    </w:p>
    <w:p w14:paraId="5CF9EC13" w14:textId="77777777" w:rsidR="004D3FFD" w:rsidRDefault="00000000">
      <w:r>
        <w:t>The minimum requirement is in TS 38.106 [</w:t>
      </w:r>
      <w:r>
        <w:rPr>
          <w:rFonts w:hint="eastAsia"/>
          <w:lang w:val="en-US" w:eastAsia="zh-CN"/>
        </w:rPr>
        <w:t>2</w:t>
      </w:r>
      <w:r>
        <w:t>], clause 7.4.2.</w:t>
      </w:r>
    </w:p>
    <w:p w14:paraId="7AE2739C" w14:textId="77777777" w:rsidR="004D3FFD" w:rsidRDefault="00000000">
      <w:pPr>
        <w:pStyle w:val="Heading3"/>
      </w:pPr>
      <w:bookmarkStart w:id="1266" w:name="_Toc19044"/>
      <w:bookmarkStart w:id="1267" w:name="_Toc26066"/>
      <w:bookmarkStart w:id="1268" w:name="_Toc7764"/>
      <w:bookmarkStart w:id="1269" w:name="_Toc121818388"/>
      <w:bookmarkStart w:id="1270" w:name="_Toc121818612"/>
      <w:bookmarkStart w:id="1271" w:name="_Toc124158367"/>
      <w:r>
        <w:t>6.4.3</w:t>
      </w:r>
      <w:r>
        <w:tab/>
        <w:t>Test purpose</w:t>
      </w:r>
      <w:bookmarkEnd w:id="1266"/>
      <w:bookmarkEnd w:id="1267"/>
      <w:bookmarkEnd w:id="1268"/>
      <w:bookmarkEnd w:id="1269"/>
      <w:bookmarkEnd w:id="1270"/>
      <w:bookmarkEnd w:id="1271"/>
    </w:p>
    <w:p w14:paraId="5C7A184A" w14:textId="77777777" w:rsidR="004D3FFD" w:rsidRDefault="00000000">
      <w:r>
        <w:rPr>
          <w:rFonts w:eastAsia="MS P??"/>
        </w:rPr>
        <w:t>The test purpose is</w:t>
      </w:r>
      <w:r>
        <w:t xml:space="preserve"> to verify that out of band gain is within the limit specified by the minimum requirement.</w:t>
      </w:r>
    </w:p>
    <w:p w14:paraId="5302A905" w14:textId="77777777" w:rsidR="004D3FFD" w:rsidRDefault="00000000">
      <w:pPr>
        <w:pStyle w:val="Heading3"/>
      </w:pPr>
      <w:bookmarkStart w:id="1272" w:name="_Toc25575"/>
      <w:bookmarkStart w:id="1273" w:name="_Toc28378"/>
      <w:bookmarkStart w:id="1274" w:name="_Toc3756"/>
      <w:bookmarkStart w:id="1275" w:name="_Toc121818389"/>
      <w:bookmarkStart w:id="1276" w:name="_Toc121818613"/>
      <w:bookmarkStart w:id="1277" w:name="_Toc124158368"/>
      <w:r>
        <w:lastRenderedPageBreak/>
        <w:t>6.4.4</w:t>
      </w:r>
      <w:r>
        <w:tab/>
        <w:t>Method of test</w:t>
      </w:r>
      <w:bookmarkEnd w:id="1272"/>
      <w:bookmarkEnd w:id="1273"/>
      <w:bookmarkEnd w:id="1274"/>
      <w:bookmarkEnd w:id="1275"/>
      <w:bookmarkEnd w:id="1276"/>
      <w:bookmarkEnd w:id="1277"/>
    </w:p>
    <w:p w14:paraId="281B125D" w14:textId="77777777" w:rsidR="004D3FFD" w:rsidRDefault="00000000">
      <w:pPr>
        <w:pStyle w:val="Heading4"/>
      </w:pPr>
      <w:bookmarkStart w:id="1278" w:name="_Toc32400"/>
      <w:bookmarkStart w:id="1279" w:name="_Toc22342"/>
      <w:bookmarkStart w:id="1280" w:name="_Toc14275"/>
      <w:bookmarkStart w:id="1281" w:name="_Toc121818390"/>
      <w:bookmarkStart w:id="1282" w:name="_Toc121818614"/>
      <w:bookmarkStart w:id="1283" w:name="_Toc124158369"/>
      <w:r>
        <w:t>6.4.4.1</w:t>
      </w:r>
      <w:r>
        <w:tab/>
        <w:t>Initial conditions</w:t>
      </w:r>
      <w:bookmarkEnd w:id="1278"/>
      <w:bookmarkEnd w:id="1279"/>
      <w:bookmarkEnd w:id="1280"/>
      <w:bookmarkEnd w:id="1281"/>
      <w:bookmarkEnd w:id="1282"/>
      <w:bookmarkEnd w:id="1283"/>
    </w:p>
    <w:p w14:paraId="319C42B1" w14:textId="77777777" w:rsidR="004D3FFD" w:rsidRDefault="00000000">
      <w:r>
        <w:t>Test environment:</w:t>
      </w:r>
    </w:p>
    <w:p w14:paraId="52B75006" w14:textId="77777777" w:rsidR="004D3FFD" w:rsidRDefault="00000000">
      <w:pPr>
        <w:pStyle w:val="B1"/>
      </w:pPr>
      <w:r>
        <w:rPr>
          <w:lang w:eastAsia="zh-CN"/>
        </w:rPr>
        <w:t>-</w:t>
      </w:r>
      <w:r>
        <w:rPr>
          <w:lang w:eastAsia="zh-CN"/>
        </w:rPr>
        <w:tab/>
      </w:r>
      <w:r>
        <w:t>Normal, see annex B.2,</w:t>
      </w:r>
    </w:p>
    <w:p w14:paraId="5D85DA35" w14:textId="77777777" w:rsidR="004D3FFD" w:rsidRDefault="00000000">
      <w:pPr>
        <w:pStyle w:val="Heading4"/>
      </w:pPr>
      <w:bookmarkStart w:id="1284" w:name="_Toc19592"/>
      <w:bookmarkStart w:id="1285" w:name="_Toc20125"/>
      <w:bookmarkStart w:id="1286" w:name="_Toc20032"/>
      <w:bookmarkStart w:id="1287" w:name="_Toc121818391"/>
      <w:bookmarkStart w:id="1288" w:name="_Toc121818615"/>
      <w:bookmarkStart w:id="1289" w:name="_Toc124158370"/>
      <w:r>
        <w:t>6.4.4.2</w:t>
      </w:r>
      <w:r>
        <w:tab/>
        <w:t>Procedure</w:t>
      </w:r>
      <w:bookmarkEnd w:id="1284"/>
      <w:bookmarkEnd w:id="1285"/>
      <w:bookmarkEnd w:id="1286"/>
      <w:bookmarkEnd w:id="1287"/>
      <w:bookmarkEnd w:id="1288"/>
      <w:bookmarkEnd w:id="1289"/>
    </w:p>
    <w:p w14:paraId="73110FE6" w14:textId="77777777" w:rsidR="004D3FFD" w:rsidRDefault="00000000">
      <w:pPr>
        <w:rPr>
          <w:lang w:eastAsia="sv-SE"/>
        </w:rPr>
      </w:pPr>
      <w:r>
        <w:rPr>
          <w:lang w:eastAsia="sv-SE"/>
        </w:rPr>
        <w:t>For normal test environment conditions in OTA domain, the test procedure is as follows:</w:t>
      </w:r>
    </w:p>
    <w:p w14:paraId="709BD2ED" w14:textId="77777777" w:rsidR="004D3FFD" w:rsidRDefault="00000000">
      <w:pPr>
        <w:pStyle w:val="B1"/>
      </w:pPr>
      <w:r>
        <w:t>1)</w:t>
      </w:r>
      <w:r>
        <w:tab/>
        <w:t>Place the repeater at the positioner.</w:t>
      </w:r>
    </w:p>
    <w:p w14:paraId="24F7CF5A" w14:textId="77777777" w:rsidR="004D3FFD" w:rsidRDefault="00000000">
      <w:pPr>
        <w:pStyle w:val="B1"/>
      </w:pPr>
      <w:r>
        <w:t>2)</w:t>
      </w:r>
      <w:r>
        <w:tab/>
        <w:t>Align the manufacturer declared coordinate system orientation (D.2) of the repeater with the test system.</w:t>
      </w:r>
    </w:p>
    <w:p w14:paraId="51DA6FE8" w14:textId="77777777" w:rsidR="004D3FFD"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44040AAC" w14:textId="77777777" w:rsidR="004D3FFD" w:rsidRDefault="00000000">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in the correct direction in respect to the repeater.</w:t>
      </w:r>
    </w:p>
    <w:p w14:paraId="6A1A37D5" w14:textId="77777777" w:rsidR="004D3FFD"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ADCCDEF" w14:textId="77777777" w:rsidR="004D3FFD" w:rsidRDefault="00000000">
      <w:pPr>
        <w:pStyle w:val="B1"/>
      </w:pPr>
      <w:r>
        <w:t>6)</w:t>
      </w:r>
      <w:r>
        <w:tab/>
        <w:t xml:space="preserve">Measure the radiated power for any two orthogonal polarizations (denoted p1 and p2) and calculate total radiated transmit power for particular beam direction pair as EIRP = EIRPp1 + EIRPp2. </w:t>
      </w:r>
    </w:p>
    <w:p w14:paraId="53D4FE59" w14:textId="77777777" w:rsidR="004D3FFD" w:rsidRDefault="00000000">
      <w:pPr>
        <w:pStyle w:val="B1"/>
      </w:pPr>
      <w:r>
        <w:t>7)</w:t>
      </w:r>
      <w:r>
        <w:tab/>
        <w:t xml:space="preserve">Repeat step 6-7 for all directions in the appropriated TRP measurement grid needed for full TRP estimation (see </w:t>
      </w:r>
      <w:r>
        <w:rPr>
          <w:rFonts w:eastAsia="SimSun" w:hint="eastAsia"/>
          <w:lang w:eastAsia="zh-CN"/>
        </w:rPr>
        <w:t>annex G</w:t>
      </w:r>
      <w:r>
        <w:t>), whilst maintaining the input signal in the correct direction with respect to the repeater.</w:t>
      </w:r>
    </w:p>
    <w:p w14:paraId="2D2E82D6" w14:textId="77777777" w:rsidR="004D3FFD" w:rsidRDefault="00000000">
      <w:pPr>
        <w:pStyle w:val="B1"/>
      </w:pPr>
      <w:r>
        <w:t>8)</w:t>
      </w:r>
      <w:r>
        <w:tab/>
        <w:t>Calculate TRP using the EIRP measurements. The out of band gain at the frequency under test is given by the difference in dB between the measured output TRP and the EIRP of the input signal.</w:t>
      </w:r>
    </w:p>
    <w:p w14:paraId="6C5E11CC" w14:textId="77777777" w:rsidR="004D3FFD" w:rsidRDefault="00000000">
      <w:pPr>
        <w:pStyle w:val="B1"/>
      </w:pPr>
      <w:r>
        <w:t xml:space="preserve">9) Repeat steps 2-8, shifting the offset frequency of the CW from the edge of the </w:t>
      </w:r>
      <w:r>
        <w:rPr>
          <w:i/>
          <w:iCs/>
        </w:rPr>
        <w:t>passband</w:t>
      </w:r>
      <w:r>
        <w:t xml:space="preserve"> from 200kHz to 10MHz in steps of 200kHz for each </w:t>
      </w:r>
      <w:r>
        <w:rPr>
          <w:i/>
          <w:iCs/>
        </w:rPr>
        <w:t>passband</w:t>
      </w:r>
      <w:r>
        <w:t xml:space="preserve"> and, for the case of multi-band connectors each operating band</w:t>
      </w:r>
    </w:p>
    <w:p w14:paraId="6FDDB8F1" w14:textId="77777777" w:rsidR="004D3FFD" w:rsidRDefault="00000000" w:rsidP="00DC3B7F">
      <w:pPr>
        <w:pStyle w:val="Heading3"/>
      </w:pPr>
      <w:bookmarkStart w:id="1290" w:name="_Toc15736"/>
      <w:bookmarkStart w:id="1291" w:name="_Toc8941"/>
      <w:bookmarkStart w:id="1292" w:name="_Toc26685"/>
      <w:bookmarkStart w:id="1293" w:name="_Toc121818392"/>
      <w:bookmarkStart w:id="1294" w:name="_Toc121818616"/>
      <w:bookmarkStart w:id="1295" w:name="_Toc124158371"/>
      <w:r>
        <w:t>6.4.5</w:t>
      </w:r>
      <w:r>
        <w:tab/>
        <w:t>Test Requirements</w:t>
      </w:r>
      <w:bookmarkEnd w:id="1290"/>
      <w:bookmarkEnd w:id="1291"/>
      <w:bookmarkEnd w:id="1292"/>
      <w:bookmarkEnd w:id="1293"/>
      <w:bookmarkEnd w:id="1294"/>
      <w:bookmarkEnd w:id="1295"/>
    </w:p>
    <w:p w14:paraId="280CDCE1" w14:textId="77777777" w:rsidR="004D3FFD" w:rsidRDefault="00000000">
      <w:r>
        <w:t xml:space="preserve">The gain outside the </w:t>
      </w:r>
      <w:r>
        <w:rPr>
          <w:i/>
        </w:rPr>
        <w:t>passband</w:t>
      </w:r>
      <w:r>
        <w:t xml:space="preserve"> shall not exceed the maximum level specified in table 6.4.5-1, where:</w:t>
      </w:r>
    </w:p>
    <w:p w14:paraId="108269CD" w14:textId="77777777" w:rsidR="004D3FFD" w:rsidRDefault="00000000">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000000">
      <w:pPr>
        <w:pStyle w:val="TH"/>
      </w:pPr>
      <w:r>
        <w:lastRenderedPageBreak/>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E36F0" w14:textId="77777777" w:rsidR="004D3FFD" w:rsidRDefault="00000000">
            <w:pPr>
              <w:pStyle w:val="TAH"/>
              <w:rPr>
                <w:rFonts w:eastAsia="SimSun"/>
              </w:rPr>
            </w:pPr>
            <w:r>
              <w:t>Frequency offset, f_offset_CW</w:t>
            </w:r>
          </w:p>
        </w:tc>
        <w:tc>
          <w:tcPr>
            <w:tcW w:w="260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1E9A0A" w14:textId="77777777" w:rsidR="004D3FFD" w:rsidRDefault="00000000">
            <w:pPr>
              <w:pStyle w:val="TAH"/>
            </w:pPr>
            <w:r>
              <w:t>Maximum gain</w:t>
            </w:r>
          </w:p>
        </w:tc>
      </w:tr>
      <w:tr w:rsidR="004D3FFD" w14:paraId="0991B700" w14:textId="77777777">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CF317C" w14:textId="77777777" w:rsidR="004D3FFD" w:rsidRDefault="00000000">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nil"/>
              <w:left w:val="nil"/>
              <w:bottom w:val="single" w:sz="8" w:space="0" w:color="auto"/>
              <w:right w:val="single" w:sz="8" w:space="0" w:color="auto"/>
            </w:tcBorders>
            <w:tcMar>
              <w:top w:w="0" w:type="dxa"/>
              <w:left w:w="108" w:type="dxa"/>
              <w:bottom w:w="0" w:type="dxa"/>
              <w:right w:w="108" w:type="dxa"/>
            </w:tcMar>
          </w:tcPr>
          <w:p w14:paraId="00AA1D05" w14:textId="77777777" w:rsidR="004D3FFD" w:rsidRDefault="00000000">
            <w:pPr>
              <w:pStyle w:val="TAC"/>
            </w:pPr>
            <w:r>
              <w:t>70.1 dB (NOTE 1)</w:t>
            </w:r>
          </w:p>
          <w:p w14:paraId="1927FA6C" w14:textId="77777777" w:rsidR="004D3FFD" w:rsidRDefault="00000000">
            <w:pPr>
              <w:pStyle w:val="TAC"/>
              <w:rPr>
                <w:lang w:eastAsia="ja-JP"/>
              </w:rPr>
            </w:pPr>
            <w:r>
              <w:rPr>
                <w:rFonts w:hint="eastAsia"/>
                <w:lang w:eastAsia="ja-JP"/>
              </w:rPr>
              <w:t>7</w:t>
            </w:r>
            <w:r>
              <w:rPr>
                <w:lang w:eastAsia="ja-JP"/>
              </w:rPr>
              <w:t>0.4 dB (NOTE 2)</w:t>
            </w:r>
          </w:p>
          <w:p w14:paraId="2DBEBE27" w14:textId="77777777" w:rsidR="004D3FFD" w:rsidRDefault="00000000">
            <w:pPr>
              <w:pStyle w:val="TAC"/>
            </w:pPr>
            <w:r>
              <w:rPr>
                <w:rFonts w:hint="eastAsia"/>
                <w:lang w:eastAsia="ja-JP"/>
              </w:rPr>
              <w:t>7</w:t>
            </w:r>
            <w:r>
              <w:rPr>
                <w:lang w:eastAsia="ja-JP"/>
              </w:rPr>
              <w:t>0.6 dB (NOTE 3)</w:t>
            </w:r>
          </w:p>
        </w:tc>
      </w:tr>
      <w:tr w:rsidR="004D3FFD" w14:paraId="47390AAC" w14:textId="77777777">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262825" w14:textId="77777777" w:rsidR="004D3FFD" w:rsidRDefault="00000000">
            <w:pPr>
              <w:pStyle w:val="TAC"/>
            </w:pPr>
            <w:r>
              <w:t xml:space="preserve">150 MHz </w:t>
            </w:r>
            <w:r>
              <w:rPr>
                <w:rFonts w:ascii="Symbol" w:eastAsia="Symbol" w:hAnsi="Symbol" w:cs="Symbol"/>
              </w:rPr>
              <w:t></w:t>
            </w:r>
            <w:r>
              <w:t xml:space="preserve"> f_offset_CW &lt; 400 MHz</w:t>
            </w:r>
          </w:p>
        </w:tc>
        <w:tc>
          <w:tcPr>
            <w:tcW w:w="2606" w:type="dxa"/>
            <w:tcBorders>
              <w:top w:val="nil"/>
              <w:left w:val="nil"/>
              <w:bottom w:val="single" w:sz="8" w:space="0" w:color="auto"/>
              <w:right w:val="single" w:sz="8" w:space="0" w:color="auto"/>
            </w:tcBorders>
            <w:tcMar>
              <w:top w:w="0" w:type="dxa"/>
              <w:left w:w="108" w:type="dxa"/>
              <w:bottom w:w="0" w:type="dxa"/>
              <w:right w:w="108" w:type="dxa"/>
            </w:tcMar>
          </w:tcPr>
          <w:p w14:paraId="70DEEAEB" w14:textId="77777777" w:rsidR="004D3FFD" w:rsidRDefault="00000000">
            <w:pPr>
              <w:pStyle w:val="TAC"/>
            </w:pPr>
            <w:r>
              <w:t>57.1 dB (NOTE 1)</w:t>
            </w:r>
          </w:p>
          <w:p w14:paraId="32E728DE" w14:textId="77777777" w:rsidR="004D3FFD" w:rsidRDefault="00000000">
            <w:pPr>
              <w:pStyle w:val="TAC"/>
              <w:rPr>
                <w:lang w:eastAsia="ja-JP"/>
              </w:rPr>
            </w:pPr>
            <w:r>
              <w:rPr>
                <w:rFonts w:hint="eastAsia"/>
                <w:lang w:eastAsia="ja-JP"/>
              </w:rPr>
              <w:t>5</w:t>
            </w:r>
            <w:r>
              <w:rPr>
                <w:lang w:eastAsia="ja-JP"/>
              </w:rPr>
              <w:t>7.4 dB (NOTE 2)</w:t>
            </w:r>
          </w:p>
          <w:p w14:paraId="69178AE9" w14:textId="77777777" w:rsidR="004D3FFD" w:rsidRDefault="00000000">
            <w:pPr>
              <w:pStyle w:val="TAC"/>
            </w:pPr>
            <w:r>
              <w:rPr>
                <w:rFonts w:hint="eastAsia"/>
                <w:lang w:eastAsia="ja-JP"/>
              </w:rPr>
              <w:t>5</w:t>
            </w:r>
            <w:r>
              <w:rPr>
                <w:lang w:eastAsia="ja-JP"/>
              </w:rPr>
              <w:t>7.6 dB (NOTE 3)</w:t>
            </w:r>
          </w:p>
        </w:tc>
      </w:tr>
      <w:tr w:rsidR="004D3FFD" w14:paraId="5384A19D" w14:textId="77777777">
        <w:trPr>
          <w:jc w:val="center"/>
        </w:trPr>
        <w:tc>
          <w:tcPr>
            <w:tcW w:w="5390" w:type="dxa"/>
            <w:tcBorders>
              <w:top w:val="single" w:sz="8" w:space="0" w:color="auto"/>
              <w:left w:val="single" w:sz="8" w:space="0" w:color="auto"/>
              <w:bottom w:val="single" w:sz="8" w:space="0" w:color="auto"/>
              <w:right w:val="nil"/>
            </w:tcBorders>
            <w:tcMar>
              <w:top w:w="0" w:type="dxa"/>
              <w:left w:w="108" w:type="dxa"/>
              <w:bottom w:w="0" w:type="dxa"/>
              <w:right w:w="108" w:type="dxa"/>
            </w:tcMar>
          </w:tcPr>
          <w:p w14:paraId="725B5640" w14:textId="77777777" w:rsidR="004D3FFD" w:rsidRDefault="00000000">
            <w:pPr>
              <w:pStyle w:val="TAC"/>
            </w:pPr>
            <w:r>
              <w:t xml:space="preserve">400 MHz </w:t>
            </w:r>
            <w:r>
              <w:rPr>
                <w:rFonts w:ascii="Symbol" w:eastAsia="Symbol" w:hAnsi="Symbol" w:cs="Symbol"/>
              </w:rPr>
              <w:t></w:t>
            </w:r>
            <w:r>
              <w:t xml:space="preserve"> f_offset_CW &lt; f_offset_max</w:t>
            </w:r>
          </w:p>
        </w:tc>
        <w:tc>
          <w:tcPr>
            <w:tcW w:w="260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508D96D" w14:textId="77777777" w:rsidR="004D3FFD" w:rsidRDefault="00000000">
            <w:pPr>
              <w:pStyle w:val="TAC"/>
            </w:pPr>
            <w:r>
              <w:t>37.1 dB (NOTE 1)</w:t>
            </w:r>
          </w:p>
          <w:p w14:paraId="2F89EDF6" w14:textId="77777777" w:rsidR="004D3FFD" w:rsidRDefault="00000000">
            <w:pPr>
              <w:pStyle w:val="TAC"/>
              <w:rPr>
                <w:lang w:eastAsia="ja-JP"/>
              </w:rPr>
            </w:pPr>
            <w:r>
              <w:rPr>
                <w:rFonts w:hint="eastAsia"/>
                <w:lang w:eastAsia="ja-JP"/>
              </w:rPr>
              <w:t>3</w:t>
            </w:r>
            <w:r>
              <w:rPr>
                <w:lang w:eastAsia="ja-JP"/>
              </w:rPr>
              <w:t>7.4 dB (NOTE 2)</w:t>
            </w:r>
          </w:p>
          <w:p w14:paraId="597AB528" w14:textId="77777777" w:rsidR="004D3FFD" w:rsidRDefault="00000000">
            <w:pPr>
              <w:pStyle w:val="TAC"/>
            </w:pPr>
            <w:r>
              <w:rPr>
                <w:rFonts w:hint="eastAsia"/>
                <w:lang w:eastAsia="ja-JP"/>
              </w:rPr>
              <w:t>3</w:t>
            </w:r>
            <w:r>
              <w:rPr>
                <w:lang w:eastAsia="ja-JP"/>
              </w:rPr>
              <w:t>7.6 dB (NOTE 3)</w:t>
            </w:r>
          </w:p>
        </w:tc>
      </w:tr>
      <w:tr w:rsidR="004D3FFD" w14:paraId="45C748FF" w14:textId="77777777">
        <w:trPr>
          <w:jc w:val="center"/>
        </w:trPr>
        <w:tc>
          <w:tcPr>
            <w:tcW w:w="7996"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000000" w:rsidP="00DC3B7F">
            <w:pPr>
              <w:pStyle w:val="TAN"/>
            </w:pPr>
            <w:r>
              <w:t>NOTE 1: Applicable to bands defined within the frequency spectrum range of 24.25–29.5 GHz</w:t>
            </w:r>
          </w:p>
          <w:p w14:paraId="794E9B6F" w14:textId="77777777" w:rsidR="004D3FFD" w:rsidRDefault="00000000" w:rsidP="00DC3B7F">
            <w:pPr>
              <w:pStyle w:val="TAN"/>
            </w:pPr>
            <w:r>
              <w:t>NOTE 2: Applicable to bands defined within the frequency spectrum range of 37-43.5GHz</w:t>
            </w:r>
          </w:p>
          <w:p w14:paraId="57ADE8C2" w14:textId="77777777" w:rsidR="004D3FFD" w:rsidRDefault="00000000" w:rsidP="00DC3B7F">
            <w:pPr>
              <w:pStyle w:val="TAN"/>
              <w:rPr>
                <w:lang w:eastAsia="ja-JP"/>
              </w:rPr>
            </w:pPr>
            <w:r>
              <w:t>NOTE 3: Applicable to bands defined within the frequency spectrum range of 43.5-48.2 GHz</w:t>
            </w:r>
          </w:p>
        </w:tc>
      </w:tr>
    </w:tbl>
    <w:p w14:paraId="09483568" w14:textId="77777777" w:rsidR="004D3FFD" w:rsidRDefault="00000000">
      <w:pPr>
        <w:pStyle w:val="Heading2"/>
        <w:rPr>
          <w:lang w:eastAsia="zh-CN"/>
        </w:rPr>
      </w:pPr>
      <w:bookmarkStart w:id="1296" w:name="_Toc22864"/>
      <w:bookmarkStart w:id="1297" w:name="_Toc15161"/>
      <w:bookmarkStart w:id="1298" w:name="_Toc30740"/>
      <w:bookmarkStart w:id="1299" w:name="_Toc1779"/>
      <w:bookmarkStart w:id="1300" w:name="_Toc121818393"/>
      <w:bookmarkStart w:id="1301" w:name="_Toc121818617"/>
      <w:bookmarkStart w:id="1302" w:name="_Toc124158372"/>
      <w:r>
        <w:rPr>
          <w:rFonts w:hint="eastAsia"/>
          <w:lang w:val="en-US" w:eastAsia="zh-CN"/>
        </w:rPr>
        <w:t>6</w:t>
      </w:r>
      <w:r>
        <w:t>.</w:t>
      </w:r>
      <w:r>
        <w:rPr>
          <w:rFonts w:hint="eastAsia"/>
          <w:lang w:eastAsia="zh-CN"/>
        </w:rPr>
        <w:t>5</w:t>
      </w:r>
      <w:r>
        <w:tab/>
      </w:r>
      <w:r>
        <w:rPr>
          <w:rFonts w:hint="eastAsia"/>
          <w:lang w:eastAsia="zh-CN"/>
        </w:rPr>
        <w:t>OTA unwanted emissions</w:t>
      </w:r>
      <w:bookmarkEnd w:id="1296"/>
      <w:bookmarkEnd w:id="1297"/>
      <w:bookmarkEnd w:id="1298"/>
      <w:bookmarkEnd w:id="1299"/>
      <w:bookmarkEnd w:id="1300"/>
      <w:bookmarkEnd w:id="1301"/>
      <w:bookmarkEnd w:id="1302"/>
    </w:p>
    <w:p w14:paraId="3235974C" w14:textId="77777777" w:rsidR="004D3FFD" w:rsidRDefault="00000000" w:rsidP="00163FEB">
      <w:pPr>
        <w:pStyle w:val="Heading3"/>
        <w:rPr>
          <w:lang w:val="en-US" w:eastAsia="zh-CN"/>
        </w:rPr>
      </w:pPr>
      <w:bookmarkStart w:id="1303" w:name="_Toc121818394"/>
      <w:bookmarkStart w:id="1304" w:name="_Toc121818618"/>
      <w:bookmarkStart w:id="1305" w:name="_Toc124158373"/>
      <w:r>
        <w:rPr>
          <w:rFonts w:hint="eastAsia"/>
          <w:lang w:val="en-US" w:eastAsia="zh-CN"/>
        </w:rPr>
        <w:t>6</w:t>
      </w:r>
      <w:r>
        <w:t>.5.</w:t>
      </w:r>
      <w:r>
        <w:rPr>
          <w:rFonts w:hint="eastAsia"/>
          <w:lang w:val="en-US" w:eastAsia="zh-CN"/>
        </w:rPr>
        <w:t>1</w:t>
      </w:r>
      <w:r>
        <w:tab/>
      </w:r>
      <w:r>
        <w:rPr>
          <w:rFonts w:hint="eastAsia"/>
          <w:lang w:val="en-US" w:eastAsia="zh-CN"/>
        </w:rPr>
        <w:t>General</w:t>
      </w:r>
      <w:bookmarkEnd w:id="1303"/>
      <w:bookmarkEnd w:id="1304"/>
      <w:bookmarkEnd w:id="1305"/>
    </w:p>
    <w:p w14:paraId="4CFA0125" w14:textId="77777777" w:rsidR="004D3FFD" w:rsidRDefault="00000000">
      <w:pPr>
        <w:rPr>
          <w:rFonts w:eastAsia="SimSun"/>
        </w:rPr>
      </w:pPr>
      <w:bookmarkStart w:id="1306"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77777777" w:rsidR="004D3FFD" w:rsidRDefault="00000000">
      <w:pPr>
        <w:rPr>
          <w:rFonts w:eastAsia="SimSun" w:cs="v5.0.0"/>
        </w:rPr>
      </w:pPr>
      <w:r>
        <w:rPr>
          <w:rFonts w:eastAsia="SimSun" w:cs="v5.0.0"/>
        </w:rPr>
        <w:t xml:space="preserve">The OTA out-of-band emissions requirement for the </w:t>
      </w:r>
      <w:r>
        <w:rPr>
          <w:rFonts w:eastAsia="SimSun" w:cs="v5.0.0"/>
          <w:i/>
        </w:rPr>
        <w:t xml:space="preserve">repeater type 2-O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000000">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77777777" w:rsidR="004D3FFD" w:rsidRDefault="00000000" w:rsidP="00DC3B7F">
      <w:pPr>
        <w:pStyle w:val="TH"/>
        <w:rPr>
          <w:rFonts w:eastAsia="SimSun"/>
          <w:i/>
        </w:rPr>
      </w:pPr>
      <w:r>
        <w:rPr>
          <w:rFonts w:eastAsia="SimSun"/>
        </w:rPr>
        <w:t>Table 6.5.1-1: Maximum offset Δf</w:t>
      </w:r>
      <w:r>
        <w:rPr>
          <w:rFonts w:eastAsia="SimSun"/>
          <w:vertAlign w:val="subscript"/>
        </w:rPr>
        <w:t>OBUE</w:t>
      </w:r>
      <w:r>
        <w:rPr>
          <w:rFonts w:eastAsia="SimSun"/>
        </w:rPr>
        <w:t xml:space="preserve"> outside the downlink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000000"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000000"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000000"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36B5D8FE" w14:textId="77777777" w:rsidR="004D3FFD" w:rsidRDefault="00000000">
            <w:pPr>
              <w:keepNext/>
              <w:keepLines/>
              <w:spacing w:after="0"/>
              <w:jc w:val="center"/>
              <w:rPr>
                <w:rFonts w:ascii="Arial" w:eastAsia="SimSun" w:hAnsi="Arial"/>
                <w:i/>
                <w:sz w:val="18"/>
              </w:rPr>
            </w:pPr>
            <w:r>
              <w:rPr>
                <w:rFonts w:ascii="Arial" w:eastAsia="SimSun" w:hAnsi="Arial"/>
                <w:i/>
                <w:sz w:val="18"/>
              </w:rPr>
              <w:t>Repeater type 2-O</w:t>
            </w:r>
          </w:p>
        </w:tc>
        <w:tc>
          <w:tcPr>
            <w:tcW w:w="3801" w:type="dxa"/>
            <w:tcBorders>
              <w:top w:val="single" w:sz="4" w:space="0" w:color="auto"/>
              <w:left w:val="single" w:sz="4" w:space="0" w:color="auto"/>
              <w:bottom w:val="single" w:sz="4" w:space="0" w:color="auto"/>
              <w:right w:val="single" w:sz="4" w:space="0" w:color="auto"/>
            </w:tcBorders>
          </w:tcPr>
          <w:p w14:paraId="795267E1" w14:textId="77777777" w:rsidR="004D3FFD" w:rsidRDefault="00000000">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000000">
            <w:pPr>
              <w:keepNext/>
              <w:keepLines/>
              <w:spacing w:after="0"/>
              <w:jc w:val="center"/>
              <w:rPr>
                <w:rFonts w:ascii="Arial" w:eastAsia="SimSun" w:hAnsi="Arial"/>
                <w:sz w:val="18"/>
              </w:rPr>
            </w:pPr>
            <w:r>
              <w:rPr>
                <w:rFonts w:ascii="Arial" w:eastAsia="SimSun" w:hAnsi="Arial"/>
                <w:sz w:val="18"/>
              </w:rPr>
              <w:t>1500</w:t>
            </w:r>
          </w:p>
        </w:tc>
      </w:tr>
      <w:bookmarkEnd w:id="1306"/>
    </w:tbl>
    <w:p w14:paraId="494DCDA6" w14:textId="77777777" w:rsidR="004D3FFD" w:rsidRDefault="004D3FFD">
      <w:pPr>
        <w:rPr>
          <w:rFonts w:eastAsia="SimSun"/>
        </w:rPr>
      </w:pPr>
    </w:p>
    <w:p w14:paraId="48D744AD" w14:textId="77777777" w:rsidR="004D3FFD" w:rsidRDefault="00000000">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057285DB" w14:textId="77777777" w:rsidR="004D3FFD" w:rsidRDefault="00000000" w:rsidP="00163FEB">
      <w:pPr>
        <w:pStyle w:val="Heading3"/>
      </w:pPr>
      <w:bookmarkStart w:id="1307" w:name="_Toc61184734"/>
      <w:bookmarkStart w:id="1308" w:name="_Toc57821280"/>
      <w:bookmarkStart w:id="1309" w:name="_Toc44712340"/>
      <w:bookmarkStart w:id="1310" w:name="_Toc76542184"/>
      <w:bookmarkStart w:id="1311" w:name="_Toc37260349"/>
      <w:bookmarkStart w:id="1312" w:name="_Toc37267737"/>
      <w:bookmarkStart w:id="1313" w:name="_Toc61185124"/>
      <w:bookmarkStart w:id="1314" w:name="_Toc57820353"/>
      <w:bookmarkStart w:id="1315" w:name="_Toc21127666"/>
      <w:bookmarkStart w:id="1316" w:name="_Toc53185867"/>
      <w:bookmarkStart w:id="1317" w:name="_Toc29811875"/>
      <w:bookmarkStart w:id="1318" w:name="_Toc66386468"/>
      <w:bookmarkStart w:id="1319" w:name="_Toc61184342"/>
      <w:bookmarkStart w:id="1320" w:name="_Toc74583371"/>
      <w:bookmarkStart w:id="1321" w:name="_Toc45893653"/>
      <w:bookmarkStart w:id="1322" w:name="_Toc36817427"/>
      <w:bookmarkStart w:id="1323" w:name="_Toc61183950"/>
      <w:bookmarkStart w:id="1324" w:name="_Toc82450814"/>
      <w:bookmarkStart w:id="1325" w:name="_Toc61183556"/>
      <w:bookmarkStart w:id="1326" w:name="_Toc53185491"/>
      <w:bookmarkStart w:id="1327" w:name="_Toc82450166"/>
      <w:bookmarkStart w:id="1328" w:name="_Toc121818395"/>
      <w:bookmarkStart w:id="1329" w:name="_Toc121818619"/>
      <w:bookmarkStart w:id="1330" w:name="_Toc124158374"/>
      <w:r>
        <w:rPr>
          <w:rFonts w:hint="eastAsia"/>
          <w:lang w:val="en-US" w:eastAsia="zh-CN"/>
        </w:rPr>
        <w:t>6</w:t>
      </w:r>
      <w:r>
        <w:t>.5.2</w:t>
      </w:r>
      <w:r>
        <w:tab/>
        <w:t>OTA Adjacent Channel Leakage Power Ratio (ACLR)</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1585D058" w14:textId="77777777" w:rsidR="004D3FFD" w:rsidRDefault="00000000" w:rsidP="00163FEB">
      <w:pPr>
        <w:pStyle w:val="Heading4"/>
      </w:pPr>
      <w:bookmarkStart w:id="1331" w:name="_Toc53182457"/>
      <w:bookmarkStart w:id="1332" w:name="_Toc45884434"/>
      <w:bookmarkStart w:id="1333" w:name="_Toc21099952"/>
      <w:bookmarkStart w:id="1334" w:name="_Toc29809750"/>
      <w:bookmarkStart w:id="1335" w:name="_Toc75242722"/>
      <w:bookmarkStart w:id="1336" w:name="_Toc74961811"/>
      <w:bookmarkStart w:id="1337" w:name="_Toc58860198"/>
      <w:bookmarkStart w:id="1338" w:name="_Toc26746"/>
      <w:bookmarkStart w:id="1339" w:name="_Toc27721"/>
      <w:bookmarkStart w:id="1340" w:name="_Toc76545068"/>
      <w:bookmarkStart w:id="1341" w:name="_Toc61182695"/>
      <w:bookmarkStart w:id="1342" w:name="_Toc58862702"/>
      <w:bookmarkStart w:id="1343" w:name="_Toc82595171"/>
      <w:bookmarkStart w:id="1344" w:name="_Toc37272188"/>
      <w:bookmarkStart w:id="1345" w:name="_Toc36645134"/>
      <w:bookmarkStart w:id="1346" w:name="_Toc31808"/>
      <w:bookmarkStart w:id="1347" w:name="_Toc66728008"/>
      <w:bookmarkStart w:id="1348" w:name="_Toc121818396"/>
      <w:bookmarkStart w:id="1349" w:name="_Toc121818620"/>
      <w:bookmarkStart w:id="1350" w:name="_Toc124158375"/>
      <w:r>
        <w:t>6.5.2.1</w:t>
      </w:r>
      <w:r>
        <w:tab/>
        <w:t>Definition and applicability</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499672C5" w14:textId="77777777" w:rsidR="004D3FFD" w:rsidRDefault="00000000">
      <w:pPr>
        <w:rPr>
          <w:rFonts w:eastAsia="SimSun"/>
        </w:rPr>
      </w:pPr>
      <w:bookmarkStart w:id="1351" w:name="_Hlk47639108"/>
      <w:bookmarkStart w:id="1352" w:name="_Toc82595172"/>
      <w:bookmarkStart w:id="1353" w:name="_Toc66728009"/>
      <w:bookmarkStart w:id="1354" w:name="_Toc21099953"/>
      <w:bookmarkStart w:id="1355" w:name="_Toc61182696"/>
      <w:bookmarkStart w:id="1356" w:name="_Toc36645135"/>
      <w:bookmarkStart w:id="1357" w:name="_Toc74961812"/>
      <w:bookmarkStart w:id="1358" w:name="_Toc76545069"/>
      <w:bookmarkStart w:id="1359" w:name="_Toc58860199"/>
      <w:bookmarkStart w:id="1360" w:name="_Toc45884435"/>
      <w:bookmarkStart w:id="1361" w:name="_Toc37272189"/>
      <w:bookmarkStart w:id="1362" w:name="_Toc29809751"/>
      <w:bookmarkStart w:id="1363" w:name="_Toc58862703"/>
      <w:bookmarkStart w:id="1364" w:name="_Toc75242723"/>
      <w:bookmarkStart w:id="1365" w:name="_Toc53182458"/>
      <w:r>
        <w:rPr>
          <w:rFonts w:eastAsia="SimSun"/>
        </w:rPr>
        <w:t xml:space="preserve">OTA Adjacent Channel Leakage power Ratio (ACLR) is the ratio of the filtered mean power centred on the assigned channel frequency </w:t>
      </w:r>
      <w:bookmarkEnd w:id="1351"/>
      <w:r>
        <w:rPr>
          <w:rFonts w:eastAsia="SimSun"/>
        </w:rPr>
        <w:t>to the filtered mean power centred on an adjacent channel frequency. The measured power is TRP.</w:t>
      </w:r>
    </w:p>
    <w:p w14:paraId="2BBDCF40" w14:textId="77777777" w:rsidR="004D3FFD" w:rsidRDefault="00000000">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000000">
      <w:pPr>
        <w:pStyle w:val="Heading4"/>
      </w:pPr>
      <w:bookmarkStart w:id="1366" w:name="_Toc24826"/>
      <w:bookmarkStart w:id="1367" w:name="_Toc32414"/>
      <w:bookmarkStart w:id="1368" w:name="_Toc16349"/>
      <w:bookmarkStart w:id="1369" w:name="_Toc121818397"/>
      <w:bookmarkStart w:id="1370" w:name="_Toc121818621"/>
      <w:bookmarkStart w:id="1371" w:name="_Toc124158376"/>
      <w:r>
        <w:lastRenderedPageBreak/>
        <w:t>6.5.2.2</w:t>
      </w:r>
      <w:r>
        <w:tab/>
        <w:t>Minimum requirement</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3195BB01" w14:textId="77777777" w:rsidR="004D3FFD" w:rsidRDefault="00000000">
      <w:r>
        <w:t>The minimum requirement in TS 38.106 [</w:t>
      </w:r>
      <w:r>
        <w:rPr>
          <w:rFonts w:hint="eastAsia"/>
          <w:lang w:val="en-US" w:eastAsia="zh-CN"/>
        </w:rPr>
        <w:t>2</w:t>
      </w:r>
      <w:r>
        <w:t>], clause 7.5.2.2.</w:t>
      </w:r>
    </w:p>
    <w:p w14:paraId="5833DA72" w14:textId="77777777" w:rsidR="004D3FFD" w:rsidRDefault="00000000">
      <w:pPr>
        <w:pStyle w:val="Heading4"/>
      </w:pPr>
      <w:bookmarkStart w:id="1372" w:name="_Toc21099954"/>
      <w:bookmarkStart w:id="1373" w:name="_Toc58862704"/>
      <w:bookmarkStart w:id="1374" w:name="_Toc58860200"/>
      <w:bookmarkStart w:id="1375" w:name="_Toc26369"/>
      <w:bookmarkStart w:id="1376" w:name="_Toc23799"/>
      <w:bookmarkStart w:id="1377" w:name="_Toc45884436"/>
      <w:bookmarkStart w:id="1378" w:name="_Toc53182459"/>
      <w:bookmarkStart w:id="1379" w:name="_Toc61182697"/>
      <w:bookmarkStart w:id="1380" w:name="_Toc66728010"/>
      <w:bookmarkStart w:id="1381" w:name="_Toc74961813"/>
      <w:bookmarkStart w:id="1382" w:name="_Toc36645136"/>
      <w:bookmarkStart w:id="1383" w:name="_Toc30559"/>
      <w:bookmarkStart w:id="1384" w:name="_Toc82595173"/>
      <w:bookmarkStart w:id="1385" w:name="_Toc37272190"/>
      <w:bookmarkStart w:id="1386" w:name="_Toc29809752"/>
      <w:bookmarkStart w:id="1387" w:name="_Toc75242724"/>
      <w:bookmarkStart w:id="1388" w:name="_Toc76545070"/>
      <w:bookmarkStart w:id="1389" w:name="_Toc121818398"/>
      <w:bookmarkStart w:id="1390" w:name="_Toc121818622"/>
      <w:bookmarkStart w:id="1391" w:name="_Toc124158377"/>
      <w:r>
        <w:t>6.5.2.3</w:t>
      </w:r>
      <w:r>
        <w:tab/>
        <w:t>Test purpose</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58503362" w14:textId="77777777" w:rsidR="004D3FFD" w:rsidRDefault="00000000">
      <w:r>
        <w:t>To verify that the adjacent channel leakage power ratio requirement shall be met as specified by the minimum requirement.</w:t>
      </w:r>
    </w:p>
    <w:p w14:paraId="17D02CFE" w14:textId="77777777" w:rsidR="004D3FFD" w:rsidRDefault="00000000">
      <w:pPr>
        <w:pStyle w:val="Heading4"/>
      </w:pPr>
      <w:bookmarkStart w:id="1392" w:name="_Toc75242725"/>
      <w:bookmarkStart w:id="1393" w:name="_Toc36645137"/>
      <w:bookmarkStart w:id="1394" w:name="_Toc74961814"/>
      <w:bookmarkStart w:id="1395" w:name="_Toc37272191"/>
      <w:bookmarkStart w:id="1396" w:name="_Toc66728011"/>
      <w:bookmarkStart w:id="1397" w:name="_Toc17952"/>
      <w:bookmarkStart w:id="1398" w:name="_Toc76545071"/>
      <w:bookmarkStart w:id="1399" w:name="_Toc21099955"/>
      <w:bookmarkStart w:id="1400" w:name="_Toc29809753"/>
      <w:bookmarkStart w:id="1401" w:name="_Toc6997"/>
      <w:bookmarkStart w:id="1402" w:name="_Toc61182698"/>
      <w:bookmarkStart w:id="1403" w:name="_Toc53182460"/>
      <w:bookmarkStart w:id="1404" w:name="_Toc58862705"/>
      <w:bookmarkStart w:id="1405" w:name="_Toc58860201"/>
      <w:bookmarkStart w:id="1406" w:name="_Toc7909"/>
      <w:bookmarkStart w:id="1407" w:name="_Toc82595174"/>
      <w:bookmarkStart w:id="1408" w:name="_Toc45884437"/>
      <w:bookmarkStart w:id="1409" w:name="_Toc121818399"/>
      <w:bookmarkStart w:id="1410" w:name="_Toc121818623"/>
      <w:bookmarkStart w:id="1411" w:name="_Toc124158378"/>
      <w:r>
        <w:t>6.5.2.4</w:t>
      </w:r>
      <w:r>
        <w:tab/>
        <w:t>Method of test</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285ABF74" w14:textId="77777777" w:rsidR="004D3FFD" w:rsidRDefault="00000000">
      <w:pPr>
        <w:pStyle w:val="Heading5"/>
      </w:pPr>
      <w:bookmarkStart w:id="1412" w:name="_Toc18351"/>
      <w:bookmarkStart w:id="1413" w:name="_Toc21970"/>
      <w:bookmarkStart w:id="1414" w:name="_Toc37272192"/>
      <w:bookmarkStart w:id="1415" w:name="_Toc29809754"/>
      <w:bookmarkStart w:id="1416" w:name="_Toc66728012"/>
      <w:bookmarkStart w:id="1417" w:name="_Toc58862706"/>
      <w:bookmarkStart w:id="1418" w:name="_Toc45884438"/>
      <w:bookmarkStart w:id="1419" w:name="_Toc21099956"/>
      <w:bookmarkStart w:id="1420" w:name="_Toc75242726"/>
      <w:bookmarkStart w:id="1421" w:name="_Toc74961815"/>
      <w:bookmarkStart w:id="1422" w:name="_Toc36645138"/>
      <w:bookmarkStart w:id="1423" w:name="_Toc58860202"/>
      <w:bookmarkStart w:id="1424" w:name="_Toc32483"/>
      <w:bookmarkStart w:id="1425" w:name="_Toc61182699"/>
      <w:bookmarkStart w:id="1426" w:name="_Toc53182461"/>
      <w:bookmarkStart w:id="1427" w:name="_Toc76545072"/>
      <w:bookmarkStart w:id="1428" w:name="_Toc82595175"/>
      <w:bookmarkStart w:id="1429" w:name="_Toc121818400"/>
      <w:bookmarkStart w:id="1430" w:name="_Toc121818624"/>
      <w:bookmarkStart w:id="1431" w:name="_Toc124158379"/>
      <w:r>
        <w:t>6.5.2.4.1</w:t>
      </w:r>
      <w:r>
        <w:tab/>
        <w:t>Initial conditions</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3C6F7AF1" w14:textId="77777777" w:rsidR="004D3FFD" w:rsidRDefault="00000000">
      <w:r>
        <w:t>Test environment: Normal; see annex B.2.</w:t>
      </w:r>
    </w:p>
    <w:p w14:paraId="1BCC3310" w14:textId="77777777" w:rsidR="004D3FFD" w:rsidRDefault="00000000">
      <w:r>
        <w:t>RF channels to be tested for single carrier: B, M and T; see clause 4.9.1.</w:t>
      </w:r>
    </w:p>
    <w:p w14:paraId="03CFB98B" w14:textId="77777777" w:rsidR="004D3FFD" w:rsidRDefault="00000000">
      <w:pPr>
        <w:pStyle w:val="Heading5"/>
      </w:pPr>
      <w:bookmarkStart w:id="1432" w:name="_Toc45884439"/>
      <w:bookmarkStart w:id="1433" w:name="_Toc53182462"/>
      <w:bookmarkStart w:id="1434" w:name="_Toc29809755"/>
      <w:bookmarkStart w:id="1435" w:name="_Toc58862707"/>
      <w:bookmarkStart w:id="1436" w:name="_Toc22318"/>
      <w:bookmarkStart w:id="1437" w:name="_Toc74961816"/>
      <w:bookmarkStart w:id="1438" w:name="_Toc28978"/>
      <w:bookmarkStart w:id="1439" w:name="_Toc24446"/>
      <w:bookmarkStart w:id="1440" w:name="_Toc21099957"/>
      <w:bookmarkStart w:id="1441" w:name="_Toc61182700"/>
      <w:bookmarkStart w:id="1442" w:name="_Toc58860203"/>
      <w:bookmarkStart w:id="1443" w:name="_Toc66728013"/>
      <w:bookmarkStart w:id="1444" w:name="_Toc36645139"/>
      <w:bookmarkStart w:id="1445" w:name="_Toc75242727"/>
      <w:bookmarkStart w:id="1446" w:name="_Toc37272193"/>
      <w:bookmarkStart w:id="1447" w:name="_Toc76545073"/>
      <w:bookmarkStart w:id="1448" w:name="_Toc82595176"/>
      <w:bookmarkStart w:id="1449" w:name="_Toc121818401"/>
      <w:bookmarkStart w:id="1450" w:name="_Toc121818625"/>
      <w:bookmarkStart w:id="1451" w:name="_Toc124158380"/>
      <w:r>
        <w:t>6.5.2.4.2</w:t>
      </w:r>
      <w:r>
        <w:tab/>
        <w:t>Procedure</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530DBCF9" w14:textId="77777777" w:rsidR="004D3FFD" w:rsidRDefault="00000000">
      <w:pPr>
        <w:rPr>
          <w:lang w:eastAsia="zh-CN"/>
        </w:rPr>
      </w:pPr>
      <w:bookmarkStart w:id="1452"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000000">
      <w:pPr>
        <w:pStyle w:val="B1"/>
      </w:pPr>
      <w:r>
        <w:t>1)</w:t>
      </w:r>
      <w:r>
        <w:tab/>
        <w:t>Place the repeater at the positioner.</w:t>
      </w:r>
    </w:p>
    <w:p w14:paraId="0AE8C162" w14:textId="77777777" w:rsidR="004D3FFD" w:rsidRDefault="00000000">
      <w:pPr>
        <w:pStyle w:val="B1"/>
      </w:pPr>
      <w:r>
        <w:t>2)</w:t>
      </w:r>
      <w:r>
        <w:tab/>
        <w:t>Align the manufacturer declared coordinate system orientation (D.2) of the repeater with the test system.</w:t>
      </w:r>
    </w:p>
    <w:p w14:paraId="1E4F7477" w14:textId="77777777" w:rsidR="004D3FFD" w:rsidRDefault="00000000">
      <w:pPr>
        <w:pStyle w:val="B1"/>
      </w:pPr>
      <w:r>
        <w:t>3)</w:t>
      </w:r>
      <w:r>
        <w:tab/>
        <w:t>The measurement devices characteristics shall be:</w:t>
      </w:r>
    </w:p>
    <w:p w14:paraId="6933C4FB" w14:textId="280965CB" w:rsidR="004D3FFD" w:rsidRDefault="00DC3B7F" w:rsidP="00DC3B7F">
      <w:pPr>
        <w:pStyle w:val="B20"/>
      </w:pPr>
      <w:r>
        <w:t>-</w:t>
      </w:r>
      <w:r>
        <w:tab/>
        <w:t>measurement filter bandwidth: defined in clause 6.7.3.5.</w:t>
      </w:r>
    </w:p>
    <w:p w14:paraId="0218C387" w14:textId="16B33298" w:rsidR="004D3FFD" w:rsidRDefault="00DC3B7F" w:rsidP="00DC3B7F">
      <w:pPr>
        <w:pStyle w:val="B20"/>
      </w:pPr>
      <w:r>
        <w:t>-</w:t>
      </w:r>
      <w:r>
        <w:tab/>
        <w:t>detection mode: true RMS voltage or true power averaging.</w:t>
      </w:r>
    </w:p>
    <w:p w14:paraId="0B11CC91" w14:textId="77777777" w:rsidR="004D3FFD" w:rsidRDefault="00000000" w:rsidP="00DC3B7F">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4E184D5" w14:textId="3B86BFBE" w:rsidR="004D3FFD" w:rsidRDefault="00000000"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000000" w:rsidP="00DC3B7F">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000000">
      <w:pPr>
        <w:pStyle w:val="B1"/>
        <w:rPr>
          <w:strike/>
        </w:rPr>
      </w:pPr>
      <w:r>
        <w:t>6)</w:t>
      </w:r>
      <w:r>
        <w:tab/>
        <w:t>Measure the absolute power of the assigned channel frequency and the (adjacent channel frequency).</w:t>
      </w:r>
    </w:p>
    <w:p w14:paraId="5B254336" w14:textId="77777777" w:rsidR="004D3FFD"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000000">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1452"/>
    </w:p>
    <w:p w14:paraId="1D947E0A" w14:textId="77777777" w:rsidR="004D3FFD" w:rsidRDefault="00000000">
      <w:pPr>
        <w:pStyle w:val="B1"/>
      </w:pPr>
      <w:r>
        <w:t>9)</w:t>
      </w:r>
      <w:r>
        <w:tab/>
        <w:t>Calculate relative ACLR estimate.</w:t>
      </w:r>
    </w:p>
    <w:p w14:paraId="64B40E3D" w14:textId="77777777" w:rsidR="004D3FFD" w:rsidRDefault="00000000">
      <w:pPr>
        <w:pStyle w:val="NO"/>
      </w:pPr>
      <w:r>
        <w:t>NOTE 1:</w:t>
      </w:r>
      <w:r>
        <w:tab/>
        <w:t>ACLR is calculated by the ratio of the absolute TRP of the assigned channel frequency and the absolute TRP of the adjacent frequency channel.</w:t>
      </w:r>
    </w:p>
    <w:p w14:paraId="6A93145F" w14:textId="77777777" w:rsidR="004D3FFD" w:rsidRDefault="00000000">
      <w:pPr>
        <w:pStyle w:val="B1"/>
      </w:pPr>
      <w:r>
        <w:lastRenderedPageBreak/>
        <w:t>10)</w:t>
      </w:r>
      <w:r>
        <w:tab/>
        <w:t xml:space="preserve">Measure OTA ACLR for the frequency offsets both side of channel frequency as specified in </w:t>
      </w:r>
      <w:r>
        <w:rPr>
          <w:rFonts w:hint="eastAsia"/>
          <w:lang w:eastAsia="zh-CN"/>
        </w:rPr>
        <w:t>t</w:t>
      </w:r>
      <w:r>
        <w:t>able 6.5.2.5-1. In multiple carrier case only offset frequencies below the lowest and above the highest carrier frequency used shall be measured.</w:t>
      </w:r>
    </w:p>
    <w:p w14:paraId="27817507" w14:textId="77777777" w:rsidR="004D3FFD" w:rsidRDefault="00000000">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 xml:space="preserve">ACLR requirement applied inside sub-block gap for non-contiguous spectrum </w:t>
      </w:r>
      <w:r>
        <w:rPr>
          <w:lang w:eastAsia="zh-CN"/>
        </w:rPr>
        <w:t>operation</w:t>
      </w:r>
      <w:r>
        <w:rPr>
          <w:rFonts w:hint="eastAsia"/>
          <w:lang w:eastAsia="zh-CN"/>
        </w:rPr>
        <w:t xml:space="preserve"> or inside </w:t>
      </w:r>
      <w:r>
        <w:rPr>
          <w:i/>
          <w:lang w:eastAsia="zh-CN"/>
        </w:rPr>
        <w:t>Inter RF Bandwidth gap</w:t>
      </w:r>
      <w:r>
        <w:rPr>
          <w:rFonts w:hint="eastAsia"/>
          <w:lang w:eastAsia="zh-CN"/>
        </w:rPr>
        <w:t xml:space="preserve"> for multi-band operation</w:t>
      </w:r>
      <w:r>
        <w:rPr>
          <w:lang w:eastAsia="zh-CN"/>
        </w:rPr>
        <w:t>:</w:t>
      </w:r>
    </w:p>
    <w:p w14:paraId="2C735254" w14:textId="77777777" w:rsidR="004D3FFD" w:rsidRDefault="00000000">
      <w:pPr>
        <w:pStyle w:val="B20"/>
        <w:rPr>
          <w:snapToGrid w:val="0"/>
          <w:lang w:eastAsia="zh-CN"/>
        </w:rPr>
      </w:pPr>
      <w:r>
        <w:rPr>
          <w:rFonts w:cs="v4.2.0"/>
        </w:rPr>
        <w:t>a)</w:t>
      </w:r>
      <w:r>
        <w:rPr>
          <w:rFonts w:cs="v4.2.0"/>
        </w:rPr>
        <w:tab/>
        <w:t xml:space="preserve">Measure OTA ACLR </w:t>
      </w:r>
      <w:r>
        <w:rPr>
          <w:rFonts w:hint="eastAsia"/>
          <w:snapToGrid w:val="0"/>
          <w:lang w:eastAsia="zh-CN"/>
        </w:rPr>
        <w:t xml:space="preserve">inside sub-block gap </w:t>
      </w:r>
      <w:r>
        <w:rPr>
          <w:lang w:eastAsia="zh-CN"/>
        </w:rPr>
        <w:t xml:space="preserve">or </w:t>
      </w:r>
      <w:r>
        <w:rPr>
          <w:i/>
          <w:lang w:eastAsia="zh-CN"/>
        </w:rPr>
        <w:t>Inter RF Bandwidth gap</w:t>
      </w:r>
      <w:r>
        <w:rPr>
          <w:snapToGrid w:val="0"/>
          <w:lang w:eastAsia="zh-CN"/>
        </w:rPr>
        <w:t>, if applicable</w:t>
      </w:r>
      <w:r>
        <w:rPr>
          <w:rFonts w:hint="eastAsia"/>
          <w:snapToGrid w:val="0"/>
          <w:lang w:eastAsia="zh-CN"/>
        </w:rPr>
        <w:t>.</w:t>
      </w:r>
    </w:p>
    <w:p w14:paraId="5F2A309D" w14:textId="77777777" w:rsidR="004D3FFD" w:rsidRDefault="00000000">
      <w:pPr>
        <w:pStyle w:val="B20"/>
      </w:pPr>
      <w:r>
        <w:t>b)</w:t>
      </w:r>
      <w:r>
        <w:tab/>
        <w:t xml:space="preserve">Measure OTA CACLR </w:t>
      </w:r>
      <w:r>
        <w:rPr>
          <w:rFonts w:hint="eastAsia"/>
          <w:lang w:eastAsia="zh-CN"/>
        </w:rPr>
        <w:t>inside sub-block gap</w:t>
      </w:r>
      <w:r>
        <w:rPr>
          <w:lang w:eastAsia="zh-CN"/>
        </w:rPr>
        <w:t xml:space="preserve"> or </w:t>
      </w:r>
      <w:r>
        <w:rPr>
          <w:i/>
          <w:lang w:eastAsia="zh-CN"/>
        </w:rPr>
        <w:t>Inter RF Bandwidth gap</w:t>
      </w:r>
      <w:r>
        <w:rPr>
          <w:lang w:eastAsia="zh-CN"/>
        </w:rPr>
        <w:t>, if applicable</w:t>
      </w:r>
      <w:r>
        <w:rPr>
          <w:rFonts w:hint="eastAsia"/>
          <w:lang w:eastAsia="zh-CN"/>
        </w:rPr>
        <w:t>.</w:t>
      </w:r>
    </w:p>
    <w:p w14:paraId="7097D78A" w14:textId="77777777" w:rsidR="004D3FFD" w:rsidRDefault="00000000">
      <w:pPr>
        <w:pStyle w:val="Heading4"/>
      </w:pPr>
      <w:bookmarkStart w:id="1453" w:name="_Toc58860204"/>
      <w:bookmarkStart w:id="1454" w:name="_Toc58862708"/>
      <w:bookmarkStart w:id="1455" w:name="_Toc75242728"/>
      <w:bookmarkStart w:id="1456" w:name="_Toc53182463"/>
      <w:bookmarkStart w:id="1457" w:name="_Toc31266"/>
      <w:bookmarkStart w:id="1458" w:name="_Toc36645140"/>
      <w:bookmarkStart w:id="1459" w:name="_Toc6241"/>
      <w:bookmarkStart w:id="1460" w:name="_Toc12715"/>
      <w:bookmarkStart w:id="1461" w:name="_Toc29809756"/>
      <w:bookmarkStart w:id="1462" w:name="_Toc76545074"/>
      <w:bookmarkStart w:id="1463" w:name="_Toc66728014"/>
      <w:bookmarkStart w:id="1464" w:name="_Toc61182701"/>
      <w:bookmarkStart w:id="1465" w:name="_Toc74961817"/>
      <w:bookmarkStart w:id="1466" w:name="_Toc37272194"/>
      <w:bookmarkStart w:id="1467" w:name="_Toc21099958"/>
      <w:bookmarkStart w:id="1468" w:name="_Toc45884440"/>
      <w:bookmarkStart w:id="1469" w:name="_Toc82595177"/>
      <w:bookmarkStart w:id="1470" w:name="_Toc121818402"/>
      <w:bookmarkStart w:id="1471" w:name="_Toc121818626"/>
      <w:bookmarkStart w:id="1472" w:name="_Toc124158381"/>
      <w:r>
        <w:t>6.5.2.5</w:t>
      </w:r>
      <w:r>
        <w:tab/>
        <w:t>Test requirements</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0C34C78A" w14:textId="77777777" w:rsidR="004D3FFD" w:rsidRDefault="00000000">
      <w:bookmarkStart w:id="1473" w:name="_Hlk515966075"/>
      <w:r>
        <w:t>The OTA ACLR limit is specified in table 6.5.2.5-1 for DL and UL for Wide Area class and DL for Local Area class.</w:t>
      </w:r>
    </w:p>
    <w:p w14:paraId="5FD7BD17" w14:textId="77777777" w:rsidR="004D3FFD" w:rsidRDefault="00000000">
      <w:r>
        <w:t>The OTA ACLR limit is specified in table 6.5.2.5-1a for UL for Local Area class.</w:t>
      </w:r>
    </w:p>
    <w:p w14:paraId="727E11E4" w14:textId="77777777" w:rsidR="004D3FFD" w:rsidRDefault="00000000">
      <w:r>
        <w:t>The OTA ACLR absolute limit is specified in table 6.5.2.5-2.</w:t>
      </w:r>
    </w:p>
    <w:bookmarkEnd w:id="1473"/>
    <w:p w14:paraId="69813F4D" w14:textId="77777777" w:rsidR="004D3FFD" w:rsidRDefault="00000000">
      <w:r>
        <w:t xml:space="preserve">The OTA ACLR (CACLR) absolute limit in table 6.5.2.5-2 </w:t>
      </w:r>
      <w:r>
        <w:rPr>
          <w:lang w:eastAsia="zh-CN"/>
        </w:rPr>
        <w:t xml:space="preserve">or </w:t>
      </w:r>
      <w:r>
        <w:t>6.5.2.5-</w:t>
      </w:r>
      <w:r>
        <w:rPr>
          <w:rFonts w:eastAsia="SimSun"/>
          <w:lang w:eastAsia="zh-CN"/>
        </w:rPr>
        <w:t>5</w:t>
      </w:r>
      <w:r>
        <w:t xml:space="preserve"> or the ACLR (CACLR) limit in table 6.5.2.5-1, 6.5.2.5-3 or 6.5.2.5-4, </w:t>
      </w:r>
      <w:bookmarkStart w:id="1474" w:name="_Hlk515966152"/>
      <w:r>
        <w:t>whichever is less stringent, shall apply.</w:t>
      </w:r>
    </w:p>
    <w:bookmarkEnd w:id="1474"/>
    <w:p w14:paraId="1E666755" w14:textId="77777777" w:rsidR="004D3FFD" w:rsidRDefault="00000000">
      <w:r>
        <w:t xml:space="preserve">For a RIB operating in </w:t>
      </w:r>
      <w:r>
        <w:rPr>
          <w:i/>
        </w:rPr>
        <w:t>non-contiguous spectrum</w:t>
      </w:r>
      <w:r>
        <w:t xml:space="preserve">, the OTA ACLR requirement in table 6.5.2.5-3 shall apply in </w:t>
      </w:r>
      <w:r>
        <w:rPr>
          <w:i/>
        </w:rPr>
        <w:t>gaps between passbands</w:t>
      </w:r>
      <w:r>
        <w:t xml:space="preserve"> for the frequency ranges defined in the table, while the OTA CACLR requirement in table 6.5.2.5-4 shall apply in </w:t>
      </w:r>
      <w:r>
        <w:rPr>
          <w:i/>
        </w:rPr>
        <w:t>gaps between passbands</w:t>
      </w:r>
      <w:r>
        <w:t xml:space="preserve"> for the frequency ranges defined in the table.</w:t>
      </w:r>
    </w:p>
    <w:p w14:paraId="5996F31B" w14:textId="77777777" w:rsidR="004D3FFD" w:rsidRDefault="00000000">
      <w:r>
        <w:t xml:space="preserve">The CACLR in a </w:t>
      </w:r>
      <w:r>
        <w:rPr>
          <w:i/>
        </w:rPr>
        <w:t>gap between passbands</w:t>
      </w:r>
      <w:r>
        <w:t xml:space="preserve"> is the ratio of:</w:t>
      </w:r>
    </w:p>
    <w:p w14:paraId="0EF93ABD" w14:textId="77777777" w:rsidR="004D3FFD" w:rsidRDefault="00000000" w:rsidP="00DC3B7F">
      <w:pPr>
        <w:pStyle w:val="B1"/>
      </w:pPr>
      <w:r>
        <w:t>a)</w:t>
      </w:r>
      <w:r>
        <w:tab/>
        <w:t xml:space="preserve">the sum of the filtered mean power centred on the assigned channel frequencies for the two carriers adjacent to each side of the </w:t>
      </w:r>
      <w:r>
        <w:rPr>
          <w:i/>
        </w:rPr>
        <w:t>gap between passbands</w:t>
      </w:r>
      <w:r>
        <w:t>, and</w:t>
      </w:r>
    </w:p>
    <w:p w14:paraId="0A4F15AB" w14:textId="77777777" w:rsidR="004D3FFD" w:rsidRDefault="00000000" w:rsidP="00DC3B7F">
      <w:pPr>
        <w:pStyle w:val="B1"/>
      </w:pPr>
      <w:r>
        <w:t>b)</w:t>
      </w:r>
      <w:r>
        <w:tab/>
        <w:t xml:space="preserve">the filtered mean power centred on a frequency channel adjacent to one of the respective </w:t>
      </w:r>
      <w:r>
        <w:rPr>
          <w:i/>
        </w:rPr>
        <w:t>sub-block</w:t>
      </w:r>
      <w:r>
        <w:t xml:space="preserve"> edges.</w:t>
      </w:r>
    </w:p>
    <w:p w14:paraId="16FEECA8" w14:textId="77777777" w:rsidR="004D3FFD" w:rsidRDefault="00000000">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4CC9B0F6" w14:textId="77777777" w:rsidR="004D3FFD" w:rsidRDefault="00000000">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7096B597" w14:textId="77777777" w:rsidR="004D3FFD" w:rsidRDefault="00000000">
      <w:pPr>
        <w:rPr>
          <w:rFonts w:cs="v5.0.0"/>
        </w:rPr>
      </w:pPr>
      <w:bookmarkStart w:id="1475" w:name="_Hlk96979310"/>
      <w:r>
        <w:rPr>
          <w:rFonts w:cs="v5.0.0"/>
        </w:rPr>
        <w:t xml:space="preserve">For </w:t>
      </w:r>
      <w:r>
        <w:rPr>
          <w:rFonts w:cs="v5.0.0"/>
          <w:i/>
          <w:iCs/>
        </w:rPr>
        <w:t>repeater type 2-O</w:t>
      </w:r>
      <w:r>
        <w:rPr>
          <w:rFonts w:cs="v5.0.0"/>
        </w:rPr>
        <w:t xml:space="preserve"> </w:t>
      </w:r>
      <w:bookmarkEnd w:id="1475"/>
      <w:r>
        <w:rPr>
          <w:rFonts w:cs="v5.0.0"/>
          <w:i/>
          <w:iCs/>
        </w:rPr>
        <w:t>nominal repeater channel bandwidth</w:t>
      </w:r>
      <w:r>
        <w:rPr>
          <w:rFonts w:cs="v5.0.0"/>
        </w:rPr>
        <w:t xml:space="preserve"> is calculated as min(400MHz, BW</w:t>
      </w:r>
      <w:r>
        <w:rPr>
          <w:rFonts w:cs="v5.0.0"/>
          <w:i/>
          <w:vertAlign w:val="subscript"/>
        </w:rPr>
        <w:t>passband</w:t>
      </w:r>
      <w:r>
        <w:rPr>
          <w:rFonts w:cs="v5.0.0"/>
        </w:rPr>
        <w:t xml:space="preserve">). </w:t>
      </w:r>
    </w:p>
    <w:p w14:paraId="73EA61A4" w14:textId="7322DFB7" w:rsidR="004D3FFD" w:rsidRDefault="00000000" w:rsidP="00DC3B7F">
      <w:pPr>
        <w:pStyle w:val="TH"/>
      </w:pPr>
      <w:r>
        <w:lastRenderedPageBreak/>
        <w:t xml:space="preserve">Table 6.5.2.5-1: </w:t>
      </w:r>
      <w:r>
        <w:rPr>
          <w:i/>
        </w:rPr>
        <w:t>Repeater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1B0CE50" w14:textId="77777777" w:rsidR="004D3FFD" w:rsidRDefault="00000000" w:rsidP="00DC3B7F">
            <w:pPr>
              <w:pStyle w:val="TAH"/>
              <w:rPr>
                <w:lang w:val="en-US" w:eastAsia="zh-CN"/>
              </w:rPr>
            </w:pPr>
            <w:r>
              <w:t>Repeater nominal channel bandwidth</w:t>
            </w:r>
            <w:r>
              <w:rPr>
                <w:rFonts w:hint="eastAsia"/>
                <w:lang w:val="en-US" w:eastAsia="zh-CN"/>
              </w:rPr>
              <w:t xml:space="preserve"> </w:t>
            </w:r>
          </w:p>
          <w:p w14:paraId="76E77EBE" w14:textId="77777777" w:rsidR="004D3FFD" w:rsidRDefault="00000000" w:rsidP="00DC3B7F">
            <w:pPr>
              <w:pStyle w:val="TAH"/>
            </w:pPr>
            <w:r>
              <w:t>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000000"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000000"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000000"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000000" w:rsidP="00DC3B7F">
            <w:pPr>
              <w:pStyle w:val="TAH"/>
            </w:pPr>
            <w:r>
              <w:t>ACLR limit</w:t>
            </w:r>
          </w:p>
          <w:p w14:paraId="02922AF3" w14:textId="77777777" w:rsidR="004D3FFD" w:rsidRDefault="00000000"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000000"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000000"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000000"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000000"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000000" w:rsidP="00DC3B7F">
            <w:pPr>
              <w:pStyle w:val="TAC"/>
            </w:pPr>
            <w:r>
              <w:t>25.7 (Note 3)</w:t>
            </w:r>
          </w:p>
          <w:p w14:paraId="67EDEB17" w14:textId="77777777" w:rsidR="004D3FFD" w:rsidRDefault="00000000" w:rsidP="00DC3B7F">
            <w:pPr>
              <w:pStyle w:val="TAC"/>
            </w:pPr>
            <w:r>
              <w:t>23.4 (Note 4)</w:t>
            </w:r>
          </w:p>
          <w:p w14:paraId="2D60BC21" w14:textId="77777777" w:rsidR="004D3FFD" w:rsidRDefault="00000000"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77777777" w:rsidR="004D3FFD" w:rsidRDefault="00000000"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r>
              <w:t>.</w:t>
            </w:r>
          </w:p>
          <w:p w14:paraId="1A64717B" w14:textId="77777777" w:rsidR="004D3FFD" w:rsidRDefault="00000000"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000000" w:rsidP="00DC3B7F">
            <w:pPr>
              <w:pStyle w:val="TAN"/>
            </w:pPr>
            <w:r>
              <w:t>NOTE 3:</w:t>
            </w:r>
            <w:r>
              <w:tab/>
              <w:t>Applicable to bands defined within the frequency spectrum range of 24.25 – 33.4 GHz</w:t>
            </w:r>
          </w:p>
          <w:p w14:paraId="441CA50A" w14:textId="77777777" w:rsidR="004D3FFD" w:rsidRDefault="00000000" w:rsidP="00DC3B7F">
            <w:pPr>
              <w:pStyle w:val="TAN"/>
            </w:pPr>
            <w:r>
              <w:t>NOTE 4:</w:t>
            </w:r>
            <w:r>
              <w:tab/>
              <w:t>Applicable to bands defined within the frequency spectrum range of 37 – 43.5 GHz</w:t>
            </w:r>
          </w:p>
          <w:p w14:paraId="19F4533E" w14:textId="77777777" w:rsidR="004D3FFD" w:rsidRDefault="00000000" w:rsidP="00DC3B7F">
            <w:pPr>
              <w:pStyle w:val="TAN"/>
            </w:pPr>
            <w:r>
              <w:t>NOTE 5:</w:t>
            </w:r>
            <w:r>
              <w:tab/>
              <w:t>Applicable to bands defined within the frequency spectrum range of 43.5 – 48.2 GHz</w:t>
            </w:r>
          </w:p>
        </w:tc>
      </w:tr>
    </w:tbl>
    <w:p w14:paraId="6513C015" w14:textId="77777777" w:rsidR="004D3FFD" w:rsidRDefault="004D3FFD"/>
    <w:p w14:paraId="41BCDFB0" w14:textId="77777777" w:rsidR="004D3FFD" w:rsidRDefault="00000000" w:rsidP="00DC3B7F">
      <w:pPr>
        <w:pStyle w:val="TH"/>
      </w:pPr>
      <w:r>
        <w:t xml:space="preserve">Table 6.5.2.5-1a: </w:t>
      </w:r>
      <w:r>
        <w:rPr>
          <w:i/>
        </w:rPr>
        <w:t>Repeater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77777777" w:rsidR="004D3FFD" w:rsidRDefault="00000000" w:rsidP="00DC3B7F">
            <w:pPr>
              <w:pStyle w:val="TAH"/>
            </w:pPr>
            <w:r>
              <w:t>Repeater nominal channel bandwidth 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000000"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000000"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000000"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000000" w:rsidP="00DC3B7F">
            <w:pPr>
              <w:pStyle w:val="TAH"/>
            </w:pPr>
            <w:r>
              <w:t>ACLR limit</w:t>
            </w:r>
          </w:p>
          <w:p w14:paraId="4905FD61" w14:textId="77777777" w:rsidR="004D3FFD" w:rsidRDefault="00000000"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000000"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000000"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000000"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000000"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000000" w:rsidP="00DC3B7F">
            <w:pPr>
              <w:pStyle w:val="TAC"/>
            </w:pPr>
            <w:r>
              <w:t>14.7 (Note 3)</w:t>
            </w:r>
          </w:p>
          <w:p w14:paraId="6BA01D95" w14:textId="77777777" w:rsidR="004D3FFD" w:rsidRDefault="00000000" w:rsidP="00DC3B7F">
            <w:pPr>
              <w:pStyle w:val="TAC"/>
            </w:pPr>
            <w:r>
              <w:t>13.4 (Note 4)</w:t>
            </w:r>
          </w:p>
          <w:p w14:paraId="789BD66F" w14:textId="77777777" w:rsidR="004D3FFD" w:rsidRDefault="00000000"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77777777" w:rsidR="004D3FFD" w:rsidRDefault="00000000"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r>
              <w:t>.</w:t>
            </w:r>
          </w:p>
          <w:p w14:paraId="1E0E6D5F" w14:textId="77777777" w:rsidR="004D3FFD" w:rsidRDefault="00000000"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000000" w:rsidP="00DC3B7F">
            <w:pPr>
              <w:pStyle w:val="TAN"/>
            </w:pPr>
            <w:r>
              <w:t>NOTE 3:</w:t>
            </w:r>
            <w:r>
              <w:tab/>
              <w:t>Applicable to bands defined within the frequency spectrum range of 24.25 – 33.4 GHz</w:t>
            </w:r>
          </w:p>
          <w:p w14:paraId="062564E1" w14:textId="77777777" w:rsidR="004D3FFD" w:rsidRDefault="00000000" w:rsidP="00DC3B7F">
            <w:pPr>
              <w:pStyle w:val="TAN"/>
            </w:pPr>
            <w:r>
              <w:t>NOTE 4:</w:t>
            </w:r>
            <w:r>
              <w:tab/>
              <w:t>Applicable to bands defined within the frequency spectrum range of 37 – 43.5 GHz</w:t>
            </w:r>
          </w:p>
          <w:p w14:paraId="639BC19C" w14:textId="77777777" w:rsidR="004D3FFD" w:rsidRDefault="00000000" w:rsidP="00DC3B7F">
            <w:pPr>
              <w:pStyle w:val="TAN"/>
            </w:pPr>
            <w:r>
              <w:t>NOTE 5:</w:t>
            </w:r>
            <w:r>
              <w:tab/>
              <w:t>Applicable to bands defined within the frequency spectrum range of 43.5 – 48.2 GHz</w:t>
            </w:r>
          </w:p>
        </w:tc>
      </w:tr>
    </w:tbl>
    <w:p w14:paraId="0D1F8690" w14:textId="77777777" w:rsidR="004D3FFD" w:rsidRDefault="004D3FFD"/>
    <w:p w14:paraId="0D79F62B" w14:textId="77777777" w:rsidR="004D3FFD" w:rsidRDefault="00000000" w:rsidP="00DC3B7F">
      <w:pPr>
        <w:pStyle w:val="TH"/>
      </w:pPr>
      <w:r>
        <w:t xml:space="preserve">Table 6.5.2.5-2: </w:t>
      </w:r>
      <w:r>
        <w:rPr>
          <w:i/>
        </w:rPr>
        <w:t>Repeater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000000"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000000"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000000"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000000">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000000">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000000">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000000">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000000">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000000">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000000">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000000">
            <w:pPr>
              <w:pStyle w:val="TAN"/>
            </w:pPr>
            <w:r>
              <w:t>NOTE 1:</w:t>
            </w:r>
            <w:r>
              <w:tab/>
              <w:t>Applicable to bands defined within the frequency spectrum range of 24.25 – 43.5 GHz</w:t>
            </w:r>
          </w:p>
          <w:p w14:paraId="5BEE4607" w14:textId="77777777" w:rsidR="004D3FFD" w:rsidRDefault="00000000">
            <w:pPr>
              <w:pStyle w:val="TAN"/>
            </w:pPr>
            <w:r>
              <w:t>NOTE 2:</w:t>
            </w:r>
            <w:r>
              <w:tab/>
              <w:t>Applicable to bands defined within the frequency spectrum range of 43.5 – 48.2 GHz</w:t>
            </w:r>
          </w:p>
        </w:tc>
      </w:tr>
    </w:tbl>
    <w:p w14:paraId="54537FA3" w14:textId="77777777" w:rsidR="004D3FFD" w:rsidRDefault="004D3FFD" w:rsidP="00DC3B7F"/>
    <w:p w14:paraId="22548601" w14:textId="77777777" w:rsidR="004D3FFD" w:rsidRDefault="00000000" w:rsidP="00AB67DE">
      <w:pPr>
        <w:pStyle w:val="TH"/>
        <w:rPr>
          <w:lang w:val="en-US" w:eastAsia="zh-CN"/>
        </w:rPr>
      </w:pPr>
      <w:r>
        <w:lastRenderedPageBreak/>
        <w:t xml:space="preserve">Table 6.5.2.5-3: </w:t>
      </w:r>
      <w:r>
        <w:rPr>
          <w:i/>
        </w:rPr>
        <w:t>Repeater type 2-O</w:t>
      </w:r>
      <w:r>
        <w:t xml:space="preserve"> ACLR limit in non-contiguous spectrum</w:t>
      </w:r>
      <w:r>
        <w:rPr>
          <w:rFonts w:hint="eastAsia"/>
          <w:lang w:val="en-US" w:eastAsia="zh-CN"/>
        </w:rPr>
        <w:t xml:space="preserve"> </w:t>
      </w:r>
      <w:r>
        <w:t xml:space="preserve"> for DL and UL for WA class and DL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trPr>
          <w:cantSplit/>
          <w:jc w:val="center"/>
        </w:trPr>
        <w:tc>
          <w:tcPr>
            <w:tcW w:w="1757" w:type="dxa"/>
            <w:tcBorders>
              <w:top w:val="single" w:sz="6" w:space="0" w:color="auto"/>
              <w:left w:val="single" w:sz="6" w:space="0" w:color="auto"/>
              <w:bottom w:val="single" w:sz="6" w:space="0" w:color="auto"/>
              <w:right w:val="single" w:sz="6" w:space="0" w:color="auto"/>
            </w:tcBorders>
          </w:tcPr>
          <w:p w14:paraId="1FA59C86" w14:textId="77777777" w:rsidR="004D3FFD" w:rsidRDefault="00000000"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Borders>
              <w:top w:val="single" w:sz="6" w:space="0" w:color="auto"/>
              <w:left w:val="single" w:sz="6" w:space="0" w:color="auto"/>
              <w:bottom w:val="single" w:sz="6" w:space="0" w:color="auto"/>
              <w:right w:val="single" w:sz="6" w:space="0" w:color="auto"/>
            </w:tcBorders>
          </w:tcPr>
          <w:p w14:paraId="2F727116" w14:textId="77777777" w:rsidR="004D3FFD" w:rsidRDefault="00000000"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54691981" w14:textId="77777777" w:rsidR="004D3FFD" w:rsidRDefault="00000000"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tcPr>
          <w:p w14:paraId="5F0452C3" w14:textId="77777777" w:rsidR="004D3FFD" w:rsidRDefault="00000000" w:rsidP="00AB67DE">
            <w:pPr>
              <w:pStyle w:val="TAH"/>
              <w:rPr>
                <w:lang w:eastAsia="zh-CN"/>
              </w:rPr>
            </w:pPr>
            <w:r>
              <w:rPr>
                <w:lang w:eastAsia="zh-CN"/>
              </w:rPr>
              <w:t>Assumed adjacent channel carrier</w:t>
            </w:r>
          </w:p>
        </w:tc>
        <w:tc>
          <w:tcPr>
            <w:tcW w:w="1955" w:type="dxa"/>
            <w:tcBorders>
              <w:top w:val="single" w:sz="6" w:space="0" w:color="auto"/>
              <w:left w:val="single" w:sz="6" w:space="0" w:color="auto"/>
              <w:bottom w:val="single" w:sz="6" w:space="0" w:color="auto"/>
              <w:right w:val="single" w:sz="6" w:space="0" w:color="auto"/>
            </w:tcBorders>
          </w:tcPr>
          <w:p w14:paraId="43E7E811" w14:textId="77777777" w:rsidR="004D3FFD" w:rsidRDefault="00000000" w:rsidP="00AB67DE">
            <w:pPr>
              <w:pStyle w:val="TAH"/>
              <w:rPr>
                <w:lang w:eastAsia="zh-CN"/>
              </w:rPr>
            </w:pPr>
            <w:r>
              <w:rPr>
                <w:lang w:eastAsia="zh-CN"/>
              </w:rPr>
              <w:t>Filter on the adjacent channel frequency and corresponding filter bandwidth</w:t>
            </w:r>
          </w:p>
        </w:tc>
        <w:tc>
          <w:tcPr>
            <w:tcW w:w="1346" w:type="dxa"/>
            <w:tcBorders>
              <w:top w:val="single" w:sz="6" w:space="0" w:color="auto"/>
              <w:left w:val="single" w:sz="6" w:space="0" w:color="auto"/>
              <w:bottom w:val="single" w:sz="6" w:space="0" w:color="auto"/>
              <w:right w:val="single" w:sz="6" w:space="0" w:color="auto"/>
            </w:tcBorders>
          </w:tcPr>
          <w:p w14:paraId="32BEBD3A" w14:textId="77777777" w:rsidR="004D3FFD" w:rsidRDefault="00000000" w:rsidP="00AB67DE">
            <w:pPr>
              <w:pStyle w:val="TAH"/>
              <w:rPr>
                <w:lang w:eastAsia="zh-CN"/>
              </w:rPr>
            </w:pPr>
            <w:r>
              <w:rPr>
                <w:lang w:eastAsia="zh-CN"/>
              </w:rPr>
              <w:t>ACLR limit</w:t>
            </w:r>
          </w:p>
        </w:tc>
      </w:tr>
      <w:tr w:rsidR="004D3FFD" w14:paraId="4B8E4155" w14:textId="77777777">
        <w:trPr>
          <w:cantSplit/>
          <w:jc w:val="center"/>
        </w:trPr>
        <w:tc>
          <w:tcPr>
            <w:tcW w:w="1757" w:type="dxa"/>
            <w:tcBorders>
              <w:top w:val="single" w:sz="6" w:space="0" w:color="auto"/>
              <w:left w:val="single" w:sz="6" w:space="0" w:color="auto"/>
              <w:bottom w:val="single" w:sz="6" w:space="0" w:color="auto"/>
              <w:right w:val="single" w:sz="6" w:space="0" w:color="auto"/>
            </w:tcBorders>
          </w:tcPr>
          <w:p w14:paraId="4ED619D2" w14:textId="77777777" w:rsidR="004D3FFD" w:rsidRDefault="00000000" w:rsidP="00AB67DE">
            <w:pPr>
              <w:pStyle w:val="TAC"/>
              <w:rPr>
                <w:rFonts w:eastAsia="SimSun"/>
                <w:lang w:eastAsia="zh-CN"/>
              </w:rPr>
            </w:pPr>
            <w:r>
              <w:t xml:space="preserve"> min(400MHz, BW</w:t>
            </w:r>
            <w:r>
              <w:rPr>
                <w:i/>
                <w:vertAlign w:val="subscript"/>
              </w:rPr>
              <w:t>passband</w:t>
            </w:r>
            <w:r>
              <w:t>)</w:t>
            </w:r>
          </w:p>
        </w:tc>
        <w:tc>
          <w:tcPr>
            <w:tcW w:w="0" w:type="auto"/>
            <w:tcBorders>
              <w:top w:val="single" w:sz="6" w:space="0" w:color="auto"/>
              <w:left w:val="single" w:sz="6" w:space="0" w:color="auto"/>
              <w:bottom w:val="single" w:sz="6" w:space="0" w:color="auto"/>
              <w:right w:val="single" w:sz="6" w:space="0" w:color="auto"/>
            </w:tcBorders>
          </w:tcPr>
          <w:p w14:paraId="06A95AD8" w14:textId="77777777" w:rsidR="004D3FFD" w:rsidRDefault="00000000" w:rsidP="00AB67DE">
            <w:pPr>
              <w:pStyle w:val="TAC"/>
              <w:rPr>
                <w:lang w:eastAsia="zh-CN"/>
              </w:rPr>
            </w:pPr>
            <w:r>
              <w:rPr>
                <w:lang w:eastAsia="zh-CN"/>
              </w:rPr>
              <w:t>W</w:t>
            </w:r>
            <w:r>
              <w:rPr>
                <w:vertAlign w:val="subscript"/>
                <w:lang w:eastAsia="zh-CN"/>
              </w:rPr>
              <w:t>gap</w:t>
            </w:r>
            <w:r>
              <w:rPr>
                <w:lang w:eastAsia="zh-CN"/>
              </w:rPr>
              <w:t>≥ 100 (Note 6)</w:t>
            </w:r>
          </w:p>
          <w:p w14:paraId="2A0EC3DF" w14:textId="77777777" w:rsidR="004D3FFD" w:rsidRDefault="00000000" w:rsidP="00AB67DE">
            <w:pPr>
              <w:pStyle w:val="TAC"/>
              <w:rPr>
                <w:lang w:eastAsia="zh-CN"/>
              </w:rPr>
            </w:pPr>
            <w:r>
              <w:rPr>
                <w:lang w:eastAsia="zh-CN"/>
              </w:rPr>
              <w:t>W</w:t>
            </w:r>
            <w:r>
              <w:rPr>
                <w:vertAlign w:val="subscript"/>
                <w:lang w:eastAsia="zh-CN"/>
              </w:rPr>
              <w:t>gap</w:t>
            </w:r>
            <w:r>
              <w:rPr>
                <w:lang w:eastAsia="zh-CN"/>
              </w:rPr>
              <w:t>≥ 250 (Note 7)</w:t>
            </w:r>
          </w:p>
        </w:tc>
        <w:tc>
          <w:tcPr>
            <w:tcW w:w="0" w:type="auto"/>
            <w:tcBorders>
              <w:top w:val="single" w:sz="6" w:space="0" w:color="auto"/>
              <w:left w:val="single" w:sz="6" w:space="0" w:color="auto"/>
              <w:bottom w:val="single" w:sz="6" w:space="0" w:color="auto"/>
              <w:right w:val="single" w:sz="6" w:space="0" w:color="auto"/>
            </w:tcBorders>
          </w:tcPr>
          <w:p w14:paraId="137D0CB8" w14:textId="77777777" w:rsidR="004D3FFD" w:rsidRDefault="00000000" w:rsidP="00AB67DE">
            <w:pPr>
              <w:pStyle w:val="TAC"/>
              <w:rPr>
                <w:lang w:eastAsia="zh-CN"/>
              </w:rPr>
            </w:pPr>
            <w:r>
              <w:rPr>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3F5DA5FE" w14:textId="77777777" w:rsidR="004D3FFD" w:rsidRDefault="00000000" w:rsidP="00AB67DE">
            <w:pPr>
              <w:pStyle w:val="TAC"/>
              <w:rPr>
                <w:lang w:eastAsia="zh-CN"/>
              </w:rPr>
            </w:pPr>
            <w:r>
              <w:rPr>
                <w:rFonts w:eastAsia="SimSun"/>
                <w:lang w:eastAsia="zh-CN"/>
              </w:rPr>
              <w:t xml:space="preserve">50 MHz </w:t>
            </w:r>
            <w:r>
              <w:rPr>
                <w:lang w:eastAsia="zh-CN"/>
              </w:rPr>
              <w:t xml:space="preserve">NR </w:t>
            </w:r>
            <w:r>
              <w:t>(Note 2)</w:t>
            </w:r>
          </w:p>
        </w:tc>
        <w:tc>
          <w:tcPr>
            <w:tcW w:w="1955" w:type="dxa"/>
            <w:tcBorders>
              <w:top w:val="single" w:sz="6" w:space="0" w:color="auto"/>
              <w:left w:val="single" w:sz="6" w:space="0" w:color="auto"/>
              <w:bottom w:val="single" w:sz="6" w:space="0" w:color="auto"/>
              <w:right w:val="single" w:sz="6" w:space="0" w:color="auto"/>
            </w:tcBorders>
          </w:tcPr>
          <w:p w14:paraId="06B5CF21"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346" w:type="dxa"/>
            <w:tcBorders>
              <w:top w:val="single" w:sz="6" w:space="0" w:color="auto"/>
              <w:left w:val="single" w:sz="6" w:space="0" w:color="auto"/>
              <w:bottom w:val="single" w:sz="6" w:space="0" w:color="auto"/>
              <w:right w:val="single" w:sz="6" w:space="0" w:color="auto"/>
            </w:tcBorders>
          </w:tcPr>
          <w:p w14:paraId="07D7CDE7" w14:textId="77777777" w:rsidR="004D3FFD" w:rsidRDefault="00000000" w:rsidP="00AB67DE">
            <w:pPr>
              <w:pStyle w:val="TAC"/>
            </w:pPr>
            <w:r>
              <w:t>25.7 (Note 3)</w:t>
            </w:r>
          </w:p>
          <w:p w14:paraId="7D02D122" w14:textId="77777777" w:rsidR="004D3FFD" w:rsidRDefault="00000000" w:rsidP="00AB67DE">
            <w:pPr>
              <w:pStyle w:val="TAC"/>
            </w:pPr>
            <w:r>
              <w:t>23.4 (Note 4)</w:t>
            </w:r>
          </w:p>
          <w:p w14:paraId="701E0AB9" w14:textId="77777777" w:rsidR="004D3FFD" w:rsidRDefault="00000000" w:rsidP="00AB67DE">
            <w:pPr>
              <w:pStyle w:val="TAC"/>
              <w:rPr>
                <w:lang w:eastAsia="zh-CN"/>
              </w:rPr>
            </w:pPr>
            <w:r>
              <w:t>23.2 (Note 5)</w:t>
            </w:r>
          </w:p>
        </w:tc>
      </w:tr>
      <w:tr w:rsidR="004D3FFD" w14:paraId="2A32423E" w14:textId="77777777">
        <w:trPr>
          <w:cantSplit/>
          <w:jc w:val="center"/>
        </w:trPr>
        <w:tc>
          <w:tcPr>
            <w:tcW w:w="1757" w:type="dxa"/>
            <w:tcBorders>
              <w:top w:val="single" w:sz="6" w:space="0" w:color="auto"/>
              <w:left w:val="single" w:sz="6" w:space="0" w:color="auto"/>
              <w:bottom w:val="single" w:sz="6" w:space="0" w:color="auto"/>
              <w:right w:val="single" w:sz="6" w:space="0" w:color="auto"/>
            </w:tcBorders>
          </w:tcPr>
          <w:p w14:paraId="2B6D49E6" w14:textId="77777777" w:rsidR="004D3FFD" w:rsidRDefault="00000000" w:rsidP="00AB67DE">
            <w:pPr>
              <w:pStyle w:val="TAC"/>
              <w:rPr>
                <w:rFonts w:eastAsia="SimSun"/>
                <w:lang w:eastAsia="zh-CN"/>
              </w:rPr>
            </w:pPr>
            <w:r>
              <w:t xml:space="preserve"> min(400MHz, BW</w:t>
            </w:r>
            <w:r>
              <w:rPr>
                <w:i/>
                <w:vertAlign w:val="subscript"/>
              </w:rPr>
              <w:t>passband</w:t>
            </w:r>
            <w:r>
              <w:t>)</w:t>
            </w:r>
          </w:p>
        </w:tc>
        <w:tc>
          <w:tcPr>
            <w:tcW w:w="0" w:type="auto"/>
            <w:tcBorders>
              <w:top w:val="single" w:sz="6" w:space="0" w:color="auto"/>
              <w:left w:val="single" w:sz="6" w:space="0" w:color="auto"/>
              <w:bottom w:val="single" w:sz="6" w:space="0" w:color="auto"/>
              <w:right w:val="single" w:sz="6" w:space="0" w:color="auto"/>
            </w:tcBorders>
          </w:tcPr>
          <w:p w14:paraId="1AB8C53D" w14:textId="77777777" w:rsidR="004D3FFD" w:rsidRDefault="00000000" w:rsidP="00AB67DE">
            <w:pPr>
              <w:pStyle w:val="TAC"/>
              <w:rPr>
                <w:lang w:eastAsia="zh-CN"/>
              </w:rPr>
            </w:pPr>
            <w:r>
              <w:rPr>
                <w:lang w:eastAsia="zh-CN"/>
              </w:rPr>
              <w:t>W</w:t>
            </w:r>
            <w:r>
              <w:rPr>
                <w:vertAlign w:val="subscript"/>
                <w:lang w:eastAsia="zh-CN"/>
              </w:rPr>
              <w:t>gap</w:t>
            </w:r>
            <w:r>
              <w:rPr>
                <w:lang w:eastAsia="zh-CN"/>
              </w:rPr>
              <w:t>≥ 400 (Note 7)</w:t>
            </w:r>
          </w:p>
          <w:p w14:paraId="3D736FFB" w14:textId="77777777" w:rsidR="004D3FFD" w:rsidRDefault="00000000" w:rsidP="00AB67DE">
            <w:pPr>
              <w:pStyle w:val="TAC"/>
              <w:rPr>
                <w:lang w:eastAsia="zh-CN"/>
              </w:rPr>
            </w:pPr>
            <w:r>
              <w:rPr>
                <w:lang w:eastAsia="zh-CN"/>
              </w:rPr>
              <w:t>W</w:t>
            </w:r>
            <w:r>
              <w:rPr>
                <w:vertAlign w:val="subscript"/>
                <w:lang w:eastAsia="zh-CN"/>
              </w:rPr>
              <w:t>gap</w:t>
            </w:r>
            <w:r>
              <w:rPr>
                <w:lang w:eastAsia="zh-CN"/>
              </w:rPr>
              <w:t>≥ 250 (Note 6)</w:t>
            </w:r>
          </w:p>
        </w:tc>
        <w:tc>
          <w:tcPr>
            <w:tcW w:w="0" w:type="auto"/>
            <w:tcBorders>
              <w:top w:val="single" w:sz="6" w:space="0" w:color="auto"/>
              <w:left w:val="single" w:sz="6" w:space="0" w:color="auto"/>
              <w:bottom w:val="single" w:sz="6" w:space="0" w:color="auto"/>
              <w:right w:val="single" w:sz="6" w:space="0" w:color="auto"/>
            </w:tcBorders>
          </w:tcPr>
          <w:p w14:paraId="109BBA37" w14:textId="77777777" w:rsidR="004D3FFD" w:rsidRDefault="00000000" w:rsidP="00AB67DE">
            <w:pPr>
              <w:pStyle w:val="TAC"/>
              <w:rPr>
                <w:lang w:eastAsia="zh-CN"/>
              </w:rPr>
            </w:pPr>
            <w:r>
              <w:rPr>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41439524" w14:textId="77777777" w:rsidR="004D3FFD" w:rsidRDefault="00000000" w:rsidP="00AB67DE">
            <w:pPr>
              <w:pStyle w:val="TAC"/>
              <w:rPr>
                <w:lang w:eastAsia="zh-CN"/>
              </w:rPr>
            </w:pPr>
            <w:r>
              <w:rPr>
                <w:lang w:eastAsia="zh-CN"/>
              </w:rPr>
              <w:t xml:space="preserve">200 MHz NR </w:t>
            </w:r>
            <w:r>
              <w:t>(Note 2)</w:t>
            </w:r>
          </w:p>
        </w:tc>
        <w:tc>
          <w:tcPr>
            <w:tcW w:w="1955" w:type="dxa"/>
            <w:tcBorders>
              <w:top w:val="single" w:sz="6" w:space="0" w:color="auto"/>
              <w:left w:val="single" w:sz="6" w:space="0" w:color="auto"/>
              <w:bottom w:val="single" w:sz="6" w:space="0" w:color="auto"/>
              <w:right w:val="single" w:sz="6" w:space="0" w:color="auto"/>
            </w:tcBorders>
          </w:tcPr>
          <w:p w14:paraId="58BD52A7"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346" w:type="dxa"/>
            <w:tcBorders>
              <w:top w:val="single" w:sz="6" w:space="0" w:color="auto"/>
              <w:left w:val="single" w:sz="6" w:space="0" w:color="auto"/>
              <w:bottom w:val="single" w:sz="6" w:space="0" w:color="auto"/>
              <w:right w:val="single" w:sz="6" w:space="0" w:color="auto"/>
            </w:tcBorders>
          </w:tcPr>
          <w:p w14:paraId="7218C2EE" w14:textId="77777777" w:rsidR="004D3FFD" w:rsidRDefault="00000000" w:rsidP="00AB67DE">
            <w:pPr>
              <w:pStyle w:val="TAC"/>
            </w:pPr>
            <w:r>
              <w:t>25.7 (Note 3)</w:t>
            </w:r>
          </w:p>
          <w:p w14:paraId="3AFB24BD" w14:textId="77777777" w:rsidR="004D3FFD" w:rsidRDefault="00000000" w:rsidP="00AB67DE">
            <w:pPr>
              <w:pStyle w:val="TAC"/>
            </w:pPr>
            <w:r>
              <w:t>23.4 (Note 4)</w:t>
            </w:r>
          </w:p>
          <w:p w14:paraId="4FBD3F4D" w14:textId="77777777" w:rsidR="004D3FFD" w:rsidRDefault="00000000" w:rsidP="00AB67DE">
            <w:pPr>
              <w:pStyle w:val="TAC"/>
              <w:rPr>
                <w:lang w:eastAsia="zh-CN"/>
              </w:rPr>
            </w:pPr>
            <w:r>
              <w:t>23.2 (Note 5)</w:t>
            </w:r>
          </w:p>
        </w:tc>
      </w:tr>
      <w:tr w:rsidR="004D3FFD" w14:paraId="51DC7576"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6524131F"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r>
              <w:rPr>
                <w:lang w:eastAsia="zh-CN"/>
              </w:rPr>
              <w:t>.</w:t>
            </w:r>
          </w:p>
          <w:p w14:paraId="33FE7ADB" w14:textId="77777777" w:rsidR="004D3FFD" w:rsidRDefault="00000000"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000000"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000000"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000000"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2930D808"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tc>
      </w:tr>
    </w:tbl>
    <w:p w14:paraId="1192FF72" w14:textId="77777777" w:rsidR="004D3FFD" w:rsidRDefault="004D3FFD">
      <w:pPr>
        <w:rPr>
          <w:szCs w:val="24"/>
        </w:rPr>
      </w:pPr>
    </w:p>
    <w:p w14:paraId="4F5E6825" w14:textId="77777777" w:rsidR="004D3FFD" w:rsidRDefault="00000000">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000000"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000000"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000000"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000000"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000000"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000000"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000000"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000000"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000000"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000000"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000000"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000000" w:rsidP="00AB67DE">
            <w:pPr>
              <w:pStyle w:val="TAC"/>
            </w:pPr>
            <w:r>
              <w:t>14.7 (Note 3)</w:t>
            </w:r>
          </w:p>
          <w:p w14:paraId="4FB5B740" w14:textId="77777777" w:rsidR="004D3FFD" w:rsidRDefault="00000000" w:rsidP="00AB67DE">
            <w:pPr>
              <w:pStyle w:val="TAC"/>
            </w:pPr>
            <w:r>
              <w:t>13.4 (Note 4)</w:t>
            </w:r>
          </w:p>
          <w:p w14:paraId="0943F263" w14:textId="77777777" w:rsidR="004D3FFD" w:rsidRDefault="00000000"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000000"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000000"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000000"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000000"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000000"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000000" w:rsidP="00AB67DE">
            <w:pPr>
              <w:pStyle w:val="TAC"/>
            </w:pPr>
            <w:r>
              <w:t>14.7 (Note 3)</w:t>
            </w:r>
          </w:p>
          <w:p w14:paraId="21D25BEB" w14:textId="77777777" w:rsidR="004D3FFD" w:rsidRDefault="00000000" w:rsidP="00AB67DE">
            <w:pPr>
              <w:pStyle w:val="TAC"/>
            </w:pPr>
            <w:r>
              <w:t>13.4 (Note 4)</w:t>
            </w:r>
          </w:p>
          <w:p w14:paraId="1E1D09BC" w14:textId="77777777" w:rsidR="004D3FFD" w:rsidRDefault="00000000"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000000"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000000"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000000"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000000"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21724B0A"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260C7525" w14:textId="77777777" w:rsidR="004D3FFD" w:rsidRDefault="004D3FFD">
      <w:pPr>
        <w:rPr>
          <w:szCs w:val="24"/>
        </w:rPr>
      </w:pPr>
    </w:p>
    <w:p w14:paraId="46F6D1FA" w14:textId="77777777" w:rsidR="004D3FFD" w:rsidRDefault="00000000" w:rsidP="00AB67DE">
      <w:pPr>
        <w:pStyle w:val="TH"/>
      </w:pPr>
      <w:r>
        <w:lastRenderedPageBreak/>
        <w:t xml:space="preserve">Table 6.5.2.5-4: </w:t>
      </w:r>
      <w:r>
        <w:rPr>
          <w:i/>
        </w:rPr>
        <w:t>Repeater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1863"/>
        <w:gridCol w:w="1581"/>
        <w:gridCol w:w="30"/>
      </w:tblGrid>
      <w:tr w:rsidR="004D3FFD" w14:paraId="13A93B27"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05E22CE1" w14:textId="77777777" w:rsidR="004D3FFD" w:rsidRDefault="00000000"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000000"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000000"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000000"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000000"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000000" w:rsidP="00AB67DE">
            <w:pPr>
              <w:pStyle w:val="TAH"/>
              <w:rPr>
                <w:lang w:eastAsia="zh-CN"/>
              </w:rPr>
            </w:pPr>
            <w:r>
              <w:rPr>
                <w:lang w:eastAsia="zh-CN"/>
              </w:rPr>
              <w:t>CACLR limit</w:t>
            </w:r>
          </w:p>
        </w:tc>
      </w:tr>
      <w:tr w:rsidR="004D3FFD" w14:paraId="2BD4F1B2"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5E4F1491" w14:textId="77777777" w:rsidR="004D3FFD" w:rsidRDefault="00000000"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000000"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000000"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000000"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000000"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000000"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000000" w:rsidP="00AB67DE">
            <w:pPr>
              <w:pStyle w:val="TAC"/>
            </w:pPr>
            <w:r>
              <w:t>25.7 (Note 3)</w:t>
            </w:r>
          </w:p>
          <w:p w14:paraId="2F11BF7C" w14:textId="77777777" w:rsidR="004D3FFD" w:rsidRDefault="00000000" w:rsidP="00AB67DE">
            <w:pPr>
              <w:pStyle w:val="TAC"/>
            </w:pPr>
            <w:r>
              <w:t>23.4 (Note 4)</w:t>
            </w:r>
          </w:p>
          <w:p w14:paraId="56EBB6E9" w14:textId="77777777" w:rsidR="004D3FFD" w:rsidRDefault="00000000" w:rsidP="00AB67DE">
            <w:pPr>
              <w:pStyle w:val="TAC"/>
              <w:rPr>
                <w:szCs w:val="18"/>
                <w:lang w:eastAsia="zh-CN"/>
              </w:rPr>
            </w:pPr>
            <w:r>
              <w:t>23.2 (Note 5)</w:t>
            </w:r>
          </w:p>
        </w:tc>
      </w:tr>
      <w:tr w:rsidR="004D3FFD" w14:paraId="23E84F50"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23490678" w14:textId="77777777" w:rsidR="004D3FFD" w:rsidRDefault="00000000"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000000"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000000"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000000"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000000"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000000"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000000" w:rsidP="00AB67DE">
            <w:pPr>
              <w:pStyle w:val="TAC"/>
            </w:pPr>
            <w:r>
              <w:t>25.7 (Note 3)</w:t>
            </w:r>
          </w:p>
          <w:p w14:paraId="1F127743" w14:textId="77777777" w:rsidR="004D3FFD" w:rsidRDefault="00000000" w:rsidP="00AB67DE">
            <w:pPr>
              <w:pStyle w:val="TAC"/>
            </w:pPr>
            <w:r>
              <w:t>23.4 (Note 4)</w:t>
            </w:r>
          </w:p>
          <w:p w14:paraId="2275FFF0" w14:textId="77777777" w:rsidR="004D3FFD" w:rsidRDefault="00000000" w:rsidP="00AB67DE">
            <w:pPr>
              <w:pStyle w:val="TAC"/>
              <w:rPr>
                <w:szCs w:val="18"/>
                <w:lang w:eastAsia="zh-CN"/>
              </w:rPr>
            </w:pPr>
            <w:r>
              <w:t>23.2 (Note 5)</w:t>
            </w:r>
          </w:p>
        </w:tc>
      </w:tr>
      <w:tr w:rsidR="004D3FFD" w14:paraId="32C0CBE4" w14:textId="77777777">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tcPr>
          <w:p w14:paraId="22378196"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000000"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000000"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000000"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000000"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77777777" w:rsidR="004D3FFD" w:rsidRDefault="00000000">
      <w:pPr>
        <w:pStyle w:val="TH"/>
        <w:rPr>
          <w:lang w:val="en-US"/>
        </w:rPr>
      </w:pPr>
      <w:r>
        <w:rPr>
          <w:lang w:val="en-US"/>
        </w:rPr>
        <w:t xml:space="preserve">Table 6.5.2.5-4a: </w:t>
      </w:r>
      <w:r>
        <w:rPr>
          <w:i/>
        </w:rPr>
        <w:t>Repeater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826"/>
        <w:gridCol w:w="1843"/>
        <w:gridCol w:w="1276"/>
        <w:gridCol w:w="1701"/>
        <w:gridCol w:w="1581"/>
        <w:gridCol w:w="30"/>
      </w:tblGrid>
      <w:tr w:rsidR="004D3FFD" w14:paraId="2E7DB855"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0E7BF1CB" w14:textId="77777777" w:rsidR="004D3FFD" w:rsidRDefault="00000000">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000000">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000000">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000000">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000000">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000000">
            <w:pPr>
              <w:pStyle w:val="TAH"/>
              <w:rPr>
                <w:lang w:eastAsia="zh-CN"/>
              </w:rPr>
            </w:pPr>
            <w:r>
              <w:rPr>
                <w:lang w:eastAsia="zh-CN"/>
              </w:rPr>
              <w:t>CACLR limit</w:t>
            </w:r>
          </w:p>
        </w:tc>
      </w:tr>
      <w:tr w:rsidR="004D3FFD" w14:paraId="60BD1258"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28155C10" w14:textId="77777777" w:rsidR="004D3FFD" w:rsidRDefault="00000000"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000000"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000000"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000000"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000000"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000000" w:rsidP="00AB67DE">
            <w:pPr>
              <w:pStyle w:val="TAC"/>
            </w:pPr>
            <w:r>
              <w:t>14.7 (Note 3)</w:t>
            </w:r>
          </w:p>
          <w:p w14:paraId="12A0B885" w14:textId="77777777" w:rsidR="004D3FFD" w:rsidRDefault="00000000" w:rsidP="00AB67DE">
            <w:pPr>
              <w:pStyle w:val="TAC"/>
            </w:pPr>
            <w:r>
              <w:t>13.4 (Note 4)</w:t>
            </w:r>
          </w:p>
          <w:p w14:paraId="3AD38C60" w14:textId="77777777" w:rsidR="004D3FFD" w:rsidRDefault="00000000" w:rsidP="00AB67DE">
            <w:pPr>
              <w:pStyle w:val="TAC"/>
              <w:rPr>
                <w:lang w:eastAsia="zh-CN"/>
              </w:rPr>
            </w:pPr>
            <w:r>
              <w:t>13.2 (Note 5)</w:t>
            </w:r>
          </w:p>
        </w:tc>
      </w:tr>
      <w:tr w:rsidR="004D3FFD" w14:paraId="02439574"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5075A125" w14:textId="77777777" w:rsidR="004D3FFD" w:rsidRDefault="00000000"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000000"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000000"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000000"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000000"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000000" w:rsidP="00AB67DE">
            <w:pPr>
              <w:pStyle w:val="TAC"/>
            </w:pPr>
            <w:r>
              <w:t>14.7 (Note 3)</w:t>
            </w:r>
          </w:p>
          <w:p w14:paraId="7B986AB2" w14:textId="77777777" w:rsidR="004D3FFD" w:rsidRDefault="00000000" w:rsidP="00AB67DE">
            <w:pPr>
              <w:pStyle w:val="TAC"/>
            </w:pPr>
            <w:r>
              <w:t>13.4 (Note 4)</w:t>
            </w:r>
          </w:p>
          <w:p w14:paraId="214229A0" w14:textId="77777777" w:rsidR="004D3FFD" w:rsidRDefault="00000000" w:rsidP="00AB67DE">
            <w:pPr>
              <w:pStyle w:val="TAC"/>
              <w:rPr>
                <w:lang w:eastAsia="zh-CN"/>
              </w:rPr>
            </w:pPr>
            <w:r>
              <w:t>13.2 (Note 5)</w:t>
            </w:r>
          </w:p>
        </w:tc>
      </w:tr>
      <w:tr w:rsidR="004D3FFD" w14:paraId="6C323FDE" w14:textId="77777777">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tcPr>
          <w:p w14:paraId="75C92AB3"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000000"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000000"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000000"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000000"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77777777" w:rsidR="004D3FFD" w:rsidRDefault="00000000" w:rsidP="00AB67DE">
      <w:pPr>
        <w:pStyle w:val="TH"/>
      </w:pPr>
      <w:r>
        <w:t>Table 6.5.2.5-</w:t>
      </w:r>
      <w:r>
        <w:rPr>
          <w:rFonts w:eastAsia="SimSun"/>
        </w:rPr>
        <w:t>5</w:t>
      </w:r>
      <w:r>
        <w:t xml:space="preserve">: </w:t>
      </w:r>
      <w:r>
        <w:rPr>
          <w:i/>
        </w:rPr>
        <w:t>Repeater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000000">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000000">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000000">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000000">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000000">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000000">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000000">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000000">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000000">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000000">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000000">
            <w:pPr>
              <w:pStyle w:val="TAN"/>
            </w:pPr>
            <w:r>
              <w:t>NOTE 1:</w:t>
            </w:r>
            <w:r>
              <w:tab/>
              <w:t>Applicable to bands defined within the frequency spectrum range of 24.25 – 43.5 GHz</w:t>
            </w:r>
          </w:p>
          <w:p w14:paraId="15DA60A6" w14:textId="77777777" w:rsidR="004D3FFD" w:rsidRDefault="00000000">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000000" w:rsidP="00AB67DE">
      <w:pPr>
        <w:pStyle w:val="TH"/>
      </w:pPr>
      <w:r>
        <w:lastRenderedPageBreak/>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000000"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000000"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000000"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000000" w:rsidP="00AB67DE">
            <w:pPr>
              <w:pStyle w:val="TAC"/>
            </w:pPr>
            <w:r>
              <w:t xml:space="preserve">NR of same BW with SCS that provides largest </w:t>
            </w:r>
            <w:r>
              <w:rPr>
                <w:i/>
              </w:rPr>
              <w:t>transmission bandwidth configuration</w:t>
            </w:r>
          </w:p>
        </w:tc>
      </w:tr>
    </w:tbl>
    <w:p w14:paraId="203D3CE0" w14:textId="77777777" w:rsidR="004D3FFD" w:rsidRDefault="004D3FFD" w:rsidP="00AB67DE">
      <w:pPr>
        <w:rPr>
          <w:lang w:eastAsia="zh-CN"/>
        </w:rPr>
      </w:pPr>
    </w:p>
    <w:p w14:paraId="68551A4A" w14:textId="77777777" w:rsidR="004D3FFD" w:rsidRDefault="00000000" w:rsidP="008E76DD">
      <w:pPr>
        <w:pStyle w:val="Heading3"/>
      </w:pPr>
      <w:bookmarkStart w:id="1476" w:name="_Toc57820358"/>
      <w:bookmarkStart w:id="1477" w:name="_Toc61183955"/>
      <w:bookmarkStart w:id="1478" w:name="_Toc44712344"/>
      <w:bookmarkStart w:id="1479" w:name="_Toc61184347"/>
      <w:bookmarkStart w:id="1480" w:name="_Toc82450171"/>
      <w:bookmarkStart w:id="1481" w:name="_Toc37267741"/>
      <w:bookmarkStart w:id="1482" w:name="_Toc66386473"/>
      <w:bookmarkStart w:id="1483" w:name="_Toc37260353"/>
      <w:bookmarkStart w:id="1484" w:name="_Toc61183561"/>
      <w:bookmarkStart w:id="1485" w:name="_Toc53185872"/>
      <w:bookmarkStart w:id="1486" w:name="_Toc74583376"/>
      <w:bookmarkStart w:id="1487" w:name="_Toc82450819"/>
      <w:bookmarkStart w:id="1488" w:name="_Toc57821285"/>
      <w:bookmarkStart w:id="1489" w:name="_Toc29811879"/>
      <w:bookmarkStart w:id="1490" w:name="_Toc53185496"/>
      <w:bookmarkStart w:id="1491" w:name="_Toc76542189"/>
      <w:bookmarkStart w:id="1492" w:name="_Toc21127670"/>
      <w:bookmarkStart w:id="1493" w:name="_Toc36817431"/>
      <w:bookmarkStart w:id="1494" w:name="_Toc61185129"/>
      <w:bookmarkStart w:id="1495" w:name="_Toc61184739"/>
      <w:bookmarkStart w:id="1496" w:name="_Toc45893657"/>
      <w:bookmarkStart w:id="1497" w:name="_Toc121818403"/>
      <w:bookmarkStart w:id="1498" w:name="_Toc121818627"/>
      <w:bookmarkStart w:id="1499" w:name="_Toc124158382"/>
      <w:r>
        <w:rPr>
          <w:rFonts w:hint="eastAsia"/>
          <w:lang w:val="en-US" w:eastAsia="zh-CN"/>
        </w:rPr>
        <w:t>6</w:t>
      </w:r>
      <w:r>
        <w:t>.5.3</w:t>
      </w:r>
      <w:r>
        <w:tab/>
        <w:t>OTA</w:t>
      </w:r>
      <w:bookmarkStart w:id="1500" w:name="_Hlk496084370"/>
      <w:r>
        <w:t xml:space="preserve"> operating band unwanted emissions</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23DE7C93" w14:textId="77777777" w:rsidR="004D3FFD" w:rsidRDefault="00000000">
      <w:pPr>
        <w:pStyle w:val="Heading4"/>
      </w:pPr>
      <w:bookmarkStart w:id="1501" w:name="_Toc29809762"/>
      <w:bookmarkStart w:id="1502" w:name="_Toc76545079"/>
      <w:bookmarkStart w:id="1503" w:name="_Toc82595182"/>
      <w:bookmarkStart w:id="1504" w:name="_Toc66728020"/>
      <w:bookmarkStart w:id="1505" w:name="_Toc21099964"/>
      <w:bookmarkStart w:id="1506" w:name="_Toc74961823"/>
      <w:bookmarkStart w:id="1507" w:name="_Toc58862714"/>
      <w:bookmarkStart w:id="1508" w:name="_Toc53182469"/>
      <w:bookmarkStart w:id="1509" w:name="_Toc75242733"/>
      <w:bookmarkStart w:id="1510" w:name="_Toc45884446"/>
      <w:bookmarkStart w:id="1511" w:name="_Toc37272200"/>
      <w:bookmarkStart w:id="1512" w:name="_Toc61182707"/>
      <w:bookmarkStart w:id="1513" w:name="_Toc36645146"/>
      <w:bookmarkStart w:id="1514" w:name="_Toc23386"/>
      <w:bookmarkStart w:id="1515" w:name="_Toc11118"/>
      <w:bookmarkStart w:id="1516" w:name="_Toc58860210"/>
      <w:bookmarkStart w:id="1517" w:name="_Toc21380"/>
      <w:bookmarkStart w:id="1518" w:name="_Toc121818404"/>
      <w:bookmarkStart w:id="1519" w:name="_Toc121818628"/>
      <w:bookmarkStart w:id="1520" w:name="_Toc124158383"/>
      <w:r>
        <w:t>6.5.3.1</w:t>
      </w:r>
      <w:r>
        <w:tab/>
        <w:t>Definition and applicability</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295DD843" w14:textId="77777777" w:rsidR="004D3FFD" w:rsidRDefault="00000000">
      <w:bookmarkStart w:id="1521" w:name="_Hlk492900636"/>
      <w:bookmarkStart w:id="1522" w:name="_Toc21099965"/>
      <w:bookmarkStart w:id="1523" w:name="_Toc36645147"/>
      <w:bookmarkStart w:id="1524" w:name="_Toc61182708"/>
      <w:bookmarkStart w:id="1525" w:name="_Toc53182470"/>
      <w:bookmarkStart w:id="1526" w:name="_Toc45884447"/>
      <w:bookmarkStart w:id="1527" w:name="_Toc58860211"/>
      <w:bookmarkStart w:id="1528" w:name="_Toc82595183"/>
      <w:bookmarkStart w:id="1529" w:name="_Toc75242734"/>
      <w:bookmarkStart w:id="1530" w:name="_Toc29809763"/>
      <w:bookmarkStart w:id="1531" w:name="_Toc74961824"/>
      <w:bookmarkStart w:id="1532" w:name="_Toc76545080"/>
      <w:bookmarkStart w:id="1533" w:name="_Toc66728021"/>
      <w:bookmarkStart w:id="1534" w:name="_Toc37272201"/>
      <w:bookmarkStart w:id="1535"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103E5969" w14:textId="77777777" w:rsidR="004D3FFD" w:rsidRDefault="00000000">
      <w:r>
        <w:t xml:space="preserve">Out-of-band emissions in FR2 are limited by OTA operating band unwanted emission limits. </w:t>
      </w:r>
    </w:p>
    <w:p w14:paraId="42F8C72B" w14:textId="77777777" w:rsidR="004D3FFD" w:rsidRDefault="00000000" w:rsidP="006E2635">
      <w:pPr>
        <w:rPr>
          <w:rFonts w:cs="v5.0.0"/>
        </w:rPr>
      </w:pPr>
      <w:r>
        <w:t xml:space="preserve">For </w:t>
      </w:r>
      <w:r>
        <w:rPr>
          <w:i/>
          <w:iCs/>
        </w:rPr>
        <w:t>repeater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000000"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1521"/>
    <w:p w14:paraId="074B6100" w14:textId="77777777" w:rsidR="004D3FFD" w:rsidRDefault="00000000"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CA,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000000" w:rsidP="006E2635">
      <w:pPr>
        <w:rPr>
          <w:rFonts w:cs="v5.0.0"/>
        </w:rPr>
      </w:pPr>
      <w:r>
        <w:rPr>
          <w:rFonts w:cs="v5.0.0"/>
        </w:rPr>
        <w:t>Emissions shall not exceed the maximum levels specified in the tables below, where:</w:t>
      </w:r>
    </w:p>
    <w:p w14:paraId="1145680E" w14:textId="77777777" w:rsidR="004D3FFD" w:rsidRDefault="00000000"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000000"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000000"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000000"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000000">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000000"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000000"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000000"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000000"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000000">
      <w:pPr>
        <w:pStyle w:val="Heading4"/>
      </w:pPr>
      <w:bookmarkStart w:id="1536" w:name="_Toc24141"/>
      <w:bookmarkStart w:id="1537" w:name="_Toc15066"/>
      <w:bookmarkStart w:id="1538" w:name="_Toc1978"/>
      <w:bookmarkStart w:id="1539" w:name="_Toc121818405"/>
      <w:bookmarkStart w:id="1540" w:name="_Toc121818629"/>
      <w:bookmarkStart w:id="1541" w:name="_Toc124158384"/>
      <w:r>
        <w:t>6.5.3.2</w:t>
      </w:r>
      <w:r>
        <w:tab/>
        <w:t>Minimum requirement</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57C41308" w14:textId="77777777" w:rsidR="004D3FFD" w:rsidRDefault="00000000">
      <w:r>
        <w:t>The minimum requirement is defined in TS 38.106 [</w:t>
      </w:r>
      <w:r>
        <w:rPr>
          <w:rFonts w:hint="eastAsia"/>
          <w:lang w:val="en-US" w:eastAsia="zh-CN"/>
        </w:rPr>
        <w:t>2</w:t>
      </w:r>
      <w:r>
        <w:t>], clause 7.5.3.2</w:t>
      </w:r>
    </w:p>
    <w:p w14:paraId="181B10BF" w14:textId="77777777" w:rsidR="004D3FFD" w:rsidRDefault="00000000">
      <w:pPr>
        <w:pStyle w:val="Heading4"/>
      </w:pPr>
      <w:bookmarkStart w:id="1542" w:name="_Toc75242735"/>
      <w:bookmarkStart w:id="1543" w:name="_Toc28112"/>
      <w:bookmarkStart w:id="1544" w:name="_Toc21702"/>
      <w:bookmarkStart w:id="1545" w:name="_Toc21099966"/>
      <w:bookmarkStart w:id="1546" w:name="_Toc66728022"/>
      <w:bookmarkStart w:id="1547" w:name="_Toc76545081"/>
      <w:bookmarkStart w:id="1548" w:name="_Toc82595184"/>
      <w:bookmarkStart w:id="1549" w:name="_Toc74961825"/>
      <w:bookmarkStart w:id="1550" w:name="_Toc45884448"/>
      <w:bookmarkStart w:id="1551" w:name="_Toc58862716"/>
      <w:bookmarkStart w:id="1552" w:name="_Toc61182709"/>
      <w:bookmarkStart w:id="1553" w:name="_Toc58860212"/>
      <w:bookmarkStart w:id="1554" w:name="_Toc36645148"/>
      <w:bookmarkStart w:id="1555" w:name="_Toc29809764"/>
      <w:bookmarkStart w:id="1556" w:name="_Toc53182471"/>
      <w:bookmarkStart w:id="1557" w:name="_Toc20882"/>
      <w:bookmarkStart w:id="1558" w:name="_Toc37272202"/>
      <w:bookmarkStart w:id="1559" w:name="_Toc121818406"/>
      <w:bookmarkStart w:id="1560" w:name="_Toc121818630"/>
      <w:bookmarkStart w:id="1561" w:name="_Toc124158385"/>
      <w:r>
        <w:t>6.5.3.3</w:t>
      </w:r>
      <w:r>
        <w:tab/>
        <w:t>Test purpose</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615E2602" w14:textId="77777777" w:rsidR="004D3FFD" w:rsidRDefault="00000000">
      <w:r>
        <w:t>This test measures the emissions close to the assigned channel bandwidth of the wanted signal, while the transmitter is in operation.</w:t>
      </w:r>
    </w:p>
    <w:p w14:paraId="73E50486" w14:textId="77777777" w:rsidR="004D3FFD" w:rsidRDefault="00000000">
      <w:pPr>
        <w:pStyle w:val="Heading4"/>
      </w:pPr>
      <w:bookmarkStart w:id="1562" w:name="_Toc58862717"/>
      <w:bookmarkStart w:id="1563" w:name="_Toc45884449"/>
      <w:bookmarkStart w:id="1564" w:name="_Toc76545082"/>
      <w:bookmarkStart w:id="1565" w:name="_Toc19402"/>
      <w:bookmarkStart w:id="1566" w:name="_Toc74961826"/>
      <w:bookmarkStart w:id="1567" w:name="_Toc29591"/>
      <w:bookmarkStart w:id="1568" w:name="_Toc75242736"/>
      <w:bookmarkStart w:id="1569" w:name="_Toc66728023"/>
      <w:bookmarkStart w:id="1570" w:name="_Toc61182710"/>
      <w:bookmarkStart w:id="1571" w:name="_Toc16496"/>
      <w:bookmarkStart w:id="1572" w:name="_Toc58860213"/>
      <w:bookmarkStart w:id="1573" w:name="_Toc82595185"/>
      <w:bookmarkStart w:id="1574" w:name="_Toc29809765"/>
      <w:bookmarkStart w:id="1575" w:name="_Toc36645149"/>
      <w:bookmarkStart w:id="1576" w:name="_Toc21099967"/>
      <w:bookmarkStart w:id="1577" w:name="_Toc37272203"/>
      <w:bookmarkStart w:id="1578" w:name="_Toc53182472"/>
      <w:bookmarkStart w:id="1579" w:name="_Toc121818407"/>
      <w:bookmarkStart w:id="1580" w:name="_Toc121818631"/>
      <w:bookmarkStart w:id="1581" w:name="_Toc124158386"/>
      <w:r>
        <w:t>6.5.3.4</w:t>
      </w:r>
      <w:r>
        <w:tab/>
        <w:t>Method of test</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33EB74CD" w14:textId="77777777" w:rsidR="004D3FFD" w:rsidRDefault="00000000">
      <w:pPr>
        <w:pStyle w:val="Heading5"/>
      </w:pPr>
      <w:bookmarkStart w:id="1582" w:name="_Toc75242737"/>
      <w:bookmarkStart w:id="1583" w:name="_Toc58862718"/>
      <w:bookmarkStart w:id="1584" w:name="_Toc76545083"/>
      <w:bookmarkStart w:id="1585" w:name="_Toc82595186"/>
      <w:bookmarkStart w:id="1586" w:name="_Toc61182711"/>
      <w:bookmarkStart w:id="1587" w:name="_Toc2425"/>
      <w:bookmarkStart w:id="1588" w:name="_Toc74961827"/>
      <w:bookmarkStart w:id="1589" w:name="_Toc45884450"/>
      <w:bookmarkStart w:id="1590" w:name="_Toc53182473"/>
      <w:bookmarkStart w:id="1591" w:name="_Toc37272204"/>
      <w:bookmarkStart w:id="1592" w:name="_Toc15028"/>
      <w:bookmarkStart w:id="1593" w:name="_Toc21099968"/>
      <w:bookmarkStart w:id="1594" w:name="_Toc58860214"/>
      <w:bookmarkStart w:id="1595" w:name="_Toc6266"/>
      <w:bookmarkStart w:id="1596" w:name="_Toc66728024"/>
      <w:bookmarkStart w:id="1597" w:name="_Toc29809766"/>
      <w:bookmarkStart w:id="1598" w:name="_Toc36645150"/>
      <w:bookmarkStart w:id="1599" w:name="_Toc121818408"/>
      <w:bookmarkStart w:id="1600" w:name="_Toc121818632"/>
      <w:bookmarkStart w:id="1601" w:name="_Toc124158387"/>
      <w:r>
        <w:t>6.5.3.4.1</w:t>
      </w:r>
      <w:r>
        <w:tab/>
        <w:t>Initial conditions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6AECBA81" w14:textId="77777777" w:rsidR="004D3FFD" w:rsidRDefault="00000000">
      <w:r>
        <w:t>Test environment: Normal; see annex B.2.</w:t>
      </w:r>
    </w:p>
    <w:p w14:paraId="16BBE57F" w14:textId="77777777" w:rsidR="004D3FFD" w:rsidRDefault="00000000">
      <w:r>
        <w:t>RF channels to be tested for single carrier: B, M and T; see clause 4.9.1.</w:t>
      </w:r>
    </w:p>
    <w:p w14:paraId="415FEBB7" w14:textId="77777777" w:rsidR="004D3FFD" w:rsidRDefault="00000000" w:rsidP="00A35F39">
      <w:pPr>
        <w:pStyle w:val="Heading5"/>
      </w:pPr>
      <w:bookmarkStart w:id="1602" w:name="_Toc21099969"/>
      <w:bookmarkStart w:id="1603" w:name="_Toc17842"/>
      <w:bookmarkStart w:id="1604" w:name="_Toc74961828"/>
      <w:bookmarkStart w:id="1605" w:name="_Toc29809767"/>
      <w:bookmarkStart w:id="1606" w:name="_Toc26309"/>
      <w:bookmarkStart w:id="1607" w:name="_Toc61182712"/>
      <w:bookmarkStart w:id="1608" w:name="_Toc58860215"/>
      <w:bookmarkStart w:id="1609" w:name="_Toc58862719"/>
      <w:bookmarkStart w:id="1610" w:name="_Toc36645151"/>
      <w:bookmarkStart w:id="1611" w:name="_Toc53182474"/>
      <w:bookmarkStart w:id="1612" w:name="_Toc37272205"/>
      <w:bookmarkStart w:id="1613" w:name="_Toc66728025"/>
      <w:bookmarkStart w:id="1614" w:name="_Toc76545084"/>
      <w:bookmarkStart w:id="1615" w:name="_Toc75242738"/>
      <w:bookmarkStart w:id="1616" w:name="_Toc10573"/>
      <w:bookmarkStart w:id="1617" w:name="_Toc45884451"/>
      <w:bookmarkStart w:id="1618" w:name="_Toc82595187"/>
      <w:bookmarkStart w:id="1619" w:name="_Toc121818409"/>
      <w:bookmarkStart w:id="1620" w:name="_Toc121818633"/>
      <w:bookmarkStart w:id="1621" w:name="_Toc124158388"/>
      <w:r>
        <w:t>6.5.3.4.2</w:t>
      </w:r>
      <w:r>
        <w:tab/>
        <w:t>Procedure</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17E29643" w14:textId="77777777" w:rsidR="004D3FFD" w:rsidRDefault="00000000">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AAB4674" w14:textId="77777777" w:rsidR="004D3FFD" w:rsidRDefault="00000000">
      <w:pPr>
        <w:pStyle w:val="B1"/>
      </w:pPr>
      <w:r>
        <w:t>1)</w:t>
      </w:r>
      <w:r>
        <w:tab/>
        <w:t>Place the repeater at the positioner.</w:t>
      </w:r>
    </w:p>
    <w:p w14:paraId="47BAC03C" w14:textId="77777777" w:rsidR="004D3FFD" w:rsidRDefault="00000000">
      <w:pPr>
        <w:pStyle w:val="B1"/>
      </w:pPr>
      <w:r>
        <w:t>2)</w:t>
      </w:r>
      <w:r>
        <w:tab/>
        <w:t>Align the manufacturer declared coordinate system orientation (D.2) of the repeater with the test system.</w:t>
      </w:r>
    </w:p>
    <w:p w14:paraId="626D8D72" w14:textId="77777777" w:rsidR="004D3FFD" w:rsidRDefault="00000000">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96EE35" w14:textId="77777777" w:rsidR="004D3FFD" w:rsidRDefault="00000000">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1C3D4597" w14:textId="77777777" w:rsidR="004D3FFD" w:rsidRDefault="00000000">
      <w:pPr>
        <w:pStyle w:val="B1"/>
      </w:pPr>
      <w:r>
        <w:t>4b) Verify measurement impact from feeding test signal by generating a signal for repeater input with repeater to be turned off.  Verify measured result is enough below requirement limit.</w:t>
      </w:r>
    </w:p>
    <w:p w14:paraId="75A37FA1" w14:textId="77777777" w:rsidR="004D3FFD"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77777777" w:rsidR="004D3FFD" w:rsidRDefault="00000000">
      <w:pPr>
        <w:pStyle w:val="B1"/>
      </w:pPr>
      <w:r>
        <w:t xml:space="preserve">6)   </w:t>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000000">
      <w:pPr>
        <w:pStyle w:val="B1"/>
      </w:pPr>
      <w:r>
        <w:lastRenderedPageBreak/>
        <w:t>8)</w:t>
      </w:r>
      <w:r>
        <w:tab/>
        <w:t>Calculate TRP</w:t>
      </w:r>
      <w:r>
        <w:rPr>
          <w:vertAlign w:val="subscript"/>
        </w:rPr>
        <w:t>Estimate</w:t>
      </w:r>
      <w:r>
        <w:t xml:space="preserve"> using the measurements made in Step 7.</w:t>
      </w:r>
    </w:p>
    <w:p w14:paraId="2F065472" w14:textId="77777777" w:rsidR="00A35F39" w:rsidRDefault="00A35F39" w:rsidP="00A35F39"/>
    <w:p w14:paraId="3A6CF080" w14:textId="77777777" w:rsidR="004D3FFD" w:rsidRDefault="00000000">
      <w:pPr>
        <w:pStyle w:val="Heading4"/>
      </w:pPr>
      <w:bookmarkStart w:id="1622" w:name="_Toc23058"/>
      <w:bookmarkStart w:id="1623" w:name="_Toc604"/>
      <w:bookmarkStart w:id="1624" w:name="_Toc66728026"/>
      <w:bookmarkStart w:id="1625" w:name="_Toc37272206"/>
      <w:bookmarkStart w:id="1626" w:name="_Toc58860216"/>
      <w:bookmarkStart w:id="1627" w:name="_Toc45884452"/>
      <w:bookmarkStart w:id="1628" w:name="_Toc75242739"/>
      <w:bookmarkStart w:id="1629" w:name="_Toc21099970"/>
      <w:bookmarkStart w:id="1630" w:name="_Toc29809768"/>
      <w:bookmarkStart w:id="1631" w:name="_Toc58862720"/>
      <w:bookmarkStart w:id="1632" w:name="_Toc36645152"/>
      <w:bookmarkStart w:id="1633" w:name="_Toc61182713"/>
      <w:bookmarkStart w:id="1634" w:name="_Toc74961829"/>
      <w:bookmarkStart w:id="1635" w:name="_Toc76545085"/>
      <w:bookmarkStart w:id="1636" w:name="_Toc82595188"/>
      <w:bookmarkStart w:id="1637" w:name="_Toc20976"/>
      <w:bookmarkStart w:id="1638" w:name="_Toc53182475"/>
      <w:bookmarkStart w:id="1639" w:name="_Toc121818410"/>
      <w:bookmarkStart w:id="1640" w:name="_Toc121818634"/>
      <w:bookmarkStart w:id="1641" w:name="_Toc124158389"/>
      <w:r>
        <w:t>6.5.3.4</w:t>
      </w:r>
      <w:r>
        <w:tab/>
        <w:t>Test requirements</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00533D10" w14:textId="77777777" w:rsidR="004D3FFD" w:rsidRDefault="00000000" w:rsidP="008E76DD">
      <w:pPr>
        <w:pStyle w:val="Heading5"/>
      </w:pPr>
      <w:bookmarkStart w:id="1642" w:name="_Toc45893665"/>
      <w:bookmarkStart w:id="1643" w:name="_Toc57821293"/>
      <w:bookmarkStart w:id="1644" w:name="_Toc61184747"/>
      <w:bookmarkStart w:id="1645" w:name="_Toc57820366"/>
      <w:bookmarkStart w:id="1646" w:name="_Toc36817439"/>
      <w:bookmarkStart w:id="1647" w:name="_Toc61185137"/>
      <w:bookmarkStart w:id="1648" w:name="_Toc29811887"/>
      <w:bookmarkStart w:id="1649" w:name="_Toc61183569"/>
      <w:bookmarkStart w:id="1650" w:name="_Toc53185880"/>
      <w:bookmarkStart w:id="1651" w:name="_Toc21127678"/>
      <w:bookmarkStart w:id="1652" w:name="_Toc76542197"/>
      <w:bookmarkStart w:id="1653" w:name="_Toc53185504"/>
      <w:bookmarkStart w:id="1654" w:name="_Toc61184355"/>
      <w:bookmarkStart w:id="1655" w:name="_Toc37260361"/>
      <w:bookmarkStart w:id="1656" w:name="_Toc44712352"/>
      <w:bookmarkStart w:id="1657" w:name="_Toc82450179"/>
      <w:bookmarkStart w:id="1658" w:name="_Toc74583384"/>
      <w:bookmarkStart w:id="1659" w:name="_Toc82450827"/>
      <w:bookmarkStart w:id="1660" w:name="_Toc66386481"/>
      <w:bookmarkStart w:id="1661" w:name="_Toc61183963"/>
      <w:bookmarkStart w:id="1662" w:name="_Toc37267749"/>
      <w:bookmarkStart w:id="1663" w:name="_Toc121818411"/>
      <w:bookmarkStart w:id="1664" w:name="_Toc121818635"/>
      <w:bookmarkStart w:id="1665" w:name="_Toc74961838"/>
      <w:bookmarkStart w:id="1666" w:name="_Toc75242748"/>
      <w:bookmarkStart w:id="1667" w:name="_Toc21099978"/>
      <w:bookmarkStart w:id="1668" w:name="_Toc53182483"/>
      <w:bookmarkStart w:id="1669" w:name="_Toc66728034"/>
      <w:bookmarkStart w:id="1670" w:name="_Toc37272214"/>
      <w:bookmarkStart w:id="1671" w:name="_Toc36645160"/>
      <w:bookmarkStart w:id="1672" w:name="_Toc58860224"/>
      <w:bookmarkStart w:id="1673" w:name="_Toc61182721"/>
      <w:bookmarkStart w:id="1674" w:name="_Toc29809776"/>
      <w:bookmarkStart w:id="1675" w:name="_Toc45884460"/>
      <w:bookmarkStart w:id="1676" w:name="_Toc82595197"/>
      <w:bookmarkStart w:id="1677" w:name="_Toc58862728"/>
      <w:bookmarkStart w:id="1678" w:name="_Toc76545094"/>
      <w:bookmarkStart w:id="1679" w:name="_Toc124158390"/>
      <w:r>
        <w:t>6.5.3.4.1</w:t>
      </w:r>
      <w:r>
        <w:tab/>
        <w:t xml:space="preserve">OTA </w:t>
      </w:r>
      <w:r>
        <w:rPr>
          <w:rFonts w:eastAsia="Malgun Gothic"/>
        </w:rPr>
        <w:t>operating band unwanted emission limits (Category A)</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79"/>
    </w:p>
    <w:p w14:paraId="145A4B22" w14:textId="77777777" w:rsidR="004D3FFD" w:rsidRDefault="00000000">
      <w:pPr>
        <w:keepNext/>
        <w:rPr>
          <w:rFonts w:cs="v5.0.0"/>
        </w:rPr>
      </w:pPr>
      <w:r>
        <w:rPr>
          <w:rFonts w:cs="v5.0.0"/>
          <w:i/>
          <w:iCs/>
        </w:rPr>
        <w:t xml:space="preserve">Repeater type 2-O </w:t>
      </w:r>
      <w:r>
        <w:rPr>
          <w:rFonts w:cs="v5.0.0"/>
        </w:rPr>
        <w:t>unwanted emissions shall not exceed the maximum levels specified in table 6.5.3.4.1</w:t>
      </w:r>
      <w:r>
        <w:rPr>
          <w:rFonts w:cs="v5.0.0"/>
        </w:rPr>
        <w:noBreakHyphen/>
        <w:t>1 or 6.5.3.4.1-2 or 6.5.3.4.1-3.</w:t>
      </w:r>
    </w:p>
    <w:p w14:paraId="6701134B" w14:textId="77777777" w:rsidR="004D3FFD" w:rsidRDefault="00000000" w:rsidP="00A35F39">
      <w:pPr>
        <w:pStyle w:val="TH"/>
      </w:pPr>
      <w:r>
        <w:t>Table 6.5.3.4.1-1: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7A4E98C0" w14:textId="77777777">
        <w:tc>
          <w:tcPr>
            <w:tcW w:w="1809" w:type="dxa"/>
            <w:tcBorders>
              <w:top w:val="single" w:sz="4" w:space="0" w:color="auto"/>
              <w:left w:val="single" w:sz="4" w:space="0" w:color="auto"/>
              <w:bottom w:val="single" w:sz="4" w:space="0" w:color="auto"/>
              <w:right w:val="single" w:sz="4" w:space="0" w:color="auto"/>
            </w:tcBorders>
          </w:tcPr>
          <w:p w14:paraId="2F4E1871" w14:textId="77777777" w:rsidR="004D3FFD" w:rsidRDefault="00000000" w:rsidP="00A35F39">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620C7E31"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4520129"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9032FD4" w14:textId="77777777" w:rsidR="004D3FFD" w:rsidRDefault="00000000" w:rsidP="00A35F39">
            <w:pPr>
              <w:pStyle w:val="TAH"/>
              <w:rPr>
                <w:i/>
              </w:rPr>
            </w:pPr>
            <w:r>
              <w:rPr>
                <w:i/>
              </w:rPr>
              <w:t>Measurement bandwidth</w:t>
            </w:r>
          </w:p>
        </w:tc>
      </w:tr>
      <w:tr w:rsidR="004D3FFD" w14:paraId="6F44BA41" w14:textId="77777777">
        <w:tc>
          <w:tcPr>
            <w:tcW w:w="1809" w:type="dxa"/>
            <w:tcBorders>
              <w:top w:val="single" w:sz="4" w:space="0" w:color="auto"/>
              <w:left w:val="single" w:sz="4" w:space="0" w:color="auto"/>
              <w:bottom w:val="single" w:sz="4" w:space="0" w:color="auto"/>
              <w:right w:val="single" w:sz="4" w:space="0" w:color="auto"/>
            </w:tcBorders>
          </w:tcPr>
          <w:p w14:paraId="3446FB8E"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22D4F87"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3F50B8D2" w14:textId="77777777" w:rsidR="004D3FFD" w:rsidRDefault="00000000" w:rsidP="00A35F39">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16CF34C5"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628334C" w14:textId="77777777" w:rsidR="004D3FFD" w:rsidRDefault="00000000" w:rsidP="00A35F39">
            <w:pPr>
              <w:pStyle w:val="TAC"/>
            </w:pPr>
            <w:r>
              <w:t>1 MHz</w:t>
            </w:r>
          </w:p>
        </w:tc>
      </w:tr>
      <w:tr w:rsidR="004D3FFD" w14:paraId="47224135" w14:textId="77777777">
        <w:tc>
          <w:tcPr>
            <w:tcW w:w="1809" w:type="dxa"/>
            <w:tcBorders>
              <w:top w:val="single" w:sz="4" w:space="0" w:color="auto"/>
              <w:left w:val="single" w:sz="4" w:space="0" w:color="auto"/>
              <w:bottom w:val="single" w:sz="4" w:space="0" w:color="auto"/>
              <w:right w:val="single" w:sz="4" w:space="0" w:color="auto"/>
            </w:tcBorders>
          </w:tcPr>
          <w:p w14:paraId="3AAA530A"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33407130"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A430E03" w14:textId="77777777" w:rsidR="004D3FFD" w:rsidRDefault="00000000" w:rsidP="00A35F39">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097D5F3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9B95C9A" w14:textId="77777777" w:rsidR="004D3FFD" w:rsidRDefault="00000000" w:rsidP="00A35F39">
            <w:pPr>
              <w:pStyle w:val="TAC"/>
            </w:pPr>
            <w:r>
              <w:t>1 MHz</w:t>
            </w:r>
          </w:p>
        </w:tc>
      </w:tr>
      <w:tr w:rsidR="004D3FFD" w14:paraId="2BD5C48E" w14:textId="77777777">
        <w:tc>
          <w:tcPr>
            <w:tcW w:w="8472" w:type="dxa"/>
            <w:gridSpan w:val="4"/>
            <w:tcBorders>
              <w:top w:val="single" w:sz="4" w:space="0" w:color="auto"/>
              <w:left w:val="single" w:sz="4" w:space="0" w:color="auto"/>
              <w:bottom w:val="single" w:sz="4" w:space="0" w:color="auto"/>
              <w:right w:val="single" w:sz="4" w:space="0" w:color="auto"/>
            </w:tcBorders>
          </w:tcPr>
          <w:p w14:paraId="082C701D" w14:textId="77777777" w:rsidR="004D3FFD" w:rsidRDefault="00000000"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42E24205" w14:textId="77777777" w:rsidR="004D3FFD" w:rsidRDefault="004D3FFD"/>
    <w:p w14:paraId="7D0B89C3" w14:textId="77777777" w:rsidR="004D3FFD" w:rsidRDefault="00000000" w:rsidP="00A35F39">
      <w:pPr>
        <w:pStyle w:val="TH"/>
      </w:pPr>
      <w:r>
        <w:t>Table 6.5.3.4.1-2: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5791284A" w14:textId="77777777">
        <w:tc>
          <w:tcPr>
            <w:tcW w:w="1724" w:type="dxa"/>
            <w:tcBorders>
              <w:top w:val="single" w:sz="4" w:space="0" w:color="auto"/>
              <w:left w:val="single" w:sz="4" w:space="0" w:color="auto"/>
              <w:bottom w:val="single" w:sz="4" w:space="0" w:color="auto"/>
              <w:right w:val="single" w:sz="4" w:space="0" w:color="auto"/>
            </w:tcBorders>
          </w:tcPr>
          <w:p w14:paraId="3EB0F6C6" w14:textId="77777777" w:rsidR="004D3FFD" w:rsidRDefault="00000000"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5F7EA5D" w14:textId="77777777" w:rsidR="004D3FFD" w:rsidRDefault="00000000"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32E6C2DC"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9CE39ED" w14:textId="77777777" w:rsidR="004D3FFD" w:rsidRDefault="00000000" w:rsidP="00A35F39">
            <w:pPr>
              <w:pStyle w:val="TAH"/>
              <w:rPr>
                <w:i/>
              </w:rPr>
            </w:pPr>
            <w:r>
              <w:rPr>
                <w:i/>
              </w:rPr>
              <w:t>Measurement bandwidth</w:t>
            </w:r>
          </w:p>
        </w:tc>
      </w:tr>
      <w:tr w:rsidR="004D3FFD" w14:paraId="3BC36E1C" w14:textId="77777777">
        <w:tc>
          <w:tcPr>
            <w:tcW w:w="1724" w:type="dxa"/>
            <w:tcBorders>
              <w:top w:val="single" w:sz="4" w:space="0" w:color="auto"/>
              <w:left w:val="single" w:sz="4" w:space="0" w:color="auto"/>
              <w:bottom w:val="single" w:sz="4" w:space="0" w:color="auto"/>
              <w:right w:val="single" w:sz="4" w:space="0" w:color="auto"/>
            </w:tcBorders>
          </w:tcPr>
          <w:p w14:paraId="76C38E00"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2B7E26" w14:textId="77777777" w:rsidR="004D3FFD" w:rsidRDefault="00000000"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6A936439" w14:textId="77777777" w:rsidR="004D3FFD" w:rsidRDefault="00000000" w:rsidP="00A35F39">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3378D88B"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E180D4F" w14:textId="77777777" w:rsidR="004D3FFD" w:rsidRDefault="00000000" w:rsidP="00A35F39">
            <w:pPr>
              <w:pStyle w:val="TAC"/>
            </w:pPr>
            <w:r>
              <w:t>1 MHz</w:t>
            </w:r>
          </w:p>
        </w:tc>
      </w:tr>
      <w:tr w:rsidR="004D3FFD" w14:paraId="684C4024" w14:textId="77777777">
        <w:tc>
          <w:tcPr>
            <w:tcW w:w="1724" w:type="dxa"/>
            <w:tcBorders>
              <w:top w:val="single" w:sz="4" w:space="0" w:color="auto"/>
              <w:left w:val="single" w:sz="4" w:space="0" w:color="auto"/>
              <w:bottom w:val="single" w:sz="4" w:space="0" w:color="auto"/>
              <w:right w:val="single" w:sz="4" w:space="0" w:color="auto"/>
            </w:tcBorders>
          </w:tcPr>
          <w:p w14:paraId="5363FCEA" w14:textId="77777777" w:rsidR="004D3FFD" w:rsidRDefault="00000000"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3DEA878E" w14:textId="77777777" w:rsidR="004D3FFD" w:rsidRDefault="00000000"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695F37A9" w14:textId="77777777" w:rsidR="004D3FFD" w:rsidRDefault="00000000" w:rsidP="00A35F39">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04E74FE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8EFF30E" w14:textId="77777777" w:rsidR="004D3FFD" w:rsidRDefault="00000000" w:rsidP="00A35F39">
            <w:pPr>
              <w:pStyle w:val="TAC"/>
            </w:pPr>
            <w:r>
              <w:t>1 MHz</w:t>
            </w:r>
          </w:p>
        </w:tc>
      </w:tr>
      <w:tr w:rsidR="004D3FFD" w14:paraId="1A1955E2" w14:textId="77777777">
        <w:tc>
          <w:tcPr>
            <w:tcW w:w="8472" w:type="dxa"/>
            <w:gridSpan w:val="4"/>
            <w:tcBorders>
              <w:top w:val="single" w:sz="4" w:space="0" w:color="auto"/>
              <w:left w:val="single" w:sz="4" w:space="0" w:color="auto"/>
              <w:bottom w:val="single" w:sz="4" w:space="0" w:color="auto"/>
              <w:right w:val="single" w:sz="4" w:space="0" w:color="auto"/>
            </w:tcBorders>
          </w:tcPr>
          <w:p w14:paraId="5045A009" w14:textId="77777777" w:rsidR="004D3FFD" w:rsidRDefault="00000000"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5900860F" w14:textId="77777777" w:rsidR="004D3FFD" w:rsidRDefault="004D3FFD"/>
    <w:p w14:paraId="0423C7D1" w14:textId="77777777" w:rsidR="004D3FFD" w:rsidRDefault="00000000" w:rsidP="00A35F39">
      <w:pPr>
        <w:pStyle w:val="TH"/>
      </w:pPr>
      <w:r>
        <w:t>Table 6.5.3.4.1-3: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31EDA0DC" w14:textId="77777777">
        <w:tc>
          <w:tcPr>
            <w:tcW w:w="1724" w:type="dxa"/>
            <w:tcBorders>
              <w:top w:val="single" w:sz="4" w:space="0" w:color="auto"/>
              <w:left w:val="single" w:sz="4" w:space="0" w:color="auto"/>
              <w:bottom w:val="single" w:sz="4" w:space="0" w:color="auto"/>
              <w:right w:val="single" w:sz="4" w:space="0" w:color="auto"/>
            </w:tcBorders>
          </w:tcPr>
          <w:p w14:paraId="6BB552A6" w14:textId="77777777" w:rsidR="004D3FFD" w:rsidRDefault="00000000"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6308D36" w14:textId="77777777" w:rsidR="004D3FFD" w:rsidRDefault="00000000"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2FA62177"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35EABB3" w14:textId="77777777" w:rsidR="004D3FFD" w:rsidRDefault="00000000" w:rsidP="00A35F39">
            <w:pPr>
              <w:pStyle w:val="TAH"/>
              <w:rPr>
                <w:i/>
              </w:rPr>
            </w:pPr>
            <w:r>
              <w:rPr>
                <w:i/>
              </w:rPr>
              <w:t>Measurement bandwidth</w:t>
            </w:r>
          </w:p>
        </w:tc>
      </w:tr>
      <w:tr w:rsidR="004D3FFD" w14:paraId="51D2B53B" w14:textId="77777777">
        <w:tc>
          <w:tcPr>
            <w:tcW w:w="1724" w:type="dxa"/>
            <w:tcBorders>
              <w:top w:val="single" w:sz="4" w:space="0" w:color="auto"/>
              <w:left w:val="single" w:sz="4" w:space="0" w:color="auto"/>
              <w:bottom w:val="single" w:sz="4" w:space="0" w:color="auto"/>
              <w:right w:val="single" w:sz="4" w:space="0" w:color="auto"/>
            </w:tcBorders>
          </w:tcPr>
          <w:p w14:paraId="0440DF8F"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CD16F0" w14:textId="77777777" w:rsidR="004D3FFD" w:rsidRDefault="00000000"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1F5D28D" w14:textId="77777777" w:rsidR="004D3FFD" w:rsidRDefault="00000000" w:rsidP="00A35F39">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6E9B2B22" w14:textId="77777777" w:rsidR="004D3FFD" w:rsidRDefault="00000000" w:rsidP="00A35F39">
            <w:pPr>
              <w:pStyle w:val="TAC"/>
            </w:pPr>
            <w:r>
              <w:t>1 MHz</w:t>
            </w:r>
          </w:p>
        </w:tc>
      </w:tr>
      <w:tr w:rsidR="004D3FFD" w14:paraId="685E115D" w14:textId="77777777">
        <w:tc>
          <w:tcPr>
            <w:tcW w:w="1724" w:type="dxa"/>
            <w:tcBorders>
              <w:top w:val="single" w:sz="4" w:space="0" w:color="auto"/>
              <w:left w:val="single" w:sz="4" w:space="0" w:color="auto"/>
              <w:bottom w:val="single" w:sz="4" w:space="0" w:color="auto"/>
              <w:right w:val="single" w:sz="4" w:space="0" w:color="auto"/>
            </w:tcBorders>
          </w:tcPr>
          <w:p w14:paraId="1B7F7845" w14:textId="77777777" w:rsidR="004D3FFD" w:rsidRDefault="00000000"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435AEC2" w14:textId="77777777" w:rsidR="004D3FFD" w:rsidRDefault="00000000"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1A7E0B17"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707C3730" w14:textId="77777777" w:rsidR="004D3FFD" w:rsidRDefault="00000000" w:rsidP="00A35F39">
            <w:pPr>
              <w:pStyle w:val="TAC"/>
            </w:pPr>
            <w:r>
              <w:t>1 MHz</w:t>
            </w:r>
          </w:p>
        </w:tc>
      </w:tr>
      <w:tr w:rsidR="004D3FFD" w14:paraId="04FAFD50" w14:textId="77777777">
        <w:tc>
          <w:tcPr>
            <w:tcW w:w="8472" w:type="dxa"/>
            <w:gridSpan w:val="4"/>
            <w:tcBorders>
              <w:top w:val="single" w:sz="4" w:space="0" w:color="auto"/>
              <w:left w:val="single" w:sz="4" w:space="0" w:color="auto"/>
              <w:bottom w:val="single" w:sz="4" w:space="0" w:color="auto"/>
              <w:right w:val="single" w:sz="4" w:space="0" w:color="auto"/>
            </w:tcBorders>
          </w:tcPr>
          <w:p w14:paraId="7BCD1065" w14:textId="77777777" w:rsidR="004D3FFD" w:rsidRDefault="00000000"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2BD49B0A" w14:textId="77777777" w:rsidR="004D3FFD" w:rsidRDefault="004D3FFD"/>
    <w:p w14:paraId="164C9239" w14:textId="77777777" w:rsidR="004D3FFD" w:rsidRDefault="00000000" w:rsidP="008E76DD">
      <w:pPr>
        <w:pStyle w:val="Heading5"/>
      </w:pPr>
      <w:bookmarkStart w:id="1680" w:name="_Toc66386482"/>
      <w:bookmarkStart w:id="1681" w:name="_Toc82450828"/>
      <w:bookmarkStart w:id="1682" w:name="_Toc61184748"/>
      <w:bookmarkStart w:id="1683" w:name="_Toc61185138"/>
      <w:bookmarkStart w:id="1684" w:name="_Toc36817440"/>
      <w:bookmarkStart w:id="1685" w:name="_Toc76542198"/>
      <w:bookmarkStart w:id="1686" w:name="_Toc61183964"/>
      <w:bookmarkStart w:id="1687" w:name="_Toc74583385"/>
      <w:bookmarkStart w:id="1688" w:name="_Toc37260362"/>
      <w:bookmarkStart w:id="1689" w:name="_Toc37267750"/>
      <w:bookmarkStart w:id="1690" w:name="_Toc44712353"/>
      <w:bookmarkStart w:id="1691" w:name="_Toc29811888"/>
      <w:bookmarkStart w:id="1692" w:name="_Toc53185881"/>
      <w:bookmarkStart w:id="1693" w:name="_Toc57820367"/>
      <w:bookmarkStart w:id="1694" w:name="_Toc45893666"/>
      <w:bookmarkStart w:id="1695" w:name="_Toc57821294"/>
      <w:bookmarkStart w:id="1696" w:name="_Toc61184356"/>
      <w:bookmarkStart w:id="1697" w:name="_Toc21127679"/>
      <w:bookmarkStart w:id="1698" w:name="_Toc53185505"/>
      <w:bookmarkStart w:id="1699" w:name="_Toc82450180"/>
      <w:bookmarkStart w:id="1700" w:name="_Toc61183570"/>
      <w:bookmarkStart w:id="1701" w:name="_Toc121818412"/>
      <w:bookmarkStart w:id="1702" w:name="_Toc121818636"/>
      <w:bookmarkStart w:id="1703" w:name="_Toc124158391"/>
      <w:r>
        <w:lastRenderedPageBreak/>
        <w:t>6.5.3.4.2</w:t>
      </w:r>
      <w:r>
        <w:tab/>
        <w:t xml:space="preserve">OTA </w:t>
      </w:r>
      <w:r>
        <w:rPr>
          <w:rFonts w:eastAsia="Malgun Gothic"/>
        </w:rPr>
        <w:t>operating band unwanted emission limits (Category B)</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1292420B" w14:textId="77777777" w:rsidR="004D3FFD" w:rsidRDefault="00000000">
      <w:pPr>
        <w:keepNext/>
        <w:rPr>
          <w:rFonts w:cs="v5.0.0"/>
        </w:rPr>
      </w:pPr>
      <w:r>
        <w:rPr>
          <w:rFonts w:cs="v5.0.0"/>
          <w:i/>
          <w:iCs/>
        </w:rPr>
        <w:t xml:space="preserve">Repeater type 2-O </w:t>
      </w:r>
      <w:r>
        <w:rPr>
          <w:rFonts w:cs="v5.0.0"/>
        </w:rPr>
        <w:t>unwanted emissions shall not exceed the maximum levels specified in table 6.5.3.4.2</w:t>
      </w:r>
      <w:r>
        <w:rPr>
          <w:rFonts w:cs="v5.0.0"/>
        </w:rPr>
        <w:noBreakHyphen/>
        <w:t>1 or 6.5.3.4.2-2 or 6.5.3.4.2-3.</w:t>
      </w:r>
    </w:p>
    <w:p w14:paraId="0FFC4F5B" w14:textId="77777777" w:rsidR="004D3FFD" w:rsidRDefault="00000000" w:rsidP="00A35F39">
      <w:pPr>
        <w:pStyle w:val="TH"/>
      </w:pPr>
      <w:r>
        <w:t>Table 6.5.3.4.2-1: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5E87B82B" w14:textId="77777777">
        <w:tc>
          <w:tcPr>
            <w:tcW w:w="1809" w:type="dxa"/>
            <w:tcBorders>
              <w:top w:val="single" w:sz="4" w:space="0" w:color="auto"/>
              <w:left w:val="single" w:sz="4" w:space="0" w:color="auto"/>
              <w:bottom w:val="single" w:sz="4" w:space="0" w:color="auto"/>
              <w:right w:val="single" w:sz="4" w:space="0" w:color="auto"/>
            </w:tcBorders>
          </w:tcPr>
          <w:p w14:paraId="5D7D01BE" w14:textId="77777777" w:rsidR="004D3FFD" w:rsidRDefault="00000000" w:rsidP="00A35F39">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1FB8ABE5"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0AA729D1"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FBDE30" w14:textId="77777777" w:rsidR="004D3FFD" w:rsidRDefault="00000000" w:rsidP="00A35F39">
            <w:pPr>
              <w:pStyle w:val="TAH"/>
              <w:rPr>
                <w:i/>
              </w:rPr>
            </w:pPr>
            <w:r>
              <w:rPr>
                <w:i/>
              </w:rPr>
              <w:t>Measurement bandwidth</w:t>
            </w:r>
          </w:p>
        </w:tc>
      </w:tr>
      <w:tr w:rsidR="004D3FFD" w14:paraId="112D4321" w14:textId="77777777">
        <w:tc>
          <w:tcPr>
            <w:tcW w:w="1809" w:type="dxa"/>
            <w:tcBorders>
              <w:top w:val="single" w:sz="4" w:space="0" w:color="auto"/>
              <w:left w:val="single" w:sz="4" w:space="0" w:color="auto"/>
              <w:bottom w:val="single" w:sz="4" w:space="0" w:color="auto"/>
              <w:right w:val="single" w:sz="4" w:space="0" w:color="auto"/>
            </w:tcBorders>
          </w:tcPr>
          <w:p w14:paraId="17B13692"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04873691"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244FCA4" w14:textId="77777777" w:rsidR="004D3FFD" w:rsidRDefault="00000000" w:rsidP="00A35F39">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B9D009C" w14:textId="77777777" w:rsidR="004D3FFD" w:rsidRDefault="00000000" w:rsidP="00A35F39">
            <w:pPr>
              <w:pStyle w:val="TAC"/>
            </w:pPr>
            <w:r>
              <w:t>1 MHz</w:t>
            </w:r>
          </w:p>
        </w:tc>
      </w:tr>
      <w:tr w:rsidR="004D3FFD" w14:paraId="09304266" w14:textId="77777777">
        <w:tc>
          <w:tcPr>
            <w:tcW w:w="1809" w:type="dxa"/>
            <w:tcBorders>
              <w:top w:val="single" w:sz="4" w:space="0" w:color="auto"/>
              <w:left w:val="single" w:sz="4" w:space="0" w:color="auto"/>
              <w:bottom w:val="single" w:sz="4" w:space="0" w:color="auto"/>
              <w:right w:val="single" w:sz="4" w:space="0" w:color="auto"/>
            </w:tcBorders>
          </w:tcPr>
          <w:p w14:paraId="10751664"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6E8C627"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B06BF7A"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2CEC8828" w14:textId="77777777" w:rsidR="004D3FFD" w:rsidRDefault="00000000" w:rsidP="00A35F39">
            <w:pPr>
              <w:pStyle w:val="TAC"/>
            </w:pPr>
            <w:r>
              <w:t>1 MHz</w:t>
            </w:r>
          </w:p>
        </w:tc>
      </w:tr>
      <w:tr w:rsidR="004D3FFD" w14:paraId="50A85F6D" w14:textId="77777777">
        <w:tc>
          <w:tcPr>
            <w:tcW w:w="1809" w:type="dxa"/>
            <w:tcBorders>
              <w:top w:val="single" w:sz="4" w:space="0" w:color="auto"/>
              <w:left w:val="single" w:sz="4" w:space="0" w:color="auto"/>
              <w:bottom w:val="single" w:sz="4" w:space="0" w:color="auto"/>
              <w:right w:val="single" w:sz="4" w:space="0" w:color="auto"/>
            </w:tcBorders>
          </w:tcPr>
          <w:p w14:paraId="1B6FEAB2"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2F8B6583"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1C22AEF" w14:textId="77777777" w:rsidR="004D3FFD" w:rsidRDefault="00000000" w:rsidP="00A35F39">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60F5CC38" w14:textId="77777777" w:rsidR="004D3FFD" w:rsidRDefault="00000000" w:rsidP="00A35F39">
            <w:pPr>
              <w:pStyle w:val="TAC"/>
            </w:pPr>
            <w:r>
              <w:t>10 MHz</w:t>
            </w:r>
          </w:p>
        </w:tc>
      </w:tr>
      <w:tr w:rsidR="004D3FFD" w14:paraId="5F86A4B6" w14:textId="77777777">
        <w:tc>
          <w:tcPr>
            <w:tcW w:w="8472" w:type="dxa"/>
            <w:gridSpan w:val="4"/>
            <w:tcBorders>
              <w:top w:val="single" w:sz="4" w:space="0" w:color="auto"/>
              <w:left w:val="single" w:sz="4" w:space="0" w:color="auto"/>
              <w:bottom w:val="single" w:sz="4" w:space="0" w:color="auto"/>
              <w:right w:val="single" w:sz="4" w:space="0" w:color="auto"/>
            </w:tcBorders>
          </w:tcPr>
          <w:p w14:paraId="6661C5B1" w14:textId="77777777" w:rsidR="004D3FFD" w:rsidRDefault="00000000"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FEA031F" w14:textId="77777777" w:rsidR="004D3FFD" w:rsidRDefault="00000000"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B69BBE6" w14:textId="77777777" w:rsidR="004D3FFD" w:rsidRDefault="004D3FFD"/>
    <w:p w14:paraId="325A41F8" w14:textId="77777777" w:rsidR="004D3FFD" w:rsidRDefault="00000000" w:rsidP="00A35F39">
      <w:pPr>
        <w:pStyle w:val="TH"/>
      </w:pPr>
      <w:r>
        <w:t>Table 6.5.3.4.2-2: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1C3D3B8C" w14:textId="77777777">
        <w:tc>
          <w:tcPr>
            <w:tcW w:w="1809" w:type="dxa"/>
            <w:tcBorders>
              <w:top w:val="single" w:sz="4" w:space="0" w:color="auto"/>
              <w:left w:val="single" w:sz="4" w:space="0" w:color="auto"/>
              <w:bottom w:val="single" w:sz="4" w:space="0" w:color="auto"/>
              <w:right w:val="single" w:sz="4" w:space="0" w:color="auto"/>
            </w:tcBorders>
          </w:tcPr>
          <w:p w14:paraId="4BA191A6" w14:textId="77777777" w:rsidR="004D3FFD" w:rsidRDefault="00000000"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05D5CE2"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8C0F9D4"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E3D2EE7" w14:textId="77777777" w:rsidR="004D3FFD" w:rsidRDefault="00000000" w:rsidP="00A35F39">
            <w:pPr>
              <w:pStyle w:val="TAH"/>
              <w:rPr>
                <w:i/>
              </w:rPr>
            </w:pPr>
            <w:r>
              <w:rPr>
                <w:i/>
              </w:rPr>
              <w:t>Measurement bandwidth</w:t>
            </w:r>
          </w:p>
        </w:tc>
      </w:tr>
      <w:tr w:rsidR="004D3FFD" w14:paraId="433C4A48" w14:textId="77777777">
        <w:tc>
          <w:tcPr>
            <w:tcW w:w="1809" w:type="dxa"/>
            <w:tcBorders>
              <w:top w:val="single" w:sz="4" w:space="0" w:color="auto"/>
              <w:left w:val="single" w:sz="4" w:space="0" w:color="auto"/>
              <w:bottom w:val="single" w:sz="4" w:space="0" w:color="auto"/>
              <w:right w:val="single" w:sz="4" w:space="0" w:color="auto"/>
            </w:tcBorders>
          </w:tcPr>
          <w:p w14:paraId="74222559"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5CFFD013"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CDE55C6" w14:textId="77777777" w:rsidR="004D3FFD" w:rsidRDefault="00000000"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88D63D8" w14:textId="77777777" w:rsidR="004D3FFD" w:rsidRDefault="00000000" w:rsidP="00A35F39">
            <w:pPr>
              <w:pStyle w:val="TAC"/>
            </w:pPr>
            <w:r>
              <w:t>1 MHz</w:t>
            </w:r>
          </w:p>
        </w:tc>
      </w:tr>
      <w:tr w:rsidR="004D3FFD" w14:paraId="439B2539" w14:textId="77777777">
        <w:tc>
          <w:tcPr>
            <w:tcW w:w="1809" w:type="dxa"/>
            <w:tcBorders>
              <w:top w:val="single" w:sz="4" w:space="0" w:color="auto"/>
              <w:left w:val="single" w:sz="4" w:space="0" w:color="auto"/>
              <w:bottom w:val="single" w:sz="4" w:space="0" w:color="auto"/>
              <w:right w:val="single" w:sz="4" w:space="0" w:color="auto"/>
            </w:tcBorders>
          </w:tcPr>
          <w:p w14:paraId="7AFA8CCF"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8F8ED89"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0BDA938"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71173FB" w14:textId="77777777" w:rsidR="004D3FFD" w:rsidRDefault="00000000" w:rsidP="00A35F39">
            <w:pPr>
              <w:pStyle w:val="TAC"/>
            </w:pPr>
            <w:r>
              <w:t>1 MHz</w:t>
            </w:r>
          </w:p>
        </w:tc>
      </w:tr>
      <w:tr w:rsidR="004D3FFD" w14:paraId="429391C5" w14:textId="77777777">
        <w:tc>
          <w:tcPr>
            <w:tcW w:w="1809" w:type="dxa"/>
            <w:tcBorders>
              <w:top w:val="single" w:sz="4" w:space="0" w:color="auto"/>
              <w:left w:val="single" w:sz="4" w:space="0" w:color="auto"/>
              <w:bottom w:val="single" w:sz="4" w:space="0" w:color="auto"/>
              <w:right w:val="single" w:sz="4" w:space="0" w:color="auto"/>
            </w:tcBorders>
          </w:tcPr>
          <w:p w14:paraId="31EFD429"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8AAFFF6"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332A5CC1" w14:textId="77777777" w:rsidR="004D3FFD" w:rsidRDefault="00000000"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B353086" w14:textId="77777777" w:rsidR="004D3FFD" w:rsidRDefault="00000000" w:rsidP="00A35F39">
            <w:pPr>
              <w:pStyle w:val="TAC"/>
            </w:pPr>
            <w:r>
              <w:t>10 MHz</w:t>
            </w:r>
          </w:p>
        </w:tc>
      </w:tr>
      <w:tr w:rsidR="004D3FFD" w14:paraId="26B1B0C8" w14:textId="77777777">
        <w:tc>
          <w:tcPr>
            <w:tcW w:w="8472" w:type="dxa"/>
            <w:gridSpan w:val="4"/>
            <w:tcBorders>
              <w:top w:val="single" w:sz="4" w:space="0" w:color="auto"/>
              <w:left w:val="single" w:sz="4" w:space="0" w:color="auto"/>
              <w:bottom w:val="single" w:sz="4" w:space="0" w:color="auto"/>
              <w:right w:val="single" w:sz="4" w:space="0" w:color="auto"/>
            </w:tcBorders>
          </w:tcPr>
          <w:p w14:paraId="324C0D9B" w14:textId="77777777" w:rsidR="004D3FFD" w:rsidRDefault="00000000"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AB2C163" w14:textId="77777777" w:rsidR="004D3FFD" w:rsidRDefault="00000000"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09D7BCE1" w14:textId="77777777" w:rsidR="004D3FFD" w:rsidRDefault="004D3FFD"/>
    <w:p w14:paraId="3475BD82" w14:textId="77777777" w:rsidR="004D3FFD" w:rsidRDefault="00000000" w:rsidP="00A35F39">
      <w:pPr>
        <w:pStyle w:val="TH"/>
      </w:pPr>
      <w:r>
        <w:t>Table 6.5.3.4.2-2: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20D2EB24" w14:textId="77777777">
        <w:tc>
          <w:tcPr>
            <w:tcW w:w="1809" w:type="dxa"/>
            <w:tcBorders>
              <w:top w:val="single" w:sz="4" w:space="0" w:color="auto"/>
              <w:left w:val="single" w:sz="4" w:space="0" w:color="auto"/>
              <w:bottom w:val="single" w:sz="4" w:space="0" w:color="auto"/>
              <w:right w:val="single" w:sz="4" w:space="0" w:color="auto"/>
            </w:tcBorders>
          </w:tcPr>
          <w:p w14:paraId="23F3FFCA" w14:textId="77777777" w:rsidR="004D3FFD" w:rsidRDefault="00000000"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62A8C0DF"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EFC18B4"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84CAE99" w14:textId="77777777" w:rsidR="004D3FFD" w:rsidRDefault="00000000" w:rsidP="00A35F39">
            <w:pPr>
              <w:pStyle w:val="TAH"/>
              <w:rPr>
                <w:i/>
              </w:rPr>
            </w:pPr>
            <w:r>
              <w:rPr>
                <w:i/>
              </w:rPr>
              <w:t>Measurement bandwidth</w:t>
            </w:r>
          </w:p>
        </w:tc>
      </w:tr>
      <w:tr w:rsidR="004D3FFD" w14:paraId="5CBC1CD1" w14:textId="77777777">
        <w:tc>
          <w:tcPr>
            <w:tcW w:w="1809" w:type="dxa"/>
            <w:tcBorders>
              <w:top w:val="single" w:sz="4" w:space="0" w:color="auto"/>
              <w:left w:val="single" w:sz="4" w:space="0" w:color="auto"/>
              <w:bottom w:val="single" w:sz="4" w:space="0" w:color="auto"/>
              <w:right w:val="single" w:sz="4" w:space="0" w:color="auto"/>
            </w:tcBorders>
          </w:tcPr>
          <w:p w14:paraId="56938976"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750D5559"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B901D3D" w14:textId="77777777" w:rsidR="004D3FFD" w:rsidRDefault="00000000"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02BE61D7" w14:textId="77777777" w:rsidR="004D3FFD" w:rsidRDefault="00000000" w:rsidP="00A35F39">
            <w:pPr>
              <w:pStyle w:val="TAC"/>
            </w:pPr>
            <w:r>
              <w:t>1 MHz</w:t>
            </w:r>
          </w:p>
        </w:tc>
      </w:tr>
      <w:tr w:rsidR="004D3FFD" w14:paraId="5D6E18E2" w14:textId="77777777">
        <w:tc>
          <w:tcPr>
            <w:tcW w:w="1809" w:type="dxa"/>
            <w:tcBorders>
              <w:top w:val="single" w:sz="4" w:space="0" w:color="auto"/>
              <w:left w:val="single" w:sz="4" w:space="0" w:color="auto"/>
              <w:bottom w:val="single" w:sz="4" w:space="0" w:color="auto"/>
              <w:right w:val="single" w:sz="4" w:space="0" w:color="auto"/>
            </w:tcBorders>
          </w:tcPr>
          <w:p w14:paraId="37AA621C"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1E829109"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202B6FA"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D324AD9" w14:textId="77777777" w:rsidR="004D3FFD" w:rsidRDefault="00000000" w:rsidP="00A35F39">
            <w:pPr>
              <w:pStyle w:val="TAC"/>
            </w:pPr>
            <w:r>
              <w:t>1 MHz</w:t>
            </w:r>
          </w:p>
        </w:tc>
      </w:tr>
      <w:tr w:rsidR="004D3FFD" w14:paraId="48BA3CCA" w14:textId="77777777">
        <w:tc>
          <w:tcPr>
            <w:tcW w:w="1809" w:type="dxa"/>
            <w:tcBorders>
              <w:top w:val="single" w:sz="4" w:space="0" w:color="auto"/>
              <w:left w:val="single" w:sz="4" w:space="0" w:color="auto"/>
              <w:bottom w:val="single" w:sz="4" w:space="0" w:color="auto"/>
              <w:right w:val="single" w:sz="4" w:space="0" w:color="auto"/>
            </w:tcBorders>
          </w:tcPr>
          <w:p w14:paraId="63BD7CD4"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776AABFA"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254834A" w14:textId="77777777" w:rsidR="004D3FFD" w:rsidRDefault="00000000"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F3D9643" w14:textId="77777777" w:rsidR="004D3FFD" w:rsidRDefault="00000000" w:rsidP="00A35F39">
            <w:pPr>
              <w:pStyle w:val="TAC"/>
            </w:pPr>
            <w:r>
              <w:t>10 MHz</w:t>
            </w:r>
          </w:p>
        </w:tc>
      </w:tr>
      <w:tr w:rsidR="004D3FFD" w14:paraId="04AEC152" w14:textId="77777777">
        <w:tc>
          <w:tcPr>
            <w:tcW w:w="8472" w:type="dxa"/>
            <w:gridSpan w:val="4"/>
            <w:tcBorders>
              <w:top w:val="single" w:sz="4" w:space="0" w:color="auto"/>
              <w:left w:val="single" w:sz="4" w:space="0" w:color="auto"/>
              <w:bottom w:val="single" w:sz="4" w:space="0" w:color="auto"/>
              <w:right w:val="single" w:sz="4" w:space="0" w:color="auto"/>
            </w:tcBorders>
          </w:tcPr>
          <w:p w14:paraId="2BBAF0EB" w14:textId="77777777" w:rsidR="004D3FFD" w:rsidRDefault="00000000"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3DB9318D" w14:textId="77777777" w:rsidR="004D3FFD" w:rsidRDefault="00000000"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F3B2B20" w14:textId="77777777" w:rsidR="004D3FFD" w:rsidRDefault="004D3FFD"/>
    <w:p w14:paraId="5BF23746" w14:textId="77777777" w:rsidR="004D3FFD" w:rsidRDefault="00000000" w:rsidP="008E76DD">
      <w:pPr>
        <w:pStyle w:val="Heading5"/>
      </w:pPr>
      <w:bookmarkStart w:id="1704" w:name="_Toc53185506"/>
      <w:bookmarkStart w:id="1705" w:name="_Toc44712354"/>
      <w:bookmarkStart w:id="1706" w:name="_Toc82450181"/>
      <w:bookmarkStart w:id="1707" w:name="_Toc61185139"/>
      <w:bookmarkStart w:id="1708" w:name="_Toc61184749"/>
      <w:bookmarkStart w:id="1709" w:name="_Toc61183965"/>
      <w:bookmarkStart w:id="1710" w:name="_Toc53185882"/>
      <w:bookmarkStart w:id="1711" w:name="_Toc82450829"/>
      <w:bookmarkStart w:id="1712" w:name="_Toc66386483"/>
      <w:bookmarkStart w:id="1713" w:name="_Toc61184357"/>
      <w:bookmarkStart w:id="1714" w:name="_Toc74583386"/>
      <w:bookmarkStart w:id="1715" w:name="_Toc76542199"/>
      <w:bookmarkStart w:id="1716" w:name="_Toc57821295"/>
      <w:bookmarkStart w:id="1717" w:name="_Toc61183571"/>
      <w:bookmarkStart w:id="1718" w:name="_Toc45893667"/>
      <w:bookmarkStart w:id="1719" w:name="_Toc57820368"/>
      <w:bookmarkStart w:id="1720" w:name="_Toc121818413"/>
      <w:bookmarkStart w:id="1721" w:name="_Toc121818637"/>
      <w:bookmarkStart w:id="1722" w:name="_Toc124158392"/>
      <w:r>
        <w:lastRenderedPageBreak/>
        <w:t>6.5.3.4.3</w:t>
      </w:r>
      <w:r>
        <w:tab/>
        <w:t>Additional OTA operating band unwanted emission requirements</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763F71A9" w14:textId="77777777" w:rsidR="004D3FFD" w:rsidRDefault="00000000" w:rsidP="008E76DD">
      <w:pPr>
        <w:pStyle w:val="Heading5"/>
      </w:pPr>
      <w:bookmarkStart w:id="1723" w:name="_Toc44712355"/>
      <w:bookmarkStart w:id="1724" w:name="_Toc121818414"/>
      <w:bookmarkStart w:id="1725" w:name="_Toc121818638"/>
      <w:bookmarkStart w:id="1726" w:name="_Toc124158393"/>
      <w:r>
        <w:t>6.5.3.4.3.1</w:t>
      </w:r>
      <w:r>
        <w:tab/>
        <w:t>Protection of Earth Exploration Satellite Service</w:t>
      </w:r>
      <w:bookmarkEnd w:id="1723"/>
      <w:bookmarkEnd w:id="1724"/>
      <w:bookmarkEnd w:id="1725"/>
      <w:bookmarkEnd w:id="1726"/>
    </w:p>
    <w:p w14:paraId="7AF85C8C" w14:textId="77777777" w:rsidR="004D3FFD" w:rsidRDefault="00000000">
      <w:r>
        <w:t xml:space="preserve">For repeater operating in the frequency range 24.25 – 27.5 GHz, </w:t>
      </w:r>
      <w:r>
        <w:rPr>
          <w:rFonts w:cs="v5.0.0"/>
        </w:rPr>
        <w:t xml:space="preserve">the power of unwanted emission shall not exceed the limits in table </w:t>
      </w:r>
      <w:r>
        <w:t>6.5.3.4.3.1-1 for DL and in table 6.5.3.4.3.1-2 for UL.</w:t>
      </w:r>
    </w:p>
    <w:p w14:paraId="25036650" w14:textId="77777777" w:rsidR="004D3FFD" w:rsidRDefault="00000000" w:rsidP="008E76DD">
      <w:pPr>
        <w:pStyle w:val="TH"/>
      </w:pPr>
      <w:r>
        <w:t>Table 6.5.3.4.3.1-1: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6196C945"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E78E3DB" w14:textId="77777777" w:rsidR="004D3FFD" w:rsidRDefault="00000000" w:rsidP="00EC5AC4">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4ECA0566" w14:textId="77777777" w:rsidR="004D3FFD" w:rsidRDefault="00000000" w:rsidP="00EC5AC4">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373E06C7" w14:textId="77777777" w:rsidR="004D3FFD" w:rsidRDefault="00000000" w:rsidP="00EC5AC4">
            <w:pPr>
              <w:pStyle w:val="TAH"/>
              <w:rPr>
                <w:i/>
              </w:rPr>
            </w:pPr>
            <w:r>
              <w:rPr>
                <w:i/>
              </w:rPr>
              <w:t>Measurement Bandwidth</w:t>
            </w:r>
          </w:p>
        </w:tc>
      </w:tr>
      <w:tr w:rsidR="004D3FFD" w14:paraId="3022C86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B4591E" w14:textId="77777777" w:rsidR="004D3FFD" w:rsidRDefault="00000000"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51CBDA2B" w14:textId="77777777" w:rsidR="004D3FFD" w:rsidRDefault="00000000" w:rsidP="00EC5AC4">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147D90A5" w14:textId="77777777" w:rsidR="004D3FFD" w:rsidRDefault="00000000" w:rsidP="00EC5AC4">
            <w:pPr>
              <w:pStyle w:val="TAC"/>
            </w:pPr>
            <w:r>
              <w:t>200 MHz</w:t>
            </w:r>
          </w:p>
        </w:tc>
      </w:tr>
      <w:tr w:rsidR="004D3FFD" w14:paraId="2022AB4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1701088" w14:textId="77777777" w:rsidR="004D3FFD" w:rsidRDefault="00000000"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033712D1" w14:textId="77777777" w:rsidR="004D3FFD" w:rsidRDefault="00000000" w:rsidP="00EC5AC4">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72D9947E" w14:textId="77777777" w:rsidR="004D3FFD" w:rsidRDefault="00000000" w:rsidP="00EC5AC4">
            <w:pPr>
              <w:pStyle w:val="TAC"/>
            </w:pPr>
            <w:r>
              <w:t>200 MHz</w:t>
            </w:r>
          </w:p>
        </w:tc>
      </w:tr>
      <w:tr w:rsidR="004D3FFD" w14:paraId="24756E35" w14:textId="77777777">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6D126763" w14:textId="77777777" w:rsidR="004D3FFD" w:rsidRDefault="00000000" w:rsidP="00EC5AC4">
            <w:pPr>
              <w:pStyle w:val="TAN"/>
            </w:pPr>
            <w:r>
              <w:t>NOTE 1:</w:t>
            </w:r>
            <w:r>
              <w:tab/>
              <w:t>This limit applies to repeater brought into use on or before 1 September 2027.</w:t>
            </w:r>
          </w:p>
          <w:p w14:paraId="76152691" w14:textId="77777777" w:rsidR="004D3FFD" w:rsidRDefault="00000000" w:rsidP="00EC5AC4">
            <w:pPr>
              <w:pStyle w:val="TAN"/>
              <w:rPr>
                <w:rFonts w:cs="Arial"/>
              </w:rPr>
            </w:pPr>
            <w:r>
              <w:t xml:space="preserve">NOTE 2: </w:t>
            </w:r>
            <w:r>
              <w:tab/>
              <w:t>This limit applies to repeater brought into use after 1 September 2027.</w:t>
            </w:r>
          </w:p>
        </w:tc>
      </w:tr>
    </w:tbl>
    <w:p w14:paraId="48119F86" w14:textId="77777777" w:rsidR="004D3FFD" w:rsidRDefault="004D3FFD"/>
    <w:p w14:paraId="6721C154" w14:textId="77777777" w:rsidR="004D3FFD" w:rsidRDefault="00000000" w:rsidP="008E76DD">
      <w:pPr>
        <w:pStyle w:val="TH"/>
      </w:pPr>
      <w:r>
        <w:t>Table 6.5.3.4.3.1-2: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42F4422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0291B4" w14:textId="77777777" w:rsidR="004D3FFD" w:rsidRDefault="00000000" w:rsidP="00EC5AC4">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1E9C663B" w14:textId="77777777" w:rsidR="004D3FFD" w:rsidRDefault="00000000" w:rsidP="00EC5AC4">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10AB5FB" w14:textId="77777777" w:rsidR="004D3FFD" w:rsidRDefault="00000000" w:rsidP="00EC5AC4">
            <w:pPr>
              <w:pStyle w:val="TAH"/>
              <w:rPr>
                <w:i/>
              </w:rPr>
            </w:pPr>
            <w:r>
              <w:rPr>
                <w:i/>
              </w:rPr>
              <w:t>Measurement Bandwidth</w:t>
            </w:r>
          </w:p>
        </w:tc>
      </w:tr>
      <w:tr w:rsidR="004D3FFD" w14:paraId="256AA8D1"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F9A1E8B" w14:textId="77777777" w:rsidR="004D3FFD" w:rsidRDefault="00000000" w:rsidP="00EC5AC4">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6928E91" w14:textId="77777777" w:rsidR="004D3FFD" w:rsidRDefault="00000000" w:rsidP="00EC5AC4">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7F7422DE" w14:textId="77777777" w:rsidR="004D3FFD" w:rsidRDefault="00000000" w:rsidP="00EC5AC4">
            <w:pPr>
              <w:pStyle w:val="TAC"/>
            </w:pPr>
            <w:r>
              <w:t>200 MHz</w:t>
            </w:r>
          </w:p>
        </w:tc>
      </w:tr>
    </w:tbl>
    <w:p w14:paraId="623F0DFE" w14:textId="77777777" w:rsidR="008E76DD" w:rsidRDefault="008E76DD" w:rsidP="008E76DD">
      <w:pPr>
        <w:rPr>
          <w:lang w:val="en-US" w:eastAsia="zh-CN"/>
        </w:rPr>
      </w:pPr>
      <w:bookmarkStart w:id="1727" w:name="_Toc61184358"/>
      <w:bookmarkStart w:id="1728" w:name="_Toc36817441"/>
      <w:bookmarkStart w:id="1729" w:name="_Toc74583387"/>
      <w:bookmarkStart w:id="1730" w:name="_Toc37267751"/>
      <w:bookmarkStart w:id="1731" w:name="_Toc66386484"/>
      <w:bookmarkStart w:id="1732" w:name="_Toc61183966"/>
      <w:bookmarkStart w:id="1733" w:name="_Toc44712356"/>
      <w:bookmarkStart w:id="1734" w:name="_Toc29811889"/>
      <w:bookmarkStart w:id="1735" w:name="_Toc61183572"/>
      <w:bookmarkStart w:id="1736" w:name="_Toc45893668"/>
      <w:bookmarkStart w:id="1737" w:name="_Toc76542200"/>
      <w:bookmarkStart w:id="1738" w:name="_Toc61185140"/>
      <w:bookmarkStart w:id="1739" w:name="_Toc21127680"/>
      <w:bookmarkStart w:id="1740" w:name="_Toc53185883"/>
      <w:bookmarkStart w:id="1741" w:name="_Toc53185507"/>
      <w:bookmarkStart w:id="1742" w:name="_Toc82450182"/>
      <w:bookmarkStart w:id="1743" w:name="_Toc37260363"/>
      <w:bookmarkStart w:id="1744" w:name="_Toc57821296"/>
      <w:bookmarkStart w:id="1745" w:name="_Toc82450830"/>
      <w:bookmarkStart w:id="1746" w:name="_Toc61184750"/>
      <w:bookmarkStart w:id="1747" w:name="_Toc57820369"/>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07DB31AC" w14:textId="6DBF62D2" w:rsidR="004D3FFD" w:rsidRDefault="00000000" w:rsidP="008E76DD">
      <w:pPr>
        <w:pStyle w:val="Heading3"/>
      </w:pPr>
      <w:bookmarkStart w:id="1748" w:name="_Toc121818415"/>
      <w:bookmarkStart w:id="1749" w:name="_Toc121818639"/>
      <w:bookmarkStart w:id="1750" w:name="_Toc124158394"/>
      <w:r>
        <w:rPr>
          <w:rFonts w:hint="eastAsia"/>
          <w:lang w:val="en-US" w:eastAsia="zh-CN"/>
        </w:rPr>
        <w:t>6</w:t>
      </w:r>
      <w:r>
        <w:t>.5.4</w:t>
      </w:r>
      <w:r>
        <w:tab/>
        <w:t>OTA transmitter spurious emissions</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7F0D3B7E" w14:textId="77777777" w:rsidR="004D3FFD" w:rsidRDefault="00000000">
      <w:pPr>
        <w:pStyle w:val="Heading4"/>
      </w:pPr>
      <w:bookmarkStart w:id="1751" w:name="_Toc13274"/>
      <w:bookmarkStart w:id="1752" w:name="_Toc82595206"/>
      <w:bookmarkStart w:id="1753" w:name="_Toc58862736"/>
      <w:bookmarkStart w:id="1754" w:name="_Toc5343"/>
      <w:bookmarkStart w:id="1755" w:name="_Toc58860232"/>
      <w:bookmarkStart w:id="1756" w:name="_Toc30604"/>
      <w:bookmarkStart w:id="1757" w:name="_Toc53182491"/>
      <w:bookmarkStart w:id="1758" w:name="_Toc21099985"/>
      <w:bookmarkStart w:id="1759" w:name="_Toc29809783"/>
      <w:bookmarkStart w:id="1760" w:name="_Toc61182729"/>
      <w:bookmarkStart w:id="1761" w:name="_Toc37272222"/>
      <w:bookmarkStart w:id="1762" w:name="_Toc36645168"/>
      <w:bookmarkStart w:id="1763" w:name="_Toc76545103"/>
      <w:bookmarkStart w:id="1764" w:name="_Toc45884468"/>
      <w:bookmarkStart w:id="1765" w:name="_Toc75242757"/>
      <w:bookmarkStart w:id="1766" w:name="_Toc66728043"/>
      <w:bookmarkStart w:id="1767" w:name="_Toc74961847"/>
      <w:bookmarkStart w:id="1768" w:name="_Toc121818416"/>
      <w:bookmarkStart w:id="1769" w:name="_Toc121818640"/>
      <w:bookmarkStart w:id="1770" w:name="_Toc124158395"/>
      <w:r>
        <w:t>6.5.4.1</w:t>
      </w:r>
      <w:r>
        <w:tab/>
        <w:t>Definition and applicability</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39B050D4" w14:textId="77777777" w:rsidR="004D3FFD" w:rsidRDefault="00000000">
      <w:bookmarkStart w:id="1771" w:name="_Toc66728044"/>
      <w:bookmarkStart w:id="1772" w:name="_Toc45884469"/>
      <w:bookmarkStart w:id="1773" w:name="_Toc29809784"/>
      <w:bookmarkStart w:id="1774" w:name="_Toc58860233"/>
      <w:bookmarkStart w:id="1775" w:name="_Toc21099986"/>
      <w:bookmarkStart w:id="1776" w:name="_Toc75242758"/>
      <w:bookmarkStart w:id="1777" w:name="_Toc36645169"/>
      <w:bookmarkStart w:id="1778" w:name="_Toc74961848"/>
      <w:bookmarkStart w:id="1779" w:name="_Toc37272223"/>
      <w:bookmarkStart w:id="1780" w:name="_Toc58862737"/>
      <w:bookmarkStart w:id="1781" w:name="_Toc53182492"/>
      <w:bookmarkStart w:id="1782" w:name="_Toc82595207"/>
      <w:bookmarkStart w:id="1783" w:name="_Toc76545104"/>
      <w:bookmarkStart w:id="1784" w:name="_Toc61182730"/>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000000">
      <w:pPr>
        <w:pStyle w:val="Heading4"/>
      </w:pPr>
      <w:bookmarkStart w:id="1785" w:name="_Toc22754"/>
      <w:bookmarkStart w:id="1786" w:name="_Toc31977"/>
      <w:bookmarkStart w:id="1787" w:name="_Toc27391"/>
      <w:bookmarkStart w:id="1788" w:name="_Toc121818417"/>
      <w:bookmarkStart w:id="1789" w:name="_Toc121818641"/>
      <w:bookmarkStart w:id="1790" w:name="_Toc124158396"/>
      <w:r>
        <w:t>6.5.4.2</w:t>
      </w:r>
      <w:r>
        <w:tab/>
        <w:t>Minimum requirement</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3D08BF41" w14:textId="77777777" w:rsidR="004D3FFD" w:rsidRDefault="00000000">
      <w:r>
        <w:t>The minimum requirement is defined in TS 38.106 [</w:t>
      </w:r>
      <w:r>
        <w:rPr>
          <w:rFonts w:hint="eastAsia"/>
          <w:lang w:val="en-US" w:eastAsia="zh-CN"/>
        </w:rPr>
        <w:t>2</w:t>
      </w:r>
      <w:r>
        <w:t>], clause 7.5.4.2.2.</w:t>
      </w:r>
    </w:p>
    <w:p w14:paraId="139DE9F9" w14:textId="77777777" w:rsidR="004D3FFD" w:rsidRDefault="00000000">
      <w:pPr>
        <w:pStyle w:val="Heading4"/>
      </w:pPr>
      <w:bookmarkStart w:id="1791" w:name="_Toc53182493"/>
      <w:bookmarkStart w:id="1792" w:name="_Toc74961849"/>
      <w:bookmarkStart w:id="1793" w:name="_Toc76545105"/>
      <w:bookmarkStart w:id="1794" w:name="_Toc2616"/>
      <w:bookmarkStart w:id="1795" w:name="_Toc21099987"/>
      <w:bookmarkStart w:id="1796" w:name="_Toc36645170"/>
      <w:bookmarkStart w:id="1797" w:name="_Toc27358"/>
      <w:bookmarkStart w:id="1798" w:name="_Toc58860234"/>
      <w:bookmarkStart w:id="1799" w:name="_Toc19337"/>
      <w:bookmarkStart w:id="1800" w:name="_Toc75242759"/>
      <w:bookmarkStart w:id="1801" w:name="_Toc45884470"/>
      <w:bookmarkStart w:id="1802" w:name="_Toc66728045"/>
      <w:bookmarkStart w:id="1803" w:name="_Toc29809785"/>
      <w:bookmarkStart w:id="1804" w:name="_Toc61182731"/>
      <w:bookmarkStart w:id="1805" w:name="_Toc37272224"/>
      <w:bookmarkStart w:id="1806" w:name="_Toc58862738"/>
      <w:bookmarkStart w:id="1807" w:name="_Toc82595208"/>
      <w:bookmarkStart w:id="1808" w:name="_Toc121818418"/>
      <w:bookmarkStart w:id="1809" w:name="_Toc121818642"/>
      <w:bookmarkStart w:id="1810" w:name="_Toc124158397"/>
      <w:r>
        <w:t>6.5.4.3</w:t>
      </w:r>
      <w:r>
        <w:tab/>
        <w:t>Test purpose</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2C25A244" w14:textId="77777777" w:rsidR="004D3FFD" w:rsidRDefault="00000000">
      <w:pPr>
        <w:rPr>
          <w:rFonts w:cs="v4.2.0"/>
        </w:rPr>
      </w:pPr>
      <w:r>
        <w:rPr>
          <w:rFonts w:cs="v4.2.0"/>
        </w:rPr>
        <w:t>This test measures conducted spurious emissions while the transmitter is in operation.</w:t>
      </w:r>
    </w:p>
    <w:p w14:paraId="3ACED602" w14:textId="77777777" w:rsidR="004D3FFD" w:rsidRDefault="00000000">
      <w:pPr>
        <w:pStyle w:val="Heading4"/>
      </w:pPr>
      <w:bookmarkStart w:id="1811" w:name="_Toc29809786"/>
      <w:bookmarkStart w:id="1812" w:name="_Toc45884471"/>
      <w:bookmarkStart w:id="1813" w:name="_Toc9675"/>
      <w:bookmarkStart w:id="1814" w:name="_Toc37272225"/>
      <w:bookmarkStart w:id="1815" w:name="_Toc36645171"/>
      <w:bookmarkStart w:id="1816" w:name="_Toc76545106"/>
      <w:bookmarkStart w:id="1817" w:name="_Toc58862739"/>
      <w:bookmarkStart w:id="1818" w:name="_Toc536"/>
      <w:bookmarkStart w:id="1819" w:name="_Toc26851"/>
      <w:bookmarkStart w:id="1820" w:name="_Toc74961850"/>
      <w:bookmarkStart w:id="1821" w:name="_Toc61182732"/>
      <w:bookmarkStart w:id="1822" w:name="_Toc66728046"/>
      <w:bookmarkStart w:id="1823" w:name="_Toc75242760"/>
      <w:bookmarkStart w:id="1824" w:name="_Toc82595209"/>
      <w:bookmarkStart w:id="1825" w:name="_Toc58860235"/>
      <w:bookmarkStart w:id="1826" w:name="_Toc53182494"/>
      <w:bookmarkStart w:id="1827" w:name="_Toc21099988"/>
      <w:bookmarkStart w:id="1828" w:name="_Toc121818419"/>
      <w:bookmarkStart w:id="1829" w:name="_Toc121818643"/>
      <w:bookmarkStart w:id="1830" w:name="_Toc124158398"/>
      <w:r>
        <w:t>6.5.4.4</w:t>
      </w:r>
      <w:r>
        <w:tab/>
        <w:t>Method of test</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2BF4D342" w14:textId="77777777" w:rsidR="004D3FFD" w:rsidRDefault="00000000">
      <w:pPr>
        <w:pStyle w:val="Heading5"/>
      </w:pPr>
      <w:bookmarkStart w:id="1831" w:name="_Toc53182495"/>
      <w:bookmarkStart w:id="1832" w:name="_Toc74961851"/>
      <w:bookmarkStart w:id="1833" w:name="_Toc61182733"/>
      <w:bookmarkStart w:id="1834" w:name="_Toc36645172"/>
      <w:bookmarkStart w:id="1835" w:name="_Toc66728047"/>
      <w:bookmarkStart w:id="1836" w:name="_Toc58862740"/>
      <w:bookmarkStart w:id="1837" w:name="_Toc29809787"/>
      <w:bookmarkStart w:id="1838" w:name="_Toc82595210"/>
      <w:bookmarkStart w:id="1839" w:name="_Toc21099989"/>
      <w:bookmarkStart w:id="1840" w:name="_Toc37272226"/>
      <w:bookmarkStart w:id="1841" w:name="_Toc76545107"/>
      <w:bookmarkStart w:id="1842" w:name="_Toc45884472"/>
      <w:bookmarkStart w:id="1843" w:name="_Toc75242761"/>
      <w:bookmarkStart w:id="1844" w:name="_Toc58860236"/>
      <w:bookmarkStart w:id="1845" w:name="_Toc4374"/>
      <w:bookmarkStart w:id="1846" w:name="_Toc20926"/>
      <w:bookmarkStart w:id="1847" w:name="_Toc4883"/>
      <w:bookmarkStart w:id="1848" w:name="_Toc121818420"/>
      <w:bookmarkStart w:id="1849" w:name="_Toc121818644"/>
      <w:bookmarkStart w:id="1850" w:name="_Toc124158399"/>
      <w:r>
        <w:t>6.5.4.4.1</w:t>
      </w:r>
      <w:r>
        <w:tab/>
        <w:t>Initial conditions</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6A595E38" w14:textId="77777777" w:rsidR="004D3FFD" w:rsidRDefault="00000000">
      <w:r>
        <w:t>Test environment: Normal; see annex B.2.</w:t>
      </w:r>
    </w:p>
    <w:p w14:paraId="018082FC" w14:textId="77777777" w:rsidR="004D3FFD" w:rsidRDefault="00000000">
      <w:r>
        <w:t>RF channels to be tested for single carrier:</w:t>
      </w:r>
    </w:p>
    <w:p w14:paraId="3A2D9B98" w14:textId="77777777" w:rsidR="004D3FFD" w:rsidRDefault="00000000">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000000">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000000">
      <w:pPr>
        <w:pStyle w:val="Heading5"/>
      </w:pPr>
      <w:bookmarkStart w:id="1851" w:name="_Toc66728048"/>
      <w:bookmarkStart w:id="1852" w:name="_Toc13898"/>
      <w:bookmarkStart w:id="1853" w:name="_Toc53182496"/>
      <w:bookmarkStart w:id="1854" w:name="_Toc37272227"/>
      <w:bookmarkStart w:id="1855" w:name="_Toc29809788"/>
      <w:bookmarkStart w:id="1856" w:name="_Toc76545108"/>
      <w:bookmarkStart w:id="1857" w:name="_Toc82595211"/>
      <w:bookmarkStart w:id="1858" w:name="_Toc14117"/>
      <w:bookmarkStart w:id="1859" w:name="_Toc58860237"/>
      <w:bookmarkStart w:id="1860" w:name="_Toc36645173"/>
      <w:bookmarkStart w:id="1861" w:name="_Toc75242762"/>
      <w:bookmarkStart w:id="1862" w:name="_Toc74961852"/>
      <w:bookmarkStart w:id="1863" w:name="_Toc58862741"/>
      <w:bookmarkStart w:id="1864" w:name="_Toc21099990"/>
      <w:bookmarkStart w:id="1865" w:name="_Toc61182734"/>
      <w:bookmarkStart w:id="1866" w:name="_Toc19101"/>
      <w:bookmarkStart w:id="1867" w:name="_Toc45884473"/>
      <w:bookmarkStart w:id="1868" w:name="_Toc121818421"/>
      <w:bookmarkStart w:id="1869" w:name="_Toc121818645"/>
      <w:bookmarkStart w:id="1870" w:name="_Toc124158400"/>
      <w:r>
        <w:lastRenderedPageBreak/>
        <w:t>6.5.4.4.2</w:t>
      </w:r>
      <w:r>
        <w:tab/>
        <w:t>Procedure</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2DC692F1" w14:textId="77777777" w:rsidR="004D3FFD" w:rsidRDefault="00000000">
      <w:pPr>
        <w:rPr>
          <w:lang w:eastAsia="zh-CN"/>
        </w:rPr>
      </w:pPr>
      <w:r>
        <w:rPr>
          <w:lang w:eastAsia="zh-CN"/>
        </w:rPr>
        <w:t xml:space="preserve">The following procedure for measuring TRP is based on the directional power measurements as described in annex. </w:t>
      </w:r>
    </w:p>
    <w:p w14:paraId="36000357" w14:textId="77777777" w:rsidR="004D3FFD" w:rsidRDefault="00000000">
      <w:pPr>
        <w:pStyle w:val="B1"/>
      </w:pPr>
      <w:r>
        <w:t>1)</w:t>
      </w:r>
      <w:r>
        <w:tab/>
        <w:t>Place the repeater at the positioner.</w:t>
      </w:r>
    </w:p>
    <w:p w14:paraId="398CE7A3" w14:textId="77777777" w:rsidR="004D3FFD" w:rsidRDefault="00000000">
      <w:pPr>
        <w:pStyle w:val="B1"/>
      </w:pPr>
      <w:r>
        <w:t>2)</w:t>
      </w:r>
      <w:r>
        <w:tab/>
        <w:t>Align the manufacturer declared coordinate system orientation (D.2) of the repeater with the test system.</w:t>
      </w:r>
    </w:p>
    <w:p w14:paraId="6D9F398B" w14:textId="77777777" w:rsidR="004D3FFD" w:rsidRDefault="00000000">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21BA8D16" w14:textId="77777777" w:rsidR="004D3FFD" w:rsidRDefault="00000000">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0CC339E5" w14:textId="77777777" w:rsidR="004D3FFD" w:rsidRDefault="00000000">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000000">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248E5704" w14:textId="77777777" w:rsidR="004D3FFD"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000000">
      <w:pPr>
        <w:pStyle w:val="B1"/>
      </w:pPr>
      <w:r>
        <w:t>8)</w:t>
      </w:r>
      <w:r>
        <w:tab/>
        <w:t>Calculate TRP</w:t>
      </w:r>
      <w:r>
        <w:rPr>
          <w:vertAlign w:val="subscript"/>
        </w:rPr>
        <w:t>Estimate</w:t>
      </w:r>
      <w:r>
        <w:t xml:space="preserve"> using the measurements made in Step 7.</w:t>
      </w:r>
      <w:bookmarkStart w:id="1871" w:name="_Toc37272228"/>
      <w:bookmarkStart w:id="1872" w:name="_Toc66728049"/>
      <w:bookmarkStart w:id="1873" w:name="_Toc74961853"/>
      <w:bookmarkStart w:id="1874" w:name="_Toc82595212"/>
      <w:bookmarkStart w:id="1875" w:name="_Toc21099991"/>
      <w:bookmarkStart w:id="1876" w:name="_Toc58862742"/>
      <w:bookmarkStart w:id="1877" w:name="_Toc45884474"/>
      <w:bookmarkStart w:id="1878" w:name="_Toc29809789"/>
      <w:bookmarkStart w:id="1879" w:name="_Toc53182497"/>
      <w:bookmarkStart w:id="1880" w:name="_Toc36645174"/>
      <w:bookmarkStart w:id="1881" w:name="_Toc75242763"/>
      <w:bookmarkStart w:id="1882" w:name="_Toc76545109"/>
      <w:bookmarkStart w:id="1883" w:name="_Toc58860238"/>
      <w:bookmarkStart w:id="1884" w:name="_Toc61182735"/>
    </w:p>
    <w:p w14:paraId="205DACAE" w14:textId="77777777" w:rsidR="004D3FFD" w:rsidRDefault="00000000">
      <w:pPr>
        <w:pStyle w:val="Heading4"/>
      </w:pPr>
      <w:bookmarkStart w:id="1885" w:name="_Toc2881"/>
      <w:bookmarkStart w:id="1886" w:name="_Toc6322"/>
      <w:bookmarkStart w:id="1887" w:name="_Toc25129"/>
      <w:bookmarkStart w:id="1888" w:name="_Toc121818422"/>
      <w:bookmarkStart w:id="1889" w:name="_Toc121818646"/>
      <w:bookmarkStart w:id="1890" w:name="_Toc124158401"/>
      <w:r>
        <w:t>6.5.4.5</w:t>
      </w:r>
      <w:r>
        <w:tab/>
        <w:t>Test requirements</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4B65352" w14:textId="77777777" w:rsidR="004D3FFD" w:rsidRDefault="00000000">
      <w:pPr>
        <w:pStyle w:val="Heading5"/>
      </w:pPr>
      <w:bookmarkStart w:id="1891" w:name="_Toc31866"/>
      <w:bookmarkStart w:id="1892" w:name="_Toc57821306"/>
      <w:bookmarkStart w:id="1893" w:name="_Toc45893679"/>
      <w:bookmarkStart w:id="1894" w:name="_Toc82450840"/>
      <w:bookmarkStart w:id="1895" w:name="_Toc29811900"/>
      <w:bookmarkStart w:id="1896" w:name="_Toc57820379"/>
      <w:bookmarkStart w:id="1897" w:name="_Toc76542210"/>
      <w:bookmarkStart w:id="1898" w:name="_Toc82450192"/>
      <w:bookmarkStart w:id="1899" w:name="_Toc61184760"/>
      <w:bookmarkStart w:id="1900" w:name="_Toc61183976"/>
      <w:bookmarkStart w:id="1901" w:name="_Toc66386494"/>
      <w:bookmarkStart w:id="1902" w:name="_Toc74583397"/>
      <w:bookmarkStart w:id="1903" w:name="_Toc44712367"/>
      <w:bookmarkStart w:id="1904" w:name="_Toc21127691"/>
      <w:bookmarkStart w:id="1905" w:name="_Toc37267762"/>
      <w:bookmarkStart w:id="1906" w:name="_Toc36817452"/>
      <w:bookmarkStart w:id="1907" w:name="_Toc61183582"/>
      <w:bookmarkStart w:id="1908" w:name="_Toc61185150"/>
      <w:bookmarkStart w:id="1909" w:name="_Toc23033"/>
      <w:bookmarkStart w:id="1910" w:name="_Toc37260374"/>
      <w:bookmarkStart w:id="1911" w:name="_Toc53185517"/>
      <w:bookmarkStart w:id="1912" w:name="_Toc53185893"/>
      <w:bookmarkStart w:id="1913" w:name="_Toc61184368"/>
      <w:bookmarkStart w:id="1914" w:name="_Toc10708"/>
      <w:bookmarkStart w:id="1915" w:name="_Toc121818423"/>
      <w:bookmarkStart w:id="1916" w:name="_Toc121818647"/>
      <w:bookmarkStart w:id="1917" w:name="_Toc124158402"/>
      <w:r>
        <w:t>6.5.4.5.1</w:t>
      </w:r>
      <w:r>
        <w:tab/>
        <w:t>General</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21A74EE7" w14:textId="77777777" w:rsidR="004D3FFD" w:rsidRDefault="00000000">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000000">
      <w:pPr>
        <w:pStyle w:val="Heading5"/>
      </w:pPr>
      <w:bookmarkStart w:id="1918" w:name="_Toc82450841"/>
      <w:bookmarkStart w:id="1919" w:name="_Toc575"/>
      <w:bookmarkStart w:id="1920" w:name="_Toc21127692"/>
      <w:bookmarkStart w:id="1921" w:name="_Toc985"/>
      <w:bookmarkStart w:id="1922" w:name="_Toc37260375"/>
      <w:bookmarkStart w:id="1923" w:name="_Toc44712368"/>
      <w:bookmarkStart w:id="1924" w:name="_Toc10354"/>
      <w:bookmarkStart w:id="1925" w:name="_Toc57820380"/>
      <w:bookmarkStart w:id="1926" w:name="_Toc66386495"/>
      <w:bookmarkStart w:id="1927" w:name="_Toc29811901"/>
      <w:bookmarkStart w:id="1928" w:name="_Toc61184369"/>
      <w:bookmarkStart w:id="1929" w:name="_Toc45893680"/>
      <w:bookmarkStart w:id="1930" w:name="_Toc61185151"/>
      <w:bookmarkStart w:id="1931" w:name="_Toc74583398"/>
      <w:bookmarkStart w:id="1932" w:name="_Toc37267763"/>
      <w:bookmarkStart w:id="1933" w:name="_Toc82450193"/>
      <w:bookmarkStart w:id="1934" w:name="_Toc36817453"/>
      <w:bookmarkStart w:id="1935" w:name="_Toc61183977"/>
      <w:bookmarkStart w:id="1936" w:name="_Toc53185894"/>
      <w:bookmarkStart w:id="1937" w:name="_Toc76542211"/>
      <w:bookmarkStart w:id="1938" w:name="_Toc61183583"/>
      <w:bookmarkStart w:id="1939" w:name="_Toc61184761"/>
      <w:bookmarkStart w:id="1940" w:name="_Toc57821307"/>
      <w:bookmarkStart w:id="1941" w:name="_Toc53185518"/>
      <w:bookmarkStart w:id="1942" w:name="_Toc121818424"/>
      <w:bookmarkStart w:id="1943" w:name="_Toc121818648"/>
      <w:bookmarkStart w:id="1944" w:name="_Toc124158403"/>
      <w:r>
        <w:t>6.5.4.5.2</w:t>
      </w:r>
      <w:r>
        <w:tab/>
        <w:t>OTA transmitter spurious emissions (Category A)</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2513960E" w14:textId="77777777" w:rsidR="004D3FFD" w:rsidRDefault="00000000">
      <w:pPr>
        <w:keepNext/>
        <w:rPr>
          <w:rFonts w:cs="v5.0.0"/>
        </w:rPr>
      </w:pPr>
      <w:r>
        <w:rPr>
          <w:rFonts w:cs="v5.0.0"/>
        </w:rPr>
        <w:t>The power of any spurious emission shall not exceed the limits in table 6.5.4.5.2-1</w:t>
      </w:r>
    </w:p>
    <w:p w14:paraId="7B70544D" w14:textId="77777777" w:rsidR="004D3FFD" w:rsidRDefault="00000000"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000000"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000000"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000000"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000000"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000000"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000000"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000000"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000000"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77777777" w:rsidR="004D3FFD" w:rsidRDefault="00000000" w:rsidP="008F235A">
            <w:pPr>
              <w:pStyle w:val="TAC"/>
            </w:pPr>
            <w:r>
              <w:t>1 GHz – 2</w:t>
            </w:r>
            <w:r>
              <w:rPr>
                <w:vertAlign w:val="superscript"/>
              </w:rPr>
              <w:t>nd</w:t>
            </w:r>
            <w:r>
              <w:t xml:space="preserve"> harmonic of the upper frequency edge of the </w:t>
            </w:r>
            <w:r>
              <w:rPr>
                <w:i/>
              </w:rPr>
              <w:t>passband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000000"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000000"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000000" w:rsidP="008F235A">
            <w:pPr>
              <w:pStyle w:val="TAN"/>
            </w:pPr>
            <w:r>
              <w:t>NOTE 1:</w:t>
            </w:r>
            <w:r>
              <w:tab/>
              <w:t>Bandwidth as in ITU-R SM.329 [</w:t>
            </w:r>
            <w:r>
              <w:rPr>
                <w:rFonts w:hint="eastAsia"/>
                <w:lang w:val="en-US" w:eastAsia="zh-CN"/>
              </w:rPr>
              <w:t>4</w:t>
            </w:r>
            <w:r>
              <w:t>], s4.1</w:t>
            </w:r>
          </w:p>
          <w:p w14:paraId="4426E8F6" w14:textId="77777777" w:rsidR="004D3FFD" w:rsidRDefault="00000000" w:rsidP="008F235A">
            <w:pPr>
              <w:pStyle w:val="TAN"/>
            </w:pPr>
            <w:r>
              <w:t>NOTE 2:</w:t>
            </w:r>
            <w:r>
              <w:tab/>
              <w:t>Upper frequency as in ITU-R SM.329 [</w:t>
            </w:r>
            <w:r>
              <w:rPr>
                <w:rFonts w:hint="eastAsia"/>
                <w:lang w:val="en-US" w:eastAsia="zh-CN"/>
              </w:rPr>
              <w:t>4</w:t>
            </w:r>
            <w:r>
              <w:t>], s2.5 table 1.</w:t>
            </w:r>
          </w:p>
        </w:tc>
      </w:tr>
    </w:tbl>
    <w:p w14:paraId="3369EBAC" w14:textId="77777777" w:rsidR="004D3FFD" w:rsidRDefault="004D3FFD"/>
    <w:p w14:paraId="0183064C" w14:textId="77777777" w:rsidR="004D3FFD" w:rsidRDefault="00000000">
      <w:pPr>
        <w:pStyle w:val="Heading5"/>
      </w:pPr>
      <w:bookmarkStart w:id="1945" w:name="_Toc45893681"/>
      <w:bookmarkStart w:id="1946" w:name="_Toc74583399"/>
      <w:bookmarkStart w:id="1947" w:name="_Toc21127693"/>
      <w:bookmarkStart w:id="1948" w:name="_Toc61184370"/>
      <w:bookmarkStart w:id="1949" w:name="_Toc25271"/>
      <w:bookmarkStart w:id="1950" w:name="_Toc29811902"/>
      <w:bookmarkStart w:id="1951" w:name="_Toc44712369"/>
      <w:bookmarkStart w:id="1952" w:name="_Toc57820381"/>
      <w:bookmarkStart w:id="1953" w:name="_Toc61184762"/>
      <w:bookmarkStart w:id="1954" w:name="_Toc82450842"/>
      <w:bookmarkStart w:id="1955" w:name="_Toc61183584"/>
      <w:bookmarkStart w:id="1956" w:name="_Toc82450194"/>
      <w:bookmarkStart w:id="1957" w:name="_Toc53185895"/>
      <w:bookmarkStart w:id="1958" w:name="_Toc61185152"/>
      <w:bookmarkStart w:id="1959" w:name="_Toc53185519"/>
      <w:bookmarkStart w:id="1960" w:name="_Toc36817454"/>
      <w:bookmarkStart w:id="1961" w:name="_Toc66386496"/>
      <w:bookmarkStart w:id="1962" w:name="_Toc37267764"/>
      <w:bookmarkStart w:id="1963" w:name="_Toc37260376"/>
      <w:bookmarkStart w:id="1964" w:name="_Toc57821308"/>
      <w:bookmarkStart w:id="1965" w:name="_Toc4210"/>
      <w:bookmarkStart w:id="1966" w:name="_Toc76542212"/>
      <w:bookmarkStart w:id="1967" w:name="_Toc61183978"/>
      <w:bookmarkStart w:id="1968" w:name="_Toc3572"/>
      <w:bookmarkStart w:id="1969" w:name="_Toc121818425"/>
      <w:bookmarkStart w:id="1970" w:name="_Toc121818649"/>
      <w:bookmarkStart w:id="1971" w:name="_Toc124158404"/>
      <w:r>
        <w:lastRenderedPageBreak/>
        <w:t>6.5.4.5.3</w:t>
      </w:r>
      <w:r>
        <w:tab/>
        <w:t>OTA transmitter spurious emissions (Category B)</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1A9538CD" w14:textId="77777777" w:rsidR="004D3FFD" w:rsidRDefault="00000000">
      <w:pPr>
        <w:keepNext/>
        <w:rPr>
          <w:rFonts w:cs="v5.0.0"/>
        </w:rPr>
      </w:pPr>
      <w:r>
        <w:rPr>
          <w:rFonts w:cs="v5.0.0"/>
        </w:rPr>
        <w:t>The power of any spurious emission shall not exceed the limits in table 6.5.4.5.3-1.</w:t>
      </w:r>
    </w:p>
    <w:p w14:paraId="69B0C3DF" w14:textId="77777777" w:rsidR="004D3FFD" w:rsidRDefault="00000000"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000000"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000000"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000000"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000000"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000000"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000000"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000000"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000000"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000000"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000000"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000000"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000000"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000000"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000000"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000000"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000000"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000000"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000000"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000000"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000000"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000000"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000000"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000000"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000000"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000000"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000000"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000000"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77777777" w:rsidR="004D3FFD" w:rsidRDefault="00000000"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Pr>
                <w:i/>
              </w:rPr>
              <w:t>passband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000000"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000000"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000000"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000000" w:rsidP="008F235A">
            <w:pPr>
              <w:pStyle w:val="TAN"/>
            </w:pPr>
            <w:r>
              <w:t>NOTE 1:</w:t>
            </w:r>
            <w:r>
              <w:tab/>
              <w:t>Bandwidth as in ITU-R SM.329 [</w:t>
            </w:r>
            <w:r>
              <w:rPr>
                <w:rFonts w:hint="eastAsia"/>
                <w:lang w:eastAsia="zh-CN"/>
              </w:rPr>
              <w:t>5</w:t>
            </w:r>
            <w:r>
              <w:t>], s4.1</w:t>
            </w:r>
          </w:p>
          <w:p w14:paraId="3FBA80B0" w14:textId="77777777" w:rsidR="004D3FFD" w:rsidRDefault="00000000" w:rsidP="008F235A">
            <w:pPr>
              <w:pStyle w:val="TAN"/>
            </w:pPr>
            <w:r>
              <w:t>NOTE 2:</w:t>
            </w:r>
            <w:r>
              <w:tab/>
              <w:t>Limit and bandwidth as in ERC Recommendation 74-01 [9], Annex 2.</w:t>
            </w:r>
          </w:p>
          <w:p w14:paraId="70E7B461" w14:textId="77777777" w:rsidR="004D3FFD" w:rsidRDefault="00000000" w:rsidP="008F235A">
            <w:pPr>
              <w:pStyle w:val="TAN"/>
            </w:pPr>
            <w:r>
              <w:t>NOTE 3:</w:t>
            </w:r>
            <w:r>
              <w:tab/>
              <w:t>Upper frequency as in ITU-R SM.329 [</w:t>
            </w:r>
            <w:r>
              <w:rPr>
                <w:rFonts w:hint="eastAsia"/>
                <w:lang w:eastAsia="zh-CN"/>
              </w:rPr>
              <w:t>5</w:t>
            </w:r>
            <w:r>
              <w:t>], s2.5 table 1.</w:t>
            </w:r>
          </w:p>
          <w:p w14:paraId="03FFE248" w14:textId="77777777" w:rsidR="004D3FFD" w:rsidRDefault="00000000"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000000"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000000"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000000"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000000"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000000"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000000"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000000"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000000" w:rsidP="008F235A">
            <w:pPr>
              <w:pStyle w:val="TAH"/>
            </w:pPr>
            <w:r>
              <w:t>F</w:t>
            </w:r>
            <w:r>
              <w:rPr>
                <w:vertAlign w:val="subscript"/>
              </w:rPr>
              <w:t>step,6</w:t>
            </w:r>
            <w:r>
              <w:br/>
              <w:t>(GHz)</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000000"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000000"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000000"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000000"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000000"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000000"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000000"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000000"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000000"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000000"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000000"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000000"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000000"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000000" w:rsidP="008F235A">
            <w:pPr>
              <w:pStyle w:val="TAC"/>
            </w:pPr>
            <w:r>
              <w:t>59.5</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000000"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000000"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1972" w:name="_Toc37267765"/>
      <w:bookmarkStart w:id="1973" w:name="_Toc57821309"/>
      <w:bookmarkStart w:id="1974" w:name="_Toc61184763"/>
      <w:bookmarkStart w:id="1975" w:name="_Toc29811903"/>
      <w:bookmarkStart w:id="1976" w:name="_Toc61184371"/>
      <w:bookmarkStart w:id="1977" w:name="_Toc44712370"/>
      <w:bookmarkStart w:id="1978" w:name="_Toc37260377"/>
      <w:bookmarkStart w:id="1979" w:name="_Toc82450195"/>
      <w:bookmarkStart w:id="1980" w:name="_Toc61185153"/>
      <w:bookmarkStart w:id="1981" w:name="_Toc61183979"/>
      <w:bookmarkStart w:id="1982" w:name="_Toc36817455"/>
      <w:bookmarkStart w:id="1983" w:name="_Toc66386497"/>
      <w:bookmarkStart w:id="1984" w:name="_Toc53185896"/>
      <w:bookmarkStart w:id="1985" w:name="_Toc45893682"/>
      <w:bookmarkStart w:id="1986" w:name="_Toc74583400"/>
      <w:bookmarkStart w:id="1987" w:name="_Toc21127694"/>
      <w:bookmarkStart w:id="1988" w:name="_Toc82450843"/>
      <w:bookmarkStart w:id="1989" w:name="_Toc57820382"/>
      <w:bookmarkStart w:id="1990" w:name="_Toc76542213"/>
      <w:bookmarkStart w:id="1991" w:name="_Toc53185520"/>
      <w:bookmarkStart w:id="1992" w:name="_Toc61183585"/>
    </w:p>
    <w:p w14:paraId="7D84D7B5" w14:textId="77777777" w:rsidR="004D3FFD" w:rsidRDefault="00000000">
      <w:pPr>
        <w:pStyle w:val="Heading5"/>
      </w:pPr>
      <w:bookmarkStart w:id="1993" w:name="_Toc27936"/>
      <w:bookmarkStart w:id="1994" w:name="_Toc26644"/>
      <w:bookmarkStart w:id="1995" w:name="_Toc17060"/>
      <w:bookmarkStart w:id="1996" w:name="_Toc121818426"/>
      <w:bookmarkStart w:id="1997" w:name="_Toc121818650"/>
      <w:bookmarkStart w:id="1998" w:name="_Toc124158405"/>
      <w:r>
        <w:t>6.5.4.5.4</w:t>
      </w:r>
      <w:r>
        <w:tab/>
        <w:t>Additional OTA transmitter spurious emissions requirements</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6C542F31" w14:textId="77777777" w:rsidR="004D3FFD" w:rsidRDefault="00000000">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000000" w:rsidP="008E76DD">
      <w:pPr>
        <w:pStyle w:val="Heading5"/>
      </w:pPr>
      <w:bookmarkStart w:id="1999" w:name="_Toc45893683"/>
      <w:bookmarkStart w:id="2000" w:name="_Toc66386498"/>
      <w:bookmarkStart w:id="2001" w:name="_Toc53185521"/>
      <w:bookmarkStart w:id="2002" w:name="_Toc61183980"/>
      <w:bookmarkStart w:id="2003" w:name="_Toc61185154"/>
      <w:bookmarkStart w:id="2004" w:name="_Toc57821310"/>
      <w:bookmarkStart w:id="2005" w:name="_Toc61184372"/>
      <w:bookmarkStart w:id="2006" w:name="_Toc82450196"/>
      <w:bookmarkStart w:id="2007" w:name="_Toc61183586"/>
      <w:bookmarkStart w:id="2008" w:name="_Toc57820383"/>
      <w:bookmarkStart w:id="2009" w:name="_Toc61184764"/>
      <w:bookmarkStart w:id="2010" w:name="_Toc82450844"/>
      <w:bookmarkStart w:id="2011" w:name="_Toc76542214"/>
      <w:bookmarkStart w:id="2012" w:name="_Toc44712371"/>
      <w:bookmarkStart w:id="2013" w:name="_Toc74583401"/>
      <w:bookmarkStart w:id="2014" w:name="_Toc53185897"/>
      <w:bookmarkStart w:id="2015" w:name="_Toc121818427"/>
      <w:bookmarkStart w:id="2016" w:name="_Toc121818651"/>
      <w:bookmarkStart w:id="2017" w:name="_Toc124158406"/>
      <w:r>
        <w:t>6.5.4.5.4.1</w:t>
      </w:r>
      <w:r>
        <w:tab/>
        <w:t>Limits for protection of Earth Exploration Satellite Service</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381F8738" w14:textId="77777777" w:rsidR="004D3FFD" w:rsidRDefault="00000000">
      <w:r>
        <w:t>For repeater operating in the frequency range 24.25 – 27.5 GHz, the power of any spurious emissions shall not exceed the limits in Table 6.5.4.5.4.1-1 and Table 6.5.4.5.4.1-2.</w:t>
      </w:r>
    </w:p>
    <w:p w14:paraId="2C934E48" w14:textId="77777777" w:rsidR="004D3FFD" w:rsidRDefault="00000000" w:rsidP="008F235A">
      <w:pPr>
        <w:pStyle w:val="TH"/>
      </w:pPr>
      <w:bookmarkStart w:id="2018"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000000"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000000"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000000"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000000"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000000"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000000"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000000"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000000"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000000"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000000"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000000"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000000"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148E0527" w14:textId="77777777" w:rsidR="004D3FFD" w:rsidRDefault="00000000" w:rsidP="008F235A">
            <w:pPr>
              <w:pStyle w:val="TAN"/>
              <w:rPr>
                <w:color w:val="FFFFFF"/>
              </w:rPr>
            </w:pPr>
            <w:r>
              <w:t>NOTE 1:</w:t>
            </w:r>
            <w:r>
              <w:tab/>
              <w:t>This limit applies to Repeater brought into use on or before 1 September 2027.</w:t>
            </w:r>
          </w:p>
          <w:p w14:paraId="276856A7" w14:textId="77777777" w:rsidR="004D3FFD" w:rsidRDefault="00000000" w:rsidP="008F235A">
            <w:pPr>
              <w:pStyle w:val="TAN"/>
              <w:rPr>
                <w:rFonts w:cs="Arial"/>
              </w:rPr>
            </w:pPr>
            <w:r>
              <w:t>NOTE 2:</w:t>
            </w:r>
            <w:r>
              <w:tab/>
            </w:r>
            <w:r>
              <w:rPr>
                <w:lang w:eastAsia="zh-CN"/>
              </w:rPr>
              <w:t>This limit applies to Repeater brought into use after 1 September 2027.</w:t>
            </w:r>
          </w:p>
        </w:tc>
        <w:bookmarkEnd w:id="2018"/>
      </w:tr>
    </w:tbl>
    <w:p w14:paraId="3545042C" w14:textId="77777777" w:rsidR="004D3FFD" w:rsidRDefault="004D3FFD"/>
    <w:p w14:paraId="33BDE29A" w14:textId="77777777" w:rsidR="004D3FFD" w:rsidRDefault="00000000" w:rsidP="008F235A">
      <w:pPr>
        <w:pStyle w:val="TH"/>
      </w:pPr>
      <w:r>
        <w:lastRenderedPageBreak/>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000000"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000000"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000000"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000000"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000000"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000000" w:rsidP="008F235A">
            <w:pPr>
              <w:pStyle w:val="TAC"/>
            </w:pPr>
            <w:r>
              <w:t>200 MHz</w:t>
            </w:r>
          </w:p>
        </w:tc>
      </w:tr>
    </w:tbl>
    <w:p w14:paraId="65B27C42" w14:textId="77777777" w:rsidR="004D3FFD" w:rsidRDefault="004D3FFD" w:rsidP="008F235A"/>
    <w:p w14:paraId="0B55E41E" w14:textId="77777777" w:rsidR="004D3FFD" w:rsidRDefault="00000000">
      <w:pPr>
        <w:pStyle w:val="Heading2"/>
        <w:rPr>
          <w:lang w:eastAsia="zh-CN"/>
        </w:rPr>
      </w:pPr>
      <w:bookmarkStart w:id="2019" w:name="_Toc6426"/>
      <w:bookmarkStart w:id="2020" w:name="_Toc5222"/>
      <w:bookmarkStart w:id="2021" w:name="_Toc8603"/>
      <w:bookmarkStart w:id="2022" w:name="_Toc3683"/>
      <w:bookmarkStart w:id="2023" w:name="_Toc121818428"/>
      <w:bookmarkStart w:id="2024" w:name="_Toc121818652"/>
      <w:bookmarkStart w:id="2025" w:name="_Toc124158407"/>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2019"/>
      <w:bookmarkEnd w:id="2020"/>
      <w:bookmarkEnd w:id="2021"/>
      <w:bookmarkEnd w:id="2022"/>
      <w:bookmarkEnd w:id="2023"/>
      <w:bookmarkEnd w:id="2024"/>
      <w:bookmarkEnd w:id="2025"/>
    </w:p>
    <w:p w14:paraId="791D1B33" w14:textId="77777777" w:rsidR="004D3FFD" w:rsidRDefault="00000000" w:rsidP="008E76DD">
      <w:pPr>
        <w:pStyle w:val="Heading3"/>
      </w:pPr>
      <w:bookmarkStart w:id="2026" w:name="_Toc121818429"/>
      <w:bookmarkStart w:id="2027" w:name="_Toc121818653"/>
      <w:bookmarkStart w:id="2028" w:name="_Toc124158408"/>
      <w:r>
        <w:rPr>
          <w:rFonts w:hint="eastAsia"/>
          <w:lang w:val="en-US" w:eastAsia="zh-CN"/>
        </w:rPr>
        <w:t>6</w:t>
      </w:r>
      <w:r>
        <w:t>.6.1</w:t>
      </w:r>
      <w:r>
        <w:tab/>
        <w:t>Downlink repeater</w:t>
      </w:r>
      <w:r>
        <w:rPr>
          <w:rFonts w:hint="eastAsia"/>
          <w:lang w:val="en-US" w:eastAsia="zh-CN"/>
        </w:rPr>
        <w:t xml:space="preserve"> e</w:t>
      </w:r>
      <w:r>
        <w:t>rror vector magnitude</w:t>
      </w:r>
      <w:bookmarkEnd w:id="2026"/>
      <w:bookmarkEnd w:id="2027"/>
      <w:bookmarkEnd w:id="2028"/>
    </w:p>
    <w:p w14:paraId="6CA97E98" w14:textId="77777777" w:rsidR="004D3FFD" w:rsidRDefault="00000000">
      <w:pPr>
        <w:pStyle w:val="Heading4"/>
      </w:pPr>
      <w:bookmarkStart w:id="2029" w:name="_Toc106094184"/>
      <w:bookmarkStart w:id="2030" w:name="_Toc19211"/>
      <w:bookmarkStart w:id="2031" w:name="_Toc1113"/>
      <w:bookmarkStart w:id="2032" w:name="_Toc11416"/>
      <w:bookmarkStart w:id="2033" w:name="_Toc121818430"/>
      <w:bookmarkStart w:id="2034" w:name="_Toc121818654"/>
      <w:bookmarkStart w:id="2035" w:name="_Toc124158409"/>
      <w:r>
        <w:rPr>
          <w:lang w:eastAsia="zh-CN"/>
        </w:rPr>
        <w:t>6</w:t>
      </w:r>
      <w:r>
        <w:t>.6.1.1</w:t>
      </w:r>
      <w:r>
        <w:tab/>
        <w:t>General</w:t>
      </w:r>
      <w:bookmarkEnd w:id="2029"/>
      <w:bookmarkEnd w:id="2030"/>
      <w:bookmarkEnd w:id="2031"/>
      <w:bookmarkEnd w:id="2032"/>
      <w:bookmarkEnd w:id="2033"/>
      <w:bookmarkEnd w:id="2034"/>
      <w:bookmarkEnd w:id="2035"/>
    </w:p>
    <w:p w14:paraId="3D6A6BDB" w14:textId="77777777" w:rsidR="004D3FFD" w:rsidRDefault="00000000">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repeater</w:t>
      </w:r>
      <w:r>
        <w:rPr>
          <w:rFonts w:eastAsia="DengXian" w:hint="eastAsia"/>
          <w:lang w:val="en-US" w:eastAsia="zh-CN"/>
        </w:rPr>
        <w:t xml:space="preserve">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repeater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36B873EC" w14:textId="77777777" w:rsidR="004D3FFD" w:rsidRDefault="00000000">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5D43E386" w14:textId="77777777" w:rsidR="004D3FFD" w:rsidRDefault="00000000">
      <w:r>
        <w:rPr>
          <w:rFonts w:eastAsia="DengXian" w:cs="v5.0.0"/>
        </w:rPr>
        <w:t>The</w:t>
      </w:r>
      <w:r>
        <w:rPr>
          <w:rFonts w:eastAsia="DengXian" w:cs="v5.0.0" w:hint="eastAsia"/>
          <w:lang w:val="en-US" w:eastAsia="zh-CN"/>
        </w:rPr>
        <w:t xml:space="preserve"> </w:t>
      </w:r>
      <w:r>
        <w:rPr>
          <w:rFonts w:eastAsia="DengXian" w:cs="v5.0.0"/>
        </w:rPr>
        <w:t>repeater</w:t>
      </w:r>
      <w:r>
        <w:rPr>
          <w:rFonts w:eastAsia="DengXian" w:cs="v5.0.0" w:hint="eastAsia"/>
          <w:lang w:val="en-US" w:eastAsia="zh-CN"/>
        </w:rPr>
        <w:t xml:space="preserve"> </w:t>
      </w:r>
      <w:r>
        <w:rPr>
          <w:rFonts w:eastAsia="DengXian" w:cs="v5.0.0"/>
        </w:rPr>
        <w:t xml:space="preserve">EVM requirement is applicable when the repeater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107C6DC4" w14:textId="77777777" w:rsidR="004D3FFD" w:rsidRDefault="00000000">
      <w:pPr>
        <w:pStyle w:val="TH"/>
        <w:rPr>
          <w:lang w:eastAsia="sv-SE"/>
        </w:rPr>
      </w:pPr>
      <w:r>
        <w:rPr>
          <w:lang w:eastAsia="sv-SE"/>
        </w:rPr>
        <w:t>Table 6.6.1.1-1: Minimum input power for repeater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1757"/>
        <w:gridCol w:w="1439"/>
        <w:gridCol w:w="1439"/>
        <w:gridCol w:w="1439"/>
        <w:gridCol w:w="1437"/>
        <w:gridCol w:w="1439"/>
      </w:tblGrid>
      <w:tr w:rsidR="004D3FFD" w14:paraId="2B549581" w14:textId="77777777">
        <w:tc>
          <w:tcPr>
            <w:tcW w:w="354" w:type="pct"/>
            <w:vMerge w:val="restart"/>
            <w:shd w:val="clear" w:color="auto" w:fill="auto"/>
          </w:tcPr>
          <w:p w14:paraId="108BA2C4" w14:textId="77777777" w:rsidR="004D3FFD" w:rsidRDefault="00000000" w:rsidP="006F25EC">
            <w:pPr>
              <w:pStyle w:val="TAH"/>
              <w:rPr>
                <w:lang w:eastAsia="sv-SE"/>
              </w:rPr>
            </w:pPr>
            <w:r>
              <w:rPr>
                <w:lang w:eastAsia="sv-SE"/>
              </w:rPr>
              <w:t>BS class</w:t>
            </w:r>
          </w:p>
        </w:tc>
        <w:tc>
          <w:tcPr>
            <w:tcW w:w="4646" w:type="pct"/>
            <w:gridSpan w:val="6"/>
            <w:shd w:val="clear" w:color="auto" w:fill="auto"/>
          </w:tcPr>
          <w:p w14:paraId="57EFF345" w14:textId="77777777" w:rsidR="004D3FFD" w:rsidRDefault="00000000" w:rsidP="006F25EC">
            <w:pPr>
              <w:pStyle w:val="TAH"/>
              <w:rPr>
                <w:lang w:eastAsia="sv-SE"/>
              </w:rPr>
            </w:pPr>
            <w:r>
              <w:rPr>
                <w:lang w:eastAsia="sv-SE"/>
              </w:rPr>
              <w:t>Minimum input power (dBm/MHz)</w:t>
            </w:r>
          </w:p>
        </w:tc>
      </w:tr>
      <w:tr w:rsidR="004D3FFD" w14:paraId="67B4D9DB" w14:textId="77777777">
        <w:tc>
          <w:tcPr>
            <w:tcW w:w="354" w:type="pct"/>
            <w:vMerge/>
            <w:shd w:val="clear" w:color="auto" w:fill="auto"/>
          </w:tcPr>
          <w:p w14:paraId="66F83DDE" w14:textId="77777777" w:rsidR="004D3FFD" w:rsidRDefault="004D3FFD">
            <w:pPr>
              <w:rPr>
                <w:rFonts w:ascii="Arial" w:hAnsi="Arial" w:cs="Arial"/>
                <w:sz w:val="18"/>
                <w:szCs w:val="18"/>
                <w:lang w:eastAsia="sv-SE"/>
              </w:rPr>
            </w:pPr>
          </w:p>
        </w:tc>
        <w:tc>
          <w:tcPr>
            <w:tcW w:w="2406" w:type="pct"/>
            <w:gridSpan w:val="3"/>
            <w:shd w:val="clear" w:color="auto" w:fill="auto"/>
          </w:tcPr>
          <w:p w14:paraId="5C6A5CD7" w14:textId="77777777" w:rsidR="004D3FFD" w:rsidRDefault="00000000" w:rsidP="006F25EC">
            <w:pPr>
              <w:pStyle w:val="TAH"/>
              <w:rPr>
                <w:lang w:eastAsia="sv-SE"/>
              </w:rPr>
            </w:pPr>
            <w:r>
              <w:rPr>
                <w:lang w:eastAsia="ja-JP"/>
              </w:rPr>
              <w:t>24.25 – 33.4 GHz</w:t>
            </w:r>
          </w:p>
        </w:tc>
        <w:tc>
          <w:tcPr>
            <w:tcW w:w="2240" w:type="pct"/>
            <w:gridSpan w:val="3"/>
            <w:shd w:val="clear" w:color="auto" w:fill="auto"/>
          </w:tcPr>
          <w:p w14:paraId="77789339" w14:textId="77777777" w:rsidR="004D3FFD" w:rsidRDefault="00000000" w:rsidP="006F25EC">
            <w:pPr>
              <w:pStyle w:val="TAH"/>
              <w:rPr>
                <w:lang w:eastAsia="sv-SE"/>
              </w:rPr>
            </w:pPr>
            <w:r>
              <w:rPr>
                <w:lang w:eastAsia="ja-JP"/>
              </w:rPr>
              <w:t>37 – 52.6 GHz</w:t>
            </w:r>
          </w:p>
        </w:tc>
      </w:tr>
      <w:tr w:rsidR="004D3FFD" w14:paraId="2D97B4B4" w14:textId="77777777">
        <w:tc>
          <w:tcPr>
            <w:tcW w:w="354" w:type="pct"/>
            <w:vMerge/>
            <w:shd w:val="clear" w:color="auto" w:fill="auto"/>
          </w:tcPr>
          <w:p w14:paraId="201692FB" w14:textId="77777777" w:rsidR="004D3FFD" w:rsidRDefault="004D3FFD">
            <w:pPr>
              <w:rPr>
                <w:rFonts w:ascii="Arial" w:hAnsi="Arial" w:cs="Arial"/>
                <w:sz w:val="18"/>
                <w:szCs w:val="18"/>
                <w:lang w:eastAsia="sv-SE"/>
              </w:rPr>
            </w:pPr>
          </w:p>
        </w:tc>
        <w:tc>
          <w:tcPr>
            <w:tcW w:w="912" w:type="pct"/>
            <w:shd w:val="clear" w:color="auto" w:fill="auto"/>
          </w:tcPr>
          <w:p w14:paraId="1D117AA8" w14:textId="77777777" w:rsidR="004D3FFD" w:rsidRDefault="00000000" w:rsidP="006F25EC">
            <w:pPr>
              <w:pStyle w:val="TAH"/>
              <w:rPr>
                <w:lang w:eastAsia="sv-SE"/>
              </w:rPr>
            </w:pPr>
            <w:r>
              <w:rPr>
                <w:lang w:eastAsia="sv-SE"/>
              </w:rPr>
              <w:t>Up to 16 QAM</w:t>
            </w:r>
          </w:p>
        </w:tc>
        <w:tc>
          <w:tcPr>
            <w:tcW w:w="747" w:type="pct"/>
            <w:shd w:val="clear" w:color="auto" w:fill="auto"/>
          </w:tcPr>
          <w:p w14:paraId="429B3FD8" w14:textId="77777777" w:rsidR="004D3FFD" w:rsidRDefault="00000000" w:rsidP="006F25EC">
            <w:pPr>
              <w:pStyle w:val="TAH"/>
              <w:rPr>
                <w:lang w:eastAsia="sv-SE"/>
              </w:rPr>
            </w:pPr>
            <w:r>
              <w:rPr>
                <w:lang w:eastAsia="sv-SE"/>
              </w:rPr>
              <w:t xml:space="preserve">64QAM </w:t>
            </w:r>
            <w:r>
              <w:rPr>
                <w:vertAlign w:val="superscript"/>
                <w:lang w:eastAsia="sv-SE"/>
              </w:rPr>
              <w:t>1</w:t>
            </w:r>
          </w:p>
        </w:tc>
        <w:tc>
          <w:tcPr>
            <w:tcW w:w="747" w:type="pct"/>
            <w:shd w:val="clear" w:color="auto" w:fill="auto"/>
          </w:tcPr>
          <w:p w14:paraId="58ED1FE1" w14:textId="77777777" w:rsidR="004D3FFD" w:rsidRDefault="00000000" w:rsidP="006F25EC">
            <w:pPr>
              <w:pStyle w:val="TAH"/>
              <w:rPr>
                <w:lang w:eastAsia="sv-SE"/>
              </w:rPr>
            </w:pPr>
            <w:r>
              <w:rPr>
                <w:lang w:eastAsia="sv-SE"/>
              </w:rPr>
              <w:t xml:space="preserve">256QAM </w:t>
            </w:r>
            <w:r>
              <w:rPr>
                <w:vertAlign w:val="superscript"/>
                <w:lang w:eastAsia="sv-SE"/>
              </w:rPr>
              <w:t>2</w:t>
            </w:r>
          </w:p>
        </w:tc>
        <w:tc>
          <w:tcPr>
            <w:tcW w:w="747" w:type="pct"/>
            <w:shd w:val="clear" w:color="auto" w:fill="auto"/>
          </w:tcPr>
          <w:p w14:paraId="1BECCF7C" w14:textId="77777777" w:rsidR="004D3FFD" w:rsidRDefault="00000000" w:rsidP="006F25EC">
            <w:pPr>
              <w:pStyle w:val="TAH"/>
              <w:rPr>
                <w:lang w:eastAsia="sv-SE"/>
              </w:rPr>
            </w:pPr>
            <w:r>
              <w:rPr>
                <w:lang w:eastAsia="sv-SE"/>
              </w:rPr>
              <w:t>Up to 16 QAM</w:t>
            </w:r>
          </w:p>
        </w:tc>
        <w:tc>
          <w:tcPr>
            <w:tcW w:w="746" w:type="pct"/>
            <w:shd w:val="clear" w:color="auto" w:fill="auto"/>
          </w:tcPr>
          <w:p w14:paraId="66E08C3B" w14:textId="77777777" w:rsidR="004D3FFD" w:rsidRDefault="00000000" w:rsidP="006F25EC">
            <w:pPr>
              <w:pStyle w:val="TAH"/>
              <w:rPr>
                <w:lang w:eastAsia="sv-SE"/>
              </w:rPr>
            </w:pPr>
            <w:r>
              <w:rPr>
                <w:lang w:eastAsia="sv-SE"/>
              </w:rPr>
              <w:t xml:space="preserve">64QAM </w:t>
            </w:r>
            <w:r>
              <w:rPr>
                <w:vertAlign w:val="superscript"/>
                <w:lang w:eastAsia="sv-SE"/>
              </w:rPr>
              <w:t>1</w:t>
            </w:r>
          </w:p>
        </w:tc>
        <w:tc>
          <w:tcPr>
            <w:tcW w:w="747" w:type="pct"/>
            <w:shd w:val="clear" w:color="auto" w:fill="auto"/>
          </w:tcPr>
          <w:p w14:paraId="4F709883" w14:textId="77777777" w:rsidR="004D3FFD" w:rsidRDefault="00000000" w:rsidP="006F25EC">
            <w:pPr>
              <w:pStyle w:val="TAH"/>
              <w:rPr>
                <w:lang w:eastAsia="sv-SE"/>
              </w:rPr>
            </w:pPr>
            <w:r>
              <w:rPr>
                <w:lang w:eastAsia="sv-SE"/>
              </w:rPr>
              <w:t xml:space="preserve">256QAM  </w:t>
            </w:r>
            <w:r>
              <w:rPr>
                <w:vertAlign w:val="superscript"/>
                <w:lang w:eastAsia="sv-SE"/>
              </w:rPr>
              <w:t>2</w:t>
            </w:r>
          </w:p>
        </w:tc>
      </w:tr>
      <w:tr w:rsidR="004D3FFD" w14:paraId="305282F9" w14:textId="77777777">
        <w:tc>
          <w:tcPr>
            <w:tcW w:w="354" w:type="pct"/>
            <w:shd w:val="clear" w:color="auto" w:fill="auto"/>
          </w:tcPr>
          <w:p w14:paraId="2FFC326F" w14:textId="77777777" w:rsidR="004D3FFD" w:rsidRDefault="00000000" w:rsidP="00811811">
            <w:pPr>
              <w:pStyle w:val="TAC"/>
              <w:rPr>
                <w:lang w:eastAsia="sv-SE"/>
              </w:rPr>
            </w:pPr>
            <w:r>
              <w:rPr>
                <w:lang w:eastAsia="sv-SE"/>
              </w:rPr>
              <w:t>WA, MR, LA</w:t>
            </w:r>
          </w:p>
        </w:tc>
        <w:tc>
          <w:tcPr>
            <w:tcW w:w="912" w:type="pct"/>
            <w:shd w:val="clear" w:color="auto" w:fill="auto"/>
          </w:tcPr>
          <w:p w14:paraId="7927AC61" w14:textId="77777777" w:rsidR="004D3FFD" w:rsidRDefault="00000000" w:rsidP="006F25EC">
            <w:pPr>
              <w:pStyle w:val="TAC"/>
              <w:rPr>
                <w:lang w:eastAsia="sv-SE"/>
              </w:rPr>
            </w:pPr>
            <w:r>
              <w:rPr>
                <w:lang w:eastAsia="sv-SE"/>
              </w:rPr>
              <w:t>-77- G</w:t>
            </w:r>
            <w:r>
              <w:rPr>
                <w:vertAlign w:val="subscript"/>
                <w:lang w:eastAsia="sv-SE"/>
              </w:rPr>
              <w:t>RX_ANT</w:t>
            </w:r>
          </w:p>
        </w:tc>
        <w:tc>
          <w:tcPr>
            <w:tcW w:w="747" w:type="pct"/>
            <w:shd w:val="clear" w:color="auto" w:fill="auto"/>
          </w:tcPr>
          <w:p w14:paraId="020D0033" w14:textId="77777777" w:rsidR="004D3FFD" w:rsidRDefault="00000000" w:rsidP="006F25EC">
            <w:pPr>
              <w:pStyle w:val="TAC"/>
              <w:rPr>
                <w:lang w:eastAsia="sv-SE"/>
              </w:rPr>
            </w:pPr>
            <w:r>
              <w:rPr>
                <w:lang w:eastAsia="sv-SE"/>
              </w:rPr>
              <w:t>-73- G</w:t>
            </w:r>
            <w:r>
              <w:rPr>
                <w:vertAlign w:val="subscript"/>
                <w:lang w:eastAsia="sv-SE"/>
              </w:rPr>
              <w:t>RX_ANT</w:t>
            </w:r>
          </w:p>
        </w:tc>
        <w:tc>
          <w:tcPr>
            <w:tcW w:w="747" w:type="pct"/>
            <w:shd w:val="clear" w:color="auto" w:fill="auto"/>
          </w:tcPr>
          <w:p w14:paraId="47CD5ADA" w14:textId="77777777" w:rsidR="004D3FFD" w:rsidRDefault="00000000" w:rsidP="006F25EC">
            <w:pPr>
              <w:pStyle w:val="TAC"/>
              <w:rPr>
                <w:lang w:eastAsia="sv-SE"/>
              </w:rPr>
            </w:pPr>
            <w:r>
              <w:rPr>
                <w:lang w:eastAsia="sv-SE"/>
              </w:rPr>
              <w:t>-66- G</w:t>
            </w:r>
            <w:r>
              <w:rPr>
                <w:vertAlign w:val="subscript"/>
                <w:lang w:eastAsia="sv-SE"/>
              </w:rPr>
              <w:t>RX_ANT</w:t>
            </w:r>
          </w:p>
        </w:tc>
        <w:tc>
          <w:tcPr>
            <w:tcW w:w="747" w:type="pct"/>
            <w:shd w:val="clear" w:color="auto" w:fill="auto"/>
          </w:tcPr>
          <w:p w14:paraId="2C232B20" w14:textId="77777777" w:rsidR="004D3FFD" w:rsidRDefault="00000000" w:rsidP="006F25EC">
            <w:pPr>
              <w:pStyle w:val="TAC"/>
              <w:rPr>
                <w:lang w:eastAsia="sv-SE"/>
              </w:rPr>
            </w:pPr>
            <w:r>
              <w:rPr>
                <w:lang w:eastAsia="sv-SE"/>
              </w:rPr>
              <w:t>-75- G</w:t>
            </w:r>
            <w:r>
              <w:rPr>
                <w:vertAlign w:val="subscript"/>
                <w:lang w:eastAsia="sv-SE"/>
              </w:rPr>
              <w:t>RX_ANT</w:t>
            </w:r>
          </w:p>
        </w:tc>
        <w:tc>
          <w:tcPr>
            <w:tcW w:w="746" w:type="pct"/>
            <w:shd w:val="clear" w:color="auto" w:fill="auto"/>
          </w:tcPr>
          <w:p w14:paraId="5C3A3181" w14:textId="77777777" w:rsidR="004D3FFD" w:rsidRDefault="00000000" w:rsidP="006F25EC">
            <w:pPr>
              <w:pStyle w:val="TAC"/>
              <w:rPr>
                <w:lang w:eastAsia="sv-SE"/>
              </w:rPr>
            </w:pPr>
            <w:r>
              <w:rPr>
                <w:lang w:eastAsia="sv-SE"/>
              </w:rPr>
              <w:t>-71- G</w:t>
            </w:r>
            <w:r>
              <w:rPr>
                <w:vertAlign w:val="subscript"/>
                <w:lang w:eastAsia="sv-SE"/>
              </w:rPr>
              <w:t>RX_ANT</w:t>
            </w:r>
          </w:p>
        </w:tc>
        <w:tc>
          <w:tcPr>
            <w:tcW w:w="747" w:type="pct"/>
            <w:shd w:val="clear" w:color="auto" w:fill="auto"/>
          </w:tcPr>
          <w:p w14:paraId="3F8A1B9F" w14:textId="77777777" w:rsidR="004D3FFD" w:rsidRDefault="00000000" w:rsidP="006F25EC">
            <w:pPr>
              <w:pStyle w:val="TAC"/>
              <w:rPr>
                <w:lang w:eastAsia="sv-SE"/>
              </w:rPr>
            </w:pPr>
            <w:r>
              <w:rPr>
                <w:lang w:eastAsia="sv-SE"/>
              </w:rPr>
              <w:t>-64- G</w:t>
            </w:r>
            <w:r>
              <w:rPr>
                <w:vertAlign w:val="subscript"/>
                <w:lang w:eastAsia="sv-SE"/>
              </w:rPr>
              <w:t>RX_ANT</w:t>
            </w:r>
          </w:p>
        </w:tc>
      </w:tr>
      <w:tr w:rsidR="004D3FFD" w14:paraId="3C669BD8" w14:textId="77777777">
        <w:tc>
          <w:tcPr>
            <w:tcW w:w="5000" w:type="pct"/>
            <w:gridSpan w:val="7"/>
            <w:shd w:val="clear" w:color="auto" w:fill="auto"/>
          </w:tcPr>
          <w:p w14:paraId="6877469F" w14:textId="77777777" w:rsidR="004D3FFD" w:rsidRDefault="00000000" w:rsidP="006F25EC">
            <w:pPr>
              <w:pStyle w:val="TAN"/>
              <w:rPr>
                <w:lang w:eastAsia="sv-SE"/>
              </w:rPr>
            </w:pPr>
            <w:r>
              <w:rPr>
                <w:lang w:eastAsia="sv-SE"/>
              </w:rPr>
              <w:t>Note 1: support of 64QAM is based on the declaration</w:t>
            </w:r>
          </w:p>
          <w:p w14:paraId="42DD3C7F" w14:textId="77777777" w:rsidR="004D3FFD" w:rsidRDefault="00000000" w:rsidP="006F25EC">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00000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000000">
      <w:pPr>
        <w:pStyle w:val="Heading4"/>
      </w:pPr>
      <w:bookmarkStart w:id="2036" w:name="_Toc15711"/>
      <w:bookmarkStart w:id="2037" w:name="_Toc27622"/>
      <w:bookmarkStart w:id="2038" w:name="_Toc503965085"/>
      <w:bookmarkStart w:id="2039" w:name="_Toc21034"/>
      <w:bookmarkStart w:id="2040" w:name="_Toc121818431"/>
      <w:bookmarkStart w:id="2041" w:name="_Toc121818655"/>
      <w:bookmarkStart w:id="2042" w:name="_Toc124158410"/>
      <w:r>
        <w:t>6.6.1.2</w:t>
      </w:r>
      <w:r>
        <w:tab/>
        <w:t>Minimum requirements</w:t>
      </w:r>
      <w:bookmarkEnd w:id="2036"/>
      <w:bookmarkEnd w:id="2037"/>
      <w:bookmarkEnd w:id="2038"/>
      <w:bookmarkEnd w:id="2039"/>
      <w:bookmarkEnd w:id="2040"/>
      <w:bookmarkEnd w:id="2041"/>
      <w:bookmarkEnd w:id="2042"/>
    </w:p>
    <w:p w14:paraId="3B04206A" w14:textId="77777777" w:rsidR="004D3FFD" w:rsidRDefault="00000000">
      <w:r>
        <w:t>The minimum requirement is in TS 38.106 [</w:t>
      </w:r>
      <w:r>
        <w:rPr>
          <w:rFonts w:hint="eastAsia"/>
          <w:lang w:val="en-US" w:eastAsia="zh-CN"/>
        </w:rPr>
        <w:t>2</w:t>
      </w:r>
      <w:r>
        <w:t>] clause 7.6.1.2.</w:t>
      </w:r>
    </w:p>
    <w:p w14:paraId="285C5682" w14:textId="77777777" w:rsidR="004D3FFD" w:rsidRDefault="00000000">
      <w:pPr>
        <w:pStyle w:val="Heading4"/>
      </w:pPr>
      <w:bookmarkStart w:id="2043" w:name="_Toc2154"/>
      <w:bookmarkStart w:id="2044" w:name="_Toc26551"/>
      <w:bookmarkStart w:id="2045" w:name="_Toc503965086"/>
      <w:bookmarkStart w:id="2046" w:name="_Toc16509"/>
      <w:bookmarkStart w:id="2047" w:name="_Toc121818432"/>
      <w:bookmarkStart w:id="2048" w:name="_Toc121818656"/>
      <w:bookmarkStart w:id="2049" w:name="_Toc124158411"/>
      <w:r>
        <w:t>6.6.1.3</w:t>
      </w:r>
      <w:r>
        <w:tab/>
        <w:t>Test purpose</w:t>
      </w:r>
      <w:bookmarkEnd w:id="2043"/>
      <w:bookmarkEnd w:id="2044"/>
      <w:bookmarkEnd w:id="2045"/>
      <w:bookmarkEnd w:id="2046"/>
      <w:bookmarkEnd w:id="2047"/>
      <w:bookmarkEnd w:id="2048"/>
      <w:bookmarkEnd w:id="2049"/>
    </w:p>
    <w:p w14:paraId="796F7517" w14:textId="77777777" w:rsidR="004D3FFD" w:rsidRDefault="00000000">
      <w:pPr>
        <w:rPr>
          <w:rFonts w:cs="v4.2.0"/>
        </w:rPr>
      </w:pPr>
      <w:r>
        <w:rPr>
          <w:rFonts w:cs="v4.2.0"/>
        </w:rPr>
        <w:t xml:space="preserve">To verify that the downlink </w:t>
      </w:r>
      <w:r>
        <w:rPr>
          <w:rFonts w:cs="v4.2.0" w:hint="eastAsia"/>
          <w:lang w:val="en-US" w:eastAsia="zh-CN"/>
        </w:rPr>
        <w:t xml:space="preserve">repeater </w:t>
      </w:r>
      <w:r>
        <w:rPr>
          <w:rFonts w:cs="v4.2.0"/>
        </w:rPr>
        <w:t xml:space="preserve">EVM deterioration is within the limit specified </w:t>
      </w:r>
      <w:r>
        <w:rPr>
          <w:rFonts w:cs="v4.2.0"/>
          <w:snapToGrid w:val="0"/>
        </w:rPr>
        <w:t>by the minimum requirements</w:t>
      </w:r>
      <w:r>
        <w:rPr>
          <w:rFonts w:cs="v4.2.0"/>
        </w:rPr>
        <w:t xml:space="preserve"> after the signal passed through the Repeater.</w:t>
      </w:r>
    </w:p>
    <w:p w14:paraId="43EBF894" w14:textId="77777777" w:rsidR="004D3FFD" w:rsidRDefault="00000000">
      <w:pPr>
        <w:pStyle w:val="Heading4"/>
      </w:pPr>
      <w:bookmarkStart w:id="2050" w:name="_Toc19619"/>
      <w:bookmarkStart w:id="2051" w:name="_Toc503965087"/>
      <w:bookmarkStart w:id="2052" w:name="_Toc14179"/>
      <w:bookmarkStart w:id="2053" w:name="_Toc24830"/>
      <w:bookmarkStart w:id="2054" w:name="_Toc121818433"/>
      <w:bookmarkStart w:id="2055" w:name="_Toc121818657"/>
      <w:bookmarkStart w:id="2056" w:name="_Toc124158412"/>
      <w:r>
        <w:lastRenderedPageBreak/>
        <w:t>6.6.1.4</w:t>
      </w:r>
      <w:r>
        <w:tab/>
        <w:t>Method of test</w:t>
      </w:r>
      <w:bookmarkEnd w:id="2050"/>
      <w:bookmarkEnd w:id="2051"/>
      <w:bookmarkEnd w:id="2052"/>
      <w:bookmarkEnd w:id="2053"/>
      <w:bookmarkEnd w:id="2054"/>
      <w:bookmarkEnd w:id="2055"/>
      <w:bookmarkEnd w:id="2056"/>
    </w:p>
    <w:p w14:paraId="4EAC1E1B" w14:textId="77777777" w:rsidR="004D3FFD" w:rsidRDefault="00000000">
      <w:pPr>
        <w:pStyle w:val="Heading5"/>
      </w:pPr>
      <w:bookmarkStart w:id="2057" w:name="_Toc1569"/>
      <w:bookmarkStart w:id="2058" w:name="_Toc22430"/>
      <w:bookmarkStart w:id="2059" w:name="_Toc25234"/>
      <w:bookmarkStart w:id="2060" w:name="_Toc503965088"/>
      <w:bookmarkStart w:id="2061" w:name="_Toc121818434"/>
      <w:bookmarkStart w:id="2062" w:name="_Toc121818658"/>
      <w:bookmarkStart w:id="2063" w:name="_Toc124158413"/>
      <w:r>
        <w:t>6.6.1.4.1</w:t>
      </w:r>
      <w:r>
        <w:tab/>
        <w:t>Initial conditions</w:t>
      </w:r>
      <w:bookmarkEnd w:id="2057"/>
      <w:bookmarkEnd w:id="2058"/>
      <w:bookmarkEnd w:id="2059"/>
      <w:bookmarkEnd w:id="2060"/>
      <w:bookmarkEnd w:id="2061"/>
      <w:bookmarkEnd w:id="2062"/>
      <w:bookmarkEnd w:id="2063"/>
    </w:p>
    <w:p w14:paraId="3C0BD191" w14:textId="77777777" w:rsidR="004D3FFD" w:rsidRDefault="00000000">
      <w:pPr>
        <w:rPr>
          <w:rFonts w:cs="v4.2.0"/>
        </w:rPr>
      </w:pPr>
      <w:r>
        <w:rPr>
          <w:rFonts w:cs="v4.2.0"/>
        </w:rPr>
        <w:t>Test environment: normal; see Annex [B.2]</w:t>
      </w:r>
    </w:p>
    <w:p w14:paraId="2C7386C3" w14:textId="77777777" w:rsidR="004D3FFD" w:rsidRDefault="00000000">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000000">
      <w:pPr>
        <w:pStyle w:val="B1"/>
        <w:rPr>
          <w:lang w:eastAsia="ja-JP"/>
        </w:rPr>
      </w:pPr>
      <w:r>
        <w:rPr>
          <w:color w:val="000000"/>
          <w:lang w:eastAsia="ja-JP"/>
        </w:rPr>
        <w:t>-</w:t>
      </w:r>
      <w:r>
        <w:rPr>
          <w:color w:val="000000"/>
          <w:lang w:eastAsia="ja-JP"/>
        </w:rPr>
        <w:tab/>
        <w:t>B and T; see clause 4.9.1.</w:t>
      </w:r>
    </w:p>
    <w:p w14:paraId="5FE0A5DC" w14:textId="77777777" w:rsidR="004D3FFD" w:rsidRDefault="00000000">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4847D15F"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06380B4C"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14:paraId="2F1617A9" w14:textId="77777777" w:rsidR="004D3FFD" w:rsidRDefault="00000000">
      <w:pPr>
        <w:rPr>
          <w:rFonts w:eastAsia="SimSun"/>
          <w:color w:val="000000"/>
          <w:lang w:eastAsia="ja-JP"/>
        </w:rPr>
      </w:pPr>
      <w:r>
        <w:rPr>
          <w:rFonts w:eastAsia="SimSun"/>
          <w:color w:val="000000"/>
          <w:lang w:eastAsia="ja-JP"/>
        </w:rPr>
        <w:t>Directions to be tested:</w:t>
      </w:r>
    </w:p>
    <w:p w14:paraId="7D9678F2" w14:textId="77777777" w:rsidR="004D3FFD" w:rsidRDefault="00000000">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000000">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000000">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000000">
      <w:pPr>
        <w:pStyle w:val="Heading5"/>
      </w:pPr>
      <w:bookmarkStart w:id="2064" w:name="_Toc3274"/>
      <w:bookmarkStart w:id="2065" w:name="_Toc1037"/>
      <w:bookmarkStart w:id="2066" w:name="_Toc503965089"/>
      <w:bookmarkStart w:id="2067" w:name="_Toc5929"/>
      <w:bookmarkStart w:id="2068" w:name="_Toc121818435"/>
      <w:bookmarkStart w:id="2069" w:name="_Toc121818659"/>
      <w:bookmarkStart w:id="2070" w:name="_Toc124158414"/>
      <w:r>
        <w:t>6.6.1.4.2</w:t>
      </w:r>
      <w:r>
        <w:tab/>
        <w:t>Procedure</w:t>
      </w:r>
      <w:bookmarkEnd w:id="2064"/>
      <w:bookmarkEnd w:id="2065"/>
      <w:bookmarkEnd w:id="2066"/>
      <w:bookmarkEnd w:id="2067"/>
      <w:bookmarkEnd w:id="2068"/>
      <w:bookmarkEnd w:id="2069"/>
      <w:bookmarkEnd w:id="2070"/>
    </w:p>
    <w:p w14:paraId="12EAE031" w14:textId="77777777" w:rsidR="004D3FFD" w:rsidRDefault="00000000" w:rsidP="003D2711">
      <w:pPr>
        <w:pStyle w:val="B1"/>
        <w:rPr>
          <w:lang w:eastAsia="ja-JP"/>
        </w:rPr>
      </w:pPr>
      <w:r>
        <w:rPr>
          <w:rFonts w:cs="v4.2.0"/>
        </w:rPr>
        <w:t>1a)</w:t>
      </w:r>
      <w:r>
        <w:rPr>
          <w:rFonts w:cs="v4.2.0"/>
        </w:rPr>
        <w:tab/>
      </w:r>
      <w:r>
        <w:rPr>
          <w:lang w:eastAsia="ja-JP"/>
        </w:rPr>
        <w:t>Place the repeater</w:t>
      </w:r>
      <w:r>
        <w:rPr>
          <w:rFonts w:hint="eastAsia"/>
          <w:lang w:eastAsia="zh-CN"/>
        </w:rPr>
        <w:t xml:space="preserve"> </w:t>
      </w:r>
      <w:r>
        <w:rPr>
          <w:lang w:eastAsia="ja-JP"/>
        </w:rPr>
        <w:t>at the positioner.</w:t>
      </w:r>
    </w:p>
    <w:p w14:paraId="57A7740B" w14:textId="77777777" w:rsidR="004D3FFD" w:rsidRDefault="00000000" w:rsidP="003D2711">
      <w:pPr>
        <w:pStyle w:val="B1"/>
        <w:rPr>
          <w:rFonts w:cs="v4.2.0"/>
        </w:rPr>
      </w:pPr>
      <w:r>
        <w:rPr>
          <w:lang w:eastAsia="ja-JP"/>
        </w:rPr>
        <w:t xml:space="preserve">1b) </w:t>
      </w:r>
      <w:r>
        <w:t>Verify measurement impact from feeding test signal by generating a signal for repeater input with repeater to be turned off.  Verify measured result is enough below requirement limit.</w:t>
      </w:r>
      <w:r>
        <w:rPr>
          <w:lang w:eastAsia="ja-JP"/>
        </w:rPr>
        <w:t xml:space="preserve"> </w:t>
      </w:r>
    </w:p>
    <w:p w14:paraId="4E1BA555" w14:textId="77777777" w:rsidR="004D3FFD" w:rsidRDefault="00000000" w:rsidP="003D2711">
      <w:pPr>
        <w:pStyle w:val="B1"/>
        <w:rPr>
          <w:rFonts w:cs="v4.2.0"/>
        </w:rPr>
      </w:pPr>
      <w:r>
        <w:rPr>
          <w:rFonts w:cs="v4.2.0"/>
        </w:rPr>
        <w:t>2)</w:t>
      </w:r>
      <w:r>
        <w:rPr>
          <w:rFonts w:cs="v4.2.0"/>
        </w:rPr>
        <w:tab/>
      </w:r>
      <w:r>
        <w:rPr>
          <w:lang w:eastAsia="ja-JP"/>
        </w:rPr>
        <w:t>Align the manufacturer declared coordinate system orientation (D.2) of the repeater with the test system.</w:t>
      </w:r>
    </w:p>
    <w:p w14:paraId="15A297D5" w14:textId="77777777" w:rsidR="004D3FFD" w:rsidRDefault="00000000" w:rsidP="003D2711">
      <w:pPr>
        <w:pStyle w:val="B1"/>
        <w:rPr>
          <w:rFonts w:cs="v4.2.0"/>
        </w:rPr>
      </w:pPr>
      <w:r>
        <w:rPr>
          <w:rFonts w:cs="v4.2.0"/>
        </w:rPr>
        <w:t>3)</w:t>
      </w:r>
      <w:r>
        <w:rPr>
          <w:rFonts w:cs="v4.2.0"/>
        </w:rPr>
        <w:tab/>
      </w:r>
      <w:r>
        <w:rPr>
          <w:lang w:eastAsia="ja-JP"/>
        </w:rPr>
        <w:t>Orient the positioner (and repeater) in order that the direction to be tested aligns with the test antenna.</w:t>
      </w:r>
      <w:r>
        <w:rPr>
          <w:rFonts w:cs="v4.2.0"/>
        </w:rPr>
        <w:t xml:space="preserve"> </w:t>
      </w:r>
    </w:p>
    <w:p w14:paraId="19A773B7" w14:textId="52412216" w:rsidR="004D3FFD" w:rsidRDefault="003D2711">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declared to be capable of single carrier operation only, s</w:t>
      </w:r>
      <w:r>
        <w:rPr>
          <w:lang w:eastAsia="ja-JP"/>
        </w:rPr>
        <w:t>et the repeater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480EE2D6" w14:textId="77777777" w:rsidR="004D3FFD" w:rsidRDefault="00000000" w:rsidP="003D2711">
      <w:pPr>
        <w:pStyle w:val="B20"/>
        <w:rPr>
          <w:lang w:eastAsia="ja-JP"/>
        </w:rPr>
      </w:pPr>
      <w:r>
        <w:rPr>
          <w:lang w:eastAsia="ja-JP"/>
        </w:rPr>
        <w:t>-</w:t>
      </w:r>
      <w:r>
        <w:rPr>
          <w:lang w:eastAsia="ja-JP"/>
        </w:rPr>
        <w:tab/>
        <w:t>RDL-FR2-TM3.1a with 256QAM signal if 256QAM is supported by repeater without power back off, or</w:t>
      </w:r>
    </w:p>
    <w:p w14:paraId="7E20FDC9" w14:textId="77777777" w:rsidR="004D3FFD" w:rsidRDefault="00000000" w:rsidP="003D2711">
      <w:pPr>
        <w:pStyle w:val="B20"/>
        <w:rPr>
          <w:lang w:eastAsia="ja-JP"/>
        </w:rPr>
      </w:pPr>
      <w:r>
        <w:rPr>
          <w:lang w:eastAsia="ja-JP"/>
        </w:rPr>
        <w:t>-</w:t>
      </w:r>
      <w:r>
        <w:rPr>
          <w:lang w:eastAsia="ja-JP"/>
        </w:rPr>
        <w:tab/>
        <w:t xml:space="preserve">RDL-FR2-TM3.1a at manufacturer's declared rated output power if 256QAM is supported by repeater with power back off, and RDL-FR2-TM3.1 </w:t>
      </w:r>
      <w:r>
        <w:rPr>
          <w:lang w:eastAsia="zh-CN"/>
        </w:rPr>
        <w:t>with highest modulation order supported without power back off</w:t>
      </w:r>
      <w:r>
        <w:rPr>
          <w:lang w:eastAsia="ja-JP"/>
        </w:rPr>
        <w:t>, or</w:t>
      </w:r>
    </w:p>
    <w:p w14:paraId="52B50440" w14:textId="77777777" w:rsidR="004D3FFD" w:rsidRDefault="00000000" w:rsidP="003D2711">
      <w:pPr>
        <w:pStyle w:val="B20"/>
        <w:rPr>
          <w:lang w:eastAsia="zh-CN"/>
        </w:rPr>
      </w:pPr>
      <w:r>
        <w:rPr>
          <w:lang w:eastAsia="ja-JP"/>
        </w:rPr>
        <w:t>-</w:t>
      </w:r>
      <w:r>
        <w:rPr>
          <w:lang w:eastAsia="ja-JP"/>
        </w:rPr>
        <w:tab/>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repeater</w:t>
      </w:r>
      <w:r>
        <w:rPr>
          <w:lang w:eastAsia="ja-JP"/>
        </w:rPr>
        <w:t xml:space="preserve"> </w:t>
      </w:r>
      <w:r>
        <w:rPr>
          <w:lang w:eastAsia="zh-CN"/>
        </w:rPr>
        <w:t>without power back off, or</w:t>
      </w:r>
    </w:p>
    <w:p w14:paraId="0570EB63" w14:textId="77777777" w:rsidR="004D3FFD" w:rsidRDefault="00000000" w:rsidP="003D2711">
      <w:pPr>
        <w:pStyle w:val="B20"/>
        <w:rPr>
          <w:lang w:eastAsia="zh-CN"/>
        </w:rPr>
      </w:pPr>
      <w:r>
        <w:rPr>
          <w:lang w:eastAsia="ja-JP"/>
        </w:rPr>
        <w:t>-</w:t>
      </w:r>
      <w:r>
        <w:rPr>
          <w:lang w:eastAsia="ja-JP"/>
        </w:rPr>
        <w:tab/>
        <w:t>RDL-FR2</w:t>
      </w:r>
      <w:r>
        <w:rPr>
          <w:lang w:eastAsia="zh-CN"/>
        </w:rPr>
        <w:t>-</w:t>
      </w:r>
      <w:r>
        <w:rPr>
          <w:lang w:eastAsia="ja-JP"/>
        </w:rPr>
        <w:t>TM3.1</w:t>
      </w:r>
      <w:r>
        <w:rPr>
          <w:lang w:eastAsia="zh-CN"/>
        </w:rPr>
        <w:t xml:space="preserve"> with highest modulation order without power back off if 64QAM is not supported by repeater, or</w:t>
      </w:r>
    </w:p>
    <w:p w14:paraId="5802EA2A" w14:textId="77777777" w:rsidR="004D3FFD" w:rsidRDefault="00000000" w:rsidP="003D2711">
      <w:pPr>
        <w:pStyle w:val="B20"/>
        <w:rPr>
          <w:lang w:eastAsia="zh-CN"/>
        </w:rPr>
      </w:pPr>
      <w:r>
        <w:rPr>
          <w:lang w:eastAsia="ja-JP"/>
        </w:rPr>
        <w:t>-</w:t>
      </w:r>
      <w:r>
        <w:rPr>
          <w:lang w:eastAsia="ja-JP"/>
        </w:rPr>
        <w:tab/>
        <w:t>if 64 QAM is supported by repeater</w:t>
      </w:r>
      <w:r>
        <w:rPr>
          <w:rFonts w:hint="eastAsia"/>
          <w:lang w:eastAsia="zh-CN"/>
        </w:rPr>
        <w:t xml:space="preserve"> </w:t>
      </w:r>
      <w:r>
        <w:rPr>
          <w:lang w:eastAsia="ja-JP"/>
        </w:rPr>
        <w:t>with power back off, RDL-FR2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 with highest modulation order supported at maximum power</w:t>
      </w:r>
      <w:r>
        <w:rPr>
          <w:lang w:eastAsia="ja-JP"/>
        </w:rPr>
        <w:t>.</w:t>
      </w:r>
    </w:p>
    <w:p w14:paraId="02DE25C1" w14:textId="08907552" w:rsidR="004D3FFD" w:rsidRDefault="00000000">
      <w:pPr>
        <w:pStyle w:val="B1"/>
        <w:rPr>
          <w:lang w:eastAsia="zh-CN"/>
        </w:rPr>
      </w:pPr>
      <w:r>
        <w:rPr>
          <w:lang w:eastAsia="zh-CN"/>
        </w:rPr>
        <w:tab/>
        <w:t xml:space="preserve">For </w:t>
      </w:r>
      <w:r>
        <w:rPr>
          <w:i/>
          <w:iCs/>
          <w:lang w:eastAsia="zh-CN"/>
        </w:rPr>
        <w:t>repeater type 2-O</w:t>
      </w:r>
      <w:r>
        <w:rPr>
          <w:rFonts w:hint="eastAsia"/>
          <w:i/>
          <w:iCs/>
          <w:lang w:eastAsia="zh-CN"/>
        </w:rPr>
        <w:t xml:space="preserve"> </w:t>
      </w:r>
      <w:r>
        <w:rPr>
          <w:lang w:eastAsia="zh-CN"/>
        </w:rPr>
        <w:t xml:space="preserve">declared to be capable of multi-carrier, set the repeater to transmit according to: </w:t>
      </w:r>
    </w:p>
    <w:p w14:paraId="1F5AFE16" w14:textId="77777777" w:rsidR="004D3FFD" w:rsidRDefault="00000000" w:rsidP="003D2711">
      <w:pPr>
        <w:pStyle w:val="B20"/>
        <w:rPr>
          <w:lang w:eastAsia="ja-JP"/>
        </w:rPr>
      </w:pPr>
      <w:r>
        <w:rPr>
          <w:lang w:eastAsia="ja-JP"/>
        </w:rPr>
        <w:t>-</w:t>
      </w:r>
      <w:r>
        <w:rPr>
          <w:lang w:eastAsia="ja-JP"/>
        </w:rPr>
        <w:tab/>
        <w:t>RDL-FR2-TM3.1a with 256QAM signal if 256QAM is supported by repeater</w:t>
      </w:r>
      <w:r>
        <w:rPr>
          <w:rFonts w:hint="eastAsia"/>
          <w:lang w:eastAsia="zh-CN"/>
        </w:rPr>
        <w:t xml:space="preserve"> </w:t>
      </w:r>
      <w:r>
        <w:rPr>
          <w:lang w:eastAsia="ja-JP"/>
        </w:rPr>
        <w:t>without power back off, or</w:t>
      </w:r>
    </w:p>
    <w:p w14:paraId="00D2427A" w14:textId="77777777" w:rsidR="004D3FFD" w:rsidRDefault="00000000" w:rsidP="003D2711">
      <w:pPr>
        <w:pStyle w:val="B20"/>
        <w:rPr>
          <w:lang w:eastAsia="zh-CN"/>
        </w:rPr>
      </w:pPr>
      <w:r>
        <w:rPr>
          <w:lang w:eastAsia="ja-JP"/>
        </w:rPr>
        <w:lastRenderedPageBreak/>
        <w:t>-</w:t>
      </w:r>
      <w:r>
        <w:rPr>
          <w:lang w:eastAsia="ja-JP"/>
        </w:rPr>
        <w:tab/>
        <w:t>RDL-FR2-TM3.1a at manufacturer's declared rated output power if 256QAM is supported by repeater with power back off, and RDL-FR2-TM3.1 at maximum power, or</w:t>
      </w:r>
    </w:p>
    <w:p w14:paraId="1D4CFA72" w14:textId="77777777" w:rsidR="004D3FFD" w:rsidRDefault="00000000" w:rsidP="003D2711">
      <w:pPr>
        <w:pStyle w:val="B20"/>
        <w:rPr>
          <w:lang w:eastAsia="zh-CN"/>
        </w:rPr>
      </w:pPr>
      <w:r>
        <w:rPr>
          <w:lang w:eastAsia="ja-JP"/>
        </w:rPr>
        <w:t>-</w:t>
      </w:r>
      <w:r>
        <w:rPr>
          <w:lang w:eastAsia="ja-JP"/>
        </w:rPr>
        <w:tab/>
      </w:r>
      <w:r>
        <w:rPr>
          <w:lang w:eastAsia="zh-CN"/>
        </w:rPr>
        <w:t>RDL-FR2-TM3.1 with 64QAM signal if 64QAM is supported by repeater without power back off, or</w:t>
      </w:r>
    </w:p>
    <w:p w14:paraId="2D309CC4" w14:textId="77777777" w:rsidR="004D3FFD" w:rsidRDefault="00000000" w:rsidP="003D2711">
      <w:pPr>
        <w:pStyle w:val="B20"/>
        <w:rPr>
          <w:lang w:eastAsia="zh-CN"/>
        </w:rPr>
      </w:pPr>
      <w:r>
        <w:rPr>
          <w:lang w:eastAsia="ja-JP"/>
        </w:rPr>
        <w:t>-</w:t>
      </w:r>
      <w:r>
        <w:rPr>
          <w:lang w:eastAsia="ja-JP"/>
        </w:rPr>
        <w:tab/>
      </w:r>
      <w:r>
        <w:rPr>
          <w:lang w:eastAsia="zh-CN"/>
        </w:rPr>
        <w:t>RDL-FR2-TM3.1 with highest modulation order supported without power back off if 64QAM is not supported by repeater, or</w:t>
      </w:r>
    </w:p>
    <w:p w14:paraId="3CFAD6C5" w14:textId="77777777" w:rsidR="004D3FFD" w:rsidRDefault="00000000" w:rsidP="003D2711">
      <w:pPr>
        <w:pStyle w:val="B20"/>
        <w:rPr>
          <w:lang w:eastAsia="zh-CN"/>
        </w:rPr>
      </w:pPr>
      <w:r>
        <w:rPr>
          <w:lang w:eastAsia="ja-JP"/>
        </w:rPr>
        <w:t>-</w:t>
      </w:r>
      <w:r>
        <w:rPr>
          <w:lang w:eastAsia="ja-JP"/>
        </w:rPr>
        <w:tab/>
      </w:r>
      <w:r>
        <w:rPr>
          <w:lang w:eastAsia="zh-CN"/>
        </w:rPr>
        <w:t>if 64QAM is supported by repeater with power back off, RDL-FR2-TM3.1 with 64QAM signal at manufacturer's declared rated output power</w:t>
      </w:r>
      <w:r>
        <w:rPr>
          <w:lang w:eastAsia="ja-JP"/>
        </w:rPr>
        <w:t xml:space="preserve"> (P</w:t>
      </w:r>
      <w:r>
        <w:rPr>
          <w:vertAlign w:val="subscript"/>
          <w:lang w:eastAsia="ja-JP"/>
        </w:rPr>
        <w:t>rated,c,EIRP</w:t>
      </w:r>
      <w:r>
        <w:rPr>
          <w:lang w:eastAsia="zh-CN"/>
        </w:rPr>
        <w:t>) and RDL-FR2-TM3.1 with highest supported modulation order at maximum power</w:t>
      </w:r>
    </w:p>
    <w:p w14:paraId="7E0E114D" w14:textId="718C2604" w:rsidR="004D3FFD" w:rsidRDefault="00000000" w:rsidP="003D2711">
      <w:pPr>
        <w:pStyle w:val="B1"/>
        <w:rPr>
          <w:lang w:eastAsia="ja-JP"/>
        </w:rPr>
      </w:pPr>
      <w:r>
        <w:rPr>
          <w:lang w:eastAsia="ja-JP"/>
        </w:rPr>
        <w:tab/>
        <w:t>For RDL-FR1</w:t>
      </w:r>
      <w:r>
        <w:rPr>
          <w:lang w:eastAsia="zh-CN"/>
        </w:rPr>
        <w:t>-</w:t>
      </w:r>
      <w:r>
        <w:rPr>
          <w:lang w:eastAsia="ja-JP"/>
        </w:rPr>
        <w:t>TM 3.1</w:t>
      </w:r>
      <w:r>
        <w:rPr>
          <w:lang w:eastAsia="zh-CN"/>
        </w:rPr>
        <w:t>a</w:t>
      </w:r>
      <w:r>
        <w:rPr>
          <w:lang w:eastAsia="ja-JP"/>
        </w:rPr>
        <w:t xml:space="preserve"> and RDL-FR2</w:t>
      </w:r>
      <w:r>
        <w:rPr>
          <w:lang w:eastAsia="zh-CN"/>
        </w:rPr>
        <w:t>-</w:t>
      </w:r>
      <w:r>
        <w:rPr>
          <w:lang w:eastAsia="ja-JP"/>
        </w:rPr>
        <w:t>TM 3.1, power back-off shall be applied if it is declared.</w:t>
      </w:r>
    </w:p>
    <w:p w14:paraId="7CBAB54C" w14:textId="77777777" w:rsidR="004D3FFD" w:rsidRDefault="00000000" w:rsidP="003D2711">
      <w:pPr>
        <w:pStyle w:val="B1"/>
        <w:rPr>
          <w:lang w:eastAsia="ja-JP"/>
        </w:rPr>
      </w:pPr>
      <w:r>
        <w:rPr>
          <w:lang w:eastAsia="ja-JP"/>
        </w:rPr>
        <w:t>5)</w:t>
      </w:r>
      <w:r>
        <w:rPr>
          <w:lang w:eastAsia="ja-JP"/>
        </w:rPr>
        <w:tab/>
        <w:t xml:space="preserve">For each carrier, measure the </w:t>
      </w:r>
      <w:r>
        <w:rPr>
          <w:rFonts w:hint="eastAsia"/>
          <w:lang w:val="en-US" w:eastAsia="zh-CN"/>
        </w:rPr>
        <w:t xml:space="preserve">repeater </w:t>
      </w:r>
      <w:r>
        <w:rPr>
          <w:lang w:eastAsia="ja-JP"/>
        </w:rPr>
        <w:t xml:space="preserve">EVM and frequency error as defined in annex </w:t>
      </w:r>
      <w:r>
        <w:rPr>
          <w:lang w:eastAsia="zh-CN"/>
        </w:rPr>
        <w:t>L</w:t>
      </w:r>
      <w:r>
        <w:rPr>
          <w:lang w:eastAsia="ja-JP"/>
        </w:rPr>
        <w:t>.</w:t>
      </w:r>
    </w:p>
    <w:p w14:paraId="21CA2E68" w14:textId="77777777" w:rsidR="004D3FFD" w:rsidRDefault="00000000" w:rsidP="003D2711">
      <w:pPr>
        <w:pStyle w:val="B1"/>
        <w:rPr>
          <w:rFonts w:cs="v4.2.0"/>
        </w:rPr>
      </w:pPr>
      <w:r>
        <w:rPr>
          <w:rFonts w:eastAsia="SimSun" w:cs="v4.2.0" w:hint="eastAsia"/>
          <w:lang w:val="en-US" w:eastAsia="zh-CN"/>
        </w:rPr>
        <w:t>6</w:t>
      </w:r>
      <w:r>
        <w:rPr>
          <w:rFonts w:cs="v4.2.0"/>
        </w:rPr>
        <w:t>)</w:t>
      </w:r>
      <w:r>
        <w:rPr>
          <w:rFonts w:cs="v4.2.0"/>
        </w:rPr>
        <w:tab/>
        <w:t>Adjust the input power to the Repeater to create the maximum nominal Repeater output power at maximum gain.</w:t>
      </w:r>
    </w:p>
    <w:p w14:paraId="646300C1" w14:textId="77777777" w:rsidR="004D3FFD" w:rsidRDefault="00000000">
      <w:pPr>
        <w:pStyle w:val="B1"/>
      </w:pPr>
      <w:r>
        <w:rPr>
          <w:rFonts w:eastAsia="SimSun" w:hint="eastAsia"/>
          <w:lang w:val="en-US" w:eastAsia="zh-CN"/>
        </w:rPr>
        <w:t>7</w:t>
      </w:r>
      <w:r>
        <w:t>)</w:t>
      </w:r>
      <w:r>
        <w:tab/>
        <w:t xml:space="preserve">Measure the </w:t>
      </w:r>
      <w:r>
        <w:rPr>
          <w:rFonts w:eastAsia="SimSun" w:hint="eastAsia"/>
          <w:lang w:val="en-US" w:eastAsia="zh-CN"/>
        </w:rPr>
        <w:t xml:space="preserve">repeater </w:t>
      </w:r>
      <w:r>
        <w:t xml:space="preserve">EVM and frequency error as defined in </w:t>
      </w:r>
      <w:r>
        <w:rPr>
          <w:rFonts w:cs="v4.2.0"/>
        </w:rPr>
        <w:t>TS 38.141-2 [</w:t>
      </w:r>
      <w:r>
        <w:rPr>
          <w:rFonts w:eastAsia="SimSun" w:cs="v4.2.0" w:hint="eastAsia"/>
          <w:lang w:val="en-US" w:eastAsia="zh-CN"/>
        </w:rPr>
        <w:t>6</w:t>
      </w:r>
      <w:r>
        <w:rPr>
          <w:rFonts w:cs="v4.2.0"/>
        </w:rPr>
        <w:t xml:space="preserve">] </w:t>
      </w:r>
      <w:r>
        <w:t>Annex [F].</w:t>
      </w:r>
    </w:p>
    <w:p w14:paraId="4520D610" w14:textId="77777777" w:rsidR="004D3FFD" w:rsidRDefault="00000000">
      <w:pPr>
        <w:pStyle w:val="B1"/>
        <w:rPr>
          <w:rFonts w:eastAsia="SimSun"/>
          <w:lang w:eastAsia="zh-CN"/>
        </w:rPr>
      </w:pPr>
      <w:r>
        <w:rPr>
          <w:rFonts w:eastAsia="SimSun" w:hint="eastAsia"/>
          <w:lang w:val="en-US" w:eastAsia="zh-CN"/>
        </w:rPr>
        <w:t>8</w:t>
      </w:r>
      <w:r>
        <w:t>)</w:t>
      </w:r>
      <w:r>
        <w:tab/>
        <w:t>Repeat the procedure with all the narrower bandwidths</w:t>
      </w:r>
      <w:r>
        <w:rPr>
          <w:rFonts w:eastAsia="SimSun" w:hint="eastAsia"/>
          <w:lang w:val="en-US" w:eastAsia="zh-CN"/>
        </w:rPr>
        <w:t>.</w:t>
      </w:r>
    </w:p>
    <w:p w14:paraId="17C0F783" w14:textId="77777777" w:rsidR="004D3FFD" w:rsidRDefault="00000000">
      <w:pPr>
        <w:pStyle w:val="Heading4"/>
      </w:pPr>
      <w:bookmarkStart w:id="2071" w:name="_Toc14482"/>
      <w:bookmarkStart w:id="2072" w:name="_Toc16576"/>
      <w:bookmarkStart w:id="2073" w:name="_Toc8619"/>
      <w:bookmarkStart w:id="2074" w:name="_Toc503965090"/>
      <w:bookmarkStart w:id="2075" w:name="_Toc121818436"/>
      <w:bookmarkStart w:id="2076" w:name="_Toc121818660"/>
      <w:bookmarkStart w:id="2077" w:name="_Toc124158415"/>
      <w:r>
        <w:t>6.6.1.5</w:t>
      </w:r>
      <w:r>
        <w:tab/>
        <w:t>Test requirement</w:t>
      </w:r>
      <w:bookmarkEnd w:id="2071"/>
      <w:bookmarkEnd w:id="2072"/>
      <w:bookmarkEnd w:id="2073"/>
      <w:bookmarkEnd w:id="2074"/>
      <w:bookmarkEnd w:id="2075"/>
      <w:bookmarkEnd w:id="2076"/>
      <w:bookmarkEnd w:id="2077"/>
    </w:p>
    <w:p w14:paraId="60E40BF1" w14:textId="77777777" w:rsidR="004D3FFD" w:rsidRDefault="00000000">
      <w:r>
        <w:t xml:space="preserve">The downlink of the Repeater EVM levels for different modulation schemes shall not exceed values in table 6.6.1.5-1. </w:t>
      </w:r>
    </w:p>
    <w:p w14:paraId="27AB14F6" w14:textId="77777777" w:rsidR="004D3FFD" w:rsidRDefault="00000000">
      <w:pPr>
        <w:pStyle w:val="TH"/>
        <w:rPr>
          <w:lang w:val="en-US"/>
        </w:rPr>
      </w:pPr>
      <w:r>
        <w:rPr>
          <w:lang w:val="en-US"/>
        </w:rPr>
        <w:t xml:space="preserve">Table 6.6.1.5-1: </w:t>
      </w:r>
      <w:r>
        <w:rPr>
          <w:rFonts w:hint="eastAsia"/>
          <w:lang w:val="en-US" w:eastAsia="zh-CN"/>
        </w:rPr>
        <w:t xml:space="preserve">Repeater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000000"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000000" w:rsidP="007D5256">
            <w:pPr>
              <w:pStyle w:val="TAH"/>
              <w:rPr>
                <w:rFonts w:eastAsia="SimSun"/>
                <w:lang w:val="en-US"/>
              </w:rPr>
            </w:pPr>
            <w:r>
              <w:rPr>
                <w:rFonts w:eastAsia="SimSun"/>
                <w:lang w:val="en-US"/>
              </w:rPr>
              <w:t>Required EVM</w:t>
            </w:r>
          </w:p>
        </w:tc>
      </w:tr>
      <w:tr w:rsidR="004D3FFD"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77777777" w:rsidR="004D3FFD" w:rsidRDefault="00000000" w:rsidP="007D5256">
            <w:pPr>
              <w:pStyle w:val="TAC"/>
              <w:rPr>
                <w:rFonts w:eastAsia="SimSun"/>
                <w:lang w:val="en-US"/>
              </w:rPr>
            </w:pPr>
            <w:r>
              <w:rPr>
                <w:rFonts w:eastAsia="SimSun"/>
                <w:lang w:val="en-US"/>
              </w:rPr>
              <w:t>Up to 16QAM</w:t>
            </w:r>
          </w:p>
        </w:tc>
        <w:tc>
          <w:tcPr>
            <w:tcW w:w="3539" w:type="dxa"/>
            <w:tcBorders>
              <w:top w:val="single" w:sz="4" w:space="0" w:color="auto"/>
              <w:left w:val="single" w:sz="4" w:space="0" w:color="auto"/>
              <w:bottom w:val="single" w:sz="4" w:space="0" w:color="auto"/>
              <w:right w:val="single" w:sz="4" w:space="0" w:color="auto"/>
            </w:tcBorders>
          </w:tcPr>
          <w:p w14:paraId="62862169" w14:textId="77777777" w:rsidR="004D3FFD" w:rsidRDefault="00000000" w:rsidP="007D5256">
            <w:pPr>
              <w:pStyle w:val="TAC"/>
              <w:rPr>
                <w:rFonts w:eastAsia="SimSun"/>
                <w:lang w:val="en-US"/>
              </w:rPr>
            </w:pPr>
            <w:r>
              <w:rPr>
                <w:rFonts w:eastAsia="SimSun"/>
                <w:lang w:val="en-US"/>
              </w:rPr>
              <w:t>13.75%</w:t>
            </w:r>
          </w:p>
        </w:tc>
      </w:tr>
      <w:tr w:rsidR="004D3FFD"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4D3FFD" w:rsidRDefault="00000000" w:rsidP="007D5256">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77777777" w:rsidR="004D3FFD" w:rsidRDefault="00000000" w:rsidP="007D5256">
            <w:pPr>
              <w:pStyle w:val="TAC"/>
              <w:rPr>
                <w:rFonts w:eastAsia="SimSun"/>
                <w:lang w:val="en-US"/>
              </w:rPr>
            </w:pPr>
            <w:r>
              <w:rPr>
                <w:rFonts w:eastAsia="SimSun"/>
                <w:lang w:val="en-US"/>
              </w:rPr>
              <w:t xml:space="preserve">9.25 % </w:t>
            </w:r>
            <w:r>
              <w:rPr>
                <w:vertAlign w:val="superscript"/>
                <w:lang w:eastAsia="sv-SE"/>
              </w:rPr>
              <w:t>1</w:t>
            </w:r>
          </w:p>
        </w:tc>
      </w:tr>
      <w:tr w:rsidR="004D3FFD"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4D3FFD" w:rsidRDefault="00000000" w:rsidP="007D5256">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77777777" w:rsidR="004D3FFD" w:rsidRDefault="00000000" w:rsidP="007D5256">
            <w:pPr>
              <w:pStyle w:val="TAC"/>
              <w:rPr>
                <w:rFonts w:eastAsia="SimSun"/>
                <w:lang w:val="en-US"/>
              </w:rPr>
            </w:pPr>
            <w:r>
              <w:rPr>
                <w:rFonts w:eastAsia="SimSun"/>
                <w:lang w:val="en-US"/>
              </w:rPr>
              <w:t>4.75 %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000000"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000000"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000000" w:rsidP="008E76DD">
      <w:pPr>
        <w:pStyle w:val="Heading3"/>
      </w:pPr>
      <w:bookmarkStart w:id="2078" w:name="_Toc121818437"/>
      <w:bookmarkStart w:id="2079" w:name="_Toc121818661"/>
      <w:bookmarkStart w:id="2080" w:name="_Toc124158416"/>
      <w:r>
        <w:rPr>
          <w:rFonts w:hint="eastAsia"/>
          <w:lang w:val="en-US" w:eastAsia="zh-CN"/>
        </w:rPr>
        <w:t>6</w:t>
      </w:r>
      <w:r>
        <w:t>.6.2</w:t>
      </w:r>
      <w:r>
        <w:tab/>
        <w:t xml:space="preserve">Uplink </w:t>
      </w:r>
      <w:r>
        <w:rPr>
          <w:rFonts w:hint="eastAsia"/>
          <w:lang w:val="en-US" w:eastAsia="zh-CN"/>
        </w:rPr>
        <w:t>Repeater e</w:t>
      </w:r>
      <w:r>
        <w:t>rror vector magnitude</w:t>
      </w:r>
      <w:bookmarkEnd w:id="2078"/>
      <w:bookmarkEnd w:id="2079"/>
      <w:bookmarkEnd w:id="2080"/>
    </w:p>
    <w:p w14:paraId="4869ACE8" w14:textId="77777777" w:rsidR="004D3FFD" w:rsidRDefault="00000000">
      <w:pPr>
        <w:pStyle w:val="Heading4"/>
      </w:pPr>
      <w:bookmarkStart w:id="2081" w:name="_Toc6178"/>
      <w:bookmarkStart w:id="2082" w:name="_Toc106094130"/>
      <w:bookmarkStart w:id="2083" w:name="_Toc97737214"/>
      <w:bookmarkStart w:id="2084" w:name="_Toc121818438"/>
      <w:bookmarkStart w:id="2085" w:name="_Toc121818662"/>
      <w:bookmarkStart w:id="2086" w:name="_Toc124158417"/>
      <w:r>
        <w:t>6.6.2.1</w:t>
      </w:r>
      <w:r>
        <w:tab/>
        <w:t>General</w:t>
      </w:r>
      <w:bookmarkEnd w:id="2081"/>
      <w:bookmarkEnd w:id="2082"/>
      <w:bookmarkEnd w:id="2083"/>
      <w:bookmarkEnd w:id="2084"/>
      <w:bookmarkEnd w:id="2085"/>
      <w:bookmarkEnd w:id="2086"/>
    </w:p>
    <w:p w14:paraId="191B0E49" w14:textId="77777777" w:rsidR="004D3FFD" w:rsidRDefault="00000000">
      <w:r>
        <w:t xml:space="preserve">The Repeater Error Vector Magnitude is a measure of the difference between the reference waveform provided at the input of the repeater and the measured waveform at the output of the repeater. This difference is called the error vector. </w:t>
      </w:r>
      <w:r>
        <w:rPr>
          <w:rFonts w:eastAsia="DengXian"/>
        </w:rPr>
        <w:t>Details about how the repeater EVM is determined are the same as specified in TS 38.101-2 [</w:t>
      </w:r>
      <w:r>
        <w:rPr>
          <w:rFonts w:eastAsia="DengXian" w:hint="eastAsia"/>
          <w:lang w:val="en-US" w:eastAsia="zh-CN"/>
        </w:rPr>
        <w:t>14</w:t>
      </w:r>
      <w:r>
        <w:rPr>
          <w:rFonts w:eastAsia="DengXian"/>
        </w:rPr>
        <w:t xml:space="preserve">] Annex F. </w:t>
      </w:r>
      <w:r>
        <w:t>Before calculating the repeater EVM, the measured waveform is corrected by the sample timing offset and RF frequency offset. Then the carrier leakage shall be removed from the measured waveform before calculating the repeater EVM.</w:t>
      </w:r>
    </w:p>
    <w:p w14:paraId="3DFFBD5E" w14:textId="77777777" w:rsidR="004D3FFD" w:rsidRDefault="00000000">
      <w:r>
        <w:t>The measured waveform is further equalised using the channel estimates subjected to the repeater EVM equaliser spectrum flatness requirement specified in TS 38.101-2 [</w:t>
      </w:r>
      <w:r>
        <w:rPr>
          <w:rFonts w:hint="eastAsia"/>
          <w:lang w:val="en-US" w:eastAsia="zh-CN"/>
        </w:rPr>
        <w:t>14</w:t>
      </w:r>
      <w:r>
        <w:t>] sub-clauses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1710977E" w14:textId="77777777" w:rsidR="004D3FFD" w:rsidRDefault="00000000">
      <w:r>
        <w:lastRenderedPageBreak/>
        <w:t>The basic repeater EVM measurement interval is one slot in the time domain. The repeater EVM measurement interval is reduced by any symbols that contains an allowable power transient in the measurement interval as defined in TS 38.101-2 clause 6.3.3 for EVM for UE.</w:t>
      </w:r>
    </w:p>
    <w:p w14:paraId="7290762A" w14:textId="77777777" w:rsidR="004D3FFD" w:rsidRDefault="00000000">
      <w:r>
        <w:t>All the parameters defined in clause 6.6.2 are defined using the measurement methodology specified in TS 38.101-2 [</w:t>
      </w:r>
      <w:r>
        <w:rPr>
          <w:rFonts w:hint="eastAsia"/>
          <w:lang w:val="en-US" w:eastAsia="zh-CN"/>
        </w:rPr>
        <w:t>14</w:t>
      </w:r>
      <w:r>
        <w:t>] Annex F.</w:t>
      </w:r>
    </w:p>
    <w:p w14:paraId="2B122EB5" w14:textId="77777777" w:rsidR="004D3FFD" w:rsidRDefault="00000000">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73969C8F" w14:textId="77777777" w:rsidR="004D3FFD" w:rsidRDefault="00000000">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6.6.2.1-1.</w:t>
      </w:r>
    </w:p>
    <w:p w14:paraId="74010CBD" w14:textId="77777777" w:rsidR="004D3FFD" w:rsidRDefault="00000000">
      <w:pPr>
        <w:pStyle w:val="TH"/>
        <w:rPr>
          <w:lang w:eastAsia="sv-SE"/>
        </w:rPr>
      </w:pPr>
      <w:r>
        <w:rPr>
          <w:lang w:eastAsia="sv-SE"/>
        </w:rPr>
        <w:t>Table 6.6.2.1-1: Minimum input power for repeater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1357"/>
        <w:gridCol w:w="1200"/>
        <w:gridCol w:w="1357"/>
        <w:gridCol w:w="1200"/>
      </w:tblGrid>
      <w:tr w:rsidR="004D3FFD" w14:paraId="0A6D01F1" w14:textId="77777777">
        <w:trPr>
          <w:jc w:val="center"/>
        </w:trPr>
        <w:tc>
          <w:tcPr>
            <w:tcW w:w="0" w:type="auto"/>
            <w:vMerge w:val="restart"/>
            <w:shd w:val="clear" w:color="auto" w:fill="auto"/>
          </w:tcPr>
          <w:p w14:paraId="675292FD" w14:textId="77777777" w:rsidR="004D3FFD" w:rsidRDefault="00000000">
            <w:pPr>
              <w:pStyle w:val="TAH"/>
              <w:rPr>
                <w:lang w:eastAsia="sv-SE"/>
              </w:rPr>
            </w:pPr>
            <w:r>
              <w:rPr>
                <w:lang w:eastAsia="sv-SE"/>
              </w:rPr>
              <w:t>BS class</w:t>
            </w:r>
          </w:p>
        </w:tc>
        <w:tc>
          <w:tcPr>
            <w:tcW w:w="0" w:type="auto"/>
            <w:gridSpan w:val="4"/>
            <w:shd w:val="clear" w:color="auto" w:fill="auto"/>
          </w:tcPr>
          <w:p w14:paraId="65DDD624" w14:textId="77777777" w:rsidR="004D3FFD" w:rsidRDefault="00000000">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000000">
            <w:pPr>
              <w:pStyle w:val="TAH"/>
              <w:rPr>
                <w:lang w:eastAsia="sv-SE"/>
              </w:rPr>
            </w:pPr>
            <w:r>
              <w:rPr>
                <w:lang w:eastAsia="ja-JP"/>
              </w:rPr>
              <w:t>24.25 – 33.4 GHz</w:t>
            </w:r>
          </w:p>
        </w:tc>
        <w:tc>
          <w:tcPr>
            <w:tcW w:w="0" w:type="auto"/>
            <w:gridSpan w:val="2"/>
            <w:shd w:val="clear" w:color="auto" w:fill="auto"/>
          </w:tcPr>
          <w:p w14:paraId="068FC1C7" w14:textId="77777777" w:rsidR="004D3FFD" w:rsidRDefault="00000000">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000000" w:rsidP="00022511">
            <w:pPr>
              <w:pStyle w:val="TAC"/>
              <w:rPr>
                <w:lang w:eastAsia="sv-SE"/>
              </w:rPr>
            </w:pPr>
            <w:r>
              <w:rPr>
                <w:lang w:eastAsia="sv-SE"/>
              </w:rPr>
              <w:t>Up to 16 QAM</w:t>
            </w:r>
          </w:p>
        </w:tc>
        <w:tc>
          <w:tcPr>
            <w:tcW w:w="0" w:type="auto"/>
            <w:shd w:val="clear" w:color="auto" w:fill="auto"/>
          </w:tcPr>
          <w:p w14:paraId="1487B389" w14:textId="77777777" w:rsidR="004D3FFD" w:rsidRDefault="00000000"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000000" w:rsidP="00022511">
            <w:pPr>
              <w:pStyle w:val="TAC"/>
              <w:rPr>
                <w:lang w:eastAsia="sv-SE"/>
              </w:rPr>
            </w:pPr>
            <w:r>
              <w:rPr>
                <w:lang w:eastAsia="sv-SE"/>
              </w:rPr>
              <w:t>Up to 16 QAM</w:t>
            </w:r>
          </w:p>
        </w:tc>
        <w:tc>
          <w:tcPr>
            <w:tcW w:w="0" w:type="auto"/>
            <w:shd w:val="clear" w:color="auto" w:fill="auto"/>
          </w:tcPr>
          <w:p w14:paraId="3F60DF46" w14:textId="77777777" w:rsidR="004D3FFD" w:rsidRDefault="00000000"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000000">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000000"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000000"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000000"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000000"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77777777" w:rsidR="004D3FFD" w:rsidRDefault="00000000">
            <w:pPr>
              <w:pStyle w:val="TAN"/>
              <w:rPr>
                <w:lang w:eastAsia="sv-SE"/>
              </w:rPr>
            </w:pPr>
            <w:r>
              <w:rPr>
                <w:lang w:eastAsia="sv-SE"/>
              </w:rPr>
              <w:t>Note 1: support of 64QAM is based on the declaration</w:t>
            </w:r>
          </w:p>
        </w:tc>
      </w:tr>
    </w:tbl>
    <w:p w14:paraId="524A7E94" w14:textId="77777777" w:rsidR="004D3FFD" w:rsidRDefault="004D3FFD">
      <w:pPr>
        <w:rPr>
          <w:rFonts w:eastAsia="DengXian" w:cs="v5.0.0"/>
        </w:rPr>
      </w:pPr>
    </w:p>
    <w:p w14:paraId="0EE6E835" w14:textId="77777777" w:rsidR="004D3FFD" w:rsidRDefault="00000000">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000000">
      <w:pPr>
        <w:pStyle w:val="Heading4"/>
      </w:pPr>
      <w:bookmarkStart w:id="2087" w:name="_Toc23865"/>
      <w:bookmarkStart w:id="2088" w:name="_Toc106094131"/>
      <w:bookmarkStart w:id="2089" w:name="_Toc97737215"/>
      <w:bookmarkStart w:id="2090" w:name="_Toc121818439"/>
      <w:bookmarkStart w:id="2091" w:name="_Toc121818663"/>
      <w:bookmarkStart w:id="2092" w:name="_Toc124158418"/>
      <w:r>
        <w:t>6.6.2.2</w:t>
      </w:r>
      <w:r>
        <w:tab/>
        <w:t>Minimum requirement</w:t>
      </w:r>
      <w:bookmarkEnd w:id="2087"/>
      <w:bookmarkEnd w:id="2088"/>
      <w:bookmarkEnd w:id="2089"/>
      <w:bookmarkEnd w:id="2090"/>
      <w:bookmarkEnd w:id="2091"/>
      <w:bookmarkEnd w:id="2092"/>
    </w:p>
    <w:p w14:paraId="3EE48F9C" w14:textId="77777777" w:rsidR="004D3FFD" w:rsidRDefault="00000000">
      <w:r>
        <w:t>The minimum requirement is in TS 38.106 [</w:t>
      </w:r>
      <w:r>
        <w:rPr>
          <w:rFonts w:hint="eastAsia"/>
          <w:lang w:val="en-US" w:eastAsia="zh-CN"/>
        </w:rPr>
        <w:t>2</w:t>
      </w:r>
      <w:r>
        <w:t>] clause 7.6.2.2.</w:t>
      </w:r>
    </w:p>
    <w:p w14:paraId="61662F3C" w14:textId="77777777" w:rsidR="004D3FFD" w:rsidRDefault="00000000">
      <w:pPr>
        <w:pStyle w:val="Heading4"/>
      </w:pPr>
      <w:bookmarkStart w:id="2093" w:name="_Toc6964"/>
      <w:bookmarkStart w:id="2094" w:name="_Toc503965094"/>
      <w:bookmarkStart w:id="2095" w:name="_Toc121818440"/>
      <w:bookmarkStart w:id="2096" w:name="_Toc121818664"/>
      <w:bookmarkStart w:id="2097" w:name="_Toc124158419"/>
      <w:r>
        <w:t>6.6.2.3</w:t>
      </w:r>
      <w:r>
        <w:tab/>
        <w:t>Test purpose</w:t>
      </w:r>
      <w:bookmarkEnd w:id="2093"/>
      <w:bookmarkEnd w:id="2094"/>
      <w:bookmarkEnd w:id="2095"/>
      <w:bookmarkEnd w:id="2096"/>
      <w:bookmarkEnd w:id="2097"/>
    </w:p>
    <w:p w14:paraId="282EE94A" w14:textId="77777777" w:rsidR="004D3FFD" w:rsidRDefault="00000000">
      <w:pPr>
        <w:rPr>
          <w:rFonts w:cs="v4.2.0"/>
        </w:rPr>
      </w:pPr>
      <w:r>
        <w:rPr>
          <w:rFonts w:cs="v4.2.0"/>
        </w:rPr>
        <w:t xml:space="preserve">To verify that the uplink repeater EVM deterioration is within the limit specified </w:t>
      </w:r>
      <w:r>
        <w:rPr>
          <w:rFonts w:cs="v4.2.0"/>
          <w:snapToGrid w:val="0"/>
        </w:rPr>
        <w:t>by the minimum requirements</w:t>
      </w:r>
      <w:r>
        <w:rPr>
          <w:rFonts w:cs="v4.2.0"/>
        </w:rPr>
        <w:t xml:space="preserve"> after the signal passed through the Repeater.</w:t>
      </w:r>
    </w:p>
    <w:p w14:paraId="2AB88337" w14:textId="77777777" w:rsidR="004D3FFD" w:rsidRDefault="004D3FFD"/>
    <w:p w14:paraId="038EABD4" w14:textId="77777777" w:rsidR="004D3FFD" w:rsidRDefault="00000000">
      <w:pPr>
        <w:pStyle w:val="Heading4"/>
      </w:pPr>
      <w:bookmarkStart w:id="2098" w:name="_Toc503965095"/>
      <w:bookmarkStart w:id="2099" w:name="_Toc20725"/>
      <w:bookmarkStart w:id="2100" w:name="_Toc121818441"/>
      <w:bookmarkStart w:id="2101" w:name="_Toc121818665"/>
      <w:bookmarkStart w:id="2102" w:name="_Toc124158420"/>
      <w:r>
        <w:t>6.6.2.3</w:t>
      </w:r>
      <w:r>
        <w:tab/>
        <w:t>Method of test</w:t>
      </w:r>
      <w:bookmarkEnd w:id="2098"/>
      <w:bookmarkEnd w:id="2099"/>
      <w:bookmarkEnd w:id="2100"/>
      <w:bookmarkEnd w:id="2101"/>
      <w:bookmarkEnd w:id="2102"/>
    </w:p>
    <w:p w14:paraId="13628523" w14:textId="77777777" w:rsidR="004D3FFD" w:rsidRDefault="00000000">
      <w:pPr>
        <w:pStyle w:val="Heading5"/>
      </w:pPr>
      <w:bookmarkStart w:id="2103" w:name="_Toc503965096"/>
      <w:bookmarkStart w:id="2104" w:name="_Toc23113"/>
      <w:bookmarkStart w:id="2105" w:name="_Toc121818442"/>
      <w:bookmarkStart w:id="2106" w:name="_Toc121818666"/>
      <w:bookmarkStart w:id="2107" w:name="_Toc124158421"/>
      <w:r>
        <w:t>6.6.2.3.1</w:t>
      </w:r>
      <w:r>
        <w:tab/>
        <w:t>Initial conditions</w:t>
      </w:r>
      <w:bookmarkEnd w:id="2103"/>
      <w:bookmarkEnd w:id="2104"/>
      <w:bookmarkEnd w:id="2105"/>
      <w:bookmarkEnd w:id="2106"/>
      <w:bookmarkEnd w:id="2107"/>
    </w:p>
    <w:p w14:paraId="459A4E21" w14:textId="77777777" w:rsidR="004D3FFD" w:rsidRDefault="00000000">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000000">
      <w:pPr>
        <w:pStyle w:val="B1"/>
        <w:rPr>
          <w:lang w:eastAsia="ja-JP"/>
        </w:rPr>
      </w:pPr>
      <w:r>
        <w:rPr>
          <w:color w:val="000000"/>
          <w:lang w:eastAsia="ja-JP"/>
        </w:rPr>
        <w:t>-</w:t>
      </w:r>
      <w:r>
        <w:rPr>
          <w:color w:val="000000"/>
          <w:lang w:eastAsia="ja-JP"/>
        </w:rPr>
        <w:tab/>
        <w:t>B and T; see clause 4.9.1.</w:t>
      </w:r>
    </w:p>
    <w:p w14:paraId="5A45DF62" w14:textId="77777777" w:rsidR="004D3FFD" w:rsidRDefault="00000000">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45979129"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62A8B493"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14:paraId="7D244DB4" w14:textId="77777777" w:rsidR="004D3FFD" w:rsidRDefault="00000000">
      <w:pPr>
        <w:rPr>
          <w:rFonts w:eastAsia="SimSun"/>
          <w:color w:val="000000"/>
          <w:lang w:eastAsia="ja-JP"/>
        </w:rPr>
      </w:pPr>
      <w:r>
        <w:rPr>
          <w:rFonts w:eastAsia="SimSun"/>
          <w:color w:val="000000"/>
          <w:lang w:eastAsia="ja-JP"/>
        </w:rPr>
        <w:t>Directions to be tested:</w:t>
      </w:r>
    </w:p>
    <w:p w14:paraId="74C5FE94" w14:textId="77777777" w:rsidR="004D3FFD" w:rsidRDefault="00000000">
      <w:pPr>
        <w:pStyle w:val="B1"/>
        <w:rPr>
          <w:lang w:eastAsia="ja-JP"/>
        </w:rPr>
      </w:pPr>
      <w:r>
        <w:rPr>
          <w:color w:val="000000"/>
          <w:lang w:eastAsia="ja-JP"/>
        </w:rPr>
        <w:lastRenderedPageBreak/>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77777777" w:rsidR="004D3FFD" w:rsidRDefault="00000000">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000000">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7777777" w:rsidR="004D3FFD" w:rsidRDefault="00000000">
      <w:pPr>
        <w:pStyle w:val="Heading5"/>
      </w:pPr>
      <w:bookmarkStart w:id="2108" w:name="_Toc503965097"/>
      <w:bookmarkStart w:id="2109" w:name="_Toc4470"/>
      <w:bookmarkStart w:id="2110" w:name="_Toc121818443"/>
      <w:bookmarkStart w:id="2111" w:name="_Toc121818667"/>
      <w:bookmarkStart w:id="2112" w:name="_Toc124158422"/>
      <w:r>
        <w:t>6.6.2.3.2</w:t>
      </w:r>
      <w:r>
        <w:tab/>
        <w:t>Procedure</w:t>
      </w:r>
      <w:bookmarkEnd w:id="2108"/>
      <w:bookmarkEnd w:id="2109"/>
      <w:bookmarkEnd w:id="2110"/>
      <w:bookmarkEnd w:id="2111"/>
      <w:bookmarkEnd w:id="2112"/>
    </w:p>
    <w:p w14:paraId="0A328E38" w14:textId="77777777" w:rsidR="004D3FFD" w:rsidRDefault="00000000">
      <w:pPr>
        <w:pStyle w:val="B1"/>
        <w:keepNext/>
        <w:keepLines/>
        <w:rPr>
          <w:color w:val="000000"/>
          <w:lang w:eastAsia="ja-JP"/>
        </w:rPr>
      </w:pPr>
      <w:r>
        <w:rPr>
          <w:rFonts w:cs="v4.2.0"/>
        </w:rPr>
        <w:t>1a)</w:t>
      </w:r>
      <w:r>
        <w:rPr>
          <w:rFonts w:cs="v4.2.0"/>
        </w:rPr>
        <w:tab/>
      </w:r>
      <w:r>
        <w:rPr>
          <w:color w:val="000000"/>
          <w:lang w:eastAsia="ja-JP"/>
        </w:rPr>
        <w:t>Place the repeater</w:t>
      </w:r>
      <w:r>
        <w:rPr>
          <w:rFonts w:hint="eastAsia"/>
          <w:color w:val="000000"/>
          <w:lang w:eastAsia="zh-CN"/>
        </w:rPr>
        <w:t xml:space="preserve"> </w:t>
      </w:r>
      <w:r>
        <w:rPr>
          <w:color w:val="000000"/>
          <w:lang w:eastAsia="ja-JP"/>
        </w:rPr>
        <w:t>at the positioner.</w:t>
      </w:r>
    </w:p>
    <w:p w14:paraId="5086BC48" w14:textId="77777777" w:rsidR="004D3FFD" w:rsidRDefault="00000000">
      <w:pPr>
        <w:pStyle w:val="B1"/>
        <w:keepNext/>
        <w:keepLines/>
        <w:rPr>
          <w:rFonts w:cs="v4.2.0"/>
        </w:rPr>
      </w:pPr>
      <w:r>
        <w:rPr>
          <w:color w:val="000000"/>
          <w:lang w:eastAsia="ja-JP"/>
        </w:rPr>
        <w:t xml:space="preserve">1b) </w:t>
      </w:r>
      <w:r>
        <w:t>Verify measurement impact from feeding test signal by generating a signal for repeater input with repeater to be turned off.  Verify measured result is enough below requirement limit.</w:t>
      </w:r>
      <w:r>
        <w:rPr>
          <w:color w:val="000000"/>
          <w:lang w:eastAsia="ja-JP"/>
        </w:rPr>
        <w:t xml:space="preserve"> </w:t>
      </w:r>
    </w:p>
    <w:p w14:paraId="5BF1EA00" w14:textId="77777777" w:rsidR="004D3FFD" w:rsidRDefault="00000000">
      <w:pPr>
        <w:pStyle w:val="B1"/>
        <w:keepNext/>
        <w:keepLines/>
        <w:rPr>
          <w:rFonts w:cs="v4.2.0"/>
        </w:rPr>
      </w:pPr>
      <w:r>
        <w:rPr>
          <w:rFonts w:cs="v4.2.0"/>
        </w:rPr>
        <w:t>2)</w:t>
      </w:r>
      <w:r>
        <w:rPr>
          <w:rFonts w:cs="v4.2.0"/>
        </w:rPr>
        <w:tab/>
      </w:r>
      <w:r>
        <w:rPr>
          <w:color w:val="000000"/>
          <w:lang w:eastAsia="ja-JP"/>
        </w:rPr>
        <w:t>Align the manufacturer declared coordinate system orientation [(D.2)] of the repeater with the test system.</w:t>
      </w:r>
    </w:p>
    <w:p w14:paraId="553180C6" w14:textId="77777777" w:rsidR="008D1FE1" w:rsidRDefault="00000000" w:rsidP="008D1FE1">
      <w:pPr>
        <w:pStyle w:val="B1"/>
        <w:keepNext/>
        <w:keepLines/>
        <w:rPr>
          <w:rFonts w:cs="v4.2.0"/>
        </w:rPr>
      </w:pPr>
      <w:r>
        <w:rPr>
          <w:rFonts w:cs="v4.2.0"/>
        </w:rPr>
        <w:t>3)</w:t>
      </w:r>
      <w:r>
        <w:rPr>
          <w:rFonts w:cs="v4.2.0"/>
        </w:rPr>
        <w:tab/>
      </w:r>
      <w:r>
        <w:rPr>
          <w:color w:val="000000"/>
          <w:lang w:eastAsia="ja-JP"/>
        </w:rPr>
        <w:t>Orient the positioner (and repeater) in order that the direction to be tested aligns with the test antenna.</w:t>
      </w:r>
      <w:r>
        <w:rPr>
          <w:rFonts w:cs="v4.2.0"/>
        </w:rPr>
        <w:t xml:space="preserve"> </w:t>
      </w:r>
    </w:p>
    <w:p w14:paraId="60BA135C" w14:textId="0B80894F" w:rsidR="004D3FFD" w:rsidRPr="008D1FE1" w:rsidRDefault="008D1FE1" w:rsidP="008D1FE1">
      <w:pPr>
        <w:pStyle w:val="B1"/>
        <w:rPr>
          <w:rFonts w:cs="v4.2.0"/>
        </w:rPr>
      </w:pPr>
      <w:r>
        <w:rPr>
          <w:lang w:eastAsia="ja-JP"/>
        </w:rPr>
        <w:tab/>
      </w:r>
      <w:r>
        <w:rPr>
          <w:lang w:eastAsia="zh-CN"/>
        </w:rPr>
        <w:t xml:space="preserve">For </w:t>
      </w:r>
      <w:r>
        <w:rPr>
          <w:i/>
          <w:iCs/>
          <w:lang w:eastAsia="zh-CN"/>
        </w:rPr>
        <w:t>repeater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repeater to transmit according to: </w:t>
      </w:r>
    </w:p>
    <w:p w14:paraId="5D85895C" w14:textId="77777777" w:rsidR="004D3FFD" w:rsidRDefault="00000000">
      <w:pPr>
        <w:pStyle w:val="B20"/>
        <w:rPr>
          <w:lang w:eastAsia="zh-CN"/>
        </w:rPr>
      </w:pPr>
      <w:r>
        <w:rPr>
          <w:lang w:eastAsia="ja-JP"/>
        </w:rPr>
        <w:t>-</w:t>
      </w:r>
      <w:r>
        <w:rPr>
          <w:lang w:eastAsia="ja-JP"/>
        </w:rPr>
        <w:tab/>
      </w:r>
      <w:r>
        <w:rPr>
          <w:lang w:eastAsia="zh-CN"/>
        </w:rPr>
        <w:t>RUL-FR2-TM3.1 with 64QAM signal if 64QAM is supported by repeater without power back off, or</w:t>
      </w:r>
    </w:p>
    <w:p w14:paraId="66F37F90" w14:textId="77777777" w:rsidR="004D3FFD" w:rsidRDefault="00000000">
      <w:pPr>
        <w:pStyle w:val="B20"/>
        <w:rPr>
          <w:lang w:eastAsia="zh-CN"/>
        </w:rPr>
      </w:pPr>
      <w:r>
        <w:rPr>
          <w:lang w:eastAsia="ja-JP"/>
        </w:rPr>
        <w:t>-</w:t>
      </w:r>
      <w:r>
        <w:rPr>
          <w:lang w:eastAsia="ja-JP"/>
        </w:rPr>
        <w:tab/>
      </w:r>
      <w:r>
        <w:rPr>
          <w:lang w:eastAsia="zh-CN"/>
        </w:rPr>
        <w:t>RUL-FR2-TM3.1 with highest modulation order supported without power back off if 64QAM is not supported by repeater, or</w:t>
      </w:r>
    </w:p>
    <w:p w14:paraId="26719BCB" w14:textId="77777777" w:rsidR="004D3FFD" w:rsidRDefault="00000000">
      <w:pPr>
        <w:pStyle w:val="B20"/>
        <w:rPr>
          <w:lang w:eastAsia="zh-CN"/>
        </w:rPr>
      </w:pPr>
      <w:r>
        <w:rPr>
          <w:lang w:eastAsia="ja-JP"/>
        </w:rPr>
        <w:t>-</w:t>
      </w:r>
      <w:r>
        <w:rPr>
          <w:lang w:eastAsia="ja-JP"/>
        </w:rPr>
        <w:tab/>
      </w:r>
      <w:r>
        <w:rPr>
          <w:lang w:eastAsia="zh-CN"/>
        </w:rPr>
        <w:t>if 64QAM is supported by repeater with power back off, RUL-FR2-TM3.1 with 64QAM signal at manufacturer's declared rated output power</w:t>
      </w:r>
      <w:r>
        <w:rPr>
          <w:lang w:eastAsia="ja-JP"/>
        </w:rPr>
        <w:t xml:space="preserve"> (P</w:t>
      </w:r>
      <w:r>
        <w:rPr>
          <w:vertAlign w:val="subscript"/>
          <w:lang w:eastAsia="ja-JP"/>
        </w:rPr>
        <w:t>rated,c,EIRP</w:t>
      </w:r>
      <w:r>
        <w:rPr>
          <w:lang w:eastAsia="zh-CN"/>
        </w:rPr>
        <w:t>) and RUL-FR2-TM3.1 with highest supported modulation order at maximum power</w:t>
      </w:r>
    </w:p>
    <w:p w14:paraId="6F728479" w14:textId="77777777" w:rsidR="004D3FFD" w:rsidRDefault="00000000">
      <w:pPr>
        <w:pStyle w:val="B1"/>
        <w:rPr>
          <w:lang w:eastAsia="ja-JP"/>
        </w:rPr>
      </w:pPr>
      <w:r>
        <w:rPr>
          <w:lang w:eastAsia="ja-JP"/>
        </w:rPr>
        <w:tab/>
        <w:t>For RUL-FR1</w:t>
      </w:r>
      <w:r>
        <w:rPr>
          <w:lang w:eastAsia="zh-CN"/>
        </w:rPr>
        <w:t>-</w:t>
      </w:r>
      <w:r>
        <w:rPr>
          <w:lang w:eastAsia="ja-JP"/>
        </w:rPr>
        <w:t>TM 3.1</w:t>
      </w:r>
      <w:r>
        <w:rPr>
          <w:lang w:eastAsia="zh-CN"/>
        </w:rPr>
        <w:t>a</w:t>
      </w:r>
      <w:r>
        <w:rPr>
          <w:lang w:eastAsia="ja-JP"/>
        </w:rPr>
        <w:t xml:space="preserve"> and RUL-FR2</w:t>
      </w:r>
      <w:r>
        <w:rPr>
          <w:lang w:eastAsia="zh-CN"/>
        </w:rPr>
        <w:t>-</w:t>
      </w:r>
      <w:r>
        <w:rPr>
          <w:lang w:eastAsia="ja-JP"/>
        </w:rPr>
        <w:t>TM 3.1, power back-off shall be applied if it is declared.</w:t>
      </w:r>
    </w:p>
    <w:p w14:paraId="17510BF9" w14:textId="77777777" w:rsidR="004D3FFD" w:rsidRDefault="00000000">
      <w:pPr>
        <w:pStyle w:val="B1"/>
        <w:rPr>
          <w:lang w:eastAsia="ja-JP"/>
        </w:rPr>
      </w:pPr>
      <w:r>
        <w:rPr>
          <w:lang w:eastAsia="ja-JP"/>
        </w:rPr>
        <w:t>6)</w:t>
      </w:r>
      <w:r>
        <w:rPr>
          <w:lang w:eastAsia="ja-JP"/>
        </w:rPr>
        <w:tab/>
        <w:t xml:space="preserve">For each carrier, measure the repeater EVM and frequency error as defined in annex </w:t>
      </w:r>
      <w:r>
        <w:rPr>
          <w:lang w:eastAsia="zh-CN"/>
        </w:rPr>
        <w:t>L</w:t>
      </w:r>
      <w:r>
        <w:rPr>
          <w:lang w:eastAsia="ja-JP"/>
        </w:rPr>
        <w:t>.</w:t>
      </w:r>
    </w:p>
    <w:p w14:paraId="1B45063B" w14:textId="77777777" w:rsidR="004D3FFD" w:rsidRDefault="00000000">
      <w:pPr>
        <w:pStyle w:val="B1"/>
        <w:rPr>
          <w:lang w:eastAsia="ja-JP"/>
        </w:rPr>
      </w:pPr>
      <w:r>
        <w:rPr>
          <w:lang w:eastAsia="ja-JP"/>
        </w:rPr>
        <w:t>7)</w:t>
      </w:r>
      <w:r>
        <w:rPr>
          <w:lang w:eastAsia="ja-JP"/>
        </w:rPr>
        <w:tab/>
        <w:t>Repeat steps 5 and 6 for RUL-FR2</w:t>
      </w:r>
      <w:r>
        <w:rPr>
          <w:lang w:eastAsia="zh-CN"/>
        </w:rPr>
        <w:t>-</w:t>
      </w:r>
      <w:r>
        <w:rPr>
          <w:lang w:eastAsia="ja-JP"/>
        </w:rPr>
        <w:t xml:space="preserve">TM2 if 256QAM is not supported by </w:t>
      </w:r>
      <w:r>
        <w:rPr>
          <w:i/>
          <w:iCs/>
          <w:lang w:eastAsia="zh-CN"/>
        </w:rPr>
        <w:t>repeater</w:t>
      </w:r>
      <w:r>
        <w:rPr>
          <w:rFonts w:hint="eastAsia"/>
          <w:i/>
          <w:iCs/>
          <w:lang w:eastAsia="zh-CN"/>
        </w:rPr>
        <w:t xml:space="preserve"> </w:t>
      </w:r>
      <w:r>
        <w:rPr>
          <w:lang w:eastAsia="ja-JP"/>
        </w:rPr>
        <w:t>or for RUL-FR1</w:t>
      </w:r>
      <w:r>
        <w:rPr>
          <w:lang w:eastAsia="zh-CN"/>
        </w:rPr>
        <w:t>-</w:t>
      </w:r>
      <w:r>
        <w:rPr>
          <w:lang w:eastAsia="ja-JP"/>
        </w:rPr>
        <w:t>TM2a if 256QAM is supported by repeater. For RUL-FR1</w:t>
      </w:r>
      <w:r>
        <w:rPr>
          <w:lang w:eastAsia="zh-CN"/>
        </w:rPr>
        <w:t>-</w:t>
      </w:r>
      <w:r>
        <w:rPr>
          <w:lang w:eastAsia="ja-JP"/>
        </w:rPr>
        <w:t>TM2 and RUL-FR1</w:t>
      </w:r>
      <w:r>
        <w:rPr>
          <w:lang w:eastAsia="zh-CN"/>
        </w:rPr>
        <w:t>-</w:t>
      </w:r>
      <w:r>
        <w:rPr>
          <w:lang w:eastAsia="ja-JP"/>
        </w:rPr>
        <w:t>TM2a the OFDM symbol power (in the conformance direction) shall be at the lower limit of the dynamic range according to the test procedure in clause </w:t>
      </w:r>
      <w:r>
        <w:rPr>
          <w:lang w:eastAsia="zh-CN"/>
        </w:rPr>
        <w:t>6.4.3.4.2</w:t>
      </w:r>
      <w:r>
        <w:rPr>
          <w:lang w:eastAsia="ja-JP"/>
        </w:rPr>
        <w:t xml:space="preserve"> and test requirements in clause </w:t>
      </w:r>
      <w:r>
        <w:rPr>
          <w:lang w:eastAsia="zh-CN"/>
        </w:rPr>
        <w:t>6.4.3.5</w:t>
      </w:r>
      <w:r>
        <w:rPr>
          <w:lang w:eastAsia="ja-JP"/>
        </w:rPr>
        <w:t>.1.</w:t>
      </w:r>
    </w:p>
    <w:p w14:paraId="420CD6CE" w14:textId="77777777" w:rsidR="004D3FFD" w:rsidRDefault="00000000">
      <w:pPr>
        <w:rPr>
          <w:rFonts w:eastAsia="SimSun"/>
          <w:color w:val="000000"/>
          <w:lang w:eastAsia="ja-JP"/>
        </w:rPr>
      </w:pPr>
      <w:r>
        <w:rPr>
          <w:rFonts w:eastAsia="SimSun"/>
          <w:color w:val="000000"/>
          <w:lang w:eastAsia="ja-JP"/>
        </w:rPr>
        <w:t xml:space="preserve">In addition, for </w:t>
      </w:r>
      <w:r>
        <w:rPr>
          <w:rFonts w:eastAsia="SimSun"/>
          <w:snapToGrid w:val="0"/>
          <w:color w:val="000000"/>
          <w:lang w:eastAsia="ja-JP"/>
        </w:rPr>
        <w:t>multi-band RIB,</w:t>
      </w:r>
      <w:r>
        <w:rPr>
          <w:rFonts w:eastAsia="SimSun"/>
          <w:color w:val="000000"/>
          <w:lang w:eastAsia="ja-JP"/>
        </w:rPr>
        <w:t xml:space="preserve"> the following steps shall apply:</w:t>
      </w:r>
    </w:p>
    <w:p w14:paraId="019980B8" w14:textId="77777777" w:rsidR="004D3FFD" w:rsidRDefault="00000000">
      <w:pPr>
        <w:pStyle w:val="B1"/>
        <w:rPr>
          <w:lang w:eastAsia="zh-CN"/>
        </w:rPr>
      </w:pPr>
      <w:r>
        <w:rPr>
          <w:lang w:eastAsia="ja-JP"/>
        </w:rPr>
        <w:t>8)</w:t>
      </w:r>
      <w:r>
        <w:rPr>
          <w:lang w:eastAsia="ja-JP"/>
        </w:rPr>
        <w:tab/>
        <w:t xml:space="preserve">For </w:t>
      </w:r>
      <w:r>
        <w:rPr>
          <w:snapToGrid w:val="0"/>
          <w:lang w:eastAsia="ja-JP"/>
        </w:rPr>
        <w:t>multi-band RIB</w:t>
      </w:r>
      <w:r>
        <w:rPr>
          <w:lang w:eastAsia="zh-CN"/>
        </w:rPr>
        <w:t xml:space="preserve"> </w:t>
      </w:r>
      <w:r>
        <w:rPr>
          <w:lang w:eastAsia="ja-JP"/>
        </w:rPr>
        <w:t>and single band tests, repeat the steps above per involved band where single band test configurations and test models shall apply with no carrier activated in the other band.</w:t>
      </w:r>
    </w:p>
    <w:p w14:paraId="78EBCB30" w14:textId="77777777" w:rsidR="004D3FFD" w:rsidRDefault="004D3FFD" w:rsidP="00E47AAC"/>
    <w:p w14:paraId="08DEE10F" w14:textId="77777777" w:rsidR="004D3FFD" w:rsidRDefault="00000000">
      <w:pPr>
        <w:pStyle w:val="Heading4"/>
      </w:pPr>
      <w:bookmarkStart w:id="2113" w:name="_Toc503965098"/>
      <w:bookmarkStart w:id="2114" w:name="_Toc14759"/>
      <w:bookmarkStart w:id="2115" w:name="_Toc121818444"/>
      <w:bookmarkStart w:id="2116" w:name="_Toc121818668"/>
      <w:bookmarkStart w:id="2117" w:name="_Toc124158423"/>
      <w:r>
        <w:t>6.6.2.4</w:t>
      </w:r>
      <w:r>
        <w:tab/>
        <w:t>Test requirement</w:t>
      </w:r>
      <w:bookmarkEnd w:id="2113"/>
      <w:bookmarkEnd w:id="2114"/>
      <w:bookmarkEnd w:id="2115"/>
      <w:bookmarkEnd w:id="2116"/>
      <w:bookmarkEnd w:id="2117"/>
    </w:p>
    <w:p w14:paraId="696CBBC3" w14:textId="77777777" w:rsidR="004D3FFD" w:rsidRDefault="00000000">
      <w:r>
        <w:t xml:space="preserve">The uplink of the Repeater EVM levels for different modulation schemes shall not exceed values in table 6.6.2.4-1. </w:t>
      </w:r>
    </w:p>
    <w:p w14:paraId="0B6C1457" w14:textId="77777777" w:rsidR="004D3FFD" w:rsidRDefault="00000000" w:rsidP="00E47AAC">
      <w:pPr>
        <w:pStyle w:val="TH"/>
        <w:rPr>
          <w:lang w:val="en-US"/>
        </w:rPr>
      </w:pPr>
      <w:r>
        <w:rPr>
          <w:lang w:val="en-US"/>
        </w:rPr>
        <w:lastRenderedPageBreak/>
        <w:t>Table 6.6.2.4-1: Repeater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000000"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000000"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000000" w:rsidP="00E47AAC">
            <w:pPr>
              <w:pStyle w:val="TAH"/>
              <w:rPr>
                <w:rFonts w:eastAsia="SimSun"/>
                <w:lang w:val="en-US"/>
              </w:rPr>
            </w:pPr>
            <w:r>
              <w:rPr>
                <w:rFonts w:eastAsia="SimSun"/>
                <w:lang w:val="en-US"/>
              </w:rPr>
              <w:t>Average repeater EVM level</w:t>
            </w:r>
          </w:p>
        </w:tc>
      </w:tr>
      <w:tr w:rsidR="004D3FFD"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77777777" w:rsidR="004D3FFD" w:rsidRDefault="00000000" w:rsidP="00E47AAC">
            <w:pPr>
              <w:pStyle w:val="TAC"/>
              <w:rPr>
                <w:rFonts w:eastAsia="SimSun"/>
                <w:lang w:val="en-US"/>
              </w:rPr>
            </w:pPr>
            <w:r>
              <w:rPr>
                <w:rFonts w:eastAsia="SimSun"/>
                <w:lang w:val="en-US"/>
              </w:rPr>
              <w:t>Up to 16</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4D3FFD" w:rsidRDefault="00000000" w:rsidP="00E47AAC">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77777777" w:rsidR="004D3FFD" w:rsidRDefault="00000000" w:rsidP="00E47AAC">
            <w:pPr>
              <w:pStyle w:val="TAC"/>
              <w:rPr>
                <w:rFonts w:eastAsia="SimSun"/>
                <w:lang w:val="en-US"/>
              </w:rPr>
            </w:pPr>
            <w:r>
              <w:rPr>
                <w:lang w:val="en-US"/>
              </w:rPr>
              <w:t>13.75 %</w:t>
            </w:r>
          </w:p>
        </w:tc>
      </w:tr>
      <w:tr w:rsidR="004D3FFD"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4D3FFD" w:rsidRDefault="00000000" w:rsidP="00E47AAC">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4D3FFD" w:rsidRDefault="00000000" w:rsidP="00E47AAC">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7777777" w:rsidR="004D3FFD" w:rsidRDefault="00000000" w:rsidP="00E47AAC">
            <w:pPr>
              <w:pStyle w:val="TAC"/>
              <w:rPr>
                <w:rFonts w:eastAsia="SimSun"/>
                <w:lang w:val="en-US"/>
              </w:rPr>
            </w:pPr>
            <w:r>
              <w:rPr>
                <w:lang w:val="en-US"/>
              </w:rPr>
              <w:t>9.25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000000"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000000">
      <w:pPr>
        <w:pStyle w:val="Heading2"/>
        <w:rPr>
          <w:lang w:eastAsia="zh-CN"/>
        </w:rPr>
      </w:pPr>
      <w:bookmarkStart w:id="2118" w:name="_Toc27131"/>
      <w:bookmarkStart w:id="2119" w:name="_Toc31492"/>
      <w:bookmarkStart w:id="2120" w:name="_Toc1667"/>
      <w:bookmarkStart w:id="2121" w:name="_Toc12769"/>
      <w:bookmarkStart w:id="2122" w:name="_Toc121818445"/>
      <w:bookmarkStart w:id="2123" w:name="_Toc121818669"/>
      <w:bookmarkStart w:id="2124" w:name="_Toc124158424"/>
      <w:r>
        <w:rPr>
          <w:rFonts w:hint="eastAsia"/>
          <w:lang w:val="en-US" w:eastAsia="zh-CN"/>
        </w:rPr>
        <w:t>6</w:t>
      </w:r>
      <w:r>
        <w:t>.</w:t>
      </w:r>
      <w:r>
        <w:rPr>
          <w:rFonts w:hint="eastAsia"/>
          <w:lang w:eastAsia="zh-CN"/>
        </w:rPr>
        <w:t>7</w:t>
      </w:r>
      <w:r>
        <w:tab/>
      </w:r>
      <w:r>
        <w:rPr>
          <w:rFonts w:hint="eastAsia"/>
          <w:lang w:eastAsia="zh-CN"/>
        </w:rPr>
        <w:t>OTA input intermodulation</w:t>
      </w:r>
      <w:bookmarkEnd w:id="2118"/>
      <w:bookmarkEnd w:id="2119"/>
      <w:bookmarkEnd w:id="2120"/>
      <w:bookmarkEnd w:id="2121"/>
      <w:bookmarkEnd w:id="2122"/>
      <w:bookmarkEnd w:id="2123"/>
      <w:bookmarkEnd w:id="2124"/>
    </w:p>
    <w:p w14:paraId="5183B4B1" w14:textId="77777777" w:rsidR="004D3FFD" w:rsidRDefault="00000000">
      <w:pPr>
        <w:pStyle w:val="Heading3"/>
      </w:pPr>
      <w:bookmarkStart w:id="2125" w:name="_Toc503964276"/>
      <w:bookmarkStart w:id="2126" w:name="_Toc97737209"/>
      <w:bookmarkStart w:id="2127" w:name="_Toc106094125"/>
      <w:bookmarkStart w:id="2128" w:name="_Toc5120"/>
      <w:bookmarkStart w:id="2129" w:name="_Toc11997"/>
      <w:bookmarkStart w:id="2130" w:name="_Toc7522"/>
      <w:bookmarkStart w:id="2131" w:name="_Toc121818446"/>
      <w:bookmarkStart w:id="2132" w:name="_Toc121818670"/>
      <w:bookmarkStart w:id="2133" w:name="_Toc124158425"/>
      <w:r>
        <w:t>6.7.1</w:t>
      </w:r>
      <w:r>
        <w:tab/>
      </w:r>
      <w:bookmarkEnd w:id="2125"/>
      <w:bookmarkEnd w:id="2126"/>
      <w:bookmarkEnd w:id="2127"/>
      <w:r>
        <w:t>Definition and applicability</w:t>
      </w:r>
      <w:bookmarkEnd w:id="2128"/>
      <w:bookmarkEnd w:id="2129"/>
      <w:bookmarkEnd w:id="2130"/>
      <w:bookmarkEnd w:id="2131"/>
      <w:bookmarkEnd w:id="2132"/>
      <w:bookmarkEnd w:id="2133"/>
    </w:p>
    <w:p w14:paraId="44B7D8BF" w14:textId="77777777" w:rsidR="004D3FFD" w:rsidRDefault="00000000">
      <w:pPr>
        <w:pStyle w:val="Heading4"/>
      </w:pPr>
      <w:bookmarkStart w:id="2134" w:name="_Toc27297"/>
      <w:bookmarkStart w:id="2135" w:name="_Toc97737210"/>
      <w:bookmarkStart w:id="2136" w:name="_Toc106094126"/>
      <w:bookmarkStart w:id="2137" w:name="_Toc26566"/>
      <w:bookmarkStart w:id="2138" w:name="_Toc16079"/>
      <w:bookmarkStart w:id="2139" w:name="_Toc121818447"/>
      <w:bookmarkStart w:id="2140" w:name="_Toc121818671"/>
      <w:bookmarkStart w:id="2141" w:name="_Toc124158426"/>
      <w:r>
        <w:t>6.7.1.1</w:t>
      </w:r>
      <w:r>
        <w:tab/>
        <w:t>General</w:t>
      </w:r>
      <w:bookmarkEnd w:id="2134"/>
      <w:bookmarkEnd w:id="2135"/>
      <w:bookmarkEnd w:id="2136"/>
      <w:bookmarkEnd w:id="2137"/>
      <w:bookmarkEnd w:id="2138"/>
      <w:bookmarkEnd w:id="2139"/>
      <w:bookmarkEnd w:id="2140"/>
      <w:bookmarkEnd w:id="2141"/>
    </w:p>
    <w:p w14:paraId="5C02F2A6" w14:textId="77777777" w:rsidR="004D3FFD" w:rsidRDefault="00000000">
      <w:r>
        <w:t>The input intermodulation is a measure of the capability of the repeater to inhibit the generation of interference in the passband, in the presence of interfering signals on frequencies other than the passband.</w:t>
      </w:r>
    </w:p>
    <w:p w14:paraId="7823AD48" w14:textId="77777777" w:rsidR="004D3FFD" w:rsidRDefault="00000000">
      <w:pPr>
        <w:numPr>
          <w:ilvl w:val="12"/>
          <w:numId w:val="0"/>
        </w:numPr>
        <w:rPr>
          <w:rFonts w:cs="v4.2.0"/>
          <w:lang w:val="en-US"/>
        </w:rPr>
      </w:pPr>
      <w:r>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0BBBA157" w14:textId="77777777" w:rsidR="004D3FFD" w:rsidRDefault="00000000">
      <w:r>
        <w:rPr>
          <w:rFonts w:cs="v4.2.0"/>
        </w:rPr>
        <w:t>The measurements shall apply to both uplink and downlink paths of the repeater,</w:t>
      </w:r>
      <w:r>
        <w:rPr>
          <w:rFonts w:cs="v5.0.0"/>
        </w:rPr>
        <w:t xml:space="preserve"> at maximum gain.</w:t>
      </w:r>
    </w:p>
    <w:p w14:paraId="38293596" w14:textId="77777777" w:rsidR="004D3FFD" w:rsidRDefault="00000000">
      <w:pPr>
        <w:pStyle w:val="Heading4"/>
      </w:pPr>
      <w:bookmarkStart w:id="2142" w:name="_Toc4689"/>
      <w:bookmarkStart w:id="2143" w:name="_Toc31106"/>
      <w:bookmarkStart w:id="2144" w:name="_Toc1418"/>
      <w:bookmarkStart w:id="2145" w:name="_Toc121818448"/>
      <w:bookmarkStart w:id="2146" w:name="_Toc121818672"/>
      <w:bookmarkStart w:id="2147" w:name="_Toc124158427"/>
      <w:r>
        <w:t>6.7.1.2</w:t>
      </w:r>
      <w:r>
        <w:tab/>
        <w:t>Minimum requirements</w:t>
      </w:r>
      <w:bookmarkEnd w:id="2142"/>
      <w:bookmarkEnd w:id="2143"/>
      <w:bookmarkEnd w:id="2144"/>
      <w:bookmarkEnd w:id="2145"/>
      <w:bookmarkEnd w:id="2146"/>
      <w:bookmarkEnd w:id="2147"/>
    </w:p>
    <w:p w14:paraId="1FF99110" w14:textId="77777777" w:rsidR="004D3FFD" w:rsidRDefault="00000000">
      <w:r>
        <w:t>The minimum requirement is in TS 38.106 [</w:t>
      </w:r>
      <w:r>
        <w:rPr>
          <w:rFonts w:hint="eastAsia"/>
          <w:lang w:val="en-US" w:eastAsia="zh-CN"/>
        </w:rPr>
        <w:t>2</w:t>
      </w:r>
      <w:r>
        <w:t>] clause 7.7.2.</w:t>
      </w:r>
    </w:p>
    <w:p w14:paraId="443ED6EC" w14:textId="77777777" w:rsidR="004D3FFD" w:rsidRDefault="00000000">
      <w:pPr>
        <w:pStyle w:val="Heading4"/>
      </w:pPr>
      <w:bookmarkStart w:id="2148" w:name="_Toc21895"/>
      <w:bookmarkStart w:id="2149" w:name="_Toc1455"/>
      <w:bookmarkStart w:id="2150" w:name="_Toc17438"/>
      <w:bookmarkStart w:id="2151" w:name="_Toc121818449"/>
      <w:bookmarkStart w:id="2152" w:name="_Toc121818673"/>
      <w:bookmarkStart w:id="2153" w:name="_Toc124158428"/>
      <w:r>
        <w:t>6.7.1.3</w:t>
      </w:r>
      <w:r>
        <w:tab/>
        <w:t>Test purpose</w:t>
      </w:r>
      <w:bookmarkEnd w:id="2148"/>
      <w:bookmarkEnd w:id="2149"/>
      <w:bookmarkEnd w:id="2150"/>
      <w:bookmarkEnd w:id="2151"/>
      <w:bookmarkEnd w:id="2152"/>
      <w:bookmarkEnd w:id="2153"/>
    </w:p>
    <w:p w14:paraId="39C7F9D8" w14:textId="77777777" w:rsidR="004D3FFD" w:rsidRDefault="00000000">
      <w:pPr>
        <w:rPr>
          <w:rFonts w:cs="v4.2.0"/>
        </w:rPr>
      </w:pPr>
      <w:r>
        <w:rPr>
          <w:rFonts w:cs="v4.2.0"/>
        </w:rPr>
        <w:t>The purpose of this test is to verify that the repeater meets the intermodulation characteristics requirements as specified by the minimum requirements.</w:t>
      </w:r>
    </w:p>
    <w:p w14:paraId="47C8B2B4" w14:textId="77777777" w:rsidR="004D3FFD" w:rsidRDefault="00000000">
      <w:pPr>
        <w:pStyle w:val="Heading4"/>
      </w:pPr>
      <w:bookmarkStart w:id="2154" w:name="_Toc8706"/>
      <w:bookmarkStart w:id="2155" w:name="_Toc25816"/>
      <w:bookmarkStart w:id="2156" w:name="_Toc11431"/>
      <w:bookmarkStart w:id="2157" w:name="_Toc121818450"/>
      <w:bookmarkStart w:id="2158" w:name="_Toc121818674"/>
      <w:bookmarkStart w:id="2159" w:name="_Toc124158429"/>
      <w:r>
        <w:t>6.7.1.4</w:t>
      </w:r>
      <w:r>
        <w:tab/>
        <w:t>Method of test</w:t>
      </w:r>
      <w:bookmarkEnd w:id="2154"/>
      <w:bookmarkEnd w:id="2155"/>
      <w:bookmarkEnd w:id="2156"/>
      <w:bookmarkEnd w:id="2157"/>
      <w:bookmarkEnd w:id="2158"/>
      <w:bookmarkEnd w:id="2159"/>
    </w:p>
    <w:p w14:paraId="797C780E" w14:textId="77777777" w:rsidR="004D3FFD" w:rsidRDefault="00000000">
      <w:pPr>
        <w:pStyle w:val="Heading5"/>
      </w:pPr>
      <w:bookmarkStart w:id="2160" w:name="_Toc20402"/>
      <w:bookmarkStart w:id="2161" w:name="_Toc7778"/>
      <w:bookmarkStart w:id="2162" w:name="_Toc21186"/>
      <w:bookmarkStart w:id="2163" w:name="_Toc121818451"/>
      <w:bookmarkStart w:id="2164" w:name="_Toc121818675"/>
      <w:bookmarkStart w:id="2165" w:name="_Toc124158430"/>
      <w:r>
        <w:t>6.7.1.4.1</w:t>
      </w:r>
      <w:r>
        <w:tab/>
        <w:t>Initial conditions</w:t>
      </w:r>
      <w:bookmarkEnd w:id="2160"/>
      <w:bookmarkEnd w:id="2161"/>
      <w:bookmarkEnd w:id="2162"/>
      <w:bookmarkEnd w:id="2163"/>
      <w:bookmarkEnd w:id="2164"/>
      <w:bookmarkEnd w:id="2165"/>
    </w:p>
    <w:p w14:paraId="3716BB08" w14:textId="77777777" w:rsidR="004D3FFD" w:rsidRDefault="00000000">
      <w:pPr>
        <w:rPr>
          <w:rFonts w:cs="v4.2.0"/>
        </w:rPr>
      </w:pPr>
      <w:r>
        <w:rPr>
          <w:rFonts w:cs="v4.2.0"/>
        </w:rPr>
        <w:t>Test environment: normal; see Annex B</w:t>
      </w:r>
    </w:p>
    <w:p w14:paraId="7E11E4D0" w14:textId="77777777" w:rsidR="004D3FFD" w:rsidRDefault="00000000">
      <w:pPr>
        <w:rPr>
          <w:rFonts w:cs="v4.2.0"/>
        </w:rPr>
      </w:pPr>
      <w:r>
        <w:rPr>
          <w:rFonts w:cs="v4.2.0"/>
        </w:rPr>
        <w:t>A measurement system set-up is shown in Annex E.</w:t>
      </w:r>
    </w:p>
    <w:p w14:paraId="0F8407A3" w14:textId="77777777" w:rsidR="004D3FFD" w:rsidRDefault="00000000">
      <w:pPr>
        <w:pStyle w:val="Heading5"/>
      </w:pPr>
      <w:bookmarkStart w:id="2166" w:name="_Toc327"/>
      <w:bookmarkStart w:id="2167" w:name="_Toc13393"/>
      <w:bookmarkStart w:id="2168" w:name="_Toc14716"/>
      <w:bookmarkStart w:id="2169" w:name="_Toc121818452"/>
      <w:bookmarkStart w:id="2170" w:name="_Toc121818676"/>
      <w:bookmarkStart w:id="2171" w:name="_Hlk112341514"/>
      <w:bookmarkStart w:id="2172" w:name="_Toc124158431"/>
      <w:r>
        <w:t>6.7.1.4.2</w:t>
      </w:r>
      <w:r>
        <w:tab/>
        <w:t>Procedure</w:t>
      </w:r>
      <w:bookmarkEnd w:id="2166"/>
      <w:bookmarkEnd w:id="2167"/>
      <w:bookmarkEnd w:id="2168"/>
      <w:bookmarkEnd w:id="2169"/>
      <w:bookmarkEnd w:id="2170"/>
      <w:bookmarkEnd w:id="2172"/>
    </w:p>
    <w:p w14:paraId="5725A64B" w14:textId="77777777" w:rsidR="004D3FFD" w:rsidRDefault="00000000">
      <w:pPr>
        <w:pStyle w:val="B1"/>
        <w:rPr>
          <w:rFonts w:cs="v4.2.0"/>
        </w:rPr>
      </w:pPr>
      <w:r>
        <w:rPr>
          <w:rFonts w:cs="v4.2.0"/>
        </w:rPr>
        <w:t>1a)</w:t>
      </w:r>
      <w:r>
        <w:rPr>
          <w:rFonts w:cs="v4.2.0"/>
        </w:rPr>
        <w:tab/>
        <w:t>Verify measurement impact from feeding test signal by generating a signal for repeater input with repeater to be turned off.  Verify measured result is enough below requirement limit.</w:t>
      </w:r>
    </w:p>
    <w:p w14:paraId="5A698048" w14:textId="77777777" w:rsidR="004D3FFD" w:rsidRDefault="00000000">
      <w:pPr>
        <w:pStyle w:val="B1"/>
        <w:rPr>
          <w:rFonts w:cs="v4.2.0"/>
        </w:rPr>
      </w:pPr>
      <w:r>
        <w:rPr>
          <w:rFonts w:cs="v4.2.0"/>
        </w:rPr>
        <w:t>1b)</w:t>
      </w:r>
      <w:r>
        <w:rPr>
          <w:rFonts w:cs="v4.2.0"/>
        </w:rPr>
        <w:tab/>
        <w:t>Set the repeater to maximum gain.</w:t>
      </w:r>
    </w:p>
    <w:p w14:paraId="1C6B3FB9" w14:textId="77777777" w:rsidR="004D3FFD" w:rsidRDefault="00000000">
      <w:pPr>
        <w:pStyle w:val="B1"/>
      </w:pPr>
      <w:r>
        <w:rPr>
          <w:rFonts w:cs="v4.2.0"/>
        </w:rPr>
        <w:t>2)</w:t>
      </w:r>
      <w:r>
        <w:rPr>
          <w:rFonts w:cs="v4.2.0"/>
        </w:rPr>
        <w:tab/>
      </w:r>
      <w:r>
        <w:t xml:space="preserve">Place the repeater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59784F75" w14:textId="2B32A3EE" w:rsidR="004D3FFD" w:rsidRDefault="00000000">
      <w:pPr>
        <w:pStyle w:val="B1"/>
      </w:pPr>
      <w:r>
        <w:t>3)</w:t>
      </w:r>
      <w:r w:rsidR="00E47AAC">
        <w:tab/>
      </w:r>
      <w:r>
        <w:rPr>
          <w:rFonts w:eastAsia="MS Mincho"/>
        </w:rPr>
        <w:t xml:space="preserve">Align </w:t>
      </w:r>
      <w:r>
        <w:t>the test antennas and repeater both in input and output directions of the repeater.</w:t>
      </w:r>
    </w:p>
    <w:p w14:paraId="778D1EA2" w14:textId="57C62901" w:rsidR="004D3FFD" w:rsidRDefault="00000000">
      <w:pPr>
        <w:pStyle w:val="B1"/>
        <w:rPr>
          <w:lang w:eastAsia="zh-CN"/>
        </w:rPr>
      </w:pPr>
      <w:r>
        <w:t>4)</w:t>
      </w:r>
      <w:r w:rsidR="00E47AAC">
        <w:tab/>
      </w:r>
      <w:r>
        <w:t>Align the repeater and test antennas so that repeater antennas are polarization matched with the test antenna(s)</w:t>
      </w:r>
    </w:p>
    <w:p w14:paraId="7BDD129A" w14:textId="77777777" w:rsidR="004D3FFD" w:rsidRDefault="00000000">
      <w:pPr>
        <w:pStyle w:val="B1"/>
      </w:pPr>
      <w:r>
        <w:lastRenderedPageBreak/>
        <w:t>5)</w:t>
      </w:r>
      <w:r>
        <w:tab/>
        <w:t>Configure the beam peak direction of the repeater according to declared reference beam direction pair for the appropriate beam identifier.</w:t>
      </w:r>
    </w:p>
    <w:p w14:paraId="6B1F918F" w14:textId="77777777" w:rsidR="004D3FFD" w:rsidRDefault="00000000">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351FFF47" w14:textId="77777777" w:rsidR="004D3FFD" w:rsidRDefault="00000000">
      <w:pPr>
        <w:pStyle w:val="B1"/>
      </w:pPr>
      <w:r>
        <w:t>7)</w:t>
      </w:r>
      <w:r>
        <w:tab/>
        <w:t xml:space="preserve">Measure the increase in output power in the passband when the interferer is applied </w:t>
      </w:r>
    </w:p>
    <w:p w14:paraId="27912907" w14:textId="77777777" w:rsidR="004D3FFD" w:rsidRDefault="00000000">
      <w:pPr>
        <w:pStyle w:val="B1"/>
      </w:pPr>
      <w:r>
        <w:t>8)</w:t>
      </w:r>
      <w:r>
        <w:tab/>
        <w:t xml:space="preserve">Repeat the measurement for all supported polarizations and all specified measurement directions. </w:t>
      </w:r>
    </w:p>
    <w:p w14:paraId="06DFAA0B" w14:textId="1523508F" w:rsidR="004D3FFD" w:rsidRDefault="00000000">
      <w:pPr>
        <w:pStyle w:val="B1"/>
      </w:pPr>
      <w:r>
        <w:t>9)</w:t>
      </w:r>
      <w:r w:rsidR="00E47AAC">
        <w:tab/>
      </w:r>
      <w:r>
        <w:t>Repeat the measurement for the opposite path of the repeater.</w:t>
      </w:r>
    </w:p>
    <w:p w14:paraId="06D643B6" w14:textId="77777777" w:rsidR="00E47AAC" w:rsidRDefault="00E47AAC" w:rsidP="00E47AAC"/>
    <w:p w14:paraId="4D8B19D3" w14:textId="77777777" w:rsidR="004D3FFD" w:rsidRDefault="00000000">
      <w:pPr>
        <w:pStyle w:val="Heading4"/>
      </w:pPr>
      <w:bookmarkStart w:id="2173" w:name="_Toc32155"/>
      <w:bookmarkStart w:id="2174" w:name="_Toc22126"/>
      <w:bookmarkStart w:id="2175" w:name="_Toc12834"/>
      <w:bookmarkStart w:id="2176" w:name="_Toc121818453"/>
      <w:bookmarkStart w:id="2177" w:name="_Toc121818677"/>
      <w:bookmarkStart w:id="2178" w:name="_Toc124158432"/>
      <w:r>
        <w:t>6.7.1.5</w:t>
      </w:r>
      <w:r>
        <w:tab/>
        <w:t>Test requirements</w:t>
      </w:r>
      <w:bookmarkEnd w:id="2173"/>
      <w:bookmarkEnd w:id="2174"/>
      <w:bookmarkEnd w:id="2175"/>
      <w:bookmarkEnd w:id="2176"/>
      <w:bookmarkEnd w:id="2177"/>
      <w:bookmarkEnd w:id="2178"/>
    </w:p>
    <w:bookmarkEnd w:id="2171"/>
    <w:p w14:paraId="6C6A8579" w14:textId="77777777" w:rsidR="004D3FFD" w:rsidRDefault="00000000">
      <w:pPr>
        <w:rPr>
          <w:rFonts w:eastAsia="SimSun" w:cs="v4.1.0"/>
        </w:rPr>
      </w:pPr>
      <w:r>
        <w:rPr>
          <w:rFonts w:eastAsia="SimSun" w:cs="v4.1.0"/>
        </w:rPr>
        <w:t xml:space="preserve">For the parameters specified in table 6.7.1.5-1, the power in the </w:t>
      </w:r>
      <w:r>
        <w:rPr>
          <w:rFonts w:eastAsia="SimSun" w:cs="v4.1.0"/>
          <w:i/>
          <w:iCs/>
        </w:rPr>
        <w:t>passband</w:t>
      </w:r>
      <w:r>
        <w:rPr>
          <w:rFonts w:eastAsia="SimSun" w:cs="v4.1.0"/>
        </w:rPr>
        <w:t xml:space="preserve"> shall not increase with more than [10+TT] dB at the output of the repeater as measured with 1 MHz measurement bandwidth, compared to the level obtained without interfering signals applied.</w:t>
      </w:r>
    </w:p>
    <w:p w14:paraId="4D8F5A48" w14:textId="77777777" w:rsidR="004D3FFD" w:rsidRDefault="00000000">
      <w:pPr>
        <w:rPr>
          <w:rFonts w:cs="v4.1.0"/>
        </w:rPr>
      </w:pPr>
      <w:r>
        <w:rPr>
          <w:rFonts w:cs="v4.1.0"/>
        </w:rPr>
        <w:t>Table 6.7.1.5-1 specifies the parameters for two interfering signals, where:</w:t>
      </w:r>
    </w:p>
    <w:p w14:paraId="0F876895" w14:textId="77777777" w:rsidR="004D3FFD" w:rsidRDefault="00000000">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000000">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77777777" w:rsidR="004D3FFD" w:rsidRDefault="00000000" w:rsidP="00FE0B56">
      <w:pPr>
        <w:pStyle w:val="TH"/>
      </w:pPr>
      <w:r>
        <w:rPr>
          <w:rFonts w:eastAsia="Osaka"/>
        </w:rPr>
        <w:t xml:space="preserve">Table </w:t>
      </w:r>
      <w:r>
        <w:rPr>
          <w:rFonts w:eastAsia="Osaka"/>
          <w:lang w:eastAsia="ja-JP"/>
        </w:rPr>
        <w:t>6.7.1.5-1</w:t>
      </w:r>
      <w:r>
        <w:rPr>
          <w:rFonts w:eastAsia="Osaka"/>
        </w:rPr>
        <w:t xml:space="preserve">: </w:t>
      </w:r>
      <w:r>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000000">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000000">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000000">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000000">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000000">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000000">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000000">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000000">
            <w:pPr>
              <w:pStyle w:val="TAC"/>
            </w:pPr>
            <w:r>
              <w:t>1 MHz</w:t>
            </w:r>
          </w:p>
        </w:tc>
      </w:tr>
    </w:tbl>
    <w:p w14:paraId="5F416A89" w14:textId="77777777" w:rsidR="004D3FFD" w:rsidRDefault="00000000">
      <w:pPr>
        <w:pStyle w:val="Heading2"/>
      </w:pPr>
      <w:bookmarkStart w:id="2179" w:name="_Toc4020"/>
      <w:bookmarkStart w:id="2180" w:name="_Toc14035"/>
      <w:bookmarkStart w:id="2181" w:name="_Toc6154"/>
      <w:bookmarkStart w:id="2182" w:name="_Toc24294"/>
      <w:bookmarkStart w:id="2183" w:name="_Toc121818454"/>
      <w:bookmarkStart w:id="2184" w:name="_Toc121818678"/>
      <w:bookmarkStart w:id="2185" w:name="_Toc124158433"/>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2179"/>
      <w:bookmarkEnd w:id="2180"/>
      <w:bookmarkEnd w:id="2181"/>
      <w:bookmarkEnd w:id="2182"/>
      <w:bookmarkEnd w:id="2183"/>
      <w:bookmarkEnd w:id="2184"/>
      <w:bookmarkEnd w:id="2185"/>
    </w:p>
    <w:p w14:paraId="6BA0FA9C" w14:textId="77777777" w:rsidR="004D3FFD" w:rsidRDefault="00000000">
      <w:pPr>
        <w:pStyle w:val="Heading3"/>
      </w:pPr>
      <w:bookmarkStart w:id="2186" w:name="_Toc11871"/>
      <w:bookmarkStart w:id="2187" w:name="_Toc27331"/>
      <w:bookmarkStart w:id="2188" w:name="_Toc503965119"/>
      <w:bookmarkStart w:id="2189" w:name="_Toc8270"/>
      <w:bookmarkStart w:id="2190" w:name="_Toc121818455"/>
      <w:bookmarkStart w:id="2191" w:name="_Toc121818679"/>
      <w:bookmarkStart w:id="2192" w:name="_Toc124158434"/>
      <w:r>
        <w:rPr>
          <w:rFonts w:hint="eastAsia"/>
          <w:lang w:val="en-US" w:eastAsia="zh-CN"/>
        </w:rPr>
        <w:t>6</w:t>
      </w:r>
      <w:r>
        <w:t>.</w:t>
      </w:r>
      <w:r>
        <w:rPr>
          <w:rFonts w:hint="eastAsia"/>
          <w:lang w:val="en-US" w:eastAsia="zh-CN"/>
        </w:rPr>
        <w:t>8.1</w:t>
      </w:r>
      <w:r>
        <w:tab/>
        <w:t>Definitions and applicability</w:t>
      </w:r>
      <w:bookmarkEnd w:id="2186"/>
      <w:bookmarkEnd w:id="2187"/>
      <w:bookmarkEnd w:id="2188"/>
      <w:bookmarkEnd w:id="2189"/>
      <w:bookmarkEnd w:id="2190"/>
      <w:bookmarkEnd w:id="2191"/>
      <w:bookmarkEnd w:id="2192"/>
    </w:p>
    <w:p w14:paraId="19BB21A5" w14:textId="77777777" w:rsidR="004D3FFD" w:rsidRDefault="00000000">
      <w:pPr>
        <w:rPr>
          <w:rFonts w:eastAsia="DengXian" w:cs="v4.2.0"/>
        </w:rPr>
      </w:pPr>
      <w:bookmarkStart w:id="2193"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000000">
      <w:pPr>
        <w:rPr>
          <w:rFonts w:eastAsia="DengXian" w:cs="v4.2.0"/>
        </w:rPr>
      </w:pPr>
      <w:r>
        <w:rPr>
          <w:rFonts w:eastAsia="DengXian" w:cs="v4.2.0" w:hint="eastAsia"/>
        </w:rPr>
        <w:t>The requirement is differentiated between downlink and uplink.</w:t>
      </w:r>
    </w:p>
    <w:p w14:paraId="003E9BC5" w14:textId="77777777" w:rsidR="004D3FFD" w:rsidRDefault="00000000">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000000">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000000">
      <w:pPr>
        <w:pStyle w:val="Heading3"/>
        <w:rPr>
          <w:lang w:val="en-US" w:eastAsia="zh-CN"/>
        </w:rPr>
      </w:pPr>
      <w:bookmarkStart w:id="2194" w:name="_Toc17241"/>
      <w:bookmarkStart w:id="2195" w:name="_Toc5018"/>
      <w:bookmarkStart w:id="2196" w:name="_Toc7403"/>
      <w:bookmarkStart w:id="2197" w:name="_Toc121818456"/>
      <w:bookmarkStart w:id="2198" w:name="_Toc121818680"/>
      <w:bookmarkStart w:id="2199" w:name="_Toc124158435"/>
      <w:r>
        <w:rPr>
          <w:rFonts w:hint="eastAsia"/>
          <w:lang w:val="en-US" w:eastAsia="zh-CN"/>
        </w:rPr>
        <w:lastRenderedPageBreak/>
        <w:t>6.8.2</w:t>
      </w:r>
      <w:r>
        <w:rPr>
          <w:rFonts w:hint="eastAsia"/>
          <w:lang w:val="en-US" w:eastAsia="zh-CN"/>
        </w:rPr>
        <w:tab/>
        <w:t>Co-existence with</w:t>
      </w:r>
      <w:bookmarkEnd w:id="2193"/>
      <w:r>
        <w:rPr>
          <w:rFonts w:hint="eastAsia"/>
          <w:lang w:val="en-US" w:eastAsia="zh-CN"/>
        </w:rPr>
        <w:t xml:space="preserve"> NR</w:t>
      </w:r>
      <w:bookmarkEnd w:id="2194"/>
      <w:bookmarkEnd w:id="2195"/>
      <w:bookmarkEnd w:id="2196"/>
      <w:bookmarkEnd w:id="2197"/>
      <w:bookmarkEnd w:id="2198"/>
      <w:bookmarkEnd w:id="2199"/>
    </w:p>
    <w:p w14:paraId="180757A8" w14:textId="77777777" w:rsidR="004D3FFD" w:rsidRDefault="00000000">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Repeater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000000">
      <w:pPr>
        <w:pStyle w:val="Heading4"/>
        <w:rPr>
          <w:lang w:val="en-US" w:eastAsia="zh-CN"/>
        </w:rPr>
      </w:pPr>
      <w:bookmarkStart w:id="2200" w:name="_Toc8681"/>
      <w:bookmarkStart w:id="2201" w:name="_Toc12488"/>
      <w:bookmarkStart w:id="2202" w:name="_Toc27408"/>
      <w:bookmarkStart w:id="2203" w:name="_Toc503965122"/>
      <w:bookmarkStart w:id="2204" w:name="_Toc121818457"/>
      <w:bookmarkStart w:id="2205" w:name="_Toc121818681"/>
      <w:bookmarkStart w:id="2206" w:name="_Toc124158436"/>
      <w:r>
        <w:rPr>
          <w:rFonts w:hint="eastAsia"/>
          <w:lang w:val="en-US" w:eastAsia="zh-CN"/>
        </w:rPr>
        <w:t>6.8.2.1</w:t>
      </w:r>
      <w:r>
        <w:rPr>
          <w:rFonts w:hint="eastAsia"/>
          <w:lang w:val="en-US" w:eastAsia="zh-CN"/>
        </w:rPr>
        <w:tab/>
        <w:t>Minimum requirements</w:t>
      </w:r>
      <w:bookmarkEnd w:id="2200"/>
      <w:bookmarkEnd w:id="2201"/>
      <w:bookmarkEnd w:id="2202"/>
      <w:bookmarkEnd w:id="2203"/>
      <w:bookmarkEnd w:id="2204"/>
      <w:bookmarkEnd w:id="2205"/>
      <w:bookmarkEnd w:id="2206"/>
    </w:p>
    <w:p w14:paraId="4ACD48A1" w14:textId="77777777" w:rsidR="004D3FFD" w:rsidRDefault="00000000">
      <w:r>
        <w:t>The minimum requirement is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406821BA" w14:textId="77777777" w:rsidR="004D3FFD" w:rsidRDefault="00000000">
      <w:pPr>
        <w:pStyle w:val="Heading4"/>
        <w:rPr>
          <w:lang w:val="en-US" w:eastAsia="zh-CN"/>
        </w:rPr>
      </w:pPr>
      <w:bookmarkStart w:id="2207" w:name="_Toc30385"/>
      <w:bookmarkStart w:id="2208" w:name="_Toc20207"/>
      <w:bookmarkStart w:id="2209" w:name="_Toc26613"/>
      <w:bookmarkStart w:id="2210" w:name="_Toc503965123"/>
      <w:bookmarkStart w:id="2211" w:name="_Toc121818458"/>
      <w:bookmarkStart w:id="2212" w:name="_Toc121818682"/>
      <w:bookmarkStart w:id="2213" w:name="_Toc124158437"/>
      <w:r>
        <w:rPr>
          <w:rFonts w:hint="eastAsia"/>
          <w:lang w:val="en-US" w:eastAsia="zh-CN"/>
        </w:rPr>
        <w:t>6.8.2.2</w:t>
      </w:r>
      <w:r>
        <w:rPr>
          <w:rFonts w:hint="eastAsia"/>
          <w:lang w:val="en-US" w:eastAsia="zh-CN"/>
        </w:rPr>
        <w:tab/>
        <w:t>Test purpose</w:t>
      </w:r>
      <w:bookmarkEnd w:id="2207"/>
      <w:bookmarkEnd w:id="2208"/>
      <w:bookmarkEnd w:id="2209"/>
      <w:bookmarkEnd w:id="2210"/>
      <w:bookmarkEnd w:id="2211"/>
      <w:bookmarkEnd w:id="2212"/>
      <w:bookmarkEnd w:id="2213"/>
    </w:p>
    <w:p w14:paraId="75E2C338" w14:textId="77777777" w:rsidR="004D3FFD" w:rsidRDefault="00000000">
      <w:pPr>
        <w:rPr>
          <w:rFonts w:cs="v4.2.0"/>
        </w:rPr>
      </w:pPr>
      <w:r>
        <w:rPr>
          <w:rFonts w:cs="v4.2.0"/>
        </w:rPr>
        <w:t xml:space="preserve">To verify that the Repeater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000000">
      <w:pPr>
        <w:pStyle w:val="Heading4"/>
        <w:rPr>
          <w:lang w:val="en-US" w:eastAsia="zh-CN"/>
        </w:rPr>
      </w:pPr>
      <w:bookmarkStart w:id="2214" w:name="_Toc503965124"/>
      <w:bookmarkStart w:id="2215" w:name="_Toc3106"/>
      <w:bookmarkStart w:id="2216" w:name="_Toc1022"/>
      <w:bookmarkStart w:id="2217" w:name="_Toc29726"/>
      <w:bookmarkStart w:id="2218" w:name="_Toc121818459"/>
      <w:bookmarkStart w:id="2219" w:name="_Toc121818683"/>
      <w:bookmarkStart w:id="2220" w:name="_Toc124158438"/>
      <w:r>
        <w:rPr>
          <w:rFonts w:hint="eastAsia"/>
          <w:lang w:val="en-US" w:eastAsia="zh-CN"/>
        </w:rPr>
        <w:t>6.8.2.3</w:t>
      </w:r>
      <w:r>
        <w:rPr>
          <w:rFonts w:hint="eastAsia"/>
          <w:lang w:val="en-US" w:eastAsia="zh-CN"/>
        </w:rPr>
        <w:tab/>
        <w:t>Method of test</w:t>
      </w:r>
      <w:bookmarkEnd w:id="2214"/>
      <w:bookmarkEnd w:id="2215"/>
      <w:bookmarkEnd w:id="2216"/>
      <w:bookmarkEnd w:id="2217"/>
      <w:bookmarkEnd w:id="2218"/>
      <w:bookmarkEnd w:id="2219"/>
      <w:bookmarkEnd w:id="2220"/>
    </w:p>
    <w:p w14:paraId="13E105B2" w14:textId="77777777" w:rsidR="004D3FFD" w:rsidRDefault="00000000" w:rsidP="008E76DD">
      <w:pPr>
        <w:pStyle w:val="Heading5"/>
      </w:pPr>
      <w:bookmarkStart w:id="2221" w:name="_Toc9338"/>
      <w:bookmarkStart w:id="2222" w:name="_Toc503965125"/>
      <w:bookmarkStart w:id="2223" w:name="_Toc29941"/>
      <w:bookmarkStart w:id="2224" w:name="_Toc8420"/>
      <w:bookmarkStart w:id="2225" w:name="_Toc121818460"/>
      <w:bookmarkStart w:id="2226" w:name="_Toc121818684"/>
      <w:bookmarkStart w:id="2227" w:name="_Toc124158439"/>
      <w:r>
        <w:rPr>
          <w:rFonts w:hint="eastAsia"/>
          <w:lang w:val="en-US" w:eastAsia="zh-CN"/>
        </w:rPr>
        <w:t>6.8.2.3.1</w:t>
      </w:r>
      <w:r>
        <w:tab/>
        <w:t>Initial conditions</w:t>
      </w:r>
      <w:bookmarkEnd w:id="2221"/>
      <w:bookmarkEnd w:id="2222"/>
      <w:bookmarkEnd w:id="2223"/>
      <w:bookmarkEnd w:id="2224"/>
      <w:bookmarkEnd w:id="2225"/>
      <w:bookmarkEnd w:id="2226"/>
      <w:bookmarkEnd w:id="2227"/>
    </w:p>
    <w:p w14:paraId="3AA44632" w14:textId="77777777" w:rsidR="004D3FFD" w:rsidRDefault="00000000">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000000">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000000">
      <w:r>
        <w:t>Beams to be tested:</w:t>
      </w:r>
    </w:p>
    <w:p w14:paraId="11365A49" w14:textId="77777777" w:rsidR="004D3FFD" w:rsidRDefault="00000000">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000000" w:rsidP="008E76DD">
      <w:pPr>
        <w:pStyle w:val="Heading5"/>
        <w:rPr>
          <w:lang w:val="en-US" w:eastAsia="zh-CN"/>
        </w:rPr>
      </w:pPr>
      <w:bookmarkStart w:id="2228" w:name="_Toc7930"/>
      <w:bookmarkStart w:id="2229" w:name="_Toc5033"/>
      <w:bookmarkStart w:id="2230" w:name="_Toc29201"/>
      <w:bookmarkStart w:id="2231" w:name="_Toc503965126"/>
      <w:bookmarkStart w:id="2232" w:name="_Toc121818461"/>
      <w:bookmarkStart w:id="2233" w:name="_Toc121818685"/>
      <w:bookmarkStart w:id="2234" w:name="_Toc124158440"/>
      <w:r>
        <w:rPr>
          <w:rFonts w:hint="eastAsia"/>
          <w:lang w:val="en-US" w:eastAsia="zh-CN"/>
        </w:rPr>
        <w:t>6.8.2.3.2</w:t>
      </w:r>
      <w:r>
        <w:rPr>
          <w:rFonts w:hint="eastAsia"/>
          <w:lang w:val="en-US" w:eastAsia="zh-CN"/>
        </w:rPr>
        <w:tab/>
        <w:t>Procedure</w:t>
      </w:r>
      <w:bookmarkEnd w:id="2228"/>
      <w:bookmarkEnd w:id="2229"/>
      <w:bookmarkEnd w:id="2230"/>
      <w:bookmarkEnd w:id="2231"/>
      <w:bookmarkEnd w:id="2232"/>
      <w:bookmarkEnd w:id="2233"/>
      <w:bookmarkEnd w:id="2234"/>
    </w:p>
    <w:p w14:paraId="3E2B6B0C" w14:textId="77777777" w:rsidR="004D3FFD" w:rsidRDefault="00000000" w:rsidP="0008408B">
      <w:pPr>
        <w:pStyle w:val="B1"/>
        <w:rPr>
          <w:rFonts w:cs="v4.2.0"/>
        </w:rPr>
      </w:pPr>
      <w:r>
        <w:rPr>
          <w:rFonts w:cs="v4.2.0"/>
        </w:rPr>
        <w:t>1a)</w:t>
      </w:r>
      <w:r>
        <w:rPr>
          <w:rFonts w:cs="v4.2.0"/>
        </w:rPr>
        <w:tab/>
      </w:r>
      <w:r>
        <w:t xml:space="preserve">Place the </w:t>
      </w:r>
      <w:r>
        <w:rPr>
          <w:rFonts w:eastAsia="SimSun" w:hint="eastAsia"/>
          <w:lang w:val="en-US" w:eastAsia="zh-CN"/>
        </w:rPr>
        <w:t>repeater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22B6789D" w14:textId="77777777" w:rsidR="004D3FFD" w:rsidRDefault="00000000" w:rsidP="0008408B">
      <w:pPr>
        <w:pStyle w:val="B1"/>
      </w:pPr>
      <w:r>
        <w:t xml:space="preserve">1b) </w:t>
      </w:r>
      <w:bookmarkStart w:id="2235" w:name="_Hlk112273677"/>
      <w:r>
        <w:t>Verify measurement impact from feeding test signal by generating a signal for repeater input with repeater to be turned off.  Verify measured result is enough below requirement limit.</w:t>
      </w:r>
      <w:bookmarkEnd w:id="2235"/>
    </w:p>
    <w:p w14:paraId="4D3DDCED" w14:textId="77777777" w:rsidR="004D3FFD" w:rsidRDefault="00000000">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repeater</w:t>
      </w:r>
      <w:r>
        <w:rPr>
          <w:rFonts w:hint="eastAsia"/>
          <w:lang w:eastAsia="zh-CN"/>
        </w:rPr>
        <w:t xml:space="preserve"> </w:t>
      </w:r>
      <w:r>
        <w:rPr>
          <w:lang w:eastAsia="zh-CN"/>
        </w:rPr>
        <w:t>with the test system.</w:t>
      </w:r>
    </w:p>
    <w:p w14:paraId="59514B49" w14:textId="77777777" w:rsidR="004D3FFD" w:rsidRDefault="00000000">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repeater</w:t>
      </w:r>
      <w:r>
        <w:rPr>
          <w:lang w:eastAsia="zh-CN"/>
        </w:rPr>
        <w:t xml:space="preserve"> </w:t>
      </w:r>
      <w:r>
        <w:t>with the test antenna</w:t>
      </w:r>
      <w:r>
        <w:rPr>
          <w:lang w:eastAsia="zh-CN"/>
        </w:rPr>
        <w:t xml:space="preserve"> in the declared direction to be tested.</w:t>
      </w:r>
    </w:p>
    <w:p w14:paraId="1EC20B89" w14:textId="77777777" w:rsidR="004D3FFD" w:rsidRDefault="00000000">
      <w:pPr>
        <w:pStyle w:val="B1"/>
        <w:rPr>
          <w:lang w:eastAsia="zh-CN"/>
        </w:rPr>
      </w:pPr>
      <w:r>
        <w:rPr>
          <w:lang w:eastAsia="zh-CN"/>
        </w:rPr>
        <w:t>4)</w:t>
      </w:r>
      <w:r>
        <w:rPr>
          <w:lang w:eastAsia="zh-CN"/>
        </w:rPr>
        <w:tab/>
        <w:t xml:space="preserve">Align the </w:t>
      </w:r>
      <w:r>
        <w:rPr>
          <w:rFonts w:hint="eastAsia"/>
          <w:lang w:val="en-US" w:eastAsia="zh-CN"/>
        </w:rPr>
        <w:t>repeater</w:t>
      </w:r>
      <w:r>
        <w:rPr>
          <w:lang w:eastAsia="zh-CN"/>
        </w:rPr>
        <w:t xml:space="preserve"> to that the wanted signal and interferer signal is </w:t>
      </w:r>
      <w:r>
        <w:rPr>
          <w:i/>
          <w:lang w:eastAsia="zh-CN"/>
        </w:rPr>
        <w:t>polarization matched</w:t>
      </w:r>
      <w:r>
        <w:rPr>
          <w:lang w:eastAsia="zh-CN"/>
        </w:rPr>
        <w:t xml:space="preserve"> with the test antenna(s).</w:t>
      </w:r>
    </w:p>
    <w:p w14:paraId="15413C59" w14:textId="77777777" w:rsidR="004D3FFD" w:rsidRDefault="00000000" w:rsidP="0008408B">
      <w:pPr>
        <w:pStyle w:val="B1"/>
      </w:pPr>
      <w:r>
        <w:rPr>
          <w:rFonts w:eastAsia="SimSun" w:hint="eastAsia"/>
          <w:lang w:val="en-US" w:eastAsia="zh-CN"/>
        </w:rPr>
        <w:t>5</w:t>
      </w:r>
      <w:r>
        <w:t>)</w:t>
      </w:r>
      <w:r>
        <w:tab/>
        <w:t>Set the signal generator to transmit a signal modulated with test model RDL-</w:t>
      </w:r>
      <w:r>
        <w:rPr>
          <w:rFonts w:hint="eastAsia"/>
          <w:lang w:eastAsia="zh-CN"/>
        </w:rPr>
        <w:t>FR2-</w:t>
      </w:r>
      <w:r>
        <w:t>TM1.1</w:t>
      </w:r>
      <w:r>
        <w:rPr>
          <w:rFonts w:hint="eastAsia"/>
          <w:lang w:val="en-US" w:eastAsia="zh-CN"/>
        </w:rPr>
        <w:t xml:space="preserve"> for downlink and  </w:t>
      </w:r>
      <w:r>
        <w:t>test model R</w:t>
      </w:r>
      <w:r>
        <w:rPr>
          <w:rFonts w:eastAsia="SimSun" w:hint="eastAsia"/>
          <w:lang w:val="en-US" w:eastAsia="zh-CN"/>
        </w:rPr>
        <w:t>U</w:t>
      </w:r>
      <w:r>
        <w:t>L-</w:t>
      </w:r>
      <w:r>
        <w:rPr>
          <w:rFonts w:hint="eastAsia"/>
          <w:lang w:eastAsia="zh-CN"/>
        </w:rPr>
        <w:t>FR2-</w:t>
      </w:r>
      <w:r>
        <w:t>TM1.1</w:t>
      </w:r>
      <w:r>
        <w:rPr>
          <w:rFonts w:hint="eastAsia"/>
          <w:lang w:val="en-US" w:eastAsia="zh-CN"/>
        </w:rPr>
        <w:t xml:space="preserve"> for uplink as defined in section 4.9</w:t>
      </w:r>
      <w:r>
        <w:t xml:space="preserve"> at the first or last channel</w:t>
      </w:r>
      <w:r>
        <w:rPr>
          <w:rFonts w:hint="eastAsia"/>
          <w:lang w:val="en-US" w:eastAsia="zh-CN"/>
        </w:rPr>
        <w:t xml:space="preserve"> with channel offset from frequency range of passband defined in section 6.8.2.3.3</w:t>
      </w:r>
      <w:r>
        <w:t xml:space="preserve"> within the pass band.</w:t>
      </w:r>
    </w:p>
    <w:p w14:paraId="02B4D0F1" w14:textId="77777777" w:rsidR="004D3FFD" w:rsidRDefault="00000000" w:rsidP="0008408B">
      <w:pPr>
        <w:pStyle w:val="B1"/>
      </w:pPr>
      <w:r>
        <w:rPr>
          <w:rFonts w:eastAsia="SimSun" w:hint="eastAsia"/>
          <w:lang w:val="en-US" w:eastAsia="zh-CN"/>
        </w:rPr>
        <w:t>6</w:t>
      </w:r>
      <w:r>
        <w:t>)</w:t>
      </w:r>
      <w:r>
        <w:tab/>
        <w:t>Adjust the input power to the Repeater to create the maximum nominal Repeater output power at maximum gain</w:t>
      </w:r>
    </w:p>
    <w:p w14:paraId="6DC06046" w14:textId="77777777" w:rsidR="004D3FFD" w:rsidRDefault="00000000" w:rsidP="0008408B">
      <w:pPr>
        <w:pStyle w:val="B1"/>
      </w:pPr>
      <w:r>
        <w:rPr>
          <w:rFonts w:eastAsia="SimSun" w:hint="eastAsia"/>
          <w:lang w:val="en-US" w:eastAsia="zh-CN"/>
        </w:rPr>
        <w:t>7</w:t>
      </w:r>
      <w:r>
        <w:t>)</w:t>
      </w:r>
      <w:r>
        <w:tab/>
        <w:t xml:space="preserve">Orient the positioner (and </w:t>
      </w:r>
      <w:r>
        <w:rPr>
          <w:rFonts w:eastAsia="SimSun" w:hint="eastAsia"/>
          <w:lang w:val="en-US" w:eastAsia="zh-CN"/>
        </w:rPr>
        <w:t>repeater</w:t>
      </w:r>
      <w:r>
        <w:t xml:space="preserve">) in order that the direction to be tested aligns with the test antenna such that measurements to determine TRP can be performed (see </w:t>
      </w:r>
      <w:r>
        <w:rPr>
          <w:rFonts w:eastAsia="SimSun" w:hint="eastAsia"/>
          <w:lang w:eastAsia="zh-CN"/>
        </w:rPr>
        <w:t>annex G</w:t>
      </w:r>
      <w:r>
        <w:t>).</w:t>
      </w:r>
    </w:p>
    <w:p w14:paraId="083A5C84" w14:textId="77777777" w:rsidR="004D3FFD" w:rsidRDefault="00000000">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41FBDA8B" w14:textId="77777777" w:rsidR="004D3FFD" w:rsidRDefault="00000000">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75FBCEE0" w14:textId="498C89A1" w:rsidR="004D3FFD" w:rsidRDefault="00000000">
      <w:pPr>
        <w:pStyle w:val="B1"/>
        <w:rPr>
          <w:rFonts w:cs="v4.2.0"/>
        </w:rPr>
      </w:pPr>
      <w:r>
        <w:rPr>
          <w:rFonts w:eastAsia="SimSun" w:hint="eastAsia"/>
          <w:lang w:val="en-US" w:eastAsia="zh-CN"/>
        </w:rPr>
        <w:lastRenderedPageBreak/>
        <w:t>10</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repeater in the </w:t>
      </w:r>
      <w:r>
        <w:rPr>
          <w:rFonts w:eastAsia="DengXian"/>
          <w:i/>
        </w:rPr>
        <w:t>passband</w:t>
      </w:r>
      <w:r>
        <w:t xml:space="preserve"> and  using the measurements made in Step </w:t>
      </w:r>
      <w:r>
        <w:rPr>
          <w:rFonts w:eastAsia="SimSun" w:hint="eastAsia"/>
          <w:lang w:val="en-US" w:eastAsia="zh-CN"/>
        </w:rPr>
        <w:t>9</w:t>
      </w:r>
      <w:r>
        <w:t>.</w:t>
      </w:r>
    </w:p>
    <w:p w14:paraId="583C530C" w14:textId="23C847B4" w:rsidR="004D3FFD" w:rsidRDefault="00000000">
      <w:pPr>
        <w:pStyle w:val="B1"/>
      </w:pPr>
      <w:r>
        <w:rPr>
          <w:rFonts w:eastAsia="SimSun" w:hint="eastAsia"/>
          <w:lang w:val="en-US" w:eastAsia="zh-CN"/>
        </w:rPr>
        <w:t>11</w:t>
      </w:r>
      <w:r>
        <w:t>)</w:t>
      </w:r>
      <w:r>
        <w:tab/>
      </w:r>
      <w:r w:rsidR="0008408B">
        <w:rPr>
          <w:rFonts w:eastAsia="SimSun"/>
          <w:lang w:val="en-US" w:eastAsia="zh-CN"/>
        </w:rPr>
        <w:tab/>
      </w:r>
      <w:r>
        <w:t>Set the signal generator to transmit the same signal and the same input power at one of the channel offsets outside the repeater pass band according to Table</w:t>
      </w:r>
      <w:r>
        <w:rPr>
          <w:rFonts w:hint="eastAsia"/>
          <w:lang w:val="en-US" w:eastAsia="zh-CN"/>
        </w:rPr>
        <w:t>s</w:t>
      </w:r>
      <w:r>
        <w:t xml:space="preserve"> </w:t>
      </w:r>
      <w:r>
        <w:rPr>
          <w:rFonts w:hint="eastAsia"/>
          <w:lang w:val="en-US" w:eastAsia="zh-CN"/>
        </w:rPr>
        <w:t>in section 6.8.2.3.3</w:t>
      </w:r>
      <w:r>
        <w:t>.</w:t>
      </w:r>
    </w:p>
    <w:p w14:paraId="1D4ACDF3" w14:textId="0BB3EE4E" w:rsidR="004D3FFD" w:rsidRDefault="00000000" w:rsidP="0008408B">
      <w:pPr>
        <w:pStyle w:val="B1"/>
        <w:rPr>
          <w:rFonts w:eastAsia="SimSun"/>
          <w:lang w:val="en-US" w:eastAsia="zh-CN"/>
        </w:rPr>
      </w:pPr>
      <w:r>
        <w:rPr>
          <w:rFonts w:eastAsia="SimSun" w:hint="eastAsia"/>
          <w:lang w:val="en-US" w:eastAsia="zh-CN"/>
        </w:rPr>
        <w:t>12</w:t>
      </w:r>
      <w:r>
        <w:t>)</w:t>
      </w:r>
      <w:r>
        <w:tab/>
      </w:r>
      <w:r w:rsidR="0008408B">
        <w:rPr>
          <w:rFonts w:eastAsia="SimSun"/>
          <w:lang w:val="en-US" w:eastAsia="zh-CN"/>
        </w:rPr>
        <w:tab/>
      </w:r>
      <w:r>
        <w:rPr>
          <w:rFonts w:eastAsia="SimSun" w:hint="eastAsia"/>
          <w:lang w:val="en-US" w:eastAsia="zh-CN"/>
        </w:rPr>
        <w:t>Repeat step 7) to 9) for the measurement of the input signal outside the repeater pass-band</w:t>
      </w:r>
      <w:r>
        <w:t>.</w:t>
      </w:r>
      <w:r>
        <w:rPr>
          <w:rFonts w:eastAsia="SimSun" w:hint="eastAsia"/>
          <w:lang w:val="en-US" w:eastAsia="zh-CN"/>
        </w:rPr>
        <w:t>;</w:t>
      </w:r>
    </w:p>
    <w:p w14:paraId="59CBADE8" w14:textId="39CD8189" w:rsidR="004D3FFD" w:rsidRDefault="00000000" w:rsidP="0008408B">
      <w:pPr>
        <w:pStyle w:val="B1"/>
      </w:pPr>
      <w:r>
        <w:rPr>
          <w:rFonts w:eastAsia="SimSun" w:hint="eastAsia"/>
          <w:lang w:val="en-US" w:eastAsia="zh-CN"/>
        </w:rPr>
        <w:t>13</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repeater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000000">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000000">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000000" w:rsidP="008E76DD">
      <w:pPr>
        <w:pStyle w:val="Heading5"/>
        <w:rPr>
          <w:lang w:val="en-US" w:eastAsia="zh-CN"/>
        </w:rPr>
      </w:pPr>
      <w:bookmarkStart w:id="2236" w:name="_Toc24660"/>
      <w:bookmarkStart w:id="2237" w:name="_Toc503965127"/>
      <w:bookmarkStart w:id="2238" w:name="_Toc25630"/>
      <w:bookmarkStart w:id="2239" w:name="_Toc2772"/>
      <w:bookmarkStart w:id="2240" w:name="_Toc121818462"/>
      <w:bookmarkStart w:id="2241" w:name="_Toc121818686"/>
      <w:bookmarkStart w:id="2242" w:name="_Toc124158441"/>
      <w:r>
        <w:rPr>
          <w:rFonts w:hint="eastAsia"/>
          <w:lang w:val="en-US" w:eastAsia="zh-CN"/>
        </w:rPr>
        <w:t>6.8.2.3.3</w:t>
      </w:r>
      <w:r>
        <w:rPr>
          <w:rFonts w:hint="eastAsia"/>
          <w:lang w:val="en-US" w:eastAsia="zh-CN"/>
        </w:rPr>
        <w:tab/>
        <w:t>Test Requirements</w:t>
      </w:r>
      <w:bookmarkEnd w:id="2236"/>
      <w:bookmarkEnd w:id="2237"/>
      <w:bookmarkEnd w:id="2238"/>
      <w:bookmarkEnd w:id="2239"/>
      <w:bookmarkEnd w:id="2240"/>
      <w:bookmarkEnd w:id="2241"/>
      <w:bookmarkEnd w:id="2242"/>
    </w:p>
    <w:p w14:paraId="29FBBE1A" w14:textId="77777777" w:rsidR="004D3FFD" w:rsidRDefault="0000000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39B8B780" w14:textId="77777777" w:rsidR="004D3FFD" w:rsidRDefault="00000000">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7E646AFC" w14:textId="04604F25" w:rsidR="004D3FFD" w:rsidRDefault="00000000" w:rsidP="0008408B">
      <w:pPr>
        <w:pStyle w:val="TH"/>
        <w:rPr>
          <w:rFonts w:eastAsia="DengXian"/>
        </w:rPr>
      </w:pPr>
      <w:r>
        <w:t xml:space="preserve">Table </w:t>
      </w:r>
      <w:r>
        <w:rPr>
          <w:lang w:val="en-US"/>
        </w:rPr>
        <w:t>6.8.2.3.3</w:t>
      </w:r>
      <w:r>
        <w:t>-1: Repeater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4CEA18E7" w14:textId="77777777">
        <w:trPr>
          <w:jc w:val="center"/>
        </w:trPr>
        <w:tc>
          <w:tcPr>
            <w:tcW w:w="2061" w:type="dxa"/>
          </w:tcPr>
          <w:p w14:paraId="6D693C4E" w14:textId="77777777" w:rsidR="004D3FFD" w:rsidRDefault="00000000">
            <w:pPr>
              <w:pStyle w:val="TAH"/>
              <w:rPr>
                <w:rFonts w:cs="Arial"/>
                <w:szCs w:val="18"/>
              </w:rPr>
            </w:pPr>
            <w:r>
              <w:rPr>
                <w:rFonts w:cs="Arial"/>
                <w:szCs w:val="18"/>
              </w:rPr>
              <w:t>Co-existence with other systems</w:t>
            </w:r>
          </w:p>
        </w:tc>
        <w:tc>
          <w:tcPr>
            <w:tcW w:w="2061" w:type="dxa"/>
          </w:tcPr>
          <w:p w14:paraId="793B78CA" w14:textId="77777777" w:rsidR="004D3FFD" w:rsidRDefault="00000000">
            <w:pPr>
              <w:pStyle w:val="TAH"/>
              <w:rPr>
                <w:rFonts w:eastAsia="DengXian" w:cs="Arial"/>
                <w:szCs w:val="18"/>
              </w:rPr>
            </w:pPr>
            <w:r>
              <w:rPr>
                <w:rFonts w:eastAsia="DengXian" w:cs="Arial"/>
                <w:szCs w:val="18"/>
              </w:rPr>
              <w:t>Repeater Class</w:t>
            </w:r>
          </w:p>
        </w:tc>
        <w:tc>
          <w:tcPr>
            <w:tcW w:w="3600" w:type="dxa"/>
          </w:tcPr>
          <w:p w14:paraId="7995D258" w14:textId="77777777" w:rsidR="004D3FFD" w:rsidRDefault="00000000">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03B368A4" w14:textId="77777777" w:rsidR="004D3FFD" w:rsidRDefault="00000000">
            <w:pPr>
              <w:pStyle w:val="TAH"/>
              <w:rPr>
                <w:rFonts w:cs="Arial"/>
                <w:szCs w:val="18"/>
              </w:rPr>
            </w:pPr>
            <w:r>
              <w:t>Filter on the adjacent channel frequency and corresponding filter bandwidth</w:t>
            </w:r>
          </w:p>
        </w:tc>
        <w:tc>
          <w:tcPr>
            <w:tcW w:w="1620" w:type="dxa"/>
          </w:tcPr>
          <w:p w14:paraId="14C219FF" w14:textId="77777777" w:rsidR="004D3FFD" w:rsidRDefault="00000000">
            <w:pPr>
              <w:pStyle w:val="TAH"/>
              <w:rPr>
                <w:rFonts w:cs="Arial"/>
                <w:szCs w:val="18"/>
              </w:rPr>
            </w:pPr>
            <w:r>
              <w:rPr>
                <w:rFonts w:cs="Arial"/>
                <w:szCs w:val="18"/>
              </w:rPr>
              <w:t>ACRR limit</w:t>
            </w:r>
          </w:p>
          <w:p w14:paraId="756C0AE0" w14:textId="77777777" w:rsidR="004D3FFD" w:rsidRDefault="00000000">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4D3FFD" w14:paraId="2D2E3166" w14:textId="77777777">
        <w:trPr>
          <w:jc w:val="center"/>
        </w:trPr>
        <w:tc>
          <w:tcPr>
            <w:tcW w:w="2061" w:type="dxa"/>
            <w:vMerge w:val="restart"/>
            <w:vAlign w:val="center"/>
          </w:tcPr>
          <w:p w14:paraId="4BCA348D" w14:textId="77777777" w:rsidR="004D3FFD" w:rsidRDefault="00000000" w:rsidP="0008408B">
            <w:pPr>
              <w:pStyle w:val="TAC"/>
              <w:rPr>
                <w:rFonts w:eastAsia="DengXian"/>
              </w:rPr>
            </w:pPr>
            <w:r>
              <w:rPr>
                <w:rFonts w:eastAsia="DengXian"/>
              </w:rPr>
              <w:t>NR</w:t>
            </w:r>
          </w:p>
        </w:tc>
        <w:tc>
          <w:tcPr>
            <w:tcW w:w="2061" w:type="dxa"/>
            <w:vAlign w:val="center"/>
          </w:tcPr>
          <w:p w14:paraId="274EEEE0" w14:textId="77777777" w:rsidR="004D3FFD" w:rsidRDefault="00000000" w:rsidP="0008408B">
            <w:pPr>
              <w:pStyle w:val="TAC"/>
              <w:rPr>
                <w:rFonts w:eastAsia="DengXian"/>
              </w:rPr>
            </w:pPr>
            <w:r>
              <w:rPr>
                <w:rFonts w:eastAsia="DengXian"/>
              </w:rPr>
              <w:t>Wide Area repeater</w:t>
            </w:r>
          </w:p>
        </w:tc>
        <w:tc>
          <w:tcPr>
            <w:tcW w:w="3600" w:type="dxa"/>
            <w:vAlign w:val="center"/>
          </w:tcPr>
          <w:p w14:paraId="1A2EBF33"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E69C75F"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0B1231B3" w14:textId="77777777" w:rsidR="004D3FFD" w:rsidRDefault="00000000" w:rsidP="0008408B">
            <w:pPr>
              <w:pStyle w:val="TAC"/>
              <w:rPr>
                <w:rFonts w:eastAsia="DengXian"/>
              </w:rPr>
            </w:pPr>
            <w:r>
              <w:rPr>
                <w:rFonts w:eastAsia="DengXian" w:hint="eastAsia"/>
                <w:lang w:val="en-US" w:eastAsia="zh-CN"/>
              </w:rPr>
              <w:t>25.3</w:t>
            </w:r>
            <w:r>
              <w:rPr>
                <w:rFonts w:eastAsia="DengXian"/>
              </w:rPr>
              <w:t xml:space="preserve"> (Note 2)</w:t>
            </w:r>
          </w:p>
          <w:p w14:paraId="54095D9E"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3)</w:t>
            </w:r>
          </w:p>
          <w:p w14:paraId="06595C14" w14:textId="77777777" w:rsidR="004D3FFD" w:rsidRDefault="00000000"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665ED94" w14:textId="77777777">
        <w:trPr>
          <w:jc w:val="center"/>
        </w:trPr>
        <w:tc>
          <w:tcPr>
            <w:tcW w:w="2061" w:type="dxa"/>
            <w:vMerge/>
            <w:vAlign w:val="center"/>
          </w:tcPr>
          <w:p w14:paraId="6029F07E" w14:textId="77777777" w:rsidR="004D3FFD" w:rsidRDefault="004D3FFD" w:rsidP="0008408B">
            <w:pPr>
              <w:pStyle w:val="TAC"/>
            </w:pPr>
          </w:p>
        </w:tc>
        <w:tc>
          <w:tcPr>
            <w:tcW w:w="2061" w:type="dxa"/>
            <w:vAlign w:val="center"/>
          </w:tcPr>
          <w:p w14:paraId="43FBF4D4" w14:textId="77777777" w:rsidR="004D3FFD" w:rsidRDefault="00000000" w:rsidP="0008408B">
            <w:pPr>
              <w:pStyle w:val="TAC"/>
            </w:pPr>
            <w:r>
              <w:rPr>
                <w:rFonts w:eastAsia="DengXian"/>
              </w:rPr>
              <w:t>Medium Range repeater</w:t>
            </w:r>
          </w:p>
        </w:tc>
        <w:tc>
          <w:tcPr>
            <w:tcW w:w="3600" w:type="dxa"/>
            <w:vAlign w:val="center"/>
          </w:tcPr>
          <w:p w14:paraId="33EC47CD"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A8B54B3"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3D069C" w14:textId="77777777" w:rsidR="004D3FFD" w:rsidRDefault="00000000" w:rsidP="0008408B">
            <w:pPr>
              <w:pStyle w:val="TAC"/>
              <w:rPr>
                <w:rFonts w:eastAsia="DengXian"/>
              </w:rPr>
            </w:pPr>
            <w:r>
              <w:rPr>
                <w:rFonts w:eastAsia="DengXian" w:hint="eastAsia"/>
                <w:lang w:val="en-US" w:eastAsia="zh-CN"/>
              </w:rPr>
              <w:t>25.3</w:t>
            </w:r>
            <w:r>
              <w:rPr>
                <w:rFonts w:eastAsia="DengXian"/>
              </w:rPr>
              <w:t xml:space="preserve"> (Note 2)</w:t>
            </w:r>
          </w:p>
          <w:p w14:paraId="26334F43"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3)</w:t>
            </w:r>
          </w:p>
          <w:p w14:paraId="197486D9" w14:textId="77777777" w:rsidR="004D3FFD" w:rsidRDefault="00000000"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6C1D5692" w14:textId="77777777">
        <w:trPr>
          <w:jc w:val="center"/>
        </w:trPr>
        <w:tc>
          <w:tcPr>
            <w:tcW w:w="2061" w:type="dxa"/>
            <w:vMerge/>
            <w:vAlign w:val="center"/>
          </w:tcPr>
          <w:p w14:paraId="2F5809D4" w14:textId="77777777" w:rsidR="004D3FFD" w:rsidRDefault="004D3FFD" w:rsidP="0008408B">
            <w:pPr>
              <w:pStyle w:val="TAC"/>
            </w:pPr>
          </w:p>
        </w:tc>
        <w:tc>
          <w:tcPr>
            <w:tcW w:w="2061" w:type="dxa"/>
            <w:vAlign w:val="center"/>
          </w:tcPr>
          <w:p w14:paraId="5F7DD34B" w14:textId="77777777" w:rsidR="004D3FFD" w:rsidRDefault="00000000" w:rsidP="0008408B">
            <w:pPr>
              <w:pStyle w:val="TAC"/>
              <w:rPr>
                <w:rFonts w:eastAsia="DengXian"/>
              </w:rPr>
            </w:pPr>
            <w:r>
              <w:rPr>
                <w:rFonts w:eastAsia="DengXian"/>
              </w:rPr>
              <w:t>Local Area repeater</w:t>
            </w:r>
          </w:p>
        </w:tc>
        <w:tc>
          <w:tcPr>
            <w:tcW w:w="3600" w:type="dxa"/>
            <w:vAlign w:val="center"/>
          </w:tcPr>
          <w:p w14:paraId="791FD6CF"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5580B8FC"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6458A11" w14:textId="77777777" w:rsidR="004D3FFD" w:rsidRDefault="00000000" w:rsidP="0008408B">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74CE84F1"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1CEF86E" w14:textId="77777777" w:rsidR="004D3FFD" w:rsidRDefault="00000000"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4D3FFD" w14:paraId="23C10C10" w14:textId="77777777">
        <w:trPr>
          <w:jc w:val="center"/>
        </w:trPr>
        <w:tc>
          <w:tcPr>
            <w:tcW w:w="10962" w:type="dxa"/>
            <w:gridSpan w:val="5"/>
          </w:tcPr>
          <w:p w14:paraId="3C8F0B3C" w14:textId="77777777" w:rsidR="004D3FFD" w:rsidRDefault="00000000"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6AEE1B9" w14:textId="77777777" w:rsidR="004D3FFD" w:rsidRDefault="00000000"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0E1669C0" w14:textId="77777777" w:rsidR="004D3FFD" w:rsidRDefault="00000000"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0CE3A1AD" w14:textId="77777777" w:rsidR="004D3FFD" w:rsidRDefault="00000000"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13BE22CC" w14:textId="77777777" w:rsidR="004D3FFD" w:rsidRDefault="00000000"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0049A163" w14:textId="77777777" w:rsidR="004D3FFD" w:rsidRDefault="00000000" w:rsidP="0008408B">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3FF88506" w14:textId="77777777" w:rsidR="004D3FFD" w:rsidRDefault="004D3FFD">
      <w:pPr>
        <w:rPr>
          <w:rFonts w:cs="v4.2.0"/>
        </w:rPr>
      </w:pPr>
    </w:p>
    <w:p w14:paraId="3C141CC8" w14:textId="77777777" w:rsidR="004D3FFD" w:rsidRDefault="00000000">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6AA10A2F" w14:textId="77777777" w:rsidR="004D3FFD" w:rsidRDefault="00000000" w:rsidP="0008408B">
      <w:pPr>
        <w:pStyle w:val="TH"/>
      </w:pPr>
      <w:r>
        <w:lastRenderedPageBreak/>
        <w:t xml:space="preserve">Table </w:t>
      </w:r>
      <w:r>
        <w:rPr>
          <w:lang w:val="en-US"/>
        </w:rPr>
        <w:t>6.8.2.3.3</w:t>
      </w:r>
      <w:r>
        <w:t>-2: Repeater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0A04E898" w14:textId="77777777">
        <w:trPr>
          <w:jc w:val="center"/>
        </w:trPr>
        <w:tc>
          <w:tcPr>
            <w:tcW w:w="2061" w:type="dxa"/>
          </w:tcPr>
          <w:p w14:paraId="3F108BA2" w14:textId="77777777" w:rsidR="004D3FFD" w:rsidRDefault="00000000" w:rsidP="0008408B">
            <w:pPr>
              <w:pStyle w:val="TAH"/>
            </w:pPr>
            <w:r>
              <w:t>Co-existence with other systems</w:t>
            </w:r>
          </w:p>
        </w:tc>
        <w:tc>
          <w:tcPr>
            <w:tcW w:w="2061" w:type="dxa"/>
          </w:tcPr>
          <w:p w14:paraId="78C9A887" w14:textId="77777777" w:rsidR="004D3FFD" w:rsidRDefault="00000000" w:rsidP="0008408B">
            <w:pPr>
              <w:pStyle w:val="TAH"/>
              <w:rPr>
                <w:rFonts w:eastAsia="DengXian"/>
              </w:rPr>
            </w:pPr>
            <w:r>
              <w:rPr>
                <w:rFonts w:eastAsia="DengXian"/>
              </w:rPr>
              <w:t>Repeater Class</w:t>
            </w:r>
          </w:p>
        </w:tc>
        <w:tc>
          <w:tcPr>
            <w:tcW w:w="3600" w:type="dxa"/>
          </w:tcPr>
          <w:p w14:paraId="6B534BB6" w14:textId="77777777" w:rsidR="004D3FFD" w:rsidRDefault="00000000" w:rsidP="0008408B">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758C6AF1" w14:textId="77777777" w:rsidR="004D3FFD" w:rsidRDefault="00000000" w:rsidP="0008408B">
            <w:pPr>
              <w:pStyle w:val="TAH"/>
            </w:pPr>
            <w:r>
              <w:t>Filter on the adjacent channel frequency and corresponding filter bandwidth</w:t>
            </w:r>
          </w:p>
        </w:tc>
        <w:tc>
          <w:tcPr>
            <w:tcW w:w="1620" w:type="dxa"/>
          </w:tcPr>
          <w:p w14:paraId="26EF9A0F" w14:textId="77777777" w:rsidR="004D3FFD" w:rsidRDefault="00000000" w:rsidP="0008408B">
            <w:pPr>
              <w:pStyle w:val="TAH"/>
            </w:pPr>
            <w:r>
              <w:t>ACRR limit</w:t>
            </w:r>
          </w:p>
          <w:p w14:paraId="50F60AB0" w14:textId="77777777" w:rsidR="004D3FFD" w:rsidRDefault="00000000" w:rsidP="0008408B">
            <w:pPr>
              <w:pStyle w:val="TAH"/>
            </w:pPr>
            <w:r>
              <w:rPr>
                <w:rFonts w:eastAsia="DengXian"/>
              </w:rPr>
              <w:t xml:space="preserve"> (</w:t>
            </w:r>
            <w:r>
              <w:rPr>
                <w:rFonts w:eastAsia="DengXian" w:hint="eastAsia"/>
                <w:lang w:val="en-US" w:eastAsia="zh-CN"/>
              </w:rPr>
              <w:t>dB)</w:t>
            </w:r>
          </w:p>
        </w:tc>
      </w:tr>
      <w:tr w:rsidR="004D3FFD" w14:paraId="3AFF5228" w14:textId="77777777">
        <w:trPr>
          <w:jc w:val="center"/>
        </w:trPr>
        <w:tc>
          <w:tcPr>
            <w:tcW w:w="2061" w:type="dxa"/>
            <w:vMerge w:val="restart"/>
            <w:vAlign w:val="center"/>
          </w:tcPr>
          <w:p w14:paraId="795BBCD9" w14:textId="77777777" w:rsidR="004D3FFD" w:rsidRDefault="00000000" w:rsidP="0008408B">
            <w:pPr>
              <w:pStyle w:val="TAC"/>
              <w:rPr>
                <w:rFonts w:eastAsia="DengXian"/>
              </w:rPr>
            </w:pPr>
            <w:r>
              <w:rPr>
                <w:rFonts w:eastAsia="DengXian"/>
              </w:rPr>
              <w:t xml:space="preserve"> NR</w:t>
            </w:r>
          </w:p>
        </w:tc>
        <w:tc>
          <w:tcPr>
            <w:tcW w:w="2061" w:type="dxa"/>
            <w:vAlign w:val="center"/>
          </w:tcPr>
          <w:p w14:paraId="4F68C26C" w14:textId="77777777" w:rsidR="004D3FFD" w:rsidRDefault="00000000" w:rsidP="0008408B">
            <w:pPr>
              <w:pStyle w:val="TAC"/>
              <w:rPr>
                <w:rFonts w:eastAsia="DengXian"/>
              </w:rPr>
            </w:pPr>
            <w:r>
              <w:rPr>
                <w:rFonts w:eastAsia="DengXian"/>
              </w:rPr>
              <w:t>Wide Area repeater</w:t>
            </w:r>
          </w:p>
        </w:tc>
        <w:tc>
          <w:tcPr>
            <w:tcW w:w="3600" w:type="dxa"/>
            <w:vAlign w:val="center"/>
          </w:tcPr>
          <w:p w14:paraId="00F7912A"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488A943"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79D2413C" w14:textId="77777777" w:rsidR="004D3FFD" w:rsidRDefault="00000000" w:rsidP="0008408B">
            <w:pPr>
              <w:pStyle w:val="TAC"/>
              <w:rPr>
                <w:rFonts w:eastAsia="DengXian"/>
              </w:rPr>
            </w:pPr>
            <w:r>
              <w:rPr>
                <w:rFonts w:eastAsia="DengXian" w:hint="eastAsia"/>
                <w:lang w:val="en-US" w:eastAsia="zh-CN"/>
              </w:rPr>
              <w:t xml:space="preserve">25.3 </w:t>
            </w:r>
            <w:r>
              <w:rPr>
                <w:rFonts w:eastAsia="DengXian"/>
              </w:rPr>
              <w:t>(Note 2)</w:t>
            </w:r>
          </w:p>
          <w:p w14:paraId="121D9499"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3)</w:t>
            </w:r>
          </w:p>
          <w:p w14:paraId="13DA5BC5" w14:textId="77777777" w:rsidR="004D3FFD" w:rsidRDefault="00000000" w:rsidP="0008408B">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7308A20" w14:textId="77777777">
        <w:trPr>
          <w:jc w:val="center"/>
        </w:trPr>
        <w:tc>
          <w:tcPr>
            <w:tcW w:w="2061" w:type="dxa"/>
            <w:vMerge/>
            <w:vAlign w:val="center"/>
          </w:tcPr>
          <w:p w14:paraId="6FFFAE35" w14:textId="77777777" w:rsidR="004D3FFD" w:rsidRDefault="004D3FFD" w:rsidP="0008408B">
            <w:pPr>
              <w:pStyle w:val="TAC"/>
            </w:pPr>
          </w:p>
        </w:tc>
        <w:tc>
          <w:tcPr>
            <w:tcW w:w="2061" w:type="dxa"/>
            <w:vAlign w:val="center"/>
          </w:tcPr>
          <w:p w14:paraId="3ECB13C0" w14:textId="77777777" w:rsidR="004D3FFD" w:rsidRDefault="00000000" w:rsidP="0008408B">
            <w:pPr>
              <w:pStyle w:val="TAC"/>
              <w:rPr>
                <w:rFonts w:eastAsia="DengXian"/>
              </w:rPr>
            </w:pPr>
            <w:r>
              <w:rPr>
                <w:rFonts w:eastAsia="DengXian"/>
              </w:rPr>
              <w:t>Local Area repeater</w:t>
            </w:r>
          </w:p>
        </w:tc>
        <w:tc>
          <w:tcPr>
            <w:tcW w:w="3600" w:type="dxa"/>
            <w:vAlign w:val="center"/>
          </w:tcPr>
          <w:p w14:paraId="0FC18731" w14:textId="77777777" w:rsidR="004D3FFD" w:rsidRDefault="00000000" w:rsidP="0008408B">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0E6C1F7F"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6501038E" w14:textId="77777777" w:rsidR="004D3FFD" w:rsidRDefault="00000000" w:rsidP="0008408B">
            <w:pPr>
              <w:pStyle w:val="TAC"/>
              <w:rPr>
                <w:rFonts w:eastAsia="DengXian"/>
              </w:rPr>
            </w:pPr>
            <w:r>
              <w:rPr>
                <w:rFonts w:eastAsia="DengXian" w:hint="eastAsia"/>
                <w:lang w:val="en-US" w:eastAsia="zh-CN"/>
              </w:rPr>
              <w:t>14.3</w:t>
            </w:r>
            <w:r>
              <w:rPr>
                <w:rFonts w:eastAsia="DengXian"/>
              </w:rPr>
              <w:t xml:space="preserve"> (Note 1, 2)</w:t>
            </w:r>
          </w:p>
          <w:p w14:paraId="72F2562B" w14:textId="77777777" w:rsidR="004D3FFD" w:rsidRDefault="00000000" w:rsidP="0008408B">
            <w:pPr>
              <w:pStyle w:val="TAC"/>
              <w:rPr>
                <w:rFonts w:eastAsia="DengXian"/>
              </w:rPr>
            </w:pPr>
            <w:r>
              <w:rPr>
                <w:rFonts w:eastAsia="DengXian" w:hint="eastAsia"/>
                <w:lang w:val="en-US" w:eastAsia="zh-CN"/>
              </w:rPr>
              <w:t>13.3</w:t>
            </w:r>
            <w:r>
              <w:rPr>
                <w:rFonts w:eastAsia="DengXian"/>
              </w:rPr>
              <w:t xml:space="preserve"> (Note 1, 3)</w:t>
            </w:r>
          </w:p>
          <w:p w14:paraId="55E0ABED" w14:textId="77777777" w:rsidR="004D3FFD" w:rsidRDefault="00000000" w:rsidP="0008408B">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08408B" w14:paraId="3F8E23FC" w14:textId="77777777" w:rsidTr="002F559A">
        <w:trPr>
          <w:jc w:val="center"/>
        </w:trPr>
        <w:tc>
          <w:tcPr>
            <w:tcW w:w="10962" w:type="dxa"/>
            <w:gridSpan w:val="5"/>
          </w:tcPr>
          <w:p w14:paraId="033419D8" w14:textId="77777777" w:rsidR="0008408B" w:rsidRDefault="0008408B"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00D0174A" w14:textId="77777777" w:rsidR="0008408B" w:rsidRDefault="0008408B"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A1A1E9E" w14:textId="77777777" w:rsidR="0008408B" w:rsidRDefault="0008408B"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67156EBA" w14:textId="77777777" w:rsidR="0008408B" w:rsidRDefault="0008408B"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3C45D2C7" w14:textId="77777777" w:rsidR="0008408B" w:rsidRDefault="0008408B"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7885C972" w14:textId="5DB3E3C6" w:rsidR="0008408B" w:rsidRDefault="0008408B" w:rsidP="0008408B">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4B0740E7" w14:textId="77777777" w:rsidR="004D3FFD" w:rsidRDefault="004D3FFD" w:rsidP="0008408B">
      <w:pPr>
        <w:rPr>
          <w:lang w:eastAsia="zh-CN"/>
        </w:rPr>
      </w:pPr>
    </w:p>
    <w:p w14:paraId="7051CD42" w14:textId="77777777" w:rsidR="004D3FFD" w:rsidRDefault="00000000">
      <w:pPr>
        <w:pStyle w:val="Heading2"/>
      </w:pPr>
      <w:bookmarkStart w:id="2243" w:name="_Toc6829"/>
      <w:bookmarkStart w:id="2244" w:name="_Toc24941"/>
      <w:bookmarkStart w:id="2245" w:name="_Toc23320"/>
      <w:bookmarkStart w:id="2246" w:name="_Toc10152"/>
      <w:bookmarkStart w:id="2247" w:name="_Toc121818463"/>
      <w:bookmarkStart w:id="2248" w:name="_Toc121818687"/>
      <w:bookmarkStart w:id="2249" w:name="_Toc36817404"/>
      <w:bookmarkStart w:id="2250" w:name="_Toc37260326"/>
      <w:bookmarkStart w:id="2251" w:name="_Toc45893630"/>
      <w:bookmarkStart w:id="2252" w:name="_Toc61179039"/>
      <w:bookmarkStart w:id="2253" w:name="_Toc74663426"/>
      <w:bookmarkStart w:id="2254" w:name="_Toc53178801"/>
      <w:bookmarkStart w:id="2255" w:name="_Toc53178350"/>
      <w:bookmarkStart w:id="2256" w:name="_Toc61179509"/>
      <w:bookmarkStart w:id="2257" w:name="_Toc21127643"/>
      <w:bookmarkStart w:id="2258" w:name="_Toc29811852"/>
      <w:bookmarkStart w:id="2259" w:name="_Toc67916805"/>
      <w:bookmarkStart w:id="2260" w:name="_Toc82621967"/>
      <w:bookmarkStart w:id="2261" w:name="_Toc44712317"/>
      <w:bookmarkStart w:id="2262" w:name="_Toc37267714"/>
      <w:bookmarkStart w:id="2263" w:name="_Toc124158442"/>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2243"/>
      <w:bookmarkEnd w:id="2244"/>
      <w:bookmarkEnd w:id="2245"/>
      <w:bookmarkEnd w:id="2246"/>
      <w:bookmarkEnd w:id="2247"/>
      <w:bookmarkEnd w:id="2248"/>
      <w:bookmarkEnd w:id="2263"/>
    </w:p>
    <w:p w14:paraId="0D3C5A09" w14:textId="77777777" w:rsidR="004D3FFD" w:rsidRDefault="00000000" w:rsidP="00EB7040">
      <w:pPr>
        <w:pStyle w:val="Heading3"/>
        <w:rPr>
          <w:rFonts w:eastAsia="DengXian"/>
        </w:rPr>
      </w:pPr>
      <w:bookmarkStart w:id="2264" w:name="_Toc21127639"/>
      <w:bookmarkStart w:id="2265" w:name="_Toc45893626"/>
      <w:bookmarkStart w:id="2266" w:name="_Toc53178797"/>
      <w:bookmarkStart w:id="2267" w:name="_Toc44712313"/>
      <w:bookmarkStart w:id="2268" w:name="_Toc29811848"/>
      <w:bookmarkStart w:id="2269" w:name="_Toc37260322"/>
      <w:bookmarkStart w:id="2270" w:name="_Toc82621963"/>
      <w:bookmarkStart w:id="2271" w:name="_Toc61179035"/>
      <w:bookmarkStart w:id="2272" w:name="_Toc74663422"/>
      <w:bookmarkStart w:id="2273" w:name="_Toc36817400"/>
      <w:bookmarkStart w:id="2274" w:name="_Toc53178346"/>
      <w:bookmarkStart w:id="2275" w:name="_Toc67916801"/>
      <w:bookmarkStart w:id="2276" w:name="_Toc37267710"/>
      <w:bookmarkStart w:id="2277" w:name="_Toc61179505"/>
      <w:bookmarkStart w:id="2278" w:name="_Toc121818464"/>
      <w:bookmarkStart w:id="2279" w:name="_Toc121818688"/>
      <w:bookmarkStart w:id="2280" w:name="_Toc124158443"/>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5F56C4E3" w14:textId="77777777" w:rsidR="004D3FFD" w:rsidRDefault="00000000" w:rsidP="00EB7040">
      <w:pPr>
        <w:pStyle w:val="Heading4"/>
      </w:pPr>
      <w:bookmarkStart w:id="2281" w:name="_Toc74915670"/>
      <w:bookmarkStart w:id="2282" w:name="_Toc58915668"/>
      <w:bookmarkStart w:id="2283" w:name="_Toc58917849"/>
      <w:bookmarkStart w:id="2284" w:name="_Toc29810517"/>
      <w:bookmarkStart w:id="2285" w:name="_Toc21102668"/>
      <w:bookmarkStart w:id="2286" w:name="_Toc36635869"/>
      <w:bookmarkStart w:id="2287" w:name="_Toc37272815"/>
      <w:bookmarkStart w:id="2288" w:name="_Toc76544181"/>
      <w:bookmarkStart w:id="2289" w:name="_Toc82536303"/>
      <w:bookmarkStart w:id="2290" w:name="_Toc66693718"/>
      <w:bookmarkStart w:id="2291" w:name="_Toc53183001"/>
      <w:bookmarkStart w:id="2292" w:name="_Toc76114295"/>
      <w:bookmarkStart w:id="2293" w:name="_Toc45885892"/>
      <w:bookmarkStart w:id="2294" w:name="_Toc121818465"/>
      <w:bookmarkStart w:id="2295" w:name="_Toc121818689"/>
      <w:bookmarkStart w:id="2296" w:name="_Toc124158444"/>
      <w:r>
        <w:t>6.9.1.1</w:t>
      </w:r>
      <w:r>
        <w:tab/>
        <w:t>Definition and applicability</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1ECC2C75" w14:textId="77777777" w:rsidR="004D3FFD" w:rsidRDefault="00000000">
      <w:pPr>
        <w:rPr>
          <w:rFonts w:eastAsia="DengXian"/>
        </w:rPr>
      </w:pPr>
      <w:bookmarkStart w:id="2297" w:name="_Toc76544182"/>
      <w:bookmarkStart w:id="2298" w:name="_Toc37272816"/>
      <w:bookmarkStart w:id="2299" w:name="_Toc29810518"/>
      <w:bookmarkStart w:id="2300" w:name="_Toc58915669"/>
      <w:bookmarkStart w:id="2301" w:name="_Toc76114296"/>
      <w:bookmarkStart w:id="2302" w:name="_Toc53183002"/>
      <w:bookmarkStart w:id="2303" w:name="_Toc36635870"/>
      <w:bookmarkStart w:id="2304" w:name="_Toc74915671"/>
      <w:bookmarkStart w:id="2305" w:name="_Toc66693719"/>
      <w:bookmarkStart w:id="2306" w:name="_Toc82536304"/>
      <w:bookmarkStart w:id="2307" w:name="_Toc45885893"/>
      <w:bookmarkStart w:id="2308" w:name="_Toc58917850"/>
      <w:bookmarkStart w:id="2309"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of the repeater (</w:t>
      </w:r>
      <w:r>
        <w:t>BW</w:t>
      </w:r>
      <w:r>
        <w:rPr>
          <w:vertAlign w:val="subscript"/>
        </w:rPr>
        <w:t>passband</w:t>
      </w:r>
      <w:r>
        <w:rPr>
          <w:rFonts w:eastAsia="DengXian"/>
        </w:rPr>
        <w:t>) centred</w:t>
      </w:r>
      <w:bookmarkStart w:id="2310" w:name="_Hlk498674997"/>
      <w:r>
        <w:rPr>
          <w:rFonts w:eastAsia="DengXian"/>
        </w:rPr>
        <w:t xml:space="preserve"> on the assigned channel frequency during the </w:t>
      </w:r>
      <w:r>
        <w:rPr>
          <w:rFonts w:eastAsia="DengXian"/>
          <w:i/>
        </w:rPr>
        <w:t>transmitter OFF state</w:t>
      </w:r>
      <w:r>
        <w:rPr>
          <w:rFonts w:eastAsia="DengXian"/>
        </w:rPr>
        <w:t>. N = SCS/15, where SCS is Sub Carrier Spacing in kHz</w:t>
      </w:r>
      <w:bookmarkEnd w:id="2310"/>
      <w:r>
        <w:rPr>
          <w:rFonts w:eastAsia="DengXian"/>
        </w:rPr>
        <w:t xml:space="preserve"> of the input signal.</w:t>
      </w:r>
      <w:r>
        <w:t xml:space="preserve"> </w:t>
      </w:r>
      <w:r>
        <w:rPr>
          <w:rFonts w:eastAsia="DengXian"/>
        </w:rPr>
        <w:t>The OTA transmitter OFF power is defined as TRP.</w:t>
      </w:r>
    </w:p>
    <w:p w14:paraId="19D23EE0" w14:textId="77777777" w:rsidR="004D3FFD" w:rsidRDefault="00000000" w:rsidP="008E76DD">
      <w:pPr>
        <w:pStyle w:val="Heading4"/>
      </w:pPr>
      <w:bookmarkStart w:id="2311" w:name="_Toc121818466"/>
      <w:bookmarkStart w:id="2312" w:name="_Toc121818690"/>
      <w:bookmarkStart w:id="2313" w:name="_Toc124158445"/>
      <w:r>
        <w:t>6.9.1.2</w:t>
      </w:r>
      <w:r>
        <w:tab/>
        <w:t>Minimum requirement</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1"/>
      <w:bookmarkEnd w:id="2312"/>
      <w:bookmarkEnd w:id="2313"/>
    </w:p>
    <w:p w14:paraId="31C2DDF5" w14:textId="77777777" w:rsidR="004D3FFD" w:rsidRDefault="00000000">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1BC9DDE4" w14:textId="77777777" w:rsidR="004D3FFD" w:rsidRDefault="00000000" w:rsidP="008E76DD">
      <w:pPr>
        <w:pStyle w:val="Heading4"/>
      </w:pPr>
      <w:bookmarkStart w:id="2314" w:name="_Toc29810519"/>
      <w:bookmarkStart w:id="2315" w:name="_Toc66693720"/>
      <w:bookmarkStart w:id="2316" w:name="_Toc37272817"/>
      <w:bookmarkStart w:id="2317" w:name="_Toc58917851"/>
      <w:bookmarkStart w:id="2318" w:name="_Toc82536305"/>
      <w:bookmarkStart w:id="2319" w:name="_Toc58915670"/>
      <w:bookmarkStart w:id="2320" w:name="_Toc45885894"/>
      <w:bookmarkStart w:id="2321" w:name="_Toc36635871"/>
      <w:bookmarkStart w:id="2322" w:name="_Toc76544183"/>
      <w:bookmarkStart w:id="2323" w:name="_Toc76114297"/>
      <w:bookmarkStart w:id="2324" w:name="_Toc53183003"/>
      <w:bookmarkStart w:id="2325" w:name="_Toc74915672"/>
      <w:bookmarkStart w:id="2326" w:name="_Toc21102670"/>
      <w:bookmarkStart w:id="2327" w:name="_Toc121818467"/>
      <w:bookmarkStart w:id="2328" w:name="_Toc121818691"/>
      <w:bookmarkStart w:id="2329" w:name="_Toc124158446"/>
      <w:r>
        <w:t>6.9.1.3</w:t>
      </w:r>
      <w:r>
        <w:tab/>
        <w:t>Test purpose</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2A523E29" w14:textId="77777777" w:rsidR="004D3FFD" w:rsidRDefault="00000000">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000000" w:rsidP="008E76DD">
      <w:pPr>
        <w:pStyle w:val="Heading4"/>
      </w:pPr>
      <w:bookmarkStart w:id="2330" w:name="_Toc29810520"/>
      <w:bookmarkStart w:id="2331" w:name="_Toc76114298"/>
      <w:bookmarkStart w:id="2332" w:name="_Toc76544184"/>
      <w:bookmarkStart w:id="2333" w:name="_Toc58917852"/>
      <w:bookmarkStart w:id="2334" w:name="_Toc45885895"/>
      <w:bookmarkStart w:id="2335" w:name="_Toc53183004"/>
      <w:bookmarkStart w:id="2336" w:name="_Toc74915673"/>
      <w:bookmarkStart w:id="2337" w:name="_Toc82536306"/>
      <w:bookmarkStart w:id="2338" w:name="_Toc66693721"/>
      <w:bookmarkStart w:id="2339" w:name="_Toc21102671"/>
      <w:bookmarkStart w:id="2340" w:name="_Toc37272818"/>
      <w:bookmarkStart w:id="2341" w:name="_Toc58915671"/>
      <w:bookmarkStart w:id="2342" w:name="_Toc36635872"/>
      <w:bookmarkStart w:id="2343" w:name="_Toc121818468"/>
      <w:bookmarkStart w:id="2344" w:name="_Toc121818692"/>
      <w:bookmarkStart w:id="2345" w:name="_Toc124158447"/>
      <w:r>
        <w:t>6.9.1.4</w:t>
      </w:r>
      <w:r>
        <w:tab/>
        <w:t>Method of test</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727027C4" w14:textId="77777777" w:rsidR="004D3FFD" w:rsidRDefault="00000000">
      <w:pPr>
        <w:rPr>
          <w:color w:val="000000"/>
        </w:rPr>
      </w:pPr>
      <w:r>
        <w:rPr>
          <w:color w:val="000000"/>
        </w:rPr>
        <w:t>Requirement is tested together with transmitter transient period, as described in clause 6.9.2.4.</w:t>
      </w:r>
    </w:p>
    <w:p w14:paraId="53B27DF7" w14:textId="77777777" w:rsidR="004D3FFD" w:rsidRDefault="00000000" w:rsidP="008E76DD">
      <w:pPr>
        <w:pStyle w:val="Heading4"/>
      </w:pPr>
      <w:bookmarkStart w:id="2346" w:name="_Toc36635873"/>
      <w:bookmarkStart w:id="2347" w:name="_Toc82536307"/>
      <w:bookmarkStart w:id="2348" w:name="_Toc74915674"/>
      <w:bookmarkStart w:id="2349" w:name="_Toc37272819"/>
      <w:bookmarkStart w:id="2350" w:name="_Toc66693722"/>
      <w:bookmarkStart w:id="2351" w:name="_Toc21102672"/>
      <w:bookmarkStart w:id="2352" w:name="_Toc76544185"/>
      <w:bookmarkStart w:id="2353" w:name="_Toc45885896"/>
      <w:bookmarkStart w:id="2354" w:name="_Toc53183005"/>
      <w:bookmarkStart w:id="2355" w:name="_Toc58915672"/>
      <w:bookmarkStart w:id="2356" w:name="_Toc76114299"/>
      <w:bookmarkStart w:id="2357" w:name="_Toc58917853"/>
      <w:bookmarkStart w:id="2358" w:name="_Toc29810521"/>
      <w:bookmarkStart w:id="2359" w:name="_Toc121818469"/>
      <w:bookmarkStart w:id="2360" w:name="_Toc121818693"/>
      <w:bookmarkStart w:id="2361" w:name="_Toc124158448"/>
      <w:r>
        <w:t>6.9.1.5</w:t>
      </w:r>
      <w:r>
        <w:tab/>
        <w:t>Test requirements</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01975F00" w14:textId="77777777" w:rsidR="004D3FFD" w:rsidRDefault="00000000">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000000" w:rsidP="008E76DD">
      <w:pPr>
        <w:pStyle w:val="Heading3"/>
        <w:rPr>
          <w:rFonts w:eastAsia="DengXian"/>
        </w:rPr>
      </w:pPr>
      <w:bookmarkStart w:id="2362" w:name="_Toc121818470"/>
      <w:bookmarkStart w:id="2363" w:name="_Toc121818694"/>
      <w:bookmarkStart w:id="2364" w:name="_Toc124158449"/>
      <w:r>
        <w:rPr>
          <w:rFonts w:eastAsia="DengXian" w:hint="eastAsia"/>
          <w:lang w:val="en-US" w:eastAsia="zh-CN"/>
        </w:rPr>
        <w:lastRenderedPageBreak/>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362"/>
      <w:bookmarkEnd w:id="2363"/>
      <w:bookmarkEnd w:id="2364"/>
    </w:p>
    <w:p w14:paraId="334D97DD" w14:textId="77777777" w:rsidR="004D3FFD" w:rsidRDefault="00000000" w:rsidP="008E76DD">
      <w:pPr>
        <w:pStyle w:val="Heading4"/>
      </w:pPr>
      <w:bookmarkStart w:id="2365" w:name="_Toc58915674"/>
      <w:bookmarkStart w:id="2366" w:name="_Toc58917855"/>
      <w:bookmarkStart w:id="2367" w:name="_Toc74915676"/>
      <w:bookmarkStart w:id="2368" w:name="_Toc66693724"/>
      <w:bookmarkStart w:id="2369" w:name="_Toc37272821"/>
      <w:bookmarkStart w:id="2370" w:name="_Toc29810523"/>
      <w:bookmarkStart w:id="2371" w:name="_Toc45885898"/>
      <w:bookmarkStart w:id="2372" w:name="_Toc53183007"/>
      <w:bookmarkStart w:id="2373" w:name="_Toc76114301"/>
      <w:bookmarkStart w:id="2374" w:name="_Toc82536309"/>
      <w:bookmarkStart w:id="2375" w:name="_Toc36635875"/>
      <w:bookmarkStart w:id="2376" w:name="_Toc21102674"/>
      <w:bookmarkStart w:id="2377" w:name="_Toc76544187"/>
      <w:bookmarkStart w:id="2378" w:name="_Toc121818471"/>
      <w:bookmarkStart w:id="2379" w:name="_Toc121818695"/>
      <w:bookmarkStart w:id="2380" w:name="_Toc124158450"/>
      <w:r>
        <w:t>6.9.2.1</w:t>
      </w:r>
      <w:r>
        <w:tab/>
        <w:t>Definition and applicability</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42C7DA0E" w14:textId="77777777" w:rsidR="004D3FFD" w:rsidRDefault="00000000">
      <w:pPr>
        <w:rPr>
          <w:rFonts w:eastAsia="DengXian"/>
        </w:rPr>
      </w:pPr>
      <w:bookmarkStart w:id="2381" w:name="_Hlk104392742"/>
      <w:bookmarkStart w:id="2382" w:name="_Toc58917856"/>
      <w:bookmarkStart w:id="2383" w:name="_Toc66693725"/>
      <w:bookmarkStart w:id="2384" w:name="_Toc58915675"/>
      <w:bookmarkStart w:id="2385" w:name="_Toc53183008"/>
      <w:bookmarkStart w:id="2386" w:name="_Toc74915677"/>
      <w:bookmarkStart w:id="2387" w:name="_Toc45885899"/>
      <w:bookmarkStart w:id="2388" w:name="_Toc76544188"/>
      <w:bookmarkStart w:id="2389" w:name="_Toc82536310"/>
      <w:bookmarkStart w:id="2390" w:name="_Toc37272822"/>
      <w:bookmarkStart w:id="2391" w:name="_Toc76114302"/>
      <w:bookmarkStart w:id="2392" w:name="_Toc29810524"/>
      <w:bookmarkStart w:id="2393" w:name="_Toc21102675"/>
      <w:bookmarkStart w:id="2394"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000000" w:rsidP="0008408B">
      <w:pPr>
        <w:pStyle w:val="TH"/>
        <w:rPr>
          <w:rFonts w:eastAsia="DengXian"/>
        </w:rPr>
      </w:pPr>
      <w:r>
        <w:rPr>
          <w:rFonts w:eastAsia="DengXian"/>
        </w:rPr>
        <w:object w:dxaOrig="9248" w:dyaOrig="3829" w14:anchorId="60307548">
          <v:shape id="_x0000_i1039" type="#_x0000_t75" style="width:461.9pt;height:191.65pt" o:ole="">
            <v:imagedata r:id="rId22" o:title=""/>
          </v:shape>
          <o:OLEObject Type="Embed" ProgID="Visio.Drawing.15" ShapeID="_x0000_i1039" DrawAspect="Content" ObjectID="_1734771042" r:id="rId23"/>
        </w:object>
      </w:r>
    </w:p>
    <w:p w14:paraId="3579C5EB" w14:textId="77777777" w:rsidR="004D3FFD" w:rsidRDefault="00000000"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000000">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79BF3E93" w14:textId="77777777" w:rsidR="004D3FFD" w:rsidRDefault="00000000">
      <w:pPr>
        <w:rPr>
          <w:rFonts w:eastAsia="DengXian" w:cs="v5.0.0"/>
          <w:lang w:eastAsia="zh-CN"/>
        </w:rPr>
      </w:pPr>
      <w:r>
        <w:rPr>
          <w:rFonts w:eastAsia="DengXian" w:cs="v5.0.0"/>
          <w:lang w:eastAsia="zh-CN"/>
        </w:rPr>
        <w:t>For a repeater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38D08058" w14:textId="77777777" w:rsidR="004D3FFD" w:rsidRDefault="00000000">
      <w:pPr>
        <w:rPr>
          <w:rFonts w:eastAsia="DengXian" w:cs="v5.0.0"/>
        </w:rPr>
      </w:pPr>
      <w:r>
        <w:rPr>
          <w:rFonts w:eastAsia="DengXian" w:cs="v5.0.0"/>
          <w:lang w:eastAsia="zh-CN"/>
        </w:rPr>
        <w:t>For a repeater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1D87C06" w14:textId="77777777" w:rsidR="004D3FFD" w:rsidRDefault="00000000" w:rsidP="00D13A3B">
      <w:pPr>
        <w:pStyle w:val="Heading4"/>
      </w:pPr>
      <w:bookmarkStart w:id="2395" w:name="_Toc121818472"/>
      <w:bookmarkStart w:id="2396" w:name="_Toc121818696"/>
      <w:bookmarkStart w:id="2397" w:name="_Toc124158451"/>
      <w:bookmarkEnd w:id="2381"/>
      <w:r>
        <w:t>6.9.2.2</w:t>
      </w:r>
      <w:r>
        <w:tab/>
        <w:t>Minimum requirement</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591AB3AA" w14:textId="77777777" w:rsidR="004D3FFD" w:rsidRDefault="00000000">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706B7784" w14:textId="77777777" w:rsidR="004D3FFD" w:rsidRDefault="00000000" w:rsidP="00D13A3B">
      <w:pPr>
        <w:pStyle w:val="Heading4"/>
      </w:pPr>
      <w:bookmarkStart w:id="2398" w:name="_Toc29810525"/>
      <w:bookmarkStart w:id="2399" w:name="_Toc37272823"/>
      <w:bookmarkStart w:id="2400" w:name="_Toc82536311"/>
      <w:bookmarkStart w:id="2401" w:name="_Toc36635877"/>
      <w:bookmarkStart w:id="2402" w:name="_Toc58915676"/>
      <w:bookmarkStart w:id="2403" w:name="_Toc45885900"/>
      <w:bookmarkStart w:id="2404" w:name="_Toc74915678"/>
      <w:bookmarkStart w:id="2405" w:name="_Toc21102676"/>
      <w:bookmarkStart w:id="2406" w:name="_Toc66693726"/>
      <w:bookmarkStart w:id="2407" w:name="_Toc58917857"/>
      <w:bookmarkStart w:id="2408" w:name="_Toc53183009"/>
      <w:bookmarkStart w:id="2409" w:name="_Toc76544189"/>
      <w:bookmarkStart w:id="2410" w:name="_Toc76114303"/>
      <w:bookmarkStart w:id="2411" w:name="_Toc121818473"/>
      <w:bookmarkStart w:id="2412" w:name="_Toc121818697"/>
      <w:bookmarkStart w:id="2413" w:name="_Toc124158452"/>
      <w:r>
        <w:t>6.9.2.3</w:t>
      </w:r>
      <w:r>
        <w:tab/>
        <w:t>Test purpose</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65D4FF55" w14:textId="77777777" w:rsidR="004D3FFD" w:rsidRDefault="00000000">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000000" w:rsidP="00D13A3B">
      <w:pPr>
        <w:pStyle w:val="Heading4"/>
      </w:pPr>
      <w:bookmarkStart w:id="2414" w:name="_Toc37272824"/>
      <w:bookmarkStart w:id="2415" w:name="_Toc82536312"/>
      <w:bookmarkStart w:id="2416" w:name="_Toc76544190"/>
      <w:bookmarkStart w:id="2417" w:name="_Toc74915679"/>
      <w:bookmarkStart w:id="2418" w:name="_Toc36635878"/>
      <w:bookmarkStart w:id="2419" w:name="_Toc29810526"/>
      <w:bookmarkStart w:id="2420" w:name="_Toc58915677"/>
      <w:bookmarkStart w:id="2421" w:name="_Toc53183010"/>
      <w:bookmarkStart w:id="2422" w:name="_Toc66693727"/>
      <w:bookmarkStart w:id="2423" w:name="_Toc45885901"/>
      <w:bookmarkStart w:id="2424" w:name="_Toc21102677"/>
      <w:bookmarkStart w:id="2425" w:name="_Toc58917858"/>
      <w:bookmarkStart w:id="2426" w:name="_Toc76114304"/>
      <w:bookmarkStart w:id="2427" w:name="_Toc121818474"/>
      <w:bookmarkStart w:id="2428" w:name="_Toc121818698"/>
      <w:bookmarkStart w:id="2429" w:name="_Toc124158453"/>
      <w:r>
        <w:t>6.9.2.4</w:t>
      </w:r>
      <w:r>
        <w:tab/>
        <w:t>Method of test</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383976DB" w14:textId="77777777" w:rsidR="004D3FFD" w:rsidRDefault="00000000" w:rsidP="00D13A3B">
      <w:pPr>
        <w:pStyle w:val="Heading5"/>
      </w:pPr>
      <w:bookmarkStart w:id="2430" w:name="_Toc21102678"/>
      <w:bookmarkStart w:id="2431" w:name="_Toc36635879"/>
      <w:bookmarkStart w:id="2432" w:name="_Toc76114305"/>
      <w:bookmarkStart w:id="2433" w:name="_Toc58917859"/>
      <w:bookmarkStart w:id="2434" w:name="_Toc66693728"/>
      <w:bookmarkStart w:id="2435" w:name="_Toc53183011"/>
      <w:bookmarkStart w:id="2436" w:name="_Toc82536313"/>
      <w:bookmarkStart w:id="2437" w:name="_Toc29810527"/>
      <w:bookmarkStart w:id="2438" w:name="_Toc74915680"/>
      <w:bookmarkStart w:id="2439" w:name="_Toc76544191"/>
      <w:bookmarkStart w:id="2440" w:name="_Toc37272825"/>
      <w:bookmarkStart w:id="2441" w:name="_Toc58915678"/>
      <w:bookmarkStart w:id="2442" w:name="_Toc45885902"/>
      <w:bookmarkStart w:id="2443" w:name="_Toc121818475"/>
      <w:bookmarkStart w:id="2444" w:name="_Toc121818699"/>
      <w:bookmarkStart w:id="2445" w:name="_Toc124158454"/>
      <w:r>
        <w:t>6.9.2.4.1</w:t>
      </w:r>
      <w:r>
        <w:tab/>
        <w:t>Initial conditions</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0F91910B" w14:textId="77777777" w:rsidR="004D3FFD" w:rsidRDefault="00000000">
      <w:pPr>
        <w:rPr>
          <w:color w:val="000000"/>
        </w:rPr>
      </w:pPr>
      <w:r>
        <w:rPr>
          <w:color w:val="000000"/>
        </w:rPr>
        <w:t>Test environment: Normal; see annex B.2.</w:t>
      </w:r>
    </w:p>
    <w:p w14:paraId="5E761289" w14:textId="77777777" w:rsidR="004D3FFD" w:rsidRDefault="00000000">
      <w:pPr>
        <w:rPr>
          <w:color w:val="000000"/>
        </w:rPr>
      </w:pPr>
      <w:r>
        <w:rPr>
          <w:color w:val="000000"/>
        </w:rPr>
        <w:t>RF channels to be tested: M; see clause 4.9.1.</w:t>
      </w:r>
    </w:p>
    <w:p w14:paraId="72B1ECCE" w14:textId="77777777" w:rsidR="004D3FFD" w:rsidRDefault="00000000">
      <w:pPr>
        <w:rPr>
          <w:color w:val="000000"/>
        </w:rPr>
      </w:pPr>
      <w:r>
        <w:rPr>
          <w:color w:val="000000"/>
        </w:rPr>
        <w:lastRenderedPageBreak/>
        <w:t>Directions to be tested:</w:t>
      </w:r>
    </w:p>
    <w:p w14:paraId="2ED68F47" w14:textId="77777777" w:rsidR="004D3FFD" w:rsidRDefault="00000000"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784354C1" w14:textId="77777777" w:rsidR="004D3FFD" w:rsidRDefault="00000000" w:rsidP="00D13A3B">
      <w:pPr>
        <w:pStyle w:val="Heading5"/>
      </w:pPr>
      <w:bookmarkStart w:id="2446" w:name="_Toc29810528"/>
      <w:bookmarkStart w:id="2447" w:name="_Toc76544192"/>
      <w:bookmarkStart w:id="2448" w:name="_Toc82536314"/>
      <w:bookmarkStart w:id="2449" w:name="_Toc58915679"/>
      <w:bookmarkStart w:id="2450" w:name="_Toc21102679"/>
      <w:bookmarkStart w:id="2451" w:name="_Toc37272826"/>
      <w:bookmarkStart w:id="2452" w:name="_Toc74915681"/>
      <w:bookmarkStart w:id="2453" w:name="_Toc45885903"/>
      <w:bookmarkStart w:id="2454" w:name="_Toc66693729"/>
      <w:bookmarkStart w:id="2455" w:name="_Toc36635880"/>
      <w:bookmarkStart w:id="2456" w:name="_Toc58917860"/>
      <w:bookmarkStart w:id="2457" w:name="_Toc76114306"/>
      <w:bookmarkStart w:id="2458" w:name="_Toc53183012"/>
      <w:bookmarkStart w:id="2459" w:name="_Toc121818476"/>
      <w:bookmarkStart w:id="2460" w:name="_Toc121818700"/>
      <w:bookmarkStart w:id="2461" w:name="_Toc124158455"/>
      <w:r>
        <w:t>6.9.2.4.2</w:t>
      </w:r>
      <w:r>
        <w:tab/>
        <w:t>Procedure</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4A1778A2" w14:textId="77777777" w:rsidR="004D3FFD" w:rsidRDefault="00000000">
      <w:pPr>
        <w:pStyle w:val="B1"/>
      </w:pPr>
      <w:r>
        <w:t>1a)</w:t>
      </w:r>
      <w:r>
        <w:tab/>
        <w:t>Place the repeater at the positioner.</w:t>
      </w:r>
    </w:p>
    <w:p w14:paraId="017BB6E5" w14:textId="77777777" w:rsidR="004D3FFD" w:rsidRDefault="00000000">
      <w:pPr>
        <w:pStyle w:val="B1"/>
      </w:pPr>
      <w:r>
        <w:t>1b) Verify measurement impact from feeding test signal by generating a signal for repeater input with repeater to be turned off.  Verify measured result is enough below requirement limit.</w:t>
      </w:r>
    </w:p>
    <w:p w14:paraId="02243315" w14:textId="77777777" w:rsidR="004D3FFD" w:rsidRDefault="00000000">
      <w:pPr>
        <w:pStyle w:val="B1"/>
      </w:pPr>
      <w:r>
        <w:t>2)</w:t>
      </w:r>
      <w:r>
        <w:tab/>
        <w:t>Align the manufacturer declared coordinate system orientation (D.2) of the repeater with the test system.</w:t>
      </w:r>
    </w:p>
    <w:p w14:paraId="41C84F79" w14:textId="77777777" w:rsidR="004D3FFD" w:rsidRDefault="00000000">
      <w:pPr>
        <w:pStyle w:val="B1"/>
      </w:pPr>
      <w:r>
        <w:t>4a)</w:t>
      </w:r>
      <w:r>
        <w:tab/>
        <w:t>For 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3C9DA5B1" w14:textId="77777777" w:rsidR="004D3FFD" w:rsidRDefault="00000000">
      <w:pPr>
        <w:pStyle w:val="B1"/>
      </w:pPr>
      <w:r>
        <w:t>4b)For OFF power measurement, set the signal generator RF output turned off for not to generate input signal.</w:t>
      </w:r>
    </w:p>
    <w:p w14:paraId="06EA4288" w14:textId="77777777" w:rsidR="004D3FFD"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64071CF7" w14:textId="77777777" w:rsidR="004D3FFD" w:rsidRDefault="00000000">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period + 3 μs to 35/N μs before start of next transmitter ON period - 3 μs. </w:t>
      </w:r>
      <w:r>
        <w:rPr>
          <w:color w:val="000000"/>
        </w:rPr>
        <w:t>N = SCS/15, where SCS is Sub Carrier Spacing in kHz.</w:t>
      </w:r>
    </w:p>
    <w:p w14:paraId="7FEF2D75" w14:textId="77777777" w:rsidR="004D3FFD" w:rsidRDefault="00000000" w:rsidP="009A388B">
      <w:pPr>
        <w:pStyle w:val="NO"/>
      </w:pPr>
      <w:r>
        <w:t>NOTE:</w:t>
      </w:r>
      <w:r>
        <w:tab/>
        <w:t>Make sure that the measurement receiver is not overloaded.</w:t>
      </w:r>
    </w:p>
    <w:p w14:paraId="15AFD9C4" w14:textId="77777777" w:rsidR="004D3FFD" w:rsidRDefault="00000000" w:rsidP="00D13A3B">
      <w:pPr>
        <w:pStyle w:val="Heading4"/>
      </w:pPr>
      <w:bookmarkStart w:id="2462" w:name="_Toc45885907"/>
      <w:bookmarkStart w:id="2463" w:name="_Toc66693730"/>
      <w:bookmarkStart w:id="2464" w:name="_Toc76544193"/>
      <w:bookmarkStart w:id="2465" w:name="_Toc74915682"/>
      <w:bookmarkStart w:id="2466" w:name="_Toc37272830"/>
      <w:bookmarkStart w:id="2467" w:name="_Toc29810532"/>
      <w:bookmarkStart w:id="2468" w:name="_Toc58915680"/>
      <w:bookmarkStart w:id="2469" w:name="_Toc21102683"/>
      <w:bookmarkStart w:id="2470" w:name="_Toc53183013"/>
      <w:bookmarkStart w:id="2471" w:name="_Toc82536315"/>
      <w:bookmarkStart w:id="2472" w:name="_Toc76114307"/>
      <w:bookmarkStart w:id="2473" w:name="_Toc36635884"/>
      <w:bookmarkStart w:id="2474" w:name="_Toc58917861"/>
      <w:bookmarkStart w:id="2475" w:name="_Toc121818477"/>
      <w:bookmarkStart w:id="2476" w:name="_Toc121818701"/>
      <w:bookmarkStart w:id="2477" w:name="_Toc124158456"/>
      <w:r>
        <w:t>6.9.2.5</w:t>
      </w:r>
      <w:r>
        <w:tab/>
        <w:t>Test requirements</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1641FC36" w14:textId="77777777" w:rsidR="004D3FFD" w:rsidRDefault="00000000">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000000">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3FCE4088" w14:textId="77777777" w:rsidR="004D3FFD" w:rsidRDefault="00000000">
      <w:pPr>
        <w:rPr>
          <w:rFonts w:eastAsia="DengXian"/>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bookmarkEnd w:id="836"/>
    <w:p w14:paraId="668E89A1" w14:textId="4F92621A" w:rsidR="004D3FFD" w:rsidRDefault="00000000" w:rsidP="008F3D68">
      <w:pPr>
        <w:pStyle w:val="Heading8"/>
        <w:rPr>
          <w:rFonts w:eastAsia="MS Mincho"/>
        </w:rPr>
      </w:pPr>
      <w:r>
        <w:br w:type="page"/>
      </w:r>
      <w:bookmarkStart w:id="2478" w:name="_Toc31361"/>
      <w:bookmarkStart w:id="2479" w:name="_Toc6324"/>
      <w:bookmarkStart w:id="2480" w:name="_Toc8844"/>
      <w:bookmarkStart w:id="2481" w:name="_Toc121818478"/>
      <w:bookmarkStart w:id="2482" w:name="_Toc121818702"/>
      <w:bookmarkStart w:id="2483" w:name="_Toc20742"/>
      <w:bookmarkStart w:id="2484" w:name="_Toc197274883"/>
      <w:bookmarkStart w:id="2485" w:name="_Toc124158457"/>
      <w:r>
        <w:rPr>
          <w:rFonts w:eastAsia="MS Mincho"/>
        </w:rPr>
        <w:lastRenderedPageBreak/>
        <w:t>Annex A</w:t>
      </w:r>
      <w:r>
        <w:t xml:space="preserve"> (normative)</w:t>
      </w:r>
      <w:r>
        <w:rPr>
          <w:rFonts w:eastAsia="MS Mincho"/>
        </w:rPr>
        <w:t>:</w:t>
      </w:r>
      <w:bookmarkEnd w:id="2478"/>
      <w:bookmarkEnd w:id="2479"/>
      <w:bookmarkEnd w:id="2480"/>
      <w:r w:rsidR="008F3D68" w:rsidRPr="00A1115A">
        <w:br/>
      </w:r>
      <w:bookmarkStart w:id="2486" w:name="_Toc29927"/>
      <w:bookmarkStart w:id="2487" w:name="_Toc22967"/>
      <w:bookmarkStart w:id="2488" w:name="_Toc7834"/>
      <w:r>
        <w:rPr>
          <w:rFonts w:eastAsia="MS Mincho"/>
        </w:rPr>
        <w:t>Repeater stimulus signals</w:t>
      </w:r>
      <w:bookmarkEnd w:id="2481"/>
      <w:bookmarkEnd w:id="2482"/>
      <w:bookmarkEnd w:id="2485"/>
      <w:bookmarkEnd w:id="2486"/>
      <w:bookmarkEnd w:id="2487"/>
      <w:bookmarkEnd w:id="2488"/>
    </w:p>
    <w:p w14:paraId="6311380D" w14:textId="77777777" w:rsidR="00FE0B56" w:rsidRPr="00FE0B56" w:rsidRDefault="00FE0B56" w:rsidP="00FE0B56"/>
    <w:p w14:paraId="0542D8BB" w14:textId="77777777" w:rsidR="004D3FFD" w:rsidRDefault="00000000" w:rsidP="00FE0B56">
      <w:pPr>
        <w:pStyle w:val="Heading1"/>
      </w:pPr>
      <w:bookmarkStart w:id="2489" w:name="_Toc503965148"/>
      <w:bookmarkStart w:id="2490" w:name="_Toc123"/>
      <w:bookmarkStart w:id="2491" w:name="_Toc5009"/>
      <w:bookmarkStart w:id="2492" w:name="_Toc22274"/>
      <w:bookmarkStart w:id="2493" w:name="_Toc121818479"/>
      <w:bookmarkStart w:id="2494" w:name="_Toc121818703"/>
      <w:bookmarkStart w:id="2495" w:name="_Toc124158458"/>
      <w:bookmarkEnd w:id="2483"/>
      <w:bookmarkEnd w:id="2484"/>
      <w:r>
        <w:t>A.1</w:t>
      </w:r>
      <w:r>
        <w:tab/>
        <w:t>Repeater stimulus signal 1</w:t>
      </w:r>
      <w:bookmarkEnd w:id="2489"/>
      <w:bookmarkEnd w:id="2490"/>
      <w:bookmarkEnd w:id="2491"/>
      <w:bookmarkEnd w:id="2492"/>
      <w:bookmarkEnd w:id="2493"/>
      <w:bookmarkEnd w:id="2494"/>
      <w:bookmarkEnd w:id="2495"/>
    </w:p>
    <w:p w14:paraId="70813F58" w14:textId="77777777" w:rsidR="004D3FFD" w:rsidRDefault="00000000">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000000">
      <w:pPr>
        <w:pStyle w:val="B1"/>
      </w:pPr>
      <w:r>
        <w:rPr>
          <w:rFonts w:eastAsia="Malgun Gothic" w:hint="eastAsia"/>
        </w:rPr>
        <w:t>-</w:t>
      </w:r>
      <w:r>
        <w:rPr>
          <w:rFonts w:eastAsia="Malgun Gothic" w:hint="eastAsia"/>
        </w:rPr>
        <w:tab/>
      </w:r>
      <w:r>
        <w:t>Uplink maximum output power</w:t>
      </w:r>
    </w:p>
    <w:p w14:paraId="163ECCFB" w14:textId="77777777" w:rsidR="004D3FFD" w:rsidRDefault="00000000">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000000">
      <w:pPr>
        <w:pStyle w:val="B1"/>
      </w:pPr>
      <w:r>
        <w:rPr>
          <w:rFonts w:eastAsia="Malgun Gothic" w:hint="eastAsia"/>
        </w:rPr>
        <w:t>-</w:t>
      </w:r>
      <w:r>
        <w:rPr>
          <w:rFonts w:eastAsia="Malgun Gothic" w:hint="eastAsia"/>
        </w:rPr>
        <w:tab/>
      </w:r>
      <w:r>
        <w:t>Uplink spurious emissions</w:t>
      </w:r>
    </w:p>
    <w:p w14:paraId="7F2B5F0D" w14:textId="77777777" w:rsidR="004D3FFD" w:rsidRDefault="00000000">
      <w: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14:paraId="3DEA6BD0" w14:textId="77777777" w:rsidR="004D3FFD" w:rsidRDefault="00000000">
      <w:r>
        <w:t>The PUSCH data payload shall contain only zeroes (0000 0000)</w:t>
      </w:r>
    </w:p>
    <w:p w14:paraId="6536DF4E" w14:textId="77777777" w:rsidR="004D3FFD" w:rsidRDefault="00000000">
      <w:r>
        <w:t xml:space="preserve">Each reference channel shall be subjected to time windowing and filtering so that it fulfils the spectral purity requirements defined in A.3 </w:t>
      </w:r>
    </w:p>
    <w:p w14:paraId="05219DE3" w14:textId="77777777" w:rsidR="004D3FFD" w:rsidRDefault="00000000" w:rsidP="00D13A3B">
      <w:pPr>
        <w:pStyle w:val="Heading1"/>
      </w:pPr>
      <w:bookmarkStart w:id="2496" w:name="_Toc503965149"/>
      <w:bookmarkStart w:id="2497" w:name="_Toc6947"/>
      <w:bookmarkStart w:id="2498" w:name="_Toc12964"/>
      <w:bookmarkStart w:id="2499" w:name="_Toc12648"/>
      <w:bookmarkStart w:id="2500" w:name="_Toc121818480"/>
      <w:bookmarkStart w:id="2501" w:name="_Toc121818704"/>
      <w:bookmarkStart w:id="2502" w:name="_Toc124158459"/>
      <w:r>
        <w:t>A.2</w:t>
      </w:r>
      <w:r>
        <w:tab/>
        <w:t>Repeater stimulus signal 2</w:t>
      </w:r>
      <w:bookmarkEnd w:id="2496"/>
      <w:bookmarkEnd w:id="2497"/>
      <w:bookmarkEnd w:id="2498"/>
      <w:bookmarkEnd w:id="2499"/>
      <w:bookmarkEnd w:id="2500"/>
      <w:bookmarkEnd w:id="2501"/>
      <w:bookmarkEnd w:id="2502"/>
    </w:p>
    <w:p w14:paraId="75B2CC2D" w14:textId="77777777" w:rsidR="004D3FFD" w:rsidRDefault="00000000">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000000">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000000">
      <w:pPr>
        <w:pStyle w:val="B1"/>
      </w:pPr>
      <w:r>
        <w:rPr>
          <w:rFonts w:eastAsia="Malgun Gothic" w:hint="eastAsia"/>
        </w:rPr>
        <w:t>-</w:t>
      </w:r>
      <w:r>
        <w:rPr>
          <w:rFonts w:eastAsia="Malgun Gothic" w:hint="eastAsia"/>
        </w:rPr>
        <w:tab/>
      </w:r>
      <w:r>
        <w:t>Downlink spurious emissions</w:t>
      </w:r>
    </w:p>
    <w:p w14:paraId="0AC146BA" w14:textId="77777777" w:rsidR="004D3FFD" w:rsidRDefault="00000000">
      <w:r>
        <w:t>Two NR-FR2-TM1.1 channels according to the TS38.141-2 [x] of 50 MHz bandwidth generated on separate centre frequencies with equal power and combined with a time difference of [1400 us (21 OFDM symbols)].</w:t>
      </w:r>
    </w:p>
    <w:p w14:paraId="33C2FBF4" w14:textId="77777777" w:rsidR="004D3FFD" w:rsidRDefault="00000000">
      <w:r>
        <w:t>Each NR-FR2-TM1.1 channel shall be subjected to time windowing and filtering so that it fulfils the spectral purity requirements defined in A.3.</w:t>
      </w:r>
    </w:p>
    <w:p w14:paraId="5A4883D3" w14:textId="77777777" w:rsidR="004D3FFD" w:rsidRDefault="00000000" w:rsidP="00D13A3B">
      <w:pPr>
        <w:pStyle w:val="Heading1"/>
      </w:pPr>
      <w:bookmarkStart w:id="2503" w:name="_Toc15660"/>
      <w:bookmarkStart w:id="2504" w:name="_Toc11136"/>
      <w:bookmarkStart w:id="2505" w:name="_Toc587"/>
      <w:bookmarkStart w:id="2506" w:name="_Toc503965152"/>
      <w:bookmarkStart w:id="2507" w:name="_Toc121818481"/>
      <w:bookmarkStart w:id="2508" w:name="_Toc121818705"/>
      <w:bookmarkStart w:id="2509" w:name="_Toc124158460"/>
      <w:r>
        <w:t>A.3</w:t>
      </w:r>
      <w:r>
        <w:tab/>
        <w:t>Repeater stimulus signal spectral purity requirements</w:t>
      </w:r>
      <w:bookmarkEnd w:id="2503"/>
      <w:bookmarkEnd w:id="2504"/>
      <w:bookmarkEnd w:id="2505"/>
      <w:bookmarkEnd w:id="2506"/>
      <w:bookmarkEnd w:id="2507"/>
      <w:bookmarkEnd w:id="2508"/>
      <w:bookmarkEnd w:id="2509"/>
    </w:p>
    <w:p w14:paraId="2AF61ABB" w14:textId="77777777" w:rsidR="004D3FFD" w:rsidRDefault="00000000">
      <w:r>
        <w:t>The reference channels or test models constituting the repeater stimulus signal shall fulfil the spectral purity requirements defined by table</w:t>
      </w:r>
      <w:r>
        <w:rPr>
          <w:rFonts w:hint="eastAsia"/>
          <w:lang w:val="en-US" w:eastAsia="zh-CN"/>
        </w:rPr>
        <w:t>s</w:t>
      </w:r>
      <w:r>
        <w:t xml:space="preserve"> A.3-1</w:t>
      </w:r>
      <w:r>
        <w:rPr>
          <w:rFonts w:hint="eastAsia"/>
          <w:lang w:val="en-US" w:eastAsia="zh-CN"/>
        </w:rPr>
        <w:t xml:space="preserve"> </w:t>
      </w:r>
      <w:r>
        <w:rPr>
          <w:rFonts w:eastAsia="DengXian"/>
        </w:rPr>
        <w:t>, A.3-2 and A.3-3</w:t>
      </w:r>
      <w:r>
        <w:t>, where;</w:t>
      </w:r>
    </w:p>
    <w:p w14:paraId="3E6C530C" w14:textId="77777777" w:rsidR="004D3FFD" w:rsidRDefault="00000000" w:rsidP="008F3D68">
      <w:pPr>
        <w:pStyle w:val="TH"/>
        <w:rPr>
          <w:rFonts w:cs="v5.0.0"/>
        </w:rPr>
      </w:pPr>
      <w:bookmarkStart w:id="2510" w:name="_Hlk109733077"/>
      <w:r>
        <w:lastRenderedPageBreak/>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2510"/>
          <w:p w14:paraId="5CBAC867" w14:textId="77777777" w:rsidR="004D3FFD" w:rsidRDefault="00000000"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000000"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000000"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000000"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000000"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000000"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000000"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000000"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000000"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000000"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000000"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000000"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000000"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77777777" w:rsidR="004D3FFD" w:rsidRDefault="00000000"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000000"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000000"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000000"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000000"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000000"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000000"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000000"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000000"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000000"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000000"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000000"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000000"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000000"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000000"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77777777" w:rsidR="004D3FFD" w:rsidRDefault="00000000"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000000"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000000"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000000"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000000"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000000"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000000"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000000"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000000"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000000"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000000"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000000"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000000"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000000"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000000"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77777777" w:rsidR="004D3FFD" w:rsidRDefault="00000000"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000000" w:rsidP="00D13A3B">
      <w:pPr>
        <w:pStyle w:val="Heading8"/>
      </w:pPr>
      <w:bookmarkStart w:id="2511" w:name="_Toc7033"/>
      <w:bookmarkStart w:id="2512" w:name="_Toc29149"/>
      <w:bookmarkStart w:id="2513" w:name="_Toc28302"/>
      <w:bookmarkStart w:id="2514" w:name="_Toc121818482"/>
      <w:bookmarkStart w:id="2515" w:name="_Toc121818706"/>
      <w:bookmarkStart w:id="2516" w:name="_Toc124158461"/>
      <w:r>
        <w:t xml:space="preserve">Annex </w:t>
      </w:r>
      <w:r>
        <w:rPr>
          <w:rFonts w:hint="eastAsia"/>
        </w:rPr>
        <w:t>B</w:t>
      </w:r>
      <w:r>
        <w:rPr>
          <w:rFonts w:hint="eastAsia"/>
          <w:lang w:val="en-US" w:eastAsia="zh-CN"/>
        </w:rPr>
        <w:t xml:space="preserve"> </w:t>
      </w:r>
      <w:r>
        <w:t>(normative)</w:t>
      </w:r>
      <w:r>
        <w:rPr>
          <w:rFonts w:hint="eastAsia"/>
        </w:rPr>
        <w:t>:</w:t>
      </w:r>
      <w:bookmarkStart w:id="2517" w:name="_Toc20333"/>
      <w:bookmarkStart w:id="2518" w:name="_Toc9234"/>
      <w:bookmarkStart w:id="2519" w:name="_Toc12885"/>
      <w:bookmarkEnd w:id="2511"/>
      <w:bookmarkEnd w:id="2512"/>
      <w:bookmarkEnd w:id="2513"/>
      <w:r w:rsidR="008F3D68" w:rsidRPr="00A1115A">
        <w:br/>
      </w:r>
      <w:r>
        <w:t>Environmental requirements for the Repeater equipment</w:t>
      </w:r>
      <w:bookmarkEnd w:id="2514"/>
      <w:bookmarkEnd w:id="2515"/>
      <w:bookmarkEnd w:id="2516"/>
      <w:bookmarkEnd w:id="2517"/>
      <w:bookmarkEnd w:id="2518"/>
      <w:bookmarkEnd w:id="2519"/>
    </w:p>
    <w:p w14:paraId="1C507D3A" w14:textId="77777777" w:rsidR="004D3FFD" w:rsidRDefault="004D3FFD"/>
    <w:p w14:paraId="56E0C9E0" w14:textId="77777777" w:rsidR="004D3FFD" w:rsidRDefault="00000000" w:rsidP="00D13A3B">
      <w:pPr>
        <w:pStyle w:val="Heading1"/>
      </w:pPr>
      <w:bookmarkStart w:id="2520" w:name="_Toc106201797"/>
      <w:bookmarkStart w:id="2521" w:name="_Toc98774036"/>
      <w:bookmarkStart w:id="2522" w:name="_Toc75243128"/>
      <w:bookmarkStart w:id="2523" w:name="_Toc74962218"/>
      <w:bookmarkStart w:id="2524" w:name="_Toc76545474"/>
      <w:bookmarkStart w:id="2525" w:name="_Toc29810024"/>
      <w:bookmarkStart w:id="2526" w:name="_Toc53182750"/>
      <w:bookmarkStart w:id="2527" w:name="_Toc58860537"/>
      <w:bookmarkStart w:id="2528" w:name="_Toc115191651"/>
      <w:bookmarkStart w:id="2529" w:name="_Toc82595577"/>
      <w:bookmarkStart w:id="2530" w:name="_Toc37272471"/>
      <w:bookmarkStart w:id="2531" w:name="_Toc66728341"/>
      <w:bookmarkStart w:id="2532" w:name="_Toc13453"/>
      <w:bookmarkStart w:id="2533" w:name="_Toc58863041"/>
      <w:bookmarkStart w:id="2534" w:name="_Toc36645417"/>
      <w:bookmarkStart w:id="2535" w:name="_Toc61183026"/>
      <w:bookmarkStart w:id="2536" w:name="_Toc21100226"/>
      <w:bookmarkStart w:id="2537" w:name="_Toc2105"/>
      <w:bookmarkStart w:id="2538" w:name="_Toc45884718"/>
      <w:bookmarkStart w:id="2539" w:name="_Toc89955608"/>
      <w:bookmarkStart w:id="2540" w:name="_Toc121818483"/>
      <w:bookmarkStart w:id="2541" w:name="_Toc121818707"/>
      <w:bookmarkStart w:id="2542" w:name="_Toc124158462"/>
      <w:r>
        <w:rPr>
          <w:rFonts w:hint="eastAsia"/>
          <w:lang w:val="en-US" w:eastAsia="zh-CN"/>
        </w:rPr>
        <w:lastRenderedPageBreak/>
        <w:t>B</w:t>
      </w:r>
      <w:r>
        <w:t>.1</w:t>
      </w:r>
      <w:r>
        <w:tab/>
        <w:t>General</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08AD6BDF" w14:textId="77777777" w:rsidR="004D3FFD" w:rsidRDefault="00000000">
      <w:pPr>
        <w:rPr>
          <w:rFonts w:cs="v4.2.0"/>
        </w:rPr>
      </w:pPr>
      <w:r>
        <w:rPr>
          <w:rFonts w:cs="v4.2.0"/>
        </w:rPr>
        <w:t>For each test in the present document, the environmental conditions under which the repeater is to be tested are defined.</w:t>
      </w:r>
    </w:p>
    <w:p w14:paraId="00100728" w14:textId="77777777" w:rsidR="004D3FFD" w:rsidRDefault="00000000" w:rsidP="00D13A3B">
      <w:pPr>
        <w:pStyle w:val="Heading1"/>
      </w:pPr>
      <w:bookmarkStart w:id="2543" w:name="_Toc58863042"/>
      <w:bookmarkStart w:id="2544" w:name="_Toc82595578"/>
      <w:bookmarkStart w:id="2545" w:name="_Toc74962219"/>
      <w:bookmarkStart w:id="2546" w:name="_Toc98774037"/>
      <w:bookmarkStart w:id="2547" w:name="_Toc37272472"/>
      <w:bookmarkStart w:id="2548" w:name="_Toc106201798"/>
      <w:bookmarkStart w:id="2549" w:name="_Toc36645418"/>
      <w:bookmarkStart w:id="2550" w:name="_Toc53182751"/>
      <w:bookmarkStart w:id="2551" w:name="_Toc29810025"/>
      <w:bookmarkStart w:id="2552" w:name="_Toc61183027"/>
      <w:bookmarkStart w:id="2553" w:name="_Toc45884719"/>
      <w:bookmarkStart w:id="2554" w:name="_Toc75243129"/>
      <w:bookmarkStart w:id="2555" w:name="_Toc115191652"/>
      <w:bookmarkStart w:id="2556" w:name="_Toc21100227"/>
      <w:bookmarkStart w:id="2557" w:name="_Toc17383"/>
      <w:bookmarkStart w:id="2558" w:name="_Toc26783"/>
      <w:bookmarkStart w:id="2559" w:name="_Toc89955609"/>
      <w:bookmarkStart w:id="2560" w:name="_Toc58860538"/>
      <w:bookmarkStart w:id="2561" w:name="_Toc76545475"/>
      <w:bookmarkStart w:id="2562" w:name="_Toc66728342"/>
      <w:bookmarkStart w:id="2563" w:name="_Toc121818484"/>
      <w:bookmarkStart w:id="2564" w:name="_Toc121818708"/>
      <w:bookmarkStart w:id="2565" w:name="_Toc124158463"/>
      <w:r>
        <w:rPr>
          <w:rFonts w:hint="eastAsia"/>
          <w:lang w:val="en-US" w:eastAsia="zh-CN"/>
        </w:rPr>
        <w:t>B</w:t>
      </w:r>
      <w:r>
        <w:t>.2</w:t>
      </w:r>
      <w:r>
        <w:tab/>
        <w:t>Normal test environment</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1EF4567" w14:textId="77777777" w:rsidR="004D3FFD" w:rsidRDefault="00000000">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000000">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000000">
            <w:pPr>
              <w:pStyle w:val="TAH"/>
              <w:rPr>
                <w:rFonts w:cs="v4.2.0"/>
              </w:rPr>
            </w:pPr>
            <w:r>
              <w:rPr>
                <w:rFonts w:cs="v4.2.0"/>
              </w:rPr>
              <w:t>Condition</w:t>
            </w:r>
          </w:p>
        </w:tc>
        <w:tc>
          <w:tcPr>
            <w:tcW w:w="1852" w:type="dxa"/>
          </w:tcPr>
          <w:p w14:paraId="1B97F3C3" w14:textId="77777777" w:rsidR="004D3FFD" w:rsidRDefault="00000000">
            <w:pPr>
              <w:pStyle w:val="TAH"/>
              <w:rPr>
                <w:rFonts w:cs="v4.2.0"/>
              </w:rPr>
            </w:pPr>
            <w:r>
              <w:rPr>
                <w:rFonts w:cs="v4.2.0"/>
              </w:rPr>
              <w:t>Minimum</w:t>
            </w:r>
          </w:p>
        </w:tc>
        <w:tc>
          <w:tcPr>
            <w:tcW w:w="1843" w:type="dxa"/>
          </w:tcPr>
          <w:p w14:paraId="2F6F4F44" w14:textId="77777777" w:rsidR="004D3FFD" w:rsidRDefault="00000000">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000000">
            <w:pPr>
              <w:pStyle w:val="TAL"/>
              <w:rPr>
                <w:rFonts w:cs="v4.2.0"/>
              </w:rPr>
            </w:pPr>
            <w:r>
              <w:rPr>
                <w:rFonts w:cs="v4.2.0"/>
              </w:rPr>
              <w:t>Barometric pressure</w:t>
            </w:r>
          </w:p>
        </w:tc>
        <w:tc>
          <w:tcPr>
            <w:tcW w:w="1852" w:type="dxa"/>
          </w:tcPr>
          <w:p w14:paraId="09645FD1" w14:textId="77777777" w:rsidR="004D3FFD" w:rsidRDefault="00000000">
            <w:pPr>
              <w:pStyle w:val="TAL"/>
              <w:rPr>
                <w:rFonts w:cs="v4.2.0"/>
              </w:rPr>
            </w:pPr>
            <w:r>
              <w:rPr>
                <w:rFonts w:cs="v4.2.0"/>
              </w:rPr>
              <w:t>86 kPa</w:t>
            </w:r>
          </w:p>
        </w:tc>
        <w:tc>
          <w:tcPr>
            <w:tcW w:w="1843" w:type="dxa"/>
          </w:tcPr>
          <w:p w14:paraId="6ABC9776" w14:textId="77777777" w:rsidR="004D3FFD" w:rsidRDefault="00000000">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000000">
            <w:pPr>
              <w:pStyle w:val="TAL"/>
              <w:rPr>
                <w:rFonts w:cs="v4.2.0"/>
              </w:rPr>
            </w:pPr>
            <w:r>
              <w:rPr>
                <w:rFonts w:cs="v4.2.0"/>
              </w:rPr>
              <w:t>Temperature</w:t>
            </w:r>
          </w:p>
        </w:tc>
        <w:tc>
          <w:tcPr>
            <w:tcW w:w="1852" w:type="dxa"/>
          </w:tcPr>
          <w:p w14:paraId="0E3C565F" w14:textId="77777777" w:rsidR="004D3FFD" w:rsidRDefault="00000000">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000000">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000000">
            <w:pPr>
              <w:pStyle w:val="TAL"/>
              <w:rPr>
                <w:rFonts w:cs="v4.2.0"/>
              </w:rPr>
            </w:pPr>
            <w:r>
              <w:rPr>
                <w:rFonts w:cs="v4.2.0"/>
              </w:rPr>
              <w:t xml:space="preserve">Relative humidity </w:t>
            </w:r>
          </w:p>
        </w:tc>
        <w:tc>
          <w:tcPr>
            <w:tcW w:w="1852" w:type="dxa"/>
          </w:tcPr>
          <w:p w14:paraId="6B4DEC66" w14:textId="77777777" w:rsidR="004D3FFD" w:rsidRDefault="00000000">
            <w:pPr>
              <w:pStyle w:val="TAL"/>
              <w:rPr>
                <w:rFonts w:cs="v4.2.0"/>
              </w:rPr>
            </w:pPr>
            <w:r>
              <w:rPr>
                <w:rFonts w:cs="v4.2.0"/>
              </w:rPr>
              <w:t>20 %</w:t>
            </w:r>
          </w:p>
        </w:tc>
        <w:tc>
          <w:tcPr>
            <w:tcW w:w="1843" w:type="dxa"/>
          </w:tcPr>
          <w:p w14:paraId="2772E291" w14:textId="77777777" w:rsidR="004D3FFD" w:rsidRDefault="00000000">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000000">
            <w:pPr>
              <w:pStyle w:val="TAL"/>
              <w:rPr>
                <w:rFonts w:cs="v4.2.0"/>
              </w:rPr>
            </w:pPr>
            <w:r>
              <w:rPr>
                <w:rFonts w:cs="v4.2.0"/>
              </w:rPr>
              <w:t>Power supply</w:t>
            </w:r>
          </w:p>
        </w:tc>
        <w:tc>
          <w:tcPr>
            <w:tcW w:w="3695" w:type="dxa"/>
            <w:gridSpan w:val="2"/>
          </w:tcPr>
          <w:p w14:paraId="6DE8D828" w14:textId="77777777" w:rsidR="004D3FFD" w:rsidRDefault="00000000">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000000">
            <w:pPr>
              <w:pStyle w:val="TAL"/>
              <w:rPr>
                <w:rFonts w:cs="v4.2.0"/>
              </w:rPr>
            </w:pPr>
            <w:r>
              <w:rPr>
                <w:rFonts w:cs="v4.2.0"/>
              </w:rPr>
              <w:t>Vibration</w:t>
            </w:r>
          </w:p>
        </w:tc>
        <w:tc>
          <w:tcPr>
            <w:tcW w:w="3695" w:type="dxa"/>
            <w:gridSpan w:val="2"/>
          </w:tcPr>
          <w:p w14:paraId="27F88E59" w14:textId="77777777" w:rsidR="004D3FFD" w:rsidRDefault="00000000">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000000">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000000">
      <w:pPr>
        <w:pStyle w:val="NO"/>
      </w:pPr>
      <w:r>
        <w:t>NOTE:</w:t>
      </w:r>
      <w:r>
        <w:tab/>
        <w:t>This may, for instance, be the case for measurements of radiated emissions performed on an open field test site.</w:t>
      </w:r>
    </w:p>
    <w:p w14:paraId="0232C2AC" w14:textId="77777777" w:rsidR="004D3FFD" w:rsidRDefault="00000000" w:rsidP="00D13A3B">
      <w:pPr>
        <w:pStyle w:val="Heading1"/>
      </w:pPr>
      <w:bookmarkStart w:id="2566" w:name="_Toc61183028"/>
      <w:bookmarkStart w:id="2567" w:name="_Toc98774038"/>
      <w:bookmarkStart w:id="2568" w:name="_Toc37272473"/>
      <w:bookmarkStart w:id="2569" w:name="_Toc66728343"/>
      <w:bookmarkStart w:id="2570" w:name="_Toc76545476"/>
      <w:bookmarkStart w:id="2571" w:name="_Toc58863043"/>
      <w:bookmarkStart w:id="2572" w:name="_Toc29810026"/>
      <w:bookmarkStart w:id="2573" w:name="_Toc106201799"/>
      <w:bookmarkStart w:id="2574" w:name="_Toc58860539"/>
      <w:bookmarkStart w:id="2575" w:name="_Toc115191653"/>
      <w:bookmarkStart w:id="2576" w:name="_Toc75243130"/>
      <w:bookmarkStart w:id="2577" w:name="_Toc36645419"/>
      <w:bookmarkStart w:id="2578" w:name="_Toc6107"/>
      <w:bookmarkStart w:id="2579" w:name="_Toc21100228"/>
      <w:bookmarkStart w:id="2580" w:name="_Toc19661"/>
      <w:bookmarkStart w:id="2581" w:name="_Toc89955610"/>
      <w:bookmarkStart w:id="2582" w:name="_Toc82595579"/>
      <w:bookmarkStart w:id="2583" w:name="_Toc45884720"/>
      <w:bookmarkStart w:id="2584" w:name="_Toc53182752"/>
      <w:bookmarkStart w:id="2585" w:name="_Toc74962220"/>
      <w:bookmarkStart w:id="2586" w:name="_Toc121818485"/>
      <w:bookmarkStart w:id="2587" w:name="_Toc121818709"/>
      <w:bookmarkStart w:id="2588" w:name="_Toc124158464"/>
      <w:r>
        <w:rPr>
          <w:rFonts w:hint="eastAsia"/>
          <w:lang w:val="en-US" w:eastAsia="zh-CN"/>
        </w:rPr>
        <w:t>B</w:t>
      </w:r>
      <w:r>
        <w:t>.3</w:t>
      </w:r>
      <w:r>
        <w:tab/>
        <w:t>Extreme test environment</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7062F169" w14:textId="77777777" w:rsidR="004D3FFD" w:rsidRDefault="00000000">
      <w:pPr>
        <w:rPr>
          <w:rFonts w:cs="v4.2.0"/>
        </w:rPr>
      </w:pPr>
      <w:r>
        <w:rPr>
          <w:rFonts w:cs="v4.2.0"/>
        </w:rPr>
        <w:t>The manufacturer shall declare one of the following:</w:t>
      </w:r>
    </w:p>
    <w:p w14:paraId="1ED43A71" w14:textId="77777777" w:rsidR="004D3FFD" w:rsidRDefault="00000000">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000000">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000000">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000000">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000000" w:rsidP="00D13A3B">
      <w:pPr>
        <w:pStyle w:val="Heading2"/>
      </w:pPr>
      <w:bookmarkStart w:id="2589" w:name="_Toc36645420"/>
      <w:bookmarkStart w:id="2590" w:name="_Toc98774039"/>
      <w:bookmarkStart w:id="2591" w:name="_Toc19535"/>
      <w:bookmarkStart w:id="2592" w:name="_Toc21100229"/>
      <w:bookmarkStart w:id="2593" w:name="_Toc89955611"/>
      <w:bookmarkStart w:id="2594" w:name="_Toc58860540"/>
      <w:bookmarkStart w:id="2595" w:name="_Toc82595580"/>
      <w:bookmarkStart w:id="2596" w:name="_Toc75243131"/>
      <w:bookmarkStart w:id="2597" w:name="_Toc53182753"/>
      <w:bookmarkStart w:id="2598" w:name="_Toc106201800"/>
      <w:bookmarkStart w:id="2599" w:name="_Toc29810027"/>
      <w:bookmarkStart w:id="2600" w:name="_Toc76545477"/>
      <w:bookmarkStart w:id="2601" w:name="_Toc66728344"/>
      <w:bookmarkStart w:id="2602" w:name="_Toc115191654"/>
      <w:bookmarkStart w:id="2603" w:name="_Toc61183029"/>
      <w:bookmarkStart w:id="2604" w:name="_Toc7014"/>
      <w:bookmarkStart w:id="2605" w:name="_Toc45884721"/>
      <w:bookmarkStart w:id="2606" w:name="_Toc58863044"/>
      <w:bookmarkStart w:id="2607" w:name="_Toc74962221"/>
      <w:bookmarkStart w:id="2608" w:name="_Toc37272474"/>
      <w:bookmarkStart w:id="2609" w:name="_Toc121818486"/>
      <w:bookmarkStart w:id="2610" w:name="_Toc121818710"/>
      <w:bookmarkStart w:id="2611" w:name="_Toc124158465"/>
      <w:r>
        <w:rPr>
          <w:rFonts w:hint="eastAsia"/>
          <w:lang w:val="en-US" w:eastAsia="zh-CN"/>
        </w:rPr>
        <w:t>B</w:t>
      </w:r>
      <w:r>
        <w:t>.3.1</w:t>
      </w:r>
      <w:r>
        <w:tab/>
        <w:t>Extreme temperature</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734453AA" w14:textId="77777777" w:rsidR="004D3FFD" w:rsidRDefault="00000000">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000000">
      <w:pPr>
        <w:rPr>
          <w:b/>
        </w:rPr>
      </w:pPr>
      <w:r>
        <w:rPr>
          <w:b/>
        </w:rPr>
        <w:t>Minimum temperature:</w:t>
      </w:r>
    </w:p>
    <w:p w14:paraId="0D446CBC" w14:textId="77777777" w:rsidR="004D3FFD" w:rsidRDefault="00000000">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000000">
      <w:pPr>
        <w:rPr>
          <w:b/>
        </w:rPr>
      </w:pPr>
      <w:r>
        <w:rPr>
          <w:b/>
        </w:rPr>
        <w:lastRenderedPageBreak/>
        <w:t>Maximum temperature:</w:t>
      </w:r>
    </w:p>
    <w:p w14:paraId="0E5B580B" w14:textId="77777777" w:rsidR="004D3FFD" w:rsidRDefault="00000000">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000000">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000000" w:rsidP="00D13A3B">
      <w:pPr>
        <w:pStyle w:val="Heading1"/>
      </w:pPr>
      <w:bookmarkStart w:id="2612" w:name="_Toc115191655"/>
      <w:bookmarkStart w:id="2613" w:name="_Toc98774040"/>
      <w:bookmarkStart w:id="2614" w:name="_Toc76545478"/>
      <w:bookmarkStart w:id="2615" w:name="_Toc58863045"/>
      <w:bookmarkStart w:id="2616" w:name="_Toc37272475"/>
      <w:bookmarkStart w:id="2617" w:name="_Toc36645421"/>
      <w:bookmarkStart w:id="2618" w:name="_Toc21100230"/>
      <w:bookmarkStart w:id="2619" w:name="_Toc58860541"/>
      <w:bookmarkStart w:id="2620" w:name="_Toc82595581"/>
      <w:bookmarkStart w:id="2621" w:name="_Toc53182754"/>
      <w:bookmarkStart w:id="2622" w:name="_Toc89955612"/>
      <w:bookmarkStart w:id="2623" w:name="_Toc21781"/>
      <w:bookmarkStart w:id="2624" w:name="_Toc29810028"/>
      <w:bookmarkStart w:id="2625" w:name="_Toc74962222"/>
      <w:bookmarkStart w:id="2626" w:name="_Toc106201801"/>
      <w:bookmarkStart w:id="2627" w:name="_Toc16958"/>
      <w:bookmarkStart w:id="2628" w:name="_Toc45884722"/>
      <w:bookmarkStart w:id="2629" w:name="_Toc61183030"/>
      <w:bookmarkStart w:id="2630" w:name="_Toc66728345"/>
      <w:bookmarkStart w:id="2631" w:name="_Toc75243132"/>
      <w:bookmarkStart w:id="2632" w:name="_Toc121818487"/>
      <w:bookmarkStart w:id="2633" w:name="_Toc121818711"/>
      <w:bookmarkStart w:id="2634" w:name="_Toc124158466"/>
      <w:r>
        <w:rPr>
          <w:rFonts w:hint="eastAsia"/>
          <w:lang w:val="en-US" w:eastAsia="zh-CN"/>
        </w:rPr>
        <w:t>B</w:t>
      </w:r>
      <w:r>
        <w:t>.4</w:t>
      </w:r>
      <w:r>
        <w:tab/>
        <w:t>Vibration</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38096904" w14:textId="77777777" w:rsidR="004D3FFD" w:rsidRDefault="00000000">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000000">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000000" w:rsidP="00D13A3B">
      <w:pPr>
        <w:pStyle w:val="Heading1"/>
      </w:pPr>
      <w:bookmarkStart w:id="2635" w:name="_Toc61183031"/>
      <w:bookmarkStart w:id="2636" w:name="_Toc76545479"/>
      <w:bookmarkStart w:id="2637" w:name="_Toc37272476"/>
      <w:bookmarkStart w:id="2638" w:name="_Toc75243133"/>
      <w:bookmarkStart w:id="2639" w:name="_Toc106201802"/>
      <w:bookmarkStart w:id="2640" w:name="_Toc45884723"/>
      <w:bookmarkStart w:id="2641" w:name="_Toc66728346"/>
      <w:bookmarkStart w:id="2642" w:name="_Toc53182755"/>
      <w:bookmarkStart w:id="2643" w:name="_Toc89955613"/>
      <w:bookmarkStart w:id="2644" w:name="_Toc27200"/>
      <w:bookmarkStart w:id="2645" w:name="_Toc21100231"/>
      <w:bookmarkStart w:id="2646" w:name="_Toc115191656"/>
      <w:bookmarkStart w:id="2647" w:name="_Toc29810029"/>
      <w:bookmarkStart w:id="2648" w:name="_Toc98774041"/>
      <w:bookmarkStart w:id="2649" w:name="_Toc17042"/>
      <w:bookmarkStart w:id="2650" w:name="_Toc58860542"/>
      <w:bookmarkStart w:id="2651" w:name="_Toc58863046"/>
      <w:bookmarkStart w:id="2652" w:name="_Toc82595582"/>
      <w:bookmarkStart w:id="2653" w:name="_Toc74962223"/>
      <w:bookmarkStart w:id="2654" w:name="_Toc36645422"/>
      <w:bookmarkStart w:id="2655" w:name="_Toc121818488"/>
      <w:bookmarkStart w:id="2656" w:name="_Toc121818712"/>
      <w:bookmarkStart w:id="2657" w:name="_Toc124158467"/>
      <w:r>
        <w:rPr>
          <w:rFonts w:hint="eastAsia"/>
          <w:lang w:val="en-US" w:eastAsia="zh-CN"/>
        </w:rPr>
        <w:t>B</w:t>
      </w:r>
      <w:r>
        <w:t>.5</w:t>
      </w:r>
      <w:r>
        <w:tab/>
        <w:t>Power supply</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64C9C933" w14:textId="77777777" w:rsidR="004D3FFD" w:rsidRDefault="00000000">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000000">
      <w:pPr>
        <w:rPr>
          <w:b/>
        </w:rPr>
      </w:pPr>
      <w:r>
        <w:rPr>
          <w:b/>
        </w:rPr>
        <w:t>Upper voltage limit:</w:t>
      </w:r>
    </w:p>
    <w:p w14:paraId="144D22B0" w14:textId="77777777" w:rsidR="004D3FFD" w:rsidRDefault="00000000">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000000">
      <w:pPr>
        <w:rPr>
          <w:b/>
        </w:rPr>
      </w:pPr>
      <w:r>
        <w:rPr>
          <w:b/>
        </w:rPr>
        <w:t>Lower voltage limit:</w:t>
      </w:r>
    </w:p>
    <w:p w14:paraId="0600EABA" w14:textId="77777777" w:rsidR="004D3FFD" w:rsidRDefault="00000000">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000000" w:rsidP="00D13A3B">
      <w:pPr>
        <w:pStyle w:val="Heading1"/>
        <w:rPr>
          <w:lang w:eastAsia="sv-SE"/>
        </w:rPr>
      </w:pPr>
      <w:bookmarkStart w:id="2658" w:name="_Toc21100232"/>
      <w:bookmarkStart w:id="2659" w:name="_Toc29810030"/>
      <w:bookmarkStart w:id="2660" w:name="_Toc61183032"/>
      <w:bookmarkStart w:id="2661" w:name="_Toc18892"/>
      <w:bookmarkStart w:id="2662" w:name="_Toc75243134"/>
      <w:bookmarkStart w:id="2663" w:name="_Toc82595583"/>
      <w:bookmarkStart w:id="2664" w:name="_Toc36645423"/>
      <w:bookmarkStart w:id="2665" w:name="_Toc58863047"/>
      <w:bookmarkStart w:id="2666" w:name="_Toc58860543"/>
      <w:bookmarkStart w:id="2667" w:name="_Toc66728347"/>
      <w:bookmarkStart w:id="2668" w:name="_Toc37272477"/>
      <w:bookmarkStart w:id="2669" w:name="_Toc115191657"/>
      <w:bookmarkStart w:id="2670" w:name="_Toc18851"/>
      <w:bookmarkStart w:id="2671" w:name="_Toc106201803"/>
      <w:bookmarkStart w:id="2672" w:name="_Toc76545480"/>
      <w:bookmarkStart w:id="2673" w:name="_Toc98774042"/>
      <w:bookmarkStart w:id="2674" w:name="_Toc89955614"/>
      <w:bookmarkStart w:id="2675" w:name="_Toc45884724"/>
      <w:bookmarkStart w:id="2676" w:name="_Toc74962224"/>
      <w:bookmarkStart w:id="2677" w:name="_Toc53182756"/>
      <w:bookmarkStart w:id="2678" w:name="_Toc121818489"/>
      <w:bookmarkStart w:id="2679" w:name="_Toc121818713"/>
      <w:bookmarkStart w:id="2680" w:name="_Toc124158468"/>
      <w:r>
        <w:rPr>
          <w:rFonts w:hint="eastAsia"/>
          <w:lang w:val="en-US" w:eastAsia="zh-CN"/>
        </w:rPr>
        <w:t>B</w:t>
      </w:r>
      <w:r>
        <w:rPr>
          <w:lang w:eastAsia="sv-SE"/>
        </w:rPr>
        <w:t>.6</w:t>
      </w:r>
      <w:r>
        <w:rPr>
          <w:lang w:eastAsia="sv-SE"/>
        </w:rPr>
        <w:tab/>
        <w:t>Measurement of test environments</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77CD0264" w14:textId="77777777" w:rsidR="004D3FFD" w:rsidRDefault="00000000">
      <w:pPr>
        <w:rPr>
          <w:rFonts w:cs="v4.2.0"/>
          <w:lang w:eastAsia="sv-SE"/>
        </w:rPr>
      </w:pPr>
      <w:r>
        <w:rPr>
          <w:rFonts w:cs="v4.2.0"/>
          <w:lang w:eastAsia="sv-SE"/>
        </w:rPr>
        <w:t>The measurement accuracy of the repeater test environments defined in annex A shall be:</w:t>
      </w:r>
    </w:p>
    <w:p w14:paraId="0EE1AE24" w14:textId="77777777" w:rsidR="004D3FFD" w:rsidRDefault="00000000"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000000"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000000"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000000" w:rsidP="008F3D68">
      <w:pPr>
        <w:pStyle w:val="B1"/>
        <w:rPr>
          <w:snapToGrid w:val="0"/>
          <w:lang w:eastAsia="sv-SE"/>
        </w:rPr>
      </w:pPr>
      <w:r>
        <w:rPr>
          <w:snapToGrid w:val="0"/>
          <w:lang w:eastAsia="sv-SE"/>
        </w:rPr>
        <w:lastRenderedPageBreak/>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000000"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000000"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000000"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000000">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000000" w:rsidP="00D13A3B">
      <w:pPr>
        <w:pStyle w:val="Heading8"/>
      </w:pPr>
      <w:bookmarkStart w:id="2681" w:name="_Toc2162"/>
      <w:bookmarkStart w:id="2682" w:name="_Toc23776"/>
      <w:bookmarkStart w:id="2683" w:name="_Toc20741"/>
      <w:bookmarkStart w:id="2684" w:name="_Toc121818490"/>
      <w:bookmarkStart w:id="2685" w:name="_Toc121818714"/>
      <w:bookmarkStart w:id="2686" w:name="_Toc124158469"/>
      <w:r>
        <w:t xml:space="preserve">Annex </w:t>
      </w:r>
      <w:r>
        <w:rPr>
          <w:rFonts w:hint="eastAsia"/>
        </w:rPr>
        <w:t>C</w:t>
      </w:r>
      <w:r>
        <w:t xml:space="preserve"> (informative)</w:t>
      </w:r>
      <w:r>
        <w:rPr>
          <w:rFonts w:hint="eastAsia"/>
        </w:rPr>
        <w:t>:</w:t>
      </w:r>
      <w:bookmarkStart w:id="2687" w:name="_Toc9521"/>
      <w:bookmarkStart w:id="2688" w:name="_Toc913"/>
      <w:bookmarkStart w:id="2689" w:name="_Toc2303"/>
      <w:bookmarkEnd w:id="2681"/>
      <w:bookmarkEnd w:id="2682"/>
      <w:bookmarkEnd w:id="2683"/>
      <w:r w:rsidR="008C11A2" w:rsidRPr="00A1115A">
        <w:br/>
      </w:r>
      <w:r>
        <w:rPr>
          <w:rFonts w:hint="eastAsia"/>
        </w:rPr>
        <w:t xml:space="preserve">Test </w:t>
      </w:r>
      <w:r>
        <w:t>tolerances and derivation of test requirements</w:t>
      </w:r>
      <w:bookmarkEnd w:id="2684"/>
      <w:bookmarkEnd w:id="2685"/>
      <w:bookmarkEnd w:id="2686"/>
      <w:bookmarkEnd w:id="2687"/>
      <w:bookmarkEnd w:id="2688"/>
      <w:bookmarkEnd w:id="2689"/>
    </w:p>
    <w:p w14:paraId="7522A9D6" w14:textId="77777777" w:rsidR="008F3D68" w:rsidRPr="008F3D68" w:rsidRDefault="008F3D68" w:rsidP="008F3D68"/>
    <w:p w14:paraId="67818BD2" w14:textId="77777777" w:rsidR="004D3FFD" w:rsidRDefault="00000000" w:rsidP="00D13A3B">
      <w:pPr>
        <w:pStyle w:val="Heading1"/>
      </w:pPr>
      <w:bookmarkStart w:id="2690" w:name="_Toc76545482"/>
      <w:bookmarkStart w:id="2691" w:name="_Toc29810032"/>
      <w:bookmarkStart w:id="2692" w:name="_Toc58863049"/>
      <w:bookmarkStart w:id="2693" w:name="_Toc115191659"/>
      <w:bookmarkStart w:id="2694" w:name="_Toc98774044"/>
      <w:bookmarkStart w:id="2695" w:name="_Toc66728349"/>
      <w:bookmarkStart w:id="2696" w:name="_Toc36645425"/>
      <w:bookmarkStart w:id="2697" w:name="_Toc61183034"/>
      <w:bookmarkStart w:id="2698" w:name="_Toc45884726"/>
      <w:bookmarkStart w:id="2699" w:name="_Toc21100234"/>
      <w:bookmarkStart w:id="2700" w:name="_Toc37272479"/>
      <w:bookmarkStart w:id="2701" w:name="_Toc82595585"/>
      <w:bookmarkStart w:id="2702" w:name="_Toc74962226"/>
      <w:bookmarkStart w:id="2703" w:name="_Toc53182758"/>
      <w:bookmarkStart w:id="2704" w:name="_Toc58860545"/>
      <w:bookmarkStart w:id="2705" w:name="_Toc89955616"/>
      <w:bookmarkStart w:id="2706" w:name="_Toc75243136"/>
      <w:bookmarkStart w:id="2707" w:name="_Toc106201805"/>
      <w:bookmarkStart w:id="2708" w:name="_Toc30344"/>
      <w:bookmarkStart w:id="2709" w:name="_Toc17282"/>
      <w:bookmarkStart w:id="2710" w:name="_Toc121818491"/>
      <w:bookmarkStart w:id="2711" w:name="_Toc121818715"/>
      <w:bookmarkStart w:id="2712" w:name="_Toc89953096"/>
      <w:bookmarkStart w:id="2713" w:name="_Toc26771"/>
      <w:bookmarkStart w:id="2714" w:name="_Toc37273247"/>
      <w:bookmarkStart w:id="2715" w:name="_Toc98766913"/>
      <w:bookmarkStart w:id="2716" w:name="_Toc53183382"/>
      <w:bookmarkStart w:id="2717" w:name="_Toc29810940"/>
      <w:bookmarkStart w:id="2718" w:name="_Toc36636301"/>
      <w:bookmarkStart w:id="2719" w:name="_Toc21103091"/>
      <w:bookmarkStart w:id="2720" w:name="_Toc74916170"/>
      <w:bookmarkStart w:id="2721" w:name="_Toc76114795"/>
      <w:bookmarkStart w:id="2722" w:name="_Toc58916094"/>
      <w:bookmarkStart w:id="2723" w:name="_Toc76544681"/>
      <w:bookmarkStart w:id="2724" w:name="_Toc66694145"/>
      <w:bookmarkStart w:id="2725" w:name="_Toc58918275"/>
      <w:bookmarkStart w:id="2726" w:name="_Toc82536803"/>
      <w:bookmarkStart w:id="2727" w:name="_Toc45886337"/>
      <w:bookmarkStart w:id="2728" w:name="_Toc345380288"/>
      <w:bookmarkStart w:id="2729" w:name="_Toc345405780"/>
      <w:bookmarkStart w:id="2730" w:name="_Toc345383119"/>
      <w:bookmarkStart w:id="2731" w:name="_Toc345380722"/>
      <w:bookmarkStart w:id="2732" w:name="_Toc345380552"/>
      <w:bookmarkStart w:id="2733" w:name="_Toc451844197"/>
      <w:bookmarkStart w:id="2734" w:name="_Toc345386113"/>
      <w:bookmarkStart w:id="2735" w:name="_Toc436619030"/>
      <w:bookmarkStart w:id="2736" w:name="_Toc345405449"/>
      <w:bookmarkStart w:id="2737" w:name="_Toc345381662"/>
      <w:bookmarkStart w:id="2738" w:name="_Toc345384828"/>
      <w:bookmarkStart w:id="2739" w:name="_Toc345410650"/>
      <w:bookmarkStart w:id="2740" w:name="historyclause"/>
      <w:bookmarkStart w:id="2741" w:name="_Toc345382845"/>
      <w:bookmarkStart w:id="2742" w:name="_Toc345407140"/>
      <w:bookmarkStart w:id="2743" w:name="_Toc345405865"/>
      <w:bookmarkStart w:id="2744" w:name="_Toc345381963"/>
      <w:bookmarkStart w:id="2745" w:name="_Toc345381826"/>
      <w:bookmarkStart w:id="2746" w:name="_Toc345406648"/>
      <w:bookmarkStart w:id="2747" w:name="_Toc345410565"/>
      <w:bookmarkStart w:id="2748" w:name="_Toc345380637"/>
      <w:bookmarkStart w:id="2749" w:name="_Toc345382493"/>
      <w:bookmarkStart w:id="2750" w:name="_Toc345406215"/>
      <w:bookmarkStart w:id="2751" w:name="_Toc345736286"/>
      <w:bookmarkStart w:id="2752" w:name="_Toc345382408"/>
      <w:bookmarkStart w:id="2753" w:name="_Toc345380467"/>
      <w:bookmarkStart w:id="2754" w:name="_Toc345409769"/>
      <w:bookmarkStart w:id="2755" w:name="_Toc345383962"/>
      <w:bookmarkStart w:id="2756" w:name="_Toc351282584"/>
      <w:bookmarkStart w:id="2757" w:name="_Toc345406733"/>
      <w:bookmarkStart w:id="2758" w:name="_Toc345384247"/>
      <w:bookmarkStart w:id="2759" w:name="_Toc345385032"/>
      <w:bookmarkStart w:id="2760" w:name="_Toc374955690"/>
      <w:bookmarkStart w:id="2761" w:name="_Toc345383291"/>
      <w:bookmarkStart w:id="2762" w:name="_Toc345406818"/>
      <w:bookmarkStart w:id="2763" w:name="_Toc345409684"/>
      <w:bookmarkStart w:id="2764" w:name="_Toc345382599"/>
      <w:bookmarkStart w:id="2765" w:name="_Toc345406563"/>
      <w:bookmarkStart w:id="2766" w:name="_Toc345382760"/>
      <w:bookmarkStart w:id="2767" w:name="_Toc345736201"/>
      <w:bookmarkStart w:id="2768" w:name="_Toc345735882"/>
      <w:bookmarkStart w:id="2769" w:name="_Toc345405695"/>
      <w:bookmarkStart w:id="2770" w:name="_Toc345405610"/>
      <w:bookmarkStart w:id="2771" w:name="_Toc436619267"/>
      <w:bookmarkStart w:id="2772" w:name="_Toc345409574"/>
      <w:bookmarkStart w:id="2773" w:name="_Toc124158470"/>
      <w:r>
        <w:rPr>
          <w:rFonts w:hint="eastAsia"/>
          <w:lang w:val="en-US" w:eastAsia="zh-CN"/>
        </w:rPr>
        <w:lastRenderedPageBreak/>
        <w:t>C</w:t>
      </w:r>
      <w:r>
        <w:t>.1</w:t>
      </w:r>
      <w:r>
        <w:tab/>
      </w:r>
      <w:r>
        <w:rPr>
          <w:lang w:eastAsia="sv-SE"/>
        </w:rPr>
        <w:t xml:space="preserve">Measurement of </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r>
        <w:rPr>
          <w:lang w:eastAsia="sv-SE"/>
        </w:rPr>
        <w:t>radiated characteristics</w:t>
      </w:r>
      <w:bookmarkEnd w:id="2708"/>
      <w:bookmarkEnd w:id="2709"/>
      <w:bookmarkEnd w:id="2710"/>
      <w:bookmarkEnd w:id="2711"/>
      <w:bookmarkEnd w:id="2773"/>
    </w:p>
    <w:p w14:paraId="6FDDF1DF" w14:textId="77777777" w:rsidR="004D3FFD" w:rsidRDefault="00000000">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1916"/>
        <w:gridCol w:w="1831"/>
        <w:gridCol w:w="3780"/>
      </w:tblGrid>
      <w:tr w:rsidR="004D3FFD" w14:paraId="729552DF" w14:textId="77777777">
        <w:trPr>
          <w:cantSplit/>
          <w:tblHeader/>
          <w:jc w:val="center"/>
        </w:trPr>
        <w:tc>
          <w:tcPr>
            <w:tcW w:w="0" w:type="auto"/>
          </w:tcPr>
          <w:p w14:paraId="3094D825" w14:textId="77777777" w:rsidR="004D3FFD" w:rsidRDefault="00000000">
            <w:pPr>
              <w:pStyle w:val="TAH"/>
            </w:pPr>
            <w:r>
              <w:lastRenderedPageBreak/>
              <w:t xml:space="preserve">Test </w:t>
            </w:r>
          </w:p>
        </w:tc>
        <w:tc>
          <w:tcPr>
            <w:tcW w:w="0" w:type="auto"/>
          </w:tcPr>
          <w:p w14:paraId="5934DF14" w14:textId="77777777" w:rsidR="004D3FFD" w:rsidRDefault="00000000">
            <w:pPr>
              <w:pStyle w:val="TAH"/>
            </w:pPr>
            <w:r>
              <w:t>Minimum requirement in TS 38.106 [2]</w:t>
            </w:r>
          </w:p>
        </w:tc>
        <w:tc>
          <w:tcPr>
            <w:tcW w:w="0" w:type="auto"/>
          </w:tcPr>
          <w:p w14:paraId="5C5EE1B9" w14:textId="77777777" w:rsidR="004D3FFD" w:rsidRDefault="00000000">
            <w:pPr>
              <w:pStyle w:val="TAH"/>
            </w:pPr>
            <w:r>
              <w:t>Test Tolerance</w:t>
            </w:r>
            <w:r>
              <w:br/>
              <w:t>(TT)</w:t>
            </w:r>
          </w:p>
        </w:tc>
        <w:tc>
          <w:tcPr>
            <w:tcW w:w="0" w:type="auto"/>
          </w:tcPr>
          <w:p w14:paraId="3F065FC8" w14:textId="77777777" w:rsidR="004D3FFD" w:rsidRDefault="00000000">
            <w:pPr>
              <w:pStyle w:val="TAH"/>
            </w:pPr>
            <w:r>
              <w:t>Test requirement in the present document</w:t>
            </w:r>
          </w:p>
        </w:tc>
      </w:tr>
      <w:tr w:rsidR="004D3FFD" w14:paraId="02114426" w14:textId="77777777">
        <w:trPr>
          <w:cantSplit/>
          <w:trHeight w:val="3167"/>
          <w:tblHeader/>
          <w:jc w:val="center"/>
        </w:trPr>
        <w:tc>
          <w:tcPr>
            <w:tcW w:w="0" w:type="auto"/>
          </w:tcPr>
          <w:p w14:paraId="65991F55" w14:textId="77777777" w:rsidR="004D3FFD" w:rsidRDefault="00000000">
            <w:pPr>
              <w:pStyle w:val="TAL"/>
              <w:rPr>
                <w:highlight w:val="yellow"/>
              </w:rPr>
            </w:pPr>
            <w:r>
              <w:t xml:space="preserve">6.2 </w:t>
            </w:r>
            <w:r>
              <w:rPr>
                <w:lang w:eastAsia="zh-CN"/>
              </w:rPr>
              <w:t>Radiated transmit power (EIRP)</w:t>
            </w:r>
          </w:p>
        </w:tc>
        <w:tc>
          <w:tcPr>
            <w:tcW w:w="0" w:type="auto"/>
            <w:vMerge w:val="restart"/>
          </w:tcPr>
          <w:p w14:paraId="3E53F67E" w14:textId="77777777" w:rsidR="004D3FFD" w:rsidRDefault="00000000">
            <w:pPr>
              <w:pStyle w:val="TAH"/>
              <w:rPr>
                <w:b w:val="0"/>
              </w:rPr>
            </w:pPr>
            <w:r>
              <w:rPr>
                <w:b w:val="0"/>
              </w:rPr>
              <w:t>See TS 38.106 [2], clause 7.2</w:t>
            </w:r>
          </w:p>
        </w:tc>
        <w:tc>
          <w:tcPr>
            <w:tcW w:w="0" w:type="auto"/>
          </w:tcPr>
          <w:p w14:paraId="362407DB" w14:textId="77777777" w:rsidR="004D3FFD" w:rsidRDefault="00000000">
            <w:pPr>
              <w:pStyle w:val="TAL"/>
              <w:rPr>
                <w:lang w:val="fr-FR"/>
              </w:rPr>
            </w:pPr>
            <w:r>
              <w:rPr>
                <w:lang w:val="fr-FR"/>
              </w:rPr>
              <w:t>Normal conditions:</w:t>
            </w:r>
          </w:p>
          <w:p w14:paraId="1F4E2C5C" w14:textId="77777777" w:rsidR="004D3FFD" w:rsidRDefault="00000000">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5088A0F" w14:textId="77777777" w:rsidR="004D3FFD" w:rsidRDefault="00000000">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03A5239D" w14:textId="77777777" w:rsidR="004D3FFD" w:rsidRDefault="00000000">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7154006B" w14:textId="77777777" w:rsidR="004D3FFD" w:rsidRDefault="00000000">
            <w:pPr>
              <w:pStyle w:val="TAL"/>
              <w:rPr>
                <w:lang w:val="fr-FR"/>
              </w:rPr>
            </w:pPr>
            <w:r>
              <w:rPr>
                <w:lang w:val="fr-FR"/>
              </w:rPr>
              <w:t>Extreme conditions:</w:t>
            </w:r>
          </w:p>
          <w:p w14:paraId="3EA10687" w14:textId="77777777" w:rsidR="004D3FFD" w:rsidRDefault="00000000">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4284340C" w14:textId="77777777" w:rsidR="004D3FFD" w:rsidRDefault="00000000">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64CD8361" w14:textId="77777777" w:rsidR="004D3FFD" w:rsidRDefault="00000000">
            <w:pPr>
              <w:pStyle w:val="TAL"/>
              <w:rPr>
                <w:highlight w:val="yellow"/>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0" w:type="auto"/>
          </w:tcPr>
          <w:p w14:paraId="3B3603F8" w14:textId="77777777" w:rsidR="004D3FFD" w:rsidRDefault="00000000">
            <w:pPr>
              <w:pStyle w:val="TAL"/>
            </w:pPr>
            <w:r>
              <w:t>Formula:</w:t>
            </w:r>
          </w:p>
          <w:p w14:paraId="224311DE" w14:textId="77777777" w:rsidR="004D3FFD" w:rsidRDefault="00000000">
            <w:pPr>
              <w:pStyle w:val="TAL"/>
              <w:rPr>
                <w:highlight w:val="yellow"/>
              </w:rPr>
            </w:pPr>
            <w:r>
              <w:t>Upper limit + TT, Lower limit – TT</w:t>
            </w:r>
          </w:p>
        </w:tc>
      </w:tr>
      <w:tr w:rsidR="004D3FFD" w14:paraId="3323FA21" w14:textId="77777777">
        <w:trPr>
          <w:cantSplit/>
          <w:tblHeader/>
          <w:jc w:val="center"/>
        </w:trPr>
        <w:tc>
          <w:tcPr>
            <w:tcW w:w="0" w:type="auto"/>
          </w:tcPr>
          <w:p w14:paraId="6B7018C1" w14:textId="77777777" w:rsidR="004D3FFD" w:rsidRDefault="00000000">
            <w:pPr>
              <w:pStyle w:val="TAL"/>
              <w:rPr>
                <w:highlight w:val="yellow"/>
              </w:rPr>
            </w:pPr>
            <w:r>
              <w:t>6.3 OTA repeater output power</w:t>
            </w:r>
            <w:r>
              <w:rPr>
                <w:lang w:eastAsia="zh-CN"/>
              </w:rPr>
              <w:t xml:space="preserve"> (TRP)</w:t>
            </w:r>
          </w:p>
        </w:tc>
        <w:tc>
          <w:tcPr>
            <w:tcW w:w="0" w:type="auto"/>
            <w:vMerge/>
          </w:tcPr>
          <w:p w14:paraId="467291BC" w14:textId="77777777" w:rsidR="004D3FFD" w:rsidRDefault="004D3FFD">
            <w:pPr>
              <w:pStyle w:val="TAH"/>
              <w:rPr>
                <w:b w:val="0"/>
              </w:rPr>
            </w:pPr>
          </w:p>
        </w:tc>
        <w:tc>
          <w:tcPr>
            <w:tcW w:w="0" w:type="auto"/>
          </w:tcPr>
          <w:p w14:paraId="344DC02D" w14:textId="77777777" w:rsidR="004D3FFD" w:rsidRDefault="00000000">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5D240E3" w14:textId="77777777" w:rsidR="004D3FFD" w:rsidRDefault="00000000">
            <w:pPr>
              <w:pStyle w:val="TAL"/>
            </w:pPr>
            <w:r>
              <w:t xml:space="preserve">2.4 dB, 37GHz &lt; f </w:t>
            </w:r>
            <w:r>
              <w:rPr>
                <w:rFonts w:ascii="MS Gothic" w:eastAsia="MS Gothic" w:hAnsi="MS Gothic" w:cs="MS Gothic" w:hint="eastAsia"/>
              </w:rPr>
              <w:t>≦</w:t>
            </w:r>
            <w:r>
              <w:t xml:space="preserve"> 43,5GHz</w:t>
            </w:r>
          </w:p>
          <w:p w14:paraId="0E100355" w14:textId="77777777" w:rsidR="004D3FFD" w:rsidRDefault="00000000">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75C9691" w14:textId="77777777" w:rsidR="004D3FFD" w:rsidRDefault="00000000">
            <w:pPr>
              <w:pStyle w:val="TAL"/>
            </w:pPr>
            <w:r>
              <w:t>Formula:</w:t>
            </w:r>
          </w:p>
          <w:p w14:paraId="5609057A" w14:textId="77777777" w:rsidR="004D3FFD" w:rsidRDefault="00000000">
            <w:pPr>
              <w:pStyle w:val="TAL"/>
            </w:pPr>
            <w:r>
              <w:t>Upper limit + TT, Lower limit – TT</w:t>
            </w:r>
          </w:p>
        </w:tc>
      </w:tr>
      <w:tr w:rsidR="004D3FFD" w14:paraId="16BDE59E" w14:textId="77777777">
        <w:trPr>
          <w:cantSplit/>
          <w:tblHeader/>
          <w:jc w:val="center"/>
        </w:trPr>
        <w:tc>
          <w:tcPr>
            <w:tcW w:w="0" w:type="auto"/>
          </w:tcPr>
          <w:p w14:paraId="063F918B" w14:textId="77777777" w:rsidR="004D3FFD" w:rsidRDefault="00000000">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4FBF34E5" w14:textId="77777777" w:rsidR="004D3FFD" w:rsidRDefault="00000000">
            <w:pPr>
              <w:pStyle w:val="TAH"/>
              <w:rPr>
                <w:b w:val="0"/>
              </w:rPr>
            </w:pPr>
            <w:r>
              <w:rPr>
                <w:b w:val="0"/>
              </w:rPr>
              <w:t>See TS 38.106 [2], clause 7.3</w:t>
            </w:r>
          </w:p>
        </w:tc>
        <w:tc>
          <w:tcPr>
            <w:tcW w:w="0" w:type="auto"/>
          </w:tcPr>
          <w:p w14:paraId="755D2641" w14:textId="77777777" w:rsidR="004D3FFD" w:rsidRDefault="00000000">
            <w:pPr>
              <w:pStyle w:val="TAL"/>
              <w:rPr>
                <w:rFonts w:cs="Arial"/>
                <w:highlight w:val="yellow"/>
                <w:lang w:eastAsia="ja-JP"/>
              </w:rPr>
            </w:pPr>
            <w:r>
              <w:t>12 Hz</w:t>
            </w:r>
          </w:p>
        </w:tc>
        <w:tc>
          <w:tcPr>
            <w:tcW w:w="0" w:type="auto"/>
          </w:tcPr>
          <w:p w14:paraId="11918F7D" w14:textId="77777777" w:rsidR="004D3FFD" w:rsidRDefault="00000000">
            <w:pPr>
              <w:pStyle w:val="TAL"/>
            </w:pPr>
            <w:r>
              <w:t>Formula:</w:t>
            </w:r>
          </w:p>
          <w:p w14:paraId="183A7C43" w14:textId="77777777" w:rsidR="004D3FFD" w:rsidRDefault="00000000">
            <w:pPr>
              <w:pStyle w:val="TAL"/>
              <w:rPr>
                <w:highlight w:val="yellow"/>
              </w:rPr>
            </w:pPr>
            <w:r>
              <w:t>Frequency Error limit + TT</w:t>
            </w:r>
          </w:p>
        </w:tc>
      </w:tr>
      <w:tr w:rsidR="004D3FFD" w14:paraId="78F3980E" w14:textId="77777777">
        <w:trPr>
          <w:cantSplit/>
          <w:tblHeader/>
          <w:jc w:val="center"/>
        </w:trPr>
        <w:tc>
          <w:tcPr>
            <w:tcW w:w="0" w:type="auto"/>
          </w:tcPr>
          <w:p w14:paraId="0E1E989F" w14:textId="77777777" w:rsidR="004D3FFD" w:rsidRDefault="00000000">
            <w:pPr>
              <w:pStyle w:val="TAL"/>
              <w:rPr>
                <w:highlight w:val="yellow"/>
              </w:rPr>
            </w:pPr>
            <w:r>
              <w:rPr>
                <w:lang w:eastAsia="ja-JP"/>
              </w:rPr>
              <w:t>6.5 OTA ou</w:t>
            </w:r>
            <w:r>
              <w:rPr>
                <w:rFonts w:cs="v4.2.0"/>
              </w:rPr>
              <w:t>t of band gain</w:t>
            </w:r>
          </w:p>
        </w:tc>
        <w:tc>
          <w:tcPr>
            <w:tcW w:w="0" w:type="auto"/>
          </w:tcPr>
          <w:p w14:paraId="46D1C468" w14:textId="77777777" w:rsidR="004D3FFD" w:rsidRDefault="00000000">
            <w:pPr>
              <w:pStyle w:val="TAH"/>
              <w:rPr>
                <w:b w:val="0"/>
              </w:rPr>
            </w:pPr>
            <w:r>
              <w:rPr>
                <w:b w:val="0"/>
              </w:rPr>
              <w:t>See TS 38.106 [2], clause 7.4</w:t>
            </w:r>
          </w:p>
        </w:tc>
        <w:tc>
          <w:tcPr>
            <w:tcW w:w="0" w:type="auto"/>
          </w:tcPr>
          <w:p w14:paraId="7868AFE8" w14:textId="77777777" w:rsidR="004D3FFD" w:rsidRDefault="00000000">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63314739" w14:textId="77777777" w:rsidR="004D3FFD" w:rsidRDefault="00000000">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74863DEE" w14:textId="77777777" w:rsidR="004D3FFD" w:rsidRDefault="00000000">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5D02C6B3" w14:textId="77777777" w:rsidR="004D3FFD" w:rsidRDefault="004D3FFD">
            <w:pPr>
              <w:pStyle w:val="TAL"/>
            </w:pPr>
          </w:p>
        </w:tc>
        <w:tc>
          <w:tcPr>
            <w:tcW w:w="0" w:type="auto"/>
          </w:tcPr>
          <w:p w14:paraId="4E8DA8F4" w14:textId="77777777" w:rsidR="004D3FFD" w:rsidRDefault="00000000">
            <w:pPr>
              <w:pStyle w:val="TAL"/>
            </w:pPr>
            <w:r>
              <w:t>Formula:</w:t>
            </w:r>
          </w:p>
          <w:p w14:paraId="2B977002" w14:textId="77777777" w:rsidR="004D3FFD" w:rsidRDefault="00000000">
            <w:pPr>
              <w:pStyle w:val="TAL"/>
            </w:pPr>
            <w:r>
              <w:t>Upper limit + TT, Lower limit – TT</w:t>
            </w:r>
          </w:p>
          <w:p w14:paraId="6BB0CE9F" w14:textId="77777777" w:rsidR="004D3FFD" w:rsidRDefault="004D3FFD">
            <w:pPr>
              <w:pStyle w:val="TAL"/>
              <w:rPr>
                <w:highlight w:val="yellow"/>
              </w:rPr>
            </w:pPr>
          </w:p>
        </w:tc>
      </w:tr>
      <w:tr w:rsidR="004D3FFD" w14:paraId="3DD03FC1" w14:textId="77777777">
        <w:trPr>
          <w:cantSplit/>
          <w:tblHeader/>
          <w:jc w:val="center"/>
        </w:trPr>
        <w:tc>
          <w:tcPr>
            <w:tcW w:w="0" w:type="auto"/>
          </w:tcPr>
          <w:p w14:paraId="341D3950" w14:textId="77777777" w:rsidR="004D3FFD" w:rsidRDefault="00000000">
            <w:pPr>
              <w:pStyle w:val="TAL"/>
              <w:rPr>
                <w:lang w:eastAsia="ja-JP"/>
              </w:rPr>
            </w:pPr>
            <w:r>
              <w:rPr>
                <w:lang w:eastAsia="ja-JP"/>
              </w:rPr>
              <w:t xml:space="preserve">6.6.2 OTA </w:t>
            </w:r>
            <w:r>
              <w:t>ACLR</w:t>
            </w:r>
          </w:p>
        </w:tc>
        <w:tc>
          <w:tcPr>
            <w:tcW w:w="0" w:type="auto"/>
          </w:tcPr>
          <w:p w14:paraId="602C7F03" w14:textId="77777777" w:rsidR="004D3FFD" w:rsidRDefault="00000000">
            <w:pPr>
              <w:pStyle w:val="TAH"/>
              <w:rPr>
                <w:b w:val="0"/>
              </w:rPr>
            </w:pPr>
            <w:r>
              <w:rPr>
                <w:b w:val="0"/>
              </w:rPr>
              <w:t>See TS 38.106 [2], clause 7.5.2</w:t>
            </w:r>
          </w:p>
        </w:tc>
        <w:tc>
          <w:tcPr>
            <w:tcW w:w="0" w:type="auto"/>
          </w:tcPr>
          <w:p w14:paraId="261184D6" w14:textId="77777777" w:rsidR="004D3FFD" w:rsidRDefault="00000000">
            <w:pPr>
              <w:pStyle w:val="TAL"/>
            </w:pPr>
            <w:r>
              <w:t>Relative:</w:t>
            </w:r>
          </w:p>
          <w:p w14:paraId="0921CB0E" w14:textId="77777777" w:rsidR="004D3FFD" w:rsidRDefault="00000000">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778C3C" w14:textId="77777777" w:rsidR="004D3FFD" w:rsidRDefault="00000000">
            <w:pPr>
              <w:pStyle w:val="TAL"/>
            </w:pPr>
            <w:r>
              <w:t xml:space="preserve">2.6 dB, 37GHz &lt; f </w:t>
            </w:r>
            <w:r>
              <w:rPr>
                <w:rFonts w:ascii="MS Gothic" w:eastAsia="MS Gothic" w:hAnsi="MS Gothic" w:cs="MS Gothic" w:hint="eastAsia"/>
              </w:rPr>
              <w:t>≦</w:t>
            </w:r>
            <w:r>
              <w:t>43.5GHz</w:t>
            </w:r>
          </w:p>
          <w:p w14:paraId="354BC3D2" w14:textId="77777777" w:rsidR="004D3FFD" w:rsidRDefault="00000000">
            <w:pPr>
              <w:pStyle w:val="TAL"/>
            </w:pPr>
            <w:r>
              <w:t xml:space="preserve">2.8 dB, 43.5GHz &lt; f </w:t>
            </w:r>
            <w:r>
              <w:rPr>
                <w:rFonts w:ascii="MS Gothic" w:eastAsia="MS Gothic" w:hAnsi="MS Gothic" w:cs="MS Gothic" w:hint="eastAsia"/>
              </w:rPr>
              <w:t>≦</w:t>
            </w:r>
            <w:r>
              <w:t xml:space="preserve"> 48.2GHz</w:t>
            </w:r>
          </w:p>
          <w:p w14:paraId="36A42A07" w14:textId="77777777" w:rsidR="004D3FFD" w:rsidRDefault="00000000">
            <w:pPr>
              <w:pStyle w:val="TAL"/>
            </w:pPr>
            <w:r>
              <w:t>Absolute:</w:t>
            </w:r>
          </w:p>
          <w:p w14:paraId="52ED271B" w14:textId="77777777" w:rsidR="004D3FFD" w:rsidRDefault="00000000">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022B78" w14:textId="77777777" w:rsidR="004D3FFD" w:rsidRDefault="00000000">
            <w:pPr>
              <w:pStyle w:val="TAL"/>
            </w:pPr>
            <w:r>
              <w:t xml:space="preserve">2.7 dB, 37GHz &lt; f </w:t>
            </w:r>
            <w:r>
              <w:rPr>
                <w:rFonts w:ascii="MS Gothic" w:eastAsia="MS Gothic" w:hAnsi="MS Gothic" w:cs="MS Gothic" w:hint="eastAsia"/>
              </w:rPr>
              <w:t>≦</w:t>
            </w:r>
            <w:r>
              <w:t>43.5GHz</w:t>
            </w:r>
          </w:p>
          <w:p w14:paraId="414A93AE" w14:textId="77777777" w:rsidR="004D3FFD" w:rsidRDefault="00000000">
            <w:pPr>
              <w:pStyle w:val="TAL"/>
            </w:pPr>
            <w:r>
              <w:t xml:space="preserve">2.9 dB, 43.5GHz &lt; f </w:t>
            </w:r>
            <w:r>
              <w:rPr>
                <w:rFonts w:ascii="MS Gothic" w:eastAsia="MS Gothic" w:hAnsi="MS Gothic" w:cs="MS Gothic" w:hint="eastAsia"/>
              </w:rPr>
              <w:t>≦</w:t>
            </w:r>
            <w:r>
              <w:t>48.2GHz</w:t>
            </w:r>
          </w:p>
        </w:tc>
        <w:tc>
          <w:tcPr>
            <w:tcW w:w="0" w:type="auto"/>
          </w:tcPr>
          <w:p w14:paraId="65104211" w14:textId="77777777" w:rsidR="004D3FFD" w:rsidRDefault="00000000">
            <w:pPr>
              <w:pStyle w:val="TAL"/>
            </w:pPr>
            <w:r>
              <w:t>Formula:</w:t>
            </w:r>
          </w:p>
          <w:p w14:paraId="3BC3676F" w14:textId="77777777" w:rsidR="004D3FFD" w:rsidRDefault="00000000">
            <w:pPr>
              <w:pStyle w:val="TAL"/>
            </w:pPr>
            <w:r>
              <w:rPr>
                <w:rFonts w:hint="eastAsia"/>
              </w:rPr>
              <w:t>Relative limit</w:t>
            </w:r>
            <w:r>
              <w:t xml:space="preserve"> - TT</w:t>
            </w:r>
          </w:p>
          <w:p w14:paraId="5263DE52" w14:textId="77777777" w:rsidR="004D3FFD" w:rsidRDefault="00000000">
            <w:pPr>
              <w:pStyle w:val="TAL"/>
            </w:pPr>
            <w:r>
              <w:t>Absolute limit +TT</w:t>
            </w:r>
          </w:p>
          <w:p w14:paraId="5C54D730" w14:textId="77777777" w:rsidR="004D3FFD" w:rsidRDefault="004D3FFD">
            <w:pPr>
              <w:pStyle w:val="TAL"/>
            </w:pPr>
          </w:p>
        </w:tc>
      </w:tr>
      <w:tr w:rsidR="004D3FFD" w14:paraId="7B27835B" w14:textId="77777777">
        <w:trPr>
          <w:cantSplit/>
          <w:tblHeader/>
          <w:jc w:val="center"/>
        </w:trPr>
        <w:tc>
          <w:tcPr>
            <w:tcW w:w="0" w:type="auto"/>
          </w:tcPr>
          <w:p w14:paraId="792A977E" w14:textId="77777777" w:rsidR="004D3FFD" w:rsidRDefault="00000000">
            <w:pPr>
              <w:pStyle w:val="TAL"/>
              <w:rPr>
                <w:highlight w:val="yellow"/>
              </w:rPr>
            </w:pPr>
            <w:r>
              <w:rPr>
                <w:rFonts w:cs="v4.2.0"/>
              </w:rPr>
              <w:t>6.6.3 OTA operating band unwanted emission</w:t>
            </w:r>
          </w:p>
        </w:tc>
        <w:tc>
          <w:tcPr>
            <w:tcW w:w="0" w:type="auto"/>
          </w:tcPr>
          <w:p w14:paraId="7202A871" w14:textId="77777777" w:rsidR="004D3FFD" w:rsidRDefault="00000000">
            <w:pPr>
              <w:pStyle w:val="TAH"/>
              <w:rPr>
                <w:b w:val="0"/>
              </w:rPr>
            </w:pPr>
            <w:r>
              <w:rPr>
                <w:b w:val="0"/>
              </w:rPr>
              <w:t>See TS 38.106 [2], clause 7.5.3</w:t>
            </w:r>
          </w:p>
        </w:tc>
        <w:tc>
          <w:tcPr>
            <w:tcW w:w="0" w:type="auto"/>
          </w:tcPr>
          <w:p w14:paraId="6B04F800" w14:textId="77777777" w:rsidR="004D3FFD" w:rsidRDefault="00000000">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38AB0911" w14:textId="77777777" w:rsidR="004D3FFD" w:rsidRDefault="00000000">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487AEC4" w14:textId="77777777" w:rsidR="004D3FFD" w:rsidRDefault="00000000">
            <w:pPr>
              <w:pStyle w:val="TAL"/>
            </w:pPr>
            <w:r>
              <w:t xml:space="preserve">2.7 dB, 37GHz &lt; f </w:t>
            </w:r>
            <w:r>
              <w:rPr>
                <w:rFonts w:ascii="MS Gothic" w:eastAsia="MS Gothic" w:hAnsi="MS Gothic" w:cs="MS Gothic" w:hint="eastAsia"/>
              </w:rPr>
              <w:t>≦</w:t>
            </w:r>
            <w:r>
              <w:t>43.5GHz</w:t>
            </w:r>
          </w:p>
          <w:p w14:paraId="344843A9" w14:textId="77777777" w:rsidR="004D3FFD" w:rsidRDefault="00000000">
            <w:pPr>
              <w:pStyle w:val="TAL"/>
            </w:pPr>
            <w:r>
              <w:t xml:space="preserve">2.9 dB, 43.5GHz &lt; f </w:t>
            </w:r>
            <w:r>
              <w:rPr>
                <w:rFonts w:ascii="MS Gothic" w:eastAsia="MS Gothic" w:hAnsi="MS Gothic" w:cs="MS Gothic" w:hint="eastAsia"/>
              </w:rPr>
              <w:t>≦</w:t>
            </w:r>
            <w:r>
              <w:t>48.2GHz</w:t>
            </w:r>
          </w:p>
          <w:p w14:paraId="5358758C" w14:textId="77777777" w:rsidR="004D3FFD" w:rsidRDefault="00000000">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3A25CD2" w14:textId="77777777" w:rsidR="004D3FFD" w:rsidRDefault="00000000">
            <w:pPr>
              <w:pStyle w:val="TAL"/>
              <w:rPr>
                <w:rFonts w:cs="Arial"/>
              </w:rPr>
            </w:pPr>
            <w:r>
              <w:rPr>
                <w:lang w:val="en-US"/>
              </w:rPr>
              <w:t>0 dB</w:t>
            </w:r>
            <w:r>
              <w:rPr>
                <w:rFonts w:cs="Arial"/>
              </w:rPr>
              <w:t xml:space="preserve"> </w:t>
            </w:r>
          </w:p>
        </w:tc>
        <w:tc>
          <w:tcPr>
            <w:tcW w:w="0" w:type="auto"/>
          </w:tcPr>
          <w:p w14:paraId="06CF996B" w14:textId="77777777" w:rsidR="004D3FFD" w:rsidRDefault="00000000">
            <w:pPr>
              <w:pStyle w:val="TAL"/>
            </w:pPr>
            <w:r>
              <w:t>Formula:</w:t>
            </w:r>
          </w:p>
          <w:p w14:paraId="653D4907" w14:textId="77777777" w:rsidR="004D3FFD" w:rsidRDefault="00000000">
            <w:pPr>
              <w:pStyle w:val="TAL"/>
            </w:pPr>
            <w:r>
              <w:t>Minimum Requirement + TT</w:t>
            </w:r>
          </w:p>
        </w:tc>
      </w:tr>
      <w:tr w:rsidR="004D3FFD" w14:paraId="067A7D5B" w14:textId="77777777">
        <w:trPr>
          <w:cantSplit/>
          <w:tblHeader/>
          <w:jc w:val="center"/>
        </w:trPr>
        <w:tc>
          <w:tcPr>
            <w:tcW w:w="0" w:type="auto"/>
          </w:tcPr>
          <w:p w14:paraId="35E736E4" w14:textId="77777777" w:rsidR="004D3FFD" w:rsidRDefault="00000000">
            <w:pPr>
              <w:pStyle w:val="TAL"/>
              <w:rPr>
                <w:highlight w:val="yellow"/>
              </w:rPr>
            </w:pPr>
            <w:r>
              <w:rPr>
                <w:rFonts w:cs="v4.2.0"/>
              </w:rPr>
              <w:t>6.6.4 OTA s</w:t>
            </w:r>
            <w:r>
              <w:t>purious emissions</w:t>
            </w:r>
          </w:p>
        </w:tc>
        <w:tc>
          <w:tcPr>
            <w:tcW w:w="0" w:type="auto"/>
          </w:tcPr>
          <w:p w14:paraId="023193FC" w14:textId="77777777" w:rsidR="004D3FFD" w:rsidRDefault="00000000">
            <w:pPr>
              <w:pStyle w:val="TAH"/>
              <w:rPr>
                <w:b w:val="0"/>
              </w:rPr>
            </w:pPr>
            <w:r>
              <w:rPr>
                <w:b w:val="0"/>
              </w:rPr>
              <w:t>See TS 38.106 [2], clause 7.5.4</w:t>
            </w:r>
          </w:p>
        </w:tc>
        <w:tc>
          <w:tcPr>
            <w:tcW w:w="0" w:type="auto"/>
          </w:tcPr>
          <w:p w14:paraId="4306E524" w14:textId="77777777" w:rsidR="004D3FFD" w:rsidRDefault="00000000">
            <w:pPr>
              <w:pStyle w:val="TAL"/>
            </w:pPr>
            <w:r>
              <w:rPr>
                <w:lang w:val="en-US"/>
              </w:rPr>
              <w:t>0 dB</w:t>
            </w:r>
          </w:p>
        </w:tc>
        <w:tc>
          <w:tcPr>
            <w:tcW w:w="0" w:type="auto"/>
          </w:tcPr>
          <w:p w14:paraId="7A917191" w14:textId="77777777" w:rsidR="004D3FFD" w:rsidRDefault="00000000">
            <w:pPr>
              <w:pStyle w:val="TAL"/>
            </w:pPr>
            <w:r>
              <w:t>Formula:</w:t>
            </w:r>
          </w:p>
          <w:p w14:paraId="38BEB034" w14:textId="77777777" w:rsidR="004D3FFD" w:rsidRDefault="00000000">
            <w:pPr>
              <w:pStyle w:val="TAL"/>
            </w:pPr>
            <w:r>
              <w:t>Minimum Requirement + TT</w:t>
            </w:r>
          </w:p>
        </w:tc>
      </w:tr>
      <w:tr w:rsidR="004D3FFD" w14:paraId="176B051C" w14:textId="77777777">
        <w:trPr>
          <w:cantSplit/>
          <w:tblHeader/>
          <w:jc w:val="center"/>
        </w:trPr>
        <w:tc>
          <w:tcPr>
            <w:tcW w:w="0" w:type="auto"/>
          </w:tcPr>
          <w:p w14:paraId="2427C3F5" w14:textId="77777777" w:rsidR="004D3FFD" w:rsidRDefault="00000000">
            <w:pPr>
              <w:pStyle w:val="TAL"/>
              <w:rPr>
                <w:highlight w:val="yellow"/>
              </w:rPr>
            </w:pPr>
            <w:r>
              <w:rPr>
                <w:rFonts w:cs="v4.2.0"/>
              </w:rPr>
              <w:t>6.7 OTA EVM</w:t>
            </w:r>
          </w:p>
        </w:tc>
        <w:tc>
          <w:tcPr>
            <w:tcW w:w="0" w:type="auto"/>
          </w:tcPr>
          <w:p w14:paraId="249554D0" w14:textId="77777777" w:rsidR="004D3FFD" w:rsidRDefault="00000000">
            <w:pPr>
              <w:pStyle w:val="TAH"/>
              <w:rPr>
                <w:b w:val="0"/>
              </w:rPr>
            </w:pPr>
            <w:r>
              <w:rPr>
                <w:b w:val="0"/>
              </w:rPr>
              <w:t>See TS 38.106 [2], clause 7.6</w:t>
            </w:r>
          </w:p>
        </w:tc>
        <w:tc>
          <w:tcPr>
            <w:tcW w:w="0" w:type="auto"/>
          </w:tcPr>
          <w:p w14:paraId="0FE37BFE" w14:textId="77777777" w:rsidR="004D3FFD" w:rsidRDefault="00000000">
            <w:pPr>
              <w:pStyle w:val="TAL"/>
            </w:pPr>
            <w:r>
              <w:t>1.4%, Up to 16QAM</w:t>
            </w:r>
          </w:p>
          <w:p w14:paraId="25187D3E" w14:textId="77777777" w:rsidR="004D3FFD" w:rsidRDefault="00000000">
            <w:pPr>
              <w:pStyle w:val="TAL"/>
            </w:pPr>
            <w:r>
              <w:t>1.5%, 64QAM NOTE 2</w:t>
            </w:r>
          </w:p>
          <w:p w14:paraId="37896F51" w14:textId="77777777" w:rsidR="004D3FFD" w:rsidRDefault="00000000">
            <w:pPr>
              <w:pStyle w:val="TAL"/>
              <w:rPr>
                <w:rFonts w:cs="v4.2.0"/>
              </w:rPr>
            </w:pPr>
            <w:r>
              <w:t>1.8%, 256QAM Note 3</w:t>
            </w:r>
          </w:p>
        </w:tc>
        <w:tc>
          <w:tcPr>
            <w:tcW w:w="0" w:type="auto"/>
          </w:tcPr>
          <w:p w14:paraId="2E804E51" w14:textId="77777777" w:rsidR="004D3FFD" w:rsidRDefault="00000000">
            <w:pPr>
              <w:pStyle w:val="TAL"/>
              <w:rPr>
                <w:rFonts w:cs="v4.2.0"/>
              </w:rPr>
            </w:pPr>
            <w:r>
              <w:rPr>
                <w:rFonts w:cs="v4.2.0"/>
              </w:rPr>
              <w:t>Test requirement limit shifted by RSS of minimum requirement and stimulus signal EVM. Analyser error added to requirement limit.</w:t>
            </w:r>
          </w:p>
          <w:p w14:paraId="0B4955BE" w14:textId="77777777" w:rsidR="004D3FFD" w:rsidRDefault="00000000">
            <w:pPr>
              <w:pStyle w:val="TAL"/>
            </w:pPr>
            <w:r>
              <w:t>Formula: EVM limit + TT</w:t>
            </w:r>
          </w:p>
        </w:tc>
      </w:tr>
      <w:tr w:rsidR="004D3FFD" w14:paraId="3EA7F8E3" w14:textId="77777777">
        <w:trPr>
          <w:cantSplit/>
          <w:tblHeader/>
          <w:jc w:val="center"/>
        </w:trPr>
        <w:tc>
          <w:tcPr>
            <w:tcW w:w="0" w:type="auto"/>
          </w:tcPr>
          <w:p w14:paraId="7FAFC7A7" w14:textId="77777777" w:rsidR="004D3FFD" w:rsidRDefault="00000000">
            <w:pPr>
              <w:pStyle w:val="TAL"/>
              <w:rPr>
                <w:highlight w:val="yellow"/>
              </w:rPr>
            </w:pPr>
            <w:r>
              <w:rPr>
                <w:rFonts w:cs="v4.2.0"/>
              </w:rPr>
              <w:lastRenderedPageBreak/>
              <w:t>6.7 OTA input intermodulation</w:t>
            </w:r>
          </w:p>
        </w:tc>
        <w:tc>
          <w:tcPr>
            <w:tcW w:w="0" w:type="auto"/>
          </w:tcPr>
          <w:p w14:paraId="158B529F" w14:textId="77777777" w:rsidR="004D3FFD" w:rsidRDefault="00000000">
            <w:pPr>
              <w:pStyle w:val="TAH"/>
              <w:rPr>
                <w:b w:val="0"/>
              </w:rPr>
            </w:pPr>
            <w:r>
              <w:rPr>
                <w:b w:val="0"/>
              </w:rPr>
              <w:t>See TS 38.106 [2], clause 7.7</w:t>
            </w:r>
          </w:p>
        </w:tc>
        <w:tc>
          <w:tcPr>
            <w:tcW w:w="0" w:type="auto"/>
          </w:tcPr>
          <w:p w14:paraId="1CED6878" w14:textId="77777777" w:rsidR="004D3FFD" w:rsidRDefault="00000000">
            <w:pPr>
              <w:pStyle w:val="TAL"/>
              <w:rPr>
                <w:lang w:val="de-DE" w:eastAsia="ja-JP"/>
              </w:rPr>
            </w:pPr>
            <w:r>
              <w:rPr>
                <w:lang w:val="de-DE" w:eastAsia="ja-JP"/>
              </w:rPr>
              <w:t>±2.0 dB, f ≤ 3.0 GHz</w:t>
            </w:r>
          </w:p>
          <w:p w14:paraId="5ACD7ABD" w14:textId="77777777" w:rsidR="004D3FFD" w:rsidRDefault="00000000">
            <w:pPr>
              <w:pStyle w:val="TAL"/>
              <w:rPr>
                <w:lang w:val="de-DE" w:eastAsia="ja-JP"/>
              </w:rPr>
            </w:pPr>
            <w:r>
              <w:rPr>
                <w:lang w:val="de-DE" w:eastAsia="ja-JP"/>
              </w:rPr>
              <w:t>±2.6 dB, 3.0 GHz &lt; f ≤ 4.2 GHz</w:t>
            </w:r>
          </w:p>
          <w:p w14:paraId="17EA98E0" w14:textId="77777777" w:rsidR="004D3FFD" w:rsidRDefault="00000000">
            <w:pPr>
              <w:pStyle w:val="TAL"/>
            </w:pPr>
            <w:r>
              <w:rPr>
                <w:lang w:val="de-DE" w:eastAsia="ja-JP"/>
              </w:rPr>
              <w:t xml:space="preserve">±3.2 dB, 4.2 GHz &lt; f </w:t>
            </w:r>
            <w:r>
              <w:rPr>
                <w:rFonts w:hint="eastAsia"/>
                <w:lang w:val="de-DE" w:eastAsia="ja-JP"/>
              </w:rPr>
              <w:t>≤</w:t>
            </w:r>
            <w:r>
              <w:rPr>
                <w:lang w:val="de-DE" w:eastAsia="ja-JP"/>
              </w:rPr>
              <w:t xml:space="preserve"> 6.0 GHz</w:t>
            </w:r>
          </w:p>
        </w:tc>
        <w:tc>
          <w:tcPr>
            <w:tcW w:w="0" w:type="auto"/>
          </w:tcPr>
          <w:p w14:paraId="1DF798A7" w14:textId="77777777" w:rsidR="004D3FFD" w:rsidRDefault="004D3FFD">
            <w:pPr>
              <w:pStyle w:val="TAL"/>
            </w:pPr>
          </w:p>
        </w:tc>
      </w:tr>
      <w:tr w:rsidR="004D3FFD" w14:paraId="34734085" w14:textId="77777777">
        <w:trPr>
          <w:cantSplit/>
          <w:tblHeader/>
          <w:jc w:val="center"/>
        </w:trPr>
        <w:tc>
          <w:tcPr>
            <w:tcW w:w="0" w:type="auto"/>
          </w:tcPr>
          <w:p w14:paraId="4D03FB79" w14:textId="77777777" w:rsidR="004D3FFD" w:rsidRDefault="00000000">
            <w:pPr>
              <w:pStyle w:val="TAL"/>
              <w:rPr>
                <w:highlight w:val="yellow"/>
              </w:rPr>
            </w:pPr>
            <w:r>
              <w:t>6.9 OTA ACRR</w:t>
            </w:r>
          </w:p>
        </w:tc>
        <w:tc>
          <w:tcPr>
            <w:tcW w:w="0" w:type="auto"/>
          </w:tcPr>
          <w:p w14:paraId="2CD33716" w14:textId="77777777" w:rsidR="004D3FFD" w:rsidRDefault="00000000">
            <w:pPr>
              <w:pStyle w:val="TAH"/>
              <w:rPr>
                <w:b w:val="0"/>
              </w:rPr>
            </w:pPr>
            <w:r>
              <w:rPr>
                <w:b w:val="0"/>
              </w:rPr>
              <w:t>See TS 38.106 [2], clause 7.8</w:t>
            </w:r>
          </w:p>
        </w:tc>
        <w:tc>
          <w:tcPr>
            <w:tcW w:w="0" w:type="auto"/>
          </w:tcPr>
          <w:p w14:paraId="3DF51092" w14:textId="77777777" w:rsidR="004D3FFD" w:rsidRDefault="00000000">
            <w:pPr>
              <w:pStyle w:val="TAL"/>
              <w:rPr>
                <w:lang w:val="en-US"/>
              </w:rPr>
            </w:pPr>
            <w:r>
              <w:rPr>
                <w:lang w:val="en-US"/>
              </w:rPr>
              <w:t>±2.7 dB (24.25 – 29.5 GHz)</w:t>
            </w:r>
          </w:p>
          <w:p w14:paraId="7D89991C" w14:textId="77777777" w:rsidR="004D3FFD" w:rsidRDefault="00000000">
            <w:pPr>
              <w:pStyle w:val="TAL"/>
              <w:rPr>
                <w:lang w:val="en-US"/>
              </w:rPr>
            </w:pPr>
            <w:r>
              <w:rPr>
                <w:lang w:val="en-US"/>
              </w:rPr>
              <w:t>±2.7 dB (37 – 43.5 GHz)</w:t>
            </w:r>
          </w:p>
          <w:p w14:paraId="22C3D2D7" w14:textId="77777777" w:rsidR="004D3FFD" w:rsidRDefault="00000000">
            <w:pPr>
              <w:pStyle w:val="TAL"/>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0" w:type="auto"/>
          </w:tcPr>
          <w:p w14:paraId="4D7C4BC2" w14:textId="77777777" w:rsidR="004D3FFD" w:rsidRDefault="004D3FFD">
            <w:pPr>
              <w:pStyle w:val="TAL"/>
            </w:pPr>
          </w:p>
        </w:tc>
      </w:tr>
      <w:tr w:rsidR="004D3FFD" w14:paraId="6A7903A1" w14:textId="77777777">
        <w:trPr>
          <w:cantSplit/>
          <w:tblHeader/>
          <w:jc w:val="center"/>
        </w:trPr>
        <w:tc>
          <w:tcPr>
            <w:tcW w:w="0" w:type="auto"/>
          </w:tcPr>
          <w:p w14:paraId="447F0F80" w14:textId="77777777" w:rsidR="004D3FFD" w:rsidRDefault="00000000">
            <w:pPr>
              <w:pStyle w:val="TAL"/>
              <w:rPr>
                <w:highlight w:val="yellow"/>
              </w:rPr>
            </w:pPr>
            <w:r>
              <w:t xml:space="preserve">6.10.1 </w:t>
            </w:r>
            <w:r>
              <w:rPr>
                <w:lang w:eastAsia="zh-CN"/>
              </w:rPr>
              <w:t>OTA transmitter OFF power</w:t>
            </w:r>
          </w:p>
        </w:tc>
        <w:tc>
          <w:tcPr>
            <w:tcW w:w="0" w:type="auto"/>
          </w:tcPr>
          <w:p w14:paraId="59826B87" w14:textId="77777777" w:rsidR="004D3FFD" w:rsidRDefault="00000000">
            <w:pPr>
              <w:pStyle w:val="TAH"/>
              <w:rPr>
                <w:b w:val="0"/>
              </w:rPr>
            </w:pPr>
            <w:r>
              <w:rPr>
                <w:b w:val="0"/>
              </w:rPr>
              <w:t>See TS 38.106 [2], clause 7.9.2</w:t>
            </w:r>
          </w:p>
        </w:tc>
        <w:tc>
          <w:tcPr>
            <w:tcW w:w="0" w:type="auto"/>
          </w:tcPr>
          <w:p w14:paraId="7B640590" w14:textId="77777777" w:rsidR="004D3FFD" w:rsidRDefault="00000000">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7365841" w14:textId="77777777" w:rsidR="004D3FFD" w:rsidRDefault="00000000">
            <w:pPr>
              <w:pStyle w:val="TAL"/>
            </w:pPr>
            <w:r>
              <w:t xml:space="preserve">3.3 dB, 37GHz &lt; f </w:t>
            </w:r>
            <w:r>
              <w:rPr>
                <w:rFonts w:ascii="MS Gothic" w:eastAsia="MS Gothic" w:hAnsi="MS Gothic" w:cs="MS Gothic" w:hint="eastAsia"/>
              </w:rPr>
              <w:t>≦</w:t>
            </w:r>
            <w:r>
              <w:t xml:space="preserve"> 43.5GHz</w:t>
            </w:r>
          </w:p>
          <w:p w14:paraId="0AE481AB" w14:textId="77777777" w:rsidR="004D3FFD" w:rsidRDefault="00000000">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B4F3E9B" w14:textId="77777777" w:rsidR="004D3FFD" w:rsidRDefault="00000000">
            <w:pPr>
              <w:pStyle w:val="TAL"/>
              <w:rPr>
                <w:lang w:eastAsia="zh-CN"/>
              </w:rPr>
            </w:pPr>
            <w:r>
              <w:rPr>
                <w:lang w:eastAsia="zh-CN"/>
              </w:rPr>
              <w:t>Formula:</w:t>
            </w:r>
          </w:p>
          <w:p w14:paraId="2A21B712" w14:textId="77777777" w:rsidR="004D3FFD" w:rsidRDefault="00000000">
            <w:pPr>
              <w:pStyle w:val="TAL"/>
              <w:rPr>
                <w:highlight w:val="yellow"/>
              </w:rPr>
            </w:pPr>
            <w:r>
              <w:t>Minimum Requirement + TT</w:t>
            </w:r>
          </w:p>
        </w:tc>
      </w:tr>
      <w:tr w:rsidR="004D3FFD" w14:paraId="51C7F48F" w14:textId="77777777">
        <w:trPr>
          <w:cantSplit/>
          <w:tblHeader/>
          <w:jc w:val="center"/>
        </w:trPr>
        <w:tc>
          <w:tcPr>
            <w:tcW w:w="0" w:type="auto"/>
          </w:tcPr>
          <w:p w14:paraId="3F8D2C60" w14:textId="77777777" w:rsidR="004D3FFD" w:rsidRDefault="00000000">
            <w:pPr>
              <w:pStyle w:val="TAL"/>
              <w:rPr>
                <w:highlight w:val="yellow"/>
              </w:rPr>
            </w:pPr>
            <w:r>
              <w:rPr>
                <w:lang w:eastAsia="ja-JP"/>
              </w:rPr>
              <w:t xml:space="preserve">6.10.2 </w:t>
            </w:r>
            <w:r>
              <w:t>OTA transient period</w:t>
            </w:r>
          </w:p>
        </w:tc>
        <w:tc>
          <w:tcPr>
            <w:tcW w:w="0" w:type="auto"/>
          </w:tcPr>
          <w:p w14:paraId="25EC4681" w14:textId="77777777" w:rsidR="004D3FFD" w:rsidRDefault="00000000">
            <w:pPr>
              <w:pStyle w:val="TAH"/>
              <w:rPr>
                <w:b w:val="0"/>
              </w:rPr>
            </w:pPr>
            <w:r>
              <w:rPr>
                <w:b w:val="0"/>
              </w:rPr>
              <w:t>See TS 38.106 [2], clause 7.9.3</w:t>
            </w:r>
          </w:p>
        </w:tc>
        <w:tc>
          <w:tcPr>
            <w:tcW w:w="0" w:type="auto"/>
          </w:tcPr>
          <w:p w14:paraId="74597E5A" w14:textId="77777777" w:rsidR="004D3FFD" w:rsidRDefault="00000000">
            <w:pPr>
              <w:pStyle w:val="TAL"/>
            </w:pPr>
            <w:r>
              <w:t>N/A</w:t>
            </w:r>
          </w:p>
        </w:tc>
        <w:tc>
          <w:tcPr>
            <w:tcW w:w="0" w:type="auto"/>
          </w:tcPr>
          <w:p w14:paraId="28514B71" w14:textId="77777777" w:rsidR="004D3FFD" w:rsidRDefault="004D3FFD">
            <w:pPr>
              <w:pStyle w:val="TAL"/>
              <w:rPr>
                <w:highlight w:val="yellow"/>
              </w:rPr>
            </w:pPr>
          </w:p>
        </w:tc>
      </w:tr>
      <w:tr w:rsidR="004D3FFD" w14:paraId="00394E96" w14:textId="77777777">
        <w:trPr>
          <w:cantSplit/>
          <w:tblHeader/>
          <w:jc w:val="center"/>
        </w:trPr>
        <w:tc>
          <w:tcPr>
            <w:tcW w:w="0" w:type="auto"/>
            <w:gridSpan w:val="4"/>
          </w:tcPr>
          <w:p w14:paraId="7EFDE8DD" w14:textId="77777777" w:rsidR="004D3FFD" w:rsidRDefault="00000000">
            <w:pPr>
              <w:pStyle w:val="TAN"/>
            </w:pPr>
            <w:r>
              <w:rPr>
                <w:lang w:eastAsia="zh-CN"/>
              </w:rPr>
              <w:t>NOTE 1:</w:t>
            </w:r>
            <w:r>
              <w:tab/>
            </w:r>
            <w:r>
              <w:rPr>
                <w:lang w:eastAsia="zh-CN"/>
              </w:rPr>
              <w:t>TT</w:t>
            </w:r>
            <w:r>
              <w:t xml:space="preserve"> values are applicable for normal condition unless otherwise stated.</w:t>
            </w:r>
          </w:p>
          <w:p w14:paraId="6DDB5B19" w14:textId="77777777" w:rsidR="004D3FFD" w:rsidRDefault="00000000">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342AED1" w14:textId="77777777" w:rsidR="004D3FFD" w:rsidRDefault="00000000">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1888EFC" w14:textId="77777777" w:rsidR="004D3FFD" w:rsidRDefault="004D3FFD"/>
    <w:p w14:paraId="5EE21FC1" w14:textId="3A3804BA" w:rsidR="004D3FFD" w:rsidRDefault="00000000" w:rsidP="00D13A3B">
      <w:pPr>
        <w:pStyle w:val="Heading8"/>
      </w:pPr>
      <w:bookmarkStart w:id="2774" w:name="_Toc20208"/>
      <w:bookmarkStart w:id="2775" w:name="_Toc25176"/>
      <w:bookmarkStart w:id="2776" w:name="_Toc4031"/>
      <w:bookmarkStart w:id="2777" w:name="_Toc121818492"/>
      <w:bookmarkStart w:id="2778" w:name="_Toc121818716"/>
      <w:bookmarkStart w:id="2779" w:name="_Toc124158471"/>
      <w:r>
        <w:t xml:space="preserve">Annex </w:t>
      </w:r>
      <w:r>
        <w:rPr>
          <w:rFonts w:hint="eastAsia"/>
          <w:lang w:val="en-US" w:eastAsia="zh-CN"/>
        </w:rPr>
        <w:t>D</w:t>
      </w:r>
      <w:r>
        <w:t xml:space="preserve"> (normative):</w:t>
      </w:r>
      <w:bookmarkStart w:id="2780" w:name="_Toc30709"/>
      <w:bookmarkStart w:id="2781" w:name="_Toc23102"/>
      <w:bookmarkStart w:id="2782" w:name="_Toc21748"/>
      <w:bookmarkEnd w:id="2774"/>
      <w:bookmarkEnd w:id="2775"/>
      <w:bookmarkEnd w:id="2776"/>
      <w:r w:rsidR="008C11A2" w:rsidRPr="00A1115A">
        <w:br/>
      </w:r>
      <w:r>
        <w:t>Calibration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77"/>
      <w:bookmarkEnd w:id="2778"/>
      <w:bookmarkEnd w:id="2779"/>
      <w:bookmarkEnd w:id="2780"/>
      <w:bookmarkEnd w:id="2781"/>
      <w:bookmarkEnd w:id="2782"/>
    </w:p>
    <w:p w14:paraId="23E91EE9" w14:textId="77777777" w:rsidR="004D3FFD" w:rsidRDefault="00000000">
      <w:pPr>
        <w:rPr>
          <w:lang w:eastAsia="sv-SE"/>
        </w:rPr>
      </w:pPr>
      <w:r>
        <w:rPr>
          <w:lang w:eastAsia="sv-SE"/>
        </w:rPr>
        <w:t xml:space="preserve">OTA test requirements specific and OTA measurement chamber specific calibration (and measurement) procedures were captured in </w:t>
      </w:r>
      <w:r>
        <w:t>[</w:t>
      </w:r>
      <w:r>
        <w:rPr>
          <w:rFonts w:hint="eastAsia"/>
          <w:lang w:val="en-US" w:eastAsia="zh-CN"/>
        </w:rPr>
        <w:t>13</w:t>
      </w:r>
      <w:r>
        <w:t>]</w:t>
      </w:r>
      <w:r>
        <w:rPr>
          <w:lang w:eastAsia="sv-SE"/>
        </w:rPr>
        <w:t xml:space="preserve">  for the following requirements sets:</w:t>
      </w:r>
    </w:p>
    <w:p w14:paraId="4153846C" w14:textId="77777777" w:rsidR="004D3FFD" w:rsidRDefault="00000000">
      <w:pPr>
        <w:pStyle w:val="B1"/>
      </w:pPr>
      <w:r>
        <w:t>-</w:t>
      </w:r>
      <w:r>
        <w:tab/>
        <w:t>TX directional requirements</w:t>
      </w:r>
    </w:p>
    <w:p w14:paraId="3C0BEA6B" w14:textId="42860414" w:rsidR="004D3FFD" w:rsidRDefault="00000000">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000000" w:rsidP="00D13A3B">
      <w:pPr>
        <w:pStyle w:val="Heading8"/>
      </w:pPr>
      <w:bookmarkStart w:id="2783" w:name="_Toc30634"/>
      <w:bookmarkStart w:id="2784" w:name="_Toc17718"/>
      <w:bookmarkStart w:id="2785" w:name="_Toc26608"/>
      <w:bookmarkStart w:id="2786" w:name="_Toc121818493"/>
      <w:bookmarkStart w:id="2787" w:name="_Toc121818717"/>
      <w:bookmarkStart w:id="2788" w:name="_Toc124158472"/>
      <w:r>
        <w:t xml:space="preserve">Annex </w:t>
      </w:r>
      <w:r>
        <w:rPr>
          <w:rFonts w:hint="eastAsia"/>
        </w:rPr>
        <w:t>E</w:t>
      </w:r>
      <w:r>
        <w:rPr>
          <w:rFonts w:hint="eastAsia"/>
          <w:lang w:val="en-US" w:eastAsia="zh-CN"/>
        </w:rPr>
        <w:t xml:space="preserve"> </w:t>
      </w:r>
      <w:r>
        <w:t>(informative)</w:t>
      </w:r>
      <w:r>
        <w:rPr>
          <w:rFonts w:hint="eastAsia"/>
        </w:rPr>
        <w:t>:</w:t>
      </w:r>
      <w:bookmarkStart w:id="2789" w:name="_Toc6940"/>
      <w:bookmarkStart w:id="2790" w:name="_Toc10295"/>
      <w:bookmarkStart w:id="2791" w:name="_Toc10104"/>
      <w:bookmarkEnd w:id="2783"/>
      <w:bookmarkEnd w:id="2784"/>
      <w:bookmarkEnd w:id="2785"/>
      <w:r w:rsidR="008C11A2" w:rsidRPr="00A1115A">
        <w:br/>
      </w:r>
      <w:r>
        <w:t>OTA measurement system set-up</w:t>
      </w:r>
      <w:bookmarkEnd w:id="2786"/>
      <w:bookmarkEnd w:id="2787"/>
      <w:bookmarkEnd w:id="2788"/>
      <w:bookmarkEnd w:id="2789"/>
      <w:bookmarkEnd w:id="2790"/>
      <w:bookmarkEnd w:id="2791"/>
    </w:p>
    <w:p w14:paraId="3D9B6CA0" w14:textId="77777777" w:rsidR="008F3D68" w:rsidRPr="008F3D68" w:rsidRDefault="008F3D68" w:rsidP="008F3D68"/>
    <w:p w14:paraId="42C54904" w14:textId="404F3F03" w:rsidR="004D3FFD" w:rsidRDefault="00000000" w:rsidP="00D13A3B">
      <w:pPr>
        <w:pStyle w:val="Heading1"/>
        <w:rPr>
          <w:lang w:val="en-US"/>
        </w:rPr>
      </w:pPr>
      <w:bookmarkStart w:id="2792" w:name="_Toc121818494"/>
      <w:bookmarkStart w:id="2793" w:name="_Toc121818718"/>
      <w:bookmarkStart w:id="2794" w:name="_Toc124158473"/>
      <w:r>
        <w:rPr>
          <w:lang w:val="en-US" w:eastAsia="zh-CN"/>
        </w:rPr>
        <w:lastRenderedPageBreak/>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2792"/>
      <w:bookmarkEnd w:id="2793"/>
      <w:bookmarkEnd w:id="2794"/>
    </w:p>
    <w:p w14:paraId="258F027C" w14:textId="77777777" w:rsidR="004D3FFD" w:rsidRDefault="004D3FFD">
      <w:pPr>
        <w:keepNext/>
        <w:keepLines/>
      </w:pPr>
    </w:p>
    <w:p w14:paraId="7A5F1554" w14:textId="77777777" w:rsidR="004D3FFD" w:rsidRDefault="00000000">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4"/>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000000">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000000"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000000"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53A2DB9B" w14:textId="10E975FA" w:rsidR="004D3FFD" w:rsidRDefault="00000000" w:rsidP="008C11A2">
      <w:pPr>
        <w:pStyle w:val="NO"/>
        <w:rPr>
          <w:lang w:val="en-US" w:eastAsia="zh-CN"/>
        </w:rPr>
      </w:pPr>
      <w:r>
        <w:t>Note 3:</w:t>
      </w:r>
      <w:r w:rsidR="008C11A2">
        <w:tab/>
      </w:r>
      <w:r>
        <w:t>UL/DL timing can be provided to the repeater</w:t>
      </w:r>
      <w:r>
        <w:rPr>
          <w:rFonts w:hint="eastAsia"/>
          <w:lang w:val="en-US" w:eastAsia="zh-CN"/>
        </w:rPr>
        <w:t>.</w:t>
      </w:r>
    </w:p>
    <w:p w14:paraId="29CF9CC8" w14:textId="77777777" w:rsidR="004D3FFD" w:rsidRDefault="00000000" w:rsidP="00D13A3B">
      <w:pPr>
        <w:pStyle w:val="Heading1"/>
        <w:rPr>
          <w:lang w:val="en-US" w:eastAsia="zh-CN"/>
        </w:rPr>
      </w:pPr>
      <w:bookmarkStart w:id="2795" w:name="_Toc408331451"/>
      <w:bookmarkStart w:id="2796" w:name="_Toc121818495"/>
      <w:bookmarkStart w:id="2797" w:name="_Toc121818719"/>
      <w:bookmarkStart w:id="2798" w:name="_Toc124158474"/>
      <w:r>
        <w:rPr>
          <w:lang w:val="en-US" w:eastAsia="zh-CN"/>
        </w:rPr>
        <w:lastRenderedPageBreak/>
        <w:t>E.2</w:t>
      </w:r>
      <w:r>
        <w:rPr>
          <w:lang w:val="en-US" w:eastAsia="zh-CN"/>
        </w:rPr>
        <w:tab/>
        <w:t xml:space="preserve"> Out of band gain</w:t>
      </w:r>
      <w:bookmarkEnd w:id="2795"/>
      <w:bookmarkEnd w:id="2796"/>
      <w:bookmarkEnd w:id="2797"/>
      <w:bookmarkEnd w:id="2798"/>
    </w:p>
    <w:p w14:paraId="1CBE6579" w14:textId="77777777" w:rsidR="004D3FFD" w:rsidRDefault="004D3FFD">
      <w:pPr>
        <w:keepNext/>
        <w:keepLines/>
        <w:rPr>
          <w:rFonts w:cs="v4.2.0"/>
        </w:rPr>
      </w:pPr>
    </w:p>
    <w:p w14:paraId="4F478B01" w14:textId="77777777" w:rsidR="004D3FFD" w:rsidRDefault="00000000">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5"/>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000000">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000000"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000000"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228309D4" w14:textId="3AECCFF0" w:rsidR="004D3FFD" w:rsidRDefault="00000000" w:rsidP="00F0460C">
      <w:pPr>
        <w:pStyle w:val="NO"/>
      </w:pPr>
      <w:r>
        <w:t>Note</w:t>
      </w:r>
      <w:r>
        <w:rPr>
          <w:lang w:val="en-US" w:eastAsia="zh-CN"/>
        </w:rPr>
        <w:t xml:space="preserve"> 3:</w:t>
      </w:r>
      <w:r w:rsidR="00F0460C">
        <w:rPr>
          <w:lang w:val="en-US" w:eastAsia="zh-CN"/>
        </w:rPr>
        <w:tab/>
      </w:r>
      <w:r>
        <w:rPr>
          <w:lang w:val="en-US" w:eastAsia="zh-CN"/>
        </w:rPr>
        <w:t>It is possible to keep the repeater static but move the measurement probes or use multiple probe.</w:t>
      </w:r>
    </w:p>
    <w:p w14:paraId="181CDF10" w14:textId="7DB544FC" w:rsidR="004D3FFD" w:rsidRDefault="00000000" w:rsidP="00D13A3B">
      <w:pPr>
        <w:pStyle w:val="Heading1"/>
        <w:rPr>
          <w:lang w:val="en-US" w:eastAsia="zh-CN"/>
        </w:rPr>
      </w:pPr>
      <w:bookmarkStart w:id="2799" w:name="_Toc408331452"/>
      <w:bookmarkStart w:id="2800" w:name="_Toc121818496"/>
      <w:bookmarkStart w:id="2801" w:name="_Toc121818720"/>
      <w:bookmarkStart w:id="2802" w:name="_Toc124158475"/>
      <w:r>
        <w:rPr>
          <w:lang w:val="en-US" w:eastAsia="zh-CN"/>
        </w:rPr>
        <w:lastRenderedPageBreak/>
        <w:t>E.3</w:t>
      </w:r>
      <w:r>
        <w:rPr>
          <w:lang w:val="en-US" w:eastAsia="zh-CN"/>
        </w:rPr>
        <w:tab/>
        <w:t>Unwanted emission: Operating band unwanted emission</w:t>
      </w:r>
      <w:bookmarkEnd w:id="2799"/>
      <w:r>
        <w:rPr>
          <w:lang w:val="en-US" w:eastAsia="zh-CN"/>
        </w:rPr>
        <w:t xml:space="preserve"> and ACLR</w:t>
      </w:r>
      <w:bookmarkEnd w:id="2800"/>
      <w:bookmarkEnd w:id="2801"/>
      <w:bookmarkEnd w:id="2802"/>
    </w:p>
    <w:p w14:paraId="26A62282" w14:textId="77777777" w:rsidR="004D3FFD" w:rsidRDefault="00000000"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6"/>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000000">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000000" w:rsidP="00327D7A">
      <w:pPr>
        <w:pStyle w:val="NO"/>
      </w:pPr>
      <w:bookmarkStart w:id="2803"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000000"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50AD96BD" w:rsidR="004D3FFD" w:rsidRDefault="00000000" w:rsidP="00327D7A">
      <w:pPr>
        <w:pStyle w:val="NO"/>
      </w:pPr>
      <w:r>
        <w:t>Note</w:t>
      </w:r>
      <w:r>
        <w:rPr>
          <w:lang w:val="en-US" w:eastAsia="zh-CN"/>
        </w:rPr>
        <w:t xml:space="preserve"> 3:</w:t>
      </w:r>
      <w:r w:rsidR="00327D7A">
        <w:rPr>
          <w:lang w:val="en-US" w:eastAsia="zh-CN"/>
        </w:rPr>
        <w:tab/>
      </w:r>
      <w:r>
        <w:rPr>
          <w:lang w:val="en-US" w:eastAsia="zh-CN"/>
        </w:rPr>
        <w:t>It is possible to keep the repeater static but move the measurement probes or use multiple probe.</w:t>
      </w:r>
    </w:p>
    <w:p w14:paraId="7B34384A" w14:textId="2B44A8C3" w:rsidR="004D3FFD" w:rsidRDefault="00000000"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40B0900" w14:textId="77777777" w:rsidR="000C7F7D" w:rsidRDefault="000C7F7D" w:rsidP="000C7F7D">
      <w:pPr>
        <w:rPr>
          <w:lang w:val="en-US" w:eastAsia="zh-CN"/>
        </w:rPr>
      </w:pPr>
    </w:p>
    <w:p w14:paraId="1D606619" w14:textId="5A1EB37B" w:rsidR="004D3FFD" w:rsidRDefault="00000000" w:rsidP="00D13A3B">
      <w:pPr>
        <w:pStyle w:val="Heading1"/>
        <w:rPr>
          <w:lang w:val="en-US" w:eastAsia="zh-CN"/>
        </w:rPr>
      </w:pPr>
      <w:bookmarkStart w:id="2804" w:name="_Toc408331455"/>
      <w:bookmarkStart w:id="2805" w:name="_Toc121818497"/>
      <w:bookmarkStart w:id="2806" w:name="_Toc121818721"/>
      <w:bookmarkStart w:id="2807" w:name="_Toc124158476"/>
      <w:bookmarkEnd w:id="2803"/>
      <w:r>
        <w:rPr>
          <w:lang w:val="en-US" w:eastAsia="zh-CN"/>
        </w:rPr>
        <w:lastRenderedPageBreak/>
        <w:t>E.4</w:t>
      </w:r>
      <w:r w:rsidR="000C7F7D">
        <w:rPr>
          <w:lang w:val="en-US" w:eastAsia="zh-CN"/>
        </w:rPr>
        <w:tab/>
      </w:r>
      <w:r>
        <w:rPr>
          <w:lang w:val="en-US" w:eastAsia="zh-CN"/>
        </w:rPr>
        <w:t>Input intermodulation</w:t>
      </w:r>
      <w:bookmarkEnd w:id="2804"/>
      <w:bookmarkEnd w:id="2805"/>
      <w:bookmarkEnd w:id="2806"/>
      <w:bookmarkEnd w:id="2807"/>
    </w:p>
    <w:p w14:paraId="16398043" w14:textId="77777777" w:rsidR="004D3FFD" w:rsidRDefault="00000000">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000000">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000000" w:rsidP="000C7F7D">
      <w:pPr>
        <w:pStyle w:val="NO"/>
      </w:pPr>
      <w:bookmarkStart w:id="2808"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000000"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3B9ABB91" w:rsidR="004D3FFD" w:rsidRDefault="00000000" w:rsidP="000C7F7D">
      <w:pPr>
        <w:pStyle w:val="NO"/>
        <w:rPr>
          <w:lang w:val="en-US" w:eastAsia="zh-CN"/>
        </w:rPr>
      </w:pPr>
      <w:r>
        <w:t>Note</w:t>
      </w:r>
      <w:r>
        <w:rPr>
          <w:lang w:val="en-US" w:eastAsia="zh-CN"/>
        </w:rPr>
        <w:t xml:space="preserve"> 3:</w:t>
      </w:r>
      <w:r w:rsidR="000C7F7D">
        <w:tab/>
      </w:r>
      <w:r>
        <w:rPr>
          <w:lang w:val="en-US" w:eastAsia="zh-CN"/>
        </w:rPr>
        <w:t>It is  possible to keep the repeater static but move the measurement probes or use multiple probe.</w:t>
      </w:r>
    </w:p>
    <w:p w14:paraId="3A1A8337" w14:textId="77777777" w:rsidR="000C7F7D" w:rsidRDefault="000C7F7D"/>
    <w:p w14:paraId="3999F1C4" w14:textId="3F8C37F6" w:rsidR="004D3FFD" w:rsidRDefault="00000000" w:rsidP="00D13A3B">
      <w:pPr>
        <w:pStyle w:val="Heading1"/>
        <w:rPr>
          <w:lang w:val="en-US" w:eastAsia="zh-CN"/>
        </w:rPr>
      </w:pPr>
      <w:bookmarkStart w:id="2809" w:name="_Toc121818498"/>
      <w:bookmarkStart w:id="2810" w:name="_Toc121818722"/>
      <w:bookmarkStart w:id="2811" w:name="_Toc124158477"/>
      <w:r>
        <w:rPr>
          <w:lang w:val="en-US" w:eastAsia="zh-CN"/>
        </w:rPr>
        <w:lastRenderedPageBreak/>
        <w:t>E.5</w:t>
      </w:r>
      <w:r>
        <w:rPr>
          <w:lang w:val="en-US" w:eastAsia="zh-CN"/>
        </w:rPr>
        <w:tab/>
        <w:t>Adjacent Channel Rejection Ratio</w:t>
      </w:r>
      <w:bookmarkEnd w:id="2808"/>
      <w:bookmarkEnd w:id="2809"/>
      <w:bookmarkEnd w:id="2810"/>
      <w:bookmarkEnd w:id="2811"/>
    </w:p>
    <w:p w14:paraId="61DCC597" w14:textId="77777777" w:rsidR="004D3FFD" w:rsidRDefault="00000000">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8"/>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000000">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000000"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000000"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984FF75" w:rsidR="004D3FFD" w:rsidRDefault="00000000" w:rsidP="0098094B">
      <w:pPr>
        <w:pStyle w:val="NO"/>
        <w:rPr>
          <w:lang w:val="en-US" w:eastAsia="zh-CN"/>
        </w:rPr>
      </w:pPr>
      <w:r>
        <w:t>Note</w:t>
      </w:r>
      <w:r>
        <w:rPr>
          <w:lang w:val="en-US" w:eastAsia="zh-CN"/>
        </w:rPr>
        <w:t xml:space="preserve"> 3:</w:t>
      </w:r>
      <w:r w:rsidR="0098094B">
        <w:rPr>
          <w:lang w:val="en-US" w:eastAsia="zh-CN"/>
        </w:rPr>
        <w:tab/>
      </w:r>
      <w:r>
        <w:rPr>
          <w:lang w:val="en-US" w:eastAsia="zh-CN"/>
        </w:rPr>
        <w:t>It is possible to keep the repeater static but move the measurement probes or use multiple probe.</w:t>
      </w:r>
    </w:p>
    <w:p w14:paraId="3A8A39A4" w14:textId="69C89F39" w:rsidR="004D3FFD" w:rsidRDefault="00000000" w:rsidP="0098094B">
      <w:pPr>
        <w:pStyle w:val="NO"/>
      </w:pPr>
      <w:r>
        <w:rPr>
          <w:lang w:val="en-US" w:eastAsia="zh-CN"/>
        </w:rPr>
        <w:t>Note 4:</w:t>
      </w:r>
      <w:r w:rsidR="0098094B">
        <w:rPr>
          <w:lang w:val="en-US" w:eastAsia="zh-CN"/>
        </w:rPr>
        <w:tab/>
      </w:r>
      <w:r>
        <w:t>UL/DL timing can be provided to the repeater</w:t>
      </w:r>
      <w:r>
        <w:rPr>
          <w:rFonts w:hint="eastAsia"/>
          <w:lang w:val="en-US" w:eastAsia="zh-CN"/>
        </w:rPr>
        <w:t>.</w:t>
      </w:r>
    </w:p>
    <w:p w14:paraId="63D21E98" w14:textId="77777777" w:rsidR="004D3FFD" w:rsidRDefault="004D3FFD"/>
    <w:p w14:paraId="0EECA987" w14:textId="0E14F8DE" w:rsidR="004D3FFD" w:rsidRDefault="00000000" w:rsidP="00D13A3B">
      <w:pPr>
        <w:pStyle w:val="Heading8"/>
        <w:rPr>
          <w:rFonts w:eastAsia="MS Mincho"/>
        </w:rPr>
      </w:pPr>
      <w:bookmarkStart w:id="2812" w:name="_Toc21888"/>
      <w:bookmarkStart w:id="2813" w:name="_Toc19178"/>
      <w:bookmarkStart w:id="2814" w:name="_Toc29350"/>
      <w:bookmarkStart w:id="2815" w:name="_Toc121818499"/>
      <w:bookmarkStart w:id="2816" w:name="_Toc121818723"/>
      <w:bookmarkStart w:id="2817" w:name="_Toc124158478"/>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2818" w:name="_Toc23984"/>
      <w:bookmarkStart w:id="2819" w:name="_Toc31422"/>
      <w:bookmarkStart w:id="2820" w:name="_Toc14206"/>
      <w:bookmarkEnd w:id="2812"/>
      <w:bookmarkEnd w:id="2813"/>
      <w:bookmarkEnd w:id="2814"/>
      <w:r w:rsidR="008C11A2" w:rsidRPr="00A1115A">
        <w:br/>
      </w:r>
      <w:r>
        <w:rPr>
          <w:rFonts w:eastAsia="MS Mincho"/>
        </w:rPr>
        <w:t>In-channel TX tests</w:t>
      </w:r>
      <w:bookmarkEnd w:id="2815"/>
      <w:bookmarkEnd w:id="2816"/>
      <w:bookmarkEnd w:id="2817"/>
      <w:bookmarkEnd w:id="2818"/>
      <w:bookmarkEnd w:id="2819"/>
      <w:bookmarkEnd w:id="2820"/>
    </w:p>
    <w:p w14:paraId="30AAD798" w14:textId="77777777" w:rsidR="008C11A2" w:rsidRPr="008C11A2" w:rsidRDefault="008C11A2" w:rsidP="008C11A2">
      <w:pPr>
        <w:rPr>
          <w:rFonts w:eastAsia="MS Mincho"/>
        </w:rPr>
      </w:pPr>
    </w:p>
    <w:p w14:paraId="283060A2" w14:textId="77777777" w:rsidR="004D3FFD" w:rsidRDefault="00000000" w:rsidP="00D13A3B">
      <w:pPr>
        <w:pStyle w:val="Heading1"/>
        <w:rPr>
          <w:lang w:eastAsia="ja-JP"/>
        </w:rPr>
      </w:pPr>
      <w:bookmarkStart w:id="2821" w:name="_Toc45886401"/>
      <w:bookmarkStart w:id="2822" w:name="_Toc58918339"/>
      <w:bookmarkStart w:id="2823" w:name="_Toc74916234"/>
      <w:bookmarkStart w:id="2824" w:name="_Toc76114859"/>
      <w:bookmarkStart w:id="2825" w:name="_Toc29811002"/>
      <w:bookmarkStart w:id="2826" w:name="_Toc82536867"/>
      <w:bookmarkStart w:id="2827" w:name="_Toc21103153"/>
      <w:bookmarkStart w:id="2828" w:name="_Toc58916158"/>
      <w:bookmarkStart w:id="2829" w:name="_Toc76544745"/>
      <w:bookmarkStart w:id="2830" w:name="_Toc37273310"/>
      <w:bookmarkStart w:id="2831" w:name="_Toc36636364"/>
      <w:bookmarkStart w:id="2832" w:name="_Toc53183446"/>
      <w:bookmarkStart w:id="2833" w:name="_Toc66694209"/>
      <w:bookmarkStart w:id="2834" w:name="_Toc121818500"/>
      <w:bookmarkStart w:id="2835" w:name="_Toc121818724"/>
      <w:bookmarkStart w:id="2836" w:name="_Toc124158479"/>
      <w:r>
        <w:rPr>
          <w:rFonts w:hint="eastAsia"/>
          <w:lang w:val="en-US" w:eastAsia="zh-CN"/>
        </w:rPr>
        <w:t>F</w:t>
      </w:r>
      <w:r>
        <w:rPr>
          <w:lang w:eastAsia="ja-JP"/>
        </w:rPr>
        <w:t>.1</w:t>
      </w:r>
      <w:r>
        <w:rPr>
          <w:lang w:eastAsia="ja-JP"/>
        </w:rPr>
        <w:tab/>
        <w:t>General</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62F7F05B" w14:textId="77777777" w:rsidR="004D3FFD" w:rsidRDefault="00000000">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000000">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000000" w:rsidP="00D13A3B">
      <w:pPr>
        <w:pStyle w:val="Heading1"/>
        <w:rPr>
          <w:lang w:eastAsia="ja-JP"/>
        </w:rPr>
      </w:pPr>
      <w:bookmarkStart w:id="2837" w:name="_Toc37273311"/>
      <w:bookmarkStart w:id="2838" w:name="_Toc29811003"/>
      <w:bookmarkStart w:id="2839" w:name="_Toc76544746"/>
      <w:bookmarkStart w:id="2840" w:name="_Toc58916159"/>
      <w:bookmarkStart w:id="2841" w:name="_Toc66694210"/>
      <w:bookmarkStart w:id="2842" w:name="_Toc21103154"/>
      <w:bookmarkStart w:id="2843" w:name="_Toc82536868"/>
      <w:bookmarkStart w:id="2844" w:name="_Toc53183447"/>
      <w:bookmarkStart w:id="2845" w:name="_Toc58918340"/>
      <w:bookmarkStart w:id="2846" w:name="_Toc36636365"/>
      <w:bookmarkStart w:id="2847" w:name="_Toc45886402"/>
      <w:bookmarkStart w:id="2848" w:name="_Toc76114860"/>
      <w:bookmarkStart w:id="2849" w:name="_Toc74916235"/>
      <w:bookmarkStart w:id="2850" w:name="_Toc121818501"/>
      <w:bookmarkStart w:id="2851" w:name="_Toc121818725"/>
      <w:bookmarkStart w:id="2852" w:name="_Toc124158480"/>
      <w:r>
        <w:rPr>
          <w:rFonts w:hint="eastAsia"/>
          <w:lang w:val="en-US" w:eastAsia="zh-CN"/>
        </w:rPr>
        <w:lastRenderedPageBreak/>
        <w:t>F</w:t>
      </w:r>
      <w:r>
        <w:rPr>
          <w:lang w:eastAsia="ja-JP"/>
        </w:rPr>
        <w:t>.2</w:t>
      </w:r>
      <w:r>
        <w:rPr>
          <w:lang w:eastAsia="ja-JP"/>
        </w:rPr>
        <w:tab/>
        <w:t>Basic principles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14763ADB" w14:textId="77777777" w:rsidR="004D3FFD" w:rsidRDefault="00000000">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000000">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000000" w:rsidP="00D13A3B">
      <w:pPr>
        <w:pStyle w:val="Heading2"/>
        <w:rPr>
          <w:lang w:eastAsia="ja-JP"/>
        </w:rPr>
      </w:pPr>
      <w:bookmarkStart w:id="2853" w:name="_Toc74916236"/>
      <w:bookmarkStart w:id="2854" w:name="_Toc21103155"/>
      <w:bookmarkStart w:id="2855" w:name="_Toc76544747"/>
      <w:bookmarkStart w:id="2856" w:name="_Toc53183448"/>
      <w:bookmarkStart w:id="2857" w:name="_Toc82536869"/>
      <w:bookmarkStart w:id="2858" w:name="_Toc45886403"/>
      <w:bookmarkStart w:id="2859" w:name="_Toc36636366"/>
      <w:bookmarkStart w:id="2860" w:name="_Toc58916160"/>
      <w:bookmarkStart w:id="2861" w:name="_Toc58918341"/>
      <w:bookmarkStart w:id="2862" w:name="_Toc66694211"/>
      <w:bookmarkStart w:id="2863" w:name="_Toc76114861"/>
      <w:bookmarkStart w:id="2864" w:name="_Toc29811004"/>
      <w:bookmarkStart w:id="2865" w:name="_Toc37273312"/>
      <w:bookmarkStart w:id="2866" w:name="_Toc121818502"/>
      <w:bookmarkStart w:id="2867" w:name="_Toc121818726"/>
      <w:bookmarkStart w:id="2868" w:name="_Toc124158481"/>
      <w:r>
        <w:rPr>
          <w:rFonts w:hint="eastAsia"/>
          <w:lang w:val="en-US" w:eastAsia="zh-CN"/>
        </w:rPr>
        <w:t>F</w:t>
      </w:r>
      <w:r>
        <w:rPr>
          <w:lang w:eastAsia="ja-JP"/>
        </w:rPr>
        <w:t>.2.1</w:t>
      </w:r>
      <w:r>
        <w:rPr>
          <w:lang w:eastAsia="ja-JP"/>
        </w:rPr>
        <w:tab/>
        <w:t>Output signal of the TX under test</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6EE447DB" w14:textId="77777777" w:rsidR="004D3FFD" w:rsidRDefault="00000000">
      <w:pPr>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2205A3">
        <w:rPr>
          <w:position w:val="-5"/>
        </w:rPr>
        <w:pict w14:anchorId="63E8CB9C">
          <v:shape id="_x0000_i1040" type="#_x0000_t75" style="width:18.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2205A3">
        <w:rPr>
          <w:position w:val="-5"/>
        </w:rPr>
        <w:pict w14:anchorId="74D80E30">
          <v:shape id="_x0000_i1041" type="#_x0000_t75" style="width:18.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w:t>
      </w:r>
    </w:p>
    <w:p w14:paraId="46A599B0" w14:textId="77777777" w:rsidR="004D3FFD" w:rsidRDefault="00000000">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000000" w:rsidP="008D2C6C">
      <w:pPr>
        <w:pStyle w:val="B1"/>
        <w:rPr>
          <w:lang w:eastAsia="ja-JP"/>
        </w:rPr>
      </w:pPr>
      <w:r>
        <w:rPr>
          <w:lang w:eastAsia="ja-JP"/>
        </w:rPr>
        <w:t>-</w:t>
      </w:r>
      <w:r>
        <w:rPr>
          <w:lang w:eastAsia="ja-JP"/>
        </w:rPr>
        <w:tab/>
        <w:t>demodulated data content,</w:t>
      </w:r>
    </w:p>
    <w:p w14:paraId="2DD46334" w14:textId="77777777" w:rsidR="004D3FFD" w:rsidRDefault="00000000" w:rsidP="008D2C6C">
      <w:pPr>
        <w:pStyle w:val="B1"/>
        <w:rPr>
          <w:lang w:eastAsia="ja-JP"/>
        </w:rPr>
      </w:pPr>
      <w:r>
        <w:rPr>
          <w:lang w:eastAsia="ja-JP"/>
        </w:rPr>
        <w:t>-</w:t>
      </w:r>
      <w:r>
        <w:rPr>
          <w:lang w:eastAsia="ja-JP"/>
        </w:rPr>
        <w:tab/>
        <w:t xml:space="preserve">carrier frequency, </w:t>
      </w:r>
    </w:p>
    <w:p w14:paraId="47EE9EE0" w14:textId="77777777" w:rsidR="004D3FFD" w:rsidRDefault="00000000" w:rsidP="008D2C6C">
      <w:pPr>
        <w:pStyle w:val="B1"/>
        <w:rPr>
          <w:lang w:eastAsia="ja-JP"/>
        </w:rPr>
      </w:pPr>
      <w:r>
        <w:rPr>
          <w:lang w:eastAsia="ja-JP"/>
        </w:rPr>
        <w:t>-</w:t>
      </w:r>
      <w:r>
        <w:rPr>
          <w:lang w:eastAsia="ja-JP"/>
        </w:rPr>
        <w:tab/>
        <w:t>amplitude and phase for each subcarrier.</w:t>
      </w:r>
    </w:p>
    <w:p w14:paraId="2851E12D" w14:textId="77777777" w:rsidR="004D3FFD" w:rsidRDefault="00000000">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000000" w:rsidP="00D13A3B">
      <w:pPr>
        <w:pStyle w:val="Heading2"/>
        <w:rPr>
          <w:lang w:eastAsia="ja-JP"/>
        </w:rPr>
      </w:pPr>
      <w:bookmarkStart w:id="2869" w:name="_Toc37273313"/>
      <w:bookmarkStart w:id="2870" w:name="_Toc58918342"/>
      <w:bookmarkStart w:id="2871" w:name="_Toc76114862"/>
      <w:bookmarkStart w:id="2872" w:name="_Toc45886404"/>
      <w:bookmarkStart w:id="2873" w:name="_Toc58916161"/>
      <w:bookmarkStart w:id="2874" w:name="_Toc36636367"/>
      <w:bookmarkStart w:id="2875" w:name="_Toc66694212"/>
      <w:bookmarkStart w:id="2876" w:name="_Toc82536870"/>
      <w:bookmarkStart w:id="2877" w:name="_Toc29811005"/>
      <w:bookmarkStart w:id="2878" w:name="_Toc74916237"/>
      <w:bookmarkStart w:id="2879" w:name="_Toc76544748"/>
      <w:bookmarkStart w:id="2880" w:name="_Toc53183449"/>
      <w:bookmarkStart w:id="2881" w:name="_Toc21103156"/>
      <w:bookmarkStart w:id="2882" w:name="_Toc121818503"/>
      <w:bookmarkStart w:id="2883" w:name="_Toc121818727"/>
      <w:bookmarkStart w:id="2884" w:name="_Toc124158482"/>
      <w:r>
        <w:rPr>
          <w:rFonts w:hint="eastAsia"/>
          <w:lang w:val="en-US" w:eastAsia="zh-CN"/>
        </w:rPr>
        <w:t>F</w:t>
      </w:r>
      <w:r>
        <w:rPr>
          <w:lang w:eastAsia="ja-JP"/>
        </w:rPr>
        <w:t>.2.2</w:t>
      </w:r>
      <w:r>
        <w:rPr>
          <w:lang w:eastAsia="ja-JP"/>
        </w:rPr>
        <w:tab/>
        <w:t>Ideal signal</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512686C5" w14:textId="77777777" w:rsidR="004D3FFD" w:rsidRDefault="00000000">
      <w:pPr>
        <w:rPr>
          <w:color w:val="000000"/>
          <w:lang w:eastAsia="ja-JP"/>
        </w:rPr>
      </w:pPr>
      <w:r>
        <w:rPr>
          <w:color w:val="000000"/>
          <w:lang w:eastAsia="ja-JP"/>
        </w:rPr>
        <w:t>Two types of ideal signals are defined:</w:t>
      </w:r>
    </w:p>
    <w:p w14:paraId="4E0D04DD" w14:textId="77777777" w:rsidR="004D3FFD" w:rsidRDefault="00000000">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2205A3">
        <w:rPr>
          <w:position w:val="-5"/>
        </w:rPr>
        <w:pict w14:anchorId="1FA54492">
          <v:shape id="_x0000_i1042"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2205A3">
        <w:rPr>
          <w:position w:val="-5"/>
        </w:rPr>
        <w:pict w14:anchorId="224455B4">
          <v:shape id="_x0000_i104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000000" w:rsidP="007912D7">
      <w:pPr>
        <w:pStyle w:val="B1"/>
        <w:rPr>
          <w:lang w:eastAsia="ja-JP"/>
        </w:rPr>
      </w:pPr>
      <w:r>
        <w:rPr>
          <w:lang w:eastAsia="ja-JP"/>
        </w:rPr>
        <w:t>-</w:t>
      </w:r>
      <w:r>
        <w:rPr>
          <w:lang w:eastAsia="ja-JP"/>
        </w:rPr>
        <w:tab/>
        <w:t xml:space="preserve">demodulated data content, </w:t>
      </w:r>
    </w:p>
    <w:p w14:paraId="2E36B3FF" w14:textId="77777777" w:rsidR="004D3FFD" w:rsidRDefault="00000000" w:rsidP="007912D7">
      <w:pPr>
        <w:pStyle w:val="B1"/>
        <w:rPr>
          <w:lang w:eastAsia="ja-JP"/>
        </w:rPr>
      </w:pPr>
      <w:r>
        <w:rPr>
          <w:lang w:eastAsia="ja-JP"/>
        </w:rPr>
        <w:t>-</w:t>
      </w:r>
      <w:r>
        <w:rPr>
          <w:lang w:eastAsia="ja-JP"/>
        </w:rPr>
        <w:tab/>
        <w:t xml:space="preserve">nominal carrier frequency,  </w:t>
      </w:r>
    </w:p>
    <w:p w14:paraId="03A40785" w14:textId="0759ED07" w:rsidR="004D3FFD" w:rsidRDefault="00000000" w:rsidP="007912D7">
      <w:pPr>
        <w:pStyle w:val="B1"/>
        <w:rPr>
          <w:lang w:eastAsia="ja-JP"/>
        </w:rPr>
      </w:pPr>
      <w:r>
        <w:rPr>
          <w:lang w:eastAsia="ja-JP"/>
        </w:rPr>
        <w:t>-</w:t>
      </w:r>
      <w:r>
        <w:rPr>
          <w:lang w:eastAsia="ja-JP"/>
        </w:rPr>
        <w:tab/>
        <w:t>nominal amplitude and phase for each subcarrier.</w:t>
      </w:r>
    </w:p>
    <w:p w14:paraId="46C1308A" w14:textId="77777777" w:rsidR="004D3FFD" w:rsidRDefault="00000000">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000000">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2205A3">
        <w:rPr>
          <w:position w:val="-5"/>
        </w:rPr>
        <w:pict w14:anchorId="3298AADD">
          <v:shape id="_x0000_i104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2205A3">
        <w:rPr>
          <w:position w:val="-5"/>
        </w:rPr>
        <w:pict w14:anchorId="25DFBD46">
          <v:shape id="_x0000_i104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000000"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000000" w:rsidP="007912D7">
      <w:pPr>
        <w:pStyle w:val="B1"/>
        <w:rPr>
          <w:lang w:eastAsia="ja-JP"/>
        </w:rPr>
      </w:pPr>
      <w:r>
        <w:rPr>
          <w:lang w:eastAsia="ja-JP"/>
        </w:rPr>
        <w:lastRenderedPageBreak/>
        <w:t>-</w:t>
      </w:r>
      <w:r>
        <w:rPr>
          <w:lang w:eastAsia="ja-JP"/>
        </w:rPr>
        <w:tab/>
        <w:t>nominal carrier frequency,</w:t>
      </w:r>
    </w:p>
    <w:p w14:paraId="6F5C7DD2" w14:textId="77777777" w:rsidR="004D3FFD" w:rsidRDefault="00000000"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000000" w:rsidP="007912D7">
      <w:pPr>
        <w:pStyle w:val="B1"/>
        <w:rPr>
          <w:lang w:eastAsia="ja-JP"/>
        </w:rPr>
      </w:pPr>
      <w:r>
        <w:rPr>
          <w:lang w:eastAsia="ja-JP"/>
        </w:rPr>
        <w:t>-</w:t>
      </w:r>
      <w:r>
        <w:rPr>
          <w:lang w:eastAsia="ja-JP"/>
        </w:rPr>
        <w:tab/>
        <w:t>nominal timing.</w:t>
      </w:r>
    </w:p>
    <w:p w14:paraId="0E2C9A0A" w14:textId="77777777" w:rsidR="004D3FFD" w:rsidRDefault="00000000">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000000" w:rsidP="00D13A3B">
      <w:pPr>
        <w:pStyle w:val="Heading2"/>
        <w:rPr>
          <w:lang w:eastAsia="ja-JP"/>
        </w:rPr>
      </w:pPr>
      <w:bookmarkStart w:id="2885" w:name="_Toc45886405"/>
      <w:bookmarkStart w:id="2886" w:name="_Toc58916162"/>
      <w:bookmarkStart w:id="2887" w:name="_Toc53183450"/>
      <w:bookmarkStart w:id="2888" w:name="_Toc36636368"/>
      <w:bookmarkStart w:id="2889" w:name="_Toc58918343"/>
      <w:bookmarkStart w:id="2890" w:name="_Toc82536871"/>
      <w:bookmarkStart w:id="2891" w:name="_Toc74916238"/>
      <w:bookmarkStart w:id="2892" w:name="_Toc66694213"/>
      <w:bookmarkStart w:id="2893" w:name="_Toc76114863"/>
      <w:bookmarkStart w:id="2894" w:name="_Toc76544749"/>
      <w:bookmarkStart w:id="2895" w:name="_Toc29811006"/>
      <w:bookmarkStart w:id="2896" w:name="_Toc21103157"/>
      <w:bookmarkStart w:id="2897" w:name="_Toc37273314"/>
      <w:bookmarkStart w:id="2898" w:name="_Toc121818504"/>
      <w:bookmarkStart w:id="2899" w:name="_Toc121818728"/>
      <w:bookmarkStart w:id="2900" w:name="_Toc124158483"/>
      <w:r>
        <w:rPr>
          <w:rFonts w:hint="eastAsia"/>
          <w:lang w:val="en-US" w:eastAsia="zh-CN"/>
        </w:rPr>
        <w:t>F</w:t>
      </w:r>
      <w:r>
        <w:rPr>
          <w:lang w:eastAsia="ja-JP"/>
        </w:rPr>
        <w:t>.2.3</w:t>
      </w:r>
      <w:r>
        <w:rPr>
          <w:lang w:eastAsia="ja-JP"/>
        </w:rPr>
        <w:tab/>
        <w:t>Measurement results</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009F080B" w14:textId="77777777" w:rsidR="004D3FFD" w:rsidRDefault="00000000">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000000"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000000"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000000">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000000" w:rsidP="00D13A3B">
      <w:pPr>
        <w:pStyle w:val="Heading2"/>
        <w:rPr>
          <w:lang w:eastAsia="ja-JP"/>
        </w:rPr>
      </w:pPr>
      <w:bookmarkStart w:id="2901" w:name="_Toc66694214"/>
      <w:bookmarkStart w:id="2902" w:name="_Toc45886406"/>
      <w:bookmarkStart w:id="2903" w:name="_Toc36636369"/>
      <w:bookmarkStart w:id="2904" w:name="_Toc76114864"/>
      <w:bookmarkStart w:id="2905" w:name="_Toc58916163"/>
      <w:bookmarkStart w:id="2906" w:name="_Toc58918344"/>
      <w:bookmarkStart w:id="2907" w:name="_Toc21103158"/>
      <w:bookmarkStart w:id="2908" w:name="_Toc37273315"/>
      <w:bookmarkStart w:id="2909" w:name="_Toc29811007"/>
      <w:bookmarkStart w:id="2910" w:name="_Toc53183451"/>
      <w:bookmarkStart w:id="2911" w:name="_Toc76544750"/>
      <w:bookmarkStart w:id="2912" w:name="_Toc74916239"/>
      <w:bookmarkStart w:id="2913" w:name="_Toc82536872"/>
      <w:bookmarkStart w:id="2914" w:name="_Toc121818505"/>
      <w:bookmarkStart w:id="2915" w:name="_Toc121818729"/>
      <w:bookmarkStart w:id="2916" w:name="_Toc124158484"/>
      <w:r>
        <w:rPr>
          <w:rFonts w:hint="eastAsia"/>
          <w:lang w:val="en-US" w:eastAsia="zh-CN"/>
        </w:rPr>
        <w:t>F</w:t>
      </w:r>
      <w:r>
        <w:rPr>
          <w:lang w:eastAsia="ja-JP"/>
        </w:rPr>
        <w:t>.2.4</w:t>
      </w:r>
      <w:r>
        <w:rPr>
          <w:lang w:eastAsia="ja-JP"/>
        </w:rPr>
        <w:tab/>
        <w:t>Measurement points</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0222B433" w14:textId="77777777" w:rsidR="004D3FFD" w:rsidRDefault="00000000">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000000">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000000">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000000"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000000"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000000"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000000"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000000"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000000"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000000"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000000" w:rsidP="007912D7">
            <w:pPr>
              <w:pStyle w:val="TAC"/>
              <w:rPr>
                <w:lang w:eastAsia="ja-JP"/>
              </w:rPr>
            </w:pPr>
            <w:r>
              <w:rPr>
                <w:lang w:eastAsia="ja-JP"/>
              </w:rPr>
              <w:t>FR1</w:t>
            </w:r>
          </w:p>
        </w:tc>
        <w:tc>
          <w:tcPr>
            <w:tcW w:w="1471" w:type="dxa"/>
          </w:tcPr>
          <w:p w14:paraId="69D3913A" w14:textId="77777777" w:rsidR="004D3FFD" w:rsidRDefault="00000000" w:rsidP="007912D7">
            <w:pPr>
              <w:pStyle w:val="TAC"/>
              <w:rPr>
                <w:lang w:eastAsia="ja-JP"/>
              </w:rPr>
            </w:pPr>
            <w:r>
              <w:rPr>
                <w:lang w:eastAsia="ja-JP"/>
              </w:rPr>
              <w:t>1</w:t>
            </w:r>
          </w:p>
        </w:tc>
        <w:tc>
          <w:tcPr>
            <w:tcW w:w="1817" w:type="dxa"/>
          </w:tcPr>
          <w:p w14:paraId="74775D39" w14:textId="77777777" w:rsidR="004D3FFD" w:rsidRDefault="00000000"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000000"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000000" w:rsidP="007912D7">
            <w:pPr>
              <w:pStyle w:val="TAC"/>
              <w:rPr>
                <w:lang w:eastAsia="ja-JP"/>
              </w:rPr>
            </w:pPr>
            <w:r>
              <w:rPr>
                <w:lang w:eastAsia="ja-JP"/>
              </w:rPr>
              <w:t>2</w:t>
            </w:r>
          </w:p>
        </w:tc>
        <w:tc>
          <w:tcPr>
            <w:tcW w:w="1817" w:type="dxa"/>
          </w:tcPr>
          <w:p w14:paraId="0F4F9AEC" w14:textId="77777777" w:rsidR="004D3FFD" w:rsidRDefault="00000000"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000000"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000000" w:rsidP="007912D7">
            <w:pPr>
              <w:pStyle w:val="TAC"/>
              <w:rPr>
                <w:lang w:eastAsia="ja-JP"/>
              </w:rPr>
            </w:pPr>
            <w:r>
              <w:rPr>
                <w:lang w:eastAsia="ja-JP"/>
              </w:rPr>
              <w:t>4</w:t>
            </w:r>
          </w:p>
        </w:tc>
        <w:tc>
          <w:tcPr>
            <w:tcW w:w="1817" w:type="dxa"/>
          </w:tcPr>
          <w:p w14:paraId="021E5173" w14:textId="77777777" w:rsidR="004D3FFD" w:rsidRDefault="00000000"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000000"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000000" w:rsidP="007912D7">
            <w:pPr>
              <w:pStyle w:val="TAC"/>
              <w:rPr>
                <w:lang w:eastAsia="ja-JP"/>
              </w:rPr>
            </w:pPr>
            <w:r>
              <w:rPr>
                <w:lang w:eastAsia="ja-JP"/>
              </w:rPr>
              <w:t>FR2</w:t>
            </w:r>
          </w:p>
        </w:tc>
        <w:tc>
          <w:tcPr>
            <w:tcW w:w="1471" w:type="dxa"/>
          </w:tcPr>
          <w:p w14:paraId="0859DC33" w14:textId="77777777" w:rsidR="004D3FFD" w:rsidRDefault="00000000" w:rsidP="007912D7">
            <w:pPr>
              <w:pStyle w:val="TAC"/>
              <w:rPr>
                <w:lang w:eastAsia="ja-JP"/>
              </w:rPr>
            </w:pPr>
            <w:r>
              <w:rPr>
                <w:lang w:eastAsia="ja-JP"/>
              </w:rPr>
              <w:t>4</w:t>
            </w:r>
          </w:p>
        </w:tc>
        <w:tc>
          <w:tcPr>
            <w:tcW w:w="1817" w:type="dxa"/>
          </w:tcPr>
          <w:p w14:paraId="7A613863" w14:textId="77777777" w:rsidR="004D3FFD" w:rsidRDefault="00000000"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000000"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000000" w:rsidP="007912D7">
            <w:pPr>
              <w:pStyle w:val="TAC"/>
              <w:rPr>
                <w:lang w:eastAsia="ja-JP"/>
              </w:rPr>
            </w:pPr>
            <w:r>
              <w:rPr>
                <w:lang w:eastAsia="ja-JP"/>
              </w:rPr>
              <w:t>8</w:t>
            </w:r>
          </w:p>
        </w:tc>
        <w:tc>
          <w:tcPr>
            <w:tcW w:w="1817" w:type="dxa"/>
          </w:tcPr>
          <w:p w14:paraId="4B754BF9" w14:textId="77777777" w:rsidR="004D3FFD" w:rsidRDefault="00000000"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000000">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000000" w:rsidP="007912D7">
      <w:pPr>
        <w:pStyle w:val="TH"/>
        <w:rPr>
          <w:lang w:eastAsia="ja-JP"/>
        </w:rPr>
      </w:pPr>
      <w:r>
        <w:rPr>
          <w:lang w:eastAsia="ja-JP"/>
        </w:rPr>
        <w:object w:dxaOrig="7616" w:dyaOrig="4020" w14:anchorId="136CE9DE">
          <v:shape id="_x0000_i1046" type="#_x0000_t75" style="width:381.05pt;height:201.05pt" o:ole="">
            <v:imagedata r:id="rId32" o:title=""/>
          </v:shape>
          <o:OLEObject Type="Embed" ProgID="Word.Picture.8" ShapeID="_x0000_i1046" DrawAspect="Content" ObjectID="_1734771043" r:id="rId33"/>
        </w:object>
      </w:r>
    </w:p>
    <w:p w14:paraId="63340ECE" w14:textId="72630F46" w:rsidR="004D3FFD" w:rsidRDefault="00000000"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000000" w:rsidP="00D13A3B">
      <w:pPr>
        <w:pStyle w:val="Heading1"/>
        <w:rPr>
          <w:lang w:eastAsia="ja-JP"/>
        </w:rPr>
      </w:pPr>
      <w:bookmarkStart w:id="2917" w:name="_Toc76544751"/>
      <w:bookmarkStart w:id="2918" w:name="_Toc21103159"/>
      <w:bookmarkStart w:id="2919" w:name="_Toc74916240"/>
      <w:bookmarkStart w:id="2920" w:name="_Toc29811008"/>
      <w:bookmarkStart w:id="2921" w:name="_Toc76114865"/>
      <w:bookmarkStart w:id="2922" w:name="_Toc45886407"/>
      <w:bookmarkStart w:id="2923" w:name="_Toc36636370"/>
      <w:bookmarkStart w:id="2924" w:name="_Toc58916164"/>
      <w:bookmarkStart w:id="2925" w:name="_Toc37273316"/>
      <w:bookmarkStart w:id="2926" w:name="_Toc53183452"/>
      <w:bookmarkStart w:id="2927" w:name="_Toc82536873"/>
      <w:bookmarkStart w:id="2928" w:name="_Toc58918345"/>
      <w:bookmarkStart w:id="2929" w:name="_Toc66694215"/>
      <w:bookmarkStart w:id="2930" w:name="_Toc121818506"/>
      <w:bookmarkStart w:id="2931" w:name="_Toc121818730"/>
      <w:bookmarkStart w:id="2932" w:name="_Toc124158485"/>
      <w:r>
        <w:rPr>
          <w:rFonts w:hint="eastAsia"/>
          <w:lang w:val="en-US" w:eastAsia="zh-CN"/>
        </w:rPr>
        <w:t>F</w:t>
      </w:r>
      <w:r>
        <w:rPr>
          <w:lang w:eastAsia="ja-JP"/>
        </w:rPr>
        <w:t>.3</w:t>
      </w:r>
      <w:r>
        <w:rPr>
          <w:lang w:eastAsia="ja-JP"/>
        </w:rPr>
        <w:tab/>
        <w:t>Pre-FFT minimization process</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3DB57BB0" w14:textId="77777777" w:rsidR="004D3FFD" w:rsidRDefault="00000000">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2205A3">
        <w:rPr>
          <w:position w:val="-5"/>
        </w:rPr>
        <w:pict w14:anchorId="5454AF68">
          <v:shape id="_x0000_i1047" type="#_x0000_t75" style="width:18.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2205A3">
        <w:rPr>
          <w:position w:val="-5"/>
        </w:rPr>
        <w:pict w14:anchorId="4FDA06BE">
          <v:shape id="_x0000_i1048" type="#_x0000_t75" style="width:18.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2205A3">
        <w:rPr>
          <w:position w:val="-5"/>
        </w:rPr>
        <w:pict w14:anchorId="7A417851">
          <v:shape id="_x0000_i1049" type="#_x0000_t75" style="width:18.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2205A3">
        <w:rPr>
          <w:position w:val="-5"/>
        </w:rPr>
        <w:pict w14:anchorId="3CB1BEB3">
          <v:shape id="_x0000_i1050" type="#_x0000_t75" style="width:18.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2205A3">
        <w:rPr>
          <w:position w:val="-5"/>
        </w:rPr>
        <w:pict w14:anchorId="09EDBBDD">
          <v:shape id="_x0000_i1051"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2205A3">
        <w:rPr>
          <w:position w:val="-5"/>
        </w:rPr>
        <w:pict w14:anchorId="004CB0CE">
          <v:shape id="_x0000_i1052"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2205A3">
        <w:rPr>
          <w:position w:val="-5"/>
        </w:rPr>
        <w:pict w14:anchorId="19278610">
          <v:shape id="_x0000_i1053" type="#_x0000_t75" style="width:18.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2205A3">
        <w:rPr>
          <w:position w:val="-5"/>
        </w:rPr>
        <w:pict w14:anchorId="1C4EC246">
          <v:shape id="_x0000_i1054" type="#_x0000_t75" style="width:18.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2205A3">
        <w:rPr>
          <w:position w:val="-5"/>
        </w:rPr>
        <w:pict w14:anchorId="147FAA97">
          <v:shape id="_x0000_i105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2205A3">
        <w:rPr>
          <w:position w:val="-5"/>
        </w:rPr>
        <w:pict w14:anchorId="00C02087">
          <v:shape id="_x0000_i105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2205A3">
        <w:rPr>
          <w:position w:val="-5"/>
        </w:rPr>
        <w:pict w14:anchorId="65AC7AF6">
          <v:shape id="_x0000_i1057" type="#_x0000_t75" style="width:18.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2205A3">
        <w:rPr>
          <w:position w:val="-5"/>
        </w:rPr>
        <w:pict w14:anchorId="24F617BF">
          <v:shape id="_x0000_i1058" type="#_x0000_t75" style="width:18.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2205A3">
        <w:rPr>
          <w:position w:val="-5"/>
        </w:rPr>
        <w:pict w14:anchorId="0FF9BA4E">
          <v:shape id="_x0000_i1059"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2205A3">
        <w:rPr>
          <w:position w:val="-5"/>
        </w:rPr>
        <w:pict w14:anchorId="7A6CF37C">
          <v:shape id="_x0000_i106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000000">
      <w:pPr>
        <w:rPr>
          <w:color w:val="000000"/>
          <w:lang w:eastAsia="ja-JP"/>
        </w:rPr>
      </w:pPr>
      <w:r>
        <w:rPr>
          <w:color w:val="000000"/>
          <w:lang w:eastAsia="ja-JP"/>
        </w:rPr>
        <w:t>The carrier frequency variation is the measurement result: carrier frequency error.</w:t>
      </w:r>
    </w:p>
    <w:p w14:paraId="014393EA" w14:textId="77777777" w:rsidR="004D3FFD" w:rsidRDefault="00000000">
      <w:pPr>
        <w:rPr>
          <w:color w:val="000000"/>
          <w:lang w:eastAsia="ja-JP"/>
        </w:rPr>
      </w:pPr>
      <w:r>
        <w:rPr>
          <w:color w:val="000000"/>
          <w:lang w:eastAsia="ja-JP"/>
        </w:rPr>
        <w:t>From the acquired samples, one value of carrier frequency error can be derived.</w:t>
      </w:r>
    </w:p>
    <w:p w14:paraId="188E2BC9" w14:textId="77777777" w:rsidR="004D3FFD" w:rsidRDefault="00000000"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21328534" w14:textId="77777777" w:rsidR="004D3FFD" w:rsidRDefault="00000000" w:rsidP="00A3240B">
      <w:pPr>
        <w:pStyle w:val="NO"/>
        <w:rPr>
          <w:lang w:eastAsia="ja-JP"/>
        </w:rPr>
      </w:pPr>
      <w:r>
        <w:rPr>
          <w:lang w:eastAsia="ja-JP"/>
        </w:rPr>
        <w:t>NOTE 2:</w:t>
      </w:r>
      <w:r>
        <w:rPr>
          <w:rFonts w:eastAsia="Osaka"/>
          <w:lang w:eastAsia="ja-JP"/>
        </w:rPr>
        <w:tab/>
      </w:r>
      <w:r>
        <w:rPr>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2A2CF04D" w14:textId="77777777" w:rsidR="004D3FFD" w:rsidRDefault="00000000">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2205A3">
        <w:rPr>
          <w:position w:val="-5"/>
        </w:rPr>
        <w:pict w14:anchorId="40C5E23E">
          <v:shape id="_x0000_i1061" type="#_x0000_t75" style="width:18.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2205A3">
        <w:rPr>
          <w:position w:val="-5"/>
        </w:rPr>
        <w:pict w14:anchorId="02854AA8">
          <v:shape id="_x0000_i1062" type="#_x0000_t75" style="width:18.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2205A3">
        <w:rPr>
          <w:position w:val="-5"/>
        </w:rPr>
        <w:pict w14:anchorId="4E8DB23F">
          <v:shape id="_x0000_i1063"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2205A3">
        <w:rPr>
          <w:position w:val="-5"/>
        </w:rPr>
        <w:pict w14:anchorId="2CFC02F7">
          <v:shape id="_x0000_i1064"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w:t>
      </w:r>
    </w:p>
    <w:p w14:paraId="190B71FC" w14:textId="77777777" w:rsidR="004D3FFD" w:rsidRDefault="00000000" w:rsidP="00D13A3B">
      <w:pPr>
        <w:pStyle w:val="Heading1"/>
        <w:rPr>
          <w:lang w:eastAsia="ja-JP"/>
        </w:rPr>
      </w:pPr>
      <w:bookmarkStart w:id="2933" w:name="_Toc58916165"/>
      <w:bookmarkStart w:id="2934" w:name="_Toc36636371"/>
      <w:bookmarkStart w:id="2935" w:name="_Toc66694216"/>
      <w:bookmarkStart w:id="2936" w:name="_Toc82536874"/>
      <w:bookmarkStart w:id="2937" w:name="_Toc21103160"/>
      <w:bookmarkStart w:id="2938" w:name="_Toc76544752"/>
      <w:bookmarkStart w:id="2939" w:name="_Toc37273317"/>
      <w:bookmarkStart w:id="2940" w:name="_Toc29811009"/>
      <w:bookmarkStart w:id="2941" w:name="_Toc76114866"/>
      <w:bookmarkStart w:id="2942" w:name="_Toc58918346"/>
      <w:bookmarkStart w:id="2943" w:name="_Toc45886408"/>
      <w:bookmarkStart w:id="2944" w:name="_Toc53183453"/>
      <w:bookmarkStart w:id="2945" w:name="_Toc74916241"/>
      <w:bookmarkStart w:id="2946" w:name="_Toc121818507"/>
      <w:bookmarkStart w:id="2947" w:name="_Toc121818731"/>
      <w:bookmarkStart w:id="2948" w:name="_Toc124158486"/>
      <w:r>
        <w:rPr>
          <w:rFonts w:hint="eastAsia"/>
          <w:lang w:val="en-US" w:eastAsia="zh-CN"/>
        </w:rPr>
        <w:t>F</w:t>
      </w:r>
      <w:r>
        <w:rPr>
          <w:lang w:eastAsia="ja-JP"/>
        </w:rPr>
        <w:t>.4</w:t>
      </w:r>
      <w:r>
        <w:rPr>
          <w:lang w:eastAsia="ja-JP"/>
        </w:rPr>
        <w:tab/>
        <w:t>Timing of the FFT window</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67208E9F" w14:textId="77777777" w:rsidR="004D3FFD" w:rsidRDefault="00000000">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000000">
      <w:pPr>
        <w:rPr>
          <w:rFonts w:eastAsia="Osaka"/>
          <w:color w:val="000000"/>
          <w:lang w:eastAsia="ja-JP"/>
        </w:rPr>
      </w:pPr>
      <w:r>
        <w:rPr>
          <w:rFonts w:eastAsia="Osaka"/>
          <w:color w:val="000000"/>
          <w:lang w:eastAsia="ja-JP"/>
        </w:rPr>
        <w:t>The position in time for the FFT shall be determined.</w:t>
      </w:r>
    </w:p>
    <w:p w14:paraId="623A2B13" w14:textId="77777777" w:rsidR="004D3FFD" w:rsidRDefault="00000000">
      <w:pPr>
        <w:rPr>
          <w:rFonts w:eastAsia="Osaka"/>
          <w:color w:val="000000"/>
          <w:lang w:eastAsia="ja-JP"/>
        </w:rPr>
      </w:pPr>
      <w:r>
        <w:rPr>
          <w:rFonts w:eastAsia="Osaka"/>
          <w:color w:val="000000"/>
          <w:lang w:eastAsia="ja-JP"/>
        </w:rPr>
        <w:lastRenderedPageBreak/>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000000">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000000"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2205A3">
        <w:rPr>
          <w:rFonts w:eastAsia="Osaka"/>
          <w:position w:val="-5"/>
        </w:rPr>
        <w:pict w14:anchorId="5B0A93AC">
          <v:shape id="_x0000_i1065"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2205A3">
        <w:rPr>
          <w:rFonts w:eastAsia="Osaka"/>
          <w:position w:val="-5"/>
        </w:rPr>
        <w:pict w14:anchorId="3FD01470">
          <v:shape id="_x0000_i1066"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w:t>
      </w:r>
    </w:p>
    <w:p w14:paraId="3C5E69B8"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2205A3">
        <w:rPr>
          <w:position w:val="-5"/>
        </w:rPr>
        <w:pict w14:anchorId="2CACD632">
          <v:shape id="_x0000_i1067" type="#_x0000_t75" style="width:42.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instrText xml:space="preserve"> </w:instrText>
      </w:r>
      <w:r>
        <w:rPr>
          <w:lang w:eastAsia="ja-JP"/>
        </w:rPr>
        <w:fldChar w:fldCharType="separate"/>
      </w:r>
      <w:r w:rsidR="002205A3">
        <w:rPr>
          <w:position w:val="-5"/>
        </w:rPr>
        <w:pict w14:anchorId="7DA1F6E8">
          <v:shape id="_x0000_i1068" type="#_x0000_t75" style="width:42.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fldChar w:fldCharType="end"/>
      </w:r>
      <w:r>
        <w:rPr>
          <w:lang w:eastAsia="ja-JP"/>
        </w:rPr>
        <w:t>, and</w:t>
      </w:r>
    </w:p>
    <w:p w14:paraId="0D0A9715"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2205A3">
        <w:rPr>
          <w:position w:val="-5"/>
        </w:rPr>
        <w:pict w14:anchorId="498A0BB5">
          <v:shape id="_x0000_i1069" type="#_x0000_t75" style="width:42.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2205A3">
        <w:rPr>
          <w:position w:val="-5"/>
        </w:rPr>
        <w:pict w14:anchorId="4FEFE81C">
          <v:shape id="_x0000_i1070" type="#_x0000_t75" style="width:42.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w:t>
      </w:r>
    </w:p>
    <w:p w14:paraId="6A52AEEF" w14:textId="77777777" w:rsidR="004D3FFD" w:rsidRDefault="00000000">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000000">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000000">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2205A3">
        <w:rPr>
          <w:position w:val="-5"/>
        </w:rPr>
        <w:pict w14:anchorId="41A84D58">
          <v:shape id="_x0000_i1071"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2205A3">
        <w:rPr>
          <w:position w:val="-5"/>
        </w:rPr>
        <w:pict w14:anchorId="70ABF445">
          <v:shape id="_x0000_i1072"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2205A3">
        <w:rPr>
          <w:position w:val="-5"/>
        </w:rPr>
        <w:pict w14:anchorId="0FC6E9F7">
          <v:shape id="_x0000_i107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2205A3">
        <w:rPr>
          <w:position w:val="-5"/>
        </w:rPr>
        <w:pict w14:anchorId="5D0A559C">
          <v:shape id="_x0000_i107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w:t>
      </w:r>
    </w:p>
    <w:p w14:paraId="592F3A23" w14:textId="77777777" w:rsidR="004D3FFD" w:rsidRDefault="00000000"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000000"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2205A3">
        <w:rPr>
          <w:position w:val="-5"/>
        </w:rPr>
        <w:pict w14:anchorId="70833A4E">
          <v:shape id="_x0000_i107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2205A3">
        <w:rPr>
          <w:position w:val="-5"/>
        </w:rPr>
        <w:pict w14:anchorId="7560AD1B">
          <v:shape id="_x0000_i107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the timing is known.</w:t>
      </w:r>
    </w:p>
    <w:p w14:paraId="4BB3B991" w14:textId="77777777" w:rsidR="004D3FFD" w:rsidRDefault="00000000"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000000"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2205A3">
        <w:rPr>
          <w:position w:val="-5"/>
        </w:rPr>
        <w:pict w14:anchorId="18DDDEDF">
          <v:shape id="_x0000_i107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2205A3">
        <w:rPr>
          <w:position w:val="-5"/>
        </w:rPr>
        <w:pict w14:anchorId="12BBC072">
          <v:shape id="_x0000_i1078"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2205A3">
        <w:rPr>
          <w:position w:val="-5"/>
        </w:rPr>
        <w:pict w14:anchorId="47D28811">
          <v:shape id="_x0000_i1079"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2205A3">
        <w:rPr>
          <w:position w:val="-5"/>
        </w:rPr>
        <w:pict w14:anchorId="72BAC5EB">
          <v:shape id="_x0000_i108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000000">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2205A3">
        <w:rPr>
          <w:position w:val="-5"/>
        </w:rPr>
        <w:pict w14:anchorId="0247CF19">
          <v:shape id="_x0000_i1081"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2205A3">
        <w:rPr>
          <w:position w:val="-5"/>
        </w:rPr>
        <w:pict w14:anchorId="17E095FA">
          <v:shape id="_x0000_i1082"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2205A3">
        <w:rPr>
          <w:position w:val="-5"/>
        </w:rPr>
        <w:pict w14:anchorId="1DE64B87">
          <v:shape id="_x0000_i108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2205A3">
        <w:rPr>
          <w:position w:val="-5"/>
        </w:rPr>
        <w:pict w14:anchorId="26EC2AE6">
          <v:shape id="_x0000_i108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w:t>
      </w:r>
    </w:p>
    <w:p w14:paraId="1D28DC65" w14:textId="77777777" w:rsidR="004D3FFD" w:rsidRDefault="00000000">
      <w:pPr>
        <w:rPr>
          <w:color w:val="000000"/>
          <w:lang w:eastAsia="ja-JP"/>
        </w:rPr>
      </w:pPr>
      <w:r>
        <w:rPr>
          <w:color w:val="000000"/>
          <w:lang w:eastAsia="ja-JP"/>
        </w:rPr>
        <w:t>From the acquired samples one timing can be derived.</w:t>
      </w:r>
    </w:p>
    <w:p w14:paraId="439BE383" w14:textId="77777777" w:rsidR="004D3FFD" w:rsidRDefault="00000000">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2205A3">
        <w:rPr>
          <w:position w:val="-5"/>
        </w:rPr>
        <w:pict w14:anchorId="4D367D84">
          <v:shape id="_x0000_i1085"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2205A3">
        <w:rPr>
          <w:position w:val="-5"/>
        </w:rPr>
        <w:pict w14:anchorId="3E7A0120">
          <v:shape id="_x0000_i1086"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2205A3">
        <w:rPr>
          <w:position w:val="-5"/>
        </w:rPr>
        <w:pict w14:anchorId="698A1019">
          <v:shape id="_x0000_i1087"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2205A3">
        <w:rPr>
          <w:position w:val="-5"/>
        </w:rPr>
        <w:pict w14:anchorId="7098895D">
          <v:shape id="_x0000_i1088"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2205A3">
        <w:rPr>
          <w:position w:val="-5"/>
        </w:rPr>
        <w:pict w14:anchorId="26DA9F69">
          <v:shape id="_x0000_i1089"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2205A3">
        <w:rPr>
          <w:position w:val="-5"/>
        </w:rPr>
        <w:pict w14:anchorId="2C2244E8">
          <v:shape id="_x0000_i1090"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 length of cyclic prefix / 2,</w:t>
      </w:r>
    </w:p>
    <w:p w14:paraId="4EF4D0FB"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2205A3">
        <w:rPr>
          <w:position w:val="-5"/>
        </w:rPr>
        <w:pict w14:anchorId="39BA2FE1">
          <v:shape id="_x0000_i1091"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2205A3">
        <w:rPr>
          <w:position w:val="-5"/>
        </w:rPr>
        <w:pict w14:anchorId="36CB9C09">
          <v:shape id="_x0000_i1092"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77777777" w:rsidR="004D3FFD" w:rsidRDefault="00000000">
      <w:pPr>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000000">
      <w:pPr>
        <w:rPr>
          <w:color w:val="000000"/>
          <w:lang w:eastAsia="ja-JP"/>
        </w:rPr>
      </w:pPr>
      <w:r>
        <w:rPr>
          <w:color w:val="000000"/>
          <w:lang w:eastAsia="ja-JP"/>
        </w:rPr>
        <w:t>As per the example values.</w:t>
      </w:r>
    </w:p>
    <w:p w14:paraId="1522982F"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2205A3">
        <w:rPr>
          <w:position w:val="-5"/>
        </w:rPr>
        <w:pict w14:anchorId="3C2DE22E">
          <v:shape id="_x0000_i1093" type="#_x0000_t75" style="width:3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2205A3">
        <w:rPr>
          <w:position w:val="-5"/>
        </w:rPr>
        <w:pict w14:anchorId="474AE18B">
          <v:shape id="_x0000_i1094" type="#_x0000_t75" style="width:3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2205A3">
        <w:rPr>
          <w:position w:val="-5"/>
        </w:rPr>
        <w:pict w14:anchorId="1EBB5B61">
          <v:shape id="_x0000_i1095" type="#_x0000_t75" style="width:3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instrText xml:space="preserve"> </w:instrText>
      </w:r>
      <w:r>
        <w:rPr>
          <w:lang w:eastAsia="ja-JP"/>
        </w:rPr>
        <w:fldChar w:fldCharType="separate"/>
      </w:r>
      <w:r w:rsidR="002205A3">
        <w:rPr>
          <w:position w:val="-5"/>
        </w:rPr>
        <w:pict w14:anchorId="14AD4F77">
          <v:shape id="_x0000_i1096" type="#_x0000_t75" style="width:3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000000" w:rsidP="00D13A3B">
      <w:pPr>
        <w:pStyle w:val="Heading1"/>
        <w:rPr>
          <w:lang w:eastAsia="ja-JP"/>
        </w:rPr>
      </w:pPr>
      <w:bookmarkStart w:id="2949" w:name="_Toc66694217"/>
      <w:bookmarkStart w:id="2950" w:name="_Toc82536875"/>
      <w:bookmarkStart w:id="2951" w:name="_Toc58916166"/>
      <w:bookmarkStart w:id="2952" w:name="_Toc37273318"/>
      <w:bookmarkStart w:id="2953" w:name="_Toc76544753"/>
      <w:bookmarkStart w:id="2954" w:name="_Toc53183454"/>
      <w:bookmarkStart w:id="2955" w:name="_Toc45886409"/>
      <w:bookmarkStart w:id="2956" w:name="_Toc74916242"/>
      <w:bookmarkStart w:id="2957" w:name="_Toc29811010"/>
      <w:bookmarkStart w:id="2958" w:name="_Toc21103161"/>
      <w:bookmarkStart w:id="2959" w:name="_Toc58918347"/>
      <w:bookmarkStart w:id="2960" w:name="_Toc36636372"/>
      <w:bookmarkStart w:id="2961" w:name="_Toc76114867"/>
      <w:bookmarkStart w:id="2962" w:name="_Toc121818508"/>
      <w:bookmarkStart w:id="2963" w:name="_Toc121818732"/>
      <w:bookmarkStart w:id="2964" w:name="_Toc124158487"/>
      <w:r>
        <w:rPr>
          <w:rFonts w:hint="eastAsia"/>
          <w:lang w:val="en-US" w:eastAsia="zh-CN"/>
        </w:rPr>
        <w:t>F</w:t>
      </w:r>
      <w:r>
        <w:rPr>
          <w:lang w:eastAsia="ja-JP"/>
        </w:rPr>
        <w:t>.5</w:t>
      </w:r>
      <w:r>
        <w:rPr>
          <w:lang w:eastAsia="ja-JP"/>
        </w:rPr>
        <w:tab/>
        <w:t>Resource element TX power</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6E429D93" w14:textId="77777777" w:rsidR="004D3FFD" w:rsidRDefault="00000000">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2205A3">
        <w:rPr>
          <w:rFonts w:eastAsia="Osaka"/>
          <w:position w:val="-5"/>
        </w:rPr>
        <w:pict w14:anchorId="57CE36AF">
          <v:shape id="_x0000_i109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2205A3">
        <w:rPr>
          <w:rFonts w:eastAsia="Osaka"/>
          <w:position w:val="-5"/>
        </w:rPr>
        <w:pict w14:anchorId="1D14C918">
          <v:shape id="_x0000_i1098"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2205A3">
        <w:rPr>
          <w:position w:val="-5"/>
        </w:rPr>
        <w:pict w14:anchorId="41735850">
          <v:shape id="_x0000_i1099"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2205A3">
        <w:rPr>
          <w:position w:val="-5"/>
        </w:rPr>
        <w:pict w14:anchorId="010FD08E">
          <v:shape id="_x0000_i1100"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w:t>
      </w:r>
    </w:p>
    <w:p w14:paraId="0CA3FB1B" w14:textId="77777777" w:rsidR="004D3FFD" w:rsidRDefault="00000000">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2205A3">
        <w:rPr>
          <w:position w:val="-5"/>
        </w:rPr>
        <w:pict w14:anchorId="56C082BE">
          <v:shape id="_x0000_i1101"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2205A3">
        <w:rPr>
          <w:position w:val="-5"/>
        </w:rPr>
        <w:pict w14:anchorId="3264A4D8">
          <v:shape id="_x0000_i1102"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000000"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000000">
      <w:pPr>
        <w:rPr>
          <w:color w:val="000000"/>
          <w:lang w:eastAsia="ja-JP"/>
        </w:rPr>
      </w:pPr>
      <w:r>
        <w:rPr>
          <w:color w:val="000000"/>
          <w:lang w:eastAsia="ja-JP"/>
        </w:rPr>
        <w:t>where SCS is the subcarrier spacing in Hz.</w:t>
      </w:r>
    </w:p>
    <w:p w14:paraId="038DBC70" w14:textId="77777777" w:rsidR="004D3FFD" w:rsidRDefault="00000000">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000000">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2205A3">
        <w:rPr>
          <w:rFonts w:eastAsia="Osaka"/>
          <w:position w:val="-5"/>
        </w:rPr>
        <w:pict w14:anchorId="5A14AE09">
          <v:shape id="_x0000_i1103" type="#_x0000_t75" style="width:3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instrText xml:space="preserve"> </w:instrText>
      </w:r>
      <w:r>
        <w:rPr>
          <w:rFonts w:eastAsia="Osaka"/>
          <w:color w:val="000000"/>
          <w:lang w:eastAsia="ja-JP"/>
        </w:rPr>
        <w:fldChar w:fldCharType="separate"/>
      </w:r>
      <w:r w:rsidR="002205A3">
        <w:rPr>
          <w:rFonts w:eastAsia="Osaka"/>
          <w:position w:val="-5"/>
        </w:rPr>
        <w:pict w14:anchorId="6665789E">
          <v:shape id="_x0000_i1104" type="#_x0000_t75" style="width:3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000000"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2205A3">
        <w:rPr>
          <w:rFonts w:eastAsia="Osaka"/>
          <w:position w:val="-5"/>
        </w:rPr>
        <w:pict w14:anchorId="5DD12E12">
          <v:shape id="_x0000_i1105" type="#_x0000_t75" style="width:44.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lang w:eastAsia="ja-JP"/>
        </w:rPr>
        <w:instrText xml:space="preserve"> </w:instrText>
      </w:r>
      <w:r>
        <w:rPr>
          <w:rFonts w:eastAsia="Osaka"/>
          <w:lang w:eastAsia="ja-JP"/>
        </w:rPr>
        <w:fldChar w:fldCharType="separate"/>
      </w:r>
      <w:r w:rsidR="002205A3">
        <w:rPr>
          <w:rFonts w:eastAsia="Osaka"/>
          <w:position w:val="-5"/>
        </w:rPr>
        <w:pict w14:anchorId="3CE15F3A">
          <v:shape id="_x0000_i1106" type="#_x0000_t75" style="width:44.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lang w:eastAsia="ja-JP"/>
        </w:rPr>
        <w:fldChar w:fldCharType="end"/>
      </w:r>
      <w:r>
        <w:rPr>
          <w:rFonts w:eastAsia="Osaka"/>
          <w:lang w:eastAsia="ja-JP"/>
        </w:rPr>
        <w:t>.</w:t>
      </w:r>
    </w:p>
    <w:p w14:paraId="7E75620F" w14:textId="77777777" w:rsidR="004D3FFD" w:rsidRDefault="00000000">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2205A3">
        <w:rPr>
          <w:rFonts w:eastAsia="Osaka"/>
          <w:position w:val="-5"/>
        </w:rPr>
        <w:pict w14:anchorId="2D0F031F">
          <v:shape id="_x0000_i1107"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2205A3">
        <w:rPr>
          <w:rFonts w:eastAsia="Osaka"/>
          <w:position w:val="-5"/>
        </w:rPr>
        <w:pict w14:anchorId="33F787F1">
          <v:shape id="_x0000_i1108"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2205A3">
        <w:rPr>
          <w:rFonts w:eastAsia="Osaka"/>
          <w:position w:val="-5"/>
        </w:rPr>
        <w:pict w14:anchorId="3A26ED8F">
          <v:shape id="_x0000_i1109"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2205A3">
        <w:rPr>
          <w:rFonts w:eastAsia="Osaka"/>
          <w:position w:val="-5"/>
        </w:rPr>
        <w:pict w14:anchorId="02746BF5">
          <v:shape id="_x0000_i1110"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000000">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2205A3">
        <w:rPr>
          <w:rFonts w:eastAsia="Osaka"/>
          <w:position w:val="-5"/>
        </w:rPr>
        <w:pict w14:anchorId="475E43C9">
          <v:shape id="_x0000_i1111" type="#_x0000_t75" style="width:37.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instrText xml:space="preserve"> </w:instrText>
      </w:r>
      <w:r>
        <w:rPr>
          <w:rFonts w:eastAsia="Osaka"/>
          <w:color w:val="000000"/>
          <w:lang w:eastAsia="ja-JP"/>
        </w:rPr>
        <w:fldChar w:fldCharType="separate"/>
      </w:r>
      <w:r w:rsidR="002205A3">
        <w:rPr>
          <w:rFonts w:eastAsia="Osaka"/>
          <w:position w:val="-5"/>
        </w:rPr>
        <w:pict w14:anchorId="065B4F31">
          <v:shape id="_x0000_i1112" type="#_x0000_t75" style="width:37.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2205A3">
        <w:rPr>
          <w:rFonts w:eastAsia="Osaka"/>
          <w:position w:val="-5"/>
        </w:rPr>
        <w:pict w14:anchorId="77F9B4C2">
          <v:shape id="_x0000_i1113" type="#_x0000_t75" style="width:4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2205A3">
        <w:rPr>
          <w:rFonts w:eastAsia="Osaka"/>
          <w:position w:val="-5"/>
        </w:rPr>
        <w:pict w14:anchorId="41986BE4">
          <v:shape id="_x0000_i1114" type="#_x0000_t75" style="width:4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000000" w:rsidP="00D13A3B">
      <w:pPr>
        <w:pStyle w:val="Heading1"/>
        <w:rPr>
          <w:lang w:eastAsia="ja-JP"/>
        </w:rPr>
      </w:pPr>
      <w:bookmarkStart w:id="2965" w:name="_Toc29811011"/>
      <w:bookmarkStart w:id="2966" w:name="_Toc21103162"/>
      <w:bookmarkStart w:id="2967" w:name="_Toc76544754"/>
      <w:bookmarkStart w:id="2968" w:name="_Toc74916243"/>
      <w:bookmarkStart w:id="2969" w:name="_Toc66694218"/>
      <w:bookmarkStart w:id="2970" w:name="_Toc53183455"/>
      <w:bookmarkStart w:id="2971" w:name="_Toc37273319"/>
      <w:bookmarkStart w:id="2972" w:name="_Toc58916167"/>
      <w:bookmarkStart w:id="2973" w:name="_Toc36636373"/>
      <w:bookmarkStart w:id="2974" w:name="_Toc45886410"/>
      <w:bookmarkStart w:id="2975" w:name="_Toc76114868"/>
      <w:bookmarkStart w:id="2976" w:name="_Toc82536876"/>
      <w:bookmarkStart w:id="2977" w:name="_Toc58918348"/>
      <w:bookmarkStart w:id="2978" w:name="_Toc121818509"/>
      <w:bookmarkStart w:id="2979" w:name="_Toc121818733"/>
      <w:bookmarkStart w:id="2980" w:name="_Toc124158488"/>
      <w:r>
        <w:rPr>
          <w:rFonts w:hint="eastAsia"/>
          <w:lang w:val="en-US" w:eastAsia="zh-CN"/>
        </w:rPr>
        <w:t>F</w:t>
      </w:r>
      <w:r>
        <w:rPr>
          <w:lang w:eastAsia="ja-JP"/>
        </w:rPr>
        <w:t>.6</w:t>
      </w:r>
      <w:r>
        <w:rPr>
          <w:lang w:eastAsia="ja-JP"/>
        </w:rPr>
        <w:tab/>
        <w:t>Post-FFT equalisation</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04CC29F7" w14:textId="77777777" w:rsidR="004D3FFD" w:rsidRDefault="00000000">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2205A3">
        <w:rPr>
          <w:position w:val="-5"/>
        </w:rPr>
        <w:pict w14:anchorId="0F6FD595">
          <v:shape id="_x0000_i1115" type="#_x0000_t75" style="width:2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2205A3">
        <w:rPr>
          <w:position w:val="-5"/>
        </w:rPr>
        <w:pict w14:anchorId="5061811B">
          <v:shape id="_x0000_i1116" type="#_x0000_t75" style="width:2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2205A3">
        <w:rPr>
          <w:rFonts w:eastAsia="Osaka"/>
          <w:position w:val="-5"/>
        </w:rPr>
        <w:pict w14:anchorId="47A2C9B1">
          <v:shape id="_x0000_i111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instrText xml:space="preserve"> </w:instrText>
      </w:r>
      <w:r>
        <w:rPr>
          <w:rFonts w:eastAsia="Osaka"/>
          <w:color w:val="000000"/>
          <w:lang w:eastAsia="ja-JP"/>
        </w:rPr>
        <w:fldChar w:fldCharType="separate"/>
      </w:r>
      <w:r w:rsidR="002205A3">
        <w:rPr>
          <w:rFonts w:eastAsia="Osaka"/>
          <w:position w:val="-5"/>
        </w:rPr>
        <w:pict w14:anchorId="4B205FD2">
          <v:shape id="_x0000_i1118"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2205A3">
        <w:rPr>
          <w:position w:val="-5"/>
        </w:rPr>
        <w:pict w14:anchorId="3408D0EF">
          <v:shape id="_x0000_i1119" type="#_x0000_t75" style="width:2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2205A3">
        <w:rPr>
          <w:position w:val="-5"/>
        </w:rPr>
        <w:pict w14:anchorId="51442BE7">
          <v:shape id="_x0000_i1120" type="#_x0000_t75" style="width:2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000000">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2205A3">
        <w:rPr>
          <w:position w:val="-5"/>
        </w:rPr>
        <w:pict w14:anchorId="3F5516E8">
          <v:shape id="_x0000_i1121"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instrText xml:space="preserve"> </w:instrText>
      </w:r>
      <w:r>
        <w:rPr>
          <w:color w:val="000000"/>
          <w:lang w:eastAsia="ko-KR"/>
        </w:rPr>
        <w:fldChar w:fldCharType="separate"/>
      </w:r>
      <w:r w:rsidR="002205A3">
        <w:rPr>
          <w:position w:val="-5"/>
        </w:rPr>
        <w:pict w14:anchorId="3E5CA1E4">
          <v:shape id="_x0000_i1122"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000000">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2205A3">
        <w:rPr>
          <w:position w:val="-5"/>
        </w:rPr>
        <w:pict w14:anchorId="02BB78FB">
          <v:shape id="_x0000_i1123"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instrText xml:space="preserve"> </w:instrText>
      </w:r>
      <w:r>
        <w:rPr>
          <w:color w:val="000000"/>
          <w:lang w:eastAsia="ko-KR"/>
        </w:rPr>
        <w:fldChar w:fldCharType="separate"/>
      </w:r>
      <w:r w:rsidR="002205A3">
        <w:rPr>
          <w:position w:val="-5"/>
        </w:rPr>
        <w:pict w14:anchorId="6D1CDDCB">
          <v:shape id="_x0000_i1124"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2205A3">
        <w:rPr>
          <w:position w:val="-5"/>
        </w:rPr>
        <w:pict w14:anchorId="07759FD3">
          <v:shape id="_x0000_i112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instrText xml:space="preserve"> </w:instrText>
      </w:r>
      <w:r>
        <w:rPr>
          <w:color w:val="000000"/>
          <w:lang w:eastAsia="ko-KR"/>
        </w:rPr>
        <w:fldChar w:fldCharType="separate"/>
      </w:r>
      <w:r w:rsidR="002205A3">
        <w:rPr>
          <w:position w:val="-5"/>
        </w:rPr>
        <w:pict w14:anchorId="46811B6C">
          <v:shape id="_x0000_i112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000000"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2205A3">
        <w:rPr>
          <w:position w:val="-5"/>
        </w:rPr>
        <w:pict w14:anchorId="6205D9CC">
          <v:shape id="_x0000_i1127"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2205A3">
        <w:rPr>
          <w:position w:val="-5"/>
        </w:rPr>
        <w:pict w14:anchorId="15813F9A">
          <v:shape id="_x0000_i1128"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2205A3">
        <w:rPr>
          <w:position w:val="-5"/>
        </w:rPr>
        <w:pict w14:anchorId="1A71BE48">
          <v:shape id="_x0000_i1129"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lang w:eastAsia="ja-JP"/>
        </w:rPr>
        <w:instrText xml:space="preserve"> </w:instrText>
      </w:r>
      <w:r>
        <w:rPr>
          <w:lang w:eastAsia="ja-JP"/>
        </w:rPr>
        <w:fldChar w:fldCharType="separate"/>
      </w:r>
      <w:r w:rsidR="002205A3">
        <w:rPr>
          <w:position w:val="-5"/>
        </w:rPr>
        <w:pict w14:anchorId="189D80A3">
          <v:shape id="_x0000_i1130"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000000" w:rsidP="00A3240B">
      <w:pPr>
        <w:pStyle w:val="EQ"/>
        <w:rPr>
          <w:lang w:eastAsia="ko-KR"/>
        </w:rPr>
      </w:pPr>
      <w:r>
        <w:rPr>
          <w:lang w:eastAsia="ja-JP"/>
        </w:rPr>
        <w:tab/>
      </w:r>
      <w:r>
        <w:rPr>
          <w:lang w:eastAsia="ko-KR"/>
        </w:rPr>
        <w:fldChar w:fldCharType="begin"/>
      </w:r>
      <w:r>
        <w:rPr>
          <w:lang w:eastAsia="ko-KR"/>
        </w:rPr>
        <w:instrText xml:space="preserve"> QUOTE </w:instrText>
      </w:r>
      <w:r w:rsidR="002205A3">
        <w:rPr>
          <w:position w:val="-12"/>
        </w:rPr>
        <w:pict w14:anchorId="6D5CB4B2">
          <v:shape id="_x0000_i1131" type="#_x0000_t75" style="width:92.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lang w:eastAsia="ko-KR"/>
        </w:rPr>
        <w:instrText xml:space="preserve"> </w:instrText>
      </w:r>
      <w:r>
        <w:rPr>
          <w:lang w:eastAsia="ko-KR"/>
        </w:rPr>
        <w:fldChar w:fldCharType="separate"/>
      </w:r>
      <w:r w:rsidR="002205A3">
        <w:rPr>
          <w:position w:val="-12"/>
        </w:rPr>
        <w:pict w14:anchorId="188CF572">
          <v:shape id="_x0000_i1132" type="#_x0000_t75" style="width:91.9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lang w:eastAsia="ko-KR"/>
        </w:rPr>
        <w:fldChar w:fldCharType="end"/>
      </w:r>
    </w:p>
    <w:p w14:paraId="78C59035" w14:textId="77777777" w:rsidR="004D3FFD" w:rsidRDefault="00000000"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2205A3">
        <w:rPr>
          <w:position w:val="-5"/>
        </w:rPr>
        <w:pict w14:anchorId="72B0D5BA">
          <v:shape id="_x0000_i1133" type="#_x0000_t75" style="width:3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2205A3">
        <w:rPr>
          <w:position w:val="-5"/>
        </w:rPr>
        <w:pict w14:anchorId="05042D12">
          <v:shape id="_x0000_i1134" type="#_x0000_t75" style="width:3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000000" w:rsidP="00A3240B">
      <w:pPr>
        <w:pStyle w:val="B20"/>
        <w:rPr>
          <w:lang w:eastAsia="ja-JP"/>
        </w:rPr>
      </w:pPr>
      <w:r>
        <w:rPr>
          <w:lang w:eastAsia="ja-JP"/>
        </w:rPr>
        <w:lastRenderedPageBreak/>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2205A3">
        <w:rPr>
          <w:position w:val="-5"/>
        </w:rPr>
        <w:pict w14:anchorId="0C41BF9E">
          <v:shape id="_x0000_i1135" type="#_x0000_t75" style="width:3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2205A3">
        <w:rPr>
          <w:position w:val="-5"/>
        </w:rPr>
        <w:pict w14:anchorId="5160CD17">
          <v:shape id="_x0000_i1136" type="#_x0000_t75" style="width:3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2205A3">
        <w:rPr>
          <w:position w:val="-5"/>
        </w:rPr>
        <w:pict w14:anchorId="09A8CA25">
          <v:shape id="_x0000_i1137" type="#_x0000_t75" style="width:6.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instrText xml:space="preserve"> </w:instrText>
      </w:r>
      <w:r>
        <w:rPr>
          <w:lang w:eastAsia="ja-JP"/>
        </w:rPr>
        <w:fldChar w:fldCharType="separate"/>
      </w:r>
      <w:r w:rsidR="002205A3">
        <w:rPr>
          <w:position w:val="-5"/>
        </w:rPr>
        <w:pict w14:anchorId="2B5F984D">
          <v:shape id="_x0000_i1138" type="#_x0000_t75" style="width:6.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000000"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000000" w:rsidP="00A3240B">
      <w:pPr>
        <w:pStyle w:val="EQ"/>
        <w:rPr>
          <w:lang w:eastAsia="ko-KR"/>
        </w:rPr>
      </w:pPr>
      <w:r>
        <w:rPr>
          <w:lang w:eastAsia="ja-JP"/>
        </w:rPr>
        <w:tab/>
      </w:r>
      <w:r>
        <w:rPr>
          <w:lang w:eastAsia="ko-KR"/>
        </w:rPr>
        <w:fldChar w:fldCharType="begin"/>
      </w:r>
      <w:r>
        <w:rPr>
          <w:lang w:eastAsia="ko-KR"/>
        </w:rPr>
        <w:instrText xml:space="preserve"> QUOTE </w:instrText>
      </w:r>
      <w:r w:rsidR="002205A3">
        <w:rPr>
          <w:position w:val="-11"/>
        </w:rPr>
        <w:pict w14:anchorId="0D6297EB">
          <v:shape id="_x0000_i1139" type="#_x0000_t75" style="width:71.45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ko-KR"/>
        </w:rPr>
        <w:instrText xml:space="preserve"> </w:instrText>
      </w:r>
      <w:r>
        <w:rPr>
          <w:lang w:eastAsia="ko-KR"/>
        </w:rPr>
        <w:fldChar w:fldCharType="separate"/>
      </w:r>
      <w:r w:rsidR="002205A3">
        <w:rPr>
          <w:position w:val="-11"/>
        </w:rPr>
        <w:pict w14:anchorId="1A6AD2F6">
          <v:shape id="_x0000_i1140" type="#_x0000_t75" style="width:71.45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ko-KR"/>
        </w:rPr>
        <w:fldChar w:fldCharType="end"/>
      </w:r>
    </w:p>
    <w:p w14:paraId="74853929" w14:textId="77777777" w:rsidR="004D3FFD" w:rsidRDefault="00000000" w:rsidP="00A3240B">
      <w:pPr>
        <w:pStyle w:val="EQ"/>
        <w:rPr>
          <w:lang w:eastAsia="ja-JP"/>
        </w:rPr>
      </w:pPr>
      <w:r>
        <w:rPr>
          <w:lang w:eastAsia="ko-KR"/>
        </w:rPr>
        <w:tab/>
      </w:r>
      <w:r>
        <w:rPr>
          <w:lang w:eastAsia="ja-JP"/>
        </w:rPr>
        <w:fldChar w:fldCharType="begin"/>
      </w:r>
      <w:r>
        <w:rPr>
          <w:lang w:eastAsia="ja-JP"/>
        </w:rPr>
        <w:instrText xml:space="preserve"> QUOTE </w:instrText>
      </w:r>
      <w:r w:rsidR="002205A3">
        <w:rPr>
          <w:position w:val="-11"/>
        </w:rPr>
        <w:pict w14:anchorId="0F2BF0E0">
          <v:shape id="_x0000_i1141" type="#_x0000_t75" style="width:73.65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2205A3">
        <w:rPr>
          <w:position w:val="-11"/>
        </w:rPr>
        <w:pict w14:anchorId="23C47C1F">
          <v:shape id="_x0000_i1142" type="#_x0000_t75" style="width:73.65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2205A3">
        <w:rPr>
          <w:position w:val="-5"/>
        </w:rPr>
        <w:pict w14:anchorId="43DA7453">
          <v:shape id="_x0000_i1143" type="#_x0000_t75" style="width:6.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ko-KR"/>
        </w:rPr>
        <w:instrText xml:space="preserve"> </w:instrText>
      </w:r>
      <w:r>
        <w:rPr>
          <w:lang w:eastAsia="ko-KR"/>
        </w:rPr>
        <w:fldChar w:fldCharType="separate"/>
      </w:r>
      <w:r w:rsidR="002205A3">
        <w:rPr>
          <w:position w:val="-5"/>
        </w:rPr>
        <w:pict w14:anchorId="2EAD5D6F">
          <v:shape id="_x0000_i1144" type="#_x0000_t75" style="width:6.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2205A3">
        <w:rPr>
          <w:position w:val="-5"/>
        </w:rPr>
        <w:pict w14:anchorId="4BE63787">
          <v:shape id="_x0000_i1145"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ko-KR"/>
        </w:rPr>
        <w:instrText xml:space="preserve"> </w:instrText>
      </w:r>
      <w:r>
        <w:rPr>
          <w:lang w:eastAsia="ko-KR"/>
        </w:rPr>
        <w:fldChar w:fldCharType="separate"/>
      </w:r>
      <w:r w:rsidR="002205A3">
        <w:rPr>
          <w:position w:val="-5"/>
        </w:rPr>
        <w:pict w14:anchorId="59ED0577">
          <v:shape id="_x0000_i1146"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000000"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2205A3">
        <w:rPr>
          <w:rFonts w:eastAsia="SimSun"/>
          <w:position w:val="-5"/>
        </w:rPr>
        <w:pict w14:anchorId="74F794BF">
          <v:shape id="_x0000_i1147" type="#_x0000_t75" style="width:22.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lang w:eastAsia="ja-JP"/>
        </w:rPr>
        <w:instrText xml:space="preserve"> </w:instrText>
      </w:r>
      <w:r>
        <w:rPr>
          <w:rFonts w:eastAsia="SimSun"/>
          <w:lang w:eastAsia="ja-JP"/>
        </w:rPr>
        <w:fldChar w:fldCharType="separate"/>
      </w:r>
      <w:r w:rsidR="002205A3">
        <w:rPr>
          <w:rFonts w:eastAsia="SimSun"/>
          <w:position w:val="-5"/>
        </w:rPr>
        <w:pict w14:anchorId="59126084">
          <v:shape id="_x0000_i1148" type="#_x0000_t75" style="width:22.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2205A3">
        <w:rPr>
          <w:position w:val="-5"/>
        </w:rPr>
        <w:pict w14:anchorId="310D8EFB">
          <v:shape id="_x0000_i1149"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2205A3">
        <w:rPr>
          <w:position w:val="-5"/>
        </w:rPr>
        <w:pict w14:anchorId="703303A7">
          <v:shape id="_x0000_i115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000000"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2205A3">
        <w:rPr>
          <w:position w:val="-5"/>
        </w:rPr>
        <w:pict w14:anchorId="70202104">
          <v:shape id="_x0000_i1151"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2205A3">
        <w:rPr>
          <w:position w:val="-5"/>
        </w:rPr>
        <w:pict w14:anchorId="1B9F8054">
          <v:shape id="_x0000_i1152"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2205A3">
        <w:rPr>
          <w:position w:val="-5"/>
        </w:rPr>
        <w:pict w14:anchorId="510AE351">
          <v:shape id="_x0000_i115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2205A3">
        <w:rPr>
          <w:position w:val="-5"/>
        </w:rPr>
        <w:pict w14:anchorId="29BF7B3C">
          <v:shape id="_x0000_i115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2205A3">
        <w:rPr>
          <w:position w:val="-5"/>
        </w:rPr>
        <w:pict w14:anchorId="31E77A59">
          <v:shape id="_x0000_i1155"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lang w:eastAsia="ja-JP"/>
        </w:rPr>
        <w:instrText xml:space="preserve"> </w:instrText>
      </w:r>
      <w:r>
        <w:rPr>
          <w:lang w:eastAsia="ja-JP"/>
        </w:rPr>
        <w:fldChar w:fldCharType="separate"/>
      </w:r>
      <w:r w:rsidR="002205A3">
        <w:rPr>
          <w:position w:val="-5"/>
        </w:rPr>
        <w:pict w14:anchorId="184D8219">
          <v:shape id="_x0000_i1156"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2205A3">
        <w:rPr>
          <w:position w:val="-5"/>
        </w:rPr>
        <w:pict w14:anchorId="7084C3C8">
          <v:shape id="_x0000_i115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2205A3">
        <w:rPr>
          <w:position w:val="-5"/>
        </w:rPr>
        <w:pict w14:anchorId="3057D388">
          <v:shape id="_x0000_i1158"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xml:space="preserve"> for each subcarrier.</w:t>
      </w:r>
    </w:p>
    <w:bookmarkStart w:id="2981" w:name="_MON_1587198493"/>
    <w:bookmarkEnd w:id="2981"/>
    <w:p w14:paraId="5A0BA38C" w14:textId="77777777" w:rsidR="004D3FFD" w:rsidRDefault="00000000" w:rsidP="00A3240B">
      <w:pPr>
        <w:pStyle w:val="TH"/>
        <w:rPr>
          <w:lang w:eastAsia="ja-JP"/>
        </w:rPr>
      </w:pPr>
      <w:r>
        <w:rPr>
          <w:lang w:eastAsia="ja-JP"/>
        </w:rPr>
        <w:object w:dxaOrig="9472" w:dyaOrig="7200" w14:anchorId="345AD642">
          <v:shape id="_x0000_i1159" type="#_x0000_t75" style="width:474.1pt;height:5in" o:ole="">
            <v:imagedata r:id="rId60" o:title=""/>
          </v:shape>
          <o:OLEObject Type="Embed" ProgID="Word.Picture.8" ShapeID="_x0000_i1159" DrawAspect="Content" ObjectID="_1734771044" r:id="rId61"/>
        </w:object>
      </w:r>
    </w:p>
    <w:p w14:paraId="0B8E0BC7" w14:textId="77777777" w:rsidR="004D3FFD" w:rsidRDefault="00000000"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000000"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2205A3">
        <w:rPr>
          <w:position w:val="-5"/>
        </w:rPr>
        <w:pict w14:anchorId="1BDA7141">
          <v:shape id="_x0000_i116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2205A3">
        <w:rPr>
          <w:position w:val="-5"/>
        </w:rPr>
        <w:pict w14:anchorId="263784D6">
          <v:shape id="_x0000_i1161"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2205A3">
        <w:rPr>
          <w:position w:val="-5"/>
        </w:rPr>
        <w:pict w14:anchorId="3AEFBE63">
          <v:shape id="_x0000_i1162" type="#_x0000_t75" style="width:5.5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instrText xml:space="preserve"> </w:instrText>
      </w:r>
      <w:r>
        <w:rPr>
          <w:lang w:eastAsia="ja-JP"/>
        </w:rPr>
        <w:fldChar w:fldCharType="separate"/>
      </w:r>
      <w:r w:rsidR="002205A3">
        <w:rPr>
          <w:position w:val="-5"/>
        </w:rPr>
        <w:pict w14:anchorId="1A67C218">
          <v:shape id="_x0000_i1163" type="#_x0000_t75" style="width:5.5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2205A3">
        <w:rPr>
          <w:position w:val="-5"/>
        </w:rPr>
        <w:pict w14:anchorId="198DDC4D">
          <v:shape id="_x0000_i116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2205A3">
        <w:rPr>
          <w:position w:val="-5"/>
        </w:rPr>
        <w:pict w14:anchorId="724937AF">
          <v:shape id="_x0000_i116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that is:</w:t>
      </w:r>
    </w:p>
    <w:p w14:paraId="6ED24D4E" w14:textId="77777777" w:rsidR="004D3FFD" w:rsidRDefault="00000000" w:rsidP="00A3240B">
      <w:pPr>
        <w:pStyle w:val="EQ"/>
        <w:rPr>
          <w:lang w:eastAsia="ja-JP"/>
        </w:rPr>
      </w:pPr>
      <w:r>
        <w:rPr>
          <w:lang w:val="en-US" w:eastAsia="ja-JP"/>
        </w:rPr>
        <w:tab/>
      </w:r>
      <w:r>
        <w:rPr>
          <w:lang w:eastAsia="ja-JP"/>
        </w:rPr>
        <w:fldChar w:fldCharType="begin"/>
      </w:r>
      <w:r>
        <w:rPr>
          <w:lang w:eastAsia="ja-JP"/>
        </w:rPr>
        <w:instrText xml:space="preserve"> QUOTE </w:instrText>
      </w:r>
      <w:r w:rsidR="002205A3">
        <w:rPr>
          <w:position w:val="-5"/>
        </w:rPr>
        <w:pict w14:anchorId="7DEA19E0">
          <v:shape id="_x0000_i1166" type="#_x0000_t75" style="width:85.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2205A3">
        <w:rPr>
          <w:position w:val="-5"/>
        </w:rPr>
        <w:pict w14:anchorId="18EF9665">
          <v:shape id="_x0000_i1167" type="#_x0000_t75" style="width:85.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p>
    <w:p w14:paraId="14EC9E4D" w14:textId="77777777" w:rsidR="004D3FFD" w:rsidRDefault="00000000"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2205A3">
        <w:rPr>
          <w:position w:val="-5"/>
        </w:rPr>
        <w:pict w14:anchorId="3A696973">
          <v:shape id="_x0000_i1168" type="#_x0000_t75" style="width:18.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instrText xml:space="preserve"> </w:instrText>
      </w:r>
      <w:r>
        <w:rPr>
          <w:lang w:val="en-US" w:eastAsia="ja-JP"/>
        </w:rPr>
        <w:fldChar w:fldCharType="separate"/>
      </w:r>
      <w:r w:rsidR="002205A3">
        <w:rPr>
          <w:position w:val="-5"/>
        </w:rPr>
        <w:pict w14:anchorId="78FF2290">
          <v:shape id="_x0000_i1169" type="#_x0000_t75" style="width:18.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000000"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2205A3">
        <w:rPr>
          <w:position w:val="-5"/>
        </w:rPr>
        <w:pict w14:anchorId="6EDDDA95">
          <v:shape id="_x0000_i1170" type="#_x0000_t75" style="width:8.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instrText xml:space="preserve"> </w:instrText>
      </w:r>
      <w:r>
        <w:rPr>
          <w:lang w:val="en-US" w:eastAsia="ja-JP"/>
        </w:rPr>
        <w:fldChar w:fldCharType="separate"/>
      </w:r>
      <w:r w:rsidR="002205A3">
        <w:rPr>
          <w:position w:val="-5"/>
        </w:rPr>
        <w:pict w14:anchorId="5017721A">
          <v:shape id="_x0000_i1171" type="#_x0000_t75" style="width:8.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2205A3">
        <w:rPr>
          <w:position w:val="-5"/>
        </w:rPr>
        <w:pict w14:anchorId="2E811F8C">
          <v:shape id="_x0000_i1172"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val="en-US" w:eastAsia="ja-JP"/>
        </w:rPr>
        <w:instrText xml:space="preserve"> </w:instrText>
      </w:r>
      <w:r>
        <w:rPr>
          <w:lang w:val="en-US" w:eastAsia="ja-JP"/>
        </w:rPr>
        <w:fldChar w:fldCharType="separate"/>
      </w:r>
      <w:r w:rsidR="002205A3">
        <w:rPr>
          <w:position w:val="-5"/>
        </w:rPr>
        <w:pict w14:anchorId="2AA3F801">
          <v:shape id="_x0000_i117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2205A3">
        <w:rPr>
          <w:position w:val="-5"/>
        </w:rPr>
        <w:pict w14:anchorId="6F6E1667">
          <v:shape id="_x0000_i1174"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instrText xml:space="preserve"> </w:instrText>
      </w:r>
      <w:r>
        <w:rPr>
          <w:lang w:eastAsia="ja-JP"/>
        </w:rPr>
        <w:fldChar w:fldCharType="separate"/>
      </w:r>
      <w:r w:rsidR="002205A3">
        <w:rPr>
          <w:position w:val="-5"/>
        </w:rPr>
        <w:pict w14:anchorId="6D5E57AA">
          <v:shape id="_x0000_i1175"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2205A3">
        <w:rPr>
          <w:position w:val="-5"/>
        </w:rPr>
        <w:pict w14:anchorId="5756047A">
          <v:shape id="_x0000_i1176" type="#_x0000_t75" style="width:4.4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2205A3">
        <w:rPr>
          <w:position w:val="-5"/>
        </w:rPr>
        <w:pict w14:anchorId="19F68F91">
          <v:shape id="_x0000_i1177" type="#_x0000_t75" style="width:4.4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w:t>
      </w:r>
    </w:p>
    <w:p w14:paraId="0F876080" w14:textId="77777777" w:rsidR="004D3FFD" w:rsidRDefault="00000000"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2205A3">
        <w:rPr>
          <w:position w:val="-5"/>
        </w:rPr>
        <w:pict w14:anchorId="22EE7FF3">
          <v:shape id="_x0000_i1178" type="#_x0000_t75" style="width:18.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instrText xml:space="preserve"> </w:instrText>
      </w:r>
      <w:r>
        <w:rPr>
          <w:lang w:val="en-US" w:eastAsia="ja-JP"/>
        </w:rPr>
        <w:fldChar w:fldCharType="separate"/>
      </w:r>
      <w:r w:rsidR="002205A3">
        <w:rPr>
          <w:position w:val="-5"/>
        </w:rPr>
        <w:pict w14:anchorId="32AF51B0">
          <v:shape id="_x0000_i1179" type="#_x0000_t75" style="width:18.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2205A3">
        <w:rPr>
          <w:position w:val="-5"/>
        </w:rPr>
        <w:pict w14:anchorId="0ADDA090">
          <v:shape id="_x0000_i1180" type="#_x0000_t75" style="width:4.4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instrText xml:space="preserve"> </w:instrText>
      </w:r>
      <w:r>
        <w:rPr>
          <w:lang w:val="en-US" w:eastAsia="ja-JP"/>
        </w:rPr>
        <w:fldChar w:fldCharType="separate"/>
      </w:r>
      <w:r w:rsidR="002205A3">
        <w:rPr>
          <w:position w:val="-5"/>
        </w:rPr>
        <w:pict w14:anchorId="73655CB2">
          <v:shape id="_x0000_i1181" type="#_x0000_t75" style="width:4.4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000000"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2205A3">
        <w:rPr>
          <w:position w:val="-15"/>
        </w:rPr>
        <w:pict w14:anchorId="12A21533">
          <v:shape id="_x0000_i1182" type="#_x0000_t75" style="width:196.05pt;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instrText xml:space="preserve"> </w:instrText>
      </w:r>
      <w:r>
        <w:rPr>
          <w:lang w:val="en-US" w:eastAsia="ja-JP"/>
        </w:rPr>
        <w:fldChar w:fldCharType="separate"/>
      </w:r>
      <w:r w:rsidR="002205A3">
        <w:rPr>
          <w:position w:val="-15"/>
        </w:rPr>
        <w:pict w14:anchorId="6F13F4CE">
          <v:shape id="_x0000_i1183" type="#_x0000_t75" style="width:196.05pt;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fldChar w:fldCharType="end"/>
      </w:r>
    </w:p>
    <w:p w14:paraId="750F5D36" w14:textId="77777777" w:rsidR="004D3FFD" w:rsidRDefault="00000000"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2205A3">
        <w:rPr>
          <w:position w:val="-5"/>
        </w:rPr>
        <w:pict w14:anchorId="6BA37446">
          <v:shape id="_x0000_i118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2205A3">
        <w:rPr>
          <w:position w:val="-5"/>
        </w:rPr>
        <w:pict w14:anchorId="78B0A1EE">
          <v:shape id="_x0000_i118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2205A3">
        <w:rPr>
          <w:position w:val="-5"/>
        </w:rPr>
        <w:pict w14:anchorId="2B411515">
          <v:shape id="_x0000_i1186" type="#_x0000_t75" style="width:3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2205A3">
        <w:rPr>
          <w:position w:val="-5"/>
        </w:rPr>
        <w:pict w14:anchorId="7AD29693">
          <v:shape id="_x0000_i1187" type="#_x0000_t75" style="width:3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2205A3">
        <w:rPr>
          <w:position w:val="-5"/>
        </w:rPr>
        <w:pict w14:anchorId="7BE77E55">
          <v:shape id="_x0000_i1188"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instrText xml:space="preserve"> </w:instrText>
      </w:r>
      <w:r>
        <w:rPr>
          <w:lang w:val="en-US" w:eastAsia="ja-JP"/>
        </w:rPr>
        <w:fldChar w:fldCharType="separate"/>
      </w:r>
      <w:r w:rsidR="002205A3">
        <w:rPr>
          <w:position w:val="-5"/>
        </w:rPr>
        <w:pict w14:anchorId="7AE689AC">
          <v:shape id="_x0000_i1189"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2205A3">
        <w:rPr>
          <w:position w:val="-5"/>
        </w:rPr>
        <w:pict w14:anchorId="793C82FE">
          <v:shape id="_x0000_i1190" type="#_x0000_t75" style="width:32.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2205A3">
        <w:rPr>
          <w:position w:val="-5"/>
        </w:rPr>
        <w:pict w14:anchorId="217A3FB0">
          <v:shape id="_x0000_i1191" type="#_x0000_t75" style="width:32.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2205A3">
        <w:rPr>
          <w:position w:val="-6"/>
        </w:rPr>
        <w:pict w14:anchorId="69EA0EB0">
          <v:shape id="_x0000_i1192" type="#_x0000_t75" style="width:3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2205A3">
        <w:rPr>
          <w:position w:val="-6"/>
        </w:rPr>
        <w:pict w14:anchorId="53426847">
          <v:shape id="_x0000_i1193" type="#_x0000_t75" style="width:3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w:t>
      </w:r>
      <w:r>
        <w:rPr>
          <w:lang w:eastAsia="ja-JP"/>
        </w:rPr>
        <w:lastRenderedPageBreak/>
        <w:t xml:space="preserve">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2205A3">
        <w:rPr>
          <w:position w:val="-5"/>
        </w:rPr>
        <w:pict w14:anchorId="35A74CAD">
          <v:shape id="_x0000_i119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instrText xml:space="preserve"> </w:instrText>
      </w:r>
      <w:r>
        <w:rPr>
          <w:lang w:eastAsia="ja-JP"/>
        </w:rPr>
        <w:fldChar w:fldCharType="separate"/>
      </w:r>
      <w:r w:rsidR="002205A3">
        <w:rPr>
          <w:position w:val="-5"/>
        </w:rPr>
        <w:pict w14:anchorId="6E355D5D">
          <v:shape id="_x0000_i119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000000"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2205A3">
        <w:rPr>
          <w:position w:val="-5"/>
        </w:rPr>
        <w:pict w14:anchorId="104BB4CB">
          <v:shape id="_x0000_i1196" type="#_x0000_t75" style="width:72.5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2205A3">
        <w:rPr>
          <w:position w:val="-5"/>
        </w:rPr>
        <w:pict w14:anchorId="43639AE6">
          <v:shape id="_x0000_i1197" type="#_x0000_t75" style="width:72.5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000000" w:rsidP="00D13A3B">
      <w:pPr>
        <w:pStyle w:val="Heading1"/>
        <w:rPr>
          <w:lang w:eastAsia="ja-JP"/>
        </w:rPr>
      </w:pPr>
      <w:bookmarkStart w:id="2982" w:name="_Toc37273320"/>
      <w:bookmarkStart w:id="2983" w:name="_Toc82536877"/>
      <w:bookmarkStart w:id="2984" w:name="_Toc58916168"/>
      <w:bookmarkStart w:id="2985" w:name="_Toc66694219"/>
      <w:bookmarkStart w:id="2986" w:name="_Toc53183456"/>
      <w:bookmarkStart w:id="2987" w:name="_Toc29811012"/>
      <w:bookmarkStart w:id="2988" w:name="_Toc21103163"/>
      <w:bookmarkStart w:id="2989" w:name="_Toc76544755"/>
      <w:bookmarkStart w:id="2990" w:name="_Toc45886411"/>
      <w:bookmarkStart w:id="2991" w:name="_Toc74916244"/>
      <w:bookmarkStart w:id="2992" w:name="_Toc58918349"/>
      <w:bookmarkStart w:id="2993" w:name="_Toc36636374"/>
      <w:bookmarkStart w:id="2994" w:name="_Toc76114869"/>
      <w:bookmarkStart w:id="2995" w:name="_Toc121818510"/>
      <w:bookmarkStart w:id="2996" w:name="_Toc121818734"/>
      <w:bookmarkStart w:id="2997" w:name="_Toc124158489"/>
      <w:r>
        <w:rPr>
          <w:rFonts w:hint="eastAsia"/>
          <w:lang w:val="en-US" w:eastAsia="zh-CN"/>
        </w:rPr>
        <w:t>F</w:t>
      </w:r>
      <w:r>
        <w:rPr>
          <w:lang w:eastAsia="ja-JP"/>
        </w:rPr>
        <w:t>.7</w:t>
      </w:r>
      <w:r>
        <w:rPr>
          <w:lang w:eastAsia="ja-JP"/>
        </w:rPr>
        <w:tab/>
        <w:t>EVM</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7893F948" w14:textId="77777777" w:rsidR="004D3FFD" w:rsidRDefault="00000000" w:rsidP="00D13A3B">
      <w:pPr>
        <w:pStyle w:val="Heading2"/>
        <w:rPr>
          <w:rFonts w:eastAsia="Osaka"/>
          <w:lang w:eastAsia="ja-JP"/>
        </w:rPr>
      </w:pPr>
      <w:bookmarkStart w:id="2998" w:name="_Toc13121"/>
      <w:bookmarkStart w:id="2999" w:name="_Toc66694220"/>
      <w:bookmarkStart w:id="3000" w:name="_Toc45886412"/>
      <w:bookmarkStart w:id="3001" w:name="_Toc76114870"/>
      <w:bookmarkStart w:id="3002" w:name="_Toc25869"/>
      <w:bookmarkStart w:id="3003" w:name="_Toc36636375"/>
      <w:bookmarkStart w:id="3004" w:name="_Toc82536878"/>
      <w:bookmarkStart w:id="3005" w:name="_Toc37273321"/>
      <w:bookmarkStart w:id="3006" w:name="_Toc58918350"/>
      <w:bookmarkStart w:id="3007" w:name="_Toc53183457"/>
      <w:bookmarkStart w:id="3008" w:name="_Toc74916245"/>
      <w:bookmarkStart w:id="3009" w:name="_Toc76544756"/>
      <w:bookmarkStart w:id="3010" w:name="_Toc58916169"/>
      <w:bookmarkStart w:id="3011" w:name="_Toc29811013"/>
      <w:bookmarkStart w:id="3012" w:name="_Toc121818511"/>
      <w:bookmarkStart w:id="3013" w:name="_Toc121818735"/>
      <w:bookmarkStart w:id="3014" w:name="_Toc124158490"/>
      <w:r>
        <w:rPr>
          <w:rFonts w:eastAsia="SimSun" w:hint="eastAsia"/>
          <w:lang w:val="en-US" w:eastAsia="zh-CN"/>
        </w:rPr>
        <w:t>F</w:t>
      </w:r>
      <w:r>
        <w:rPr>
          <w:rFonts w:eastAsia="Osaka"/>
          <w:lang w:eastAsia="ja-JP"/>
        </w:rPr>
        <w:t>.7.0</w:t>
      </w:r>
      <w:r>
        <w:rPr>
          <w:rFonts w:eastAsia="Osaka"/>
          <w:lang w:eastAsia="ja-JP"/>
        </w:rPr>
        <w:tab/>
        <w:t>General</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5FCF455A" w14:textId="77777777" w:rsidR="004D3FFD" w:rsidRDefault="00000000">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2205A3">
        <w:rPr>
          <w:rFonts w:eastAsia="Osaka"/>
          <w:position w:val="-6"/>
        </w:rPr>
        <w:pict w14:anchorId="5F3A4A83">
          <v:shape id="_x0000_i1198" type="#_x0000_t75" style="width:39.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rFonts w:eastAsia="Osaka"/>
          <w:color w:val="000000"/>
          <w:lang w:eastAsia="ja-JP"/>
        </w:rPr>
        <w:instrText xml:space="preserve"> </w:instrText>
      </w:r>
      <w:r>
        <w:rPr>
          <w:rFonts w:eastAsia="Osaka"/>
          <w:color w:val="000000"/>
          <w:lang w:eastAsia="ja-JP"/>
        </w:rPr>
        <w:fldChar w:fldCharType="separate"/>
      </w:r>
      <w:r w:rsidR="002205A3">
        <w:rPr>
          <w:rFonts w:eastAsia="Osaka"/>
          <w:position w:val="-6"/>
        </w:rPr>
        <w:pict w14:anchorId="5A495F13">
          <v:shape id="_x0000_i1199" type="#_x0000_t75" style="width:39.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2205A3">
        <w:rPr>
          <w:rFonts w:eastAsia="Osaka"/>
          <w:position w:val="-5"/>
        </w:rPr>
        <w:pict w14:anchorId="4BD153CA">
          <v:shape id="_x0000_i1200"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instrText xml:space="preserve"> </w:instrText>
      </w:r>
      <w:r>
        <w:rPr>
          <w:color w:val="000000"/>
          <w:lang w:eastAsia="ja-JP"/>
        </w:rPr>
        <w:fldChar w:fldCharType="separate"/>
      </w:r>
      <w:r w:rsidR="002205A3">
        <w:rPr>
          <w:rFonts w:eastAsia="Osaka"/>
          <w:position w:val="-5"/>
        </w:rPr>
        <w:pict w14:anchorId="388837D6">
          <v:shape id="_x0000_i1201"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2205A3">
        <w:rPr>
          <w:position w:val="-5"/>
        </w:rPr>
        <w:pict w14:anchorId="5CD2E335">
          <v:shape id="_x0000_i1202"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instrText xml:space="preserve"> </w:instrText>
      </w:r>
      <w:r>
        <w:rPr>
          <w:color w:val="000000"/>
          <w:lang w:eastAsia="ja-JP"/>
        </w:rPr>
        <w:fldChar w:fldCharType="separate"/>
      </w:r>
      <w:r w:rsidR="002205A3">
        <w:rPr>
          <w:position w:val="-5"/>
        </w:rPr>
        <w:pict w14:anchorId="2163599F">
          <v:shape id="_x0000_i1203"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fldChar w:fldCharType="end"/>
      </w:r>
      <w:r>
        <w:rPr>
          <w:color w:val="000000"/>
          <w:lang w:eastAsia="ja-JP"/>
        </w:rPr>
        <w:t>, using the equalizer coefficients from G.6.</w:t>
      </w:r>
    </w:p>
    <w:p w14:paraId="2DA473D3" w14:textId="77777777" w:rsidR="004D3FFD" w:rsidRDefault="00000000">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2205A3">
        <w:rPr>
          <w:position w:val="-5"/>
        </w:rPr>
        <w:pict w14:anchorId="7B71FBC7">
          <v:shape id="_x0000_i120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2205A3">
        <w:rPr>
          <w:position w:val="-5"/>
        </w:rPr>
        <w:pict w14:anchorId="5ED50B62">
          <v:shape id="_x0000_i120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2205A3">
        <w:rPr>
          <w:position w:val="-5"/>
        </w:rPr>
        <w:pict w14:anchorId="2E22A5D0">
          <v:shape id="_x0000_i1206" type="#_x0000_t75" style="width:25.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color w:val="000000"/>
          <w:lang w:eastAsia="ja-JP"/>
        </w:rPr>
        <w:instrText xml:space="preserve"> </w:instrText>
      </w:r>
      <w:r>
        <w:rPr>
          <w:color w:val="000000"/>
          <w:lang w:eastAsia="ja-JP"/>
        </w:rPr>
        <w:fldChar w:fldCharType="separate"/>
      </w:r>
      <w:r w:rsidR="002205A3">
        <w:rPr>
          <w:position w:val="-5"/>
        </w:rPr>
        <w:pict w14:anchorId="023FF608">
          <v:shape id="_x0000_i1207" type="#_x0000_t75" style="width:25.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color w:val="000000"/>
          <w:lang w:eastAsia="ja-JP"/>
        </w:rPr>
        <w:fldChar w:fldCharType="end"/>
      </w:r>
      <w:r>
        <w:rPr>
          <w:color w:val="000000"/>
          <w:lang w:eastAsia="ja-JP"/>
        </w:rPr>
        <w:t>.</w:t>
      </w:r>
    </w:p>
    <w:p w14:paraId="18FC2F3C" w14:textId="77777777" w:rsidR="004D3FFD" w:rsidRDefault="00000000">
      <w:pPr>
        <w:rPr>
          <w:color w:val="000000"/>
          <w:lang w:eastAsia="ja-JP"/>
        </w:rPr>
      </w:pPr>
      <w:r>
        <w:rPr>
          <w:color w:val="000000"/>
          <w:lang w:eastAsia="ja-JP"/>
        </w:rPr>
        <w:t>The EVM is the difference between the ideal signal and the equalized measured signal.</w:t>
      </w:r>
    </w:p>
    <w:p w14:paraId="1DACD283" w14:textId="77777777" w:rsidR="004D3FFD" w:rsidRDefault="00000000" w:rsidP="00454843">
      <w:pPr>
        <w:pStyle w:val="EQ"/>
        <w:rPr>
          <w:lang w:eastAsia="ko-KR"/>
        </w:rPr>
      </w:pPr>
      <w:r>
        <w:rPr>
          <w:lang w:eastAsia="ja-JP"/>
        </w:rPr>
        <w:tab/>
      </w:r>
      <w:r>
        <w:rPr>
          <w:lang w:eastAsia="ko-KR"/>
        </w:rPr>
        <w:fldChar w:fldCharType="begin"/>
      </w:r>
      <w:r>
        <w:rPr>
          <w:lang w:eastAsia="ko-KR"/>
        </w:rPr>
        <w:instrText xml:space="preserve"> QUOTE </w:instrText>
      </w:r>
      <w:r w:rsidR="002205A3">
        <w:rPr>
          <w:position w:val="-26"/>
        </w:rPr>
        <w:pict w14:anchorId="6ACE3FBC">
          <v:shape id="_x0000_i1208" type="#_x0000_t75" style="width:142.35pt;height:3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ko-KR"/>
        </w:rPr>
        <w:instrText xml:space="preserve"> </w:instrText>
      </w:r>
      <w:r>
        <w:rPr>
          <w:lang w:eastAsia="ko-KR"/>
        </w:rPr>
        <w:fldChar w:fldCharType="separate"/>
      </w:r>
      <w:r w:rsidR="002205A3">
        <w:rPr>
          <w:position w:val="-26"/>
        </w:rPr>
        <w:pict w14:anchorId="056FFD4C">
          <v:shape id="_x0000_i1209" type="#_x0000_t75" style="width:142.35pt;height:3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ko-KR"/>
        </w:rPr>
        <w:fldChar w:fldCharType="end"/>
      </w:r>
    </w:p>
    <w:p w14:paraId="0A14AA89" w14:textId="77777777" w:rsidR="004D3FFD" w:rsidRDefault="00000000">
      <w:pPr>
        <w:rPr>
          <w:color w:val="000000"/>
          <w:lang w:eastAsia="ja-JP"/>
        </w:rPr>
      </w:pPr>
      <w:r>
        <w:rPr>
          <w:color w:val="000000"/>
          <w:lang w:eastAsia="ja-JP"/>
        </w:rPr>
        <w:t>Where:</w:t>
      </w:r>
    </w:p>
    <w:p w14:paraId="55DEED0F" w14:textId="77777777" w:rsidR="004D3FFD" w:rsidRDefault="00000000"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000000"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2205A3">
        <w:rPr>
          <w:position w:val="-5"/>
        </w:rPr>
        <w:pict w14:anchorId="345509AD">
          <v:shape id="_x0000_i1210" type="#_x0000_t75" style="width:18.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eastAsia="ja-JP"/>
        </w:rPr>
        <w:instrText xml:space="preserve"> </w:instrText>
      </w:r>
      <w:r>
        <w:rPr>
          <w:lang w:eastAsia="ja-JP"/>
        </w:rPr>
        <w:fldChar w:fldCharType="separate"/>
      </w:r>
      <w:r w:rsidR="002205A3">
        <w:rPr>
          <w:position w:val="-5"/>
        </w:rPr>
        <w:pict w14:anchorId="3D610D1C">
          <v:shape id="_x0000_i1211" type="#_x0000_t75" style="width:18.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000000"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2205A3">
        <w:rPr>
          <w:position w:val="-5"/>
        </w:rPr>
        <w:pict w14:anchorId="4F40CE27">
          <v:shape id="_x0000_i1212" type="#_x0000_t75" style="width:25.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iCs/>
          <w:lang w:eastAsia="ja-JP"/>
        </w:rPr>
        <w:instrText xml:space="preserve"> </w:instrText>
      </w:r>
      <w:r>
        <w:rPr>
          <w:iCs/>
          <w:lang w:eastAsia="ja-JP"/>
        </w:rPr>
        <w:fldChar w:fldCharType="separate"/>
      </w:r>
      <w:r w:rsidR="002205A3">
        <w:rPr>
          <w:position w:val="-5"/>
        </w:rPr>
        <w:pict w14:anchorId="043185FD">
          <v:shape id="_x0000_i1213" type="#_x0000_t75" style="width:25.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000000"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2205A3">
        <w:rPr>
          <w:position w:val="-6"/>
        </w:rPr>
        <w:pict w14:anchorId="7AEDE9E3">
          <v:shape id="_x0000_i1214" type="#_x0000_t75" style="width:39.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eastAsia="ja-JP"/>
        </w:rPr>
        <w:instrText xml:space="preserve"> </w:instrText>
      </w:r>
      <w:r>
        <w:rPr>
          <w:lang w:eastAsia="ja-JP"/>
        </w:rPr>
        <w:fldChar w:fldCharType="separate"/>
      </w:r>
      <w:r w:rsidR="002205A3">
        <w:rPr>
          <w:position w:val="-6"/>
        </w:rPr>
        <w:pict w14:anchorId="1432A566">
          <v:shape id="_x0000_i1215" type="#_x0000_t75" style="width:39.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000000"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000000" w:rsidP="00D13A3B">
      <w:pPr>
        <w:pStyle w:val="Heading2"/>
        <w:rPr>
          <w:lang w:eastAsia="ja-JP"/>
        </w:rPr>
      </w:pPr>
      <w:bookmarkStart w:id="3015" w:name="_Toc76114872"/>
      <w:bookmarkStart w:id="3016" w:name="_Toc58918352"/>
      <w:bookmarkStart w:id="3017" w:name="_Toc66694222"/>
      <w:bookmarkStart w:id="3018" w:name="_Toc29811015"/>
      <w:bookmarkStart w:id="3019" w:name="_Toc74916247"/>
      <w:bookmarkStart w:id="3020" w:name="_Toc58916171"/>
      <w:bookmarkStart w:id="3021" w:name="_Toc21103165"/>
      <w:bookmarkStart w:id="3022" w:name="_Toc82536880"/>
      <w:bookmarkStart w:id="3023" w:name="_Toc45886414"/>
      <w:bookmarkStart w:id="3024" w:name="_Toc36636377"/>
      <w:bookmarkStart w:id="3025" w:name="_Toc53183459"/>
      <w:bookmarkStart w:id="3026" w:name="_Toc37273323"/>
      <w:bookmarkStart w:id="3027" w:name="_Toc76544758"/>
      <w:bookmarkStart w:id="3028" w:name="_Toc121818512"/>
      <w:bookmarkStart w:id="3029" w:name="_Toc121818736"/>
      <w:bookmarkStart w:id="3030" w:name="_Toc124158491"/>
      <w:r>
        <w:rPr>
          <w:rFonts w:hint="eastAsia"/>
          <w:lang w:val="en-US" w:eastAsia="zh-CN"/>
        </w:rPr>
        <w:t>F</w:t>
      </w:r>
      <w:r>
        <w:rPr>
          <w:lang w:eastAsia="ja-JP"/>
        </w:rPr>
        <w:t>.7.1</w:t>
      </w:r>
      <w:r>
        <w:rPr>
          <w:lang w:eastAsia="ja-JP"/>
        </w:rPr>
        <w:tab/>
        <w:t>Averaged EVM</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2895D209" w14:textId="77777777" w:rsidR="004D3FFD" w:rsidRDefault="00000000">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2205A3">
        <w:rPr>
          <w:rFonts w:eastAsia="SimSun"/>
          <w:position w:val="-5"/>
        </w:rPr>
        <w:pict w14:anchorId="75FFFE50">
          <v:shape id="_x0000_i1216" type="#_x0000_t75" style="width:22.7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ko-KR"/>
        </w:rPr>
        <w:instrText xml:space="preserve"> </w:instrText>
      </w:r>
      <w:r>
        <w:rPr>
          <w:rFonts w:eastAsia="SimSun"/>
          <w:color w:val="000000"/>
          <w:lang w:eastAsia="ko-KR"/>
        </w:rPr>
        <w:fldChar w:fldCharType="separate"/>
      </w:r>
      <w:r w:rsidR="002205A3">
        <w:rPr>
          <w:rFonts w:eastAsia="SimSun"/>
          <w:position w:val="-5"/>
        </w:rPr>
        <w:pict w14:anchorId="78CC2F1B">
          <v:shape id="_x0000_i1217" type="#_x0000_t75" style="width:22.7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2205A3">
        <w:rPr>
          <w:rFonts w:eastAsia="SimSun"/>
          <w:position w:val="-5"/>
        </w:rPr>
        <w:pict w14:anchorId="4C381C50">
          <v:shape id="_x0000_i1218" type="#_x0000_t75" style="width:22.7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ja-JP"/>
        </w:rPr>
        <w:instrText xml:space="preserve"> </w:instrText>
      </w:r>
      <w:r>
        <w:rPr>
          <w:rFonts w:eastAsia="SimSun"/>
          <w:color w:val="000000"/>
          <w:lang w:eastAsia="ja-JP"/>
        </w:rPr>
        <w:fldChar w:fldCharType="separate"/>
      </w:r>
      <w:r w:rsidR="002205A3">
        <w:rPr>
          <w:rFonts w:eastAsia="SimSun"/>
          <w:position w:val="-5"/>
        </w:rPr>
        <w:pict w14:anchorId="1FA30C7F">
          <v:shape id="_x0000_i1219" type="#_x0000_t75" style="width:22.7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2205A3">
        <w:rPr>
          <w:rFonts w:eastAsia="SimSun"/>
          <w:position w:val="-5"/>
        </w:rPr>
        <w:pict w14:anchorId="4D231909">
          <v:shape id="_x0000_i1220"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instrText xml:space="preserve"> </w:instrText>
      </w:r>
      <w:r>
        <w:rPr>
          <w:rFonts w:eastAsia="SimSun"/>
          <w:color w:val="000000"/>
          <w:lang w:eastAsia="ja-JP"/>
        </w:rPr>
        <w:fldChar w:fldCharType="separate"/>
      </w:r>
      <w:r w:rsidR="002205A3">
        <w:rPr>
          <w:rFonts w:eastAsia="SimSun"/>
          <w:position w:val="-5"/>
        </w:rPr>
        <w:pict w14:anchorId="56845140">
          <v:shape id="_x0000_i1221"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2205A3">
        <w:rPr>
          <w:rFonts w:eastAsia="Osaka"/>
          <w:position w:val="-5"/>
        </w:rPr>
        <w:pict w14:anchorId="2D2DDC11">
          <v:shape id="_x0000_i1222"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2205A3">
        <w:rPr>
          <w:rFonts w:eastAsia="Osaka"/>
          <w:position w:val="-5"/>
        </w:rPr>
        <w:pict w14:anchorId="53604D85">
          <v:shape id="_x0000_i1223"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000000">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2205A3">
        <w:rPr>
          <w:position w:val="-5"/>
        </w:rPr>
        <w:pict w14:anchorId="308ABCE3">
          <v:shape id="_x0000_i1224" type="#_x0000_t75" style="width:37.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rFonts w:eastAsia="×–¾’©‘Ì"/>
          <w:color w:val="000000"/>
          <w:lang w:eastAsia="ja-JP"/>
        </w:rPr>
        <w:instrText xml:space="preserve"> </w:instrText>
      </w:r>
      <w:r>
        <w:rPr>
          <w:rFonts w:eastAsia="×–¾’©‘Ì"/>
          <w:color w:val="000000"/>
          <w:lang w:eastAsia="ja-JP"/>
        </w:rPr>
        <w:fldChar w:fldCharType="separate"/>
      </w:r>
      <w:r w:rsidR="002205A3">
        <w:rPr>
          <w:position w:val="-5"/>
        </w:rPr>
        <w:pict w14:anchorId="557D1493">
          <v:shape id="_x0000_i1225" type="#_x0000_t75" style="width:37.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000000"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2205A3">
        <w:rPr>
          <w:position w:val="-32"/>
        </w:rPr>
        <w:pict w14:anchorId="3A8B2983">
          <v:shape id="_x0000_i1226" type="#_x0000_t75" style="width:171.15pt;height:3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val="sv-FI" w:eastAsia="ja-JP"/>
        </w:rPr>
        <w:instrText xml:space="preserve"> </w:instrText>
      </w:r>
      <w:r>
        <w:rPr>
          <w:lang w:val="sv-FI" w:eastAsia="ja-JP"/>
        </w:rPr>
        <w:fldChar w:fldCharType="separate"/>
      </w:r>
      <w:r w:rsidR="002205A3">
        <w:rPr>
          <w:position w:val="-32"/>
        </w:rPr>
        <w:pict w14:anchorId="07C465D4">
          <v:shape id="_x0000_i1227" type="#_x0000_t75" style="width:171.15pt;height:3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val="sv-FI" w:eastAsia="ja-JP"/>
        </w:rPr>
        <w:fldChar w:fldCharType="end"/>
      </w:r>
    </w:p>
    <w:p w14:paraId="18DDDDC0" w14:textId="77777777" w:rsidR="004D3FFD" w:rsidRDefault="00000000">
      <w:pPr>
        <w:rPr>
          <w:color w:val="000000"/>
          <w:lang w:eastAsia="ko-KR"/>
        </w:rPr>
      </w:pPr>
      <w:r>
        <w:rPr>
          <w:iCs/>
          <w:color w:val="000000"/>
          <w:lang w:eastAsia="ko-KR"/>
        </w:rPr>
        <w:lastRenderedPageBreak/>
        <w:t xml:space="preserve">Where </w:t>
      </w:r>
      <w:r>
        <w:rPr>
          <w:color w:val="000000"/>
          <w:lang w:eastAsia="ko-KR"/>
        </w:rPr>
        <w:fldChar w:fldCharType="begin"/>
      </w:r>
      <w:r>
        <w:rPr>
          <w:color w:val="000000"/>
          <w:lang w:eastAsia="ko-KR"/>
        </w:rPr>
        <w:instrText xml:space="preserve"> QUOTE </w:instrText>
      </w:r>
      <w:r w:rsidR="002205A3">
        <w:rPr>
          <w:position w:val="-5"/>
        </w:rPr>
        <w:pict w14:anchorId="14832453">
          <v:shape id="_x0000_i1228"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ko-KR"/>
        </w:rPr>
        <w:instrText xml:space="preserve"> </w:instrText>
      </w:r>
      <w:r>
        <w:rPr>
          <w:color w:val="000000"/>
          <w:lang w:eastAsia="ko-KR"/>
        </w:rPr>
        <w:fldChar w:fldCharType="separate"/>
      </w:r>
      <w:r w:rsidR="002205A3">
        <w:rPr>
          <w:position w:val="-5"/>
        </w:rPr>
        <w:pict w14:anchorId="0615415F">
          <v:shape id="_x0000_i1229"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000000">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2205A3">
        <w:rPr>
          <w:position w:val="-5"/>
        </w:rPr>
        <w:pict w14:anchorId="78799C58">
          <v:shape id="_x0000_i1230" type="#_x0000_t75" style="width:37.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2205A3">
        <w:rPr>
          <w:position w:val="-5"/>
        </w:rPr>
        <w:pict w14:anchorId="6C6FDD11">
          <v:shape id="_x0000_i1231" type="#_x0000_t75" style="width:37.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2205A3">
        <w:rPr>
          <w:position w:val="-5"/>
        </w:rPr>
        <w:pict w14:anchorId="1A80D42F">
          <v:shape id="_x0000_i1232" type="#_x0000_t75" style="width:37.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2205A3">
        <w:rPr>
          <w:position w:val="-5"/>
        </w:rPr>
        <w:pict w14:anchorId="5B58BE0E">
          <v:shape id="_x0000_i1233" type="#_x0000_t75" style="width:37.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2205A3">
        <w:rPr>
          <w:position w:val="-6"/>
        </w:rPr>
        <w:pict w14:anchorId="767FF4A7">
          <v:shape id="_x0000_i1234" type="#_x0000_t75" style="width:42.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instrText xml:space="preserve"> </w:instrText>
      </w:r>
      <w:r>
        <w:rPr>
          <w:color w:val="000000"/>
          <w:lang w:eastAsia="ja-JP"/>
        </w:rPr>
        <w:fldChar w:fldCharType="separate"/>
      </w:r>
      <w:r w:rsidR="002205A3">
        <w:rPr>
          <w:position w:val="-6"/>
        </w:rPr>
        <w:pict w14:anchorId="25D99525">
          <v:shape id="_x0000_i1235" type="#_x0000_t75" style="width:42.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2205A3">
        <w:rPr>
          <w:position w:val="-5"/>
        </w:rPr>
        <w:pict w14:anchorId="273B6444">
          <v:shape id="_x0000_i1236"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instrText xml:space="preserve"> </w:instrText>
      </w:r>
      <w:r>
        <w:rPr>
          <w:color w:val="000000"/>
          <w:lang w:eastAsia="ja-JP"/>
        </w:rPr>
        <w:fldChar w:fldCharType="separate"/>
      </w:r>
      <w:r w:rsidR="002205A3">
        <w:rPr>
          <w:position w:val="-5"/>
        </w:rPr>
        <w:pict w14:anchorId="2C82448B">
          <v:shape id="_x0000_i1237"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2205A3">
        <w:rPr>
          <w:position w:val="-6"/>
        </w:rPr>
        <w:pict w14:anchorId="1C8C590C">
          <v:shape id="_x0000_i1238" type="#_x0000_t75" style="width:43.7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instrText xml:space="preserve"> </w:instrText>
      </w:r>
      <w:r>
        <w:rPr>
          <w:rFonts w:eastAsia="×–¾’©‘Ì"/>
          <w:color w:val="000000"/>
          <w:lang w:eastAsia="ja-JP"/>
        </w:rPr>
        <w:fldChar w:fldCharType="separate"/>
      </w:r>
      <w:r w:rsidR="002205A3">
        <w:rPr>
          <w:position w:val="-6"/>
        </w:rPr>
        <w:pict w14:anchorId="4F40DEF3">
          <v:shape id="_x0000_i1239" type="#_x0000_t75" style="width:43.7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2205A3">
        <w:rPr>
          <w:position w:val="-5"/>
        </w:rPr>
        <w:pict w14:anchorId="06B5F5F5">
          <v:shape id="_x0000_i1240" type="#_x0000_t75" style="width:32.7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instrText xml:space="preserve"> </w:instrText>
      </w:r>
      <w:r>
        <w:rPr>
          <w:color w:val="000000"/>
          <w:lang w:eastAsia="ja-JP"/>
        </w:rPr>
        <w:fldChar w:fldCharType="separate"/>
      </w:r>
      <w:r w:rsidR="002205A3">
        <w:rPr>
          <w:position w:val="-5"/>
        </w:rPr>
        <w:pict w14:anchorId="0DA97E24">
          <v:shape id="_x0000_i1241" type="#_x0000_t75" style="width:32.7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2205A3">
        <w:rPr>
          <w:position w:val="-5"/>
        </w:rPr>
        <w:pict w14:anchorId="3A58DF27">
          <v:shape id="_x0000_i1242"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instrText xml:space="preserve"> </w:instrText>
      </w:r>
      <w:r>
        <w:rPr>
          <w:color w:val="000000"/>
          <w:lang w:eastAsia="ja-JP"/>
        </w:rPr>
        <w:fldChar w:fldCharType="separate"/>
      </w:r>
      <w:r w:rsidR="002205A3">
        <w:rPr>
          <w:position w:val="-5"/>
        </w:rPr>
        <w:pict w14:anchorId="7E75BE38">
          <v:shape id="_x0000_i1243"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2205A3">
        <w:rPr>
          <w:position w:val="-5"/>
        </w:rPr>
        <w:pict w14:anchorId="060F6F7F">
          <v:shape id="_x0000_i1244"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instrText xml:space="preserve"> </w:instrText>
      </w:r>
      <w:r>
        <w:rPr>
          <w:color w:val="000000"/>
          <w:lang w:eastAsia="ja-JP"/>
        </w:rPr>
        <w:fldChar w:fldCharType="separate"/>
      </w:r>
      <w:r w:rsidR="002205A3">
        <w:rPr>
          <w:position w:val="-5"/>
        </w:rPr>
        <w:pict w14:anchorId="19350613">
          <v:shape id="_x0000_i1245"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fldChar w:fldCharType="end"/>
      </w:r>
      <w:r>
        <w:rPr>
          <w:color w:val="000000"/>
          <w:lang w:eastAsia="ja-JP"/>
        </w:rPr>
        <w:t>).</w:t>
      </w:r>
    </w:p>
    <w:p w14:paraId="5A888DED" w14:textId="77777777" w:rsidR="004D3FFD" w:rsidRDefault="00000000" w:rsidP="00454843">
      <w:pPr>
        <w:pStyle w:val="EQ"/>
        <w:rPr>
          <w:lang w:eastAsia="ja-JP"/>
        </w:rPr>
      </w:pPr>
      <w:r>
        <w:rPr>
          <w:lang w:eastAsia="ja-JP"/>
        </w:rPr>
        <w:tab/>
      </w:r>
      <w:r>
        <w:rPr>
          <w:lang w:eastAsia="ja-JP"/>
        </w:rPr>
        <w:fldChar w:fldCharType="begin"/>
      </w:r>
      <w:r>
        <w:rPr>
          <w:lang w:eastAsia="ja-JP"/>
        </w:rPr>
        <w:instrText xml:space="preserve"> QUOTE </w:instrText>
      </w:r>
      <w:r w:rsidR="002205A3">
        <w:rPr>
          <w:position w:val="-12"/>
        </w:rPr>
        <w:pict w14:anchorId="2236BD74">
          <v:shape id="_x0000_i1246" type="#_x0000_t75" style="width:164.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lang w:eastAsia="ja-JP"/>
        </w:rPr>
        <w:instrText xml:space="preserve"> </w:instrText>
      </w:r>
      <w:r>
        <w:rPr>
          <w:lang w:eastAsia="ja-JP"/>
        </w:rPr>
        <w:fldChar w:fldCharType="separate"/>
      </w:r>
      <w:r w:rsidR="002205A3">
        <w:rPr>
          <w:position w:val="-12"/>
        </w:rPr>
        <w:pict w14:anchorId="290EC79C">
          <v:shape id="_x0000_i1247" type="#_x0000_t75" style="width:163.9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lang w:eastAsia="ja-JP"/>
        </w:rPr>
        <w:fldChar w:fldCharType="end"/>
      </w:r>
    </w:p>
    <w:p w14:paraId="43B99AD5" w14:textId="77777777" w:rsidR="004D3FFD" w:rsidRDefault="00000000">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2205A3">
        <w:rPr>
          <w:position w:val="-5"/>
        </w:rPr>
        <w:pict w14:anchorId="370C758D">
          <v:shape id="_x0000_i1248"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instrText xml:space="preserve"> </w:instrText>
      </w:r>
      <w:r>
        <w:rPr>
          <w:color w:val="000000"/>
          <w:lang w:eastAsia="ja-JP"/>
        </w:rPr>
        <w:fldChar w:fldCharType="separate"/>
      </w:r>
      <w:r w:rsidR="002205A3">
        <w:rPr>
          <w:position w:val="-5"/>
        </w:rPr>
        <w:pict w14:anchorId="74067FCE">
          <v:shape id="_x0000_i1249"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2205A3">
        <w:rPr>
          <w:position w:val="-6"/>
        </w:rPr>
        <w:pict w14:anchorId="3861FD05">
          <v:shape id="_x0000_i1250" type="#_x0000_t75" style="width:29.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instrText xml:space="preserve"> </w:instrText>
      </w:r>
      <w:r>
        <w:rPr>
          <w:color w:val="000000"/>
          <w:lang w:eastAsia="ko-KR"/>
        </w:rPr>
        <w:fldChar w:fldCharType="separate"/>
      </w:r>
      <w:r w:rsidR="002205A3">
        <w:rPr>
          <w:position w:val="-6"/>
        </w:rPr>
        <w:pict w14:anchorId="223473F9">
          <v:shape id="_x0000_i1251" type="#_x0000_t75" style="width:29.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000000" w:rsidP="00454843">
      <w:pPr>
        <w:pStyle w:val="EQ"/>
        <w:rPr>
          <w:lang w:eastAsia="ko-KR"/>
        </w:rPr>
      </w:pPr>
      <w:r>
        <w:rPr>
          <w:lang w:eastAsia="ja-JP"/>
        </w:rPr>
        <w:tab/>
      </w:r>
      <w:r>
        <w:rPr>
          <w:lang w:eastAsia="ko-KR"/>
        </w:rPr>
        <w:fldChar w:fldCharType="begin"/>
      </w:r>
      <w:r>
        <w:rPr>
          <w:lang w:eastAsia="ko-KR"/>
        </w:rPr>
        <w:instrText xml:space="preserve"> QUOTE </w:instrText>
      </w:r>
      <w:r w:rsidR="002205A3">
        <w:rPr>
          <w:position w:val="-15"/>
        </w:rPr>
        <w:pict w14:anchorId="5151D20D">
          <v:shape id="_x0000_i1252" type="#_x0000_t75" style="width:80.3pt;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lang w:eastAsia="ko-KR"/>
        </w:rPr>
        <w:instrText xml:space="preserve"> </w:instrText>
      </w:r>
      <w:r>
        <w:rPr>
          <w:lang w:eastAsia="ko-KR"/>
        </w:rPr>
        <w:fldChar w:fldCharType="separate"/>
      </w:r>
      <w:r w:rsidR="002205A3">
        <w:rPr>
          <w:position w:val="-15"/>
        </w:rPr>
        <w:pict w14:anchorId="4AF41836">
          <v:shape id="_x0000_i1253" type="#_x0000_t75" style="width:80.3pt;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lang w:eastAsia="ko-KR"/>
        </w:rPr>
        <w:fldChar w:fldCharType="end"/>
      </w:r>
    </w:p>
    <w:p w14:paraId="3A58C1A0" w14:textId="77777777" w:rsidR="004D3FFD" w:rsidRDefault="00000000">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2205A3">
        <w:rPr>
          <w:position w:val="-5"/>
        </w:rPr>
        <w:pict w14:anchorId="1151A124">
          <v:shape id="_x0000_i1254" type="#_x0000_t75" style="width:39.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2205A3">
        <w:rPr>
          <w:position w:val="-5"/>
        </w:rPr>
        <w:pict w14:anchorId="039FAD89">
          <v:shape id="_x0000_i1255" type="#_x0000_t75" style="width:39.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2205A3">
        <w:rPr>
          <w:position w:val="-5"/>
        </w:rPr>
        <w:pict w14:anchorId="1FD110E0">
          <v:shape id="_x0000_i1256" type="#_x0000_t75" style="width:39.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instrText xml:space="preserve"> </w:instrText>
      </w:r>
      <w:r>
        <w:rPr>
          <w:color w:val="000000"/>
          <w:lang w:eastAsia="ja-JP"/>
        </w:rPr>
        <w:fldChar w:fldCharType="separate"/>
      </w:r>
      <w:r w:rsidR="002205A3">
        <w:rPr>
          <w:position w:val="-5"/>
        </w:rPr>
        <w:pict w14:anchorId="32812C61">
          <v:shape id="_x0000_i1257" type="#_x0000_t75" style="width:39.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000000">
      <w:pPr>
        <w:rPr>
          <w:color w:val="000000"/>
          <w:lang w:eastAsia="ja-JP"/>
        </w:rPr>
      </w:pPr>
      <w:r>
        <w:rPr>
          <w:color w:val="000000"/>
          <w:lang w:eastAsia="ja-JP"/>
        </w:rPr>
        <w:t>Unite by RMS.</w:t>
      </w:r>
    </w:p>
    <w:p w14:paraId="453ED7D3" w14:textId="77777777" w:rsidR="004D3FFD" w:rsidRDefault="00000000" w:rsidP="00454843">
      <w:pPr>
        <w:pStyle w:val="EQ"/>
        <w:rPr>
          <w:lang w:eastAsia="ko-KR"/>
        </w:rPr>
      </w:pPr>
      <w:r>
        <w:rPr>
          <w:lang w:eastAsia="ja-JP"/>
        </w:rPr>
        <w:tab/>
      </w:r>
      <w:r>
        <w:rPr>
          <w:lang w:eastAsia="ko-KR"/>
        </w:rPr>
        <w:fldChar w:fldCharType="begin"/>
      </w:r>
      <w:r>
        <w:rPr>
          <w:lang w:eastAsia="ko-KR"/>
        </w:rPr>
        <w:instrText xml:space="preserve"> QUOTE </w:instrText>
      </w:r>
      <w:r w:rsidR="002205A3">
        <w:rPr>
          <w:position w:val="-18"/>
        </w:rPr>
        <w:pict w14:anchorId="20905843">
          <v:shape id="_x0000_i1258" type="#_x0000_t75" style="width:153.95pt;height:24.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ko-KR"/>
        </w:rPr>
        <w:instrText xml:space="preserve"> </w:instrText>
      </w:r>
      <w:r>
        <w:rPr>
          <w:lang w:eastAsia="ko-KR"/>
        </w:rPr>
        <w:fldChar w:fldCharType="separate"/>
      </w:r>
      <w:r w:rsidR="002205A3">
        <w:rPr>
          <w:position w:val="-18"/>
        </w:rPr>
        <w:pict w14:anchorId="5C96BFB4">
          <v:shape id="_x0000_i1259" type="#_x0000_t75" style="width:153.95pt;height:24.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ko-KR"/>
        </w:rPr>
        <w:fldChar w:fldCharType="end"/>
      </w:r>
    </w:p>
    <w:p w14:paraId="16EA8868" w14:textId="64CEB188" w:rsidR="004D3FFD" w:rsidRDefault="00000000">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2205A3">
        <w:rPr>
          <w:position w:val="-5"/>
        </w:rPr>
        <w:pict w14:anchorId="1E455387">
          <v:shape id="_x0000_i126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instrText xml:space="preserve"> </w:instrText>
      </w:r>
      <w:r>
        <w:rPr>
          <w:rFonts w:eastAsia="×–¾’©‘Ì"/>
          <w:color w:val="000000"/>
          <w:lang w:eastAsia="ja-JP"/>
        </w:rPr>
        <w:fldChar w:fldCharType="separate"/>
      </w:r>
      <w:r w:rsidR="002205A3">
        <w:rPr>
          <w:position w:val="-5"/>
        </w:rPr>
        <w:pict w14:anchorId="64A23489">
          <v:shape id="_x0000_i1261"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000000">
      <w:pPr>
        <w:pStyle w:val="Heading1"/>
        <w:ind w:left="0" w:firstLine="0"/>
      </w:pPr>
      <w:r>
        <w:br w:type="page"/>
      </w:r>
    </w:p>
    <w:p w14:paraId="433328FC" w14:textId="508572D5" w:rsidR="004D3FFD" w:rsidRDefault="00000000" w:rsidP="00D13A3B">
      <w:pPr>
        <w:pStyle w:val="Heading8"/>
        <w:rPr>
          <w:lang w:eastAsia="ja-JP"/>
        </w:rPr>
      </w:pPr>
      <w:bookmarkStart w:id="3031" w:name="_Toc89953120"/>
      <w:bookmarkStart w:id="3032" w:name="_Toc45886361"/>
      <w:bookmarkStart w:id="3033" w:name="_Toc74916194"/>
      <w:bookmarkStart w:id="3034" w:name="_Toc106207092"/>
      <w:bookmarkStart w:id="3035" w:name="_Toc37273271"/>
      <w:bookmarkStart w:id="3036" w:name="_Toc58916118"/>
      <w:bookmarkStart w:id="3037" w:name="_Toc82536827"/>
      <w:bookmarkStart w:id="3038" w:name="_Toc58918299"/>
      <w:bookmarkStart w:id="3039" w:name="_Toc66694169"/>
      <w:bookmarkStart w:id="3040" w:name="_Toc36636325"/>
      <w:bookmarkStart w:id="3041" w:name="_Toc99703300"/>
      <w:bookmarkStart w:id="3042" w:name="_Toc29810964"/>
      <w:bookmarkStart w:id="3043" w:name="_Toc53183406"/>
      <w:bookmarkStart w:id="3044" w:name="_Toc98766937"/>
      <w:bookmarkStart w:id="3045" w:name="_Toc21103115"/>
      <w:bookmarkStart w:id="3046" w:name="_Toc76544705"/>
      <w:bookmarkStart w:id="3047" w:name="_Toc76114819"/>
      <w:bookmarkStart w:id="3048" w:name="_Toc121818513"/>
      <w:bookmarkStart w:id="3049" w:name="_Toc121818737"/>
      <w:bookmarkStart w:id="3050" w:name="_Toc124158492"/>
      <w:r>
        <w:rPr>
          <w:lang w:eastAsia="ja-JP"/>
        </w:rPr>
        <w:lastRenderedPageBreak/>
        <w:t xml:space="preserve">Annex </w:t>
      </w:r>
      <w:r>
        <w:rPr>
          <w:rFonts w:eastAsia="SimSun" w:hint="eastAsia"/>
          <w:lang w:val="en-US" w:eastAsia="zh-CN"/>
        </w:rPr>
        <w:t>G</w:t>
      </w:r>
      <w:r>
        <w:rPr>
          <w:lang w:eastAsia="ja-JP"/>
        </w:rPr>
        <w:t xml:space="preserve"> (normative):</w:t>
      </w:r>
      <w:r>
        <w:rPr>
          <w:lang w:eastAsia="ja-JP"/>
        </w:rPr>
        <w:br/>
        <w:t>TRP measurement procedures</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2A934360" w14:textId="77777777" w:rsidR="00D13A3B" w:rsidRPr="00D13A3B" w:rsidRDefault="00D13A3B" w:rsidP="00D13A3B">
      <w:pPr>
        <w:rPr>
          <w:lang w:eastAsia="ja-JP"/>
        </w:rPr>
      </w:pPr>
    </w:p>
    <w:p w14:paraId="1CB82F0E" w14:textId="77777777" w:rsidR="004D3FFD" w:rsidRDefault="00000000" w:rsidP="00D13A3B">
      <w:pPr>
        <w:pStyle w:val="Heading1"/>
        <w:rPr>
          <w:lang w:eastAsia="ja-JP"/>
        </w:rPr>
      </w:pPr>
      <w:bookmarkStart w:id="3051" w:name="_Toc45886362"/>
      <w:bookmarkStart w:id="3052" w:name="_Toc99703301"/>
      <w:bookmarkStart w:id="3053" w:name="_Toc37273272"/>
      <w:bookmarkStart w:id="3054" w:name="_Toc89953121"/>
      <w:bookmarkStart w:id="3055" w:name="_Toc66694170"/>
      <w:bookmarkStart w:id="3056" w:name="_Toc106207093"/>
      <w:bookmarkStart w:id="3057" w:name="_Toc98766938"/>
      <w:bookmarkStart w:id="3058" w:name="_Toc76544706"/>
      <w:bookmarkStart w:id="3059" w:name="_Toc53183407"/>
      <w:bookmarkStart w:id="3060" w:name="_Toc21103116"/>
      <w:bookmarkStart w:id="3061" w:name="_Toc76114820"/>
      <w:bookmarkStart w:id="3062" w:name="_Toc82536828"/>
      <w:bookmarkStart w:id="3063" w:name="_Toc58918300"/>
      <w:bookmarkStart w:id="3064" w:name="_Toc74916195"/>
      <w:bookmarkStart w:id="3065" w:name="_Toc29810965"/>
      <w:bookmarkStart w:id="3066" w:name="_Toc36636326"/>
      <w:bookmarkStart w:id="3067" w:name="_Toc58916119"/>
      <w:bookmarkStart w:id="3068" w:name="_Toc121818514"/>
      <w:bookmarkStart w:id="3069" w:name="_Toc121818738"/>
      <w:bookmarkStart w:id="3070" w:name="_Toc124158493"/>
      <w:r>
        <w:rPr>
          <w:rFonts w:eastAsia="SimSun" w:hint="eastAsia"/>
          <w:lang w:val="en-US" w:eastAsia="zh-CN"/>
        </w:rPr>
        <w:t>G</w:t>
      </w:r>
      <w:r>
        <w:rPr>
          <w:lang w:eastAsia="ja-JP"/>
        </w:rPr>
        <w:t>.1</w:t>
      </w:r>
      <w:r>
        <w:rPr>
          <w:lang w:eastAsia="ja-JP"/>
        </w:rPr>
        <w:tab/>
        <w:t>General</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60F1E7F4" w14:textId="77777777" w:rsidR="004D3FFD" w:rsidRDefault="00000000">
      <w:pPr>
        <w:rPr>
          <w:color w:val="000000"/>
          <w:lang w:eastAsia="ja-JP"/>
        </w:rPr>
      </w:pPr>
      <w:r>
        <w:rPr>
          <w:color w:val="000000"/>
          <w:lang w:eastAsia="ja-JP"/>
        </w:rPr>
        <w:t xml:space="preserve">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w:t>
      </w:r>
      <w:r>
        <w:rPr>
          <w:rFonts w:eastAsia="SimSun" w:hint="eastAsia"/>
          <w:color w:val="000000"/>
          <w:lang w:eastAsia="zh-CN"/>
        </w:rPr>
        <w:t>G</w:t>
      </w:r>
      <w:r>
        <w:rPr>
          <w:color w:val="000000"/>
          <w:lang w:eastAsia="ja-JP"/>
        </w:rPr>
        <w:t xml:space="preserve">.13. A sequential measurement is then made at the emission frequencies, to assess the TRP as described in annex </w:t>
      </w:r>
      <w:r>
        <w:rPr>
          <w:rFonts w:eastAsia="SimSun" w:hint="eastAsia"/>
          <w:color w:val="000000"/>
          <w:lang w:eastAsia="zh-CN"/>
        </w:rPr>
        <w:t>G</w:t>
      </w:r>
      <w:r>
        <w:rPr>
          <w:color w:val="000000"/>
          <w:lang w:eastAsia="ja-JP"/>
        </w:rPr>
        <w:t xml:space="preserve">.2 to annex </w:t>
      </w:r>
      <w:r>
        <w:rPr>
          <w:rFonts w:eastAsia="SimSun" w:hint="eastAsia"/>
          <w:color w:val="000000"/>
          <w:lang w:eastAsia="zh-CN"/>
        </w:rPr>
        <w:t>G</w:t>
      </w:r>
      <w:r>
        <w:rPr>
          <w:color w:val="000000"/>
          <w:lang w:eastAsia="ja-JP"/>
        </w:rPr>
        <w:t>.7.</w:t>
      </w:r>
    </w:p>
    <w:p w14:paraId="3B5C5A80" w14:textId="77777777" w:rsidR="004D3FFD" w:rsidRDefault="00000000">
      <w:pPr>
        <w:rPr>
          <w:color w:val="000000"/>
          <w:lang w:eastAsia="ja-JP"/>
        </w:rPr>
      </w:pPr>
      <w:r>
        <w:rPr>
          <w:color w:val="000000"/>
          <w:lang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14:paraId="6108B8B0" w14:textId="77777777" w:rsidR="004D3FFD" w:rsidRDefault="00000000">
      <w:pPr>
        <w:rPr>
          <w:color w:val="000000"/>
          <w:lang w:eastAsia="ja-JP"/>
        </w:rPr>
      </w:pPr>
      <w:r>
        <w:rPr>
          <w:color w:val="000000"/>
          <w:lang w:eastAsia="ja-JP"/>
        </w:rPr>
        <w:t>When making TRP measurements the alignment between EUT and measurement antenna is important to achieve expected measurement uncertainty:</w:t>
      </w:r>
    </w:p>
    <w:p w14:paraId="26A23020" w14:textId="77777777" w:rsidR="004D3FFD" w:rsidRDefault="00000000" w:rsidP="00454843">
      <w:pPr>
        <w:pStyle w:val="B1"/>
        <w:rPr>
          <w:lang w:eastAsia="ja-JP"/>
        </w:rPr>
      </w:pPr>
      <w:r>
        <w:rPr>
          <w:lang w:eastAsia="ja-JP"/>
        </w:rPr>
        <w:t>1.</w:t>
      </w:r>
      <w:r>
        <w:rPr>
          <w:lang w:eastAsia="ja-JP"/>
        </w:rPr>
        <w:tab/>
        <w:t>The measurement antenna needs to be aligned tangential to the measurement surface forming a sphere around the EUT, in order to correctly measure the TRP properly.</w:t>
      </w:r>
    </w:p>
    <w:p w14:paraId="371CFC97" w14:textId="77777777" w:rsidR="004D3FFD" w:rsidRDefault="00000000" w:rsidP="00454843">
      <w:pPr>
        <w:pStyle w:val="B1"/>
        <w:rPr>
          <w:lang w:eastAsia="ja-JP"/>
        </w:rPr>
      </w:pPr>
      <w:r>
        <w:rPr>
          <w:lang w:eastAsia="ja-JP"/>
        </w:rPr>
        <w:t>2.</w:t>
      </w:r>
      <w:r>
        <w:rPr>
          <w:lang w:eastAsia="ja-JP"/>
        </w:rPr>
        <w:tab/>
        <w:t xml:space="preserve">Test methods described in clauses </w:t>
      </w:r>
      <w:r>
        <w:rPr>
          <w:rFonts w:eastAsia="SimSun" w:hint="eastAsia"/>
          <w:lang w:eastAsia="zh-CN"/>
        </w:rPr>
        <w:t>G</w:t>
      </w:r>
      <w:r>
        <w:rPr>
          <w:lang w:eastAsia="ja-JP"/>
        </w:rPr>
        <w:t xml:space="preserve">.5.1, </w:t>
      </w:r>
      <w:r>
        <w:rPr>
          <w:rFonts w:eastAsia="SimSun" w:hint="eastAsia"/>
          <w:lang w:eastAsia="zh-CN"/>
        </w:rPr>
        <w:t>G</w:t>
      </w:r>
      <w:r>
        <w:rPr>
          <w:lang w:eastAsia="ja-JP"/>
        </w:rPr>
        <w:t xml:space="preserve">.5.2, </w:t>
      </w:r>
      <w:r>
        <w:rPr>
          <w:rFonts w:eastAsia="SimSun" w:hint="eastAsia"/>
          <w:lang w:eastAsia="zh-CN"/>
        </w:rPr>
        <w:t>G</w:t>
      </w:r>
      <w:r>
        <w:rPr>
          <w:lang w:eastAsia="ja-JP"/>
        </w:rPr>
        <w:t xml:space="preserve">.10, </w:t>
      </w:r>
      <w:r>
        <w:rPr>
          <w:rFonts w:eastAsia="SimSun" w:hint="eastAsia"/>
          <w:lang w:eastAsia="zh-CN"/>
        </w:rPr>
        <w:t>G</w:t>
      </w:r>
      <w:r>
        <w:rPr>
          <w:lang w:eastAsia="ja-JP"/>
        </w:rPr>
        <w:t xml:space="preserve">.11 and </w:t>
      </w:r>
      <w:r>
        <w:rPr>
          <w:rFonts w:eastAsia="SimSun" w:hint="eastAsia"/>
          <w:lang w:eastAsia="zh-CN"/>
        </w:rPr>
        <w:t>G</w:t>
      </w:r>
      <w:r>
        <w:rPr>
          <w:lang w:eastAsia="ja-JP"/>
        </w:rPr>
        <w:t>.12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6E12F2D6" w14:textId="7C9F06FA" w:rsidR="004D3FFD" w:rsidRDefault="00000000" w:rsidP="00454843">
      <w:pPr>
        <w:pStyle w:val="B1"/>
        <w:rPr>
          <w:lang w:eastAsia="ja-JP"/>
        </w:rPr>
      </w:pPr>
      <w:r>
        <w:rPr>
          <w:lang w:eastAsia="ja-JP"/>
        </w:rPr>
        <w:t>3.</w:t>
      </w:r>
      <w:r>
        <w:rPr>
          <w:lang w:eastAsia="ja-JP"/>
        </w:rPr>
        <w:tab/>
        <w:t>Test methods described in clause </w:t>
      </w:r>
      <w:r>
        <w:rPr>
          <w:rFonts w:eastAsia="SimSun" w:hint="eastAsia"/>
          <w:lang w:eastAsia="zh-CN"/>
        </w:rPr>
        <w:t>G</w:t>
      </w:r>
      <w:r>
        <w:rPr>
          <w:lang w:eastAsia="ja-JP"/>
        </w:rPr>
        <w:t xml:space="preserve">.5.3, and </w:t>
      </w:r>
      <w:r>
        <w:rPr>
          <w:rFonts w:eastAsia="SimSun" w:hint="eastAsia"/>
          <w:lang w:eastAsia="zh-CN"/>
        </w:rPr>
        <w:t>G</w:t>
      </w:r>
      <w:r>
        <w:rPr>
          <w:lang w:eastAsia="ja-JP"/>
        </w:rPr>
        <w:t>.6 are designed to be independent of rotations of the angular grid, and hence angular alignment between the measurement grid and EUT is not needed.</w:t>
      </w:r>
    </w:p>
    <w:p w14:paraId="7BDB93C9" w14:textId="77777777" w:rsidR="00454843" w:rsidRDefault="00454843">
      <w:pPr>
        <w:ind w:left="568" w:hanging="284"/>
        <w:rPr>
          <w:color w:val="000000"/>
          <w:lang w:eastAsia="ja-JP"/>
        </w:rPr>
      </w:pPr>
    </w:p>
    <w:p w14:paraId="67FAEE9B" w14:textId="77777777" w:rsidR="004D3FFD" w:rsidRDefault="00000000" w:rsidP="004E61AE">
      <w:pPr>
        <w:pStyle w:val="Heading1"/>
        <w:rPr>
          <w:lang w:eastAsia="ja-JP"/>
        </w:rPr>
      </w:pPr>
      <w:bookmarkStart w:id="3071" w:name="_Toc99703302"/>
      <w:bookmarkStart w:id="3072" w:name="_Toc74916196"/>
      <w:bookmarkStart w:id="3073" w:name="_Toc58918301"/>
      <w:bookmarkStart w:id="3074" w:name="_Toc82536829"/>
      <w:bookmarkStart w:id="3075" w:name="_Toc98766939"/>
      <w:bookmarkStart w:id="3076" w:name="_Toc66694171"/>
      <w:bookmarkStart w:id="3077" w:name="_Toc36636327"/>
      <w:bookmarkStart w:id="3078" w:name="_Toc29810966"/>
      <w:bookmarkStart w:id="3079" w:name="_Toc37273273"/>
      <w:bookmarkStart w:id="3080" w:name="_Toc106207094"/>
      <w:bookmarkStart w:id="3081" w:name="_Toc76544707"/>
      <w:bookmarkStart w:id="3082" w:name="_Toc45886363"/>
      <w:bookmarkStart w:id="3083" w:name="_Toc89953122"/>
      <w:bookmarkStart w:id="3084" w:name="_Toc76114821"/>
      <w:bookmarkStart w:id="3085" w:name="_Toc21103117"/>
      <w:bookmarkStart w:id="3086" w:name="_Toc53183408"/>
      <w:bookmarkStart w:id="3087" w:name="_Toc58916120"/>
      <w:bookmarkStart w:id="3088" w:name="_Toc121818515"/>
      <w:bookmarkStart w:id="3089" w:name="_Toc121818739"/>
      <w:bookmarkStart w:id="3090" w:name="_Toc124158494"/>
      <w:r>
        <w:rPr>
          <w:rFonts w:eastAsia="SimSun" w:hint="eastAsia"/>
          <w:lang w:eastAsia="zh-CN"/>
        </w:rPr>
        <w:t>G</w:t>
      </w:r>
      <w:r>
        <w:rPr>
          <w:lang w:eastAsia="ja-JP"/>
        </w:rPr>
        <w:t>.2</w:t>
      </w:r>
      <w:r>
        <w:rPr>
          <w:lang w:eastAsia="ja-JP"/>
        </w:rPr>
        <w:tab/>
        <w:t>Spherical equal angle grid</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0A09BAF" w14:textId="77777777" w:rsidR="004D3FFD" w:rsidRDefault="00000000" w:rsidP="004E61AE">
      <w:pPr>
        <w:pStyle w:val="Heading2"/>
        <w:rPr>
          <w:lang w:eastAsia="ja-JP"/>
        </w:rPr>
      </w:pPr>
      <w:bookmarkStart w:id="3091" w:name="_Toc36636328"/>
      <w:bookmarkStart w:id="3092" w:name="_Toc21103118"/>
      <w:bookmarkStart w:id="3093" w:name="_Toc76544708"/>
      <w:bookmarkStart w:id="3094" w:name="_Toc89953123"/>
      <w:bookmarkStart w:id="3095" w:name="_Toc99703303"/>
      <w:bookmarkStart w:id="3096" w:name="_Toc53183409"/>
      <w:bookmarkStart w:id="3097" w:name="_Toc37273274"/>
      <w:bookmarkStart w:id="3098" w:name="_Toc58916121"/>
      <w:bookmarkStart w:id="3099" w:name="_Toc58918302"/>
      <w:bookmarkStart w:id="3100" w:name="_Toc45886364"/>
      <w:bookmarkStart w:id="3101" w:name="_Toc66694172"/>
      <w:bookmarkStart w:id="3102" w:name="_Toc82536830"/>
      <w:bookmarkStart w:id="3103" w:name="_Toc76114822"/>
      <w:bookmarkStart w:id="3104" w:name="_Toc98766940"/>
      <w:bookmarkStart w:id="3105" w:name="_Toc74916197"/>
      <w:bookmarkStart w:id="3106" w:name="_Toc106207095"/>
      <w:bookmarkStart w:id="3107" w:name="_Toc29810967"/>
      <w:bookmarkStart w:id="3108" w:name="_Toc121818516"/>
      <w:bookmarkStart w:id="3109" w:name="_Toc121818740"/>
      <w:bookmarkStart w:id="3110" w:name="_Toc124158495"/>
      <w:r>
        <w:rPr>
          <w:rFonts w:hint="eastAsia"/>
          <w:lang w:eastAsia="zh-CN"/>
        </w:rPr>
        <w:t>G.2.</w:t>
      </w:r>
      <w:r>
        <w:rPr>
          <w:lang w:eastAsia="zh-CN"/>
        </w:rPr>
        <w:t>1</w:t>
      </w:r>
      <w:r>
        <w:tab/>
        <w:t>General</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4C814737" w14:textId="77777777" w:rsidR="004D3FFD" w:rsidRDefault="00000000">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1695DD21" w14:textId="75E7EF7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0E50EDCB" w14:textId="77777777" w:rsidR="004D3FFD" w:rsidRDefault="00000000">
      <w:pPr>
        <w:rPr>
          <w:color w:val="000000"/>
          <w:lang w:eastAsia="ja-JP"/>
        </w:rPr>
      </w:pPr>
      <w:r>
        <w:rPr>
          <w:color w:val="000000"/>
        </w:rPr>
        <w:lastRenderedPageBreak/>
        <w:t>when EIRP measurements is used</w:t>
      </w:r>
      <w:r>
        <w:rPr>
          <w:color w:val="000000"/>
          <w:lang w:eastAsia="ja-JP"/>
        </w:rPr>
        <w:t xml:space="preserve"> or as</w:t>
      </w:r>
    </w:p>
    <w:p w14:paraId="51BF3E11" w14:textId="15509CA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=4</m:t>
        </m:r>
        <m:r>
          <w:rPr>
            <w:rFonts w:ascii="Cambria Math" w:hAnsi="Cambria Math"/>
            <w:lang w:eastAsia="ja-JP"/>
          </w:rPr>
          <m:t>π</m:t>
        </m:r>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sSub>
                  <m:sSubPr>
                    <m:ctrlPr>
                      <w:rPr>
                        <w:rFonts w:ascii="Cambria Math" w:hAnsi="Cambria Math"/>
                        <w:lang w:eastAsia="ja-JP"/>
                      </w:rPr>
                    </m:ctrlPr>
                  </m:sSubPr>
                  <m:e>
                    <m:r>
                      <w:rPr>
                        <w:rFonts w:ascii="Cambria Math" w:hAnsi="Cambria Math"/>
                        <w:lang w:eastAsia="ja-JP"/>
                      </w:rPr>
                      <m:t>P</m:t>
                    </m:r>
                  </m:e>
                  <m:sub>
                    <m:r>
                      <w:rPr>
                        <w:rFonts w:ascii="Cambria Math" w:hAnsi="Cambria Math"/>
                        <w:lang w:eastAsia="ja-JP"/>
                      </w:rPr>
                      <m:t>D</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30BCEA4B" w14:textId="77777777" w:rsidR="004D3FFD" w:rsidRDefault="00000000">
      <w:pPr>
        <w:rPr>
          <w:color w:val="000000"/>
          <w:lang w:eastAsia="ja-JP"/>
        </w:rPr>
      </w:pPr>
      <w:r>
        <w:rPr>
          <w:color w:val="000000"/>
          <w:lang w:eastAsia="ja-JP"/>
        </w:rPr>
        <w:t xml:space="preserve">when power density measurements are used, and d is the test distance. N and M are the number of samples in the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m</m:t>
            </m:r>
          </m:sub>
        </m:sSub>
      </m:oMath>
      <w:r>
        <w:rPr>
          <w:color w:val="000000"/>
          <w:lang w:eastAsia="ja-JP"/>
        </w:rPr>
        <w:t xml:space="preserve">) is a sampling point. The sampling angular intervals for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are </w:t>
      </w:r>
      <m:oMath>
        <m:r>
          <m:rPr>
            <m:sty m:val="p"/>
          </m:rPr>
          <w:rPr>
            <w:rFonts w:ascii="Cambria Math" w:hAnsi="Cambria Math"/>
            <w:color w:val="000000"/>
            <w:lang w:eastAsia="ja-JP"/>
          </w:rPr>
          <m:t>Δ</m:t>
        </m:r>
        <m:r>
          <w:rPr>
            <w:rFonts w:ascii="Cambria Math" w:hAnsi="Cambria Math"/>
            <w:color w:val="000000"/>
            <w:lang w:eastAsia="ja-JP"/>
          </w:rPr>
          <m:t>θ=</m:t>
        </m:r>
        <m:f>
          <m:fPr>
            <m:ctrlPr>
              <w:rPr>
                <w:rFonts w:ascii="Cambria Math" w:hAnsi="Cambria Math"/>
                <w:i/>
                <w:color w:val="000000"/>
                <w:lang w:eastAsia="ja-JP"/>
              </w:rPr>
            </m:ctrlPr>
          </m:fPr>
          <m:num>
            <m:r>
              <w:rPr>
                <w:rFonts w:ascii="Cambria Math" w:hAnsi="Cambria Math"/>
                <w:color w:val="000000"/>
                <w:lang w:eastAsia="ja-JP"/>
              </w:rPr>
              <m:t>π</m:t>
            </m:r>
          </m:num>
          <m:den>
            <m:r>
              <w:rPr>
                <w:rFonts w:ascii="Cambria Math" w:hAnsi="Cambria Math"/>
                <w:color w:val="000000"/>
                <w:lang w:eastAsia="ja-JP"/>
              </w:rPr>
              <m:t>N</m:t>
            </m:r>
          </m:den>
        </m:f>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f>
          <m:fPr>
            <m:ctrlPr>
              <w:rPr>
                <w:rFonts w:ascii="Cambria Math" w:hAnsi="Cambria Math"/>
                <w:i/>
                <w:color w:val="000000"/>
                <w:lang w:eastAsia="ja-JP"/>
              </w:rPr>
            </m:ctrlPr>
          </m:fPr>
          <m:num>
            <m:r>
              <w:rPr>
                <w:rFonts w:ascii="Cambria Math" w:hAnsi="Cambria Math"/>
                <w:color w:val="000000"/>
                <w:lang w:eastAsia="ja-JP"/>
              </w:rPr>
              <m:t>2π</m:t>
            </m:r>
          </m:num>
          <m:den>
            <m:r>
              <w:rPr>
                <w:rFonts w:ascii="Cambria Math" w:hAnsi="Cambria Math"/>
                <w:color w:val="000000"/>
                <w:lang w:eastAsia="ja-JP"/>
              </w:rPr>
              <m:t>M</m:t>
            </m:r>
          </m:den>
        </m:f>
      </m:oMath>
      <w:r>
        <w:rPr>
          <w:color w:val="000000"/>
          <w:lang w:eastAsia="ja-JP"/>
        </w:rPr>
        <w:t xml:space="preserve">. The sampling intervals </w:t>
      </w:r>
      <m:oMath>
        <m:r>
          <m:rPr>
            <m:sty m:val="p"/>
          </m:rPr>
          <w:rPr>
            <w:rFonts w:ascii="Cambria Math" w:hAnsi="Cambria Math"/>
            <w:color w:val="000000"/>
            <w:lang w:eastAsia="ja-JP"/>
          </w:rPr>
          <m:t>Δ</m:t>
        </m:r>
        <m:r>
          <w:rPr>
            <w:rFonts w:ascii="Cambria Math" w:hAnsi="Cambria Math"/>
            <w:color w:val="000000"/>
            <w:lang w:eastAsia="ja-JP"/>
          </w:rPr>
          <m:t>θ</m:t>
        </m:r>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oMath>
      <w:r>
        <w:rPr>
          <w:color w:val="000000"/>
          <w:lang w:eastAsia="ja-JP"/>
        </w:rPr>
        <w:t xml:space="preserve"> are described in </w:t>
      </w:r>
      <w:r>
        <w:rPr>
          <w:rFonts w:eastAsia="SimSun" w:hint="eastAsia"/>
          <w:color w:val="000000"/>
          <w:lang w:eastAsia="zh-CN"/>
        </w:rPr>
        <w:t>G</w:t>
      </w:r>
      <w:r>
        <w:rPr>
          <w:color w:val="000000"/>
          <w:lang w:eastAsia="ja-JP"/>
        </w:rPr>
        <w:t>.2.2.</w:t>
      </w:r>
    </w:p>
    <w:p w14:paraId="5A750A19" w14:textId="77777777" w:rsidR="004D3FFD" w:rsidRDefault="00000000" w:rsidP="004E61AE">
      <w:pPr>
        <w:pStyle w:val="Heading2"/>
        <w:rPr>
          <w:lang w:eastAsia="zh-CN"/>
        </w:rPr>
      </w:pPr>
      <w:bookmarkStart w:id="3111" w:name="_Toc29810968"/>
      <w:bookmarkStart w:id="3112" w:name="_Toc82536831"/>
      <w:bookmarkStart w:id="3113" w:name="_Toc37273275"/>
      <w:bookmarkStart w:id="3114" w:name="_Toc66694173"/>
      <w:bookmarkStart w:id="3115" w:name="_Toc99703304"/>
      <w:bookmarkStart w:id="3116" w:name="_Toc74916198"/>
      <w:bookmarkStart w:id="3117" w:name="_Toc53183410"/>
      <w:bookmarkStart w:id="3118" w:name="_Toc45886365"/>
      <w:bookmarkStart w:id="3119" w:name="_Toc21103119"/>
      <w:bookmarkStart w:id="3120" w:name="_Toc76114823"/>
      <w:bookmarkStart w:id="3121" w:name="_Toc89953124"/>
      <w:bookmarkStart w:id="3122" w:name="_Toc58918303"/>
      <w:bookmarkStart w:id="3123" w:name="_Toc98766941"/>
      <w:bookmarkStart w:id="3124" w:name="_Toc106207096"/>
      <w:bookmarkStart w:id="3125" w:name="_Toc76544709"/>
      <w:bookmarkStart w:id="3126" w:name="_Toc36636329"/>
      <w:bookmarkStart w:id="3127" w:name="_Toc58916122"/>
      <w:bookmarkStart w:id="3128" w:name="_Toc121818517"/>
      <w:bookmarkStart w:id="3129" w:name="_Toc121818741"/>
      <w:bookmarkStart w:id="3130" w:name="_Toc124158496"/>
      <w:r>
        <w:rPr>
          <w:rFonts w:hint="eastAsia"/>
          <w:lang w:eastAsia="zh-CN"/>
        </w:rPr>
        <w:t>G.2.2</w:t>
      </w:r>
      <w:r>
        <w:tab/>
        <w:t>Reference angular step criteria</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7114C87" w14:textId="77777777" w:rsidR="004D3FFD" w:rsidRDefault="00000000">
      <w:pPr>
        <w:rPr>
          <w:rFonts w:eastAsia="MS Mincho"/>
          <w:color w:val="000000"/>
          <w:lang w:eastAsia="ja-JP"/>
        </w:rPr>
      </w:pPr>
      <w:r>
        <w:rPr>
          <w:rFonts w:eastAsia="MS Mincho"/>
          <w:color w:val="000000"/>
          <w:lang w:eastAsia="ja-JP"/>
        </w:rPr>
        <w:t xml:space="preserve">The reference angular steps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ref</m:t>
            </m:r>
          </m:sub>
        </m:sSub>
      </m:oMath>
      <w:r>
        <w:rPr>
          <w:rFonts w:eastAsia="MS Mincho"/>
          <w:color w:val="000000"/>
          <w:lang w:eastAsia="ja-JP"/>
        </w:rPr>
        <w:t xml:space="preserve"> and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ref</m:t>
            </m:r>
          </m:sub>
        </m:sSub>
      </m:oMath>
      <w:r>
        <w:rPr>
          <w:rFonts w:eastAsia="MS Mincho"/>
          <w:color w:val="000000"/>
          <w:lang w:eastAsia="ja-JP"/>
        </w:rPr>
        <w:t xml:space="preserve"> in degrees are defined as:</w:t>
      </w:r>
    </w:p>
    <w:p w14:paraId="4DB1C304" w14:textId="2CFCA3DB" w:rsidR="004D3FFD" w:rsidRDefault="00000000" w:rsidP="00702948">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 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D</m:t>
                  </m:r>
                </m:e>
                <m:sub>
                  <m:r>
                    <m:rPr>
                      <m:sty m:val="p"/>
                    </m:rPr>
                    <w:rPr>
                      <w:rFonts w:ascii="Cambria Math" w:hAnsi="Cambria Math"/>
                      <w:lang w:eastAsia="ja-JP"/>
                    </w:rPr>
                    <m:t>cyl</m:t>
                  </m:r>
                </m:sub>
              </m:sSub>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3793407A" w14:textId="77777777" w:rsidR="004D3FFD" w:rsidRDefault="00000000" w:rsidP="004822CD">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r>
                <w:rPr>
                  <w:rFonts w:ascii="Cambria Math" w:hAnsi="Cambria Math"/>
                  <w:lang w:eastAsia="ja-JP"/>
                </w:rPr>
                <m:t>D</m:t>
              </m:r>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271D61DD" w14:textId="77777777" w:rsidR="004D3FFD" w:rsidRDefault="00000000">
      <w:pPr>
        <w:rPr>
          <w:color w:val="000000"/>
          <w:lang w:eastAsia="ja-JP"/>
        </w:rPr>
      </w:pPr>
      <w:r>
        <w:rPr>
          <w:color w:val="000000"/>
          <w:lang w:eastAsia="zh-CN"/>
        </w:rPr>
        <w:t xml:space="preserve">The upper limit for these reference angular steps of </w:t>
      </w:r>
      <m:oMath>
        <m:sSup>
          <m:sSupPr>
            <m:ctrlPr>
              <w:rPr>
                <w:rFonts w:ascii="Cambria Math" w:hAnsi="Cambria Math"/>
                <w:color w:val="000000"/>
                <w:lang w:eastAsia="zh-CN"/>
              </w:rPr>
            </m:ctrlPr>
          </m:sSupPr>
          <m:e>
            <m:r>
              <m:rPr>
                <m:sty m:val="p"/>
              </m:rPr>
              <w:rPr>
                <w:rFonts w:ascii="Cambria Math" w:hAnsi="Cambria Math"/>
                <w:color w:val="000000"/>
                <w:lang w:eastAsia="zh-CN"/>
              </w:rPr>
              <m:t>15</m:t>
            </m:r>
          </m:e>
          <m:sup>
            <m:r>
              <m:rPr>
                <m:sty m:val="p"/>
              </m:rPr>
              <w:rPr>
                <w:rFonts w:ascii="Cambria Math" w:hAnsi="Cambria Math"/>
                <w:color w:val="000000"/>
                <w:lang w:eastAsia="zh-CN"/>
              </w:rPr>
              <m:t>∘</m:t>
            </m:r>
          </m:sup>
        </m:sSup>
      </m:oMath>
      <w:r>
        <w:rPr>
          <w:color w:val="000000"/>
          <w:lang w:eastAsia="zh-CN"/>
        </w:rPr>
        <w:t xml:space="preserve"> ensures a low Summation Error (SE) when </w:t>
      </w:r>
      <m:oMath>
        <m:r>
          <w:rPr>
            <w:rFonts w:ascii="Cambria Math" w:hAnsi="Cambria Math"/>
            <w:color w:val="000000"/>
            <w:lang w:eastAsia="zh-CN"/>
          </w:rPr>
          <m:t>λ</m:t>
        </m:r>
        <m:r>
          <m:rPr>
            <m:sty m:val="p"/>
          </m:rPr>
          <w:rPr>
            <w:rFonts w:ascii="Cambria Math" w:hAnsi="Cambria Math"/>
            <w:color w:val="000000"/>
            <w:lang w:eastAsia="zh-CN"/>
          </w:rPr>
          <m:t xml:space="preserve"> </m:t>
        </m:r>
      </m:oMath>
      <w:r>
        <w:rPr>
          <w:color w:val="000000"/>
          <w:lang w:eastAsia="zh-CN"/>
        </w:rPr>
        <w:t xml:space="preserve">is large compared to the </w:t>
      </w:r>
      <w:r>
        <w:rPr>
          <w:rFonts w:hint="eastAsia"/>
          <w:color w:val="000000"/>
          <w:lang w:eastAsia="zh-CN"/>
        </w:rPr>
        <w:t>EUT</w:t>
      </w:r>
      <w:r>
        <w:rPr>
          <w:color w:val="000000"/>
          <w:lang w:eastAsia="zh-CN"/>
        </w:rPr>
        <w:t xml:space="preserve"> dimensions.</w:t>
      </w:r>
    </w:p>
    <w:p w14:paraId="2D401116" w14:textId="77777777" w:rsidR="004D3FFD" w:rsidRDefault="00000000">
      <w:pPr>
        <w:keepLines/>
        <w:tabs>
          <w:tab w:val="center" w:pos="4536"/>
          <w:tab w:val="right" w:pos="9072"/>
        </w:tabs>
        <w:rPr>
          <w:rFonts w:eastAsia="MS Mincho"/>
          <w:color w:val="000000"/>
          <w:lang w:eastAsia="ja-JP"/>
        </w:rPr>
      </w:pPr>
      <w:r>
        <w:rPr>
          <w:rFonts w:eastAsia="MS Mincho"/>
          <w:color w:val="000000"/>
          <w:lang w:eastAsia="ja-JP"/>
        </w:rPr>
        <w:t>D</w:t>
      </w:r>
      <w:r>
        <w:rPr>
          <w:rFonts w:eastAsia="MS Mincho"/>
          <w:color w:val="000000"/>
          <w:vertAlign w:val="subscript"/>
          <w:lang w:eastAsia="ja-JP"/>
        </w:rPr>
        <w:t>cyl</w:t>
      </w:r>
      <w:r>
        <w:rPr>
          <w:rFonts w:eastAsia="MS Mincho"/>
          <w:color w:val="000000"/>
          <w:lang w:eastAsia="ja-JP"/>
        </w:rPr>
        <w:t xml:space="preserve"> and D are calculated as:</w:t>
      </w:r>
    </w:p>
    <w:p w14:paraId="0DDC3C82" w14:textId="77777777" w:rsidR="004D3FFD" w:rsidRDefault="00000000" w:rsidP="004822CD">
      <w:pPr>
        <w:pStyle w:val="EQ"/>
        <w:rPr>
          <w:rFonts w:eastAsia="MS Mincho"/>
          <w:lang w:eastAsia="ja-JP"/>
        </w:rPr>
      </w:pPr>
      <m:oMathPara>
        <m:oMath>
          <m:sSub>
            <m:sSubPr>
              <m:ctrlPr>
                <w:rPr>
                  <w:rFonts w:ascii="Cambria Math" w:hAnsi="Cambria Math"/>
                  <w:lang w:eastAsia="ja-JP"/>
                </w:rPr>
              </m:ctrlPr>
            </m:sSubPr>
            <m:e>
              <m:r>
                <w:rPr>
                  <w:rFonts w:ascii="Cambria Math" w:hAnsi="Cambria Math"/>
                  <w:lang w:eastAsia="ja-JP"/>
                </w:rPr>
                <m:t>D</m:t>
              </m:r>
            </m:e>
            <m:sub>
              <m:r>
                <m:rPr>
                  <m:nor/>
                </m:rPr>
                <w:rPr>
                  <w:lang w:eastAsia="ja-JP"/>
                </w:rPr>
                <m:t>cyl</m:t>
              </m:r>
            </m:sub>
          </m:sSub>
          <m: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w:rPr>
                      <w:rFonts w:ascii="Cambria Math" w:hAnsi="Cambria Math"/>
                      <w:lang w:eastAsia="ja-JP"/>
                    </w:rPr>
                    <m:t>2</m:t>
                  </m:r>
                </m:sup>
              </m:sSup>
              <m: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w:rPr>
                      <w:rFonts w:ascii="Cambria Math" w:hAnsi="Cambria Math"/>
                      <w:lang w:eastAsia="ja-JP"/>
                    </w:rPr>
                    <m:t>2</m:t>
                  </m:r>
                </m:sup>
              </m:sSup>
            </m:e>
          </m:rad>
        </m:oMath>
      </m:oMathPara>
    </w:p>
    <w:p w14:paraId="5509ED97" w14:textId="77777777" w:rsidR="004D3FFD" w:rsidRDefault="00000000" w:rsidP="004822CD">
      <w:pPr>
        <w:pStyle w:val="EQ"/>
        <w:rPr>
          <w:rFonts w:eastAsia="MS Mincho"/>
          <w:lang w:eastAsia="ja-JP"/>
        </w:rPr>
      </w:pPr>
      <m:oMathPara>
        <m:oMath>
          <m:r>
            <w:rPr>
              <w:rFonts w:ascii="Cambria Math" w:hAnsi="Cambria Math"/>
              <w:lang w:eastAsia="ja-JP"/>
            </w:rPr>
            <m:t>D</m:t>
          </m:r>
          <m:r>
            <m:rPr>
              <m:sty m:val="p"/>
            </m:rP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h</m:t>
                  </m:r>
                </m:e>
                <m:sup>
                  <m:r>
                    <m:rPr>
                      <m:sty m:val="p"/>
                    </m:rPr>
                    <w:rPr>
                      <w:rFonts w:ascii="Cambria Math" w:hAnsi="Cambria Math"/>
                      <w:lang w:eastAsia="ja-JP"/>
                    </w:rPr>
                    <m:t xml:space="preserve">2        </m:t>
                  </m:r>
                </m:sup>
              </m:sSup>
            </m:e>
          </m:rad>
          <m:r>
            <m:rPr>
              <m:sty m:val="p"/>
            </m:rPr>
            <w:rPr>
              <w:rFonts w:ascii="Cambria Math" w:hAnsi="Cambria Math"/>
              <w:lang w:eastAsia="ja-JP"/>
            </w:rPr>
            <m:t xml:space="preserve">   </m:t>
          </m:r>
        </m:oMath>
      </m:oMathPara>
    </w:p>
    <w:p w14:paraId="78EC93B1" w14:textId="77777777" w:rsidR="004D3FFD" w:rsidRDefault="00000000">
      <w:pPr>
        <w:rPr>
          <w:color w:val="000000"/>
        </w:rPr>
      </w:pPr>
      <w:r>
        <w:rPr>
          <w:rFonts w:eastAsia="MS Mincho"/>
          <w:color w:val="000000"/>
          <w:lang w:eastAsia="ja-JP"/>
        </w:rPr>
        <w:t xml:space="preserve">The definition of d, w and h is shown in figure </w:t>
      </w:r>
      <w:r>
        <w:rPr>
          <w:rFonts w:eastAsia="SimSun" w:hint="eastAsia"/>
          <w:color w:val="000000"/>
          <w:lang w:eastAsia="zh-CN"/>
        </w:rPr>
        <w:t>G</w:t>
      </w:r>
      <w:r>
        <w:rPr>
          <w:rFonts w:eastAsia="MS Mincho"/>
          <w:color w:val="000000"/>
          <w:lang w:eastAsia="ja-JP"/>
        </w:rPr>
        <w:t xml:space="preserve">.2.2-1. </w:t>
      </w:r>
      <w:r>
        <w:rPr>
          <w:color w:val="000000"/>
        </w:rPr>
        <w:t>The radiation source can be EUT antenna array or the whole of EUT.</w:t>
      </w:r>
    </w:p>
    <w:p w14:paraId="26EAE556" w14:textId="77777777" w:rsidR="004D3FFD" w:rsidRDefault="00000000" w:rsidP="004822CD">
      <w:pPr>
        <w:pStyle w:val="TH"/>
        <w:rPr>
          <w:lang w:eastAsia="zh-CN"/>
        </w:rPr>
      </w:pPr>
      <w:r>
        <w:rPr>
          <w:noProof/>
          <w:lang w:eastAsia="zh-CN"/>
        </w:rPr>
        <w:lastRenderedPageBreak/>
        <w:drawing>
          <wp:inline distT="0" distB="0" distL="0" distR="0" wp14:anchorId="3DC66B73" wp14:editId="0014E20A">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14:paraId="1C6CEDC9" w14:textId="77777777" w:rsidR="004D3FFD" w:rsidRDefault="00000000" w:rsidP="004822CD">
      <w:pPr>
        <w:pStyle w:val="TF"/>
      </w:pPr>
      <w:r>
        <w:t xml:space="preserve">Figure </w:t>
      </w:r>
      <w:r>
        <w:rPr>
          <w:rFonts w:eastAsia="SimSun" w:hint="eastAsia"/>
          <w:lang w:eastAsia="zh-CN"/>
        </w:rPr>
        <w:t>G</w:t>
      </w:r>
      <w:r>
        <w:t xml:space="preserve">.2.2-1: </w:t>
      </w:r>
      <w:r>
        <w:rPr>
          <w:lang w:eastAsia="ja-JP"/>
        </w:rPr>
        <w:t>Dimensions of a radiation source: depth (d), width (w) and height (h)</w:t>
      </w:r>
    </w:p>
    <w:p w14:paraId="19EAEDD2" w14:textId="77777777" w:rsidR="004D3FFD" w:rsidRDefault="00000000">
      <w:pPr>
        <w:rPr>
          <w:color w:val="000000"/>
          <w:lang w:eastAsia="zh-CN"/>
        </w:rPr>
      </w:pPr>
      <w:r>
        <w:rPr>
          <w:color w:val="000000"/>
          <w:lang w:eastAsia="zh-CN"/>
        </w:rPr>
        <w:t xml:space="preserve">Optionally, in the case of Uniform Linear Array (ULA), when d is negligible (d </w:t>
      </w:r>
      <m:oMath>
        <m:r>
          <w:rPr>
            <w:rFonts w:ascii="Cambria Math" w:hAnsi="Cambria Math"/>
            <w:color w:val="000000"/>
            <w:lang w:eastAsia="zh-CN"/>
          </w:rPr>
          <m:t>≈0</m:t>
        </m:r>
      </m:oMath>
      <w:r>
        <w:rPr>
          <w:color w:val="000000"/>
          <w:lang w:eastAsia="zh-CN"/>
        </w:rPr>
        <w:t xml:space="preserve">) and the </w:t>
      </w:r>
      <w:r>
        <w:rPr>
          <w:rFonts w:hint="eastAsia"/>
          <w:color w:val="000000"/>
          <w:lang w:eastAsia="zh-CN"/>
        </w:rPr>
        <w:t>EUT is mounted along the yz plane as shown in figure G</w:t>
      </w:r>
      <w:r>
        <w:rPr>
          <w:color w:val="000000"/>
          <w:lang w:eastAsia="zh-CN"/>
        </w:rPr>
        <w:t>.</w:t>
      </w:r>
      <w:r>
        <w:rPr>
          <w:rFonts w:hint="eastAsia"/>
          <w:color w:val="000000"/>
          <w:lang w:eastAsia="zh-CN"/>
        </w:rPr>
        <w:t>2.2-</w:t>
      </w:r>
      <w:r>
        <w:rPr>
          <w:color w:val="000000"/>
          <w:lang w:eastAsia="zh-CN"/>
        </w:rPr>
        <w:t>2</w:t>
      </w:r>
      <w:r>
        <w:rPr>
          <w:rFonts w:hint="eastAsia"/>
          <w:color w:val="000000"/>
          <w:lang w:eastAsia="zh-CN"/>
        </w:rPr>
        <w:t>,</w:t>
      </w:r>
      <w:r>
        <w:rPr>
          <w:color w:val="000000"/>
          <w:lang w:eastAsia="zh-CN"/>
        </w:rPr>
        <w:t xml:space="preserve"> </w:t>
      </w:r>
      <w:r>
        <w:rPr>
          <w:rFonts w:hint="eastAsia"/>
          <w:color w:val="000000"/>
          <w:lang w:eastAsia="zh-CN"/>
        </w:rPr>
        <w:t xml:space="preserve">the reference </w:t>
      </w:r>
      <w:r>
        <w:rPr>
          <w:color w:val="000000"/>
          <w:lang w:eastAsia="zh-CN"/>
        </w:rPr>
        <w:t xml:space="preserve">angular </w:t>
      </w:r>
      <w:r>
        <w:rPr>
          <w:rFonts w:hint="eastAsia"/>
          <w:color w:val="000000"/>
          <w:lang w:eastAsia="zh-CN"/>
        </w:rPr>
        <w:t>step</w:t>
      </w:r>
      <w:r>
        <w:rPr>
          <w:color w:val="000000"/>
          <w:lang w:eastAsia="zh-CN"/>
        </w:rPr>
        <w:t>s, in degrees,</w:t>
      </w:r>
      <w:r>
        <w:rPr>
          <w:rFonts w:hint="eastAsia"/>
          <w:color w:val="000000"/>
          <w:lang w:eastAsia="zh-CN"/>
        </w:rPr>
        <w:t xml:space="preserve"> can be determined by</w:t>
      </w:r>
    </w:p>
    <w:p w14:paraId="64B254CC"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m:t>
          </m:r>
        </m:oMath>
      </m:oMathPara>
    </w:p>
    <w:p w14:paraId="286C0933"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m:rPr>
              <m:sty m:val="p"/>
            </m:rPr>
            <w:rPr>
              <w:rFonts w:ascii="Cambria Math" w:hAnsi="Cambria Math"/>
              <w:lang w:eastAsia="zh-CN"/>
            </w:rPr>
            <m:t>)</m:t>
          </m:r>
        </m:oMath>
      </m:oMathPara>
    </w:p>
    <w:p w14:paraId="53A9C35E" w14:textId="77777777" w:rsidR="004D3FFD" w:rsidRDefault="00000000">
      <w:pPr>
        <w:rPr>
          <w:color w:val="000000"/>
          <w:lang w:eastAsia="zh-CN"/>
        </w:rPr>
      </w:pPr>
      <w:r>
        <w:rPr>
          <w:rFonts w:hint="eastAsia"/>
          <w:color w:val="000000"/>
          <w:lang w:eastAsia="zh-CN"/>
        </w:rPr>
        <w:t>Where D</w:t>
      </w:r>
      <w:r>
        <w:rPr>
          <w:rFonts w:hint="eastAsia"/>
          <w:color w:val="000000"/>
          <w:vertAlign w:val="subscript"/>
          <w:lang w:eastAsia="zh-CN"/>
        </w:rPr>
        <w:t>y</w:t>
      </w:r>
      <w:r>
        <w:rPr>
          <w:rFonts w:hint="eastAsia"/>
          <w:color w:val="000000"/>
          <w:lang w:eastAsia="zh-CN"/>
        </w:rPr>
        <w:t xml:space="preserve"> is the length of radiating parts of EUT along y-axis, D</w:t>
      </w:r>
      <w:r>
        <w:rPr>
          <w:rFonts w:hint="eastAsia"/>
          <w:color w:val="000000"/>
          <w:vertAlign w:val="subscript"/>
          <w:lang w:eastAsia="zh-CN"/>
        </w:rPr>
        <w:t>z</w:t>
      </w:r>
      <w:r>
        <w:rPr>
          <w:rFonts w:hint="eastAsia"/>
          <w:color w:val="000000"/>
          <w:lang w:eastAsia="zh-CN"/>
        </w:rPr>
        <w:t xml:space="preserve"> is the length of radiating parts of EUT</w:t>
      </w:r>
      <w:r>
        <w:rPr>
          <w:color w:val="000000"/>
          <w:lang w:eastAsia="zh-CN"/>
        </w:rPr>
        <w:t xml:space="preserve"> </w:t>
      </w:r>
      <w:r>
        <w:rPr>
          <w:rFonts w:hint="eastAsia"/>
          <w:color w:val="000000"/>
          <w:lang w:eastAsia="zh-CN"/>
        </w:rPr>
        <w:t xml:space="preserve">along the z-axis and </w:t>
      </w:r>
      <w:r>
        <w:rPr>
          <w:color w:val="000000"/>
          <w:lang w:eastAsia="zh-CN"/>
        </w:rPr>
        <w:object w:dxaOrig="308" w:dyaOrig="308" w14:anchorId="3C304325">
          <v:shape id="_x0000_i1262" type="#_x0000_t75" style="width:15.5pt;height:15.5pt" o:ole="">
            <v:imagedata r:id="rId100" o:title=""/>
          </v:shape>
          <o:OLEObject Type="Embed" ProgID="Equation.3" ShapeID="_x0000_i1262" DrawAspect="Content" ObjectID="_1734771045" r:id="rId101"/>
        </w:object>
      </w:r>
      <w:r>
        <w:rPr>
          <w:rFonts w:hint="eastAsia"/>
          <w:color w:val="000000"/>
          <w:lang w:eastAsia="zh-CN"/>
        </w:rPr>
        <w:t xml:space="preserve"> is wavelength for the measured frequency.</w:t>
      </w:r>
    </w:p>
    <w:p w14:paraId="32B8BED2" w14:textId="77777777" w:rsidR="004D3FFD" w:rsidRDefault="00000000" w:rsidP="00924215">
      <w:pPr>
        <w:pStyle w:val="TH"/>
        <w:rPr>
          <w:lang w:eastAsia="zh-CN"/>
        </w:rPr>
      </w:pPr>
      <w:r>
        <w:rPr>
          <w:noProof/>
          <w:lang w:eastAsia="zh-CN"/>
        </w:rPr>
        <w:lastRenderedPageBreak/>
        <w:drawing>
          <wp:inline distT="0" distB="0" distL="0" distR="0" wp14:anchorId="228CAE0C" wp14:editId="09FDCE0A">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14:paraId="747D57AD" w14:textId="77777777" w:rsidR="004D3FFD" w:rsidRDefault="00000000" w:rsidP="00924215">
      <w:pPr>
        <w:pStyle w:val="TF"/>
      </w:pPr>
      <w:r>
        <w:t xml:space="preserve">Figure </w:t>
      </w:r>
      <w:r>
        <w:rPr>
          <w:rFonts w:hint="eastAsia"/>
          <w:lang w:eastAsia="zh-CN"/>
        </w:rPr>
        <w:t>G</w:t>
      </w:r>
      <w:r>
        <w:rPr>
          <w:lang w:eastAsia="zh-CN"/>
        </w:rPr>
        <w:t>.</w:t>
      </w:r>
      <w:r>
        <w:rPr>
          <w:rFonts w:hint="eastAsia"/>
          <w:lang w:eastAsia="zh-CN"/>
        </w:rPr>
        <w:t>2.2-</w:t>
      </w:r>
      <w:r>
        <w:rPr>
          <w:lang w:eastAsia="zh-CN"/>
        </w:rPr>
        <w:t>2:</w:t>
      </w:r>
      <w:r>
        <w:t xml:space="preserve"> Spherical coordinate for OTA conformance testing of EUT</w:t>
      </w:r>
    </w:p>
    <w:p w14:paraId="07997C71" w14:textId="77777777" w:rsidR="004D3FFD" w:rsidRDefault="00000000" w:rsidP="00924215">
      <w:pPr>
        <w:pStyle w:val="EQ"/>
        <w:rPr>
          <w:rFonts w:ascii="Cambria Math" w:hAnsi="Cambria Math"/>
          <w:i/>
          <w:lang w:eastAsia="ja-JP"/>
        </w:rPr>
      </w:pPr>
      <w:r>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lang w:eastAsia="zh-CN"/>
        </w:rPr>
        <w:t>SF (</w:t>
      </w:r>
      <w:r>
        <w:rPr>
          <w:rFonts w:eastAsia="MS Mincho"/>
          <w:lang w:eastAsia="ja-JP"/>
        </w:rPr>
        <w:t xml:space="preserve">sparsity </w:t>
      </w:r>
      <w:r>
        <w:rPr>
          <w:rFonts w:hint="eastAsia"/>
          <w:lang w:eastAsia="zh-CN"/>
        </w:rPr>
        <w:t>factor)</w:t>
      </w:r>
      <w:r>
        <w:rPr>
          <w:lang w:eastAsia="zh-CN"/>
        </w:rPr>
        <w:t xml:space="preserve"> </w:t>
      </w:r>
      <w:r>
        <w:rPr>
          <w:rFonts w:eastAsia="MS Mincho"/>
          <w:lang w:eastAsia="ja-JP"/>
        </w:rPr>
        <w:t>of the grid is defined as</w:t>
      </w:r>
    </w:p>
    <w:p w14:paraId="2647A071" w14:textId="77777777" w:rsidR="004D3FFD" w:rsidRDefault="00000000">
      <w:pPr>
        <w:keepLines/>
        <w:tabs>
          <w:tab w:val="center" w:pos="4536"/>
          <w:tab w:val="right" w:pos="9072"/>
        </w:tabs>
        <w:rPr>
          <w:color w:val="000000"/>
          <w:lang w:eastAsia="ja-JP"/>
        </w:rPr>
      </w:pPr>
      <m:oMathPara>
        <m:oMath>
          <m:r>
            <w:rPr>
              <w:rFonts w:ascii="Cambria Math" w:hAnsi="Cambria Math"/>
              <w:color w:val="000000"/>
              <w:lang w:eastAsia="zh-CN"/>
            </w:rPr>
            <m:t>SF</m:t>
          </m:r>
          <m:r>
            <m:rPr>
              <m:sty m:val="p"/>
            </m:rPr>
            <w:rPr>
              <w:rFonts w:ascii="Cambria Math" w:hAnsi="Cambria Math"/>
              <w:color w:val="000000"/>
              <w:lang w:eastAsia="zh-CN"/>
            </w:rPr>
            <m:t>=</m:t>
          </m:r>
          <m:func>
            <m:funcPr>
              <m:ctrlPr>
                <w:rPr>
                  <w:rFonts w:ascii="Cambria Math" w:hAnsi="Cambria Math"/>
                  <w:color w:val="000000"/>
                  <w:lang w:eastAsia="zh-CN"/>
                </w:rPr>
              </m:ctrlPr>
            </m:funcPr>
            <m:fName>
              <m:r>
                <m:rPr>
                  <m:sty m:val="p"/>
                </m:rPr>
                <w:rPr>
                  <w:rFonts w:ascii="Cambria Math" w:hAnsi="Cambria Math"/>
                  <w:color w:val="000000"/>
                  <w:lang w:eastAsia="zh-CN"/>
                </w:rPr>
                <m:t>max</m:t>
              </m:r>
            </m:fName>
            <m:e>
              <m:d>
                <m:dPr>
                  <m:ctrlPr>
                    <w:rPr>
                      <w:rFonts w:ascii="Cambria Math" w:hAnsi="Cambria Math"/>
                      <w:color w:val="000000"/>
                      <w:lang w:eastAsia="zh-CN"/>
                    </w:rPr>
                  </m:ctrlPr>
                </m:dPr>
                <m:e>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Δθ</m:t>
                          </m:r>
                        </m:e>
                        <m:sub>
                          <m:r>
                            <w:rPr>
                              <w:rFonts w:ascii="Cambria Math" w:hAnsi="Cambria Math"/>
                              <w:color w:val="000000"/>
                              <w:lang w:eastAsia="zh-CN"/>
                            </w:rPr>
                            <m:t>grid</m:t>
                          </m:r>
                        </m:sub>
                      </m:sSub>
                    </m:num>
                    <m:den>
                      <m:r>
                        <w:rPr>
                          <w:rFonts w:ascii="Cambria Math" w:hAnsi="Cambria Math"/>
                          <w:color w:val="000000"/>
                          <w:lang w:eastAsia="zh-CN"/>
                        </w:rPr>
                        <m:t>Δ</m:t>
                      </m:r>
                      <m:sSub>
                        <m:sSubPr>
                          <m:ctrlPr>
                            <w:rPr>
                              <w:rFonts w:ascii="Cambria Math" w:hAnsi="Cambria Math"/>
                              <w:color w:val="000000"/>
                              <w:lang w:eastAsia="zh-CN"/>
                            </w:rPr>
                          </m:ctrlPr>
                        </m:sSubPr>
                        <m:e>
                          <m:r>
                            <w:rPr>
                              <w:rFonts w:ascii="Cambria Math" w:hAnsi="Cambria Math"/>
                              <w:color w:val="000000"/>
                              <w:lang w:eastAsia="zh-CN"/>
                            </w:rPr>
                            <m:t>θ</m:t>
                          </m:r>
                        </m:e>
                        <m:sub>
                          <m:r>
                            <w:rPr>
                              <w:rFonts w:ascii="Cambria Math" w:hAnsi="Cambria Math"/>
                              <w:color w:val="000000"/>
                              <w:lang w:eastAsia="zh-CN"/>
                            </w:rPr>
                            <m:t>ref</m:t>
                          </m:r>
                        </m:sub>
                      </m:sSub>
                    </m:den>
                  </m:f>
                  <m:r>
                    <m:rPr>
                      <m:sty m:val="p"/>
                    </m:rPr>
                    <w:rPr>
                      <w:rFonts w:ascii="Cambria Math" w:hAnsi="Cambria Math"/>
                      <w:color w:val="000000"/>
                      <w:lang w:eastAsia="zh-CN"/>
                    </w:rPr>
                    <m:t>,</m:t>
                  </m:r>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grid</m:t>
                          </m:r>
                        </m:sub>
                      </m:sSub>
                    </m:num>
                    <m:den>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ref</m:t>
                          </m:r>
                        </m:sub>
                      </m:sSub>
                    </m:den>
                  </m:f>
                </m:e>
              </m:d>
            </m:e>
          </m:func>
        </m:oMath>
      </m:oMathPara>
    </w:p>
    <w:p w14:paraId="24E2DB08" w14:textId="77777777" w:rsidR="004D3FFD" w:rsidRDefault="00000000">
      <w:pPr>
        <w:rPr>
          <w:rFonts w:eastAsia="MS Mincho"/>
          <w:color w:val="000000"/>
          <w:lang w:eastAsia="ja-JP"/>
        </w:rPr>
      </w:pPr>
      <w:r>
        <w:rPr>
          <w:rFonts w:eastAsia="MS Mincho"/>
          <w:color w:val="000000"/>
          <w:lang w:eastAsia="ja-JP"/>
        </w:rPr>
        <w:t xml:space="preserve">Where </w:t>
      </w:r>
      <m:oMath>
        <m:sSub>
          <m:sSubPr>
            <m:ctrlPr>
              <w:rPr>
                <w:rFonts w:ascii="Cambria Math" w:hAnsi="Cambria Math"/>
                <w:i/>
                <w:color w:val="000000"/>
                <w:lang w:eastAsia="zh-CN"/>
              </w:rPr>
            </m:ctrlPr>
          </m:sSubPr>
          <m:e>
            <m:r>
              <w:rPr>
                <w:rFonts w:ascii="Cambria Math" w:hAnsi="Cambria Math"/>
                <w:color w:val="000000"/>
                <w:lang w:eastAsia="zh-CN"/>
              </w:rPr>
              <m:t>Δθ</m:t>
            </m:r>
          </m:e>
          <m:sub>
            <m:r>
              <m:rPr>
                <m:nor/>
              </m:rPr>
              <w:rPr>
                <w:color w:val="000000"/>
                <w:lang w:eastAsia="zh-CN"/>
              </w:rPr>
              <m:t>grid</m:t>
            </m:r>
            <m:ctrlPr>
              <w:rPr>
                <w:rFonts w:ascii="Cambria Math" w:hAnsi="Cambria Math"/>
                <w:color w:val="000000"/>
                <w:lang w:eastAsia="zh-CN"/>
              </w:rPr>
            </m:ctrlPr>
          </m:sub>
        </m:sSub>
        <m:r>
          <w:rPr>
            <w:rFonts w:ascii="Cambria Math" w:hAnsi="Cambria Math"/>
            <w:color w:val="000000"/>
            <w:lang w:eastAsia="zh-CN"/>
          </w:rPr>
          <m:t xml:space="preserve"> </m:t>
        </m:r>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Δϕ</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angular steps used in the measurement.</w:t>
      </w:r>
    </w:p>
    <w:p w14:paraId="2DF97C6D" w14:textId="77777777" w:rsidR="004D3FFD" w:rsidRDefault="00000000">
      <w:pPr>
        <w:rPr>
          <w:rFonts w:eastAsia="MS Mincho"/>
          <w:color w:val="000000"/>
          <w:lang w:eastAsia="ja-JP"/>
        </w:rPr>
      </w:pPr>
      <w:r>
        <w:rPr>
          <w:rFonts w:eastAsia="MS Mincho"/>
          <w:color w:val="000000"/>
          <w:lang w:eastAsia="ja-JP"/>
        </w:rPr>
        <w:t xml:space="preserve">Alternatively, when EUT radiating dimensions are not known, for each frequency within the </w:t>
      </w:r>
      <w:r>
        <w:rPr>
          <w:rFonts w:eastAsia="MS Mincho"/>
          <w:i/>
          <w:color w:val="000000"/>
          <w:lang w:eastAsia="ja-JP"/>
        </w:rPr>
        <w:t>downlink operating band</w:t>
      </w:r>
      <w:r>
        <w:rPr>
          <w:rFonts w:eastAsia="MS Mincho"/>
          <w:color w:val="000000"/>
          <w:lang w:eastAsia="ja-JP"/>
        </w:rPr>
        <w:t xml:space="preserve"> including </w:t>
      </w:r>
      <w:r>
        <w:rPr>
          <w:color w:val="000000"/>
          <w:lang w:eastAsia="ja-JP"/>
        </w:rPr>
        <w:t>Δf</w:t>
      </w:r>
      <w:r>
        <w:rPr>
          <w:color w:val="000000"/>
          <w:vertAlign w:val="subscript"/>
          <w:lang w:eastAsia="ja-JP"/>
        </w:rPr>
        <w:t>OBUE</w:t>
      </w:r>
      <w:r>
        <w:rPr>
          <w:rFonts w:eastAsia="MS Mincho"/>
          <w:color w:val="000000"/>
          <w:lang w:eastAsia="ja-JP"/>
        </w:rPr>
        <w:t xml:space="preserve">, the reference angular steps can be specified in terms of the </w:t>
      </w:r>
      <w:r>
        <w:rPr>
          <w:rFonts w:eastAsia="MS Mincho"/>
          <w:i/>
          <w:color w:val="000000"/>
          <w:lang w:eastAsia="ja-JP"/>
        </w:rPr>
        <w:t>beamwidth</w:t>
      </w:r>
      <w:r>
        <w:rPr>
          <w:rFonts w:eastAsia="MS Mincho"/>
          <w:color w:val="000000"/>
          <w:lang w:eastAsia="ja-JP"/>
        </w:rPr>
        <w:t xml:space="preserve"> of the wanted signal as</w:t>
      </w:r>
    </w:p>
    <w:p w14:paraId="5727361E" w14:textId="77777777" w:rsidR="004D3FFD" w:rsidRDefault="00000000" w:rsidP="00924215">
      <w:pPr>
        <w:pStyle w:val="EQ"/>
        <w:rPr>
          <w:lang w:eastAsia="ja-JP"/>
        </w:rPr>
      </w:pPr>
      <w:r>
        <w:rPr>
          <w:rFonts w:eastAsia="MS Mincho"/>
          <w:lang w:eastAsia="ja-JP"/>
        </w:rPr>
        <w:tab/>
      </w:r>
      <m:oMath>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ϕ</m:t>
            </m:r>
          </m:sub>
        </m:sSub>
      </m:oMath>
    </w:p>
    <w:p w14:paraId="1653F28B" w14:textId="3A937430" w:rsidR="004D3FFD" w:rsidRDefault="00924215" w:rsidP="00924215">
      <w:pPr>
        <w:pStyle w:val="EQ"/>
        <w:rPr>
          <w:lang w:eastAsia="ja-JP"/>
        </w:rPr>
      </w:pPr>
      <w:r>
        <w:rPr>
          <w:lang w:eastAsia="ja-JP"/>
        </w:rPr>
        <w:tab/>
      </w:r>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θ</m:t>
            </m:r>
          </m:sub>
        </m:sSub>
      </m:oMath>
    </w:p>
    <w:p w14:paraId="2D8C8993" w14:textId="77777777" w:rsidR="004D3FFD" w:rsidRDefault="00000000">
      <w:pPr>
        <w:rPr>
          <w:color w:val="000000"/>
          <w:lang w:eastAsia="zh-CN"/>
        </w:rPr>
      </w:pPr>
      <w:r>
        <w:rPr>
          <w:rFonts w:eastAsia="MS Mincho"/>
          <w:color w:val="000000"/>
          <w:lang w:eastAsia="ja-JP"/>
        </w:rPr>
        <w:t xml:space="preserve">where </w:t>
      </w:r>
      <w:r>
        <w:rPr>
          <w:color w:val="000000"/>
          <w:lang w:eastAsia="ja-JP"/>
        </w:rPr>
        <w:t>λ</w:t>
      </w:r>
      <w:r>
        <w:rPr>
          <w:color w:val="000000"/>
          <w:vertAlign w:val="subscript"/>
          <w:lang w:eastAsia="ja-JP"/>
        </w:rPr>
        <w:t>o</w:t>
      </w:r>
      <w:r>
        <w:rPr>
          <w:color w:val="000000"/>
          <w:lang w:eastAsia="ja-JP"/>
        </w:rPr>
        <w:t xml:space="preserve"> is the wavelength of the wanted signal, and 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ja-JP"/>
        </w:rPr>
        <w:t xml:space="preserve"> are the </w:t>
      </w:r>
      <w:r>
        <w:rPr>
          <w:i/>
          <w:color w:val="000000"/>
          <w:lang w:eastAsia="ja-JP"/>
        </w:rPr>
        <w:t>beamwidth</w:t>
      </w:r>
      <w:r>
        <w:rPr>
          <w:color w:val="000000"/>
          <w:lang w:eastAsia="ja-JP"/>
        </w:rPr>
        <w:t xml:space="preserve"> of the wanted signal in the</w:t>
      </w:r>
      <w:r>
        <w:rPr>
          <w:rFonts w:ascii="Calibri" w:hAnsi="Calibri"/>
          <w:color w:val="000000"/>
          <w:lang w:eastAsia="zh-CN"/>
        </w:rPr>
        <w:t xml:space="preserve"> φ</w:t>
      </w:r>
      <w:r>
        <w:rPr>
          <w:color w:val="000000"/>
          <w:lang w:eastAsia="zh-CN"/>
        </w:rPr>
        <w:t>-axis and</w:t>
      </w:r>
      <w:r>
        <w:rPr>
          <w:color w:val="000000"/>
          <w:lang w:eastAsia="ja-JP"/>
        </w:rPr>
        <w:t xml:space="preserve"> </w:t>
      </w:r>
      <w:r>
        <w:rPr>
          <w:rFonts w:ascii="Calibri" w:hAnsi="Calibri"/>
          <w:color w:val="000000"/>
          <w:lang w:eastAsia="zh-CN"/>
        </w:rPr>
        <w:t>θ</w:t>
      </w:r>
      <w:r>
        <w:rPr>
          <w:color w:val="000000"/>
          <w:lang w:eastAsia="zh-CN"/>
        </w:rPr>
        <w:t>-axis, respectively.</w:t>
      </w:r>
    </w:p>
    <w:p w14:paraId="0386A665" w14:textId="77777777" w:rsidR="004D3FFD" w:rsidRDefault="00000000">
      <w:pPr>
        <w:rPr>
          <w:color w:val="000000"/>
          <w:lang w:eastAsia="zh-CN"/>
        </w:rPr>
      </w:pPr>
      <w:r>
        <w:rPr>
          <w:color w:val="000000"/>
          <w:lang w:eastAsia="ja-JP"/>
        </w:rPr>
        <w:t>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zh-CN"/>
        </w:rPr>
        <w:t xml:space="preserve"> may be set to </w:t>
      </w:r>
      <w:r>
        <w:rPr>
          <w:i/>
          <w:color w:val="000000"/>
          <w:lang w:eastAsia="zh-CN"/>
        </w:rPr>
        <w:t>beamwidth</w:t>
      </w:r>
      <w:r>
        <w:rPr>
          <w:color w:val="000000"/>
          <w:lang w:eastAsia="zh-CN"/>
        </w:rPr>
        <w:t xml:space="preserve"> declared for the OTA Repeater radiated transmit power requirement provided the same </w:t>
      </w:r>
      <w:r>
        <w:rPr>
          <w:i/>
          <w:color w:val="000000"/>
          <w:lang w:eastAsia="zh-CN"/>
        </w:rPr>
        <w:t>beam</w:t>
      </w:r>
      <w:r>
        <w:rPr>
          <w:color w:val="000000"/>
          <w:lang w:eastAsia="zh-CN"/>
        </w:rPr>
        <w:t xml:space="preserve"> is applied to test in-band TRP requirements.</w:t>
      </w:r>
    </w:p>
    <w:p w14:paraId="5FAA29EF" w14:textId="77777777" w:rsidR="004D3FFD" w:rsidRDefault="00000000" w:rsidP="00924215">
      <w:pPr>
        <w:pStyle w:val="NO"/>
        <w:rPr>
          <w:lang w:eastAsia="ja-JP"/>
        </w:rPr>
      </w:pPr>
      <w:r>
        <w:rPr>
          <w:lang w:eastAsia="ja-JP"/>
        </w:rPr>
        <w:t>NOTE:</w:t>
      </w:r>
      <w:r>
        <w:rPr>
          <w:lang w:eastAsia="ja-JP"/>
        </w:rPr>
        <w:tab/>
      </w:r>
      <w:r>
        <w:rPr>
          <w:i/>
          <w:iCs/>
          <w:lang w:eastAsia="ja-JP"/>
        </w:rPr>
        <w:t xml:space="preserve">Beamwidth </w:t>
      </w:r>
      <w:r>
        <w:rPr>
          <w:lang w:eastAsia="ja-JP"/>
        </w:rPr>
        <w:t>is approximately equal to half the first-null beam width.</w:t>
      </w:r>
    </w:p>
    <w:p w14:paraId="1E17AD56" w14:textId="77777777" w:rsidR="004D3FFD" w:rsidRDefault="00000000" w:rsidP="004E61AE">
      <w:pPr>
        <w:pStyle w:val="Heading1"/>
        <w:rPr>
          <w:lang w:eastAsia="ja-JP"/>
        </w:rPr>
      </w:pPr>
      <w:bookmarkStart w:id="3131" w:name="_Toc29810969"/>
      <w:bookmarkStart w:id="3132" w:name="_Toc76544710"/>
      <w:bookmarkStart w:id="3133" w:name="_Toc76114824"/>
      <w:bookmarkStart w:id="3134" w:name="_Toc45886366"/>
      <w:bookmarkStart w:id="3135" w:name="_Toc82536832"/>
      <w:bookmarkStart w:id="3136" w:name="_Toc74916199"/>
      <w:bookmarkStart w:id="3137" w:name="_Toc58918304"/>
      <w:bookmarkStart w:id="3138" w:name="_Toc37273276"/>
      <w:bookmarkStart w:id="3139" w:name="_Toc106207097"/>
      <w:bookmarkStart w:id="3140" w:name="_Toc98766942"/>
      <w:bookmarkStart w:id="3141" w:name="_Toc58916123"/>
      <w:bookmarkStart w:id="3142" w:name="_Toc53183411"/>
      <w:bookmarkStart w:id="3143" w:name="_Toc66694174"/>
      <w:bookmarkStart w:id="3144" w:name="_Toc89953125"/>
      <w:bookmarkStart w:id="3145" w:name="_Toc99703305"/>
      <w:bookmarkStart w:id="3146" w:name="_Toc36636330"/>
      <w:bookmarkStart w:id="3147" w:name="_Toc21103120"/>
      <w:bookmarkStart w:id="3148" w:name="_Toc121818518"/>
      <w:bookmarkStart w:id="3149" w:name="_Toc121818742"/>
      <w:bookmarkStart w:id="3150" w:name="_Toc124158497"/>
      <w:r>
        <w:rPr>
          <w:rFonts w:eastAsia="SimSun" w:hint="eastAsia"/>
          <w:lang w:eastAsia="zh-CN"/>
        </w:rPr>
        <w:t>G</w:t>
      </w:r>
      <w:r>
        <w:rPr>
          <w:lang w:eastAsia="ja-JP"/>
        </w:rPr>
        <w:t>.3</w:t>
      </w:r>
      <w:r>
        <w:rPr>
          <w:lang w:eastAsia="ja-JP"/>
        </w:rPr>
        <w:tab/>
        <w:t>Spherical equal area grid</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0D618B38" w14:textId="77777777" w:rsidR="004D3FFD" w:rsidRDefault="00000000">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226A80D" w14:textId="60C4B739" w:rsidR="004D3FFD" w:rsidRDefault="00000000" w:rsidP="00924215">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5009EA37" w14:textId="77777777" w:rsidR="004D3FFD" w:rsidRDefault="00000000">
      <w:pPr>
        <w:rPr>
          <w:color w:val="000000"/>
          <w:lang w:eastAsia="ja-JP"/>
        </w:rPr>
      </w:pPr>
      <w:r>
        <w:rPr>
          <w:color w:val="000000"/>
          <w:lang w:eastAsia="ja-JP"/>
        </w:rPr>
        <w:t>N is the total number of samples and specified as</w:t>
      </w:r>
    </w:p>
    <w:p w14:paraId="276B249C" w14:textId="36932F31" w:rsidR="004D3FFD" w:rsidRDefault="00146B7C" w:rsidP="00146B7C">
      <w:pPr>
        <w:pStyle w:val="EQ"/>
        <w:rPr>
          <w:lang w:eastAsia="ja-JP"/>
        </w:rPr>
      </w:pPr>
      <w:r>
        <w:rPr>
          <w:rFonts w:eastAsia="SimSun"/>
          <w:lang w:eastAsia="ja-JP"/>
        </w:rPr>
        <w:tab/>
      </w:r>
      <w:r>
        <w:rPr>
          <w:rFonts w:eastAsia="SimSun"/>
          <w:lang w:eastAsia="ja-JP"/>
        </w:rPr>
        <w:object w:dxaOrig="1548" w:dyaOrig="724" w14:anchorId="68D61AA4">
          <v:shape id="_x0000_i1263" type="#_x0000_t75" style="width:77.55pt;height:35.45pt" o:ole="">
            <v:imagedata r:id="rId103" o:title=""/>
          </v:shape>
          <o:OLEObject Type="Embed" ProgID="Equation.3" ShapeID="_x0000_i1263" DrawAspect="Content" ObjectID="_1734771046" r:id="rId104"/>
        </w:object>
      </w:r>
    </w:p>
    <w:p w14:paraId="54684C56" w14:textId="77777777" w:rsidR="004D3FFD" w:rsidRDefault="00000000">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is a sampling point.</w:t>
      </w:r>
    </w:p>
    <w:p w14:paraId="40456D03" w14:textId="77777777" w:rsidR="004D3FFD" w:rsidRDefault="00000000" w:rsidP="004E61AE">
      <w:pPr>
        <w:pStyle w:val="Heading1"/>
        <w:rPr>
          <w:lang w:eastAsia="ja-JP"/>
        </w:rPr>
      </w:pPr>
      <w:bookmarkStart w:id="3151" w:name="_Toc29810970"/>
      <w:bookmarkStart w:id="3152" w:name="_Toc99703306"/>
      <w:bookmarkStart w:id="3153" w:name="_Toc53183412"/>
      <w:bookmarkStart w:id="3154" w:name="_Toc98766943"/>
      <w:bookmarkStart w:id="3155" w:name="_Toc89953126"/>
      <w:bookmarkStart w:id="3156" w:name="_Toc76544711"/>
      <w:bookmarkStart w:id="3157" w:name="_Toc106207098"/>
      <w:bookmarkStart w:id="3158" w:name="_Toc76114825"/>
      <w:bookmarkStart w:id="3159" w:name="_Toc74916200"/>
      <w:bookmarkStart w:id="3160" w:name="_Toc36636331"/>
      <w:bookmarkStart w:id="3161" w:name="_Toc58918305"/>
      <w:bookmarkStart w:id="3162" w:name="_Toc82536833"/>
      <w:bookmarkStart w:id="3163" w:name="_Toc58916124"/>
      <w:bookmarkStart w:id="3164" w:name="_Toc45886367"/>
      <w:bookmarkStart w:id="3165" w:name="_Toc37273277"/>
      <w:bookmarkStart w:id="3166" w:name="_Toc21103121"/>
      <w:bookmarkStart w:id="3167" w:name="_Toc66694175"/>
      <w:bookmarkStart w:id="3168" w:name="_Toc121818519"/>
      <w:bookmarkStart w:id="3169" w:name="_Toc121818743"/>
      <w:bookmarkStart w:id="3170" w:name="_Toc124158498"/>
      <w:r>
        <w:rPr>
          <w:rFonts w:eastAsia="SimSun" w:hint="eastAsia"/>
          <w:lang w:eastAsia="zh-CN"/>
        </w:rPr>
        <w:t>G</w:t>
      </w:r>
      <w:r>
        <w:rPr>
          <w:lang w:eastAsia="ja-JP"/>
        </w:rPr>
        <w:t>.4</w:t>
      </w:r>
      <w:r>
        <w:rPr>
          <w:lang w:eastAsia="ja-JP"/>
        </w:rPr>
        <w:tab/>
        <w:t>Spherical Fibonacci grid</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4273E9E6" w14:textId="77777777" w:rsidR="004D3FFD" w:rsidRDefault="00000000">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3E10647"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undOvr"/>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1ABAB6F3" w14:textId="77777777" w:rsidR="004D3FFD" w:rsidRDefault="00000000">
      <w:pPr>
        <w:rPr>
          <w:color w:val="000000"/>
          <w:lang w:eastAsia="ja-JP"/>
        </w:rPr>
      </w:pPr>
      <w:r>
        <w:rPr>
          <w:i/>
          <w:color w:val="000000"/>
          <w:lang w:eastAsia="ja-JP"/>
        </w:rPr>
        <w:t>N</w:t>
      </w:r>
      <w:r>
        <w:rPr>
          <w:color w:val="000000"/>
          <w:lang w:eastAsia="ja-JP"/>
        </w:rPr>
        <w:t xml:space="preserve"> is the total number of samples and specified as</w:t>
      </w:r>
    </w:p>
    <w:p w14:paraId="08094426" w14:textId="74959660" w:rsidR="004D3FFD" w:rsidRDefault="00B11CC0" w:rsidP="00B11CC0">
      <w:pPr>
        <w:pStyle w:val="EQ"/>
        <w:rPr>
          <w:lang w:eastAsia="ja-JP"/>
        </w:rPr>
      </w:pPr>
      <w:r>
        <w:rPr>
          <w:rFonts w:eastAsia="SimSun"/>
          <w:lang w:eastAsia="ja-JP"/>
        </w:rPr>
        <w:tab/>
      </w:r>
      <w:r>
        <w:rPr>
          <w:rFonts w:eastAsia="SimSun"/>
          <w:lang w:eastAsia="ja-JP"/>
        </w:rPr>
        <w:object w:dxaOrig="1548" w:dyaOrig="724" w14:anchorId="78C8EA94">
          <v:shape id="_x0000_i1264" type="#_x0000_t75" style="width:77.55pt;height:35.45pt" o:ole="">
            <v:imagedata r:id="rId103" o:title=""/>
          </v:shape>
          <o:OLEObject Type="Embed" ProgID="Equation.3" ShapeID="_x0000_i1264" DrawAspect="Content" ObjectID="_1734771047" r:id="rId105"/>
        </w:object>
      </w:r>
    </w:p>
    <w:p w14:paraId="66881E4C" w14:textId="77777777" w:rsidR="004D3FFD" w:rsidRDefault="00000000">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xml:space="preserve">) is a sampling point, where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oMath>
      <w:r>
        <w:rPr>
          <w:color w:val="000000"/>
          <w:lang w:eastAsia="ja-JP"/>
        </w:rPr>
        <w:t xml:space="preserve"> and </w:t>
      </w:r>
      <m:oMath>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in degrees, are defined as:</w:t>
      </w:r>
    </w:p>
    <w:p w14:paraId="0EFF482B"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func>
            <m:funcPr>
              <m:ctrlPr>
                <w:rPr>
                  <w:rFonts w:ascii="Cambria Math" w:hAnsi="Cambria Math"/>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lang w:eastAsia="ja-JP"/>
                    </w:rPr>
                  </m:ctrlPr>
                </m:dPr>
                <m:e>
                  <m:r>
                    <m:rPr>
                      <m:sty m:val="p"/>
                    </m:rPr>
                    <w:rPr>
                      <w:rFonts w:ascii="Cambria Math" w:hAnsi="Cambria Math"/>
                      <w:lang w:eastAsia="ja-JP"/>
                    </w:rPr>
                    <m:t>1-</m:t>
                  </m:r>
                  <m:f>
                    <m:fPr>
                      <m:ctrlPr>
                        <w:rPr>
                          <w:rFonts w:ascii="Cambria Math" w:hAnsi="Cambria Math"/>
                          <w:lang w:eastAsia="ja-JP"/>
                        </w:rPr>
                      </m:ctrlPr>
                    </m:fPr>
                    <m:num>
                      <m:r>
                        <m:rPr>
                          <m:sty m:val="p"/>
                        </m:rPr>
                        <w:rPr>
                          <w:rFonts w:ascii="Cambria Math" w:hAnsi="Cambria Math"/>
                          <w:lang w:eastAsia="ja-JP"/>
                        </w:rPr>
                        <m:t>2</m:t>
                      </m:r>
                      <m:r>
                        <w:rPr>
                          <w:rFonts w:ascii="Cambria Math" w:hAnsi="Cambria Math"/>
                          <w:lang w:eastAsia="ja-JP"/>
                        </w:rPr>
                        <m:t>n</m:t>
                      </m:r>
                      <m:r>
                        <m:rPr>
                          <m:sty m:val="p"/>
                        </m:rPr>
                        <w:rPr>
                          <w:rFonts w:ascii="Cambria Math" w:hAnsi="Cambria Math"/>
                          <w:lang w:eastAsia="ja-JP"/>
                        </w:rPr>
                        <m:t>+1</m:t>
                      </m:r>
                    </m:num>
                    <m:den>
                      <m:r>
                        <w:rPr>
                          <w:rFonts w:ascii="Cambria Math" w:hAnsi="Cambria Math"/>
                          <w:lang w:eastAsia="ja-JP"/>
                        </w:rPr>
                        <m:t>N</m:t>
                      </m:r>
                    </m:den>
                  </m:f>
                </m:e>
              </m:d>
            </m:e>
          </m:func>
        </m:oMath>
      </m:oMathPara>
    </w:p>
    <w:p w14:paraId="72804514"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360</m:t>
                  </m:r>
                </m:e>
                <m:sup>
                  <m:r>
                    <m:rPr>
                      <m:sty m:val="p"/>
                    </m:rPr>
                    <w:rPr>
                      <w:rFonts w:ascii="Cambria Math" w:hAnsi="Cambria Math"/>
                      <w:lang w:eastAsia="ja-JP"/>
                    </w:rPr>
                    <m:t>°</m:t>
                  </m:r>
                </m:sup>
              </m:sSup>
              <m:r>
                <w:rPr>
                  <w:rFonts w:ascii="Cambria Math" w:hAnsi="Cambria Math"/>
                  <w:lang w:eastAsia="ja-JP"/>
                </w:rPr>
                <m:t>n</m:t>
              </m:r>
            </m:num>
            <m:den>
              <m:r>
                <m:rPr>
                  <m:sty m:val="p"/>
                </m:rPr>
                <w:rPr>
                  <w:rFonts w:ascii="Cambria Math" w:hAnsi="Cambria Math"/>
                  <w:lang w:eastAsia="ja-JP"/>
                </w:rPr>
                <m:t>Ψ</m:t>
              </m:r>
            </m:den>
          </m:f>
          <m:r>
            <m:rPr>
              <m:sty m:val="p"/>
            </m:rPr>
            <w:rPr>
              <w:rFonts w:ascii="Cambria Math" w:hAnsi="Cambria Math"/>
              <w:lang w:eastAsia="ja-JP"/>
            </w:rPr>
            <m:t>,  Ψ=</m:t>
          </m:r>
          <m:f>
            <m:fPr>
              <m:ctrlPr>
                <w:rPr>
                  <w:rFonts w:ascii="Cambria Math" w:hAnsi="Cambria Math"/>
                  <w:lang w:eastAsia="ja-JP"/>
                </w:rPr>
              </m:ctrlPr>
            </m:fPr>
            <m:num>
              <m:r>
                <m:rPr>
                  <m:sty m:val="p"/>
                </m:rPr>
                <w:rPr>
                  <w:rFonts w:ascii="Cambria Math" w:hAnsi="Cambria Math"/>
                  <w:lang w:eastAsia="ja-JP"/>
                </w:rPr>
                <m:t>1+</m:t>
              </m:r>
              <m:rad>
                <m:radPr>
                  <m:degHide m:val="1"/>
                  <m:ctrlPr>
                    <w:rPr>
                      <w:rFonts w:ascii="Cambria Math" w:hAnsi="Cambria Math"/>
                      <w:lang w:eastAsia="ja-JP"/>
                    </w:rPr>
                  </m:ctrlPr>
                </m:radPr>
                <m:deg/>
                <m:e>
                  <m:r>
                    <m:rPr>
                      <m:sty m:val="p"/>
                    </m:rPr>
                    <w:rPr>
                      <w:rFonts w:ascii="Cambria Math" w:hAnsi="Cambria Math"/>
                      <w:lang w:eastAsia="ja-JP"/>
                    </w:rPr>
                    <m:t>5</m:t>
                  </m:r>
                </m:e>
              </m:rad>
            </m:num>
            <m:den>
              <m:r>
                <m:rPr>
                  <m:sty m:val="p"/>
                </m:rPr>
                <w:rPr>
                  <w:rFonts w:ascii="Cambria Math" w:hAnsi="Cambria Math"/>
                  <w:lang w:eastAsia="ja-JP"/>
                </w:rPr>
                <m:t>2</m:t>
              </m:r>
            </m:den>
          </m:f>
        </m:oMath>
      </m:oMathPara>
    </w:p>
    <w:p w14:paraId="3DE6F798" w14:textId="77777777" w:rsidR="004D3FFD" w:rsidRDefault="00000000" w:rsidP="004E61AE">
      <w:pPr>
        <w:pStyle w:val="Heading1"/>
        <w:rPr>
          <w:lang w:eastAsia="ja-JP"/>
        </w:rPr>
      </w:pPr>
      <w:bookmarkStart w:id="3171" w:name="_Toc45886368"/>
      <w:bookmarkStart w:id="3172" w:name="_Toc37273278"/>
      <w:bookmarkStart w:id="3173" w:name="_Toc99703307"/>
      <w:bookmarkStart w:id="3174" w:name="_Toc21103122"/>
      <w:bookmarkStart w:id="3175" w:name="_Toc89953127"/>
      <w:bookmarkStart w:id="3176" w:name="_Toc58918306"/>
      <w:bookmarkStart w:id="3177" w:name="_Toc74916201"/>
      <w:bookmarkStart w:id="3178" w:name="_Toc106207099"/>
      <w:bookmarkStart w:id="3179" w:name="_Toc36636332"/>
      <w:bookmarkStart w:id="3180" w:name="_Toc66694176"/>
      <w:bookmarkStart w:id="3181" w:name="_Toc98766944"/>
      <w:bookmarkStart w:id="3182" w:name="_Toc76114826"/>
      <w:bookmarkStart w:id="3183" w:name="_Toc58916125"/>
      <w:bookmarkStart w:id="3184" w:name="_Toc29810971"/>
      <w:bookmarkStart w:id="3185" w:name="_Toc53183413"/>
      <w:bookmarkStart w:id="3186" w:name="_Toc76544712"/>
      <w:bookmarkStart w:id="3187" w:name="_Toc82536834"/>
      <w:bookmarkStart w:id="3188" w:name="_Toc121818520"/>
      <w:bookmarkStart w:id="3189" w:name="_Toc121818744"/>
      <w:bookmarkStart w:id="3190" w:name="_Toc124158499"/>
      <w:r>
        <w:rPr>
          <w:rFonts w:eastAsia="SimSun" w:hint="eastAsia"/>
          <w:lang w:eastAsia="zh-CN"/>
        </w:rPr>
        <w:t>G</w:t>
      </w:r>
      <w:r>
        <w:rPr>
          <w:lang w:eastAsia="ja-JP"/>
        </w:rPr>
        <w:t>.5</w:t>
      </w:r>
      <w:r>
        <w:rPr>
          <w:lang w:eastAsia="ja-JP"/>
        </w:rPr>
        <w:tab/>
        <w:t>Orthogonal cut grid</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60B54846" w14:textId="77777777" w:rsidR="004D3FFD" w:rsidRDefault="00000000" w:rsidP="004E61AE">
      <w:pPr>
        <w:pStyle w:val="Heading2"/>
        <w:rPr>
          <w:lang w:eastAsia="ja-JP"/>
        </w:rPr>
      </w:pPr>
      <w:bookmarkStart w:id="3191" w:name="_Toc74916202"/>
      <w:bookmarkStart w:id="3192" w:name="_Toc99703308"/>
      <w:bookmarkStart w:id="3193" w:name="_Toc45886369"/>
      <w:bookmarkStart w:id="3194" w:name="_Toc82536835"/>
      <w:bookmarkStart w:id="3195" w:name="_Toc106207100"/>
      <w:bookmarkStart w:id="3196" w:name="_Toc37273279"/>
      <w:bookmarkStart w:id="3197" w:name="_Toc98766945"/>
      <w:bookmarkStart w:id="3198" w:name="_Toc58918307"/>
      <w:bookmarkStart w:id="3199" w:name="_Toc58916126"/>
      <w:bookmarkStart w:id="3200" w:name="_Toc36636333"/>
      <w:bookmarkStart w:id="3201" w:name="_Toc89953128"/>
      <w:bookmarkStart w:id="3202" w:name="_Toc76114827"/>
      <w:bookmarkStart w:id="3203" w:name="_Toc66694177"/>
      <w:bookmarkStart w:id="3204" w:name="_Toc21103123"/>
      <w:bookmarkStart w:id="3205" w:name="_Toc29810972"/>
      <w:bookmarkStart w:id="3206" w:name="_Toc76544713"/>
      <w:bookmarkStart w:id="3207" w:name="_Toc53183414"/>
      <w:bookmarkStart w:id="3208" w:name="_Toc121818521"/>
      <w:bookmarkStart w:id="3209" w:name="_Toc121818745"/>
      <w:bookmarkStart w:id="3210" w:name="_Toc124158500"/>
      <w:r>
        <w:rPr>
          <w:rFonts w:eastAsia="SimSun" w:hint="eastAsia"/>
          <w:lang w:eastAsia="zh-CN"/>
        </w:rPr>
        <w:t>G</w:t>
      </w:r>
      <w:r>
        <w:rPr>
          <w:lang w:eastAsia="ja-JP"/>
        </w:rPr>
        <w:t>.5.1</w:t>
      </w:r>
      <w:r>
        <w:rPr>
          <w:lang w:eastAsia="ja-JP"/>
        </w:rPr>
        <w:tab/>
        <w:t>General</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25A29F44" w14:textId="77777777" w:rsidR="004D3FFD" w:rsidRDefault="00000000">
      <w:pPr>
        <w:rPr>
          <w:color w:val="000000"/>
          <w:lang w:eastAsia="ja-JP"/>
        </w:rPr>
      </w:pPr>
      <w:r>
        <w:rPr>
          <w:color w:val="000000"/>
          <w:lang w:eastAsia="ja-JP"/>
        </w:rPr>
        <w:t>Here, at least two cuts (default) shall be used, an optional third cut can be used. The alignment of the cuts must be along the symmetry planes of the antenna array. No alignment is required for spurious emissions.</w:t>
      </w:r>
    </w:p>
    <w:p w14:paraId="6AC4B484" w14:textId="77777777" w:rsidR="004D3FFD" w:rsidRDefault="00000000">
      <w:pPr>
        <w:rPr>
          <w:color w:val="000000"/>
          <w:lang w:eastAsia="ja-JP"/>
        </w:rPr>
      </w:pPr>
      <w:r>
        <w:rPr>
          <w:color w:val="000000"/>
          <w:lang w:eastAsia="ja-JP"/>
        </w:rPr>
        <w:t>When alignment is required:</w:t>
      </w:r>
    </w:p>
    <w:p w14:paraId="174E0A5E" w14:textId="77777777" w:rsidR="004D3FFD" w:rsidRDefault="00000000" w:rsidP="009F3877">
      <w:pPr>
        <w:pStyle w:val="B1"/>
        <w:rPr>
          <w:lang w:eastAsia="ja-JP"/>
        </w:rPr>
      </w:pPr>
      <w:r>
        <w:rPr>
          <w:lang w:eastAsia="ja-JP"/>
        </w:rPr>
        <w:t>1)</w:t>
      </w:r>
      <w:r>
        <w:rPr>
          <w:lang w:eastAsia="ja-JP"/>
        </w:rPr>
        <w:tab/>
        <w:t>The first mandatory cut is a horizontal cut passing through the peak direction of the main beam.</w:t>
      </w:r>
    </w:p>
    <w:p w14:paraId="27F06688" w14:textId="77777777" w:rsidR="004D3FFD" w:rsidRDefault="00000000" w:rsidP="009F3877">
      <w:pPr>
        <w:pStyle w:val="B1"/>
        <w:rPr>
          <w:lang w:eastAsia="ja-JP"/>
        </w:rPr>
      </w:pPr>
      <w:r>
        <w:rPr>
          <w:lang w:eastAsia="ja-JP"/>
        </w:rPr>
        <w:t>2)</w:t>
      </w:r>
      <w:r>
        <w:rPr>
          <w:lang w:eastAsia="ja-JP"/>
        </w:rPr>
        <w:tab/>
        <w:t>The second mandatory is a vertical cut passing through the peak direction of the main beam. Using the data from these two mandatory cuts, a conditional pattern multiplication can be used.</w:t>
      </w:r>
    </w:p>
    <w:p w14:paraId="4C9A3397" w14:textId="77777777" w:rsidR="004D3FFD" w:rsidRDefault="00000000" w:rsidP="009F3877">
      <w:pPr>
        <w:pStyle w:val="B1"/>
        <w:rPr>
          <w:lang w:eastAsia="ja-JP"/>
        </w:rPr>
      </w:pPr>
      <w:r>
        <w:rPr>
          <w:lang w:eastAsia="ja-JP"/>
        </w:rPr>
        <w:t>3)</w:t>
      </w:r>
      <w:r>
        <w:rPr>
          <w:lang w:eastAsia="ja-JP"/>
        </w:rPr>
        <w:tab/>
        <w:t>The third optional cut is a vertical cut orthogonal to the first and the second cut.</w:t>
      </w:r>
    </w:p>
    <w:p w14:paraId="52BA0CEF" w14:textId="77777777" w:rsidR="004D3FFD" w:rsidRDefault="00000000">
      <w:pPr>
        <w:rPr>
          <w:color w:val="000000"/>
          <w:lang w:eastAsia="ja-JP"/>
        </w:rPr>
      </w:pPr>
      <w:r>
        <w:rPr>
          <w:color w:val="000000"/>
          <w:lang w:eastAsia="ja-JP"/>
        </w:rPr>
        <w:lastRenderedPageBreak/>
        <w:t>When alignment is not required, the cuts can be aligned arbitrarily.</w:t>
      </w:r>
    </w:p>
    <w:p w14:paraId="468F07F0" w14:textId="77777777" w:rsidR="004D3FFD" w:rsidRDefault="00000000">
      <w:pPr>
        <w:rPr>
          <w:color w:val="000000"/>
          <w:lang w:eastAsia="ja-JP"/>
        </w:rPr>
      </w:pPr>
      <w:r>
        <w:rPr>
          <w:color w:val="000000"/>
          <w:lang w:eastAsia="ja-JP"/>
        </w:rPr>
        <w:t>Once the number and the orientation of the cuts are decided, the total EIRP is measured on the orthogonal cuts and the TRP is then calculated as follows: First the contributions from each cut is calculated as</w:t>
      </w:r>
    </w:p>
    <w:p w14:paraId="7830573A"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P</m:t>
              </m:r>
            </m:den>
          </m:f>
          <m:nary>
            <m:naryPr>
              <m:chr m:val="∑"/>
              <m:limLoc m:val="subSup"/>
              <m:ctrlPr>
                <w:rPr>
                  <w:rFonts w:ascii="Cambria Math" w:hAnsi="Cambria Math"/>
                  <w:lang w:eastAsia="ja-JP"/>
                </w:rPr>
              </m:ctrlPr>
            </m:naryPr>
            <m:sub>
              <m:r>
                <w:rPr>
                  <w:rFonts w:ascii="Cambria Math" w:hAnsi="Cambria Math"/>
                  <w:lang w:eastAsia="ja-JP"/>
                </w:rPr>
                <m:t>j</m:t>
              </m:r>
              <m:r>
                <m:rPr>
                  <m:sty m:val="p"/>
                </m:rPr>
                <w:rPr>
                  <w:rFonts w:ascii="Cambria Math" w:hAnsi="Cambria Math"/>
                  <w:lang w:eastAsia="ja-JP"/>
                </w:rPr>
                <m:t>=1</m:t>
              </m:r>
            </m:sub>
            <m:sup>
              <m:r>
                <w:rPr>
                  <w:rFonts w:ascii="Cambria Math" w:hAnsi="Cambria Math"/>
                  <w:lang w:eastAsia="ja-JP"/>
                </w:rPr>
                <m:t>P</m:t>
              </m:r>
            </m:sup>
            <m:e>
              <m:r>
                <w:rPr>
                  <w:rFonts w:ascii="Cambria Math" w:hAnsi="Cambria Math"/>
                  <w:lang w:eastAsia="ja-JP"/>
                </w:rPr>
                <m:t>EIRP</m:t>
              </m:r>
              <m:r>
                <m:rPr>
                  <m:sty m:val="p"/>
                </m:rPr>
                <w:rPr>
                  <w:rFonts w:ascii="Cambria Math" w:hAnsi="Cambria Math"/>
                  <w:lang w:eastAsia="ja-JP"/>
                </w:rPr>
                <m:t>(</m:t>
              </m:r>
              <m:r>
                <w:rPr>
                  <w:rFonts w:ascii="Cambria Math" w:hAnsi="Cambria Math"/>
                  <w:lang w:eastAsia="ja-JP"/>
                </w:rPr>
                <m:t>j</m:t>
              </m:r>
              <m:r>
                <m:rPr>
                  <m:sty m:val="p"/>
                </m:rPr>
                <w:rPr>
                  <w:rFonts w:ascii="Cambria Math" w:hAnsi="Cambria Math"/>
                  <w:lang w:eastAsia="ja-JP"/>
                </w:rPr>
                <m:t>)</m:t>
              </m:r>
            </m:e>
          </m:nary>
        </m:oMath>
      </m:oMathPara>
    </w:p>
    <w:p w14:paraId="718F527D" w14:textId="77777777" w:rsidR="004D3FFD" w:rsidRDefault="00000000">
      <w:pPr>
        <w:rPr>
          <w:color w:val="000000"/>
          <w:lang w:eastAsia="ja-JP"/>
        </w:rPr>
      </w:pPr>
      <w:r>
        <w:rPr>
          <w:color w:val="000000"/>
          <w:lang w:eastAsia="ja-JP"/>
        </w:rPr>
        <w:t xml:space="preserve">where </w:t>
      </w:r>
      <w:r>
        <w:rPr>
          <w:i/>
          <w:iCs/>
          <w:color w:val="000000"/>
          <w:lang w:eastAsia="ja-JP"/>
        </w:rPr>
        <w:t>P</w:t>
      </w:r>
      <w:r>
        <w:rPr>
          <w:color w:val="000000"/>
          <w:lang w:eastAsia="ja-JP"/>
        </w:rPr>
        <w:t xml:space="preserve"> is the number of sampling points in the cut. The final contribution for all cuts is calculated as</w:t>
      </w:r>
    </w:p>
    <w:p w14:paraId="225C8085"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e>
          </m:nary>
        </m:oMath>
      </m:oMathPara>
    </w:p>
    <w:p w14:paraId="51BB3293" w14:textId="77777777" w:rsidR="004D3FFD" w:rsidRDefault="00000000">
      <w:pPr>
        <w:rPr>
          <w:color w:val="000000"/>
          <w:lang w:eastAsia="ja-JP"/>
        </w:rPr>
      </w:pPr>
      <w:r>
        <w:rPr>
          <w:bCs/>
          <w:color w:val="000000"/>
          <w:lang w:eastAsia="ja-JP"/>
        </w:rPr>
        <w:t xml:space="preserve">where </w:t>
      </w:r>
      <w:r>
        <w:rPr>
          <w:bCs/>
          <w:i/>
          <w:iCs/>
          <w:color w:val="000000"/>
          <w:lang w:eastAsia="ja-JP"/>
        </w:rPr>
        <w:t>N</w:t>
      </w:r>
      <w:r>
        <w:rPr>
          <w:bCs/>
          <w:color w:val="000000"/>
          <w:lang w:eastAsia="ja-JP"/>
        </w:rPr>
        <w:t xml:space="preserve"> is the number of cuts</w:t>
      </w:r>
      <w:r>
        <w:rPr>
          <w:color w:val="000000"/>
          <w:lang w:eastAsia="ja-JP"/>
        </w:rPr>
        <w:t>. Note that when orthogonal cuts are measured, the interclause points are measured multiple times and the repeated values can be removed from the samples before averaging.</w:t>
      </w:r>
    </w:p>
    <w:p w14:paraId="15901D74" w14:textId="77777777" w:rsidR="004D3FFD" w:rsidRDefault="00000000">
      <w:pPr>
        <w:rPr>
          <w:color w:val="000000"/>
          <w:lang w:eastAsia="ja-JP"/>
        </w:rPr>
      </w:pPr>
      <w:r>
        <w:rPr>
          <w:color w:val="000000"/>
          <w:lang w:eastAsia="ja-JP"/>
        </w:rPr>
        <w:t>When two cuts measurements are used, a conditional pattern multiplication can be applied. The following are the conditions for applying pattern multiplication:</w:t>
      </w:r>
    </w:p>
    <w:p w14:paraId="54C69BC5" w14:textId="77777777" w:rsidR="004D3FFD" w:rsidRDefault="00000000" w:rsidP="00BD2BA9">
      <w:pPr>
        <w:pStyle w:val="B1"/>
        <w:rPr>
          <w:lang w:eastAsia="ja-JP"/>
        </w:rPr>
      </w:pPr>
      <w:r>
        <w:rPr>
          <w:lang w:eastAsia="ja-JP"/>
        </w:rPr>
        <w:t>i.</w:t>
      </w:r>
      <w:r>
        <w:rPr>
          <w:lang w:eastAsia="ja-JP"/>
        </w:rPr>
        <w:tab/>
        <w:t xml:space="preserve">The vertical cut (and the main beam) is in the </w:t>
      </w:r>
      <m:oMath>
        <m:r>
          <w:rPr>
            <w:rFonts w:ascii="Cambria Math" w:hAnsi="Cambria Math"/>
            <w:lang w:eastAsia="ja-JP"/>
          </w:rPr>
          <m:t>xz</m:t>
        </m:r>
      </m:oMath>
      <w:r>
        <w:rPr>
          <w:lang w:eastAsia="ja-JP"/>
        </w:rPr>
        <w:t xml:space="preserve"> -plane</w:t>
      </w:r>
    </w:p>
    <w:p w14:paraId="6252A9FC" w14:textId="77777777" w:rsidR="004D3FFD" w:rsidRDefault="00000000" w:rsidP="00BD2BA9">
      <w:pPr>
        <w:pStyle w:val="B1"/>
        <w:rPr>
          <w:lang w:eastAsia="ja-JP"/>
        </w:rPr>
      </w:pPr>
      <w:r>
        <w:rPr>
          <w:lang w:eastAsia="ja-JP"/>
        </w:rPr>
        <w:t>ii.</w:t>
      </w:r>
      <w:r>
        <w:rPr>
          <w:lang w:eastAsia="ja-JP"/>
        </w:rPr>
        <w:tab/>
        <w:t>The frequency of the emission is within the downlink operating band.</w:t>
      </w:r>
    </w:p>
    <w:p w14:paraId="18500516" w14:textId="77777777" w:rsidR="004D3FFD" w:rsidRDefault="00000000" w:rsidP="00BD2BA9">
      <w:pPr>
        <w:pStyle w:val="B1"/>
        <w:rPr>
          <w:lang w:eastAsia="ja-JP"/>
        </w:rPr>
      </w:pPr>
      <w:r>
        <w:rPr>
          <w:lang w:eastAsia="ja-JP"/>
        </w:rPr>
        <w:t>iii.</w:t>
      </w:r>
      <w:r>
        <w:rPr>
          <w:lang w:eastAsia="ja-JP"/>
        </w:rPr>
        <w:tab/>
        <w:t>The bandwidth of the emission is the same as the bandwidth of the in-band modulated signal</w:t>
      </w:r>
    </w:p>
    <w:p w14:paraId="50DFDCFB" w14:textId="77777777" w:rsidR="004D3FFD" w:rsidRDefault="00000000" w:rsidP="00BD2BA9">
      <w:pPr>
        <w:pStyle w:val="B1"/>
        <w:rPr>
          <w:lang w:eastAsia="ja-JP"/>
        </w:rPr>
      </w:pPr>
      <w:r>
        <w:rPr>
          <w:lang w:eastAsia="ja-JP"/>
        </w:rPr>
        <w:t>iv.</w:t>
      </w:r>
      <w:r>
        <w:rPr>
          <w:lang w:eastAsia="ja-JP"/>
        </w:rPr>
        <w:tab/>
        <w:t>The emission appears/disappears when the Tx power is turned on/off.</w:t>
      </w:r>
    </w:p>
    <w:p w14:paraId="372D67AB" w14:textId="77777777" w:rsidR="004D3FFD" w:rsidRDefault="00000000" w:rsidP="00BD2BA9">
      <w:pPr>
        <w:pStyle w:val="B1"/>
        <w:rPr>
          <w:lang w:eastAsia="ja-JP"/>
        </w:rPr>
      </w:pPr>
      <w:r>
        <w:rPr>
          <w:lang w:eastAsia="ja-JP"/>
        </w:rPr>
        <w:t>v.</w:t>
      </w:r>
      <w:r>
        <w:rPr>
          <w:lang w:eastAsia="ja-JP"/>
        </w:rPr>
        <w:tab/>
        <w:t>The antenna arrays of the EUT</w:t>
      </w:r>
    </w:p>
    <w:p w14:paraId="63EEE6D5" w14:textId="77777777" w:rsidR="004D3FFD" w:rsidRDefault="00000000" w:rsidP="00BD2BA9">
      <w:pPr>
        <w:pStyle w:val="B20"/>
        <w:rPr>
          <w:lang w:eastAsia="ja-JP"/>
        </w:rPr>
      </w:pPr>
      <w:r>
        <w:rPr>
          <w:lang w:eastAsia="ja-JP"/>
        </w:rPr>
        <w:t>1)</w:t>
      </w:r>
      <w:r>
        <w:rPr>
          <w:lang w:eastAsia="ja-JP"/>
        </w:rPr>
        <w:tab/>
        <w:t>Have rectangular grids of antenna element positions</w:t>
      </w:r>
    </w:p>
    <w:p w14:paraId="5F1A5FCE" w14:textId="77777777" w:rsidR="004D3FFD" w:rsidRDefault="00000000" w:rsidP="00BD2BA9">
      <w:pPr>
        <w:pStyle w:val="B20"/>
        <w:rPr>
          <w:lang w:eastAsia="ja-JP"/>
        </w:rPr>
      </w:pPr>
      <w:r>
        <w:rPr>
          <w:lang w:eastAsia="ja-JP"/>
        </w:rPr>
        <w:t>2)</w:t>
      </w:r>
      <w:r>
        <w:rPr>
          <w:lang w:eastAsia="ja-JP"/>
        </w:rPr>
        <w:tab/>
        <w:t>Have symmetry planes that are vertical and horizontal.</w:t>
      </w:r>
    </w:p>
    <w:p w14:paraId="11DA474B" w14:textId="77777777" w:rsidR="004D3FFD" w:rsidRDefault="00000000" w:rsidP="00BD2BA9">
      <w:pPr>
        <w:pStyle w:val="B20"/>
        <w:rPr>
          <w:lang w:eastAsia="ja-JP"/>
        </w:rPr>
      </w:pPr>
      <w:r>
        <w:rPr>
          <w:lang w:eastAsia="ja-JP"/>
        </w:rPr>
        <w:t>3)</w:t>
      </w:r>
      <w:r>
        <w:rPr>
          <w:lang w:eastAsia="ja-JP"/>
        </w:rPr>
        <w:tab/>
        <w:t>Have parallel antenna planes</w:t>
      </w:r>
    </w:p>
    <w:p w14:paraId="7DEDB978" w14:textId="77777777" w:rsidR="004D3FFD" w:rsidRDefault="00000000">
      <w:pPr>
        <w:rPr>
          <w:color w:val="000000"/>
          <w:lang w:eastAsia="ja-JP"/>
        </w:rPr>
      </w:pPr>
      <w:r>
        <w:rPr>
          <w:color w:val="000000"/>
          <w:lang w:eastAsia="ja-JP"/>
        </w:rPr>
        <w:t xml:space="preserve">The antenna array is here assumed to be placed in the </w:t>
      </w:r>
      <w:r>
        <w:rPr>
          <w:i/>
          <w:iCs/>
          <w:color w:val="000000"/>
          <w:lang w:eastAsia="ja-JP"/>
        </w:rPr>
        <w:t>yz</w:t>
      </w:r>
      <w:r>
        <w:rPr>
          <w:color w:val="000000"/>
          <w:lang w:eastAsia="ja-JP"/>
        </w:rPr>
        <w:t xml:space="preserve">-plane. The pattern multiplication is performed in </w:t>
      </w:r>
      <w:r>
        <w:rPr>
          <w:i/>
          <w:iCs/>
          <w:color w:val="000000"/>
          <w:lang w:eastAsia="ja-JP"/>
        </w:rPr>
        <w:t>uv</w:t>
      </w:r>
      <w:r>
        <w:rPr>
          <w:color w:val="000000"/>
          <w:lang w:eastAsia="ja-JP"/>
        </w:rPr>
        <w:t xml:space="preserve">-coordinates and the data in the two cuts are denoted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cut1</m:t>
            </m:r>
          </m:sub>
          <m:sup>
            <m:ctrlPr>
              <w:rPr>
                <w:rFonts w:ascii="Cambria Math" w:hAnsi="Cambria Math"/>
                <w:i/>
                <w:color w:val="000000"/>
                <w:sz w:val="22"/>
                <w:lang w:val="en-CA" w:eastAsia="ja-JP"/>
              </w:rPr>
            </m:ctrlPr>
          </m:sup>
        </m:sSubSup>
        <m:d>
          <m:dPr>
            <m:ctrlPr>
              <w:rPr>
                <w:rFonts w:ascii="Cambria Math" w:hAnsi="Cambria Math"/>
                <w:color w:val="000000"/>
                <w:sz w:val="22"/>
                <w:lang w:val="en-CA" w:eastAsia="ja-JP"/>
              </w:rPr>
            </m:ctrlPr>
          </m:dPr>
          <m:e>
            <m:r>
              <w:rPr>
                <w:rFonts w:ascii="Cambria Math" w:hAnsi="Cambria Math"/>
                <w:color w:val="000000"/>
                <w:lang w:eastAsia="ja-JP"/>
              </w:rPr>
              <m:t>ϕ</m:t>
            </m:r>
          </m:e>
        </m:d>
      </m:oMath>
      <w:r>
        <w:rPr>
          <w:color w:val="000000"/>
          <w:lang w:eastAsia="ja-JP"/>
        </w:rPr>
        <w:t xml:space="preserve"> at </w:t>
      </w:r>
      <m:oMath>
        <m:r>
          <w:rPr>
            <w:rFonts w:ascii="Cambria Math" w:hAnsi="Cambria Math"/>
            <w:color w:val="000000"/>
            <w:lang w:eastAsia="ja-JP"/>
          </w:rPr>
          <m:t>θ=</m:t>
        </m:r>
        <m:sSub>
          <m:sSubPr>
            <m:ctrlPr>
              <w:rPr>
                <w:rFonts w:ascii="Cambria Math" w:hAnsi="Cambria Math"/>
                <w:color w:val="000000"/>
                <w:sz w:val="22"/>
                <w:lang w:val="en-CA" w:eastAsia="ja-JP"/>
              </w:rPr>
            </m:ctrlPr>
          </m:sSubPr>
          <m:e>
            <m:r>
              <w:rPr>
                <w:rFonts w:ascii="Cambria Math" w:hAnsi="Cambria Math"/>
                <w:color w:val="000000"/>
                <w:lang w:eastAsia="ja-JP"/>
              </w:rPr>
              <m:t>θ</m:t>
            </m:r>
          </m:e>
          <m:sub>
            <m:r>
              <w:rPr>
                <w:rFonts w:ascii="Cambria Math" w:hAnsi="Cambria Math"/>
                <w:color w:val="000000"/>
                <w:lang w:eastAsia="ja-JP"/>
              </w:rPr>
              <m:t>H</m:t>
            </m:r>
          </m:sub>
        </m:sSub>
        <m:r>
          <m:rPr>
            <m:sty m:val="p"/>
          </m:rPr>
          <w:rPr>
            <w:rFonts w:ascii="Cambria Math" w:hAnsi="Cambria Math"/>
            <w:color w:val="000000"/>
            <w:lang w:val="en-CA" w:eastAsia="ja-JP"/>
          </w:rPr>
          <m:t xml:space="preserve"> </m:t>
        </m:r>
      </m:oMath>
      <w:r>
        <w:rPr>
          <w:color w:val="000000"/>
          <w:lang w:eastAsia="ja-JP"/>
        </w:rPr>
        <w:t xml:space="preserve">and a vertical cut with data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cut2</m:t>
            </m:r>
          </m:sub>
          <m:sup/>
        </m:sSubSup>
        <m:d>
          <m:dPr>
            <m:ctrlPr>
              <w:rPr>
                <w:rFonts w:ascii="Cambria Math" w:hAnsi="Cambria Math"/>
                <w:color w:val="000000"/>
                <w:sz w:val="22"/>
                <w:lang w:val="en-CA" w:eastAsia="ja-JP"/>
              </w:rPr>
            </m:ctrlPr>
          </m:dPr>
          <m:e>
            <m:r>
              <w:rPr>
                <w:rFonts w:ascii="Cambria Math" w:hAnsi="Cambria Math"/>
                <w:color w:val="000000"/>
                <w:lang w:eastAsia="ja-JP"/>
              </w:rPr>
              <m:t>θ</m:t>
            </m:r>
          </m:e>
        </m:d>
      </m:oMath>
      <w:r>
        <w:rPr>
          <w:color w:val="000000"/>
          <w:lang w:eastAsia="ja-JP"/>
        </w:rPr>
        <w:t xml:space="preserve"> at </w:t>
      </w:r>
      <m:oMath>
        <m:r>
          <w:rPr>
            <w:rFonts w:ascii="Cambria Math" w:hAnsi="Cambria Math"/>
            <w:color w:val="000000"/>
            <w:lang w:eastAsia="ja-JP"/>
          </w:rPr>
          <m:t>ϕ=</m:t>
        </m:r>
        <m:r>
          <m:rPr>
            <m:sty m:val="p"/>
          </m:rPr>
          <w:rPr>
            <w:rFonts w:ascii="Cambria Math" w:hAnsi="Cambria Math"/>
            <w:color w:val="000000"/>
            <w:sz w:val="22"/>
            <w:lang w:val="en-CA" w:eastAsia="ja-JP"/>
          </w:rPr>
          <m:t>0</m:t>
        </m:r>
      </m:oMath>
      <w:r>
        <w:rPr>
          <w:color w:val="000000"/>
          <w:lang w:eastAsia="ja-JP"/>
        </w:rPr>
        <w:t xml:space="preserve">. The data is split in two parts corresponding to the forward and backward hemispheres. The </w:t>
      </w:r>
      <w:r>
        <w:rPr>
          <w:i/>
          <w:iCs/>
          <w:color w:val="000000"/>
          <w:lang w:eastAsia="ja-JP"/>
        </w:rPr>
        <w:t>uv</w:t>
      </w:r>
      <w:r>
        <w:rPr>
          <w:color w:val="000000"/>
          <w:lang w:eastAsia="ja-JP"/>
        </w:rPr>
        <w:t xml:space="preserve">-coordinates are the projections of the angular directions onto the antenna plane, here the </w:t>
      </w:r>
      <w:r>
        <w:rPr>
          <w:i/>
          <w:iCs/>
          <w:color w:val="000000"/>
          <w:lang w:eastAsia="ja-JP"/>
        </w:rPr>
        <w:t>yz</w:t>
      </w:r>
      <w:r>
        <w:rPr>
          <w:color w:val="000000"/>
          <w:lang w:eastAsia="ja-JP"/>
        </w:rPr>
        <w:t xml:space="preserve">-plane. Using the spherical coordinates as depicted in figure </w:t>
      </w:r>
      <w:r>
        <w:rPr>
          <w:rFonts w:eastAsia="SimSun" w:hint="eastAsia"/>
          <w:color w:val="000000"/>
          <w:lang w:eastAsia="zh-CN"/>
        </w:rPr>
        <w:t>G</w:t>
      </w:r>
      <w:r>
        <w:rPr>
          <w:color w:val="000000"/>
          <w:lang w:eastAsia="ja-JP"/>
        </w:rPr>
        <w:t xml:space="preserve">.2.2-1 the </w:t>
      </w:r>
      <w:r>
        <w:rPr>
          <w:i/>
          <w:iCs/>
          <w:color w:val="000000"/>
          <w:lang w:eastAsia="ja-JP"/>
        </w:rPr>
        <w:t>u</w:t>
      </w:r>
      <w:r>
        <w:rPr>
          <w:color w:val="000000"/>
          <w:lang w:eastAsia="ja-JP"/>
        </w:rPr>
        <w:t xml:space="preserve"> and </w:t>
      </w:r>
      <w:r>
        <w:rPr>
          <w:i/>
          <w:iCs/>
          <w:color w:val="000000"/>
          <w:lang w:eastAsia="ja-JP"/>
        </w:rPr>
        <w:t>v</w:t>
      </w:r>
      <w:r>
        <w:rPr>
          <w:color w:val="000000"/>
          <w:lang w:eastAsia="ja-JP"/>
        </w:rPr>
        <w:t xml:space="preserve"> coordinates are defined as:</w:t>
      </w:r>
    </w:p>
    <w:p w14:paraId="23F13DC3" w14:textId="77777777" w:rsidR="004D3FFD" w:rsidRDefault="00000000" w:rsidP="0005042A">
      <w:pPr>
        <w:pStyle w:val="EQ"/>
        <w:rPr>
          <w:lang w:eastAsia="ja-JP"/>
        </w:rPr>
      </w:pPr>
      <m:oMathPara>
        <m:oMath>
          <m:d>
            <m:dPr>
              <m:begChr m:val="{"/>
              <m:endChr m:val=""/>
              <m:ctrlPr>
                <w:rPr>
                  <w:rFonts w:ascii="Cambria Math" w:hAnsi="Cambria Math"/>
                  <w:lang w:eastAsia="ja-JP"/>
                </w:rPr>
              </m:ctrlPr>
            </m:dPr>
            <m:e>
              <m:m>
                <m:mPr>
                  <m:mcs>
                    <m:mc>
                      <m:mcPr>
                        <m:count m:val="1"/>
                        <m:mcJc m:val="center"/>
                      </m:mcPr>
                    </m:mc>
                  </m:mcs>
                  <m:ctrlPr>
                    <w:rPr>
                      <w:rFonts w:ascii="Cambria Math" w:hAnsi="Cambria Math"/>
                      <w:lang w:eastAsia="ja-JP"/>
                    </w:rPr>
                  </m:ctrlPr>
                </m:mPr>
                <m:mr>
                  <m:e>
                    <m:r>
                      <w:rPr>
                        <w:rFonts w:ascii="Cambria Math" w:hAnsi="Cambria Math"/>
                        <w:lang w:eastAsia="ja-JP"/>
                      </w:rPr>
                      <m:t>u</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θ</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ϕ</m:t>
                            </m:r>
                          </m:e>
                        </m:func>
                      </m:e>
                    </m:func>
                  </m:e>
                </m:mr>
                <m:mr>
                  <m:e>
                    <m:r>
                      <w:rPr>
                        <w:rFonts w:ascii="Cambria Math" w:hAnsi="Cambria Math"/>
                        <w:lang w:eastAsia="ja-JP"/>
                      </w:rPr>
                      <m:t>v</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cos</m:t>
                        </m:r>
                      </m:fName>
                      <m:e>
                        <m:r>
                          <w:rPr>
                            <w:rFonts w:ascii="Cambria Math" w:hAnsi="Cambria Math"/>
                            <w:lang w:eastAsia="ja-JP"/>
                          </w:rPr>
                          <m:t>θ</m:t>
                        </m:r>
                      </m:e>
                    </m:func>
                  </m:e>
                </m:mr>
              </m:m>
            </m:e>
          </m:d>
        </m:oMath>
      </m:oMathPara>
    </w:p>
    <w:p w14:paraId="78DB1D68" w14:textId="77777777" w:rsidR="004D3FFD" w:rsidRDefault="00000000">
      <w:pPr>
        <w:rPr>
          <w:color w:val="000000"/>
          <w:lang w:eastAsia="ja-JP"/>
        </w:rPr>
      </w:pPr>
      <w:r>
        <w:rPr>
          <w:color w:val="000000"/>
          <w:lang w:eastAsia="ja-JP"/>
        </w:rPr>
        <w:t>Note that only the data on the cuts are measured.</w:t>
      </w:r>
    </w:p>
    <w:p w14:paraId="09040822" w14:textId="77777777" w:rsidR="004D3FFD" w:rsidRDefault="00000000">
      <w:pPr>
        <w:rPr>
          <w:color w:val="000000"/>
          <w:lang w:eastAsia="ja-JP"/>
        </w:rPr>
      </w:pPr>
      <w:r>
        <w:rPr>
          <w:color w:val="000000"/>
          <w:lang w:eastAsia="ja-JP"/>
        </w:rPr>
        <w:t>Calculate power density/EIRP values outside the two cardinal cuts as</w:t>
      </w:r>
    </w:p>
    <w:p w14:paraId="7AB8C2CF" w14:textId="77777777" w:rsidR="004D3FFD" w:rsidRDefault="00000000" w:rsidP="0005042A">
      <w:pPr>
        <w:pStyle w:val="EQ"/>
        <w:rPr>
          <w:rFonts w:ascii="Calibri" w:eastAsia="MS Mincho" w:hAnsi="Calibri"/>
          <w:lang w:eastAsia="ja-JP"/>
        </w:rPr>
      </w:pPr>
      <m:oMathPara>
        <m:oMath>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u,v</m:t>
              </m:r>
            </m:e>
          </m:d>
          <m:r>
            <w:rPr>
              <w:rFonts w:ascii="Cambria Math" w:hAnsi="Cambria Math"/>
              <w:lang w:eastAsia="ja-JP"/>
            </w:rPr>
            <m:t>=</m:t>
          </m:r>
          <m:f>
            <m:fPr>
              <m:ctrlPr>
                <w:rPr>
                  <w:rFonts w:ascii="Cambria Math" w:eastAsia="Calibri" w:hAnsi="Cambria Math" w:cs="Arial"/>
                  <w:i/>
                  <w:lang w:eastAsia="ja-JP"/>
                </w:rPr>
              </m:ctrlPr>
            </m:fPr>
            <m:num>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cut1</m:t>
                  </m:r>
                </m:sub>
                <m:sup/>
              </m:sSubSup>
              <m:d>
                <m:dPr>
                  <m:ctrlPr>
                    <w:rPr>
                      <w:rFonts w:ascii="Cambria Math" w:hAnsi="Cambria Math"/>
                      <w:i/>
                      <w:lang w:eastAsia="ja-JP"/>
                    </w:rPr>
                  </m:ctrlPr>
                </m:dPr>
                <m:e>
                  <m:r>
                    <w:rPr>
                      <w:rFonts w:ascii="Cambria Math" w:hAnsi="Cambria Math"/>
                      <w:lang w:eastAsia="ja-JP"/>
                    </w:rPr>
                    <m:t>u</m:t>
                  </m:r>
                </m:e>
              </m:d>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cut2</m:t>
                  </m:r>
                </m:sub>
                <m:sup/>
              </m:sSubSup>
              <m:d>
                <m:dPr>
                  <m:ctrlPr>
                    <w:rPr>
                      <w:rFonts w:ascii="Cambria Math" w:hAnsi="Cambria Math"/>
                      <w:i/>
                      <w:lang w:eastAsia="ja-JP"/>
                    </w:rPr>
                  </m:ctrlPr>
                </m:dPr>
                <m:e>
                  <m:r>
                    <w:rPr>
                      <w:rFonts w:ascii="Cambria Math" w:hAnsi="Cambria Math"/>
                      <w:lang w:eastAsia="ja-JP"/>
                    </w:rPr>
                    <m:t>v</m:t>
                  </m:r>
                </m:e>
              </m:d>
            </m:num>
            <m:den>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0,</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H</m:t>
                      </m:r>
                    </m:sub>
                  </m:sSub>
                </m:e>
              </m:d>
            </m:den>
          </m:f>
        </m:oMath>
      </m:oMathPara>
    </w:p>
    <w:p w14:paraId="1D1683D3" w14:textId="77777777" w:rsidR="004D3FFD" w:rsidRDefault="00000000">
      <w:pPr>
        <w:rPr>
          <w:color w:val="000000"/>
          <w:lang w:eastAsia="ja-JP"/>
        </w:rPr>
      </w:pPr>
      <w:r>
        <w:rPr>
          <w:color w:val="000000"/>
          <w:lang w:eastAsia="ja-JP"/>
        </w:rPr>
        <w:t>The pattern multiplication is applied separately for the forward (fwd) and backward (bwd) hemisphere. The TRP is then calculated as</w:t>
      </w:r>
    </w:p>
    <w:p w14:paraId="03CBFC9D" w14:textId="77777777" w:rsidR="004D3FFD" w:rsidRDefault="00000000" w:rsidP="0005042A">
      <w:pPr>
        <w:pStyle w:val="EQ"/>
        <w:rPr>
          <w:lang w:eastAsia="ja-JP"/>
        </w:rPr>
      </w:pPr>
      <m:oMathPara>
        <m:oMath>
          <m:r>
            <m:rPr>
              <m:sty m:val="p"/>
            </m:rPr>
            <w:rPr>
              <w:rFonts w:ascii="Cambria Math" w:hAnsi="Cambria Math"/>
              <w:lang w:eastAsia="ja-JP"/>
            </w:rPr>
            <w:lastRenderedPageBreak/>
            <m:t>TRP=</m:t>
          </m:r>
          <m:f>
            <m:fPr>
              <m:ctrlPr>
                <w:rPr>
                  <w:rFonts w:ascii="Cambria Math" w:eastAsia="Calibri" w:hAnsi="Cambria Math" w:cs="Arial"/>
                  <w:lang w:eastAsia="ja-JP"/>
                </w:rPr>
              </m:ctrlPr>
            </m:fPr>
            <m:num>
              <m:r>
                <m:rPr>
                  <m:sty m:val="p"/>
                </m:rPr>
                <w:rPr>
                  <w:rFonts w:ascii="Cambria Math" w:hAnsi="Cambria Math"/>
                  <w:lang w:eastAsia="ja-JP"/>
                </w:rPr>
                <m:t>1</m:t>
              </m:r>
            </m:num>
            <m:den>
              <m:r>
                <m:rPr>
                  <m:sty m:val="p"/>
                </m:rPr>
                <w:rPr>
                  <w:rFonts w:ascii="Cambria Math" w:hAnsi="Cambria Math"/>
                  <w:lang w:eastAsia="ja-JP"/>
                </w:rPr>
                <m:t>4</m:t>
              </m:r>
              <m:r>
                <w:rPr>
                  <w:rFonts w:ascii="Cambria Math" w:hAnsi="Cambria Math"/>
                  <w:lang w:eastAsia="ja-JP"/>
                </w:rPr>
                <m:t>π</m:t>
              </m:r>
            </m:den>
          </m:f>
          <m:d>
            <m:dPr>
              <m:begChr m:val="["/>
              <m:endChr m:val="]"/>
              <m:ctrlPr>
                <w:rPr>
                  <w:rFonts w:ascii="Cambria Math" w:hAnsi="Cambria Math"/>
                  <w:lang w:eastAsia="ja-JP"/>
                </w:rPr>
              </m:ctrlPr>
            </m:dPr>
            <m:e>
              <m:nary>
                <m:naryPr>
                  <m:chr m:val="∬"/>
                  <m:limLoc m:val="undOvr"/>
                  <m:ctrlPr>
                    <w:rPr>
                      <w:rFonts w:ascii="Cambria Math" w:eastAsia="Calibri" w:hAnsi="Cambria Math" w:cs="Arial"/>
                      <w:lang w:eastAsia="ja-JP"/>
                    </w:rPr>
                  </m:ctrlPr>
                </m:naryPr>
                <m:sub>
                  <m:r>
                    <m:rPr>
                      <m:sty m:val="p"/>
                    </m:rPr>
                    <w:rPr>
                      <w:rFonts w:ascii="Cambria Math" w:hAnsi="Cambria Math"/>
                      <w:lang w:eastAsia="ja-JP"/>
                    </w:rPr>
                    <m:t>fwd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fwd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r>
                    <m:rPr>
                      <m:sty m:val="p"/>
                    </m:rPr>
                    <w:rPr>
                      <w:rFonts w:ascii="Cambria Math" w:hAnsi="Cambria Math"/>
                      <w:lang w:eastAsia="ja-JP"/>
                    </w:rPr>
                    <m:t>+</m:t>
                  </m:r>
                </m:e>
              </m:nary>
              <m:nary>
                <m:naryPr>
                  <m:chr m:val="∬"/>
                  <m:limLoc m:val="undOvr"/>
                  <m:ctrlPr>
                    <w:rPr>
                      <w:rFonts w:ascii="Cambria Math" w:eastAsia="Calibri" w:hAnsi="Cambria Math" w:cs="Arial"/>
                      <w:lang w:eastAsia="ja-JP"/>
                    </w:rPr>
                  </m:ctrlPr>
                </m:naryPr>
                <m:sub>
                  <m:r>
                    <m:rPr>
                      <m:sty m:val="p"/>
                    </m:rPr>
                    <w:rPr>
                      <w:rFonts w:ascii="Cambria Math" w:hAnsi="Cambria Math"/>
                      <w:lang w:eastAsia="ja-JP"/>
                    </w:rPr>
                    <m:t>bwd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bwd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e>
              </m:nary>
            </m:e>
          </m:d>
        </m:oMath>
      </m:oMathPara>
    </w:p>
    <w:p w14:paraId="43A6C709" w14:textId="77777777" w:rsidR="004D3FFD" w:rsidRDefault="00000000">
      <w:pPr>
        <w:keepLines/>
        <w:ind w:left="1135" w:hanging="851"/>
        <w:rPr>
          <w:color w:val="000000"/>
          <w:lang w:eastAsia="ja-JP"/>
        </w:rPr>
      </w:pPr>
      <w:r>
        <w:rPr>
          <w:color w:val="000000"/>
          <w:lang w:eastAsia="ja-JP"/>
        </w:rPr>
        <w:t>NOTE:</w:t>
      </w:r>
      <w:r>
        <w:rPr>
          <w:color w:val="000000"/>
          <w:lang w:eastAsia="ja-JP"/>
        </w:rPr>
        <w:tab/>
        <w:t xml:space="preserve">The numerical singularity at </w:t>
      </w:r>
      <m:oMath>
        <m:sSup>
          <m:sSupPr>
            <m:ctrlPr>
              <w:rPr>
                <w:rFonts w:ascii="Cambria Math" w:hAnsi="Cambria Math"/>
                <w:i/>
                <w:color w:val="000000"/>
                <w:lang w:eastAsia="ja-JP"/>
              </w:rPr>
            </m:ctrlPr>
          </m:sSupPr>
          <m:e>
            <m:r>
              <w:rPr>
                <w:rFonts w:ascii="Cambria Math" w:hAnsi="Cambria Math"/>
                <w:color w:val="000000"/>
                <w:lang w:eastAsia="ja-JP"/>
              </w:rPr>
              <m:t>u</m:t>
            </m:r>
          </m:e>
          <m:sup>
            <m:r>
              <w:rPr>
                <w:rFonts w:ascii="Cambria Math" w:hAnsi="Cambria Math"/>
                <w:color w:val="000000"/>
                <w:lang w:eastAsia="ja-JP"/>
              </w:rPr>
              <m:t>2</m:t>
            </m:r>
          </m:sup>
        </m:sSup>
        <m:r>
          <w:rPr>
            <w:rFonts w:ascii="Cambria Math" w:hAnsi="Cambria Math"/>
            <w:color w:val="000000"/>
            <w:lang w:eastAsia="ja-JP"/>
          </w:rPr>
          <m:t>+</m:t>
        </m:r>
        <m:sSup>
          <m:sSupPr>
            <m:ctrlPr>
              <w:rPr>
                <w:rFonts w:ascii="Cambria Math" w:hAnsi="Cambria Math"/>
                <w:i/>
                <w:color w:val="000000"/>
                <w:lang w:eastAsia="ja-JP"/>
              </w:rPr>
            </m:ctrlPr>
          </m:sSupPr>
          <m:e>
            <m:r>
              <w:rPr>
                <w:rFonts w:ascii="Cambria Math" w:hAnsi="Cambria Math"/>
                <w:color w:val="000000"/>
                <w:lang w:eastAsia="ja-JP"/>
              </w:rPr>
              <m:t>v</m:t>
            </m:r>
          </m:e>
          <m:sup>
            <m:r>
              <w:rPr>
                <w:rFonts w:ascii="Cambria Math" w:hAnsi="Cambria Math"/>
                <w:color w:val="000000"/>
                <w:lang w:eastAsia="ja-JP"/>
              </w:rPr>
              <m:t>2</m:t>
            </m:r>
          </m:sup>
        </m:sSup>
        <m:r>
          <w:rPr>
            <w:rFonts w:ascii="Cambria Math" w:hAnsi="Cambria Math"/>
            <w:color w:val="000000"/>
            <w:lang w:eastAsia="ja-JP"/>
          </w:rPr>
          <m:t>=1</m:t>
        </m:r>
      </m:oMath>
      <w:r>
        <w:rPr>
          <w:color w:val="000000"/>
          <w:lang w:eastAsia="ja-JP"/>
        </w:rPr>
        <w:t xml:space="preserve"> must be treated with care, e.g. by change of variables. </w:t>
      </w:r>
    </w:p>
    <w:p w14:paraId="702E805B" w14:textId="77777777" w:rsidR="004D3FFD" w:rsidRDefault="00000000" w:rsidP="004E61AE">
      <w:pPr>
        <w:pStyle w:val="Heading2"/>
        <w:rPr>
          <w:lang w:eastAsia="ja-JP"/>
        </w:rPr>
      </w:pPr>
      <w:bookmarkStart w:id="3211" w:name="_Toc37273280"/>
      <w:bookmarkStart w:id="3212" w:name="_Toc99703309"/>
      <w:bookmarkStart w:id="3213" w:name="_Toc21103124"/>
      <w:bookmarkStart w:id="3214" w:name="_Toc66694178"/>
      <w:bookmarkStart w:id="3215" w:name="_Toc98766946"/>
      <w:bookmarkStart w:id="3216" w:name="_Toc53183415"/>
      <w:bookmarkStart w:id="3217" w:name="_Toc45886370"/>
      <w:bookmarkStart w:id="3218" w:name="_Toc82536836"/>
      <w:bookmarkStart w:id="3219" w:name="_Toc76114828"/>
      <w:bookmarkStart w:id="3220" w:name="_Toc106207101"/>
      <w:bookmarkStart w:id="3221" w:name="_Toc36636334"/>
      <w:bookmarkStart w:id="3222" w:name="_Toc74916203"/>
      <w:bookmarkStart w:id="3223" w:name="_Toc58916127"/>
      <w:bookmarkStart w:id="3224" w:name="_Toc89953129"/>
      <w:bookmarkStart w:id="3225" w:name="_Toc76544714"/>
      <w:bookmarkStart w:id="3226" w:name="_Toc29810973"/>
      <w:bookmarkStart w:id="3227" w:name="_Toc58918308"/>
      <w:bookmarkStart w:id="3228" w:name="_Toc121818522"/>
      <w:bookmarkStart w:id="3229" w:name="_Toc121818746"/>
      <w:bookmarkStart w:id="3230" w:name="_Toc124158501"/>
      <w:r>
        <w:rPr>
          <w:rFonts w:eastAsia="SimSun" w:hint="eastAsia"/>
          <w:lang w:eastAsia="zh-CN"/>
        </w:rPr>
        <w:t>G</w:t>
      </w:r>
      <w:r>
        <w:rPr>
          <w:lang w:eastAsia="ja-JP"/>
        </w:rPr>
        <w:t>.5.2</w:t>
      </w:r>
      <w:r>
        <w:rPr>
          <w:lang w:eastAsia="ja-JP"/>
        </w:rPr>
        <w:tab/>
        <w:t>Operating band unwanted emissions</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42FF05F7" w14:textId="77777777" w:rsidR="004D3FFD" w:rsidRDefault="00000000">
      <w:pPr>
        <w:rPr>
          <w:color w:val="000000"/>
          <w:lang w:eastAsia="ja-JP"/>
        </w:rPr>
      </w:pPr>
      <w:r>
        <w:rPr>
          <w:color w:val="000000"/>
          <w:lang w:eastAsia="ja-JP"/>
        </w:rPr>
        <w:t>The procedure is as follows:</w:t>
      </w:r>
    </w:p>
    <w:p w14:paraId="4C94A594" w14:textId="77777777" w:rsidR="004D3FFD" w:rsidRDefault="00000000"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the first two mandatory cuts and calculate the TRP</w:t>
      </w:r>
      <w:r>
        <w:rPr>
          <w:vertAlign w:val="subscript"/>
          <w:lang w:eastAsia="ja-JP"/>
        </w:rPr>
        <w:t>Estimate</w:t>
      </w:r>
      <w:r>
        <w:rPr>
          <w:lang w:eastAsia="ja-JP"/>
        </w:rPr>
        <w:t>.</w:t>
      </w:r>
    </w:p>
    <w:p w14:paraId="7DA0F83A" w14:textId="77777777" w:rsidR="004D3FFD" w:rsidRDefault="00000000" w:rsidP="00182CE5">
      <w:pPr>
        <w:pStyle w:val="B1"/>
        <w:rPr>
          <w:lang w:eastAsia="ja-JP"/>
        </w:rPr>
      </w:pPr>
      <w:r>
        <w:rPr>
          <w:lang w:eastAsia="ja-JP"/>
        </w:rPr>
        <w:t>2)</w:t>
      </w:r>
      <w:r>
        <w:rPr>
          <w:lang w:eastAsia="ja-JP"/>
        </w:rPr>
        <w:tab/>
        <w:t>Compare the TRP</w:t>
      </w:r>
      <w:r>
        <w:rPr>
          <w:vertAlign w:val="subscript"/>
          <w:lang w:eastAsia="ja-JP"/>
        </w:rPr>
        <w:t>Estimate</w:t>
      </w:r>
      <w:r>
        <w:rPr>
          <w:lang w:eastAsia="ja-JP"/>
        </w:rPr>
        <w:t xml:space="preserve"> to the limit.</w:t>
      </w:r>
    </w:p>
    <w:p w14:paraId="235FC4A1" w14:textId="77777777" w:rsidR="004D3FFD" w:rsidRDefault="00000000" w:rsidP="00182CE5">
      <w:pPr>
        <w:pStyle w:val="B1"/>
        <w:rPr>
          <w:lang w:eastAsia="ja-JP"/>
        </w:rPr>
      </w:pPr>
      <w:r>
        <w:rPr>
          <w:lang w:eastAsia="ja-JP"/>
        </w:rPr>
        <w:t>3)</w:t>
      </w:r>
      <w:r>
        <w:rPr>
          <w:lang w:eastAsia="ja-JP"/>
        </w:rPr>
        <w:tab/>
        <w:t>If the TRP</w:t>
      </w:r>
      <w:r>
        <w:rPr>
          <w:vertAlign w:val="subscript"/>
          <w:lang w:eastAsia="ja-JP"/>
        </w:rPr>
        <w:t>Estimate</w:t>
      </w:r>
      <w:r>
        <w:rPr>
          <w:lang w:eastAsia="ja-JP"/>
        </w:rPr>
        <w:t xml:space="preserve"> is above the limit, perform the measurement on an additional third cut and repeat steps 1 to 2.</w:t>
      </w:r>
    </w:p>
    <w:p w14:paraId="2C071C32" w14:textId="77777777" w:rsidR="004D3FFD" w:rsidRDefault="00000000" w:rsidP="004E61AE">
      <w:pPr>
        <w:pStyle w:val="Heading2"/>
        <w:rPr>
          <w:lang w:eastAsia="ja-JP"/>
        </w:rPr>
      </w:pPr>
      <w:bookmarkStart w:id="3231" w:name="_Toc66694179"/>
      <w:bookmarkStart w:id="3232" w:name="_Toc99703310"/>
      <w:bookmarkStart w:id="3233" w:name="_Toc76544715"/>
      <w:bookmarkStart w:id="3234" w:name="_Toc21103125"/>
      <w:bookmarkStart w:id="3235" w:name="_Toc82536837"/>
      <w:bookmarkStart w:id="3236" w:name="_Toc53183416"/>
      <w:bookmarkStart w:id="3237" w:name="_Toc29810974"/>
      <w:bookmarkStart w:id="3238" w:name="_Toc89953130"/>
      <w:bookmarkStart w:id="3239" w:name="_Toc98766947"/>
      <w:bookmarkStart w:id="3240" w:name="_Toc76114829"/>
      <w:bookmarkStart w:id="3241" w:name="_Toc58918309"/>
      <w:bookmarkStart w:id="3242" w:name="_Toc106207102"/>
      <w:bookmarkStart w:id="3243" w:name="_Toc58916128"/>
      <w:bookmarkStart w:id="3244" w:name="_Toc37273281"/>
      <w:bookmarkStart w:id="3245" w:name="_Toc36636335"/>
      <w:bookmarkStart w:id="3246" w:name="_Toc74916204"/>
      <w:bookmarkStart w:id="3247" w:name="_Toc45886371"/>
      <w:bookmarkStart w:id="3248" w:name="_Toc121818523"/>
      <w:bookmarkStart w:id="3249" w:name="_Toc121818747"/>
      <w:bookmarkStart w:id="3250" w:name="_Toc124158502"/>
      <w:r>
        <w:rPr>
          <w:rFonts w:eastAsia="SimSun" w:hint="eastAsia"/>
          <w:lang w:eastAsia="zh-CN"/>
        </w:rPr>
        <w:t>G</w:t>
      </w:r>
      <w:r>
        <w:rPr>
          <w:lang w:eastAsia="ja-JP"/>
        </w:rPr>
        <w:t>.5.3</w:t>
      </w:r>
      <w:r>
        <w:rPr>
          <w:lang w:eastAsia="ja-JP"/>
        </w:rPr>
        <w:tab/>
        <w:t>Spurious unwanted emissions</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27D17D7C" w14:textId="77777777" w:rsidR="004D3FFD" w:rsidRDefault="00000000">
      <w:pPr>
        <w:rPr>
          <w:color w:val="000000"/>
          <w:lang w:eastAsia="ja-JP"/>
        </w:rPr>
      </w:pPr>
      <w:r>
        <w:rPr>
          <w:color w:val="000000"/>
          <w:lang w:eastAsia="ja-JP"/>
        </w:rPr>
        <w:t>The procedure is as follows:</w:t>
      </w:r>
    </w:p>
    <w:p w14:paraId="2AC7D74A" w14:textId="77777777" w:rsidR="004D3FFD" w:rsidRDefault="00000000"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two cuts and calculate the preliminary TRP</w:t>
      </w:r>
      <w:r>
        <w:rPr>
          <w:vertAlign w:val="subscript"/>
          <w:lang w:eastAsia="ja-JP"/>
        </w:rPr>
        <w:t>Estimate</w:t>
      </w:r>
      <w:r>
        <w:rPr>
          <w:lang w:eastAsia="ja-JP"/>
        </w:rPr>
        <w:t>.</w:t>
      </w:r>
    </w:p>
    <w:p w14:paraId="4F9AF22C" w14:textId="77777777" w:rsidR="004D3FFD" w:rsidRDefault="00000000" w:rsidP="00182CE5">
      <w:pPr>
        <w:pStyle w:val="B1"/>
        <w:rPr>
          <w:lang w:eastAsia="ja-JP"/>
        </w:rPr>
      </w:pPr>
      <w:r>
        <w:rPr>
          <w:lang w:eastAsia="ja-JP"/>
        </w:rPr>
        <w:t>2)</w:t>
      </w:r>
      <w:r>
        <w:rPr>
          <w:lang w:eastAsia="ja-JP"/>
        </w:rPr>
        <w:tab/>
        <w:t xml:space="preserve">Add the appropriate correction factor ΔTRP according to table </w:t>
      </w:r>
      <w:r>
        <w:rPr>
          <w:rFonts w:eastAsia="SimSun" w:hint="eastAsia"/>
          <w:lang w:eastAsia="zh-CN"/>
        </w:rPr>
        <w:t>G</w:t>
      </w:r>
      <w:r>
        <w:rPr>
          <w:lang w:eastAsia="ja-JP"/>
        </w:rPr>
        <w:t>.5.3-1 to ensure overestimation with 95% confidence.</w:t>
      </w:r>
    </w:p>
    <w:p w14:paraId="064955FC" w14:textId="77777777" w:rsidR="004D3FFD" w:rsidRDefault="00000000" w:rsidP="00182CE5">
      <w:pPr>
        <w:pStyle w:val="B1"/>
        <w:rPr>
          <w:lang w:eastAsia="ja-JP"/>
        </w:rPr>
      </w:pPr>
      <w:r>
        <w:rPr>
          <w:lang w:eastAsia="ja-JP"/>
        </w:rPr>
        <w:t>3)</w:t>
      </w:r>
      <w:r>
        <w:rPr>
          <w:lang w:eastAsia="ja-JP"/>
        </w:rPr>
        <w:tab/>
        <w:t>Compare the corrected TRP</w:t>
      </w:r>
      <w:r>
        <w:rPr>
          <w:vertAlign w:val="subscript"/>
          <w:lang w:eastAsia="ja-JP"/>
        </w:rPr>
        <w:t>Estimate</w:t>
      </w:r>
      <w:r>
        <w:rPr>
          <w:lang w:eastAsia="ja-JP"/>
        </w:rPr>
        <w:t xml:space="preserve"> (including ΔTRP) to the limit.</w:t>
      </w:r>
    </w:p>
    <w:p w14:paraId="46744969" w14:textId="77777777" w:rsidR="004D3FFD" w:rsidRDefault="00000000" w:rsidP="00182CE5">
      <w:pPr>
        <w:pStyle w:val="B1"/>
        <w:rPr>
          <w:lang w:eastAsia="ja-JP"/>
        </w:rPr>
      </w:pPr>
      <w:r>
        <w:rPr>
          <w:lang w:eastAsia="ja-JP"/>
        </w:rPr>
        <w:t>4)</w:t>
      </w:r>
      <w:r>
        <w:rPr>
          <w:lang w:eastAsia="ja-JP"/>
        </w:rPr>
        <w:tab/>
        <w:t>If the corrected TRP</w:t>
      </w:r>
      <w:r>
        <w:rPr>
          <w:vertAlign w:val="subscript"/>
          <w:lang w:eastAsia="ja-JP"/>
        </w:rPr>
        <w:t>Estimate</w:t>
      </w:r>
      <w:r>
        <w:rPr>
          <w:lang w:eastAsia="ja-JP"/>
        </w:rPr>
        <w:t xml:space="preserve"> is above the limit, perform the measurement on an additional third cut and repeat steps 1 to 3.</w:t>
      </w:r>
    </w:p>
    <w:p w14:paraId="76312911" w14:textId="77777777" w:rsidR="004D3FFD" w:rsidRDefault="00000000" w:rsidP="00182CE5">
      <w:pPr>
        <w:pStyle w:val="TH"/>
        <w:rPr>
          <w:lang w:eastAsia="ja-JP"/>
        </w:rPr>
      </w:pPr>
      <w:r>
        <w:rPr>
          <w:lang w:eastAsia="ja-JP"/>
        </w:rPr>
        <w:t xml:space="preserve">Table </w:t>
      </w:r>
      <w:r>
        <w:rPr>
          <w:rFonts w:eastAsia="SimSun" w:hint="eastAsia"/>
          <w:lang w:eastAsia="zh-CN"/>
        </w:rPr>
        <w:t>G</w:t>
      </w:r>
      <w:r>
        <w:rPr>
          <w:lang w:eastAsia="ja-JP"/>
        </w:rPr>
        <w:t>.5.3-1: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D3FFD" w14:paraId="1871B7BD"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7016EE8" w14:textId="77777777" w:rsidR="004D3FFD" w:rsidRDefault="004D3FFD" w:rsidP="00182CE5">
            <w:pPr>
              <w:pStyle w:val="TAH"/>
              <w:rPr>
                <w:lang w:eastAsia="ja-JP"/>
              </w:rPr>
            </w:pPr>
          </w:p>
        </w:tc>
        <w:tc>
          <w:tcPr>
            <w:tcW w:w="1127" w:type="dxa"/>
            <w:tcBorders>
              <w:top w:val="single" w:sz="4" w:space="0" w:color="auto"/>
              <w:left w:val="single" w:sz="4" w:space="0" w:color="auto"/>
              <w:bottom w:val="single" w:sz="4" w:space="0" w:color="auto"/>
              <w:right w:val="single" w:sz="4" w:space="0" w:color="auto"/>
            </w:tcBorders>
          </w:tcPr>
          <w:p w14:paraId="6D088C53" w14:textId="77777777" w:rsidR="004D3FFD" w:rsidRDefault="00000000" w:rsidP="00182CE5">
            <w:pPr>
              <w:pStyle w:val="TAH"/>
              <w:rPr>
                <w:lang w:eastAsia="ja-JP"/>
              </w:rPr>
            </w:pPr>
            <w:r>
              <w:rPr>
                <w:lang w:eastAsia="ja-JP"/>
              </w:rPr>
              <w:t xml:space="preserve">Three cuts </w:t>
            </w:r>
          </w:p>
        </w:tc>
        <w:tc>
          <w:tcPr>
            <w:tcW w:w="1252" w:type="dxa"/>
            <w:tcBorders>
              <w:top w:val="single" w:sz="4" w:space="0" w:color="auto"/>
              <w:left w:val="single" w:sz="4" w:space="0" w:color="auto"/>
              <w:bottom w:val="single" w:sz="4" w:space="0" w:color="auto"/>
              <w:right w:val="single" w:sz="4" w:space="0" w:color="auto"/>
            </w:tcBorders>
          </w:tcPr>
          <w:p w14:paraId="7BFC4861" w14:textId="77777777" w:rsidR="004D3FFD" w:rsidRDefault="00000000" w:rsidP="00182CE5">
            <w:pPr>
              <w:pStyle w:val="TAH"/>
              <w:rPr>
                <w:lang w:eastAsia="ja-JP"/>
              </w:rPr>
            </w:pPr>
            <w:r>
              <w:rPr>
                <w:lang w:eastAsia="ja-JP"/>
              </w:rPr>
              <w:t>Two cuts</w:t>
            </w:r>
          </w:p>
        </w:tc>
      </w:tr>
      <w:tr w:rsidR="004D3FFD" w14:paraId="023D9E27"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DA282EF" w14:textId="77777777" w:rsidR="004D3FFD" w:rsidRDefault="00000000">
            <w:pPr>
              <w:keepNext/>
              <w:keepLines/>
              <w:spacing w:after="0"/>
              <w:jc w:val="center"/>
              <w:rPr>
                <w:rFonts w:ascii="Arial" w:hAnsi="Arial"/>
                <w:color w:val="000000"/>
                <w:sz w:val="18"/>
                <w:lang w:eastAsia="ja-JP"/>
              </w:rPr>
            </w:pPr>
            <w:r>
              <w:rPr>
                <w:rFonts w:ascii="Arial" w:hAnsi="Arial"/>
                <w:color w:val="000000"/>
                <w:sz w:val="18"/>
                <w:lang w:eastAsia="ja-JP"/>
              </w:rPr>
              <w:t>Correction factor ΔTRP (dB)</w:t>
            </w:r>
          </w:p>
        </w:tc>
        <w:tc>
          <w:tcPr>
            <w:tcW w:w="1127" w:type="dxa"/>
            <w:tcBorders>
              <w:top w:val="single" w:sz="4" w:space="0" w:color="auto"/>
              <w:left w:val="single" w:sz="4" w:space="0" w:color="auto"/>
              <w:bottom w:val="single" w:sz="4" w:space="0" w:color="auto"/>
              <w:right w:val="single" w:sz="4" w:space="0" w:color="auto"/>
            </w:tcBorders>
          </w:tcPr>
          <w:p w14:paraId="3E85EA49" w14:textId="77777777" w:rsidR="004D3FFD" w:rsidRDefault="00000000">
            <w:pPr>
              <w:keepNext/>
              <w:keepLines/>
              <w:spacing w:after="0"/>
              <w:jc w:val="center"/>
              <w:rPr>
                <w:rFonts w:ascii="Arial" w:hAnsi="Arial"/>
                <w:color w:val="000000"/>
                <w:sz w:val="18"/>
                <w:lang w:eastAsia="ja-JP"/>
              </w:rPr>
            </w:pPr>
            <w:r>
              <w:rPr>
                <w:rFonts w:ascii="Arial" w:hAnsi="Arial"/>
                <w:color w:val="000000"/>
                <w:sz w:val="18"/>
                <w:lang w:eastAsia="ja-JP"/>
              </w:rPr>
              <w:t>2.0</w:t>
            </w:r>
          </w:p>
        </w:tc>
        <w:tc>
          <w:tcPr>
            <w:tcW w:w="1252" w:type="dxa"/>
            <w:tcBorders>
              <w:top w:val="single" w:sz="4" w:space="0" w:color="auto"/>
              <w:left w:val="single" w:sz="4" w:space="0" w:color="auto"/>
              <w:bottom w:val="single" w:sz="4" w:space="0" w:color="auto"/>
              <w:right w:val="single" w:sz="4" w:space="0" w:color="auto"/>
            </w:tcBorders>
          </w:tcPr>
          <w:p w14:paraId="3279B5BB" w14:textId="77777777" w:rsidR="004D3FFD" w:rsidRDefault="00000000">
            <w:pPr>
              <w:keepNext/>
              <w:keepLines/>
              <w:spacing w:after="0"/>
              <w:jc w:val="center"/>
              <w:rPr>
                <w:rFonts w:ascii="Arial" w:hAnsi="Arial"/>
                <w:color w:val="000000"/>
                <w:sz w:val="18"/>
                <w:lang w:eastAsia="ja-JP"/>
              </w:rPr>
            </w:pPr>
            <w:r>
              <w:rPr>
                <w:rFonts w:ascii="Arial" w:hAnsi="Arial"/>
                <w:color w:val="000000"/>
                <w:sz w:val="18"/>
                <w:lang w:eastAsia="ja-JP"/>
              </w:rPr>
              <w:t>2.5</w:t>
            </w:r>
          </w:p>
        </w:tc>
      </w:tr>
    </w:tbl>
    <w:p w14:paraId="10E90222" w14:textId="77777777" w:rsidR="004D3FFD" w:rsidRDefault="004D3FFD">
      <w:pPr>
        <w:keepLines/>
        <w:ind w:left="1135" w:hanging="851"/>
        <w:rPr>
          <w:color w:val="000000"/>
          <w:lang w:eastAsia="ja-JP"/>
        </w:rPr>
      </w:pPr>
    </w:p>
    <w:p w14:paraId="56037C2A" w14:textId="77777777" w:rsidR="004D3FFD" w:rsidRDefault="00000000" w:rsidP="004E61AE">
      <w:pPr>
        <w:pStyle w:val="Heading1"/>
        <w:rPr>
          <w:lang w:eastAsia="ja-JP"/>
        </w:rPr>
      </w:pPr>
      <w:bookmarkStart w:id="3251" w:name="_Toc53183417"/>
      <w:bookmarkStart w:id="3252" w:name="_Toc36636336"/>
      <w:bookmarkStart w:id="3253" w:name="_Toc106207103"/>
      <w:bookmarkStart w:id="3254" w:name="_Toc37273282"/>
      <w:bookmarkStart w:id="3255" w:name="_Toc99703311"/>
      <w:bookmarkStart w:id="3256" w:name="_Toc76114830"/>
      <w:bookmarkStart w:id="3257" w:name="_Toc21103126"/>
      <w:bookmarkStart w:id="3258" w:name="_Toc45886372"/>
      <w:bookmarkStart w:id="3259" w:name="_Toc82536838"/>
      <w:bookmarkStart w:id="3260" w:name="_Toc74916205"/>
      <w:bookmarkStart w:id="3261" w:name="_Toc89953131"/>
      <w:bookmarkStart w:id="3262" w:name="_Toc29810975"/>
      <w:bookmarkStart w:id="3263" w:name="_Toc66694180"/>
      <w:bookmarkStart w:id="3264" w:name="_Toc58916129"/>
      <w:bookmarkStart w:id="3265" w:name="_Toc58918310"/>
      <w:bookmarkStart w:id="3266" w:name="_Toc98766948"/>
      <w:bookmarkStart w:id="3267" w:name="_Toc76544716"/>
      <w:bookmarkStart w:id="3268" w:name="_Toc121818524"/>
      <w:bookmarkStart w:id="3269" w:name="_Toc121818748"/>
      <w:bookmarkStart w:id="3270" w:name="_Toc124158503"/>
      <w:r>
        <w:rPr>
          <w:rFonts w:eastAsia="SimSun" w:hint="eastAsia"/>
          <w:lang w:eastAsia="zh-CN"/>
        </w:rPr>
        <w:t>G</w:t>
      </w:r>
      <w:r>
        <w:rPr>
          <w:lang w:eastAsia="ja-JP"/>
        </w:rPr>
        <w:t>.6</w:t>
      </w:r>
      <w:r>
        <w:rPr>
          <w:lang w:eastAsia="ja-JP"/>
        </w:rPr>
        <w:tab/>
        <w:t>Wave vector space grid</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5EBF2F5F" w14:textId="77777777" w:rsidR="004D3FFD" w:rsidRDefault="00000000">
      <w:pPr>
        <w:rPr>
          <w:color w:val="000000"/>
        </w:rPr>
      </w:pPr>
      <w:r>
        <w:rPr>
          <w:rFonts w:hint="eastAsia"/>
          <w:color w:val="000000"/>
          <w:lang w:eastAsia="zh-CN"/>
        </w:rPr>
        <w:t xml:space="preserve">If EUT is mounted along the yz plane as shown in </w:t>
      </w:r>
      <w:r>
        <w:rPr>
          <w:color w:val="000000"/>
          <w:lang w:eastAsia="zh-CN"/>
        </w:rPr>
        <w:t>f</w:t>
      </w:r>
      <w:r>
        <w:rPr>
          <w:rFonts w:hint="eastAsia"/>
          <w:color w:val="000000"/>
          <w:lang w:eastAsia="zh-CN"/>
        </w:rPr>
        <w:t>igure G.2.2-1, the reference step in wave vector space can be determined by</w:t>
      </w:r>
    </w:p>
    <w:p w14:paraId="678940BA" w14:textId="77777777" w:rsidR="004D3FFD" w:rsidRDefault="00000000" w:rsidP="00774B1C">
      <w:pPr>
        <w:pStyle w:val="EQ"/>
        <w:rPr>
          <w:lang w:eastAsia="zh-CN"/>
        </w:rPr>
      </w:pPr>
      <w:r>
        <w:rPr>
          <w:lang w:eastAsia="zh-CN"/>
        </w:rPr>
        <w:tab/>
      </w:r>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oMath>
    </w:p>
    <w:p w14:paraId="17850B05" w14:textId="77777777" w:rsidR="004D3FFD" w:rsidRDefault="00000000" w:rsidP="00774B1C">
      <w:pPr>
        <w:pStyle w:val="EQ"/>
        <w:rPr>
          <w:lang w:eastAsia="zh-CN"/>
        </w:rPr>
      </w:pPr>
      <m:oMathPara>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oMath>
      </m:oMathPara>
    </w:p>
    <w:p w14:paraId="6604846C" w14:textId="77777777" w:rsidR="004D3FFD" w:rsidRDefault="00000000">
      <w:pPr>
        <w:rPr>
          <w:color w:val="000000"/>
        </w:rPr>
      </w:pPr>
      <w:r>
        <w:rPr>
          <w:rFonts w:hint="eastAsia"/>
          <w:color w:val="000000"/>
          <w:lang w:eastAsia="zh-CN"/>
        </w:rPr>
        <w:t>w</w:t>
      </w:r>
      <w:r>
        <w:rPr>
          <w:color w:val="000000"/>
        </w:rPr>
        <w:t xml:space="preserve">here </w:t>
      </w:r>
      <w:r>
        <w:rPr>
          <w:rFonts w:hint="eastAsia"/>
          <w:i/>
          <w:iCs/>
          <w:color w:val="000000"/>
          <w:lang w:eastAsia="zh-CN"/>
        </w:rPr>
        <w:t>D</w:t>
      </w:r>
      <w:r>
        <w:rPr>
          <w:rFonts w:hint="eastAsia"/>
          <w:i/>
          <w:iCs/>
          <w:color w:val="000000"/>
          <w:vertAlign w:val="subscript"/>
          <w:lang w:eastAsia="zh-CN"/>
        </w:rPr>
        <w:t>y</w:t>
      </w:r>
      <w:r>
        <w:rPr>
          <w:rFonts w:hint="eastAsia"/>
          <w:color w:val="000000"/>
          <w:lang w:eastAsia="zh-CN"/>
        </w:rPr>
        <w:t xml:space="preserve"> i</w:t>
      </w:r>
      <w:r>
        <w:rPr>
          <w:color w:val="000000"/>
        </w:rPr>
        <w:t xml:space="preserve">s </w:t>
      </w:r>
      <w:r>
        <w:rPr>
          <w:rFonts w:hint="eastAsia"/>
          <w:color w:val="000000"/>
          <w:lang w:eastAsia="zh-CN"/>
        </w:rPr>
        <w:t xml:space="preserve">the length </w:t>
      </w:r>
      <w:r>
        <w:rPr>
          <w:color w:val="000000"/>
        </w:rPr>
        <w:t>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y-axis, </w:t>
      </w:r>
      <w:r>
        <w:rPr>
          <w:rFonts w:hint="eastAsia"/>
          <w:i/>
          <w:iCs/>
          <w:color w:val="000000"/>
          <w:lang w:eastAsia="zh-CN"/>
        </w:rPr>
        <w:t>D</w:t>
      </w:r>
      <w:r>
        <w:rPr>
          <w:rFonts w:hint="eastAsia"/>
          <w:i/>
          <w:iCs/>
          <w:color w:val="000000"/>
          <w:vertAlign w:val="subscript"/>
          <w:lang w:eastAsia="zh-CN"/>
        </w:rPr>
        <w:t>z</w:t>
      </w:r>
      <w:r>
        <w:rPr>
          <w:color w:val="000000"/>
        </w:rPr>
        <w:t xml:space="preserve"> is </w:t>
      </w:r>
      <w:r>
        <w:rPr>
          <w:rFonts w:hint="eastAsia"/>
          <w:color w:val="000000"/>
          <w:lang w:eastAsia="zh-CN"/>
        </w:rPr>
        <w:t>the length</w:t>
      </w:r>
      <w:r>
        <w:rPr>
          <w:color w:val="000000"/>
        </w:rPr>
        <w:t xml:space="preserve"> 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the z-axis.</w:t>
      </w:r>
    </w:p>
    <w:p w14:paraId="5659199F" w14:textId="77777777" w:rsidR="004D3FFD" w:rsidRDefault="00000000">
      <w:pPr>
        <w:rPr>
          <w:color w:val="000000"/>
          <w:lang w:eastAsia="zh-CN"/>
        </w:rPr>
      </w:pPr>
      <w:r>
        <w:rPr>
          <w:color w:val="000000"/>
          <w:lang w:eastAsia="zh-CN"/>
        </w:rPr>
        <w:t>According to the relationship between the normalized wave vector and spherical coordinate, the wave vector can be represented as following:</w:t>
      </w:r>
    </w:p>
    <w:p w14:paraId="3338C24D" w14:textId="771C9A66" w:rsidR="004D3FFD" w:rsidRDefault="0092326B" w:rsidP="00774B1C">
      <w:pPr>
        <w:pStyle w:val="EQ"/>
        <w:rPr>
          <w:lang w:eastAsia="zh-CN"/>
        </w:rPr>
      </w:pPr>
      <w:r>
        <w:rPr>
          <w:noProof w:val="0"/>
          <w:lang w:eastAsia="zh-CN"/>
        </w:rPr>
        <w:lastRenderedPageBreak/>
        <w:tab/>
      </w:r>
      <m:oMath>
        <m:r>
          <w:rPr>
            <w:rFonts w:ascii="Cambria Math" w:hAnsi="Cambria Math"/>
            <w:lang w:eastAsia="zh-CN"/>
          </w:rPr>
          <m:t>u</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θ</m:t>
                </m:r>
              </m:e>
            </m:d>
          </m:e>
        </m:func>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ϕ</m:t>
                </m:r>
              </m:e>
            </m:d>
          </m:e>
        </m:func>
        <m:r>
          <m:rPr>
            <m:sty m:val="p"/>
          </m:rPr>
          <w:rPr>
            <w:rFonts w:ascii="Cambria Math" w:hAnsi="Cambria Math"/>
            <w:lang w:eastAsia="zh-CN"/>
          </w:rPr>
          <m:t xml:space="preserve">, </m:t>
        </m:r>
        <m:r>
          <w:rPr>
            <w:rFonts w:ascii="Cambria Math" w:hAnsi="Cambria Math"/>
            <w:lang w:eastAsia="zh-CN"/>
          </w:rPr>
          <m:t>v</m:t>
        </m:r>
        <m:r>
          <m:rPr>
            <m:sty m:val="p"/>
          </m:rPr>
          <w:rPr>
            <w:rFonts w:ascii="Cambria Math" w:hAnsi="Cambria Math"/>
            <w:lang w:eastAsia="zh-CN"/>
          </w:rPr>
          <m:t>=cos⁡(</m:t>
        </m:r>
        <m:r>
          <w:rPr>
            <w:rFonts w:ascii="Cambria Math" w:hAnsi="Cambria Math"/>
            <w:lang w:eastAsia="zh-CN"/>
          </w:rPr>
          <m:t>θ</m:t>
        </m:r>
        <m:r>
          <m:rPr>
            <m:sty m:val="p"/>
          </m:rPr>
          <w:rPr>
            <w:rFonts w:ascii="Cambria Math" w:hAnsi="Cambria Math"/>
            <w:lang w:eastAsia="zh-CN"/>
          </w:rPr>
          <m:t>)</m:t>
        </m:r>
      </m:oMath>
    </w:p>
    <w:p w14:paraId="2382E023" w14:textId="77777777" w:rsidR="004D3FFD" w:rsidRDefault="00000000">
      <w:pPr>
        <w:rPr>
          <w:color w:val="000000"/>
          <w:lang w:eastAsia="zh-CN"/>
        </w:rPr>
      </w:pPr>
      <w:r>
        <w:rPr>
          <w:rFonts w:hint="eastAsia"/>
          <w:color w:val="000000"/>
          <w:lang w:eastAsia="zh-CN"/>
        </w:rPr>
        <w:t>The total radiated power (</w:t>
      </w:r>
      <w:r>
        <w:rPr>
          <w:color w:val="000000"/>
        </w:rPr>
        <w:t>TRP</w:t>
      </w:r>
      <w:r>
        <w:rPr>
          <w:rFonts w:hint="eastAsia"/>
          <w:color w:val="000000"/>
          <w:lang w:eastAsia="zh-CN"/>
        </w:rPr>
        <w:t xml:space="preserve">) in the wave vector space </w:t>
      </w:r>
      <w:r>
        <w:rPr>
          <w:color w:val="000000"/>
        </w:rPr>
        <w:t xml:space="preserve">is </w:t>
      </w:r>
      <w:r>
        <w:rPr>
          <w:rFonts w:hint="eastAsia"/>
          <w:color w:val="000000"/>
          <w:lang w:eastAsia="zh-CN"/>
        </w:rPr>
        <w:t>determined by</w:t>
      </w:r>
      <w:r>
        <w:rPr>
          <w:color w:val="000000"/>
          <w:lang w:eastAsia="zh-CN"/>
        </w:rPr>
        <w:t>:</w:t>
      </w:r>
    </w:p>
    <w:p w14:paraId="6EDD6239" w14:textId="77777777" w:rsidR="004D3FFD" w:rsidRDefault="00000000" w:rsidP="00774B1C">
      <w:pPr>
        <w:pStyle w:val="EQ"/>
        <w:rPr>
          <w:lang w:eastAsia="ja-JP"/>
        </w:rPr>
      </w:pPr>
      <w:r>
        <w:rPr>
          <w:lang w:eastAsia="zh-CN"/>
        </w:rPr>
        <w:tab/>
      </w:r>
      <m:oMath>
        <m:sSub>
          <m:sSubPr>
            <m:ctrlPr>
              <w:rPr>
                <w:rFonts w:ascii="Cambria Math" w:hAnsi="Cambria Math"/>
                <w:lang w:eastAsia="zh-CN"/>
              </w:rPr>
            </m:ctrlPr>
          </m:sSubPr>
          <m:e>
            <m:r>
              <m:rPr>
                <m:sty m:val="p"/>
              </m:rPr>
              <w:rPr>
                <w:rFonts w:ascii="Cambria Math" w:hAnsi="Cambria Math"/>
                <w:lang w:eastAsia="zh-CN"/>
              </w:rPr>
              <m:t>TRP</m:t>
            </m:r>
          </m:e>
          <m:sub>
            <m:r>
              <w:rPr>
                <w:rFonts w:ascii="Cambria Math" w:hAnsi="Cambria Math"/>
                <w:lang w:eastAsia="zh-CN"/>
              </w:rPr>
              <m:t>estimate</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num>
          <m:den>
            <m:r>
              <m:rPr>
                <m:sty m:val="p"/>
              </m:rPr>
              <w:rPr>
                <w:rFonts w:ascii="Cambria Math" w:hAnsi="Cambria Math"/>
                <w:lang w:eastAsia="zh-CN"/>
              </w:rPr>
              <m:t>4</m:t>
            </m:r>
            <m:r>
              <w:rPr>
                <w:rFonts w:ascii="Cambria Math" w:hAnsi="Cambria Math"/>
                <w:lang w:eastAsia="zh-CN"/>
              </w:rPr>
              <m:t>π</m:t>
            </m:r>
          </m:den>
        </m:f>
        <m:d>
          <m:dPr>
            <m:ctrlPr>
              <w:rPr>
                <w:rFonts w:ascii="Cambria Math" w:hAnsi="Cambria Math"/>
                <w:lang w:eastAsia="zh-CN"/>
              </w:rPr>
            </m:ctrlPr>
          </m:dPr>
          <m:e>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&gt;0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r>
              <m:rPr>
                <m:sty m:val="p"/>
              </m:rPr>
              <w:rPr>
                <w:rFonts w:ascii="Cambria Math" w:hAnsi="Cambria Math"/>
                <w:lang w:eastAsia="zh-CN"/>
              </w:rPr>
              <m:t>+</m:t>
            </m:r>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&lt;0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e>
        </m:d>
      </m:oMath>
    </w:p>
    <w:p w14:paraId="3E0E17CC" w14:textId="77777777" w:rsidR="004D3FFD" w:rsidRDefault="00000000">
      <w:pPr>
        <w:rPr>
          <w:rFonts w:ascii="Cambria Math" w:hAnsi="Cambria Math"/>
          <w:i/>
          <w:color w:val="000000"/>
          <w:lang w:eastAsia="ja-JP"/>
        </w:rPr>
      </w:pPr>
      <w:r>
        <w:rPr>
          <w:color w:val="000000"/>
          <w:lang w:eastAsia="zh-CN"/>
        </w:rPr>
        <w:tab/>
      </w:r>
      <w:r>
        <w:rPr>
          <w:color w:val="000000"/>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color w:val="000000"/>
          <w:lang w:eastAsia="zh-CN"/>
        </w:rPr>
        <w:t>SF (sparsity factor)</w:t>
      </w:r>
      <w:r>
        <w:rPr>
          <w:color w:val="000000"/>
          <w:lang w:eastAsia="zh-CN"/>
        </w:rPr>
        <w:t xml:space="preserve"> </w:t>
      </w:r>
      <w:r>
        <w:rPr>
          <w:color w:val="000000"/>
          <w:lang w:eastAsia="ja-JP"/>
        </w:rPr>
        <w:t>of the grid is defined as</w:t>
      </w:r>
    </w:p>
    <w:p w14:paraId="3DB3C6F3" w14:textId="77777777" w:rsidR="004D3FFD" w:rsidRDefault="00000000" w:rsidP="00774B1C">
      <w:pPr>
        <w:pStyle w:val="EQ"/>
        <w:rPr>
          <w:lang w:eastAsia="ja-JP"/>
        </w:rPr>
      </w:pPr>
      <m:oMathPara>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m:oMathPara>
    </w:p>
    <w:p w14:paraId="34E429F3" w14:textId="77777777" w:rsidR="004D3FFD" w:rsidRDefault="00000000">
      <w:pPr>
        <w:rPr>
          <w:color w:val="000000"/>
          <w:lang w:eastAsia="ja-JP"/>
        </w:rPr>
      </w:pPr>
      <w:r>
        <w:rPr>
          <w:rFonts w:eastAsia="MS Mincho"/>
          <w:color w:val="000000"/>
          <w:lang w:eastAsia="ja-JP"/>
        </w:rPr>
        <w:t xml:space="preserve">Where </w:t>
      </w:r>
      <m:oMath>
        <m:r>
          <w:rPr>
            <w:rFonts w:ascii="Cambria Math" w:eastAsia="MS Mincho" w:hAnsi="Cambria Math"/>
            <w:color w:val="000000"/>
            <w:lang w:eastAsia="ja-JP"/>
          </w:rPr>
          <m:t>∆</m:t>
        </m:r>
        <m:sSub>
          <m:sSubPr>
            <m:ctrlPr>
              <w:rPr>
                <w:rFonts w:ascii="Cambria Math" w:hAnsi="Cambria Math"/>
                <w:i/>
                <w:color w:val="000000"/>
                <w:lang w:eastAsia="zh-CN"/>
              </w:rPr>
            </m:ctrlPr>
          </m:sSubPr>
          <m:e>
            <m:r>
              <w:rPr>
                <w:rFonts w:ascii="Cambria Math" w:hAnsi="Cambria Math"/>
                <w:color w:val="000000"/>
                <w:lang w:eastAsia="zh-CN"/>
              </w:rPr>
              <m:t>u</m:t>
            </m:r>
          </m:e>
          <m:sub>
            <m:r>
              <w:rPr>
                <w:rFonts w:ascii="Cambria Math" w:hAnsi="Cambria Math"/>
                <w:color w:val="000000"/>
                <w:lang w:eastAsia="zh-CN"/>
              </w:rPr>
              <m:t>grid</m:t>
            </m:r>
          </m:sub>
        </m:sSub>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∆v</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steps used in the wave vector space in the measurement and the upper bound of their value is 1/12, corresponding to 15 degree steps close to boresight.</w:t>
      </w:r>
    </w:p>
    <w:p w14:paraId="302A28AB" w14:textId="77777777" w:rsidR="004D3FFD" w:rsidRDefault="00000000" w:rsidP="004E61AE">
      <w:pPr>
        <w:pStyle w:val="Heading1"/>
        <w:rPr>
          <w:lang w:eastAsia="ja-JP"/>
        </w:rPr>
      </w:pPr>
      <w:bookmarkStart w:id="3271" w:name="_Toc29810978"/>
      <w:bookmarkStart w:id="3272" w:name="_Toc82536841"/>
      <w:bookmarkStart w:id="3273" w:name="_Toc37273285"/>
      <w:bookmarkStart w:id="3274" w:name="_Toc76114833"/>
      <w:bookmarkStart w:id="3275" w:name="_Toc76544719"/>
      <w:bookmarkStart w:id="3276" w:name="_Toc21103129"/>
      <w:bookmarkStart w:id="3277" w:name="_Toc89953134"/>
      <w:bookmarkStart w:id="3278" w:name="_Toc66694183"/>
      <w:bookmarkStart w:id="3279" w:name="_Toc36636339"/>
      <w:bookmarkStart w:id="3280" w:name="_Toc74916208"/>
      <w:bookmarkStart w:id="3281" w:name="_Toc98766951"/>
      <w:bookmarkStart w:id="3282" w:name="_Toc99703314"/>
      <w:bookmarkStart w:id="3283" w:name="_Toc45886375"/>
      <w:bookmarkStart w:id="3284" w:name="_Toc53183420"/>
      <w:bookmarkStart w:id="3285" w:name="_Toc58918313"/>
      <w:bookmarkStart w:id="3286" w:name="_Toc58916132"/>
      <w:bookmarkStart w:id="3287" w:name="_Toc106207106"/>
      <w:bookmarkStart w:id="3288" w:name="_Toc121818525"/>
      <w:bookmarkStart w:id="3289" w:name="_Toc121818749"/>
      <w:bookmarkStart w:id="3290" w:name="_Toc124158504"/>
      <w:r>
        <w:rPr>
          <w:rFonts w:eastAsia="SimSun" w:hint="eastAsia"/>
          <w:lang w:eastAsia="zh-CN"/>
        </w:rPr>
        <w:t>G</w:t>
      </w:r>
      <w:r>
        <w:rPr>
          <w:lang w:eastAsia="ja-JP"/>
        </w:rPr>
        <w:t>.7</w:t>
      </w:r>
      <w:r>
        <w:rPr>
          <w:lang w:eastAsia="ja-JP"/>
        </w:rPr>
        <w:tab/>
        <w:t>Full sphere with sparse sampling</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5C66F658" w14:textId="77777777" w:rsidR="004D3FFD" w:rsidRDefault="00000000">
      <w:pPr>
        <w:rPr>
          <w:color w:val="000000"/>
          <w:lang w:eastAsia="ja-JP"/>
        </w:rPr>
      </w:pPr>
      <w:r>
        <w:rPr>
          <w:color w:val="000000"/>
          <w:lang w:eastAsia="ja-JP"/>
        </w:rPr>
        <w:t>The procedure is as follows:</w:t>
      </w:r>
    </w:p>
    <w:p w14:paraId="75058015" w14:textId="77777777" w:rsidR="004D3FFD" w:rsidRDefault="00000000" w:rsidP="004F61A1">
      <w:pPr>
        <w:pStyle w:val="B1"/>
        <w:rPr>
          <w:lang w:eastAsia="ja-JP"/>
        </w:rPr>
      </w:pPr>
      <w:r>
        <w:rPr>
          <w:lang w:eastAsia="ja-JP"/>
        </w:rPr>
        <w:t>1)</w:t>
      </w:r>
      <w:r>
        <w:rPr>
          <w:lang w:eastAsia="ja-JP"/>
        </w:rPr>
        <w:tab/>
        <w:t>Set the angular grid:</w:t>
      </w:r>
    </w:p>
    <w:p w14:paraId="6F0F97F8" w14:textId="77777777" w:rsidR="004D3FFD" w:rsidRDefault="00000000" w:rsidP="004F61A1">
      <w:pPr>
        <w:pStyle w:val="B20"/>
        <w:rPr>
          <w:lang w:eastAsia="ja-JP"/>
        </w:rPr>
      </w:pPr>
      <w:r>
        <w:rPr>
          <w:lang w:eastAsia="ja-JP"/>
        </w:rPr>
        <w:t>a.</w:t>
      </w:r>
      <w:r>
        <w:rPr>
          <w:lang w:eastAsia="ja-JP"/>
        </w:rPr>
        <w:tab/>
        <w:t xml:space="preserve">Non-harmonic frequencies: choose the angular steps </w:t>
      </w:r>
      <m:oMath>
        <m:r>
          <m:rPr>
            <m:sty m:val="p"/>
          </m:rPr>
          <w:rPr>
            <w:rFonts w:ascii="Cambria Math" w:hAnsi="Cambria Math"/>
            <w:lang w:eastAsia="ja-JP"/>
          </w:rPr>
          <m:t>Δ</m:t>
        </m:r>
        <m:r>
          <w:rPr>
            <w:rFonts w:ascii="Cambria Math" w:hAnsi="Cambria Math"/>
            <w:lang w:eastAsia="ja-JP"/>
          </w:rPr>
          <m:t>ϕ</m:t>
        </m:r>
      </m:oMath>
      <w:r>
        <w:rPr>
          <w:lang w:eastAsia="ja-JP"/>
        </w:rPr>
        <w:t xml:space="preserve"> and </w:t>
      </w:r>
      <m:oMath>
        <m:r>
          <m:rPr>
            <m:sty m:val="p"/>
          </m:rPr>
          <w:rPr>
            <w:rFonts w:ascii="Cambria Math" w:hAnsi="Cambria Math"/>
            <w:lang w:eastAsia="ja-JP"/>
          </w:rPr>
          <m:t>Δ</m:t>
        </m:r>
        <m:r>
          <w:rPr>
            <w:rFonts w:ascii="Cambria Math" w:hAnsi="Cambria Math"/>
            <w:lang w:eastAsia="ja-JP"/>
          </w:rPr>
          <m:t>θ</m:t>
        </m:r>
      </m:oMath>
      <w:r>
        <w:rPr>
          <w:lang w:eastAsia="ja-JP"/>
        </w:rPr>
        <w:t xml:space="preserve"> smaller than or equal to 15 degrees. Calculate the sparsity factor (SF) as</w:t>
      </w:r>
    </w:p>
    <w:p w14:paraId="4445E620" w14:textId="77777777" w:rsidR="004D3FFD" w:rsidRDefault="00000000" w:rsidP="004F61A1">
      <w:pPr>
        <w:pStyle w:val="EQ"/>
        <w:rPr>
          <w:lang w:eastAsia="ja-JP"/>
        </w:rPr>
      </w:pPr>
      <w:r>
        <w:rPr>
          <w:lang w:eastAsia="ja-JP"/>
        </w:rPr>
        <w:tab/>
      </w:r>
      <m:oMath>
        <m:r>
          <m:rPr>
            <m:sty m:val="p"/>
          </m:rPr>
          <w:rPr>
            <w:rFonts w:ascii="Cambria Math" w:hAnsi="Cambria Math"/>
            <w:lang w:eastAsia="ja-JP"/>
          </w:rPr>
          <m:t>SF=</m:t>
        </m:r>
        <m:func>
          <m:funcPr>
            <m:ctrlPr>
              <w:rPr>
                <w:rFonts w:ascii="Cambria Math" w:hAnsi="Cambria Math"/>
                <w:lang w:eastAsia="ja-JP"/>
              </w:rPr>
            </m:ctrlPr>
          </m:funcPr>
          <m:fName>
            <m:r>
              <m:rPr>
                <m:sty m:val="p"/>
              </m:rPr>
              <w:rPr>
                <w:rFonts w:ascii="Cambria Math" w:hAnsi="Cambria Math"/>
                <w:lang w:eastAsia="ja-JP"/>
              </w:rPr>
              <m:t>max</m:t>
            </m:r>
          </m:fName>
          <m:e>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ϕ</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m:rPr>
                            <m:sty m:val="p"/>
                          </m:rPr>
                          <w:rPr>
                            <w:rFonts w:ascii="Cambria Math" w:hAnsi="Cambria Math"/>
                            <w:lang w:eastAsia="ja-JP"/>
                          </w:rPr>
                          <m:t>ref</m:t>
                        </m:r>
                      </m:sub>
                    </m:sSub>
                  </m:den>
                </m:f>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θ</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m:rPr>
                            <m:sty m:val="p"/>
                          </m:rPr>
                          <w:rPr>
                            <w:rFonts w:ascii="Cambria Math" w:hAnsi="Cambria Math"/>
                            <w:lang w:eastAsia="ja-JP"/>
                          </w:rPr>
                          <m:t>ref</m:t>
                        </m:r>
                      </m:sub>
                    </m:sSub>
                  </m:den>
                </m:f>
              </m:e>
            </m:d>
          </m:e>
        </m:func>
      </m:oMath>
    </w:p>
    <w:p w14:paraId="489A3C28" w14:textId="77777777" w:rsidR="004D3FFD" w:rsidRDefault="00000000" w:rsidP="004F61A1">
      <w:pPr>
        <w:pStyle w:val="B20"/>
        <w:rPr>
          <w:lang w:eastAsia="ja-JP"/>
        </w:rPr>
      </w:pPr>
      <w:r>
        <w:rPr>
          <w:lang w:eastAsia="ja-JP"/>
        </w:rPr>
        <w:t>and the correction factor as:</w:t>
      </w:r>
    </w:p>
    <w:p w14:paraId="60029EE6" w14:textId="3426DE57" w:rsidR="004D3FFD" w:rsidRDefault="004F61A1" w:rsidP="004F61A1">
      <w:pPr>
        <w:pStyle w:val="EQ"/>
        <w:rPr>
          <w:iCs/>
          <w:lang w:eastAsia="ja-JP"/>
        </w:rPr>
      </w:pPr>
      <w:r>
        <w:rPr>
          <w:noProof w:val="0"/>
          <w:lang w:eastAsia="ja-JP"/>
        </w:rPr>
        <w:tab/>
      </w:r>
      <m:oMath>
        <m:r>
          <m:rPr>
            <m:sty m:val="p"/>
          </m:rPr>
          <w:rPr>
            <w:rFonts w:ascii="Cambria Math" w:hAnsi="Cambria Math"/>
            <w:lang w:eastAsia="ja-JP"/>
          </w:rPr>
          <m:t>ΔTRP</m:t>
        </m:r>
        <m:r>
          <w:rPr>
            <w:rFonts w:ascii="Cambria Math" w:hAnsi="Cambria Math"/>
            <w:lang w:eastAsia="ja-JP"/>
          </w:rPr>
          <m:t>=</m:t>
        </m:r>
        <m:f>
          <m:fPr>
            <m:ctrlPr>
              <w:rPr>
                <w:rFonts w:ascii="Cambria Math" w:hAnsi="Cambria Math"/>
                <w:iCs/>
                <w:lang w:eastAsia="ja-JP"/>
              </w:rPr>
            </m:ctrlPr>
          </m:fPr>
          <m:num>
            <m:r>
              <m:rPr>
                <m:sty m:val="p"/>
              </m:rPr>
              <w:rPr>
                <w:rFonts w:ascii="Cambria Math" w:hAnsi="Cambria Math"/>
                <w:lang w:eastAsia="ja-JP"/>
              </w:rPr>
              <m:t>SF-1</m:t>
            </m:r>
          </m:num>
          <m:den>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r>
              <m:rPr>
                <m:sty m:val="p"/>
              </m:rPr>
              <w:rPr>
                <w:rFonts w:ascii="Cambria Math" w:hAnsi="Cambria Math"/>
                <w:lang w:eastAsia="ja-JP"/>
              </w:rPr>
              <m:t>-1</m:t>
            </m:r>
          </m:den>
        </m:f>
        <m:r>
          <m:rPr>
            <m:sty m:val="p"/>
          </m:rPr>
          <w:rPr>
            <w:rFonts w:ascii="Cambria Math" w:hAnsi="Cambria Math"/>
            <w:lang w:eastAsia="ja-JP"/>
          </w:rPr>
          <m:t>⋅1.0 dB,</m:t>
        </m:r>
      </m:oMath>
    </w:p>
    <w:p w14:paraId="5F96CB9F" w14:textId="77777777" w:rsidR="004D3FFD" w:rsidRDefault="00000000" w:rsidP="00D27996">
      <w:pPr>
        <w:pStyle w:val="B20"/>
        <w:rPr>
          <w:lang w:eastAsia="ja-JP"/>
        </w:rPr>
      </w:pPr>
      <w:r>
        <w:rPr>
          <w:lang w:eastAsia="ja-JP"/>
        </w:rPr>
        <w:tab/>
        <w:t xml:space="preserve">where </w:t>
      </w:r>
      <m:oMath>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oMath>
      <w:r>
        <w:rPr>
          <w:lang w:eastAsia="ja-JP"/>
        </w:rPr>
        <w:t xml:space="preserve"> </w:t>
      </w:r>
      <w:r>
        <w:rPr>
          <w:iCs/>
          <w:lang w:eastAsia="ja-JP"/>
        </w:rPr>
        <w:t xml:space="preserve">corresponds to 15 degrees angular step. </w:t>
      </w:r>
      <w:r>
        <w:rPr>
          <w:lang w:eastAsia="ja-JP"/>
        </w:rPr>
        <w:t>If the sparsity factor is smaller than 1, the correction factor ΔTRP is 0 dB.</w:t>
      </w:r>
    </w:p>
    <w:p w14:paraId="370E8C72" w14:textId="77777777" w:rsidR="004D3FFD" w:rsidRDefault="00000000" w:rsidP="00D27996">
      <w:pPr>
        <w:pStyle w:val="B20"/>
        <w:rPr>
          <w:lang w:eastAsia="ja-JP"/>
        </w:rPr>
      </w:pPr>
      <w:r>
        <w:rPr>
          <w:lang w:eastAsia="ja-JP"/>
        </w:rPr>
        <w:tab/>
        <w:t xml:space="preserve">Harmonic frequencies with fixed beam test signal: choose the angular steps smaller than or equal to the reference angular steps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ϕ</m:t>
            </m:r>
          </m:e>
          <m:sub>
            <m:r>
              <m:rPr>
                <m:sty m:val="p"/>
              </m:rPr>
              <w:rPr>
                <w:rFonts w:ascii="Cambria Math" w:hAnsi="Cambria Math"/>
                <w:lang w:eastAsia="ja-JP"/>
              </w:rPr>
              <m:t>ref</m:t>
            </m:r>
          </m:sub>
        </m:sSub>
      </m:oMath>
      <w:r>
        <w:rPr>
          <w:lang w:eastAsia="ja-JP"/>
        </w:rPr>
        <w:t xml:space="preserve"> and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θ</m:t>
            </m:r>
          </m:e>
          <m:sub>
            <m:r>
              <m:rPr>
                <m:sty m:val="p"/>
              </m:rPr>
              <w:rPr>
                <w:rFonts w:ascii="Cambria Math" w:hAnsi="Cambria Math"/>
                <w:lang w:eastAsia="ja-JP"/>
              </w:rPr>
              <m:t>ref</m:t>
            </m:r>
          </m:sub>
        </m:sSub>
      </m:oMath>
      <w:r>
        <w:rPr>
          <w:lang w:eastAsia="ja-JP"/>
        </w:rPr>
        <w:t>. Correction factor ΔTRP is 0 dB.</w:t>
      </w:r>
    </w:p>
    <w:p w14:paraId="442ECAA7" w14:textId="77777777" w:rsidR="004D3FFD" w:rsidRDefault="00000000" w:rsidP="00D27996">
      <w:pPr>
        <w:pStyle w:val="B20"/>
        <w:rPr>
          <w:lang w:eastAsia="ja-JP"/>
        </w:rPr>
      </w:pPr>
      <w:bookmarkStart w:id="3291" w:name="_Toc21103130"/>
      <w:r>
        <w:rPr>
          <w:lang w:eastAsia="ja-JP"/>
        </w:rPr>
        <w:tab/>
        <w:t>Harmonic frequencies with beam sweeping test signal: set the angular steps to 15 degrees. Correction factor is ΔTRP 0 dB.</w:t>
      </w:r>
    </w:p>
    <w:p w14:paraId="52214F52" w14:textId="77777777" w:rsidR="004D3FFD" w:rsidRDefault="00000000" w:rsidP="004F61A1">
      <w:pPr>
        <w:pStyle w:val="B1"/>
        <w:rPr>
          <w:lang w:eastAsia="ja-JP"/>
        </w:rPr>
      </w:pPr>
      <w:r>
        <w:rPr>
          <w:lang w:eastAsia="ja-JP"/>
        </w:rPr>
        <w:t>2)</w:t>
      </w:r>
      <w:r>
        <w:rPr>
          <w:lang w:eastAsia="ja-JP"/>
        </w:rPr>
        <w:tab/>
        <w:t>Apply a suitable numerical integration to calculate the preliminary TRP</w:t>
      </w:r>
      <w:r>
        <w:rPr>
          <w:vertAlign w:val="subscript"/>
          <w:lang w:eastAsia="ja-JP"/>
        </w:rPr>
        <w:t>Estimate</w:t>
      </w:r>
      <w:r>
        <w:rPr>
          <w:lang w:eastAsia="ja-JP"/>
        </w:rPr>
        <w:t>.</w:t>
      </w:r>
    </w:p>
    <w:p w14:paraId="62ECD0C8" w14:textId="77777777" w:rsidR="004D3FFD" w:rsidRDefault="00000000" w:rsidP="004F61A1">
      <w:pPr>
        <w:pStyle w:val="B1"/>
        <w:rPr>
          <w:lang w:eastAsia="ja-JP"/>
        </w:rPr>
      </w:pPr>
      <w:r>
        <w:rPr>
          <w:lang w:eastAsia="ja-JP"/>
        </w:rPr>
        <w:t>3)</w:t>
      </w:r>
      <w:r>
        <w:rPr>
          <w:lang w:eastAsia="ja-JP"/>
        </w:rPr>
        <w:tab/>
        <w:t>Add the appropriate correction factor ΔTRP according to step 1 to ensure an overestimation with 95 % confidence.</w:t>
      </w:r>
    </w:p>
    <w:p w14:paraId="32127A40" w14:textId="77777777" w:rsidR="004D3FFD" w:rsidRDefault="00000000" w:rsidP="004F61A1">
      <w:pPr>
        <w:pStyle w:val="B1"/>
        <w:rPr>
          <w:lang w:eastAsia="ja-JP"/>
        </w:rPr>
      </w:pPr>
      <w:r>
        <w:rPr>
          <w:lang w:eastAsia="ja-JP"/>
        </w:rPr>
        <w:t>4)</w:t>
      </w:r>
      <w:r>
        <w:rPr>
          <w:lang w:eastAsia="ja-JP"/>
        </w:rPr>
        <w:tab/>
        <w:t>Compare the corrected TRP</w:t>
      </w:r>
      <w:r>
        <w:rPr>
          <w:vertAlign w:val="subscript"/>
          <w:lang w:eastAsia="ja-JP"/>
        </w:rPr>
        <w:t>Estimate</w:t>
      </w:r>
      <w:r>
        <w:rPr>
          <w:lang w:eastAsia="ja-JP"/>
        </w:rPr>
        <w:t xml:space="preserve"> (including ΔTRP) with the limit. If the corrected TRP</w:t>
      </w:r>
      <w:r>
        <w:rPr>
          <w:vertAlign w:val="subscript"/>
          <w:lang w:eastAsia="ja-JP"/>
        </w:rPr>
        <w:t xml:space="preserve">Estimate </w:t>
      </w:r>
      <w:r>
        <w:rPr>
          <w:lang w:eastAsia="ja-JP"/>
        </w:rPr>
        <w:t>is above the limit, choose a smaller angular step and repeat steps 2-4. If the sparsity factor is less than one, no significant improvement of accuracy is expected.</w:t>
      </w:r>
    </w:p>
    <w:p w14:paraId="09E8AAD1" w14:textId="77777777" w:rsidR="004D3FFD" w:rsidRDefault="00000000" w:rsidP="004E61AE">
      <w:pPr>
        <w:pStyle w:val="Heading1"/>
        <w:rPr>
          <w:lang w:eastAsia="ja-JP"/>
        </w:rPr>
      </w:pPr>
      <w:bookmarkStart w:id="3292" w:name="_Toc58916133"/>
      <w:bookmarkStart w:id="3293" w:name="_Toc37273286"/>
      <w:bookmarkStart w:id="3294" w:name="_Toc76544720"/>
      <w:bookmarkStart w:id="3295" w:name="_Toc58918314"/>
      <w:bookmarkStart w:id="3296" w:name="_Toc76114834"/>
      <w:bookmarkStart w:id="3297" w:name="_Toc89953135"/>
      <w:bookmarkStart w:id="3298" w:name="_Toc98766952"/>
      <w:bookmarkStart w:id="3299" w:name="_Toc36636340"/>
      <w:bookmarkStart w:id="3300" w:name="_Toc74916209"/>
      <w:bookmarkStart w:id="3301" w:name="_Toc29810979"/>
      <w:bookmarkStart w:id="3302" w:name="_Toc45886376"/>
      <w:bookmarkStart w:id="3303" w:name="_Toc82536842"/>
      <w:bookmarkStart w:id="3304" w:name="_Toc106207107"/>
      <w:bookmarkStart w:id="3305" w:name="_Toc99703315"/>
      <w:bookmarkStart w:id="3306" w:name="_Toc53183421"/>
      <w:bookmarkStart w:id="3307" w:name="_Toc66694184"/>
      <w:bookmarkStart w:id="3308" w:name="_Toc121818526"/>
      <w:bookmarkStart w:id="3309" w:name="_Toc121818750"/>
      <w:bookmarkStart w:id="3310" w:name="_Toc124158505"/>
      <w:r>
        <w:rPr>
          <w:rFonts w:eastAsia="SimSun" w:hint="eastAsia"/>
          <w:lang w:eastAsia="zh-CN"/>
        </w:rPr>
        <w:lastRenderedPageBreak/>
        <w:t>G</w:t>
      </w:r>
      <w:r>
        <w:rPr>
          <w:lang w:eastAsia="ja-JP"/>
        </w:rPr>
        <w:t>.8</w:t>
      </w:r>
      <w:r>
        <w:rPr>
          <w:lang w:eastAsia="ja-JP"/>
        </w:rPr>
        <w:tab/>
        <w:t>Beam-based directions</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3DEDC4EE" w14:textId="77777777" w:rsidR="004D3FFD" w:rsidRDefault="00000000">
      <w:pPr>
        <w:rPr>
          <w:color w:val="000000"/>
          <w:lang w:eastAsia="ja-JP"/>
        </w:rPr>
      </w:pPr>
      <w:r>
        <w:rPr>
          <w:color w:val="000000"/>
          <w:lang w:eastAsia="ja-JP"/>
        </w:rPr>
        <w:t xml:space="preserve">Beam-based direction can be used in the base station </w:t>
      </w:r>
      <w:r>
        <w:rPr>
          <w:i/>
          <w:color w:val="000000"/>
          <w:lang w:eastAsia="ja-JP"/>
        </w:rPr>
        <w:t>operating band</w:t>
      </w:r>
      <w:r>
        <w:rPr>
          <w:color w:val="000000"/>
          <w:lang w:eastAsia="ja-JP"/>
        </w:rPr>
        <w:t xml:space="preserve"> only if the directivity of the radiation pattern of the emssions being measured is known. TRP</w:t>
      </w:r>
      <w:r>
        <w:rPr>
          <w:color w:val="000000"/>
          <w:vertAlign w:val="subscript"/>
          <w:lang w:eastAsia="ja-JP"/>
        </w:rPr>
        <w:t>Estimate</w:t>
      </w:r>
      <w:r>
        <w:rPr>
          <w:color w:val="000000"/>
          <w:lang w:eastAsia="ja-JP"/>
        </w:rPr>
        <w:t xml:space="preserve"> is defined as</w:t>
      </w:r>
    </w:p>
    <w:p w14:paraId="65A8B05B" w14:textId="03DF59BE" w:rsidR="004D3FFD" w:rsidRDefault="00000000" w:rsidP="004F61A1">
      <w:pPr>
        <w:pStyle w:val="EQ"/>
        <w:rPr>
          <w:lang w:eastAsia="ja-JP"/>
        </w:rPr>
      </w:pP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num>
          <m:den>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den>
        </m:f>
      </m:oMath>
      <w:r w:rsidR="004F61A1">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oMath>
      <w:r w:rsidR="004F61A1">
        <w:rPr>
          <w:lang w:eastAsia="ja-JP"/>
        </w:rPr>
        <w:t xml:space="preserve"> is the maximum EIRP in the beam peak direction within a particular beam direction pair and </w:t>
      </w:r>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oMath>
      <w:r w:rsidR="004F61A1">
        <w:rPr>
          <w:lang w:eastAsia="ja-JP"/>
        </w:rPr>
        <w:t xml:space="preserve"> is the directivity of the EUT.</w:t>
      </w:r>
    </w:p>
    <w:p w14:paraId="1382815B" w14:textId="77777777" w:rsidR="004D3FFD" w:rsidRDefault="00000000" w:rsidP="004E61AE">
      <w:pPr>
        <w:pStyle w:val="Heading1"/>
        <w:rPr>
          <w:lang w:eastAsia="ja-JP"/>
        </w:rPr>
      </w:pPr>
      <w:bookmarkStart w:id="3311" w:name="_Toc29810980"/>
      <w:bookmarkStart w:id="3312" w:name="_Toc99703316"/>
      <w:bookmarkStart w:id="3313" w:name="_Toc58916134"/>
      <w:bookmarkStart w:id="3314" w:name="_Toc58918315"/>
      <w:bookmarkStart w:id="3315" w:name="_Toc37273287"/>
      <w:bookmarkStart w:id="3316" w:name="_Toc53183422"/>
      <w:bookmarkStart w:id="3317" w:name="_Toc21103131"/>
      <w:bookmarkStart w:id="3318" w:name="_Toc45886377"/>
      <w:bookmarkStart w:id="3319" w:name="_Toc74916210"/>
      <w:bookmarkStart w:id="3320" w:name="_Toc98766953"/>
      <w:bookmarkStart w:id="3321" w:name="_Toc66694185"/>
      <w:bookmarkStart w:id="3322" w:name="_Toc36636341"/>
      <w:bookmarkStart w:id="3323" w:name="_Toc82536843"/>
      <w:bookmarkStart w:id="3324" w:name="_Toc76114835"/>
      <w:bookmarkStart w:id="3325" w:name="_Toc76544721"/>
      <w:bookmarkStart w:id="3326" w:name="_Toc89953136"/>
      <w:bookmarkStart w:id="3327" w:name="_Toc106207108"/>
      <w:bookmarkStart w:id="3328" w:name="_Toc121818527"/>
      <w:bookmarkStart w:id="3329" w:name="_Toc121818751"/>
      <w:bookmarkStart w:id="3330" w:name="_Toc124158506"/>
      <w:r>
        <w:rPr>
          <w:rFonts w:eastAsia="SimSun" w:hint="eastAsia"/>
          <w:lang w:eastAsia="zh-CN"/>
        </w:rPr>
        <w:t>G</w:t>
      </w:r>
      <w:r>
        <w:rPr>
          <w:lang w:eastAsia="ja-JP"/>
        </w:rPr>
        <w:t>.9</w:t>
      </w:r>
      <w:r>
        <w:rPr>
          <w:lang w:eastAsia="ja-JP"/>
        </w:rPr>
        <w:tab/>
        <w:t>Peak method</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10A941EC" w14:textId="77777777" w:rsidR="004D3FFD" w:rsidRDefault="00000000">
      <w:pPr>
        <w:rPr>
          <w:color w:val="000000"/>
          <w:lang w:eastAsia="ja-JP"/>
        </w:rPr>
      </w:pPr>
      <w:r>
        <w:rPr>
          <w:color w:val="000000"/>
          <w:lang w:eastAsia="ja-JP"/>
        </w:rPr>
        <w:t>The peak method can be used when frequencies with unwanted peak emissions are identified during pre-scan. The method does not provide an estimate of TRP.</w:t>
      </w:r>
    </w:p>
    <w:p w14:paraId="4852C79C" w14:textId="77777777" w:rsidR="004D3FFD" w:rsidRDefault="00000000">
      <w:pPr>
        <w:rPr>
          <w:color w:val="000000"/>
          <w:lang w:eastAsia="ja-JP"/>
        </w:rPr>
      </w:pPr>
      <w:r>
        <w:rPr>
          <w:color w:val="000000"/>
          <w:lang w:eastAsia="ja-JP"/>
        </w:rPr>
        <w:t>For each peak emission frequency identified during pre-scan, measure peak EIRP or power density as follows:</w:t>
      </w:r>
    </w:p>
    <w:p w14:paraId="2AC09373" w14:textId="77777777" w:rsidR="004D3FFD" w:rsidRDefault="00000000" w:rsidP="004F61A1">
      <w:pPr>
        <w:pStyle w:val="B1"/>
        <w:rPr>
          <w:lang w:eastAsia="ja-JP"/>
        </w:rPr>
      </w:pPr>
      <w:r>
        <w:rPr>
          <w:lang w:eastAsia="ja-JP"/>
        </w:rPr>
        <w:t>1)</w:t>
      </w:r>
      <w:r>
        <w:rPr>
          <w:lang w:eastAsia="ja-JP"/>
        </w:rPr>
        <w:tab/>
        <w:t>Move EUT and test antenna to the same position where the peak emission is recorded during the pre-scan.</w:t>
      </w:r>
    </w:p>
    <w:p w14:paraId="38E56C35" w14:textId="77777777" w:rsidR="004D3FFD" w:rsidRDefault="00000000" w:rsidP="004F61A1">
      <w:pPr>
        <w:pStyle w:val="B1"/>
        <w:rPr>
          <w:lang w:eastAsia="ja-JP"/>
        </w:rPr>
      </w:pPr>
      <w:r>
        <w:rPr>
          <w:lang w:eastAsia="ja-JP"/>
        </w:rPr>
        <w:t>2)</w:t>
      </w:r>
      <w:r>
        <w:rPr>
          <w:lang w:eastAsia="ja-JP"/>
        </w:rPr>
        <w:tab/>
        <w:t>Move the EUT around the position and test antenna orientation to find the final peak EIRP or power density.</w:t>
      </w:r>
    </w:p>
    <w:p w14:paraId="54750764" w14:textId="77777777" w:rsidR="004D3FFD" w:rsidRDefault="00000000" w:rsidP="004F61A1">
      <w:pPr>
        <w:pStyle w:val="B1"/>
        <w:rPr>
          <w:lang w:eastAsia="ja-JP"/>
        </w:rPr>
      </w:pPr>
      <w:r>
        <w:rPr>
          <w:lang w:eastAsia="ja-JP"/>
        </w:rPr>
        <w:t>3)</w:t>
      </w:r>
      <w:r>
        <w:rPr>
          <w:lang w:eastAsia="ja-JP"/>
        </w:rPr>
        <w:tab/>
        <w:t>The measured peak power density or EIRP shall be used to demonstrate conformance.</w:t>
      </w:r>
    </w:p>
    <w:p w14:paraId="28A974E0" w14:textId="77777777" w:rsidR="004D3FFD" w:rsidRDefault="00000000" w:rsidP="004F61A1">
      <w:pPr>
        <w:pStyle w:val="NO"/>
        <w:rPr>
          <w:lang w:eastAsia="ja-JP"/>
        </w:rPr>
      </w:pPr>
      <w:r>
        <w:rPr>
          <w:lang w:eastAsia="ja-JP"/>
        </w:rPr>
        <w:t>NOTE:</w:t>
      </w:r>
      <w:r>
        <w:rPr>
          <w:lang w:eastAsia="ja-JP"/>
        </w:rPr>
        <w:tab/>
        <w:t>Peak EIRP is the linear sum of two orthogonal polarized components.</w:t>
      </w:r>
    </w:p>
    <w:p w14:paraId="07F57E49" w14:textId="77777777" w:rsidR="004D3FFD" w:rsidRDefault="00000000" w:rsidP="004E61AE">
      <w:pPr>
        <w:pStyle w:val="Heading1"/>
        <w:rPr>
          <w:lang w:eastAsia="ja-JP"/>
        </w:rPr>
      </w:pPr>
      <w:bookmarkStart w:id="3331" w:name="_Toc106207109"/>
      <w:bookmarkStart w:id="3332" w:name="_Toc58918316"/>
      <w:bookmarkStart w:id="3333" w:name="_Toc45886378"/>
      <w:bookmarkStart w:id="3334" w:name="_Toc74916211"/>
      <w:bookmarkStart w:id="3335" w:name="_Toc82536844"/>
      <w:bookmarkStart w:id="3336" w:name="_Toc53183423"/>
      <w:bookmarkStart w:id="3337" w:name="_Toc66694186"/>
      <w:bookmarkStart w:id="3338" w:name="_Toc29810981"/>
      <w:bookmarkStart w:id="3339" w:name="_Toc58916135"/>
      <w:bookmarkStart w:id="3340" w:name="_Toc36636342"/>
      <w:bookmarkStart w:id="3341" w:name="_Toc99703317"/>
      <w:bookmarkStart w:id="3342" w:name="_Toc76544722"/>
      <w:bookmarkStart w:id="3343" w:name="_Toc76114836"/>
      <w:bookmarkStart w:id="3344" w:name="_Toc21103132"/>
      <w:bookmarkStart w:id="3345" w:name="_Toc89953137"/>
      <w:bookmarkStart w:id="3346" w:name="_Toc98766954"/>
      <w:bookmarkStart w:id="3347" w:name="_Toc37273288"/>
      <w:bookmarkStart w:id="3348" w:name="_Toc121818528"/>
      <w:bookmarkStart w:id="3349" w:name="_Toc121818752"/>
      <w:bookmarkStart w:id="3350" w:name="_Toc124158507"/>
      <w:r>
        <w:rPr>
          <w:rFonts w:eastAsia="SimSun" w:hint="eastAsia"/>
          <w:lang w:eastAsia="zh-CN"/>
        </w:rPr>
        <w:t>G</w:t>
      </w:r>
      <w:r>
        <w:rPr>
          <w:lang w:eastAsia="ja-JP"/>
        </w:rPr>
        <w:t>.10</w:t>
      </w:r>
      <w:r>
        <w:rPr>
          <w:lang w:eastAsia="ja-JP"/>
        </w:rPr>
        <w:tab/>
        <w:t>Equal sector with peak average</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6FFA5FE1" w14:textId="77777777" w:rsidR="004D3FFD" w:rsidRDefault="00000000">
      <w:pPr>
        <w:rPr>
          <w:color w:val="000000"/>
          <w:lang w:eastAsia="ja-JP"/>
        </w:rPr>
      </w:pPr>
      <w:r>
        <w:rPr>
          <w:color w:val="000000"/>
          <w:lang w:eastAsia="ja-JP"/>
        </w:rPr>
        <w:t>Equal sector with peak average can be performed on frequencies with unwanted peak emission, which are considered by the peak method for further measurements.</w:t>
      </w:r>
    </w:p>
    <w:p w14:paraId="733D1EC4" w14:textId="77777777" w:rsidR="004D3FFD" w:rsidRDefault="00000000">
      <w:pPr>
        <w:rPr>
          <w:color w:val="000000"/>
          <w:lang w:eastAsia="ja-JP"/>
        </w:rPr>
      </w:pPr>
      <w:r>
        <w:rPr>
          <w:color w:val="000000"/>
          <w:lang w:eastAsia="ja-JP"/>
        </w:rPr>
        <w:t xml:space="preserve">The spherical angle </w:t>
      </w:r>
      <m:oMath>
        <m:r>
          <w:rPr>
            <w:rFonts w:ascii="Cambria Math" w:hAnsi="Cambria Math"/>
            <w:color w:val="000000"/>
            <w:lang w:eastAsia="ja-JP"/>
          </w:rPr>
          <m:t>ϕ</m:t>
        </m:r>
      </m:oMath>
      <w:r>
        <w:rPr>
          <w:color w:val="000000"/>
          <w:lang w:eastAsia="ja-JP"/>
        </w:rPr>
        <w:t xml:space="preserve"> is divided into K equal sectors. If the largest dimension of EUT is less than 60 cm, then each sector is a half quadrant of 45°.</w:t>
      </w:r>
    </w:p>
    <w:p w14:paraId="0AD231ED" w14:textId="77777777" w:rsidR="004D3FFD" w:rsidRDefault="00000000">
      <w:pPr>
        <w:rPr>
          <w:color w:val="000000"/>
          <w:lang w:eastAsia="ja-JP"/>
        </w:rPr>
      </w:pPr>
      <w:r>
        <w:rPr>
          <w:color w:val="000000"/>
          <w:lang w:eastAsia="ja-JP"/>
        </w:rPr>
        <w:t>For each peak emission frequency, measure peak EIRP of beams belonging to different sectors of the sphere as follows:</w:t>
      </w:r>
    </w:p>
    <w:p w14:paraId="3CD21A27" w14:textId="77777777" w:rsidR="004D3FFD" w:rsidRDefault="00000000" w:rsidP="004F61A1">
      <w:pPr>
        <w:pStyle w:val="B1"/>
        <w:rPr>
          <w:lang w:eastAsia="ja-JP"/>
        </w:rPr>
      </w:pPr>
      <w:r>
        <w:rPr>
          <w:lang w:eastAsia="ja-JP"/>
        </w:rPr>
        <w:t>1)</w:t>
      </w:r>
      <w:r>
        <w:rPr>
          <w:lang w:eastAsia="ja-JP"/>
        </w:rPr>
        <w:tab/>
        <w:t>Move EUT and test antenna to the same position where the emission peak is recorded during the pre-scan.</w:t>
      </w:r>
    </w:p>
    <w:p w14:paraId="634227D4" w14:textId="77777777" w:rsidR="004D3FFD" w:rsidRDefault="00000000" w:rsidP="004F61A1">
      <w:pPr>
        <w:pStyle w:val="B1"/>
        <w:rPr>
          <w:lang w:eastAsia="ja-JP"/>
        </w:rPr>
      </w:pPr>
      <w:r>
        <w:rPr>
          <w:lang w:eastAsia="ja-JP"/>
        </w:rPr>
        <w:t>2)</w:t>
      </w:r>
      <w:r>
        <w:rPr>
          <w:lang w:eastAsia="ja-JP"/>
        </w:rPr>
        <w:tab/>
        <w:t>Move EUT around the position and test antenna orientation to find the final peak EIRP.</w:t>
      </w:r>
    </w:p>
    <w:p w14:paraId="7BFECBCD" w14:textId="77777777" w:rsidR="004D3FFD" w:rsidRDefault="00000000" w:rsidP="004F61A1">
      <w:pPr>
        <w:pStyle w:val="B1"/>
        <w:rPr>
          <w:lang w:eastAsia="ja-JP"/>
        </w:rPr>
      </w:pPr>
      <w:r>
        <w:rPr>
          <w:lang w:eastAsia="ja-JP"/>
        </w:rPr>
        <w:t>3)</w:t>
      </w:r>
      <w:r>
        <w:rPr>
          <w:lang w:eastAsia="ja-JP"/>
        </w:rPr>
        <w:tab/>
        <w:t>Repeat Steps 1 to 2 until all sectors are covered.</w:t>
      </w:r>
    </w:p>
    <w:p w14:paraId="78DD64DD" w14:textId="77777777" w:rsidR="004D3FFD" w:rsidRDefault="00000000" w:rsidP="004F61A1">
      <w:pPr>
        <w:pStyle w:val="B1"/>
        <w:rPr>
          <w:lang w:eastAsia="ja-JP"/>
        </w:rPr>
      </w:pPr>
      <w:r>
        <w:rPr>
          <w:lang w:eastAsia="ja-JP"/>
        </w:rPr>
        <w:t>4)</w:t>
      </w:r>
      <w:r>
        <w:rPr>
          <w:lang w:eastAsia="ja-JP"/>
        </w:rPr>
        <w:tab/>
        <w:t>Calculate TRP</w:t>
      </w:r>
      <w:r>
        <w:rPr>
          <w:vertAlign w:val="subscript"/>
          <w:lang w:eastAsia="ja-JP"/>
        </w:rPr>
        <w:t>Estimate</w:t>
      </w:r>
      <w:r>
        <w:rPr>
          <w:lang w:eastAsia="ja-JP"/>
        </w:rPr>
        <w:t xml:space="preserve"> as</w:t>
      </w:r>
    </w:p>
    <w:p w14:paraId="607379FB" w14:textId="7F6764EB" w:rsidR="004D3FFD" w:rsidRDefault="004F61A1" w:rsidP="004F61A1">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K</m:t>
            </m:r>
          </m:den>
        </m:f>
        <m:nary>
          <m:naryPr>
            <m:chr m:val="∑"/>
            <m:limLoc m:val="undOvr"/>
            <m:ctrlPr>
              <w:rPr>
                <w:rFonts w:ascii="Cambria Math" w:hAnsi="Cambria Math"/>
                <w:lang w:eastAsia="ja-JP"/>
              </w:rPr>
            </m:ctrlPr>
          </m:naryPr>
          <m:sub>
            <m:r>
              <w:rPr>
                <w:rFonts w:ascii="Cambria Math" w:hAnsi="Cambria Math"/>
                <w:lang w:eastAsia="ja-JP"/>
              </w:rPr>
              <m:t>k</m:t>
            </m:r>
            <m:r>
              <m:rPr>
                <m:sty m:val="p"/>
              </m:rPr>
              <w:rPr>
                <w:rFonts w:ascii="Cambria Math" w:hAnsi="Cambria Math"/>
                <w:lang w:eastAsia="ja-JP"/>
              </w:rPr>
              <m:t>=1</m:t>
            </m:r>
          </m:sub>
          <m:sup>
            <m:r>
              <w:rPr>
                <w:rFonts w:ascii="Cambria Math" w:hAnsi="Cambria Math"/>
                <w:lang w:eastAsia="ja-JP"/>
              </w:rPr>
              <m:t>K</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e>
        </m:nary>
      </m:oMath>
      <w:r>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oMath>
      <w:r>
        <w:rPr>
          <w:lang w:eastAsia="ja-JP"/>
        </w:rPr>
        <w:t xml:space="preserve"> is the peak EIRP in the kth sector</w:t>
      </w:r>
    </w:p>
    <w:p w14:paraId="491B6A39" w14:textId="77777777" w:rsidR="004D3FFD" w:rsidRDefault="00000000" w:rsidP="004F61A1">
      <w:pPr>
        <w:pStyle w:val="NO"/>
        <w:rPr>
          <w:lang w:eastAsia="ja-JP"/>
        </w:rPr>
      </w:pPr>
      <w:r>
        <w:rPr>
          <w:lang w:eastAsia="ja-JP"/>
        </w:rPr>
        <w:t>NOTE:</w:t>
      </w:r>
      <w:r>
        <w:rPr>
          <w:lang w:eastAsia="ja-JP"/>
        </w:rPr>
        <w:tab/>
        <w:t>Peak EIRP is the linear sum of two orthogonal polarized components.</w:t>
      </w:r>
    </w:p>
    <w:p w14:paraId="3BC6F6F5" w14:textId="77777777" w:rsidR="004D3FFD" w:rsidRDefault="00000000" w:rsidP="004E61AE">
      <w:pPr>
        <w:pStyle w:val="Heading1"/>
        <w:rPr>
          <w:lang w:eastAsia="ja-JP"/>
        </w:rPr>
      </w:pPr>
      <w:bookmarkStart w:id="3351" w:name="_Toc74916212"/>
      <w:bookmarkStart w:id="3352" w:name="_Toc37273289"/>
      <w:bookmarkStart w:id="3353" w:name="_Toc89953138"/>
      <w:bookmarkStart w:id="3354" w:name="_Toc53183424"/>
      <w:bookmarkStart w:id="3355" w:name="_Toc82536845"/>
      <w:bookmarkStart w:id="3356" w:name="_Toc66694187"/>
      <w:bookmarkStart w:id="3357" w:name="_Toc99703318"/>
      <w:bookmarkStart w:id="3358" w:name="_Toc29810982"/>
      <w:bookmarkStart w:id="3359" w:name="_Toc58916136"/>
      <w:bookmarkStart w:id="3360" w:name="_Toc58918317"/>
      <w:bookmarkStart w:id="3361" w:name="_Toc76544723"/>
      <w:bookmarkStart w:id="3362" w:name="_Toc106207110"/>
      <w:bookmarkStart w:id="3363" w:name="_Toc98766955"/>
      <w:bookmarkStart w:id="3364" w:name="_Toc21103133"/>
      <w:bookmarkStart w:id="3365" w:name="_Toc76114837"/>
      <w:bookmarkStart w:id="3366" w:name="_Toc45886379"/>
      <w:bookmarkStart w:id="3367" w:name="_Toc36636343"/>
      <w:bookmarkStart w:id="3368" w:name="_Toc121818529"/>
      <w:bookmarkStart w:id="3369" w:name="_Toc121818753"/>
      <w:bookmarkStart w:id="3370" w:name="_Toc124158508"/>
      <w:r>
        <w:rPr>
          <w:rFonts w:eastAsia="SimSun" w:hint="eastAsia"/>
          <w:lang w:eastAsia="zh-CN"/>
        </w:rPr>
        <w:lastRenderedPageBreak/>
        <w:t>G</w:t>
      </w:r>
      <w:r>
        <w:rPr>
          <w:lang w:eastAsia="ja-JP"/>
        </w:rPr>
        <w:t>.11</w:t>
      </w:r>
      <w:r>
        <w:rPr>
          <w:lang w:eastAsia="ja-JP"/>
        </w:rPr>
        <w:tab/>
        <w:t>Pre-scan</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5AFCDE35" w14:textId="77777777" w:rsidR="004D3FFD" w:rsidRDefault="00000000">
      <w:pPr>
        <w:rPr>
          <w:color w:val="000000"/>
          <w:lang w:eastAsia="ja-JP"/>
        </w:rPr>
      </w:pPr>
      <w:r>
        <w:rPr>
          <w:color w:val="000000"/>
          <w:lang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1E582DA" w14:textId="77777777" w:rsidR="004D3FFD" w:rsidRDefault="00000000">
      <w:pPr>
        <w:rPr>
          <w:color w:val="000000"/>
          <w:lang w:eastAsia="ja-JP"/>
        </w:rPr>
      </w:pPr>
      <w:r>
        <w:rPr>
          <w:color w:val="000000"/>
          <w:lang w:eastAsia="ja-JP"/>
        </w:rPr>
        <w:t>The procedure for pre-scan is as follows:</w:t>
      </w:r>
    </w:p>
    <w:p w14:paraId="4CD9B8BD" w14:textId="77777777" w:rsidR="004D3FFD" w:rsidRDefault="00000000" w:rsidP="004F61A1">
      <w:pPr>
        <w:pStyle w:val="B1"/>
        <w:rPr>
          <w:lang w:eastAsia="ja-JP"/>
        </w:rPr>
      </w:pPr>
      <w:r>
        <w:rPr>
          <w:lang w:eastAsia="ja-JP"/>
        </w:rPr>
        <w:t>1)</w:t>
      </w:r>
      <w:r>
        <w:rPr>
          <w:lang w:eastAsia="ja-JP"/>
        </w:rPr>
        <w:tab/>
        <w:t>Scan the entire surface around EUT.</w:t>
      </w:r>
    </w:p>
    <w:p w14:paraId="579118CE" w14:textId="77777777" w:rsidR="004D3FFD" w:rsidRDefault="00000000" w:rsidP="004F61A1">
      <w:pPr>
        <w:pStyle w:val="B1"/>
        <w:rPr>
          <w:lang w:eastAsia="ja-JP"/>
        </w:rPr>
      </w:pPr>
      <w:r>
        <w:rPr>
          <w:lang w:eastAsia="ja-JP"/>
        </w:rPr>
        <w:t>2)</w:t>
      </w:r>
      <w:r>
        <w:rPr>
          <w:lang w:eastAsia="ja-JP"/>
        </w:rPr>
        <w:tab/>
        <w:t>Rotate test antenna to cover all possible polarizations of emissions to detect maximum emissions.</w:t>
      </w:r>
    </w:p>
    <w:p w14:paraId="7471711F" w14:textId="77777777" w:rsidR="004D3FFD" w:rsidRDefault="00000000" w:rsidP="004F61A1">
      <w:pPr>
        <w:pStyle w:val="B1"/>
        <w:rPr>
          <w:lang w:eastAsia="ja-JP"/>
        </w:rPr>
      </w:pPr>
      <w:r>
        <w:rPr>
          <w:lang w:eastAsia="ja-JP"/>
        </w:rPr>
        <w:t>3)</w:t>
      </w:r>
      <w:r>
        <w:rPr>
          <w:lang w:eastAsia="ja-JP"/>
        </w:rPr>
        <w:tab/>
        <w:t>Record the list of frequencies and corresponding unwanted emission power levels, EUT spatial positions, and test antenna polarization for which the maximum emission levels occur.</w:t>
      </w:r>
    </w:p>
    <w:p w14:paraId="3F0DADBE" w14:textId="77777777" w:rsidR="004D3FFD" w:rsidRDefault="00000000" w:rsidP="004F61A1">
      <w:pPr>
        <w:pStyle w:val="B1"/>
        <w:rPr>
          <w:lang w:eastAsia="ja-JP"/>
        </w:rPr>
      </w:pPr>
      <w:r>
        <w:rPr>
          <w:lang w:eastAsia="ja-JP"/>
        </w:rPr>
        <w:t>4)</w:t>
      </w:r>
      <w:r>
        <w:rPr>
          <w:lang w:eastAsia="ja-JP"/>
        </w:rPr>
        <w:tab/>
        <w:t>Emissions which 20 dB or more below the specified limit shall not require further measurements.</w:t>
      </w:r>
    </w:p>
    <w:p w14:paraId="0ACF390E" w14:textId="77777777" w:rsidR="004D3FFD" w:rsidRDefault="004D3FFD" w:rsidP="004E61AE"/>
    <w:p w14:paraId="4ACC7832" w14:textId="77777777" w:rsidR="004D3FFD" w:rsidRDefault="00000000" w:rsidP="004E61AE">
      <w:pPr>
        <w:pStyle w:val="Heading8"/>
      </w:pPr>
      <w:bookmarkStart w:id="3371" w:name="_Toc4441"/>
      <w:bookmarkStart w:id="3372" w:name="_Toc24563"/>
      <w:bookmarkStart w:id="3373" w:name="_Toc31224"/>
      <w:bookmarkStart w:id="3374" w:name="_Toc16428"/>
      <w:bookmarkStart w:id="3375" w:name="_Toc121818530"/>
      <w:bookmarkStart w:id="3376" w:name="_Toc121818754"/>
      <w:bookmarkStart w:id="3377" w:name="_Toc124158509"/>
      <w:r>
        <w:lastRenderedPageBreak/>
        <w:t xml:space="preserve">Annex </w:t>
      </w:r>
      <w:r>
        <w:rPr>
          <w:rFonts w:hint="eastAsia"/>
          <w:lang w:val="en-US" w:eastAsia="zh-CN"/>
        </w:rPr>
        <w:t>H</w:t>
      </w:r>
      <w:r>
        <w:t xml:space="preserve"> (informative):</w:t>
      </w:r>
      <w:r>
        <w:br/>
        <w:t>Change history</w:t>
      </w:r>
      <w:bookmarkEnd w:id="3371"/>
      <w:bookmarkEnd w:id="3372"/>
      <w:bookmarkEnd w:id="3373"/>
      <w:bookmarkEnd w:id="3374"/>
      <w:bookmarkEnd w:id="3375"/>
      <w:bookmarkEnd w:id="3376"/>
      <w:bookmarkEnd w:id="337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14:paraId="212BF327" w14:textId="77777777" w:rsidR="004D3FFD" w:rsidRDefault="00000000">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000000">
            <w:pPr>
              <w:pStyle w:val="TAL"/>
              <w:rPr>
                <w:b/>
                <w:sz w:val="16"/>
              </w:rPr>
            </w:pPr>
            <w:r>
              <w:rPr>
                <w:b/>
                <w:sz w:val="16"/>
              </w:rPr>
              <w:t>Date</w:t>
            </w:r>
          </w:p>
        </w:tc>
        <w:tc>
          <w:tcPr>
            <w:tcW w:w="800" w:type="dxa"/>
            <w:shd w:val="pct10" w:color="auto" w:fill="FFFFFF"/>
          </w:tcPr>
          <w:p w14:paraId="36E1DC23" w14:textId="77777777" w:rsidR="004D3FFD" w:rsidRDefault="00000000">
            <w:pPr>
              <w:pStyle w:val="TAL"/>
              <w:rPr>
                <w:b/>
                <w:sz w:val="16"/>
              </w:rPr>
            </w:pPr>
            <w:r>
              <w:rPr>
                <w:b/>
                <w:sz w:val="16"/>
              </w:rPr>
              <w:t>Meeting</w:t>
            </w:r>
          </w:p>
        </w:tc>
        <w:tc>
          <w:tcPr>
            <w:tcW w:w="1094" w:type="dxa"/>
            <w:shd w:val="pct10" w:color="auto" w:fill="FFFFFF"/>
          </w:tcPr>
          <w:p w14:paraId="11C6FC2A" w14:textId="77777777" w:rsidR="004D3FFD" w:rsidRDefault="00000000">
            <w:pPr>
              <w:pStyle w:val="TAL"/>
              <w:rPr>
                <w:b/>
                <w:sz w:val="16"/>
              </w:rPr>
            </w:pPr>
            <w:r>
              <w:rPr>
                <w:b/>
                <w:sz w:val="16"/>
              </w:rPr>
              <w:t>TDoc</w:t>
            </w:r>
          </w:p>
        </w:tc>
        <w:tc>
          <w:tcPr>
            <w:tcW w:w="425" w:type="dxa"/>
            <w:shd w:val="pct10" w:color="auto" w:fill="FFFFFF"/>
          </w:tcPr>
          <w:p w14:paraId="19C49BBF" w14:textId="77777777" w:rsidR="004D3FFD" w:rsidRDefault="00000000">
            <w:pPr>
              <w:pStyle w:val="TAL"/>
              <w:rPr>
                <w:b/>
                <w:sz w:val="16"/>
              </w:rPr>
            </w:pPr>
            <w:r>
              <w:rPr>
                <w:b/>
                <w:sz w:val="16"/>
              </w:rPr>
              <w:t>CR</w:t>
            </w:r>
          </w:p>
        </w:tc>
        <w:tc>
          <w:tcPr>
            <w:tcW w:w="425" w:type="dxa"/>
            <w:shd w:val="pct10" w:color="auto" w:fill="FFFFFF"/>
          </w:tcPr>
          <w:p w14:paraId="2697A29D" w14:textId="77777777" w:rsidR="004D3FFD" w:rsidRDefault="00000000">
            <w:pPr>
              <w:pStyle w:val="TAL"/>
              <w:rPr>
                <w:b/>
                <w:sz w:val="16"/>
              </w:rPr>
            </w:pPr>
            <w:r>
              <w:rPr>
                <w:b/>
                <w:sz w:val="16"/>
              </w:rPr>
              <w:t>Rev</w:t>
            </w:r>
          </w:p>
        </w:tc>
        <w:tc>
          <w:tcPr>
            <w:tcW w:w="425" w:type="dxa"/>
            <w:shd w:val="pct10" w:color="auto" w:fill="FFFFFF"/>
          </w:tcPr>
          <w:p w14:paraId="22462BAA" w14:textId="77777777" w:rsidR="004D3FFD" w:rsidRDefault="00000000">
            <w:pPr>
              <w:pStyle w:val="TAL"/>
              <w:rPr>
                <w:b/>
                <w:sz w:val="16"/>
              </w:rPr>
            </w:pPr>
            <w:r>
              <w:rPr>
                <w:b/>
                <w:sz w:val="16"/>
              </w:rPr>
              <w:t>Cat</w:t>
            </w:r>
          </w:p>
        </w:tc>
        <w:tc>
          <w:tcPr>
            <w:tcW w:w="4962" w:type="dxa"/>
            <w:shd w:val="pct10" w:color="auto" w:fill="FFFFFF"/>
          </w:tcPr>
          <w:p w14:paraId="7905EF4C" w14:textId="77777777" w:rsidR="004D3FFD" w:rsidRDefault="00000000">
            <w:pPr>
              <w:pStyle w:val="TAL"/>
              <w:rPr>
                <w:b/>
                <w:sz w:val="16"/>
              </w:rPr>
            </w:pPr>
            <w:r>
              <w:rPr>
                <w:b/>
                <w:sz w:val="16"/>
              </w:rPr>
              <w:t>Subject/Comment</w:t>
            </w:r>
          </w:p>
        </w:tc>
        <w:tc>
          <w:tcPr>
            <w:tcW w:w="708" w:type="dxa"/>
            <w:shd w:val="pct10" w:color="auto" w:fill="FFFFFF"/>
          </w:tcPr>
          <w:p w14:paraId="73BA2EF1" w14:textId="77777777" w:rsidR="004D3FFD" w:rsidRDefault="00000000">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000000">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000000">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000000">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000000">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000000">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000000">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000000">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000000">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000000">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000000">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000000">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000000">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000000">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000000">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000000">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000000">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000000">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000000">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000000">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000000">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000000">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000000">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000000">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000000">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000000">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000000">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000000">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000000">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000000">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000000">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000000">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000000">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000000">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000000">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000000">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000000">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000000">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000000">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000000">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000000">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000000">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000000">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000000">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000000">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760"/>
        <w:gridCol w:w="567"/>
        <w:gridCol w:w="425"/>
        <w:gridCol w:w="425"/>
        <w:gridCol w:w="4965"/>
        <w:gridCol w:w="708"/>
      </w:tblGrid>
      <w:tr w:rsidR="003F6B5D" w:rsidRPr="00E6520D" w14:paraId="7AA35DDE" w14:textId="77777777" w:rsidTr="00A51BF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A51BF9">
            <w:pPr>
              <w:keepNext/>
              <w:keepLines/>
              <w:spacing w:after="0"/>
              <w:jc w:val="center"/>
              <w:rPr>
                <w:rFonts w:ascii="Arial" w:eastAsia="SimSun" w:hAnsi="Arial"/>
                <w:b/>
                <w:sz w:val="16"/>
              </w:rPr>
            </w:pPr>
            <w:r w:rsidRPr="00E6520D">
              <w:rPr>
                <w:rFonts w:ascii="Arial" w:eastAsia="SimSun" w:hAnsi="Arial"/>
                <w:b/>
                <w:sz w:val="18"/>
              </w:rPr>
              <w:t>Change history</w:t>
            </w:r>
          </w:p>
        </w:tc>
      </w:tr>
      <w:tr w:rsidR="003F6B5D" w:rsidRPr="00E6520D" w14:paraId="6211F666" w14:textId="77777777" w:rsidTr="003F6B5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Meeting</w:t>
            </w:r>
          </w:p>
        </w:tc>
        <w:tc>
          <w:tcPr>
            <w:tcW w:w="760"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3F6B5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A51BF9">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A51BF9">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A51BF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A51BF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A51BF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A51BF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A51BF9">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A51BF9">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bl>
    <w:p w14:paraId="44A66DFC" w14:textId="77777777" w:rsidR="004D3FFD" w:rsidRDefault="004D3FFD">
      <w:pPr>
        <w:rPr>
          <w:lang w:eastAsia="zh-CN"/>
        </w:rPr>
      </w:pPr>
    </w:p>
    <w:sectPr w:rsidR="004D3FFD">
      <w:headerReference w:type="default" r:id="rId106"/>
      <w:footerReference w:type="default" r:id="rId107"/>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C039B2" w14:textId="77777777" w:rsidR="008B71EA" w:rsidRDefault="008B71EA">
      <w:pPr>
        <w:spacing w:after="0"/>
      </w:pPr>
      <w:r>
        <w:separator/>
      </w:r>
    </w:p>
  </w:endnote>
  <w:endnote w:type="continuationSeparator" w:id="0">
    <w:p w14:paraId="78C3FF2D" w14:textId="77777777" w:rsidR="008B71EA" w:rsidRDefault="008B71E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 w:name="Osaka">
    <w:altName w:val="MS Gothic"/>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Nokia Pure Text">
    <w:altName w:val="Segoe Print"/>
    <w:charset w:val="EE"/>
    <w:family w:val="swiss"/>
    <w:pitch w:val="default"/>
    <w:sig w:usb0="00000000" w:usb1="00000000" w:usb2="00010000" w:usb3="00000000" w:csb0="000001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variable"/>
    <w:sig w:usb0="E0002AEF" w:usb1="C0007841"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MS P??">
    <w:altName w:val="Yu Gothic"/>
    <w:charset w:val="80"/>
    <w:family w:val="roman"/>
    <w:pitch w:val="default"/>
    <w:sig w:usb0="00000000" w:usb1="00000000" w:usb2="00000010" w:usb3="00000000" w:csb0="00020000" w:csb1="00000000"/>
  </w:font>
  <w:font w:name="MS PMincho">
    <w:altName w:val="Yu Gothic"/>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Yu Gothic"/>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89091" w14:textId="77777777" w:rsidR="004D3FFD"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732BA8" w14:textId="77777777" w:rsidR="008B71EA" w:rsidRDefault="008B71EA">
      <w:pPr>
        <w:spacing w:after="0"/>
      </w:pPr>
      <w:r>
        <w:separator/>
      </w:r>
    </w:p>
  </w:footnote>
  <w:footnote w:type="continuationSeparator" w:id="0">
    <w:p w14:paraId="2D18FF21" w14:textId="77777777" w:rsidR="008B71EA" w:rsidRDefault="008B71E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F25ED" w14:textId="058474F4" w:rsidR="004D3FFD"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05A3">
      <w:rPr>
        <w:rFonts w:ascii="Arial" w:hAnsi="Arial" w:cs="Arial"/>
        <w:b/>
        <w:noProof/>
        <w:sz w:val="18"/>
        <w:szCs w:val="18"/>
      </w:rPr>
      <w:t>3GPP TS 38.115-2 V17.0.0 (2022-12)</w:t>
    </w:r>
    <w:r>
      <w:rPr>
        <w:rFonts w:ascii="Arial" w:hAnsi="Arial" w:cs="Arial"/>
        <w:b/>
        <w:sz w:val="18"/>
        <w:szCs w:val="18"/>
      </w:rPr>
      <w:fldChar w:fldCharType="end"/>
    </w:r>
  </w:p>
  <w:p w14:paraId="0B8EE0FF" w14:textId="77777777" w:rsidR="004D3FFD"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794A1AB1" w:rsidR="004D3FFD"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05A3">
      <w:rPr>
        <w:rFonts w:ascii="Arial" w:hAnsi="Arial" w:cs="Arial"/>
        <w:b/>
        <w:noProof/>
        <w:sz w:val="18"/>
        <w:szCs w:val="18"/>
      </w:rPr>
      <w:t>Release 17</w:t>
    </w:r>
    <w:r>
      <w:rPr>
        <w:rFonts w:ascii="Arial" w:hAnsi="Arial" w:cs="Arial"/>
        <w:b/>
        <w:sz w:val="18"/>
        <w:szCs w:val="18"/>
      </w:rPr>
      <w:fldChar w:fldCharType="end"/>
    </w:r>
  </w:p>
  <w:p w14:paraId="3D15E6F6" w14:textId="77777777" w:rsidR="004D3FFD" w:rsidRDefault="004D3F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8"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0"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2"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15"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275868608">
    <w:abstractNumId w:val="1"/>
  </w:num>
  <w:num w:numId="2" w16cid:durableId="1984890157">
    <w:abstractNumId w:val="4"/>
  </w:num>
  <w:num w:numId="3" w16cid:durableId="1941598299">
    <w:abstractNumId w:val="11"/>
  </w:num>
  <w:num w:numId="4" w16cid:durableId="1191801375">
    <w:abstractNumId w:val="6"/>
  </w:num>
  <w:num w:numId="5" w16cid:durableId="1179348015">
    <w:abstractNumId w:val="19"/>
  </w:num>
  <w:num w:numId="6" w16cid:durableId="1387139917">
    <w:abstractNumId w:val="2"/>
  </w:num>
  <w:num w:numId="7" w16cid:durableId="1610356513">
    <w:abstractNumId w:val="13"/>
  </w:num>
  <w:num w:numId="8" w16cid:durableId="1758793214">
    <w:abstractNumId w:val="14"/>
  </w:num>
  <w:num w:numId="9" w16cid:durableId="572550291">
    <w:abstractNumId w:val="5"/>
  </w:num>
  <w:num w:numId="10" w16cid:durableId="2083328143">
    <w:abstractNumId w:val="12"/>
  </w:num>
  <w:num w:numId="11" w16cid:durableId="1705668975">
    <w:abstractNumId w:val="20"/>
  </w:num>
  <w:num w:numId="12" w16cid:durableId="148597462">
    <w:abstractNumId w:val="8"/>
  </w:num>
  <w:num w:numId="13" w16cid:durableId="120540786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6350969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92488246">
    <w:abstractNumId w:val="17"/>
  </w:num>
  <w:num w:numId="16" w16cid:durableId="1023049212">
    <w:abstractNumId w:val="0"/>
  </w:num>
  <w:num w:numId="17" w16cid:durableId="266429381">
    <w:abstractNumId w:val="16"/>
  </w:num>
  <w:num w:numId="18" w16cid:durableId="1519077718">
    <w:abstractNumId w:val="18"/>
  </w:num>
  <w:num w:numId="19" w16cid:durableId="590284425">
    <w:abstractNumId w:val="15"/>
  </w:num>
  <w:num w:numId="20" w16cid:durableId="222062870">
    <w:abstractNumId w:val="3"/>
  </w:num>
  <w:num w:numId="21" w16cid:durableId="1795101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3397"/>
    <w:rsid w:val="00040095"/>
    <w:rsid w:val="00041FDD"/>
    <w:rsid w:val="0005042A"/>
    <w:rsid w:val="00051834"/>
    <w:rsid w:val="00054A22"/>
    <w:rsid w:val="00062023"/>
    <w:rsid w:val="00062776"/>
    <w:rsid w:val="000655A6"/>
    <w:rsid w:val="00066B70"/>
    <w:rsid w:val="00071370"/>
    <w:rsid w:val="00080512"/>
    <w:rsid w:val="0008408B"/>
    <w:rsid w:val="00091273"/>
    <w:rsid w:val="000C10A9"/>
    <w:rsid w:val="000C243E"/>
    <w:rsid w:val="000C47C3"/>
    <w:rsid w:val="000C6882"/>
    <w:rsid w:val="000C7C5A"/>
    <w:rsid w:val="000C7F7D"/>
    <w:rsid w:val="000D58AB"/>
    <w:rsid w:val="000F0DD4"/>
    <w:rsid w:val="00102DE9"/>
    <w:rsid w:val="0010522D"/>
    <w:rsid w:val="001057EF"/>
    <w:rsid w:val="00133525"/>
    <w:rsid w:val="00144DDD"/>
    <w:rsid w:val="00146B7C"/>
    <w:rsid w:val="00150419"/>
    <w:rsid w:val="00155D67"/>
    <w:rsid w:val="00163FEB"/>
    <w:rsid w:val="00177095"/>
    <w:rsid w:val="001826D3"/>
    <w:rsid w:val="00182CE5"/>
    <w:rsid w:val="001A4C42"/>
    <w:rsid w:val="001A7420"/>
    <w:rsid w:val="001B6637"/>
    <w:rsid w:val="001B724E"/>
    <w:rsid w:val="001C21C3"/>
    <w:rsid w:val="001C2683"/>
    <w:rsid w:val="001C7E45"/>
    <w:rsid w:val="001D02C2"/>
    <w:rsid w:val="001D0D23"/>
    <w:rsid w:val="001D7A99"/>
    <w:rsid w:val="001E0749"/>
    <w:rsid w:val="001E0DEA"/>
    <w:rsid w:val="001E4E95"/>
    <w:rsid w:val="001F0C1D"/>
    <w:rsid w:val="001F1132"/>
    <w:rsid w:val="001F168B"/>
    <w:rsid w:val="001F5494"/>
    <w:rsid w:val="001F629C"/>
    <w:rsid w:val="00214047"/>
    <w:rsid w:val="002205A3"/>
    <w:rsid w:val="00224CEF"/>
    <w:rsid w:val="0023164E"/>
    <w:rsid w:val="002347A2"/>
    <w:rsid w:val="00234C10"/>
    <w:rsid w:val="00241BB1"/>
    <w:rsid w:val="00254EB5"/>
    <w:rsid w:val="0026478B"/>
    <w:rsid w:val="002675F0"/>
    <w:rsid w:val="00275618"/>
    <w:rsid w:val="002776C7"/>
    <w:rsid w:val="00281323"/>
    <w:rsid w:val="002843F3"/>
    <w:rsid w:val="00294C97"/>
    <w:rsid w:val="002A4394"/>
    <w:rsid w:val="002B0021"/>
    <w:rsid w:val="002B27AC"/>
    <w:rsid w:val="002B411B"/>
    <w:rsid w:val="002B6339"/>
    <w:rsid w:val="002D3A88"/>
    <w:rsid w:val="002D414E"/>
    <w:rsid w:val="002E00EE"/>
    <w:rsid w:val="002E16EA"/>
    <w:rsid w:val="00305D6B"/>
    <w:rsid w:val="003110C9"/>
    <w:rsid w:val="003172DC"/>
    <w:rsid w:val="003178D5"/>
    <w:rsid w:val="00325BE3"/>
    <w:rsid w:val="00327D7A"/>
    <w:rsid w:val="003302A7"/>
    <w:rsid w:val="00335340"/>
    <w:rsid w:val="00335DCB"/>
    <w:rsid w:val="00337BB1"/>
    <w:rsid w:val="003465EE"/>
    <w:rsid w:val="00351B67"/>
    <w:rsid w:val="0035462D"/>
    <w:rsid w:val="003765B8"/>
    <w:rsid w:val="00376C5D"/>
    <w:rsid w:val="00384BA6"/>
    <w:rsid w:val="003903F4"/>
    <w:rsid w:val="00391406"/>
    <w:rsid w:val="00391C63"/>
    <w:rsid w:val="003C02A8"/>
    <w:rsid w:val="003C3971"/>
    <w:rsid w:val="003D2711"/>
    <w:rsid w:val="003F6B5D"/>
    <w:rsid w:val="00402A79"/>
    <w:rsid w:val="004135F4"/>
    <w:rsid w:val="00423334"/>
    <w:rsid w:val="00424299"/>
    <w:rsid w:val="00430642"/>
    <w:rsid w:val="004345EC"/>
    <w:rsid w:val="0043494A"/>
    <w:rsid w:val="00440792"/>
    <w:rsid w:val="004417B5"/>
    <w:rsid w:val="004444B9"/>
    <w:rsid w:val="00452E29"/>
    <w:rsid w:val="00454843"/>
    <w:rsid w:val="00456446"/>
    <w:rsid w:val="004605DF"/>
    <w:rsid w:val="00465515"/>
    <w:rsid w:val="00466A6D"/>
    <w:rsid w:val="00470603"/>
    <w:rsid w:val="00470BBF"/>
    <w:rsid w:val="004764A9"/>
    <w:rsid w:val="004810AB"/>
    <w:rsid w:val="004822CD"/>
    <w:rsid w:val="004A5083"/>
    <w:rsid w:val="004B2EDB"/>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3388B"/>
    <w:rsid w:val="00535773"/>
    <w:rsid w:val="00537F51"/>
    <w:rsid w:val="00543E6C"/>
    <w:rsid w:val="00544DB2"/>
    <w:rsid w:val="00545578"/>
    <w:rsid w:val="0054711F"/>
    <w:rsid w:val="00550045"/>
    <w:rsid w:val="00565087"/>
    <w:rsid w:val="00567904"/>
    <w:rsid w:val="00567AA6"/>
    <w:rsid w:val="00571CC9"/>
    <w:rsid w:val="00573DE3"/>
    <w:rsid w:val="00574E67"/>
    <w:rsid w:val="00587954"/>
    <w:rsid w:val="00590992"/>
    <w:rsid w:val="005922F0"/>
    <w:rsid w:val="00593E5F"/>
    <w:rsid w:val="00597B11"/>
    <w:rsid w:val="005B1AC4"/>
    <w:rsid w:val="005B6AE4"/>
    <w:rsid w:val="005C257E"/>
    <w:rsid w:val="005D0729"/>
    <w:rsid w:val="005D206B"/>
    <w:rsid w:val="005D2E01"/>
    <w:rsid w:val="005D3AFA"/>
    <w:rsid w:val="005D7526"/>
    <w:rsid w:val="005E4BB2"/>
    <w:rsid w:val="00600353"/>
    <w:rsid w:val="00602AEA"/>
    <w:rsid w:val="00614FDF"/>
    <w:rsid w:val="00617D26"/>
    <w:rsid w:val="00620406"/>
    <w:rsid w:val="006222DB"/>
    <w:rsid w:val="00626476"/>
    <w:rsid w:val="00631E8A"/>
    <w:rsid w:val="0063543D"/>
    <w:rsid w:val="00636760"/>
    <w:rsid w:val="0063716C"/>
    <w:rsid w:val="00647114"/>
    <w:rsid w:val="006536AD"/>
    <w:rsid w:val="006568AD"/>
    <w:rsid w:val="0065715A"/>
    <w:rsid w:val="0067624A"/>
    <w:rsid w:val="00676C4B"/>
    <w:rsid w:val="00676F24"/>
    <w:rsid w:val="006834C1"/>
    <w:rsid w:val="006922BF"/>
    <w:rsid w:val="006946BE"/>
    <w:rsid w:val="00694D92"/>
    <w:rsid w:val="006A0B92"/>
    <w:rsid w:val="006A323F"/>
    <w:rsid w:val="006B30D0"/>
    <w:rsid w:val="006C3D95"/>
    <w:rsid w:val="006D0DE0"/>
    <w:rsid w:val="006D761D"/>
    <w:rsid w:val="006E0196"/>
    <w:rsid w:val="006E2635"/>
    <w:rsid w:val="006E4F5F"/>
    <w:rsid w:val="006E5C86"/>
    <w:rsid w:val="006E7DAA"/>
    <w:rsid w:val="006F25EC"/>
    <w:rsid w:val="007001BF"/>
    <w:rsid w:val="00701116"/>
    <w:rsid w:val="00702948"/>
    <w:rsid w:val="007111EC"/>
    <w:rsid w:val="00713C44"/>
    <w:rsid w:val="00716AB3"/>
    <w:rsid w:val="00726F53"/>
    <w:rsid w:val="00734A5B"/>
    <w:rsid w:val="007377CF"/>
    <w:rsid w:val="0074026F"/>
    <w:rsid w:val="007429F6"/>
    <w:rsid w:val="00744849"/>
    <w:rsid w:val="00744E76"/>
    <w:rsid w:val="00757A0B"/>
    <w:rsid w:val="007608E8"/>
    <w:rsid w:val="00770E04"/>
    <w:rsid w:val="007748C9"/>
    <w:rsid w:val="00774B1C"/>
    <w:rsid w:val="00774CAC"/>
    <w:rsid w:val="00774DA4"/>
    <w:rsid w:val="007759FF"/>
    <w:rsid w:val="00775B59"/>
    <w:rsid w:val="007779E0"/>
    <w:rsid w:val="00777D49"/>
    <w:rsid w:val="00780404"/>
    <w:rsid w:val="00781F0F"/>
    <w:rsid w:val="00787447"/>
    <w:rsid w:val="007912D7"/>
    <w:rsid w:val="00792366"/>
    <w:rsid w:val="007B5861"/>
    <w:rsid w:val="007B600E"/>
    <w:rsid w:val="007C3930"/>
    <w:rsid w:val="007C588A"/>
    <w:rsid w:val="007C5F97"/>
    <w:rsid w:val="007D2D4C"/>
    <w:rsid w:val="007D5256"/>
    <w:rsid w:val="007D619C"/>
    <w:rsid w:val="007D639E"/>
    <w:rsid w:val="007E0EBD"/>
    <w:rsid w:val="007E2E79"/>
    <w:rsid w:val="007E3625"/>
    <w:rsid w:val="007E3A77"/>
    <w:rsid w:val="007E5588"/>
    <w:rsid w:val="007F0F4A"/>
    <w:rsid w:val="007F4C25"/>
    <w:rsid w:val="008028A4"/>
    <w:rsid w:val="00803367"/>
    <w:rsid w:val="00811811"/>
    <w:rsid w:val="008305DC"/>
    <w:rsid w:val="00830747"/>
    <w:rsid w:val="00836988"/>
    <w:rsid w:val="00846BF2"/>
    <w:rsid w:val="00847DB7"/>
    <w:rsid w:val="008508AA"/>
    <w:rsid w:val="0085205E"/>
    <w:rsid w:val="00854944"/>
    <w:rsid w:val="00860028"/>
    <w:rsid w:val="00861277"/>
    <w:rsid w:val="00864A6F"/>
    <w:rsid w:val="00866113"/>
    <w:rsid w:val="00875D39"/>
    <w:rsid w:val="008768CA"/>
    <w:rsid w:val="00876F06"/>
    <w:rsid w:val="0088361F"/>
    <w:rsid w:val="00891884"/>
    <w:rsid w:val="00897C5C"/>
    <w:rsid w:val="008A668C"/>
    <w:rsid w:val="008B02DB"/>
    <w:rsid w:val="008B0D97"/>
    <w:rsid w:val="008B71EA"/>
    <w:rsid w:val="008C11A2"/>
    <w:rsid w:val="008C384C"/>
    <w:rsid w:val="008C52B6"/>
    <w:rsid w:val="008D1FE1"/>
    <w:rsid w:val="008D2C6C"/>
    <w:rsid w:val="008E76DD"/>
    <w:rsid w:val="008F235A"/>
    <w:rsid w:val="008F3D68"/>
    <w:rsid w:val="008F5577"/>
    <w:rsid w:val="008F5B3E"/>
    <w:rsid w:val="0090271F"/>
    <w:rsid w:val="00902E23"/>
    <w:rsid w:val="009114D7"/>
    <w:rsid w:val="0091348E"/>
    <w:rsid w:val="00917CCB"/>
    <w:rsid w:val="0092326B"/>
    <w:rsid w:val="00924215"/>
    <w:rsid w:val="00927E34"/>
    <w:rsid w:val="00927F6F"/>
    <w:rsid w:val="00942EC2"/>
    <w:rsid w:val="009450CC"/>
    <w:rsid w:val="00945698"/>
    <w:rsid w:val="00951572"/>
    <w:rsid w:val="009547A2"/>
    <w:rsid w:val="00964333"/>
    <w:rsid w:val="00964C12"/>
    <w:rsid w:val="0097675B"/>
    <w:rsid w:val="0098094B"/>
    <w:rsid w:val="00990AEF"/>
    <w:rsid w:val="009A0B9B"/>
    <w:rsid w:val="009A388B"/>
    <w:rsid w:val="009B1FFE"/>
    <w:rsid w:val="009C2AF5"/>
    <w:rsid w:val="009C59B8"/>
    <w:rsid w:val="009C60BF"/>
    <w:rsid w:val="009F37B7"/>
    <w:rsid w:val="009F3877"/>
    <w:rsid w:val="00A035AF"/>
    <w:rsid w:val="00A04A31"/>
    <w:rsid w:val="00A10F02"/>
    <w:rsid w:val="00A11886"/>
    <w:rsid w:val="00A164B4"/>
    <w:rsid w:val="00A23B3A"/>
    <w:rsid w:val="00A26956"/>
    <w:rsid w:val="00A27486"/>
    <w:rsid w:val="00A3038F"/>
    <w:rsid w:val="00A32196"/>
    <w:rsid w:val="00A3240B"/>
    <w:rsid w:val="00A35F39"/>
    <w:rsid w:val="00A47F5D"/>
    <w:rsid w:val="00A53724"/>
    <w:rsid w:val="00A56066"/>
    <w:rsid w:val="00A71466"/>
    <w:rsid w:val="00A73129"/>
    <w:rsid w:val="00A73944"/>
    <w:rsid w:val="00A775F6"/>
    <w:rsid w:val="00A82346"/>
    <w:rsid w:val="00A846E7"/>
    <w:rsid w:val="00A8682C"/>
    <w:rsid w:val="00A9199B"/>
    <w:rsid w:val="00A92BA1"/>
    <w:rsid w:val="00AA30E7"/>
    <w:rsid w:val="00AA690A"/>
    <w:rsid w:val="00AB67DE"/>
    <w:rsid w:val="00AC3F87"/>
    <w:rsid w:val="00AC5916"/>
    <w:rsid w:val="00AC6BC6"/>
    <w:rsid w:val="00AD20D4"/>
    <w:rsid w:val="00AE65E2"/>
    <w:rsid w:val="00AF3868"/>
    <w:rsid w:val="00AF462F"/>
    <w:rsid w:val="00AF6278"/>
    <w:rsid w:val="00B000C6"/>
    <w:rsid w:val="00B009A2"/>
    <w:rsid w:val="00B033C9"/>
    <w:rsid w:val="00B038B3"/>
    <w:rsid w:val="00B04FA4"/>
    <w:rsid w:val="00B11CC0"/>
    <w:rsid w:val="00B14AF4"/>
    <w:rsid w:val="00B15449"/>
    <w:rsid w:val="00B21493"/>
    <w:rsid w:val="00B214F9"/>
    <w:rsid w:val="00B23A2E"/>
    <w:rsid w:val="00B369F1"/>
    <w:rsid w:val="00B42325"/>
    <w:rsid w:val="00B54FAA"/>
    <w:rsid w:val="00B71800"/>
    <w:rsid w:val="00B93086"/>
    <w:rsid w:val="00B94AD1"/>
    <w:rsid w:val="00BA19ED"/>
    <w:rsid w:val="00BA4B8D"/>
    <w:rsid w:val="00BB0782"/>
    <w:rsid w:val="00BB0F5B"/>
    <w:rsid w:val="00BB2FD7"/>
    <w:rsid w:val="00BC0F7D"/>
    <w:rsid w:val="00BD2BA9"/>
    <w:rsid w:val="00BD3C69"/>
    <w:rsid w:val="00BD7485"/>
    <w:rsid w:val="00BD7D31"/>
    <w:rsid w:val="00BE3255"/>
    <w:rsid w:val="00BE6E9A"/>
    <w:rsid w:val="00BF128E"/>
    <w:rsid w:val="00BF6771"/>
    <w:rsid w:val="00C074DD"/>
    <w:rsid w:val="00C12336"/>
    <w:rsid w:val="00C1496A"/>
    <w:rsid w:val="00C2149C"/>
    <w:rsid w:val="00C33079"/>
    <w:rsid w:val="00C403F9"/>
    <w:rsid w:val="00C45231"/>
    <w:rsid w:val="00C51D6E"/>
    <w:rsid w:val="00C5521C"/>
    <w:rsid w:val="00C56F97"/>
    <w:rsid w:val="00C65CBC"/>
    <w:rsid w:val="00C70424"/>
    <w:rsid w:val="00C72833"/>
    <w:rsid w:val="00C80F1D"/>
    <w:rsid w:val="00C84912"/>
    <w:rsid w:val="00C919B7"/>
    <w:rsid w:val="00C93F40"/>
    <w:rsid w:val="00C956CE"/>
    <w:rsid w:val="00CA3D0C"/>
    <w:rsid w:val="00CB2FBF"/>
    <w:rsid w:val="00CC6AB3"/>
    <w:rsid w:val="00CD6C48"/>
    <w:rsid w:val="00CD701A"/>
    <w:rsid w:val="00CD777E"/>
    <w:rsid w:val="00CE5B0B"/>
    <w:rsid w:val="00D11E8F"/>
    <w:rsid w:val="00D13A3B"/>
    <w:rsid w:val="00D13C5E"/>
    <w:rsid w:val="00D17F7F"/>
    <w:rsid w:val="00D27173"/>
    <w:rsid w:val="00D27996"/>
    <w:rsid w:val="00D3167F"/>
    <w:rsid w:val="00D571BD"/>
    <w:rsid w:val="00D57248"/>
    <w:rsid w:val="00D57972"/>
    <w:rsid w:val="00D675A9"/>
    <w:rsid w:val="00D738D6"/>
    <w:rsid w:val="00D755EB"/>
    <w:rsid w:val="00D76048"/>
    <w:rsid w:val="00D77AC1"/>
    <w:rsid w:val="00D80EA8"/>
    <w:rsid w:val="00D87E00"/>
    <w:rsid w:val="00D9134D"/>
    <w:rsid w:val="00D923AB"/>
    <w:rsid w:val="00D95637"/>
    <w:rsid w:val="00DA7A03"/>
    <w:rsid w:val="00DB1818"/>
    <w:rsid w:val="00DB32B2"/>
    <w:rsid w:val="00DC309B"/>
    <w:rsid w:val="00DC3B7F"/>
    <w:rsid w:val="00DC4DA2"/>
    <w:rsid w:val="00DC5617"/>
    <w:rsid w:val="00DD4A42"/>
    <w:rsid w:val="00DD4C17"/>
    <w:rsid w:val="00DD74A5"/>
    <w:rsid w:val="00DF02AE"/>
    <w:rsid w:val="00DF1749"/>
    <w:rsid w:val="00DF19AF"/>
    <w:rsid w:val="00DF2B1F"/>
    <w:rsid w:val="00DF2C96"/>
    <w:rsid w:val="00DF62CD"/>
    <w:rsid w:val="00DF756F"/>
    <w:rsid w:val="00E14C6B"/>
    <w:rsid w:val="00E16509"/>
    <w:rsid w:val="00E37579"/>
    <w:rsid w:val="00E4082C"/>
    <w:rsid w:val="00E44582"/>
    <w:rsid w:val="00E47AAC"/>
    <w:rsid w:val="00E77645"/>
    <w:rsid w:val="00E8045D"/>
    <w:rsid w:val="00E8409C"/>
    <w:rsid w:val="00E92BD5"/>
    <w:rsid w:val="00EA1126"/>
    <w:rsid w:val="00EA15B0"/>
    <w:rsid w:val="00EA5EA7"/>
    <w:rsid w:val="00EB7040"/>
    <w:rsid w:val="00EB7CC8"/>
    <w:rsid w:val="00EC4A25"/>
    <w:rsid w:val="00EC5AC4"/>
    <w:rsid w:val="00ED1353"/>
    <w:rsid w:val="00ED3ADD"/>
    <w:rsid w:val="00ED75DA"/>
    <w:rsid w:val="00EE5ED2"/>
    <w:rsid w:val="00EF060C"/>
    <w:rsid w:val="00EF5973"/>
    <w:rsid w:val="00F025A2"/>
    <w:rsid w:val="00F0460C"/>
    <w:rsid w:val="00F04712"/>
    <w:rsid w:val="00F07BA6"/>
    <w:rsid w:val="00F11484"/>
    <w:rsid w:val="00F13360"/>
    <w:rsid w:val="00F16D1B"/>
    <w:rsid w:val="00F200AF"/>
    <w:rsid w:val="00F2081F"/>
    <w:rsid w:val="00F22EC7"/>
    <w:rsid w:val="00F30372"/>
    <w:rsid w:val="00F325C8"/>
    <w:rsid w:val="00F37094"/>
    <w:rsid w:val="00F37F08"/>
    <w:rsid w:val="00F57FA0"/>
    <w:rsid w:val="00F57FA1"/>
    <w:rsid w:val="00F63494"/>
    <w:rsid w:val="00F653B8"/>
    <w:rsid w:val="00F805FB"/>
    <w:rsid w:val="00F8257F"/>
    <w:rsid w:val="00F82B3A"/>
    <w:rsid w:val="00F9008D"/>
    <w:rsid w:val="00F93981"/>
    <w:rsid w:val="00FA1266"/>
    <w:rsid w:val="00FA14D6"/>
    <w:rsid w:val="00FB7E75"/>
    <w:rsid w:val="00FC005A"/>
    <w:rsid w:val="00FC1192"/>
    <w:rsid w:val="00FC12DD"/>
    <w:rsid w:val="00FE0B56"/>
    <w:rsid w:val="00FE0C8B"/>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uiPriority="99" w:qFormat="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lsdException w:name="Signature" w:semiHidden="1" w:unhideWhenUsed="1"/>
    <w:lsdException w:name="Default Paragraph Font" w:semiHidden="1" w:unhideWhenUsed="1" w:qFormat="1"/>
    <w:lsdException w:name="Body Text" w:uiPriority="99" w:qFormat="1"/>
    <w:lsdException w:name="Body Text Indent" w:uiPriority="99" w:qFormat="1"/>
    <w:lsdException w:name="List Continue" w:semiHidden="1" w:unhideWhenUsed="1"/>
    <w:lsdException w:name="Message Header" w:semiHidden="1" w:unhideWhenUsed="1"/>
    <w:lsdException w:name="Subtitle" w:uiPriority="11" w:qFormat="1"/>
    <w:lsdException w:name="Salutation" w:semiHidden="1" w:unhideWhenUsed="1"/>
    <w:lsdException w:name="Date" w:uiPriority="99" w:qFormat="1"/>
    <w:lsdException w:name="Body Text First Indent" w:semiHidden="1" w:unhideWhenUsed="1"/>
    <w:lsdException w:name="Body Text First Indent 2" w:semiHidden="1" w:unhideWhenUsed="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409C"/>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E8409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8409C"/>
    <w:pPr>
      <w:pBdr>
        <w:top w:val="none" w:sz="0" w:space="0" w:color="auto"/>
      </w:pBdr>
      <w:spacing w:before="180"/>
      <w:outlineLvl w:val="1"/>
    </w:pPr>
    <w:rPr>
      <w:sz w:val="32"/>
    </w:rPr>
  </w:style>
  <w:style w:type="paragraph" w:styleId="Heading3">
    <w:name w:val="heading 3"/>
    <w:basedOn w:val="Heading2"/>
    <w:next w:val="Normal"/>
    <w:link w:val="Heading3Char"/>
    <w:qFormat/>
    <w:rsid w:val="00E8409C"/>
    <w:pPr>
      <w:spacing w:before="120"/>
      <w:outlineLvl w:val="2"/>
    </w:pPr>
    <w:rPr>
      <w:sz w:val="28"/>
    </w:rPr>
  </w:style>
  <w:style w:type="paragraph" w:styleId="Heading4">
    <w:name w:val="heading 4"/>
    <w:basedOn w:val="Heading3"/>
    <w:next w:val="Normal"/>
    <w:link w:val="Heading4Char"/>
    <w:qFormat/>
    <w:rsid w:val="00E8409C"/>
    <w:pPr>
      <w:ind w:left="1418" w:hanging="1418"/>
      <w:outlineLvl w:val="3"/>
    </w:pPr>
    <w:rPr>
      <w:sz w:val="24"/>
    </w:rPr>
  </w:style>
  <w:style w:type="paragraph" w:styleId="Heading5">
    <w:name w:val="heading 5"/>
    <w:basedOn w:val="Heading4"/>
    <w:next w:val="Normal"/>
    <w:link w:val="Heading5Char"/>
    <w:qFormat/>
    <w:rsid w:val="00E8409C"/>
    <w:pPr>
      <w:ind w:left="1701" w:hanging="1701"/>
      <w:outlineLvl w:val="4"/>
    </w:pPr>
    <w:rPr>
      <w:sz w:val="22"/>
    </w:rPr>
  </w:style>
  <w:style w:type="paragraph" w:styleId="Heading6">
    <w:name w:val="heading 6"/>
    <w:basedOn w:val="H6"/>
    <w:next w:val="Normal"/>
    <w:link w:val="Heading6Char"/>
    <w:qFormat/>
    <w:rsid w:val="00E8409C"/>
    <w:pPr>
      <w:outlineLvl w:val="5"/>
    </w:pPr>
  </w:style>
  <w:style w:type="paragraph" w:styleId="Heading7">
    <w:name w:val="heading 7"/>
    <w:basedOn w:val="H6"/>
    <w:next w:val="Normal"/>
    <w:link w:val="Heading7Char"/>
    <w:qFormat/>
    <w:rsid w:val="00E8409C"/>
    <w:pPr>
      <w:outlineLvl w:val="6"/>
    </w:pPr>
  </w:style>
  <w:style w:type="paragraph" w:styleId="Heading8">
    <w:name w:val="heading 8"/>
    <w:basedOn w:val="Heading1"/>
    <w:next w:val="Normal"/>
    <w:link w:val="Heading8Char"/>
    <w:qFormat/>
    <w:rsid w:val="00E8409C"/>
    <w:pPr>
      <w:ind w:left="0" w:firstLine="0"/>
      <w:outlineLvl w:val="7"/>
    </w:pPr>
  </w:style>
  <w:style w:type="paragraph" w:styleId="Heading9">
    <w:name w:val="heading 9"/>
    <w:basedOn w:val="Heading8"/>
    <w:next w:val="Normal"/>
    <w:link w:val="Heading9Char"/>
    <w:qFormat/>
    <w:rsid w:val="00E8409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409C"/>
    <w:pPr>
      <w:ind w:left="1985" w:hanging="1985"/>
      <w:outlineLvl w:val="9"/>
    </w:pPr>
    <w:rPr>
      <w:sz w:val="20"/>
    </w:rPr>
  </w:style>
  <w:style w:type="paragraph" w:styleId="List3">
    <w:name w:val="List 3"/>
    <w:basedOn w:val="List2"/>
    <w:rsid w:val="00E8409C"/>
    <w:pPr>
      <w:ind w:left="1135"/>
    </w:pPr>
  </w:style>
  <w:style w:type="paragraph" w:styleId="List2">
    <w:name w:val="List 2"/>
    <w:basedOn w:val="List"/>
    <w:link w:val="List2Char"/>
    <w:rsid w:val="00E8409C"/>
    <w:pPr>
      <w:ind w:left="851"/>
    </w:pPr>
  </w:style>
  <w:style w:type="paragraph" w:styleId="List">
    <w:name w:val="List"/>
    <w:basedOn w:val="Normal"/>
    <w:link w:val="ListChar"/>
    <w:rsid w:val="00E8409C"/>
    <w:pPr>
      <w:ind w:left="568" w:hanging="284"/>
    </w:pPr>
  </w:style>
  <w:style w:type="paragraph" w:styleId="TOC7">
    <w:name w:val="toc 7"/>
    <w:basedOn w:val="TOC6"/>
    <w:next w:val="Normal"/>
    <w:uiPriority w:val="39"/>
    <w:rsid w:val="00E8409C"/>
    <w:pPr>
      <w:ind w:left="2268" w:hanging="2268"/>
    </w:pPr>
  </w:style>
  <w:style w:type="paragraph" w:styleId="TOC6">
    <w:name w:val="toc 6"/>
    <w:basedOn w:val="TOC5"/>
    <w:next w:val="Normal"/>
    <w:uiPriority w:val="39"/>
    <w:rsid w:val="00E8409C"/>
    <w:pPr>
      <w:ind w:left="1985" w:hanging="1985"/>
    </w:pPr>
  </w:style>
  <w:style w:type="paragraph" w:styleId="TOC5">
    <w:name w:val="toc 5"/>
    <w:basedOn w:val="TOC4"/>
    <w:uiPriority w:val="39"/>
    <w:rsid w:val="00E8409C"/>
    <w:pPr>
      <w:ind w:left="1701" w:hanging="1701"/>
    </w:pPr>
  </w:style>
  <w:style w:type="paragraph" w:styleId="TOC4">
    <w:name w:val="toc 4"/>
    <w:basedOn w:val="TOC3"/>
    <w:uiPriority w:val="39"/>
    <w:rsid w:val="00E8409C"/>
    <w:pPr>
      <w:ind w:left="1418" w:hanging="1418"/>
    </w:pPr>
  </w:style>
  <w:style w:type="paragraph" w:styleId="TOC3">
    <w:name w:val="toc 3"/>
    <w:basedOn w:val="TOC2"/>
    <w:uiPriority w:val="39"/>
    <w:rsid w:val="00E8409C"/>
    <w:pPr>
      <w:ind w:left="1134" w:hanging="1134"/>
    </w:pPr>
  </w:style>
  <w:style w:type="paragraph" w:styleId="TOC2">
    <w:name w:val="toc 2"/>
    <w:basedOn w:val="TOC1"/>
    <w:uiPriority w:val="39"/>
    <w:rsid w:val="00E8409C"/>
    <w:pPr>
      <w:keepNext w:val="0"/>
      <w:spacing w:before="0"/>
      <w:ind w:left="851" w:hanging="851"/>
    </w:pPr>
    <w:rPr>
      <w:sz w:val="20"/>
    </w:rPr>
  </w:style>
  <w:style w:type="paragraph" w:styleId="TOC1">
    <w:name w:val="toc 1"/>
    <w:uiPriority w:val="39"/>
    <w:rsid w:val="00E8409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rsid w:val="00E8409C"/>
    <w:pPr>
      <w:ind w:left="851"/>
    </w:pPr>
  </w:style>
  <w:style w:type="paragraph" w:styleId="ListNumber">
    <w:name w:val="List Number"/>
    <w:basedOn w:val="List"/>
    <w:rsid w:val="00E8409C"/>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rsid w:val="00E8409C"/>
    <w:pPr>
      <w:ind w:left="1418"/>
    </w:pPr>
  </w:style>
  <w:style w:type="paragraph" w:styleId="ListBullet3">
    <w:name w:val="List Bullet 3"/>
    <w:basedOn w:val="ListBullet2"/>
    <w:link w:val="ListBullet3Char"/>
    <w:rsid w:val="00E8409C"/>
    <w:pPr>
      <w:ind w:left="1135"/>
    </w:pPr>
  </w:style>
  <w:style w:type="paragraph" w:styleId="ListBullet2">
    <w:name w:val="List Bullet 2"/>
    <w:basedOn w:val="ListBullet"/>
    <w:link w:val="ListBullet2Char"/>
    <w:rsid w:val="00E8409C"/>
    <w:pPr>
      <w:ind w:left="851"/>
    </w:pPr>
  </w:style>
  <w:style w:type="paragraph" w:styleId="ListBullet">
    <w:name w:val="List Bullet"/>
    <w:basedOn w:val="List"/>
    <w:link w:val="ListBulletChar"/>
    <w:rsid w:val="00E8409C"/>
  </w:style>
  <w:style w:type="paragraph" w:styleId="NormalIndent">
    <w:name w:val="Normal Indent"/>
    <w:basedOn w:val="Normal"/>
    <w:uiPriority w:val="99"/>
    <w:qFormat/>
    <w:pPr>
      <w:spacing w:after="0"/>
      <w:ind w:left="851"/>
    </w:pPr>
    <w:rPr>
      <w:rFonts w:eastAsia="MS Mincho"/>
      <w:lang w:val="it-IT"/>
    </w:rPr>
  </w:style>
  <w:style w:type="paragraph" w:styleId="Caption">
    <w:name w:val="caption"/>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uiPriority w:val="99"/>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rsid w:val="00E8409C"/>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rsid w:val="00E8409C"/>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E8409C"/>
    <w:pPr>
      <w:jc w:val="center"/>
    </w:pPr>
    <w:rPr>
      <w:i/>
    </w:rPr>
  </w:style>
  <w:style w:type="paragraph" w:styleId="Header">
    <w:name w:val="header"/>
    <w:link w:val="HeaderChar"/>
    <w:rsid w:val="00E8409C"/>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basedOn w:val="Normal"/>
    <w:link w:val="FootnoteTextChar"/>
    <w:rsid w:val="00E8409C"/>
    <w:pPr>
      <w:keepLines/>
      <w:spacing w:after="0"/>
      <w:ind w:left="454" w:hanging="454"/>
    </w:pPr>
    <w:rPr>
      <w:sz w:val="16"/>
    </w:rPr>
  </w:style>
  <w:style w:type="paragraph" w:styleId="List5">
    <w:name w:val="List 5"/>
    <w:basedOn w:val="List4"/>
    <w:rsid w:val="00E8409C"/>
    <w:pPr>
      <w:ind w:left="1702"/>
    </w:pPr>
  </w:style>
  <w:style w:type="paragraph" w:styleId="List4">
    <w:name w:val="List 4"/>
    <w:basedOn w:val="List3"/>
    <w:rsid w:val="00E8409C"/>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rsid w:val="00E8409C"/>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rsid w:val="00E8409C"/>
    <w:pPr>
      <w:keepLines/>
      <w:spacing w:after="0"/>
    </w:pPr>
  </w:style>
  <w:style w:type="paragraph" w:styleId="Index2">
    <w:name w:val="index 2"/>
    <w:basedOn w:val="Index1"/>
    <w:rsid w:val="00E8409C"/>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basedOn w:val="DefaultParagraphFont"/>
    <w:rsid w:val="00E8409C"/>
    <w:rPr>
      <w:b/>
      <w:position w:val="6"/>
      <w:sz w:val="16"/>
    </w:rPr>
  </w:style>
  <w:style w:type="paragraph" w:customStyle="1" w:styleId="EQ">
    <w:name w:val="EQ"/>
    <w:basedOn w:val="Normal"/>
    <w:next w:val="Normal"/>
    <w:link w:val="EQChar"/>
    <w:rsid w:val="00E8409C"/>
    <w:pPr>
      <w:keepLines/>
      <w:tabs>
        <w:tab w:val="center" w:pos="4536"/>
        <w:tab w:val="right" w:pos="9072"/>
      </w:tabs>
    </w:pPr>
    <w:rPr>
      <w:noProof/>
    </w:rPr>
  </w:style>
  <w:style w:type="character" w:customStyle="1" w:styleId="ZGSM">
    <w:name w:val="ZGSM"/>
    <w:rsid w:val="00E8409C"/>
  </w:style>
  <w:style w:type="paragraph" w:customStyle="1" w:styleId="ZD">
    <w:name w:val="ZD"/>
    <w:rsid w:val="00E8409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rsid w:val="00E8409C"/>
    <w:pPr>
      <w:outlineLvl w:val="9"/>
    </w:pPr>
  </w:style>
  <w:style w:type="paragraph" w:customStyle="1" w:styleId="NF">
    <w:name w:val="NF"/>
    <w:basedOn w:val="NO"/>
    <w:rsid w:val="00E8409C"/>
    <w:pPr>
      <w:keepNext/>
      <w:spacing w:after="0"/>
    </w:pPr>
    <w:rPr>
      <w:rFonts w:ascii="Arial" w:hAnsi="Arial"/>
      <w:sz w:val="18"/>
    </w:rPr>
  </w:style>
  <w:style w:type="paragraph" w:customStyle="1" w:styleId="NO">
    <w:name w:val="NO"/>
    <w:basedOn w:val="Normal"/>
    <w:link w:val="NOChar"/>
    <w:rsid w:val="00E8409C"/>
    <w:pPr>
      <w:keepLines/>
      <w:ind w:left="1135" w:hanging="851"/>
    </w:pPr>
  </w:style>
  <w:style w:type="paragraph" w:customStyle="1" w:styleId="PL">
    <w:name w:val="PL"/>
    <w:link w:val="PLChar"/>
    <w:rsid w:val="00E840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rsid w:val="00E8409C"/>
    <w:pPr>
      <w:jc w:val="right"/>
    </w:pPr>
  </w:style>
  <w:style w:type="paragraph" w:customStyle="1" w:styleId="TAL">
    <w:name w:val="TAL"/>
    <w:basedOn w:val="Normal"/>
    <w:link w:val="TALCar"/>
    <w:rsid w:val="00E8409C"/>
    <w:pPr>
      <w:keepNext/>
      <w:keepLines/>
      <w:spacing w:after="0"/>
    </w:pPr>
    <w:rPr>
      <w:rFonts w:ascii="Arial" w:hAnsi="Arial"/>
      <w:sz w:val="18"/>
    </w:rPr>
  </w:style>
  <w:style w:type="paragraph" w:customStyle="1" w:styleId="TAH">
    <w:name w:val="TAH"/>
    <w:basedOn w:val="TAC"/>
    <w:link w:val="TAHCar"/>
    <w:rsid w:val="00E8409C"/>
    <w:rPr>
      <w:b/>
    </w:rPr>
  </w:style>
  <w:style w:type="paragraph" w:customStyle="1" w:styleId="TAC">
    <w:name w:val="TAC"/>
    <w:basedOn w:val="TAL"/>
    <w:link w:val="TACChar"/>
    <w:rsid w:val="00E8409C"/>
    <w:pPr>
      <w:jc w:val="center"/>
    </w:pPr>
  </w:style>
  <w:style w:type="paragraph" w:customStyle="1" w:styleId="LD">
    <w:name w:val="LD"/>
    <w:rsid w:val="00E8409C"/>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rsid w:val="00E8409C"/>
    <w:pPr>
      <w:keepLines/>
      <w:ind w:left="1702" w:hanging="1418"/>
    </w:pPr>
  </w:style>
  <w:style w:type="paragraph" w:customStyle="1" w:styleId="FP">
    <w:name w:val="FP"/>
    <w:basedOn w:val="Normal"/>
    <w:rsid w:val="00E8409C"/>
    <w:pPr>
      <w:spacing w:after="0"/>
    </w:pPr>
  </w:style>
  <w:style w:type="paragraph" w:customStyle="1" w:styleId="NW">
    <w:name w:val="NW"/>
    <w:basedOn w:val="NO"/>
    <w:rsid w:val="00E8409C"/>
    <w:pPr>
      <w:spacing w:after="0"/>
    </w:pPr>
  </w:style>
  <w:style w:type="paragraph" w:customStyle="1" w:styleId="EW">
    <w:name w:val="EW"/>
    <w:basedOn w:val="EX"/>
    <w:rsid w:val="00E8409C"/>
    <w:pPr>
      <w:spacing w:after="0"/>
    </w:pPr>
  </w:style>
  <w:style w:type="paragraph" w:customStyle="1" w:styleId="B1">
    <w:name w:val="B1"/>
    <w:basedOn w:val="List"/>
    <w:link w:val="B1Char1"/>
    <w:rsid w:val="00E8409C"/>
  </w:style>
  <w:style w:type="paragraph" w:customStyle="1" w:styleId="EditorsNote">
    <w:name w:val="Editor's Note"/>
    <w:basedOn w:val="NO"/>
    <w:link w:val="EditorsNoteCarCar"/>
    <w:rsid w:val="00E8409C"/>
    <w:rPr>
      <w:color w:val="FF0000"/>
    </w:rPr>
  </w:style>
  <w:style w:type="paragraph" w:customStyle="1" w:styleId="TH">
    <w:name w:val="TH"/>
    <w:basedOn w:val="Normal"/>
    <w:link w:val="THChar"/>
    <w:rsid w:val="00E8409C"/>
    <w:pPr>
      <w:keepNext/>
      <w:keepLines/>
      <w:spacing w:before="60"/>
      <w:jc w:val="center"/>
    </w:pPr>
    <w:rPr>
      <w:rFonts w:ascii="Arial" w:hAnsi="Arial"/>
      <w:b/>
    </w:rPr>
  </w:style>
  <w:style w:type="paragraph" w:customStyle="1" w:styleId="ZA">
    <w:name w:val="ZA"/>
    <w:rsid w:val="00E8409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rsid w:val="00E8409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rsid w:val="00E8409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rsid w:val="00E8409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rsid w:val="00E8409C"/>
    <w:pPr>
      <w:ind w:left="851" w:hanging="851"/>
    </w:pPr>
  </w:style>
  <w:style w:type="paragraph" w:customStyle="1" w:styleId="ZH">
    <w:name w:val="ZH"/>
    <w:rsid w:val="00E8409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basedOn w:val="TH"/>
    <w:link w:val="TFChar"/>
    <w:rsid w:val="00E8409C"/>
    <w:pPr>
      <w:keepNext w:val="0"/>
      <w:spacing w:before="0" w:after="240"/>
    </w:pPr>
  </w:style>
  <w:style w:type="paragraph" w:customStyle="1" w:styleId="ZG">
    <w:name w:val="ZG"/>
    <w:rsid w:val="00E8409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rsid w:val="00E8409C"/>
  </w:style>
  <w:style w:type="paragraph" w:customStyle="1" w:styleId="B30">
    <w:name w:val="B3"/>
    <w:basedOn w:val="List3"/>
    <w:link w:val="B3Char2"/>
    <w:rsid w:val="00E8409C"/>
  </w:style>
  <w:style w:type="paragraph" w:customStyle="1" w:styleId="B4">
    <w:name w:val="B4"/>
    <w:basedOn w:val="List4"/>
    <w:link w:val="B4Char"/>
    <w:rsid w:val="00E8409C"/>
  </w:style>
  <w:style w:type="paragraph" w:customStyle="1" w:styleId="B5">
    <w:name w:val="B5"/>
    <w:basedOn w:val="List5"/>
    <w:link w:val="B5Char"/>
    <w:rsid w:val="00E8409C"/>
  </w:style>
  <w:style w:type="paragraph" w:customStyle="1" w:styleId="ZTD">
    <w:name w:val="ZTD"/>
    <w:basedOn w:val="ZB"/>
    <w:rsid w:val="00E8409C"/>
    <w:pPr>
      <w:framePr w:hRule="auto" w:wrap="notBeside" w:y="852"/>
    </w:pPr>
    <w:rPr>
      <w:i w:val="0"/>
      <w:sz w:val="40"/>
    </w:rPr>
  </w:style>
  <w:style w:type="paragraph" w:customStyle="1" w:styleId="ZV">
    <w:name w:val="ZV"/>
    <w:basedOn w:val="ZU"/>
    <w:rsid w:val="00E8409C"/>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uiPriority w:val="99"/>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basedOn w:val="DefaultParagraphFont"/>
    <w:link w:val="FootnoteText"/>
    <w:qFormat/>
    <w:rPr>
      <w:rFonts w:eastAsia="Times New Roman"/>
      <w:sz w:val="16"/>
    </w:rPr>
  </w:style>
  <w:style w:type="paragraph" w:customStyle="1" w:styleId="INDENT1">
    <w:name w:val="INDENT1"/>
    <w:basedOn w:val="Normal"/>
    <w:uiPriority w:val="99"/>
    <w:qFormat/>
    <w:pPr>
      <w:ind w:left="851"/>
    </w:pPr>
    <w:rPr>
      <w:rFonts w:eastAsia="Yu Mincho"/>
    </w:rPr>
  </w:style>
  <w:style w:type="paragraph" w:customStyle="1" w:styleId="INDENT2">
    <w:name w:val="INDENT2"/>
    <w:basedOn w:val="Normal"/>
    <w:uiPriority w:val="99"/>
    <w:qFormat/>
    <w:pPr>
      <w:ind w:left="1135" w:hanging="284"/>
    </w:pPr>
    <w:rPr>
      <w:rFonts w:eastAsia="Yu Mincho"/>
    </w:rPr>
  </w:style>
  <w:style w:type="paragraph" w:customStyle="1" w:styleId="INDENT3">
    <w:name w:val="INDENT3"/>
    <w:basedOn w:val="Normal"/>
    <w:uiPriority w:val="99"/>
    <w:qFormat/>
    <w:pPr>
      <w:ind w:left="1701" w:hanging="567"/>
    </w:pPr>
    <w:rPr>
      <w:rFonts w:eastAsia="Yu Mincho"/>
    </w:rPr>
  </w:style>
  <w:style w:type="paragraph" w:customStyle="1" w:styleId="FigureTitle">
    <w:name w:val="Figure_Title"/>
    <w:basedOn w:val="Normal"/>
    <w:next w:val="Normal"/>
    <w:uiPriority w:val="99"/>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pPr>
      <w:keepNext/>
      <w:keepLines/>
    </w:pPr>
    <w:rPr>
      <w:rFonts w:eastAsia="Yu Mincho"/>
      <w:b/>
    </w:rPr>
  </w:style>
  <w:style w:type="paragraph" w:customStyle="1" w:styleId="enumlev2">
    <w:name w:val="enumlev2"/>
    <w:basedOn w:val="Normal"/>
    <w:uiPriority w:val="99"/>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uiPriority w:val="99"/>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uiPriority w:val="99"/>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link w:val="Heading4"/>
    <w:qFormat/>
    <w:rPr>
      <w:rFonts w:ascii="Arial" w:eastAsia="Times New Roman" w:hAnsi="Arial"/>
      <w:sz w:val="24"/>
    </w:rPr>
  </w:style>
  <w:style w:type="character" w:customStyle="1" w:styleId="Heading5Char">
    <w:name w:val="Heading 5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semiHidden/>
    <w:qFormat/>
    <w:rPr>
      <w:rFonts w:ascii="Tahoma" w:hAnsi="Tahoma" w:cs="Tahoma"/>
      <w:sz w:val="16"/>
      <w:szCs w:val="16"/>
      <w:lang w:val="en-GB" w:eastAsia="en-US"/>
    </w:rPr>
  </w:style>
  <w:style w:type="character" w:customStyle="1" w:styleId="CharChar8">
    <w:name w:val="Char Char8"/>
    <w:semiHidden/>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uiPriority w:val="99"/>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uiPriority w:val="99"/>
    <w:qFormat/>
    <w:pPr>
      <w:tabs>
        <w:tab w:val="left" w:pos="1134"/>
      </w:tabs>
      <w:spacing w:after="0"/>
    </w:pPr>
    <w:rPr>
      <w:rFonts w:eastAsia="MS Mincho"/>
    </w:rPr>
  </w:style>
  <w:style w:type="paragraph" w:customStyle="1" w:styleId="tabletext0">
    <w:name w:val="table text"/>
    <w:basedOn w:val="Normal"/>
    <w:next w:val="table"/>
    <w:uiPriority w:val="99"/>
    <w:qFormat/>
    <w:pPr>
      <w:spacing w:after="0"/>
    </w:pPr>
    <w:rPr>
      <w:rFonts w:eastAsia="MS Mincho"/>
      <w:i/>
    </w:rPr>
  </w:style>
  <w:style w:type="paragraph" w:customStyle="1" w:styleId="table">
    <w:name w:val="table"/>
    <w:basedOn w:val="Normal"/>
    <w:next w:val="Normal"/>
    <w:uiPriority w:val="99"/>
    <w:qFormat/>
    <w:pPr>
      <w:spacing w:after="0"/>
      <w:jc w:val="center"/>
    </w:pPr>
    <w:rPr>
      <w:rFonts w:eastAsia="MS Mincho"/>
      <w:lang w:val="en-US"/>
    </w:rPr>
  </w:style>
  <w:style w:type="paragraph" w:customStyle="1" w:styleId="HE">
    <w:name w:val="HE"/>
    <w:basedOn w:val="Normal"/>
    <w:uiPriority w:val="99"/>
    <w:qFormat/>
    <w:pPr>
      <w:spacing w:after="0"/>
    </w:pPr>
    <w:rPr>
      <w:rFonts w:eastAsia="MS Mincho"/>
      <w:b/>
    </w:rPr>
  </w:style>
  <w:style w:type="paragraph" w:customStyle="1" w:styleId="text">
    <w:name w:val="text"/>
    <w:basedOn w:val="Normal"/>
    <w:uiPriority w:val="99"/>
    <w:qFormat/>
    <w:pPr>
      <w:widowControl w:val="0"/>
      <w:spacing w:after="240"/>
      <w:jc w:val="both"/>
    </w:pPr>
    <w:rPr>
      <w:rFonts w:eastAsia="Yu Mincho"/>
      <w:sz w:val="24"/>
      <w:lang w:val="en-AU"/>
    </w:rPr>
  </w:style>
  <w:style w:type="paragraph" w:customStyle="1" w:styleId="Reference">
    <w:name w:val="Reference"/>
    <w:basedOn w:val="EX"/>
    <w:link w:val="ReferenceChar"/>
    <w:uiPriority w:val="99"/>
    <w:qFormat/>
    <w:pPr>
      <w:tabs>
        <w:tab w:val="left" w:pos="567"/>
      </w:tabs>
      <w:ind w:left="567" w:hanging="567"/>
    </w:pPr>
    <w:rPr>
      <w:rFonts w:eastAsia="Yu Mincho"/>
    </w:rPr>
  </w:style>
  <w:style w:type="paragraph" w:customStyle="1" w:styleId="berschrift1H1">
    <w:name w:val="Überschrift 1.H1"/>
    <w:basedOn w:val="Normal"/>
    <w:next w:val="Normal"/>
    <w:uiPriority w:val="99"/>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Pr>
      <w:rFonts w:ascii="Arial" w:eastAsia="Yu Mincho" w:hAnsi="Arial"/>
      <w:lang w:eastAsia="en-US"/>
    </w:rPr>
  </w:style>
  <w:style w:type="paragraph" w:customStyle="1" w:styleId="textintend1">
    <w:name w:val="text intend 1"/>
    <w:basedOn w:val="text"/>
    <w:uiPriority w:val="99"/>
    <w:qFormat/>
    <w:pPr>
      <w:widowControl/>
      <w:tabs>
        <w:tab w:val="left" w:pos="992"/>
      </w:tabs>
      <w:spacing w:after="120"/>
      <w:ind w:left="992" w:hanging="425"/>
    </w:pPr>
    <w:rPr>
      <w:rFonts w:eastAsia="MS Mincho"/>
      <w:lang w:val="en-US"/>
    </w:rPr>
  </w:style>
  <w:style w:type="paragraph" w:customStyle="1" w:styleId="textintend2">
    <w:name w:val="text intend 2"/>
    <w:basedOn w:val="text"/>
    <w:uiPriority w:val="99"/>
    <w:qFormat/>
    <w:pPr>
      <w:widowControl/>
      <w:tabs>
        <w:tab w:val="left" w:pos="1418"/>
      </w:tabs>
      <w:spacing w:after="120"/>
      <w:ind w:left="1418" w:hanging="426"/>
    </w:pPr>
    <w:rPr>
      <w:rFonts w:eastAsia="MS Mincho"/>
      <w:lang w:val="en-US"/>
    </w:rPr>
  </w:style>
  <w:style w:type="paragraph" w:customStyle="1" w:styleId="textintend3">
    <w:name w:val="text intend 3"/>
    <w:basedOn w:val="text"/>
    <w:uiPriority w:val="99"/>
    <w:qFormat/>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uiPriority w:val="99"/>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uiPriority w:val="99"/>
    <w:qFormat/>
    <w:pPr>
      <w:spacing w:before="120" w:after="0"/>
      <w:jc w:val="both"/>
    </w:pPr>
    <w:rPr>
      <w:rFonts w:eastAsia="Yu Mincho"/>
      <w:lang w:val="en-US"/>
    </w:rPr>
  </w:style>
  <w:style w:type="paragraph" w:customStyle="1" w:styleId="centered">
    <w:name w:val="centered"/>
    <w:basedOn w:val="Normal"/>
    <w:uiPriority w:val="99"/>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uiPriority w:val="99"/>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qFormat/>
    <w:rPr>
      <w:rFonts w:eastAsia="MS Mincho"/>
      <w:sz w:val="24"/>
      <w:lang w:val="en-US" w:eastAsia="en-US" w:bidi="ar-SA"/>
    </w:rPr>
  </w:style>
  <w:style w:type="paragraph" w:customStyle="1" w:styleId="Figure">
    <w:name w:val="Figure"/>
    <w:basedOn w:val="Normal"/>
    <w:uiPriority w:val="99"/>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pPr>
      <w:tabs>
        <w:tab w:val="left" w:pos="1418"/>
      </w:tabs>
      <w:spacing w:after="120"/>
    </w:pPr>
    <w:rPr>
      <w:rFonts w:ascii="Arial" w:eastAsia="MS Mincho" w:hAnsi="Arial"/>
      <w:sz w:val="24"/>
      <w:lang w:val="fr-FR"/>
    </w:rPr>
  </w:style>
  <w:style w:type="paragraph" w:customStyle="1" w:styleId="p20">
    <w:name w:val="p20"/>
    <w:basedOn w:val="Normal"/>
    <w:uiPriority w:val="99"/>
    <w:qFormat/>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uiPriority w:val="99"/>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uiPriority w:val="99"/>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pPr>
      <w:numPr>
        <w:numId w:val="9"/>
      </w:numPr>
    </w:pPr>
    <w:rPr>
      <w:rFonts w:eastAsia="MS Mincho"/>
      <w:lang w:eastAsia="ja-JP"/>
    </w:rPr>
  </w:style>
  <w:style w:type="character" w:customStyle="1" w:styleId="1Char0">
    <w:name w:val="样式1 Char"/>
    <w:link w:val="1"/>
    <w:uiPriority w:val="99"/>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uiPriority w:val="99"/>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uiPriority w:val="99"/>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pPr>
      <w:spacing w:before="100" w:beforeAutospacing="1" w:after="100" w:afterAutospacing="1"/>
    </w:pPr>
    <w:rPr>
      <w:rFonts w:eastAsia="Yu Mincho"/>
      <w:sz w:val="24"/>
      <w:szCs w:val="24"/>
      <w:lang w:val="en-US"/>
    </w:rPr>
  </w:style>
  <w:style w:type="paragraph" w:customStyle="1" w:styleId="11">
    <w:name w:val="吹き出し1"/>
    <w:basedOn w:val="Normal"/>
    <w:uiPriority w:val="99"/>
    <w:semiHidden/>
    <w:qFormat/>
    <w:rPr>
      <w:rFonts w:ascii="Tahoma" w:eastAsia="MS Mincho" w:hAnsi="Tahoma" w:cs="Tahoma"/>
      <w:sz w:val="16"/>
      <w:szCs w:val="16"/>
    </w:rPr>
  </w:style>
  <w:style w:type="paragraph" w:customStyle="1" w:styleId="20">
    <w:name w:val="吹き出し2"/>
    <w:basedOn w:val="Normal"/>
    <w:uiPriority w:val="99"/>
    <w:semiHidden/>
    <w:qFormat/>
    <w:rPr>
      <w:rFonts w:ascii="Tahoma" w:eastAsia="MS Mincho" w:hAnsi="Tahoma" w:cs="Tahoma"/>
      <w:sz w:val="16"/>
      <w:szCs w:val="16"/>
    </w:rPr>
  </w:style>
  <w:style w:type="paragraph" w:customStyle="1" w:styleId="Note">
    <w:name w:val="Note"/>
    <w:basedOn w:val="B1"/>
    <w:uiPriority w:val="99"/>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uiPriority w:val="99"/>
    <w:qFormat/>
    <w:pPr>
      <w:spacing w:after="0"/>
      <w:jc w:val="right"/>
    </w:pPr>
    <w:rPr>
      <w:rFonts w:eastAsia="MS Mincho"/>
      <w:b/>
    </w:rPr>
  </w:style>
  <w:style w:type="paragraph" w:customStyle="1" w:styleId="WP">
    <w:name w:val="WP"/>
    <w:basedOn w:val="Normal"/>
    <w:uiPriority w:val="99"/>
    <w:qFormat/>
    <w:pPr>
      <w:spacing w:after="0"/>
      <w:jc w:val="both"/>
    </w:pPr>
    <w:rPr>
      <w:rFonts w:eastAsia="MS Mincho"/>
    </w:rPr>
  </w:style>
  <w:style w:type="paragraph" w:customStyle="1" w:styleId="ZK">
    <w:name w:val="ZK"/>
    <w:uiPriority w:val="99"/>
    <w:qFormat/>
    <w:pPr>
      <w:spacing w:after="240" w:line="240" w:lineRule="atLeast"/>
      <w:ind w:left="1191" w:right="113" w:hanging="1191"/>
    </w:pPr>
    <w:rPr>
      <w:rFonts w:eastAsia="MS Mincho"/>
      <w:lang w:eastAsia="en-US"/>
    </w:rPr>
  </w:style>
  <w:style w:type="paragraph" w:customStyle="1" w:styleId="ZC">
    <w:name w:val="ZC"/>
    <w:uiPriority w:val="99"/>
    <w:qFormat/>
    <w:pPr>
      <w:spacing w:line="360" w:lineRule="atLeast"/>
      <w:jc w:val="center"/>
    </w:pPr>
    <w:rPr>
      <w:rFonts w:eastAsia="MS Mincho"/>
      <w:lang w:eastAsia="en-US"/>
    </w:rPr>
  </w:style>
  <w:style w:type="paragraph" w:customStyle="1" w:styleId="FooterCentred">
    <w:name w:val="FooterCentred"/>
    <w:basedOn w:val="Footer"/>
    <w:uiPriority w:val="99"/>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uiPriority w:val="99"/>
    <w:qFormat/>
    <w:pPr>
      <w:tabs>
        <w:tab w:val="left" w:pos="360"/>
      </w:tabs>
      <w:ind w:left="360" w:hanging="360"/>
    </w:pPr>
  </w:style>
  <w:style w:type="paragraph" w:customStyle="1" w:styleId="Para1">
    <w:name w:val="Para1"/>
    <w:basedOn w:val="Normal"/>
    <w:uiPriority w:val="99"/>
    <w:qFormat/>
    <w:pPr>
      <w:spacing w:before="120" w:after="120"/>
    </w:pPr>
    <w:rPr>
      <w:rFonts w:eastAsia="MS Mincho"/>
      <w:lang w:val="en-US"/>
    </w:rPr>
  </w:style>
  <w:style w:type="paragraph" w:customStyle="1" w:styleId="Teststep">
    <w:name w:val="Test step"/>
    <w:basedOn w:val="Normal"/>
    <w:uiPriority w:val="99"/>
    <w:qFormat/>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uiPriority w:val="99"/>
    <w:qFormat/>
    <w:pPr>
      <w:spacing w:after="0"/>
    </w:pPr>
    <w:rPr>
      <w:rFonts w:eastAsia="MS Mincho"/>
    </w:rPr>
  </w:style>
  <w:style w:type="paragraph" w:customStyle="1" w:styleId="CommentNokia">
    <w:name w:val="Comment Nokia"/>
    <w:basedOn w:val="Normal"/>
    <w:uiPriority w:val="99"/>
    <w:qFormat/>
    <w:pPr>
      <w:tabs>
        <w:tab w:val="left" w:pos="360"/>
      </w:tabs>
      <w:ind w:left="360" w:hanging="360"/>
    </w:pPr>
    <w:rPr>
      <w:rFonts w:eastAsia="MS Mincho"/>
      <w:sz w:val="22"/>
      <w:lang w:val="en-US"/>
    </w:rPr>
  </w:style>
  <w:style w:type="paragraph" w:customStyle="1" w:styleId="Copyright">
    <w:name w:val="Copyright"/>
    <w:basedOn w:val="Normal"/>
    <w:uiPriority w:val="99"/>
    <w:qFormat/>
    <w:pPr>
      <w:spacing w:after="0"/>
      <w:jc w:val="center"/>
    </w:pPr>
    <w:rPr>
      <w:rFonts w:ascii="Arial" w:eastAsia="MS Mincho" w:hAnsi="Arial"/>
      <w:b/>
      <w:sz w:val="16"/>
      <w:lang w:eastAsia="ja-JP"/>
    </w:rPr>
  </w:style>
  <w:style w:type="paragraph" w:customStyle="1" w:styleId="Tdoctable">
    <w:name w:val="Tdoc_table"/>
    <w:uiPriority w:val="99"/>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uiPriority w:val="99"/>
    <w:qFormat/>
    <w:pPr>
      <w:spacing w:before="120"/>
      <w:outlineLvl w:val="2"/>
    </w:pPr>
    <w:rPr>
      <w:sz w:val="28"/>
    </w:rPr>
  </w:style>
  <w:style w:type="paragraph" w:customStyle="1" w:styleId="Heading2Head2A2">
    <w:name w:val="Heading 2.Head2A.2"/>
    <w:basedOn w:val="Heading1"/>
    <w:next w:val="Normal"/>
    <w:uiPriority w:val="99"/>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pPr>
      <w:spacing w:after="220"/>
    </w:pPr>
    <w:rPr>
      <w:rFonts w:eastAsia="MS Mincho"/>
      <w:b/>
      <w:lang w:val="en-US"/>
    </w:rPr>
  </w:style>
  <w:style w:type="paragraph" w:customStyle="1" w:styleId="berschrift2Head2A2">
    <w:name w:val="Überschrift 2.Head2A.2"/>
    <w:basedOn w:val="Heading1"/>
    <w:next w:val="Normal"/>
    <w:uiPriority w:val="99"/>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pPr>
      <w:spacing w:before="120"/>
      <w:outlineLvl w:val="2"/>
    </w:pPr>
    <w:rPr>
      <w:rFonts w:eastAsia="MS Mincho"/>
      <w:sz w:val="28"/>
      <w:lang w:eastAsia="de-DE"/>
    </w:rPr>
  </w:style>
  <w:style w:type="paragraph" w:customStyle="1" w:styleId="Bullets">
    <w:name w:val="Bullets"/>
    <w:basedOn w:val="BodyText"/>
    <w:uiPriority w:val="99"/>
    <w:qFormat/>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pPr>
      <w:spacing w:after="220"/>
      <w:ind w:left="1298"/>
    </w:pPr>
    <w:rPr>
      <w:rFonts w:ascii="Arial" w:eastAsia="SimSun" w:hAnsi="Arial"/>
      <w:lang w:val="en-US"/>
    </w:rPr>
  </w:style>
  <w:style w:type="paragraph" w:customStyle="1" w:styleId="AutoCorrect">
    <w:name w:val="AutoCorrect"/>
    <w:uiPriority w:val="99"/>
    <w:qFormat/>
    <w:rPr>
      <w:rFonts w:eastAsia="Yu Mincho"/>
      <w:sz w:val="24"/>
      <w:szCs w:val="24"/>
      <w:lang w:eastAsia="ko-KR"/>
    </w:rPr>
  </w:style>
  <w:style w:type="paragraph" w:customStyle="1" w:styleId="-PAGE-">
    <w:name w:val="- PAGE -"/>
    <w:uiPriority w:val="99"/>
    <w:qFormat/>
    <w:rPr>
      <w:rFonts w:eastAsia="Yu Mincho"/>
      <w:sz w:val="24"/>
      <w:szCs w:val="24"/>
      <w:lang w:eastAsia="ko-KR"/>
    </w:rPr>
  </w:style>
  <w:style w:type="paragraph" w:customStyle="1" w:styleId="PageXofY">
    <w:name w:val="Page X of Y"/>
    <w:uiPriority w:val="99"/>
    <w:qFormat/>
    <w:rPr>
      <w:rFonts w:eastAsia="Yu Mincho"/>
      <w:sz w:val="24"/>
      <w:szCs w:val="24"/>
      <w:lang w:eastAsia="ko-KR"/>
    </w:rPr>
  </w:style>
  <w:style w:type="paragraph" w:customStyle="1" w:styleId="Createdby">
    <w:name w:val="Created by"/>
    <w:uiPriority w:val="99"/>
    <w:qFormat/>
    <w:rPr>
      <w:rFonts w:eastAsia="Yu Mincho"/>
      <w:sz w:val="24"/>
      <w:szCs w:val="24"/>
      <w:lang w:eastAsia="ko-KR"/>
    </w:rPr>
  </w:style>
  <w:style w:type="paragraph" w:customStyle="1" w:styleId="Createdon">
    <w:name w:val="Created on"/>
    <w:uiPriority w:val="99"/>
    <w:qFormat/>
    <w:rPr>
      <w:rFonts w:eastAsia="Yu Mincho"/>
      <w:sz w:val="24"/>
      <w:szCs w:val="24"/>
      <w:lang w:eastAsia="ko-KR"/>
    </w:rPr>
  </w:style>
  <w:style w:type="paragraph" w:customStyle="1" w:styleId="Lastprinted">
    <w:name w:val="Last printed"/>
    <w:uiPriority w:val="99"/>
    <w:qFormat/>
    <w:rPr>
      <w:rFonts w:eastAsia="Yu Mincho"/>
      <w:sz w:val="24"/>
      <w:szCs w:val="24"/>
      <w:lang w:eastAsia="ko-KR"/>
    </w:rPr>
  </w:style>
  <w:style w:type="paragraph" w:customStyle="1" w:styleId="Lastsavedby">
    <w:name w:val="Last saved by"/>
    <w:uiPriority w:val="99"/>
    <w:qFormat/>
    <w:rPr>
      <w:rFonts w:eastAsia="Yu Mincho"/>
      <w:sz w:val="24"/>
      <w:szCs w:val="24"/>
      <w:lang w:eastAsia="ko-KR"/>
    </w:rPr>
  </w:style>
  <w:style w:type="paragraph" w:customStyle="1" w:styleId="Filename">
    <w:name w:val="Filename"/>
    <w:uiPriority w:val="99"/>
    <w:qFormat/>
    <w:rPr>
      <w:rFonts w:eastAsia="Yu Mincho"/>
      <w:sz w:val="24"/>
      <w:szCs w:val="24"/>
      <w:lang w:eastAsia="ko-KR"/>
    </w:rPr>
  </w:style>
  <w:style w:type="paragraph" w:customStyle="1" w:styleId="Filenameandpath">
    <w:name w:val="Filename and path"/>
    <w:uiPriority w:val="99"/>
    <w:qFormat/>
    <w:rPr>
      <w:rFonts w:eastAsia="Yu Mincho"/>
      <w:sz w:val="24"/>
      <w:szCs w:val="24"/>
      <w:lang w:eastAsia="ko-KR"/>
    </w:rPr>
  </w:style>
  <w:style w:type="paragraph" w:customStyle="1" w:styleId="AuthorPageDate">
    <w:name w:val="Author  Page #  Date"/>
    <w:uiPriority w:val="99"/>
    <w:qFormat/>
    <w:rPr>
      <w:rFonts w:eastAsia="Yu Mincho"/>
      <w:sz w:val="24"/>
      <w:szCs w:val="24"/>
      <w:lang w:eastAsia="ko-KR"/>
    </w:rPr>
  </w:style>
  <w:style w:type="paragraph" w:customStyle="1" w:styleId="ConfidentialPageDate">
    <w:name w:val="Confidential  Page #  Date"/>
    <w:uiPriority w:val="99"/>
    <w:qFormat/>
    <w:rPr>
      <w:rFonts w:eastAsia="Yu Mincho"/>
      <w:sz w:val="24"/>
      <w:szCs w:val="24"/>
      <w:lang w:eastAsia="ko-KR"/>
    </w:rPr>
  </w:style>
  <w:style w:type="paragraph" w:customStyle="1" w:styleId="TaOC">
    <w:name w:val="TaOC"/>
    <w:basedOn w:val="TAC"/>
    <w:uiPriority w:val="99"/>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uiPriority w:val="99"/>
    <w:qFormat/>
    <w:pPr>
      <w:tabs>
        <w:tab w:val="left" w:pos="851"/>
      </w:tabs>
      <w:ind w:left="851" w:hanging="851"/>
    </w:pPr>
    <w:rPr>
      <w:rFonts w:eastAsia="Yu Mincho"/>
      <w:lang w:eastAsia="ko-KR"/>
    </w:rPr>
  </w:style>
  <w:style w:type="paragraph" w:customStyle="1" w:styleId="NormalArial">
    <w:name w:val="Normal + Arial"/>
    <w:basedOn w:val="Normal"/>
    <w:uiPriority w:val="99"/>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uiPriority w:val="99"/>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uiPriority w:val="99"/>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pPr>
      <w:tabs>
        <w:tab w:val="left" w:pos="630"/>
        <w:tab w:val="left" w:pos="851"/>
      </w:tabs>
      <w:ind w:left="630" w:hanging="630"/>
    </w:pPr>
    <w:rPr>
      <w:rFonts w:eastAsia="Yu Mincho"/>
    </w:rPr>
  </w:style>
  <w:style w:type="paragraph" w:customStyle="1" w:styleId="BN">
    <w:name w:val="BN"/>
    <w:basedOn w:val="Normal"/>
    <w:uiPriority w:val="99"/>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Pr>
      <w:rFonts w:ascii="Arial" w:eastAsia="Yu Mincho" w:hAnsi="Arial" w:cs="Arial"/>
      <w:b/>
    </w:rPr>
  </w:style>
  <w:style w:type="paragraph" w:customStyle="1" w:styleId="Tadc">
    <w:name w:val="Tadc"/>
    <w:basedOn w:val="Normal"/>
    <w:uiPriority w:val="99"/>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uiPriority w:val="99"/>
    <w:qFormat/>
    <w:pPr>
      <w:ind w:left="1418" w:hanging="1418"/>
    </w:pPr>
    <w:rPr>
      <w:rFonts w:eastAsia="MS Mincho"/>
      <w:lang w:val="en-US" w:eastAsia="ja-JP"/>
    </w:rPr>
  </w:style>
  <w:style w:type="paragraph" w:customStyle="1" w:styleId="Caption1">
    <w:name w:val="Caption1"/>
    <w:basedOn w:val="Normal"/>
    <w:next w:val="Normal"/>
    <w:uiPriority w:val="99"/>
    <w:qFormat/>
    <w:pPr>
      <w:spacing w:before="120" w:after="120"/>
    </w:pPr>
    <w:rPr>
      <w:rFonts w:eastAsia="MS Mincho"/>
      <w:b/>
      <w:lang w:eastAsia="ja-JP"/>
    </w:rPr>
  </w:style>
  <w:style w:type="paragraph" w:customStyle="1" w:styleId="TableofFigures11">
    <w:name w:val="Table of Figures11"/>
    <w:basedOn w:val="Normal"/>
    <w:next w:val="Normal"/>
    <w:uiPriority w:val="99"/>
    <w:qFormat/>
    <w:pPr>
      <w:ind w:left="400" w:hanging="400"/>
      <w:jc w:val="center"/>
    </w:pPr>
    <w:rPr>
      <w:rFonts w:eastAsia="MS Mincho"/>
      <w:b/>
      <w:lang w:eastAsia="ja-JP"/>
    </w:rPr>
  </w:style>
  <w:style w:type="paragraph" w:customStyle="1" w:styleId="tal1">
    <w:name w:val="tal"/>
    <w:basedOn w:val="Normal"/>
    <w:uiPriority w:val="99"/>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uiPriority w:val="99"/>
    <w:qFormat/>
    <w:pPr>
      <w:framePr w:wrap="notBeside"/>
    </w:pPr>
    <w:rPr>
      <w:rFonts w:eastAsia="Yu Mincho"/>
      <w:lang w:val="en-US"/>
    </w:rPr>
  </w:style>
  <w:style w:type="paragraph" w:customStyle="1" w:styleId="tableentry">
    <w:name w:val="table entry"/>
    <w:basedOn w:val="Normal"/>
    <w:uiPriority w:val="99"/>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uiPriority w:val="99"/>
    <w:qFormat/>
    <w:pPr>
      <w:ind w:left="1418" w:hanging="1418"/>
    </w:pPr>
    <w:rPr>
      <w:rFonts w:eastAsia="MS Mincho"/>
      <w:lang w:val="en-US" w:eastAsia="ja-JP"/>
    </w:rPr>
  </w:style>
  <w:style w:type="paragraph" w:customStyle="1" w:styleId="Caption2">
    <w:name w:val="Caption2"/>
    <w:basedOn w:val="Normal"/>
    <w:next w:val="Normal"/>
    <w:uiPriority w:val="99"/>
    <w:qFormat/>
    <w:pPr>
      <w:spacing w:before="120" w:after="120"/>
    </w:pPr>
    <w:rPr>
      <w:rFonts w:eastAsia="MS Mincho"/>
      <w:b/>
      <w:lang w:eastAsia="ja-JP"/>
    </w:rPr>
  </w:style>
  <w:style w:type="paragraph" w:customStyle="1" w:styleId="TableofFigures2">
    <w:name w:val="Table of Figures2"/>
    <w:basedOn w:val="Normal"/>
    <w:next w:val="Normal"/>
    <w:uiPriority w:val="99"/>
    <w:qFormat/>
    <w:pPr>
      <w:ind w:left="400" w:hanging="400"/>
      <w:jc w:val="center"/>
    </w:pPr>
    <w:rPr>
      <w:rFonts w:eastAsia="MS Mincho"/>
      <w:b/>
      <w:lang w:eastAsia="ja-JP"/>
    </w:rPr>
  </w:style>
  <w:style w:type="paragraph" w:customStyle="1" w:styleId="TOC93">
    <w:name w:val="TOC 93"/>
    <w:basedOn w:val="TOC8"/>
    <w:uiPriority w:val="99"/>
    <w:qFormat/>
    <w:pPr>
      <w:ind w:left="1418" w:hanging="1418"/>
    </w:pPr>
    <w:rPr>
      <w:rFonts w:eastAsia="MS Mincho"/>
      <w:lang w:val="en-US" w:eastAsia="ja-JP"/>
    </w:rPr>
  </w:style>
  <w:style w:type="paragraph" w:customStyle="1" w:styleId="Caption3">
    <w:name w:val="Caption3"/>
    <w:basedOn w:val="Normal"/>
    <w:next w:val="Normal"/>
    <w:uiPriority w:val="99"/>
    <w:qFormat/>
    <w:pPr>
      <w:spacing w:before="120" w:after="120"/>
    </w:pPr>
    <w:rPr>
      <w:rFonts w:eastAsia="MS Mincho"/>
      <w:b/>
      <w:lang w:eastAsia="ja-JP"/>
    </w:rPr>
  </w:style>
  <w:style w:type="paragraph" w:customStyle="1" w:styleId="TableofFigures3">
    <w:name w:val="Table of Figures3"/>
    <w:basedOn w:val="Normal"/>
    <w:next w:val="Normal"/>
    <w:uiPriority w:val="99"/>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uiPriority w:val="99"/>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uiPriority w:val="99"/>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uiPriority w:val="99"/>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uiPriority w:val="99"/>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pPr>
      <w:tabs>
        <w:tab w:val="left" w:pos="45"/>
      </w:tabs>
      <w:ind w:left="405" w:hanging="405"/>
    </w:pPr>
    <w:rPr>
      <w:rFonts w:eastAsia="Arial"/>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uiPriority w:val="99"/>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uiPriority w:val="99"/>
    <w:qFormat/>
    <w:pPr>
      <w:numPr>
        <w:numId w:val="15"/>
      </w:numPr>
      <w:tabs>
        <w:tab w:val="clear" w:pos="1191"/>
        <w:tab w:val="left" w:pos="360"/>
      </w:tabs>
      <w:ind w:left="360" w:hanging="360"/>
    </w:pPr>
    <w:rPr>
      <w:rFonts w:eastAsia="DengXian"/>
    </w:rPr>
  </w:style>
  <w:style w:type="paragraph" w:customStyle="1" w:styleId="B3">
    <w:name w:val="B3+"/>
    <w:basedOn w:val="B30"/>
    <w:uiPriority w:val="99"/>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uiPriority w:val="99"/>
    <w:qFormat/>
    <w:rPr>
      <w:rFonts w:eastAsia="MS Mincho" w:cs="v4.2.0"/>
    </w:rPr>
  </w:style>
  <w:style w:type="paragraph" w:customStyle="1" w:styleId="CharCharCharCharCharCharCharCharCharCharCharCharChar">
    <w:name w:val="Char Char Char Char Char Char Char Char Char Char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uiPriority w:val="99"/>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uiPriority w:val="99"/>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uiPriority w:val="99"/>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uiPriority w:val="99"/>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uiPriority w:val="99"/>
    <w:qFormat/>
    <w:rPr>
      <w:rFonts w:eastAsia="Yu Mincho"/>
      <w:lang w:eastAsia="en-US"/>
    </w:rPr>
  </w:style>
  <w:style w:type="table" w:customStyle="1" w:styleId="TableGrid9">
    <w:name w:val="Table Grid9"/>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semiHidden/>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semiHidden/>
    <w:qFormat/>
    <w:rPr>
      <w:rFonts w:ascii="Arial" w:hAnsi="Arial" w:cs="Arial" w:hint="default"/>
      <w:sz w:val="28"/>
      <w:lang w:val="en-GB" w:eastAsia="ko-KR" w:bidi="ar-SA"/>
    </w:rPr>
  </w:style>
  <w:style w:type="paragraph" w:customStyle="1" w:styleId="33">
    <w:name w:val="吹き出し3"/>
    <w:basedOn w:val="Normal"/>
    <w:uiPriority w:val="99"/>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uiPriority w:val="11"/>
    <w:qFormat/>
    <w:rPr>
      <w:rFonts w:ascii="Calibri Light" w:eastAsia="Yu Mincho" w:hAnsi="Calibri Light"/>
      <w:b/>
      <w:bCs/>
      <w:kern w:val="28"/>
      <w:sz w:val="32"/>
      <w:szCs w:val="32"/>
      <w:lang w:eastAsia="ko-KR"/>
    </w:rPr>
  </w:style>
  <w:style w:type="paragraph" w:customStyle="1" w:styleId="24">
    <w:name w:val="修订2"/>
    <w:hidden/>
    <w:uiPriority w:val="99"/>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uiPriority w:val="99"/>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semiHidden/>
    <w:qFormat/>
    <w:rPr>
      <w:rFonts w:eastAsia="Batang"/>
      <w:lang w:eastAsia="en-US"/>
    </w:rPr>
  </w:style>
  <w:style w:type="paragraph" w:customStyle="1" w:styleId="4a">
    <w:name w:val="修订4"/>
    <w:hidden/>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2.emf"/><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9.png"/><Relationship Id="rId107" Type="http://schemas.openxmlformats.org/officeDocument/2006/relationships/footer" Target="footer1.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87" Type="http://schemas.openxmlformats.org/officeDocument/2006/relationships/image" Target="media/image75.png"/><Relationship Id="rId102" Type="http://schemas.openxmlformats.org/officeDocument/2006/relationships/image" Target="media/image89.emf"/><Relationship Id="rId5" Type="http://schemas.openxmlformats.org/officeDocument/2006/relationships/styles" Target="styles.xml"/><Relationship Id="rId61" Type="http://schemas.openxmlformats.org/officeDocument/2006/relationships/oleObject" Target="embeddings/oleObject3.bin"/><Relationship Id="rId82" Type="http://schemas.openxmlformats.org/officeDocument/2006/relationships/image" Target="media/image70.png"/><Relationship Id="rId90" Type="http://schemas.openxmlformats.org/officeDocument/2006/relationships/image" Target="media/image78.png"/><Relationship Id="rId95" Type="http://schemas.openxmlformats.org/officeDocument/2006/relationships/image" Target="media/image83.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100" Type="http://schemas.openxmlformats.org/officeDocument/2006/relationships/image" Target="media/image88.wmf"/><Relationship Id="rId105" Type="http://schemas.openxmlformats.org/officeDocument/2006/relationships/oleObject" Target="embeddings/oleObject6.bin"/><Relationship Id="rId8" Type="http://schemas.openxmlformats.org/officeDocument/2006/relationships/footnotes" Target="footnotes.xml"/><Relationship Id="rId51" Type="http://schemas.openxmlformats.org/officeDocument/2006/relationships/image" Target="media/image40.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oleObject" Target="embeddings/oleObject2.bin"/><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5.png"/><Relationship Id="rId103" Type="http://schemas.openxmlformats.org/officeDocument/2006/relationships/image" Target="media/image90.wmf"/><Relationship Id="rId108"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oleObject" Target="embeddings/oleObject1.bin"/><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header" Target="header1.xml"/><Relationship Id="rId10" Type="http://schemas.openxmlformats.org/officeDocument/2006/relationships/image" Target="media/image1.jpe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oleObject" Target="embeddings/oleObject4.bin"/><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8.png"/><Relationship Id="rId109" Type="http://schemas.openxmlformats.org/officeDocument/2006/relationships/theme" Target="theme/theme1.xml"/><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oleObject" Target="embeddings/oleObject5.bin"/><Relationship Id="rId7" Type="http://schemas.openxmlformats.org/officeDocument/2006/relationships/webSettings" Target="webSettings.xml"/><Relationship Id="rId71" Type="http://schemas.openxmlformats.org/officeDocument/2006/relationships/image" Target="media/image59.png"/><Relationship Id="rId92" Type="http://schemas.openxmlformats.org/officeDocument/2006/relationships/image" Target="media/image8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TotalTime>
  <Pages>99</Pages>
  <Words>28895</Words>
  <Characters>164702</Characters>
  <Application>Microsoft Office Word</Application>
  <DocSecurity>0</DocSecurity>
  <Lines>1372</Lines>
  <Paragraphs>386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193211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69</cp:revision>
  <cp:lastPrinted>2019-02-25T14:05:00Z</cp:lastPrinted>
  <dcterms:created xsi:type="dcterms:W3CDTF">2022-04-01T09:01:00Z</dcterms:created>
  <dcterms:modified xsi:type="dcterms:W3CDTF">2023-01-09T11:04:00Z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