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72D72FDF"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FC5BD8" w:rsidRPr="009377D2">
              <w:t>V1</w:t>
            </w:r>
            <w:r w:rsidR="00FC5BD8">
              <w:t>8</w:t>
            </w:r>
            <w:r w:rsidRPr="009377D2">
              <w:t>.</w:t>
            </w:r>
            <w:r w:rsidR="004B182E">
              <w:t>2</w:t>
            </w:r>
            <w:r w:rsidRPr="009377D2">
              <w:t>.</w:t>
            </w:r>
            <w:bookmarkEnd w:id="4"/>
            <w:r w:rsidRPr="009377D2">
              <w:t xml:space="preserve">0 </w:t>
            </w:r>
            <w:r w:rsidRPr="009377D2">
              <w:rPr>
                <w:sz w:val="32"/>
              </w:rPr>
              <w:t>(</w:t>
            </w:r>
            <w:bookmarkStart w:id="5" w:name="issueDate"/>
            <w:r w:rsidR="00773B1C" w:rsidRPr="009377D2">
              <w:rPr>
                <w:sz w:val="32"/>
              </w:rPr>
              <w:t>202</w:t>
            </w:r>
            <w:r w:rsidR="00773B1C">
              <w:rPr>
                <w:sz w:val="32"/>
              </w:rPr>
              <w:t>3</w:t>
            </w:r>
            <w:r w:rsidRPr="009377D2">
              <w:rPr>
                <w:sz w:val="32"/>
              </w:rPr>
              <w:t>-</w:t>
            </w:r>
            <w:bookmarkEnd w:id="5"/>
            <w:r w:rsidR="004B182E">
              <w:rPr>
                <w:sz w:val="32"/>
              </w:rPr>
              <w:t>09</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5B22DFFD"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FC5BD8">
              <w:rPr>
                <w:rStyle w:val="ZGSM"/>
              </w:rPr>
              <w:t>18</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8" o:title=""/>
                </v:shape>
                <o:OLEObject Type="Embed" ProgID="Word.Picture.8" ShapeID="_x0000_i1025" DrawAspect="Content" ObjectID="_1757443478" r:id="rId9"/>
              </w:object>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7E5F097B" w:rsidR="00C02FB9" w:rsidRPr="00133525" w:rsidRDefault="00C02FB9" w:rsidP="003D7DAA">
            <w:pPr>
              <w:pStyle w:val="FP"/>
              <w:jc w:val="center"/>
              <w:rPr>
                <w:noProof/>
                <w:sz w:val="18"/>
              </w:rPr>
            </w:pPr>
            <w:r w:rsidRPr="002C05B2">
              <w:rPr>
                <w:noProof/>
                <w:sz w:val="18"/>
              </w:rPr>
              <w:t xml:space="preserve">© </w:t>
            </w:r>
            <w:r w:rsidR="00773B1C" w:rsidRPr="002C05B2">
              <w:rPr>
                <w:noProof/>
                <w:sz w:val="18"/>
              </w:rPr>
              <w:t>202</w:t>
            </w:r>
            <w:r w:rsidR="00773B1C">
              <w:rPr>
                <w:noProof/>
                <w:sz w:val="18"/>
              </w:rPr>
              <w:t>23</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12FF1508" w14:textId="156FC633" w:rsidR="005400DB" w:rsidRDefault="005400DB">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_Toc145069427 \h </w:instrText>
      </w:r>
      <w:r>
        <w:fldChar w:fldCharType="separate"/>
      </w:r>
      <w:r>
        <w:t>7</w:t>
      </w:r>
      <w:r>
        <w:fldChar w:fldCharType="end"/>
      </w:r>
    </w:p>
    <w:p w14:paraId="5ED683A2" w14:textId="54B96719" w:rsidR="005400DB" w:rsidRDefault="005400D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_Toc145069428 \h </w:instrText>
      </w:r>
      <w:r>
        <w:fldChar w:fldCharType="separate"/>
      </w:r>
      <w:r>
        <w:t>8</w:t>
      </w:r>
      <w:r>
        <w:fldChar w:fldCharType="end"/>
      </w:r>
    </w:p>
    <w:p w14:paraId="6684D2BD" w14:textId="2CB62FC1" w:rsidR="005400DB" w:rsidRDefault="005400D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_Toc145069429 \h </w:instrText>
      </w:r>
      <w:r>
        <w:fldChar w:fldCharType="separate"/>
      </w:r>
      <w:r>
        <w:t>8</w:t>
      </w:r>
      <w:r>
        <w:fldChar w:fldCharType="end"/>
      </w:r>
    </w:p>
    <w:p w14:paraId="1095844A" w14:textId="458CC04C" w:rsidR="005400DB" w:rsidRDefault="005400D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r>
      <w:r>
        <w:instrText xml:space="preserve"> PAGEREF _Toc145069430 \h </w:instrText>
      </w:r>
      <w:r>
        <w:fldChar w:fldCharType="separate"/>
      </w:r>
      <w:r>
        <w:t>9</w:t>
      </w:r>
      <w:r>
        <w:fldChar w:fldCharType="end"/>
      </w:r>
    </w:p>
    <w:p w14:paraId="5300C660" w14:textId="3E67ED57" w:rsidR="005400DB" w:rsidRDefault="005400D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_Toc145069431 \h </w:instrText>
      </w:r>
      <w:r>
        <w:fldChar w:fldCharType="separate"/>
      </w:r>
      <w:r>
        <w:t>9</w:t>
      </w:r>
      <w:r>
        <w:fldChar w:fldCharType="end"/>
      </w:r>
    </w:p>
    <w:p w14:paraId="5FC73341" w14:textId="03D13233" w:rsidR="005400DB" w:rsidRDefault="005400D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_Toc145069432 \h </w:instrText>
      </w:r>
      <w:r>
        <w:fldChar w:fldCharType="separate"/>
      </w:r>
      <w:r>
        <w:t>9</w:t>
      </w:r>
      <w:r>
        <w:fldChar w:fldCharType="end"/>
      </w:r>
    </w:p>
    <w:p w14:paraId="78063168" w14:textId="528A9CAC" w:rsidR="005400DB" w:rsidRDefault="005400DB">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_Toc145069433 \h </w:instrText>
      </w:r>
      <w:r>
        <w:fldChar w:fldCharType="separate"/>
      </w:r>
      <w:r>
        <w:t>9</w:t>
      </w:r>
      <w:r>
        <w:fldChar w:fldCharType="end"/>
      </w:r>
    </w:p>
    <w:p w14:paraId="20A25918" w14:textId="3595AC14" w:rsidR="005400DB" w:rsidRDefault="005400DB">
      <w:pPr>
        <w:pStyle w:val="TOC1"/>
        <w:rPr>
          <w:rFonts w:asciiTheme="minorHAnsi" w:eastAsiaTheme="minorEastAsia" w:hAnsiTheme="minorHAnsi" w:cstheme="minorBidi"/>
          <w:kern w:val="2"/>
          <w:szCs w:val="22"/>
          <w14:ligatures w14:val="standardContextual"/>
        </w:rPr>
      </w:pPr>
      <w:r>
        <w:t>3A</w:t>
      </w:r>
      <w:r>
        <w:rPr>
          <w:rFonts w:asciiTheme="minorHAnsi" w:eastAsiaTheme="minorEastAsia" w:hAnsiTheme="minorHAnsi" w:cstheme="minorBidi"/>
          <w:kern w:val="2"/>
          <w:szCs w:val="22"/>
          <w14:ligatures w14:val="standardContextual"/>
        </w:rPr>
        <w:tab/>
      </w:r>
      <w:r>
        <w:t>Release independent features</w:t>
      </w:r>
      <w:r>
        <w:tab/>
      </w:r>
      <w:r>
        <w:fldChar w:fldCharType="begin"/>
      </w:r>
      <w:r>
        <w:instrText xml:space="preserve"> PAGEREF _Toc145069434 \h </w:instrText>
      </w:r>
      <w:r>
        <w:fldChar w:fldCharType="separate"/>
      </w:r>
      <w:r>
        <w:t>9</w:t>
      </w:r>
      <w:r>
        <w:fldChar w:fldCharType="end"/>
      </w:r>
    </w:p>
    <w:p w14:paraId="0F40C05E" w14:textId="5450002C" w:rsidR="005400DB" w:rsidRDefault="005400DB">
      <w:pPr>
        <w:pStyle w:val="TOC2"/>
        <w:rPr>
          <w:rFonts w:asciiTheme="minorHAnsi" w:eastAsiaTheme="minorEastAsia" w:hAnsiTheme="minorHAnsi" w:cstheme="minorBidi"/>
          <w:kern w:val="2"/>
          <w:sz w:val="22"/>
          <w:szCs w:val="22"/>
          <w14:ligatures w14:val="standardContextual"/>
        </w:rPr>
      </w:pPr>
      <w:r>
        <w:rPr>
          <w:lang w:eastAsia="ja-JP"/>
        </w:rPr>
        <w:t>3A.0</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r>
      <w:r>
        <w:instrText xml:space="preserve"> PAGEREF _Toc145069435 \h </w:instrText>
      </w:r>
      <w:r>
        <w:fldChar w:fldCharType="separate"/>
      </w:r>
      <w:r>
        <w:t>9</w:t>
      </w:r>
      <w:r>
        <w:fldChar w:fldCharType="end"/>
      </w:r>
    </w:p>
    <w:p w14:paraId="42209709" w14:textId="7E86680B" w:rsidR="005400DB" w:rsidRDefault="005400DB">
      <w:pPr>
        <w:pStyle w:val="TOC2"/>
        <w:rPr>
          <w:rFonts w:asciiTheme="minorHAnsi" w:eastAsiaTheme="minorEastAsia" w:hAnsiTheme="minorHAnsi" w:cstheme="minorBidi"/>
          <w:kern w:val="2"/>
          <w:sz w:val="22"/>
          <w:szCs w:val="22"/>
          <w14:ligatures w14:val="standardContextual"/>
        </w:rPr>
      </w:pPr>
      <w:r>
        <w:t>3A.1</w:t>
      </w:r>
      <w:r>
        <w:rPr>
          <w:rFonts w:asciiTheme="minorHAnsi" w:eastAsiaTheme="minorEastAsia" w:hAnsiTheme="minorHAnsi" w:cstheme="minorBidi"/>
          <w:kern w:val="2"/>
          <w:sz w:val="22"/>
          <w:szCs w:val="22"/>
          <w14:ligatures w14:val="standardContextual"/>
        </w:rPr>
        <w:tab/>
      </w:r>
      <w:r>
        <w:t>Additional E-UTRA operating bands</w:t>
      </w:r>
      <w:r>
        <w:tab/>
      </w:r>
      <w:r>
        <w:fldChar w:fldCharType="begin"/>
      </w:r>
      <w:r>
        <w:instrText xml:space="preserve"> PAGEREF _Toc145069436 \h </w:instrText>
      </w:r>
      <w:r>
        <w:fldChar w:fldCharType="separate"/>
      </w:r>
      <w:r>
        <w:t>10</w:t>
      </w:r>
      <w:r>
        <w:fldChar w:fldCharType="end"/>
      </w:r>
    </w:p>
    <w:p w14:paraId="774F19A5" w14:textId="0886605E" w:rsidR="005400DB" w:rsidRDefault="005400DB">
      <w:pPr>
        <w:pStyle w:val="TOC2"/>
        <w:rPr>
          <w:rFonts w:asciiTheme="minorHAnsi" w:eastAsiaTheme="minorEastAsia" w:hAnsiTheme="minorHAnsi" w:cstheme="minorBidi"/>
          <w:kern w:val="2"/>
          <w:sz w:val="22"/>
          <w:szCs w:val="22"/>
          <w14:ligatures w14:val="standardContextual"/>
        </w:rPr>
      </w:pPr>
      <w:r>
        <w:t>3A.2</w:t>
      </w:r>
      <w:r>
        <w:rPr>
          <w:rFonts w:asciiTheme="minorHAnsi" w:eastAsiaTheme="minorEastAsia" w:hAnsiTheme="minorHAnsi" w:cstheme="minorBidi"/>
          <w:kern w:val="2"/>
          <w:sz w:val="22"/>
          <w:szCs w:val="22"/>
          <w14:ligatures w14:val="standardContextual"/>
        </w:rPr>
        <w:tab/>
      </w:r>
      <w:r>
        <w:t>Additional E-UTRA CA configurations</w:t>
      </w:r>
      <w:r>
        <w:tab/>
      </w:r>
      <w:r>
        <w:fldChar w:fldCharType="begin"/>
      </w:r>
      <w:r>
        <w:instrText xml:space="preserve"> PAGEREF _Toc145069437 \h </w:instrText>
      </w:r>
      <w:r>
        <w:fldChar w:fldCharType="separate"/>
      </w:r>
      <w:r>
        <w:t>10</w:t>
      </w:r>
      <w:r>
        <w:fldChar w:fldCharType="end"/>
      </w:r>
    </w:p>
    <w:p w14:paraId="3097C5EE" w14:textId="4A908EB7" w:rsidR="005400DB" w:rsidRDefault="005400DB">
      <w:pPr>
        <w:pStyle w:val="TOC2"/>
        <w:rPr>
          <w:rFonts w:asciiTheme="minorHAnsi" w:eastAsiaTheme="minorEastAsia" w:hAnsiTheme="minorHAnsi" w:cstheme="minorBidi"/>
          <w:kern w:val="2"/>
          <w:sz w:val="22"/>
          <w:szCs w:val="22"/>
          <w14:ligatures w14:val="standardContextual"/>
        </w:rPr>
      </w:pPr>
      <w:r>
        <w:t>3A.3</w:t>
      </w:r>
      <w:r>
        <w:rPr>
          <w:rFonts w:asciiTheme="minorHAnsi" w:eastAsiaTheme="minorEastAsia" w:hAnsiTheme="minorHAnsi" w:cstheme="minorBidi"/>
          <w:kern w:val="2"/>
          <w:sz w:val="22"/>
          <w:szCs w:val="22"/>
          <w14:ligatures w14:val="standardContextual"/>
        </w:rPr>
        <w:tab/>
      </w:r>
      <w:r>
        <w:t>Additional operating bands and/or CA configurations for specific features</w:t>
      </w:r>
      <w:r>
        <w:tab/>
      </w:r>
      <w:r>
        <w:fldChar w:fldCharType="begin"/>
      </w:r>
      <w:r>
        <w:instrText xml:space="preserve"> PAGEREF _Toc145069438 \h </w:instrText>
      </w:r>
      <w:r>
        <w:fldChar w:fldCharType="separate"/>
      </w:r>
      <w:r>
        <w:t>13</w:t>
      </w:r>
      <w:r>
        <w:fldChar w:fldCharType="end"/>
      </w:r>
    </w:p>
    <w:p w14:paraId="49910005" w14:textId="7302A831" w:rsidR="005400DB" w:rsidRDefault="005400DB">
      <w:pPr>
        <w:pStyle w:val="TOC2"/>
        <w:rPr>
          <w:rFonts w:asciiTheme="minorHAnsi" w:eastAsiaTheme="minorEastAsia" w:hAnsiTheme="minorHAnsi" w:cstheme="minorBidi"/>
          <w:kern w:val="2"/>
          <w:sz w:val="22"/>
          <w:szCs w:val="22"/>
          <w14:ligatures w14:val="standardContextual"/>
        </w:rPr>
      </w:pPr>
      <w:r>
        <w:t>3A.4</w:t>
      </w:r>
      <w:r>
        <w:rPr>
          <w:rFonts w:asciiTheme="minorHAnsi" w:eastAsiaTheme="minorEastAsia" w:hAnsiTheme="minorHAnsi" w:cstheme="minorBidi"/>
          <w:kern w:val="2"/>
          <w:sz w:val="22"/>
          <w:szCs w:val="22"/>
          <w14:ligatures w14:val="standardContextual"/>
        </w:rPr>
        <w:tab/>
      </w:r>
      <w:r>
        <w:t>Other release independent features</w:t>
      </w:r>
      <w:r>
        <w:tab/>
      </w:r>
      <w:r>
        <w:fldChar w:fldCharType="begin"/>
      </w:r>
      <w:r>
        <w:instrText xml:space="preserve"> PAGEREF _Toc145069439 \h </w:instrText>
      </w:r>
      <w:r>
        <w:fldChar w:fldCharType="separate"/>
      </w:r>
      <w:r>
        <w:t>16</w:t>
      </w:r>
      <w:r>
        <w:fldChar w:fldCharType="end"/>
      </w:r>
    </w:p>
    <w:p w14:paraId="5ABAA15F" w14:textId="1FB2764D" w:rsidR="005400DB" w:rsidRDefault="005400DB">
      <w:pPr>
        <w:pStyle w:val="TOC1"/>
        <w:tabs>
          <w:tab w:val="left" w:pos="1134"/>
        </w:tabs>
        <w:rPr>
          <w:rFonts w:asciiTheme="minorHAnsi" w:eastAsiaTheme="minorEastAsia" w:hAnsiTheme="minorHAnsi" w:cstheme="minorBidi"/>
          <w:kern w:val="2"/>
          <w:szCs w:val="22"/>
          <w14:ligatures w14:val="standardContextual"/>
        </w:rPr>
      </w:pPr>
      <w:r>
        <w:t>4 – 292</w:t>
      </w:r>
      <w:r>
        <w:rPr>
          <w:rFonts w:asciiTheme="minorHAnsi" w:eastAsiaTheme="minorEastAsia" w:hAnsiTheme="minorHAnsi" w:cstheme="minorBidi"/>
          <w:kern w:val="2"/>
          <w:szCs w:val="22"/>
          <w14:ligatures w14:val="standardContextual"/>
        </w:rPr>
        <w:tab/>
      </w:r>
      <w:r>
        <w:t>Void</w:t>
      </w:r>
      <w:r>
        <w:tab/>
      </w:r>
      <w:r>
        <w:fldChar w:fldCharType="begin"/>
      </w:r>
      <w:r>
        <w:instrText xml:space="preserve"> PAGEREF _Toc145069440 \h </w:instrText>
      </w:r>
      <w:r>
        <w:fldChar w:fldCharType="separate"/>
      </w:r>
      <w:r>
        <w:t>18</w:t>
      </w:r>
      <w:r>
        <w:fldChar w:fldCharType="end"/>
      </w:r>
    </w:p>
    <w:p w14:paraId="44CDA662" w14:textId="5F44A655" w:rsidR="005400DB" w:rsidRDefault="005400DB">
      <w:pPr>
        <w:pStyle w:val="TOC8"/>
        <w:rPr>
          <w:rFonts w:asciiTheme="minorHAnsi" w:eastAsiaTheme="minorEastAsia" w:hAnsiTheme="minorHAnsi" w:cstheme="minorBidi"/>
          <w:b w:val="0"/>
          <w:kern w:val="2"/>
          <w:szCs w:val="22"/>
          <w14:ligatures w14:val="standardContextual"/>
        </w:rPr>
      </w:pPr>
      <w:r w:rsidRPr="001053B9">
        <w:rPr>
          <w:lang w:val="en-US"/>
        </w:rPr>
        <w:t xml:space="preserve">Annex A (informative) : </w:t>
      </w:r>
      <w:r w:rsidRPr="001053B9">
        <w:rPr>
          <w:rFonts w:cs="v5.0.0"/>
          <w:lang w:val="en-US"/>
        </w:rPr>
        <w:t>F</w:t>
      </w:r>
      <w:r>
        <w:t>requency arrangement for overlapping operating bands</w:t>
      </w:r>
      <w:r>
        <w:tab/>
      </w:r>
      <w:r>
        <w:fldChar w:fldCharType="begin"/>
      </w:r>
      <w:r>
        <w:instrText xml:space="preserve"> PAGEREF _Toc145069441 \h </w:instrText>
      </w:r>
      <w:r>
        <w:fldChar w:fldCharType="separate"/>
      </w:r>
      <w:r>
        <w:t>19</w:t>
      </w:r>
      <w:r>
        <w:fldChar w:fldCharType="end"/>
      </w:r>
    </w:p>
    <w:p w14:paraId="2074D485" w14:textId="5E0A8616" w:rsidR="005400DB" w:rsidRDefault="005400DB">
      <w:pPr>
        <w:pStyle w:val="TOC8"/>
        <w:rPr>
          <w:rFonts w:asciiTheme="minorHAnsi" w:eastAsiaTheme="minorEastAsia" w:hAnsiTheme="minorHAnsi" w:cstheme="minorBidi"/>
          <w:b w:val="0"/>
          <w:kern w:val="2"/>
          <w:szCs w:val="22"/>
          <w14:ligatures w14:val="standardContextual"/>
        </w:rPr>
      </w:pPr>
      <w:r w:rsidRPr="001053B9">
        <w:rPr>
          <w:lang w:val="en-US"/>
        </w:rPr>
        <w:t xml:space="preserve">Annex B (normative): </w:t>
      </w:r>
      <w:r w:rsidRPr="001053B9">
        <w:rPr>
          <w:rFonts w:cs="v5.0.0"/>
          <w:lang w:val="en-US"/>
        </w:rPr>
        <w:t>Common Requirements for bands or CA</w:t>
      </w:r>
      <w:r>
        <w:tab/>
      </w:r>
      <w:r>
        <w:fldChar w:fldCharType="begin"/>
      </w:r>
      <w:r>
        <w:instrText xml:space="preserve"> PAGEREF _Toc145069442 \h </w:instrText>
      </w:r>
      <w:r>
        <w:fldChar w:fldCharType="separate"/>
      </w:r>
      <w:r>
        <w:t>20</w:t>
      </w:r>
      <w:r>
        <w:fldChar w:fldCharType="end"/>
      </w:r>
    </w:p>
    <w:p w14:paraId="3D09C0C4" w14:textId="0EA632BD" w:rsidR="005400DB" w:rsidRDefault="005400DB">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Purpose of annex</w:t>
      </w:r>
      <w:r>
        <w:tab/>
      </w:r>
      <w:r>
        <w:fldChar w:fldCharType="begin"/>
      </w:r>
      <w:r>
        <w:instrText xml:space="preserve"> PAGEREF _Toc145069443 \h </w:instrText>
      </w:r>
      <w:r>
        <w:fldChar w:fldCharType="separate"/>
      </w:r>
      <w:r>
        <w:t>20</w:t>
      </w:r>
      <w:r>
        <w:fldChar w:fldCharType="end"/>
      </w:r>
    </w:p>
    <w:p w14:paraId="3A34FFDC" w14:textId="232E3772" w:rsidR="005400DB" w:rsidRDefault="005400DB">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Common RRM requirements</w:t>
      </w:r>
      <w:r>
        <w:tab/>
      </w:r>
      <w:r>
        <w:fldChar w:fldCharType="begin"/>
      </w:r>
      <w:r>
        <w:instrText xml:space="preserve"> PAGEREF _Toc145069444 \h </w:instrText>
      </w:r>
      <w:r>
        <w:fldChar w:fldCharType="separate"/>
      </w:r>
      <w:r>
        <w:t>20</w:t>
      </w:r>
      <w:r>
        <w:fldChar w:fldCharType="end"/>
      </w:r>
    </w:p>
    <w:p w14:paraId="1E4880E7" w14:textId="29292A3C" w:rsidR="005400DB" w:rsidRDefault="005400DB">
      <w:pPr>
        <w:pStyle w:val="TOC2"/>
        <w:rPr>
          <w:rFonts w:asciiTheme="minorHAnsi" w:eastAsiaTheme="minorEastAsia" w:hAnsiTheme="minorHAnsi" w:cstheme="minorBidi"/>
          <w:kern w:val="2"/>
          <w:sz w:val="22"/>
          <w:szCs w:val="22"/>
          <w14:ligatures w14:val="standardContextual"/>
        </w:rPr>
      </w:pPr>
      <w:r>
        <w:t>B.2.1</w:t>
      </w:r>
      <w:r>
        <w:rPr>
          <w:rFonts w:asciiTheme="minorHAnsi" w:eastAsiaTheme="minorEastAsia" w:hAnsiTheme="minorHAnsi" w:cstheme="minorBidi"/>
          <w:kern w:val="2"/>
          <w:sz w:val="22"/>
          <w:szCs w:val="22"/>
          <w14:ligatures w14:val="standardContextual"/>
        </w:rPr>
        <w:tab/>
      </w:r>
      <w:r>
        <w:t>Common RRM requirements for a release independent band</w:t>
      </w:r>
      <w:r>
        <w:tab/>
      </w:r>
      <w:r>
        <w:fldChar w:fldCharType="begin"/>
      </w:r>
      <w:r>
        <w:instrText xml:space="preserve"> PAGEREF _Toc145069445 \h </w:instrText>
      </w:r>
      <w:r>
        <w:fldChar w:fldCharType="separate"/>
      </w:r>
      <w:r>
        <w:t>20</w:t>
      </w:r>
      <w:r>
        <w:fldChar w:fldCharType="end"/>
      </w:r>
    </w:p>
    <w:p w14:paraId="5E85D98F" w14:textId="08075086" w:rsidR="005400DB" w:rsidRDefault="005400DB">
      <w:pPr>
        <w:pStyle w:val="TOC2"/>
        <w:rPr>
          <w:rFonts w:asciiTheme="minorHAnsi" w:eastAsiaTheme="minorEastAsia" w:hAnsiTheme="minorHAnsi" w:cstheme="minorBidi"/>
          <w:kern w:val="2"/>
          <w:sz w:val="22"/>
          <w:szCs w:val="22"/>
          <w14:ligatures w14:val="standardContextual"/>
        </w:rPr>
      </w:pPr>
      <w:r>
        <w:t>B.2.2</w:t>
      </w:r>
      <w:r>
        <w:rPr>
          <w:rFonts w:asciiTheme="minorHAnsi" w:eastAsiaTheme="minorEastAsia" w:hAnsiTheme="minorHAnsi" w:cstheme="minorBidi"/>
          <w:kern w:val="2"/>
          <w:sz w:val="22"/>
          <w:szCs w:val="22"/>
          <w14:ligatures w14:val="standardContextual"/>
        </w:rPr>
        <w:tab/>
      </w:r>
      <w:r>
        <w:t>Common RRM requirements for an intra-band contiguous CA configuration</w:t>
      </w:r>
      <w:r>
        <w:tab/>
      </w:r>
      <w:r>
        <w:fldChar w:fldCharType="begin"/>
      </w:r>
      <w:r>
        <w:instrText xml:space="preserve"> PAGEREF _Toc145069446 \h </w:instrText>
      </w:r>
      <w:r>
        <w:fldChar w:fldCharType="separate"/>
      </w:r>
      <w:r>
        <w:t>21</w:t>
      </w:r>
      <w:r>
        <w:fldChar w:fldCharType="end"/>
      </w:r>
    </w:p>
    <w:p w14:paraId="4FF83344" w14:textId="5DF0B99A" w:rsidR="005400DB" w:rsidRDefault="005400DB">
      <w:pPr>
        <w:pStyle w:val="TOC2"/>
        <w:rPr>
          <w:rFonts w:asciiTheme="minorHAnsi" w:eastAsiaTheme="minorEastAsia" w:hAnsiTheme="minorHAnsi" w:cstheme="minorBidi"/>
          <w:kern w:val="2"/>
          <w:sz w:val="22"/>
          <w:szCs w:val="22"/>
          <w14:ligatures w14:val="standardContextual"/>
        </w:rPr>
      </w:pPr>
      <w:r>
        <w:t>B.2.3</w:t>
      </w:r>
      <w:r>
        <w:rPr>
          <w:rFonts w:asciiTheme="minorHAnsi" w:eastAsiaTheme="minorEastAsia" w:hAnsiTheme="minorHAnsi" w:cstheme="minorBidi"/>
          <w:kern w:val="2"/>
          <w:sz w:val="22"/>
          <w:szCs w:val="22"/>
          <w14:ligatures w14:val="standardContextual"/>
        </w:rPr>
        <w:tab/>
      </w:r>
      <w:r>
        <w:t xml:space="preserve">Common RRM requirements for an intra-band non-contiguous CA </w:t>
      </w:r>
      <w:r w:rsidRPr="001053B9">
        <w:rPr>
          <w:rFonts w:eastAsia="Malgun Gothic"/>
        </w:rPr>
        <w:t>with single uplink</w:t>
      </w:r>
      <w:r>
        <w:t xml:space="preserve"> configuration</w:t>
      </w:r>
      <w:r>
        <w:tab/>
      </w:r>
      <w:r>
        <w:fldChar w:fldCharType="begin"/>
      </w:r>
      <w:r>
        <w:instrText xml:space="preserve"> PAGEREF _Toc145069447 \h </w:instrText>
      </w:r>
      <w:r>
        <w:fldChar w:fldCharType="separate"/>
      </w:r>
      <w:r>
        <w:t>22</w:t>
      </w:r>
      <w:r>
        <w:fldChar w:fldCharType="end"/>
      </w:r>
    </w:p>
    <w:p w14:paraId="7FD39C41" w14:textId="0C113749" w:rsidR="005400DB" w:rsidRDefault="005400DB">
      <w:pPr>
        <w:pStyle w:val="TOC2"/>
        <w:rPr>
          <w:rFonts w:asciiTheme="minorHAnsi" w:eastAsiaTheme="minorEastAsia" w:hAnsiTheme="minorHAnsi" w:cstheme="minorBidi"/>
          <w:kern w:val="2"/>
          <w:sz w:val="22"/>
          <w:szCs w:val="22"/>
          <w14:ligatures w14:val="standardContextual"/>
        </w:rPr>
      </w:pPr>
      <w:r>
        <w:t>B.2.4</w:t>
      </w:r>
      <w:r>
        <w:rPr>
          <w:rFonts w:asciiTheme="minorHAnsi" w:eastAsiaTheme="minorEastAsia" w:hAnsiTheme="minorHAnsi" w:cstheme="minorBidi"/>
          <w:kern w:val="2"/>
          <w:sz w:val="22"/>
          <w:szCs w:val="22"/>
          <w14:ligatures w14:val="standardContextual"/>
        </w:rPr>
        <w:tab/>
      </w:r>
      <w:r>
        <w:t>Common RRM requirements for an inter-band CA</w:t>
      </w:r>
      <w:r w:rsidRPr="001053B9">
        <w:rPr>
          <w:rFonts w:eastAsia="Malgun Gothic"/>
        </w:rPr>
        <w:t xml:space="preserve"> with single uplink</w:t>
      </w:r>
      <w:r>
        <w:t xml:space="preserve"> configuration</w:t>
      </w:r>
      <w:r>
        <w:tab/>
      </w:r>
      <w:r>
        <w:fldChar w:fldCharType="begin"/>
      </w:r>
      <w:r>
        <w:instrText xml:space="preserve"> PAGEREF _Toc145069448 \h </w:instrText>
      </w:r>
      <w:r>
        <w:fldChar w:fldCharType="separate"/>
      </w:r>
      <w:r>
        <w:t>23</w:t>
      </w:r>
      <w:r>
        <w:fldChar w:fldCharType="end"/>
      </w:r>
    </w:p>
    <w:p w14:paraId="741E60AC" w14:textId="035BCC75" w:rsidR="005400DB" w:rsidRDefault="005400DB">
      <w:pPr>
        <w:pStyle w:val="TOC2"/>
        <w:rPr>
          <w:rFonts w:asciiTheme="minorHAnsi" w:eastAsiaTheme="minorEastAsia" w:hAnsiTheme="minorHAnsi" w:cstheme="minorBidi"/>
          <w:kern w:val="2"/>
          <w:sz w:val="22"/>
          <w:szCs w:val="22"/>
          <w14:ligatures w14:val="standardContextual"/>
        </w:rPr>
      </w:pPr>
      <w:r>
        <w:t>B.2.</w:t>
      </w:r>
      <w:r w:rsidRPr="001053B9">
        <w:rPr>
          <w:rFonts w:eastAsia="Malgun Gothic"/>
        </w:rPr>
        <w:t>5</w:t>
      </w:r>
      <w:r>
        <w:rPr>
          <w:rFonts w:asciiTheme="minorHAnsi" w:eastAsiaTheme="minorEastAsia" w:hAnsiTheme="minorHAnsi" w:cstheme="minorBidi"/>
          <w:kern w:val="2"/>
          <w:sz w:val="22"/>
          <w:szCs w:val="22"/>
          <w14:ligatures w14:val="standardContextual"/>
        </w:rPr>
        <w:tab/>
      </w:r>
      <w:r>
        <w:t xml:space="preserve">Common RRM requirements for an inter-band CA </w:t>
      </w:r>
      <w:r w:rsidRPr="001053B9">
        <w:rPr>
          <w:rFonts w:eastAsia="Malgun Gothic"/>
        </w:rPr>
        <w:t>with dual uplink</w:t>
      </w:r>
      <w:r>
        <w:t xml:space="preserve"> configuration</w:t>
      </w:r>
      <w:r>
        <w:tab/>
      </w:r>
      <w:r>
        <w:fldChar w:fldCharType="begin"/>
      </w:r>
      <w:r>
        <w:instrText xml:space="preserve"> PAGEREF _Toc145069449 \h </w:instrText>
      </w:r>
      <w:r>
        <w:fldChar w:fldCharType="separate"/>
      </w:r>
      <w:r>
        <w:t>23</w:t>
      </w:r>
      <w:r>
        <w:fldChar w:fldCharType="end"/>
      </w:r>
    </w:p>
    <w:p w14:paraId="4C6F9873" w14:textId="337DCADA" w:rsidR="005400DB" w:rsidRDefault="005400DB">
      <w:pPr>
        <w:pStyle w:val="TOC2"/>
        <w:rPr>
          <w:rFonts w:asciiTheme="minorHAnsi" w:eastAsiaTheme="minorEastAsia" w:hAnsiTheme="minorHAnsi" w:cstheme="minorBidi"/>
          <w:kern w:val="2"/>
          <w:sz w:val="22"/>
          <w:szCs w:val="22"/>
          <w14:ligatures w14:val="standardContextual"/>
        </w:rPr>
      </w:pPr>
      <w:r>
        <w:t>B.2.</w:t>
      </w:r>
      <w:r w:rsidRPr="001053B9">
        <w:rPr>
          <w:rFonts w:eastAsia="Malgun Gothic"/>
        </w:rPr>
        <w:t>6</w:t>
      </w:r>
      <w:r>
        <w:rPr>
          <w:rFonts w:asciiTheme="minorHAnsi" w:eastAsiaTheme="minorEastAsia" w:hAnsiTheme="minorHAnsi" w:cstheme="minorBidi"/>
          <w:kern w:val="2"/>
          <w:sz w:val="22"/>
          <w:szCs w:val="22"/>
          <w14:ligatures w14:val="standardContextual"/>
        </w:rPr>
        <w:tab/>
      </w:r>
      <w:r>
        <w:t xml:space="preserve">Common RRM requirements for an intra-band </w:t>
      </w:r>
      <w:r w:rsidRPr="001053B9">
        <w:rPr>
          <w:lang w:val="en-US"/>
        </w:rPr>
        <w:t xml:space="preserve">non-contiguous </w:t>
      </w:r>
      <w:r>
        <w:t xml:space="preserve">CA </w:t>
      </w:r>
      <w:r w:rsidRPr="001053B9">
        <w:rPr>
          <w:rFonts w:eastAsia="Malgun Gothic"/>
        </w:rPr>
        <w:t>with dual uplink</w:t>
      </w:r>
      <w:r>
        <w:t xml:space="preserve"> configuration</w:t>
      </w:r>
      <w:r>
        <w:tab/>
      </w:r>
      <w:r>
        <w:fldChar w:fldCharType="begin"/>
      </w:r>
      <w:r>
        <w:instrText xml:space="preserve"> PAGEREF _Toc145069450 \h </w:instrText>
      </w:r>
      <w:r>
        <w:fldChar w:fldCharType="separate"/>
      </w:r>
      <w:r>
        <w:t>24</w:t>
      </w:r>
      <w:r>
        <w:fldChar w:fldCharType="end"/>
      </w:r>
    </w:p>
    <w:p w14:paraId="70385841" w14:textId="2B7BE85E" w:rsidR="005400DB" w:rsidRDefault="005400DB">
      <w:pPr>
        <w:pStyle w:val="TOC2"/>
        <w:rPr>
          <w:rFonts w:asciiTheme="minorHAnsi" w:eastAsiaTheme="minorEastAsia" w:hAnsiTheme="minorHAnsi" w:cstheme="minorBidi"/>
          <w:kern w:val="2"/>
          <w:sz w:val="22"/>
          <w:szCs w:val="22"/>
          <w14:ligatures w14:val="standardContextual"/>
        </w:rPr>
      </w:pPr>
      <w:r>
        <w:t>B.2.</w:t>
      </w:r>
      <w:r>
        <w:rPr>
          <w:lang w:eastAsia="zh-CN"/>
        </w:rPr>
        <w:t>7</w:t>
      </w:r>
      <w:r>
        <w:rPr>
          <w:rFonts w:asciiTheme="minorHAnsi" w:eastAsiaTheme="minorEastAsia" w:hAnsiTheme="minorHAnsi" w:cstheme="minorBidi"/>
          <w:kern w:val="2"/>
          <w:sz w:val="22"/>
          <w:szCs w:val="22"/>
          <w14:ligatures w14:val="standardContextual"/>
        </w:rPr>
        <w:tab/>
      </w:r>
      <w:r>
        <w:t xml:space="preserve">Common RRM requirements for an inter-band CA </w:t>
      </w:r>
      <w:r w:rsidRPr="001053B9">
        <w:rPr>
          <w:rFonts w:eastAsia="Malgun Gothic"/>
        </w:rPr>
        <w:t xml:space="preserve">with </w:t>
      </w:r>
      <w:r>
        <w:rPr>
          <w:lang w:eastAsia="zh-CN"/>
        </w:rPr>
        <w:t>three</w:t>
      </w:r>
      <w:r w:rsidRPr="001053B9">
        <w:rPr>
          <w:rFonts w:eastAsia="Malgun Gothic"/>
        </w:rPr>
        <w:t xml:space="preserve"> uplink</w:t>
      </w:r>
      <w:r>
        <w:t xml:space="preserve"> configuration</w:t>
      </w:r>
      <w:r>
        <w:tab/>
      </w:r>
      <w:r>
        <w:fldChar w:fldCharType="begin"/>
      </w:r>
      <w:r>
        <w:instrText xml:space="preserve"> PAGEREF _Toc145069451 \h </w:instrText>
      </w:r>
      <w:r>
        <w:fldChar w:fldCharType="separate"/>
      </w:r>
      <w:r>
        <w:t>25</w:t>
      </w:r>
      <w:r>
        <w:fldChar w:fldCharType="end"/>
      </w:r>
    </w:p>
    <w:p w14:paraId="3C9EA5B5" w14:textId="31C0C817" w:rsidR="005400DB" w:rsidRDefault="005400DB">
      <w:pPr>
        <w:pStyle w:val="TOC2"/>
        <w:rPr>
          <w:rFonts w:asciiTheme="minorHAnsi" w:eastAsiaTheme="minorEastAsia" w:hAnsiTheme="minorHAnsi" w:cstheme="minorBidi"/>
          <w:kern w:val="2"/>
          <w:sz w:val="22"/>
          <w:szCs w:val="22"/>
          <w14:ligatures w14:val="standardContextual"/>
        </w:rPr>
      </w:pPr>
      <w:r>
        <w:t>B.2.8</w:t>
      </w:r>
      <w:r>
        <w:rPr>
          <w:rFonts w:asciiTheme="minorHAnsi" w:eastAsiaTheme="minorEastAsia" w:hAnsiTheme="minorHAnsi" w:cstheme="minorBidi"/>
          <w:kern w:val="2"/>
          <w:sz w:val="22"/>
          <w:szCs w:val="22"/>
          <w14:ligatures w14:val="standardContextual"/>
        </w:rPr>
        <w:tab/>
      </w:r>
      <w:r>
        <w:t>Common RRM requirements for operating bands for UE category NB1</w:t>
      </w:r>
      <w:r>
        <w:tab/>
      </w:r>
      <w:r>
        <w:fldChar w:fldCharType="begin"/>
      </w:r>
      <w:r>
        <w:instrText xml:space="preserve"> PAGEREF _Toc145069452 \h </w:instrText>
      </w:r>
      <w:r>
        <w:fldChar w:fldCharType="separate"/>
      </w:r>
      <w:r>
        <w:t>25</w:t>
      </w:r>
      <w:r>
        <w:fldChar w:fldCharType="end"/>
      </w:r>
    </w:p>
    <w:p w14:paraId="2D47E067" w14:textId="530813F6" w:rsidR="005400DB" w:rsidRDefault="005400DB">
      <w:pPr>
        <w:pStyle w:val="TOC2"/>
        <w:rPr>
          <w:rFonts w:asciiTheme="minorHAnsi" w:eastAsiaTheme="minorEastAsia" w:hAnsiTheme="minorHAnsi" w:cstheme="minorBidi"/>
          <w:kern w:val="2"/>
          <w:sz w:val="22"/>
          <w:szCs w:val="22"/>
          <w14:ligatures w14:val="standardContextual"/>
        </w:rPr>
      </w:pPr>
      <w:r>
        <w:t>B.2.</w:t>
      </w:r>
      <w:r>
        <w:rPr>
          <w:lang w:eastAsia="zh-CN"/>
        </w:rPr>
        <w:t>9</w:t>
      </w:r>
      <w:r>
        <w:rPr>
          <w:rFonts w:asciiTheme="minorHAnsi" w:eastAsiaTheme="minorEastAsia" w:hAnsiTheme="minorHAnsi" w:cstheme="minorBidi"/>
          <w:kern w:val="2"/>
          <w:sz w:val="22"/>
          <w:szCs w:val="22"/>
          <w14:ligatures w14:val="standardContextual"/>
        </w:rPr>
        <w:tab/>
      </w:r>
      <w:r>
        <w:t>Common RRM requirements for operating bands for UE category 0</w:t>
      </w:r>
      <w:r>
        <w:tab/>
      </w:r>
      <w:r>
        <w:fldChar w:fldCharType="begin"/>
      </w:r>
      <w:r>
        <w:instrText xml:space="preserve"> PAGEREF _Toc145069453 \h </w:instrText>
      </w:r>
      <w:r>
        <w:fldChar w:fldCharType="separate"/>
      </w:r>
      <w:r>
        <w:t>25</w:t>
      </w:r>
      <w:r>
        <w:fldChar w:fldCharType="end"/>
      </w:r>
    </w:p>
    <w:p w14:paraId="3978AC7B" w14:textId="59C6BBB4" w:rsidR="005400DB" w:rsidRDefault="005400DB">
      <w:pPr>
        <w:pStyle w:val="TOC2"/>
        <w:rPr>
          <w:rFonts w:asciiTheme="minorHAnsi" w:eastAsiaTheme="minorEastAsia" w:hAnsiTheme="minorHAnsi" w:cstheme="minorBidi"/>
          <w:kern w:val="2"/>
          <w:sz w:val="22"/>
          <w:szCs w:val="22"/>
          <w14:ligatures w14:val="standardContextual"/>
        </w:rPr>
      </w:pPr>
      <w:r>
        <w:t>B.2.</w:t>
      </w:r>
      <w:r>
        <w:rPr>
          <w:lang w:eastAsia="zh-CN"/>
        </w:rPr>
        <w:t>10</w:t>
      </w:r>
      <w:r>
        <w:rPr>
          <w:rFonts w:asciiTheme="minorHAnsi" w:eastAsiaTheme="minorEastAsia" w:hAnsiTheme="minorHAnsi" w:cstheme="minorBidi"/>
          <w:kern w:val="2"/>
          <w:sz w:val="22"/>
          <w:szCs w:val="22"/>
          <w14:ligatures w14:val="standardContextual"/>
        </w:rPr>
        <w:tab/>
      </w:r>
      <w:r>
        <w:t>Common RRM requirements for operating bands for UE category M1</w:t>
      </w:r>
      <w:r>
        <w:tab/>
      </w:r>
      <w:r>
        <w:fldChar w:fldCharType="begin"/>
      </w:r>
      <w:r>
        <w:instrText xml:space="preserve"> PAGEREF _Toc145069454 \h </w:instrText>
      </w:r>
      <w:r>
        <w:fldChar w:fldCharType="separate"/>
      </w:r>
      <w:r>
        <w:t>26</w:t>
      </w:r>
      <w:r>
        <w:fldChar w:fldCharType="end"/>
      </w:r>
    </w:p>
    <w:p w14:paraId="657DB516" w14:textId="7A48D521" w:rsidR="005400DB" w:rsidRDefault="005400DB">
      <w:pPr>
        <w:pStyle w:val="TOC2"/>
        <w:rPr>
          <w:rFonts w:asciiTheme="minorHAnsi" w:eastAsiaTheme="minorEastAsia" w:hAnsiTheme="minorHAnsi" w:cstheme="minorBidi"/>
          <w:kern w:val="2"/>
          <w:sz w:val="22"/>
          <w:szCs w:val="22"/>
          <w14:ligatures w14:val="standardContextual"/>
        </w:rPr>
      </w:pPr>
      <w:r>
        <w:t>B.2.</w:t>
      </w:r>
      <w:r>
        <w:rPr>
          <w:lang w:eastAsia="zh-CN"/>
        </w:rPr>
        <w:t>11</w:t>
      </w:r>
      <w:r>
        <w:rPr>
          <w:rFonts w:asciiTheme="minorHAnsi" w:eastAsiaTheme="minorEastAsia" w:hAnsiTheme="minorHAnsi" w:cstheme="minorBidi"/>
          <w:kern w:val="2"/>
          <w:sz w:val="22"/>
          <w:szCs w:val="22"/>
          <w14:ligatures w14:val="standardContextual"/>
        </w:rPr>
        <w:tab/>
      </w:r>
      <w:r>
        <w:t>Common RRM requirements for operating bands for UE category M2</w:t>
      </w:r>
      <w:r>
        <w:tab/>
      </w:r>
      <w:r>
        <w:fldChar w:fldCharType="begin"/>
      </w:r>
      <w:r>
        <w:instrText xml:space="preserve"> PAGEREF _Toc145069455 \h </w:instrText>
      </w:r>
      <w:r>
        <w:fldChar w:fldCharType="separate"/>
      </w:r>
      <w:r>
        <w:t>26</w:t>
      </w:r>
      <w:r>
        <w:fldChar w:fldCharType="end"/>
      </w:r>
    </w:p>
    <w:p w14:paraId="2298F4FF" w14:textId="103992C8" w:rsidR="005400DB" w:rsidRDefault="005400DB">
      <w:pPr>
        <w:pStyle w:val="TOC2"/>
        <w:rPr>
          <w:rFonts w:asciiTheme="minorHAnsi" w:eastAsiaTheme="minorEastAsia" w:hAnsiTheme="minorHAnsi" w:cstheme="minorBidi"/>
          <w:kern w:val="2"/>
          <w:sz w:val="22"/>
          <w:szCs w:val="22"/>
          <w14:ligatures w14:val="standardContextual"/>
        </w:rPr>
      </w:pPr>
      <w:r>
        <w:t>B.2.12</w:t>
      </w:r>
      <w:r>
        <w:rPr>
          <w:rFonts w:asciiTheme="minorHAnsi" w:eastAsiaTheme="minorEastAsia" w:hAnsiTheme="minorHAnsi" w:cstheme="minorBidi"/>
          <w:kern w:val="2"/>
          <w:sz w:val="22"/>
          <w:szCs w:val="22"/>
          <w14:ligatures w14:val="standardContextual"/>
        </w:rPr>
        <w:tab/>
      </w:r>
      <w:r>
        <w:t>Common RRM requirements for operating bands for UE category NB2</w:t>
      </w:r>
      <w:r>
        <w:tab/>
      </w:r>
      <w:r>
        <w:fldChar w:fldCharType="begin"/>
      </w:r>
      <w:r>
        <w:instrText xml:space="preserve"> PAGEREF _Toc145069456 \h </w:instrText>
      </w:r>
      <w:r>
        <w:fldChar w:fldCharType="separate"/>
      </w:r>
      <w:r>
        <w:t>27</w:t>
      </w:r>
      <w:r>
        <w:fldChar w:fldCharType="end"/>
      </w:r>
    </w:p>
    <w:p w14:paraId="60FB929B" w14:textId="1889D85E" w:rsidR="005400DB" w:rsidRDefault="005400DB">
      <w:pPr>
        <w:pStyle w:val="TOC2"/>
        <w:rPr>
          <w:rFonts w:asciiTheme="minorHAnsi" w:eastAsiaTheme="minorEastAsia" w:hAnsiTheme="minorHAnsi" w:cstheme="minorBidi"/>
          <w:kern w:val="2"/>
          <w:sz w:val="22"/>
          <w:szCs w:val="22"/>
          <w14:ligatures w14:val="standardContextual"/>
        </w:rPr>
      </w:pPr>
      <w:r>
        <w:t>B.2.13</w:t>
      </w:r>
      <w:r>
        <w:rPr>
          <w:rFonts w:asciiTheme="minorHAnsi" w:eastAsiaTheme="minorEastAsia" w:hAnsiTheme="minorHAnsi" w:cstheme="minorBidi"/>
          <w:kern w:val="2"/>
          <w:sz w:val="22"/>
          <w:szCs w:val="22"/>
          <w14:ligatures w14:val="standardContextual"/>
        </w:rPr>
        <w:tab/>
      </w:r>
      <w:r>
        <w:t>Common RRM requirements for operating bands for LTE-based V2X Communication</w:t>
      </w:r>
      <w:r>
        <w:tab/>
      </w:r>
      <w:r>
        <w:fldChar w:fldCharType="begin"/>
      </w:r>
      <w:r>
        <w:instrText xml:space="preserve"> PAGEREF _Toc145069457 \h </w:instrText>
      </w:r>
      <w:r>
        <w:fldChar w:fldCharType="separate"/>
      </w:r>
      <w:r>
        <w:t>27</w:t>
      </w:r>
      <w:r>
        <w:fldChar w:fldCharType="end"/>
      </w:r>
    </w:p>
    <w:p w14:paraId="2E343873" w14:textId="30881C66" w:rsidR="005400DB" w:rsidRDefault="005400DB">
      <w:pPr>
        <w:pStyle w:val="TOC2"/>
        <w:rPr>
          <w:rFonts w:asciiTheme="minorHAnsi" w:eastAsiaTheme="minorEastAsia" w:hAnsiTheme="minorHAnsi" w:cstheme="minorBidi"/>
          <w:kern w:val="2"/>
          <w:sz w:val="22"/>
          <w:szCs w:val="22"/>
          <w14:ligatures w14:val="standardContextual"/>
        </w:rPr>
      </w:pPr>
      <w:r>
        <w:rPr>
          <w:lang w:eastAsia="ja-JP"/>
        </w:rPr>
        <w:t>B.2.14</w:t>
      </w:r>
      <w:r>
        <w:rPr>
          <w:rFonts w:asciiTheme="minorHAnsi" w:eastAsiaTheme="minorEastAsia" w:hAnsiTheme="minorHAnsi" w:cstheme="minorBidi"/>
          <w:kern w:val="2"/>
          <w:sz w:val="22"/>
          <w:szCs w:val="22"/>
          <w14:ligatures w14:val="standardContextual"/>
        </w:rPr>
        <w:tab/>
      </w:r>
      <w:r>
        <w:rPr>
          <w:lang w:eastAsia="ja-JP"/>
        </w:rPr>
        <w:t xml:space="preserve">Common RRM requirements for an inter-band CA </w:t>
      </w:r>
      <w:r w:rsidRPr="001053B9">
        <w:rPr>
          <w:rFonts w:eastAsia="Malgun Gothic"/>
          <w:lang w:eastAsia="ja-JP"/>
        </w:rPr>
        <w:t xml:space="preserve">with </w:t>
      </w:r>
      <w:r>
        <w:rPr>
          <w:lang w:eastAsia="ja-JP"/>
        </w:rPr>
        <w:t>four</w:t>
      </w:r>
      <w:r w:rsidRPr="001053B9">
        <w:rPr>
          <w:rFonts w:eastAsia="Malgun Gothic"/>
          <w:lang w:eastAsia="ja-JP"/>
        </w:rPr>
        <w:t xml:space="preserve"> uplink</w:t>
      </w:r>
      <w:r>
        <w:rPr>
          <w:lang w:eastAsia="ja-JP"/>
        </w:rPr>
        <w:t xml:space="preserve"> configuration</w:t>
      </w:r>
      <w:r>
        <w:tab/>
      </w:r>
      <w:r>
        <w:fldChar w:fldCharType="begin"/>
      </w:r>
      <w:r>
        <w:instrText xml:space="preserve"> PAGEREF _Toc145069458 \h </w:instrText>
      </w:r>
      <w:r>
        <w:fldChar w:fldCharType="separate"/>
      </w:r>
      <w:r>
        <w:t>28</w:t>
      </w:r>
      <w:r>
        <w:fldChar w:fldCharType="end"/>
      </w:r>
    </w:p>
    <w:p w14:paraId="24665C16" w14:textId="4F93EE18" w:rsidR="005400DB" w:rsidRDefault="005400DB">
      <w:pPr>
        <w:pStyle w:val="TOC2"/>
        <w:rPr>
          <w:rFonts w:asciiTheme="minorHAnsi" w:eastAsiaTheme="minorEastAsia" w:hAnsiTheme="minorHAnsi" w:cstheme="minorBidi"/>
          <w:kern w:val="2"/>
          <w:sz w:val="22"/>
          <w:szCs w:val="22"/>
          <w14:ligatures w14:val="standardContextual"/>
        </w:rPr>
      </w:pPr>
      <w:r>
        <w:t>B.2.</w:t>
      </w:r>
      <w:r>
        <w:rPr>
          <w:lang w:eastAsia="zh-CN"/>
        </w:rPr>
        <w:t>15</w:t>
      </w:r>
      <w:r>
        <w:rPr>
          <w:rFonts w:asciiTheme="minorHAnsi" w:eastAsiaTheme="minorEastAsia" w:hAnsiTheme="minorHAnsi" w:cstheme="minorBidi"/>
          <w:kern w:val="2"/>
          <w:sz w:val="22"/>
          <w:szCs w:val="22"/>
          <w14:ligatures w14:val="standardContextual"/>
        </w:rPr>
        <w:tab/>
      </w:r>
      <w:r>
        <w:t xml:space="preserve">Common RRM requirements for operating bands for UE category </w:t>
      </w:r>
      <w:r>
        <w:rPr>
          <w:lang w:eastAsia="zh-CN"/>
        </w:rPr>
        <w:t>1bis</w:t>
      </w:r>
      <w:r>
        <w:tab/>
      </w:r>
      <w:r>
        <w:fldChar w:fldCharType="begin"/>
      </w:r>
      <w:r>
        <w:instrText xml:space="preserve"> PAGEREF _Toc145069459 \h </w:instrText>
      </w:r>
      <w:r>
        <w:fldChar w:fldCharType="separate"/>
      </w:r>
      <w:r>
        <w:t>28</w:t>
      </w:r>
      <w:r>
        <w:fldChar w:fldCharType="end"/>
      </w:r>
    </w:p>
    <w:p w14:paraId="05E77656" w14:textId="049F0AD0" w:rsidR="005400DB" w:rsidRDefault="005400DB">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Common UE performance requirements</w:t>
      </w:r>
      <w:r>
        <w:tab/>
      </w:r>
      <w:r>
        <w:fldChar w:fldCharType="begin"/>
      </w:r>
      <w:r>
        <w:instrText xml:space="preserve"> PAGEREF _Toc145069460 \h </w:instrText>
      </w:r>
      <w:r>
        <w:fldChar w:fldCharType="separate"/>
      </w:r>
      <w:r>
        <w:t>29</w:t>
      </w:r>
      <w:r>
        <w:fldChar w:fldCharType="end"/>
      </w:r>
    </w:p>
    <w:p w14:paraId="1BB37984" w14:textId="2C5A6F67" w:rsidR="005400DB" w:rsidRDefault="005400DB">
      <w:pPr>
        <w:pStyle w:val="TOC2"/>
        <w:rPr>
          <w:rFonts w:asciiTheme="minorHAnsi" w:eastAsiaTheme="minorEastAsia" w:hAnsiTheme="minorHAnsi" w:cstheme="minorBidi"/>
          <w:kern w:val="2"/>
          <w:sz w:val="22"/>
          <w:szCs w:val="22"/>
          <w14:ligatures w14:val="standardContextual"/>
        </w:rPr>
      </w:pPr>
      <w:r>
        <w:t>B.3.1</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_Toc145069461 \h </w:instrText>
      </w:r>
      <w:r>
        <w:fldChar w:fldCharType="separate"/>
      </w:r>
      <w:r>
        <w:t>29</w:t>
      </w:r>
      <w:r>
        <w:fldChar w:fldCharType="end"/>
      </w:r>
    </w:p>
    <w:p w14:paraId="4F49803D" w14:textId="498D0002" w:rsidR="005400DB" w:rsidRDefault="005400DB">
      <w:pPr>
        <w:pStyle w:val="TOC2"/>
        <w:rPr>
          <w:rFonts w:asciiTheme="minorHAnsi" w:eastAsiaTheme="minorEastAsia" w:hAnsiTheme="minorHAnsi" w:cstheme="minorBidi"/>
          <w:kern w:val="2"/>
          <w:sz w:val="22"/>
          <w:szCs w:val="22"/>
          <w14:ligatures w14:val="standardContextual"/>
        </w:rPr>
      </w:pPr>
      <w:r>
        <w:t>B.3.2</w:t>
      </w:r>
      <w:r>
        <w:rPr>
          <w:rFonts w:asciiTheme="minorHAnsi" w:eastAsiaTheme="minorEastAsia" w:hAnsiTheme="minorHAnsi" w:cstheme="minorBidi"/>
          <w:kern w:val="2"/>
          <w:sz w:val="22"/>
          <w:szCs w:val="22"/>
          <w14:ligatures w14:val="standardContextual"/>
        </w:rPr>
        <w:tab/>
      </w:r>
      <w:r>
        <w:t>Common UE performance requirements and tests for different CA configurations and combination sets</w:t>
      </w:r>
      <w:r>
        <w:tab/>
      </w:r>
      <w:r>
        <w:fldChar w:fldCharType="begin"/>
      </w:r>
      <w:r>
        <w:instrText xml:space="preserve"> PAGEREF _Toc145069462 \h </w:instrText>
      </w:r>
      <w:r>
        <w:fldChar w:fldCharType="separate"/>
      </w:r>
      <w:r>
        <w:t>29</w:t>
      </w:r>
      <w:r>
        <w:fldChar w:fldCharType="end"/>
      </w:r>
    </w:p>
    <w:p w14:paraId="51C98258" w14:textId="5E6DF33A" w:rsidR="005400DB" w:rsidRDefault="005400DB">
      <w:pPr>
        <w:pStyle w:val="TOC2"/>
        <w:rPr>
          <w:rFonts w:asciiTheme="minorHAnsi" w:eastAsiaTheme="minorEastAsia" w:hAnsiTheme="minorHAnsi" w:cstheme="minorBidi"/>
          <w:kern w:val="2"/>
          <w:sz w:val="22"/>
          <w:szCs w:val="22"/>
          <w14:ligatures w14:val="standardContextual"/>
        </w:rPr>
      </w:pPr>
      <w:r>
        <w:t>B.3.3</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_Toc145069463 \h </w:instrText>
      </w:r>
      <w:r>
        <w:fldChar w:fldCharType="separate"/>
      </w:r>
      <w:r>
        <w:t>30</w:t>
      </w:r>
      <w:r>
        <w:fldChar w:fldCharType="end"/>
      </w:r>
    </w:p>
    <w:p w14:paraId="3A9A502C" w14:textId="094BF45D" w:rsidR="005400DB" w:rsidRDefault="005400DB">
      <w:pPr>
        <w:pStyle w:val="TOC2"/>
        <w:rPr>
          <w:rFonts w:asciiTheme="minorHAnsi" w:eastAsiaTheme="minorEastAsia" w:hAnsiTheme="minorHAnsi" w:cstheme="minorBidi"/>
          <w:kern w:val="2"/>
          <w:sz w:val="22"/>
          <w:szCs w:val="22"/>
          <w14:ligatures w14:val="standardContextual"/>
        </w:rPr>
      </w:pPr>
      <w:r>
        <w:t>B.3.4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_Toc145069464 \h </w:instrText>
      </w:r>
      <w:r>
        <w:fldChar w:fldCharType="separate"/>
      </w:r>
      <w:r>
        <w:t>30</w:t>
      </w:r>
      <w:r>
        <w:fldChar w:fldCharType="end"/>
      </w:r>
    </w:p>
    <w:p w14:paraId="4D027888" w14:textId="2D175F16" w:rsidR="005400DB" w:rsidRDefault="005400DB">
      <w:pPr>
        <w:pStyle w:val="TOC2"/>
        <w:rPr>
          <w:rFonts w:asciiTheme="minorHAnsi" w:eastAsiaTheme="minorEastAsia" w:hAnsiTheme="minorHAnsi" w:cstheme="minorBidi"/>
          <w:kern w:val="2"/>
          <w:sz w:val="22"/>
          <w:szCs w:val="22"/>
          <w14:ligatures w14:val="standardContextual"/>
        </w:rPr>
      </w:pPr>
      <w:r>
        <w:t>B.3.5</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0</w:t>
      </w:r>
      <w:r>
        <w:tab/>
      </w:r>
      <w:r>
        <w:fldChar w:fldCharType="begin"/>
      </w:r>
      <w:r>
        <w:instrText xml:space="preserve"> PAGEREF _Toc145069465 \h </w:instrText>
      </w:r>
      <w:r>
        <w:fldChar w:fldCharType="separate"/>
      </w:r>
      <w:r>
        <w:t>30</w:t>
      </w:r>
      <w:r>
        <w:fldChar w:fldCharType="end"/>
      </w:r>
    </w:p>
    <w:p w14:paraId="72D6DD5C" w14:textId="59CF0E3E" w:rsidR="005400DB" w:rsidRDefault="005400DB">
      <w:pPr>
        <w:pStyle w:val="TOC2"/>
        <w:rPr>
          <w:rFonts w:asciiTheme="minorHAnsi" w:eastAsiaTheme="minorEastAsia" w:hAnsiTheme="minorHAnsi" w:cstheme="minorBidi"/>
          <w:kern w:val="2"/>
          <w:sz w:val="22"/>
          <w:szCs w:val="22"/>
          <w14:ligatures w14:val="standardContextual"/>
        </w:rPr>
      </w:pPr>
      <w:r>
        <w:t>B.3.6</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M1</w:t>
      </w:r>
      <w:r w:rsidRPr="001053B9">
        <w:rPr>
          <w:lang w:val="en-US"/>
        </w:rPr>
        <w:t xml:space="preserve"> and M2</w:t>
      </w:r>
      <w:r>
        <w:tab/>
      </w:r>
      <w:r>
        <w:fldChar w:fldCharType="begin"/>
      </w:r>
      <w:r>
        <w:instrText xml:space="preserve"> PAGEREF _Toc145069466 \h </w:instrText>
      </w:r>
      <w:r>
        <w:fldChar w:fldCharType="separate"/>
      </w:r>
      <w:r>
        <w:t>31</w:t>
      </w:r>
      <w:r>
        <w:fldChar w:fldCharType="end"/>
      </w:r>
    </w:p>
    <w:p w14:paraId="37F6F81A" w14:textId="25F93898" w:rsidR="005400DB" w:rsidRDefault="005400DB">
      <w:pPr>
        <w:pStyle w:val="TOC2"/>
        <w:rPr>
          <w:rFonts w:asciiTheme="minorHAnsi" w:eastAsiaTheme="minorEastAsia" w:hAnsiTheme="minorHAnsi" w:cstheme="minorBidi"/>
          <w:kern w:val="2"/>
          <w:sz w:val="22"/>
          <w:szCs w:val="22"/>
          <w14:ligatures w14:val="standardContextual"/>
        </w:rPr>
      </w:pPr>
      <w:r>
        <w:t>B.3.7</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NB1</w:t>
      </w:r>
      <w:r>
        <w:rPr>
          <w:lang w:eastAsia="zh-CN"/>
        </w:rPr>
        <w:t xml:space="preserve"> and NB2</w:t>
      </w:r>
      <w:r>
        <w:tab/>
      </w:r>
      <w:r>
        <w:fldChar w:fldCharType="begin"/>
      </w:r>
      <w:r>
        <w:instrText xml:space="preserve"> PAGEREF _Toc145069467 \h </w:instrText>
      </w:r>
      <w:r>
        <w:fldChar w:fldCharType="separate"/>
      </w:r>
      <w:r>
        <w:t>31</w:t>
      </w:r>
      <w:r>
        <w:fldChar w:fldCharType="end"/>
      </w:r>
    </w:p>
    <w:p w14:paraId="1898C3A8" w14:textId="15E05578" w:rsidR="005400DB" w:rsidRDefault="005400DB">
      <w:pPr>
        <w:pStyle w:val="TOC2"/>
        <w:rPr>
          <w:rFonts w:asciiTheme="minorHAnsi" w:eastAsiaTheme="minorEastAsia" w:hAnsiTheme="minorHAnsi" w:cstheme="minorBidi"/>
          <w:kern w:val="2"/>
          <w:sz w:val="22"/>
          <w:szCs w:val="22"/>
          <w14:ligatures w14:val="standardContextual"/>
        </w:rPr>
      </w:pPr>
      <w:r>
        <w:t>B.3.</w:t>
      </w:r>
      <w:r>
        <w:rPr>
          <w:lang w:eastAsia="zh-CN"/>
        </w:rPr>
        <w:t>8</w:t>
      </w:r>
      <w:r>
        <w:rPr>
          <w:rFonts w:asciiTheme="minorHAnsi" w:eastAsiaTheme="minorEastAsia" w:hAnsiTheme="minorHAnsi" w:cstheme="minorBidi"/>
          <w:kern w:val="2"/>
          <w:sz w:val="22"/>
          <w:szCs w:val="22"/>
          <w14:ligatures w14:val="standardContextual"/>
        </w:rPr>
        <w:tab/>
      </w:r>
      <w:r>
        <w:t xml:space="preserve">Common UE performance requirements and tests for operating bands for UE category </w:t>
      </w:r>
      <w:r>
        <w:rPr>
          <w:lang w:eastAsia="zh-CN"/>
        </w:rPr>
        <w:t>1bis</w:t>
      </w:r>
      <w:r>
        <w:tab/>
      </w:r>
      <w:r>
        <w:fldChar w:fldCharType="begin"/>
      </w:r>
      <w:r>
        <w:instrText xml:space="preserve"> PAGEREF _Toc145069468 \h </w:instrText>
      </w:r>
      <w:r>
        <w:fldChar w:fldCharType="separate"/>
      </w:r>
      <w:r>
        <w:t>31</w:t>
      </w:r>
      <w:r>
        <w:fldChar w:fldCharType="end"/>
      </w:r>
    </w:p>
    <w:p w14:paraId="3796BF13" w14:textId="53D8C41B" w:rsidR="005400DB" w:rsidRDefault="005400DB">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_Toc145069469 \h </w:instrText>
      </w:r>
      <w:r>
        <w:fldChar w:fldCharType="separate"/>
      </w:r>
      <w:r>
        <w:t>31</w:t>
      </w:r>
      <w:r>
        <w:fldChar w:fldCharType="end"/>
      </w:r>
    </w:p>
    <w:p w14:paraId="2D2D1AD7" w14:textId="01AC64A2" w:rsidR="005400DB" w:rsidRDefault="005400DB">
      <w:pPr>
        <w:pStyle w:val="TOC2"/>
        <w:rPr>
          <w:rFonts w:asciiTheme="minorHAnsi" w:eastAsiaTheme="minorEastAsia" w:hAnsiTheme="minorHAnsi" w:cstheme="minorBidi"/>
          <w:kern w:val="2"/>
          <w:sz w:val="22"/>
          <w:szCs w:val="22"/>
          <w14:ligatures w14:val="standardContextual"/>
        </w:rPr>
      </w:pPr>
      <w:r>
        <w:t>B.</w:t>
      </w:r>
      <w:r w:rsidRPr="001053B9">
        <w:rPr>
          <w:lang w:val="en-US"/>
        </w:rPr>
        <w:t>4</w:t>
      </w:r>
      <w:r>
        <w:t>.1</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UE RF</w:t>
      </w:r>
      <w:r>
        <w:t xml:space="preserve"> requirements for a release independent band</w:t>
      </w:r>
      <w:r>
        <w:tab/>
      </w:r>
      <w:r>
        <w:fldChar w:fldCharType="begin"/>
      </w:r>
      <w:r>
        <w:instrText xml:space="preserve"> PAGEREF _Toc145069470 \h </w:instrText>
      </w:r>
      <w:r>
        <w:fldChar w:fldCharType="separate"/>
      </w:r>
      <w:r>
        <w:t>31</w:t>
      </w:r>
      <w:r>
        <w:fldChar w:fldCharType="end"/>
      </w:r>
    </w:p>
    <w:p w14:paraId="366B62E7" w14:textId="6E2392E4" w:rsidR="005400DB" w:rsidRDefault="005400DB">
      <w:pPr>
        <w:pStyle w:val="TOC2"/>
        <w:rPr>
          <w:rFonts w:asciiTheme="minorHAnsi" w:eastAsiaTheme="minorEastAsia" w:hAnsiTheme="minorHAnsi" w:cstheme="minorBidi"/>
          <w:kern w:val="2"/>
          <w:sz w:val="22"/>
          <w:szCs w:val="22"/>
          <w14:ligatures w14:val="standardContextual"/>
        </w:rPr>
      </w:pPr>
      <w:r>
        <w:t>B.</w:t>
      </w:r>
      <w:r w:rsidRPr="001053B9">
        <w:rPr>
          <w:lang w:val="en-US"/>
        </w:rPr>
        <w:t>4</w:t>
      </w:r>
      <w:r>
        <w:t>.2</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UE RF</w:t>
      </w:r>
      <w:r>
        <w:t xml:space="preserve"> requirements for an intra-band contiguous CA configuration</w:t>
      </w:r>
      <w:r>
        <w:tab/>
      </w:r>
      <w:r>
        <w:fldChar w:fldCharType="begin"/>
      </w:r>
      <w:r>
        <w:instrText xml:space="preserve"> PAGEREF _Toc145069471 \h </w:instrText>
      </w:r>
      <w:r>
        <w:fldChar w:fldCharType="separate"/>
      </w:r>
      <w:r>
        <w:t>32</w:t>
      </w:r>
      <w:r>
        <w:fldChar w:fldCharType="end"/>
      </w:r>
    </w:p>
    <w:p w14:paraId="50BE059E" w14:textId="57F2E582" w:rsidR="005400DB" w:rsidRDefault="005400DB">
      <w:pPr>
        <w:pStyle w:val="TOC2"/>
        <w:rPr>
          <w:rFonts w:asciiTheme="minorHAnsi" w:eastAsiaTheme="minorEastAsia" w:hAnsiTheme="minorHAnsi" w:cstheme="minorBidi"/>
          <w:kern w:val="2"/>
          <w:sz w:val="22"/>
          <w:szCs w:val="22"/>
          <w14:ligatures w14:val="standardContextual"/>
        </w:rPr>
      </w:pPr>
      <w:r>
        <w:t>B.</w:t>
      </w:r>
      <w:r w:rsidRPr="001053B9">
        <w:rPr>
          <w:lang w:val="en-US"/>
        </w:rPr>
        <w:t>4</w:t>
      </w:r>
      <w:r>
        <w:t>.3</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 xml:space="preserve">UE RF </w:t>
      </w:r>
      <w:r>
        <w:t>requirements for an single uplink</w:t>
      </w:r>
      <w:r w:rsidRPr="001053B9">
        <w:rPr>
          <w:rFonts w:ascii="Batang" w:eastAsia="Batang" w:hAnsi="Batang" w:cs="Batang"/>
        </w:rPr>
        <w:t xml:space="preserve"> </w:t>
      </w:r>
      <w:r>
        <w:t>inter-band CA configuration</w:t>
      </w:r>
      <w:r>
        <w:tab/>
      </w:r>
      <w:r>
        <w:fldChar w:fldCharType="begin"/>
      </w:r>
      <w:r>
        <w:instrText xml:space="preserve"> PAGEREF _Toc145069472 \h </w:instrText>
      </w:r>
      <w:r>
        <w:fldChar w:fldCharType="separate"/>
      </w:r>
      <w:r>
        <w:t>33</w:t>
      </w:r>
      <w:r>
        <w:fldChar w:fldCharType="end"/>
      </w:r>
    </w:p>
    <w:p w14:paraId="24EA661A" w14:textId="559E0BB3" w:rsidR="005400DB" w:rsidRDefault="005400DB">
      <w:pPr>
        <w:pStyle w:val="TOC2"/>
        <w:rPr>
          <w:rFonts w:asciiTheme="minorHAnsi" w:eastAsiaTheme="minorEastAsia" w:hAnsiTheme="minorHAnsi" w:cstheme="minorBidi"/>
          <w:kern w:val="2"/>
          <w:sz w:val="22"/>
          <w:szCs w:val="22"/>
          <w14:ligatures w14:val="standardContextual"/>
        </w:rPr>
      </w:pPr>
      <w:r>
        <w:t>B.</w:t>
      </w:r>
      <w:r w:rsidRPr="001053B9">
        <w:rPr>
          <w:lang w:val="en-US"/>
        </w:rPr>
        <w:t>4</w:t>
      </w:r>
      <w:r>
        <w:t>.</w:t>
      </w:r>
      <w:r w:rsidRPr="001053B9">
        <w:rPr>
          <w:lang w:val="en-US"/>
        </w:rPr>
        <w:t>4</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 xml:space="preserve">UE RF </w:t>
      </w:r>
      <w:r>
        <w:t>requirements for an inter-band CA configuration</w:t>
      </w:r>
      <w:r w:rsidRPr="001053B9">
        <w:rPr>
          <w:lang w:val="en-US"/>
        </w:rPr>
        <w:t xml:space="preserve"> </w:t>
      </w:r>
      <w:r>
        <w:t>including an operating band without uplink band</w:t>
      </w:r>
      <w:r>
        <w:tab/>
      </w:r>
      <w:r>
        <w:fldChar w:fldCharType="begin"/>
      </w:r>
      <w:r>
        <w:instrText xml:space="preserve"> PAGEREF _Toc145069473 \h </w:instrText>
      </w:r>
      <w:r>
        <w:fldChar w:fldCharType="separate"/>
      </w:r>
      <w:r>
        <w:t>34</w:t>
      </w:r>
      <w:r>
        <w:fldChar w:fldCharType="end"/>
      </w:r>
    </w:p>
    <w:p w14:paraId="4F5BB5E8" w14:textId="22ABEBB2" w:rsidR="005400DB" w:rsidRDefault="005400DB">
      <w:pPr>
        <w:pStyle w:val="TOC2"/>
        <w:rPr>
          <w:rFonts w:asciiTheme="minorHAnsi" w:eastAsiaTheme="minorEastAsia" w:hAnsiTheme="minorHAnsi" w:cstheme="minorBidi"/>
          <w:kern w:val="2"/>
          <w:sz w:val="22"/>
          <w:szCs w:val="22"/>
          <w14:ligatures w14:val="standardContextual"/>
        </w:rPr>
      </w:pPr>
      <w:r>
        <w:t>B.</w:t>
      </w:r>
      <w:r w:rsidRPr="001053B9">
        <w:rPr>
          <w:lang w:val="en-US"/>
        </w:rPr>
        <w:t>4</w:t>
      </w:r>
      <w:r>
        <w:t>.</w:t>
      </w:r>
      <w:r w:rsidRPr="001053B9">
        <w:rPr>
          <w:lang w:val="en-US"/>
        </w:rPr>
        <w:t>5</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 xml:space="preserve">UE RF </w:t>
      </w:r>
      <w:r>
        <w:t>requirements for a</w:t>
      </w:r>
      <w:r w:rsidRPr="001053B9">
        <w:rPr>
          <w:lang w:val="en-US"/>
        </w:rPr>
        <w:t xml:space="preserve"> </w:t>
      </w:r>
      <w:r>
        <w:t xml:space="preserve">single uplink intra-band </w:t>
      </w:r>
      <w:r w:rsidRPr="001053B9">
        <w:rPr>
          <w:lang w:val="en-US"/>
        </w:rPr>
        <w:t>non-</w:t>
      </w:r>
      <w:r>
        <w:t>contiguous CA configuration</w:t>
      </w:r>
      <w:r>
        <w:tab/>
      </w:r>
      <w:r>
        <w:fldChar w:fldCharType="begin"/>
      </w:r>
      <w:r>
        <w:instrText xml:space="preserve"> PAGEREF _Toc145069474 \h </w:instrText>
      </w:r>
      <w:r>
        <w:fldChar w:fldCharType="separate"/>
      </w:r>
      <w:r>
        <w:t>34</w:t>
      </w:r>
      <w:r>
        <w:fldChar w:fldCharType="end"/>
      </w:r>
    </w:p>
    <w:p w14:paraId="0C5E638B" w14:textId="3E02EBE0" w:rsidR="005400DB" w:rsidRDefault="005400DB">
      <w:pPr>
        <w:pStyle w:val="TOC2"/>
        <w:rPr>
          <w:rFonts w:asciiTheme="minorHAnsi" w:eastAsiaTheme="minorEastAsia" w:hAnsiTheme="minorHAnsi" w:cstheme="minorBidi"/>
          <w:kern w:val="2"/>
          <w:sz w:val="22"/>
          <w:szCs w:val="22"/>
          <w14:ligatures w14:val="standardContextual"/>
        </w:rPr>
      </w:pPr>
      <w:r>
        <w:t>B.</w:t>
      </w:r>
      <w:r w:rsidRPr="001053B9">
        <w:rPr>
          <w:lang w:val="en-US"/>
        </w:rPr>
        <w:t>4</w:t>
      </w:r>
      <w:r>
        <w:t>.</w:t>
      </w:r>
      <w:r w:rsidRPr="001053B9">
        <w:rPr>
          <w:rFonts w:eastAsia="Malgun Gothic"/>
          <w:lang w:val="en-US"/>
        </w:rPr>
        <w:t>6</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 xml:space="preserve">UE RF </w:t>
      </w:r>
      <w:r>
        <w:t xml:space="preserve">requirements for </w:t>
      </w:r>
      <w:r w:rsidRPr="001053B9">
        <w:rPr>
          <w:rFonts w:eastAsia="Malgun Gothic"/>
        </w:rPr>
        <w:t xml:space="preserve">dual uplink </w:t>
      </w:r>
      <w:r>
        <w:t>int</w:t>
      </w:r>
      <w:r w:rsidRPr="001053B9">
        <w:rPr>
          <w:rFonts w:eastAsia="Malgun Gothic"/>
        </w:rPr>
        <w:t>e</w:t>
      </w:r>
      <w:r>
        <w:t>r-band CA configuration</w:t>
      </w:r>
      <w:r>
        <w:tab/>
      </w:r>
      <w:r>
        <w:fldChar w:fldCharType="begin"/>
      </w:r>
      <w:r>
        <w:instrText xml:space="preserve"> PAGEREF _Toc145069475 \h </w:instrText>
      </w:r>
      <w:r>
        <w:fldChar w:fldCharType="separate"/>
      </w:r>
      <w:r>
        <w:t>35</w:t>
      </w:r>
      <w:r>
        <w:fldChar w:fldCharType="end"/>
      </w:r>
    </w:p>
    <w:p w14:paraId="1C1D924E" w14:textId="3F8D469D" w:rsidR="005400DB" w:rsidRDefault="005400DB">
      <w:pPr>
        <w:pStyle w:val="TOC2"/>
        <w:rPr>
          <w:rFonts w:asciiTheme="minorHAnsi" w:eastAsiaTheme="minorEastAsia" w:hAnsiTheme="minorHAnsi" w:cstheme="minorBidi"/>
          <w:kern w:val="2"/>
          <w:sz w:val="22"/>
          <w:szCs w:val="22"/>
          <w14:ligatures w14:val="standardContextual"/>
        </w:rPr>
      </w:pPr>
      <w:r>
        <w:lastRenderedPageBreak/>
        <w:t>B.</w:t>
      </w:r>
      <w:r w:rsidRPr="001053B9">
        <w:rPr>
          <w:lang w:val="en-US"/>
        </w:rPr>
        <w:t>4</w:t>
      </w:r>
      <w:r>
        <w:t>.</w:t>
      </w:r>
      <w:r w:rsidRPr="001053B9">
        <w:rPr>
          <w:rFonts w:eastAsia="Malgun Gothic"/>
          <w:lang w:val="en-US"/>
        </w:rPr>
        <w:t>7</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 xml:space="preserve">UE RF </w:t>
      </w:r>
      <w:r>
        <w:t xml:space="preserve">requirements for </w:t>
      </w:r>
      <w:r w:rsidRPr="001053B9">
        <w:rPr>
          <w:rFonts w:eastAsia="Malgun Gothic"/>
        </w:rPr>
        <w:t xml:space="preserve">dual uplink </w:t>
      </w:r>
      <w:r>
        <w:t xml:space="preserve">intra-band </w:t>
      </w:r>
      <w:r w:rsidRPr="001053B9">
        <w:rPr>
          <w:lang w:val="en-US"/>
        </w:rPr>
        <w:t xml:space="preserve">non-contiguous </w:t>
      </w:r>
      <w:r>
        <w:t>CA configuration</w:t>
      </w:r>
      <w:r>
        <w:tab/>
      </w:r>
      <w:r>
        <w:fldChar w:fldCharType="begin"/>
      </w:r>
      <w:r>
        <w:instrText xml:space="preserve"> PAGEREF _Toc145069476 \h </w:instrText>
      </w:r>
      <w:r>
        <w:fldChar w:fldCharType="separate"/>
      </w:r>
      <w:r>
        <w:t>35</w:t>
      </w:r>
      <w:r>
        <w:fldChar w:fldCharType="end"/>
      </w:r>
    </w:p>
    <w:p w14:paraId="358286C4" w14:textId="5B5F6D6D" w:rsidR="005400DB" w:rsidRDefault="005400DB">
      <w:pPr>
        <w:pStyle w:val="TOC2"/>
        <w:rPr>
          <w:rFonts w:asciiTheme="minorHAnsi" w:eastAsiaTheme="minorEastAsia" w:hAnsiTheme="minorHAnsi" w:cstheme="minorBidi"/>
          <w:kern w:val="2"/>
          <w:sz w:val="22"/>
          <w:szCs w:val="22"/>
          <w14:ligatures w14:val="standardContextual"/>
        </w:rPr>
      </w:pPr>
      <w:r>
        <w:t>B.</w:t>
      </w:r>
      <w:r w:rsidRPr="001053B9">
        <w:rPr>
          <w:lang w:val="en-US"/>
        </w:rPr>
        <w:t>4</w:t>
      </w:r>
      <w:r>
        <w:t>.</w:t>
      </w:r>
      <w:r w:rsidRPr="001053B9">
        <w:rPr>
          <w:lang w:val="en-US" w:eastAsia="zh-CN"/>
        </w:rPr>
        <w:t>8</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 xml:space="preserve">UE RF </w:t>
      </w:r>
      <w:r>
        <w:t xml:space="preserve">requirements for </w:t>
      </w:r>
      <w:r>
        <w:rPr>
          <w:lang w:eastAsia="zh-CN"/>
        </w:rPr>
        <w:t>three</w:t>
      </w:r>
      <w:r w:rsidRPr="001053B9">
        <w:rPr>
          <w:rFonts w:eastAsia="Malgun Gothic"/>
        </w:rPr>
        <w:t xml:space="preserve"> uplink </w:t>
      </w:r>
      <w:r>
        <w:t>int</w:t>
      </w:r>
      <w:r w:rsidRPr="001053B9">
        <w:rPr>
          <w:rFonts w:eastAsia="Malgun Gothic"/>
        </w:rPr>
        <w:t>e</w:t>
      </w:r>
      <w:r>
        <w:t>r-band CA configuration</w:t>
      </w:r>
      <w:r>
        <w:tab/>
      </w:r>
      <w:r>
        <w:fldChar w:fldCharType="begin"/>
      </w:r>
      <w:r>
        <w:instrText xml:space="preserve"> PAGEREF _Toc145069477 \h </w:instrText>
      </w:r>
      <w:r>
        <w:fldChar w:fldCharType="separate"/>
      </w:r>
      <w:r>
        <w:t>36</w:t>
      </w:r>
      <w:r>
        <w:fldChar w:fldCharType="end"/>
      </w:r>
    </w:p>
    <w:p w14:paraId="6B78CB2B" w14:textId="47A23548" w:rsidR="005400DB" w:rsidRDefault="005400DB">
      <w:pPr>
        <w:pStyle w:val="TOC2"/>
        <w:rPr>
          <w:rFonts w:asciiTheme="minorHAnsi" w:eastAsiaTheme="minorEastAsia" w:hAnsiTheme="minorHAnsi" w:cstheme="minorBidi"/>
          <w:kern w:val="2"/>
          <w:sz w:val="22"/>
          <w:szCs w:val="22"/>
          <w14:ligatures w14:val="standardContextual"/>
        </w:rPr>
      </w:pPr>
      <w:r>
        <w:t>B.</w:t>
      </w:r>
      <w:r w:rsidRPr="001053B9">
        <w:rPr>
          <w:lang w:val="en-US"/>
        </w:rPr>
        <w:t>4</w:t>
      </w:r>
      <w:r>
        <w:t>.9</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 xml:space="preserve">UE RF </w:t>
      </w:r>
      <w:r>
        <w:t xml:space="preserve">requirements for operating bands for </w:t>
      </w:r>
      <w:r>
        <w:rPr>
          <w:lang w:eastAsia="zh-CN"/>
        </w:rPr>
        <w:t>UE category NB1 and NB2</w:t>
      </w:r>
      <w:r>
        <w:tab/>
      </w:r>
      <w:r>
        <w:fldChar w:fldCharType="begin"/>
      </w:r>
      <w:r>
        <w:instrText xml:space="preserve"> PAGEREF _Toc145069478 \h </w:instrText>
      </w:r>
      <w:r>
        <w:fldChar w:fldCharType="separate"/>
      </w:r>
      <w:r>
        <w:t>37</w:t>
      </w:r>
      <w:r>
        <w:fldChar w:fldCharType="end"/>
      </w:r>
    </w:p>
    <w:p w14:paraId="141712C8" w14:textId="35D528D5" w:rsidR="005400DB" w:rsidRDefault="005400DB">
      <w:pPr>
        <w:pStyle w:val="TOC2"/>
        <w:rPr>
          <w:rFonts w:asciiTheme="minorHAnsi" w:eastAsiaTheme="minorEastAsia" w:hAnsiTheme="minorHAnsi" w:cstheme="minorBidi"/>
          <w:kern w:val="2"/>
          <w:sz w:val="22"/>
          <w:szCs w:val="22"/>
          <w14:ligatures w14:val="standardContextual"/>
        </w:rPr>
      </w:pPr>
      <w:r>
        <w:t>B.</w:t>
      </w:r>
      <w:r w:rsidRPr="001053B9">
        <w:rPr>
          <w:lang w:val="en-US"/>
        </w:rPr>
        <w:t>4</w:t>
      </w:r>
      <w:r>
        <w:t>.</w:t>
      </w:r>
      <w:r w:rsidRPr="001053B9">
        <w:rPr>
          <w:rFonts w:eastAsia="Malgun Gothic"/>
          <w:lang w:val="en-US"/>
        </w:rPr>
        <w:t>10</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 xml:space="preserve">UE RF </w:t>
      </w:r>
      <w:r>
        <w:t xml:space="preserve">requirements for operating bands for </w:t>
      </w:r>
      <w:r w:rsidRPr="001053B9">
        <w:rPr>
          <w:rFonts w:eastAsia="Malgun Gothic"/>
        </w:rPr>
        <w:t>UE category 0</w:t>
      </w:r>
      <w:r>
        <w:tab/>
      </w:r>
      <w:r>
        <w:fldChar w:fldCharType="begin"/>
      </w:r>
      <w:r>
        <w:instrText xml:space="preserve"> PAGEREF _Toc145069479 \h </w:instrText>
      </w:r>
      <w:r>
        <w:fldChar w:fldCharType="separate"/>
      </w:r>
      <w:r>
        <w:t>37</w:t>
      </w:r>
      <w:r>
        <w:fldChar w:fldCharType="end"/>
      </w:r>
    </w:p>
    <w:p w14:paraId="54383455" w14:textId="2FA010C4" w:rsidR="005400DB" w:rsidRDefault="005400DB">
      <w:pPr>
        <w:pStyle w:val="TOC2"/>
        <w:rPr>
          <w:rFonts w:asciiTheme="minorHAnsi" w:eastAsiaTheme="minorEastAsia" w:hAnsiTheme="minorHAnsi" w:cstheme="minorBidi"/>
          <w:kern w:val="2"/>
          <w:sz w:val="22"/>
          <w:szCs w:val="22"/>
          <w14:ligatures w14:val="standardContextual"/>
        </w:rPr>
      </w:pPr>
      <w:r>
        <w:t>B.</w:t>
      </w:r>
      <w:r w:rsidRPr="001053B9">
        <w:rPr>
          <w:lang w:val="en-US"/>
        </w:rPr>
        <w:t>4</w:t>
      </w:r>
      <w:r>
        <w:t>.</w:t>
      </w:r>
      <w:r w:rsidRPr="001053B9">
        <w:rPr>
          <w:rFonts w:eastAsia="Malgun Gothic"/>
          <w:lang w:val="en-US"/>
        </w:rPr>
        <w:t>11</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 xml:space="preserve">UE RF </w:t>
      </w:r>
      <w:r>
        <w:t xml:space="preserve">requirements for operating bands for </w:t>
      </w:r>
      <w:r w:rsidRPr="001053B9">
        <w:rPr>
          <w:rFonts w:eastAsia="Malgun Gothic"/>
        </w:rPr>
        <w:t>UE category M1 and M2</w:t>
      </w:r>
      <w:r>
        <w:tab/>
      </w:r>
      <w:r>
        <w:fldChar w:fldCharType="begin"/>
      </w:r>
      <w:r>
        <w:instrText xml:space="preserve"> PAGEREF _Toc145069480 \h </w:instrText>
      </w:r>
      <w:r>
        <w:fldChar w:fldCharType="separate"/>
      </w:r>
      <w:r>
        <w:t>37</w:t>
      </w:r>
      <w:r>
        <w:fldChar w:fldCharType="end"/>
      </w:r>
    </w:p>
    <w:p w14:paraId="0B3C8B21" w14:textId="0E509261" w:rsidR="005400DB" w:rsidRDefault="005400DB">
      <w:pPr>
        <w:pStyle w:val="TOC2"/>
        <w:rPr>
          <w:rFonts w:asciiTheme="minorHAnsi" w:eastAsiaTheme="minorEastAsia" w:hAnsiTheme="minorHAnsi" w:cstheme="minorBidi"/>
          <w:kern w:val="2"/>
          <w:sz w:val="22"/>
          <w:szCs w:val="22"/>
          <w14:ligatures w14:val="standardContextual"/>
        </w:rPr>
      </w:pPr>
      <w:r>
        <w:t>B.</w:t>
      </w:r>
      <w:r w:rsidRPr="001053B9">
        <w:rPr>
          <w:lang w:val="en-US"/>
        </w:rPr>
        <w:t>4</w:t>
      </w:r>
      <w:r>
        <w:t>.</w:t>
      </w:r>
      <w:r w:rsidRPr="001053B9">
        <w:rPr>
          <w:lang w:val="en-US"/>
        </w:rPr>
        <w:t>12</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 xml:space="preserve">UE RF </w:t>
      </w:r>
      <w:r>
        <w:t>requirements for operating bands for LTE-based V2X operation</w:t>
      </w:r>
      <w:r>
        <w:tab/>
      </w:r>
      <w:r>
        <w:fldChar w:fldCharType="begin"/>
      </w:r>
      <w:r>
        <w:instrText xml:space="preserve"> PAGEREF _Toc145069481 \h </w:instrText>
      </w:r>
      <w:r>
        <w:fldChar w:fldCharType="separate"/>
      </w:r>
      <w:r>
        <w:t>38</w:t>
      </w:r>
      <w:r>
        <w:fldChar w:fldCharType="end"/>
      </w:r>
    </w:p>
    <w:p w14:paraId="2CB23A32" w14:textId="6FFD68E3" w:rsidR="005400DB" w:rsidRDefault="005400DB">
      <w:pPr>
        <w:pStyle w:val="TOC2"/>
        <w:rPr>
          <w:rFonts w:asciiTheme="minorHAnsi" w:eastAsiaTheme="minorEastAsia" w:hAnsiTheme="minorHAnsi" w:cstheme="minorBidi"/>
          <w:kern w:val="2"/>
          <w:sz w:val="22"/>
          <w:szCs w:val="22"/>
          <w14:ligatures w14:val="standardContextual"/>
        </w:rPr>
      </w:pPr>
      <w:r>
        <w:rPr>
          <w:lang w:eastAsia="ja-JP"/>
        </w:rPr>
        <w:t>B.</w:t>
      </w:r>
      <w:r w:rsidRPr="001053B9">
        <w:rPr>
          <w:lang w:val="en-US" w:eastAsia="ja-JP"/>
        </w:rPr>
        <w:t>4</w:t>
      </w:r>
      <w:r>
        <w:rPr>
          <w:lang w:eastAsia="ja-JP"/>
        </w:rPr>
        <w:t>.</w:t>
      </w:r>
      <w:r w:rsidRPr="001053B9">
        <w:rPr>
          <w:lang w:val="en-US" w:eastAsia="ja-JP"/>
        </w:rPr>
        <w:t>13</w:t>
      </w:r>
      <w:r>
        <w:rPr>
          <w:rFonts w:asciiTheme="minorHAnsi" w:eastAsiaTheme="minorEastAsia" w:hAnsiTheme="minorHAnsi" w:cstheme="minorBidi"/>
          <w:kern w:val="2"/>
          <w:sz w:val="22"/>
          <w:szCs w:val="22"/>
          <w14:ligatures w14:val="standardContextual"/>
        </w:rPr>
        <w:tab/>
      </w:r>
      <w:r>
        <w:rPr>
          <w:lang w:eastAsia="ja-JP"/>
        </w:rPr>
        <w:t xml:space="preserve">Common </w:t>
      </w:r>
      <w:r w:rsidRPr="001053B9">
        <w:rPr>
          <w:lang w:val="en-US" w:eastAsia="ja-JP"/>
        </w:rPr>
        <w:t xml:space="preserve">UE RF </w:t>
      </w:r>
      <w:r>
        <w:rPr>
          <w:lang w:eastAsia="ja-JP"/>
        </w:rPr>
        <w:t>requirements for four</w:t>
      </w:r>
      <w:r w:rsidRPr="001053B9">
        <w:rPr>
          <w:rFonts w:eastAsia="Malgun Gothic"/>
          <w:lang w:eastAsia="ja-JP"/>
        </w:rPr>
        <w:t xml:space="preserve"> uplink </w:t>
      </w:r>
      <w:r>
        <w:rPr>
          <w:lang w:eastAsia="ja-JP"/>
        </w:rPr>
        <w:t>int</w:t>
      </w:r>
      <w:r w:rsidRPr="001053B9">
        <w:rPr>
          <w:rFonts w:eastAsia="Malgun Gothic"/>
          <w:lang w:eastAsia="ja-JP"/>
        </w:rPr>
        <w:t>e</w:t>
      </w:r>
      <w:r>
        <w:rPr>
          <w:lang w:eastAsia="ja-JP"/>
        </w:rPr>
        <w:t>r-band CA configuration</w:t>
      </w:r>
      <w:r>
        <w:tab/>
      </w:r>
      <w:r>
        <w:fldChar w:fldCharType="begin"/>
      </w:r>
      <w:r>
        <w:instrText xml:space="preserve"> PAGEREF _Toc145069482 \h </w:instrText>
      </w:r>
      <w:r>
        <w:fldChar w:fldCharType="separate"/>
      </w:r>
      <w:r>
        <w:t>39</w:t>
      </w:r>
      <w:r>
        <w:fldChar w:fldCharType="end"/>
      </w:r>
    </w:p>
    <w:p w14:paraId="4C6F5566" w14:textId="286AA197" w:rsidR="005400DB" w:rsidRDefault="005400DB">
      <w:pPr>
        <w:pStyle w:val="TOC2"/>
        <w:rPr>
          <w:rFonts w:asciiTheme="minorHAnsi" w:eastAsiaTheme="minorEastAsia" w:hAnsiTheme="minorHAnsi" w:cstheme="minorBidi"/>
          <w:kern w:val="2"/>
          <w:sz w:val="22"/>
          <w:szCs w:val="22"/>
          <w14:ligatures w14:val="standardContextual"/>
        </w:rPr>
      </w:pPr>
      <w:r>
        <w:t>B.</w:t>
      </w:r>
      <w:r w:rsidRPr="001053B9">
        <w:rPr>
          <w:lang w:val="en-US"/>
        </w:rPr>
        <w:t>4</w:t>
      </w:r>
      <w:r>
        <w:t>.</w:t>
      </w:r>
      <w:r w:rsidRPr="001053B9">
        <w:rPr>
          <w:rFonts w:eastAsia="Malgun Gothic"/>
          <w:lang w:val="en-US"/>
        </w:rPr>
        <w:t>1</w:t>
      </w:r>
      <w:r w:rsidRPr="001053B9">
        <w:rPr>
          <w:lang w:val="en-US" w:eastAsia="zh-CN"/>
        </w:rPr>
        <w:t>4</w:t>
      </w:r>
      <w:r>
        <w:rPr>
          <w:rFonts w:asciiTheme="minorHAnsi" w:eastAsiaTheme="minorEastAsia" w:hAnsiTheme="minorHAnsi" w:cstheme="minorBidi"/>
          <w:kern w:val="2"/>
          <w:sz w:val="22"/>
          <w:szCs w:val="22"/>
          <w14:ligatures w14:val="standardContextual"/>
        </w:rPr>
        <w:tab/>
      </w:r>
      <w:r>
        <w:t xml:space="preserve">Common </w:t>
      </w:r>
      <w:r w:rsidRPr="001053B9">
        <w:rPr>
          <w:lang w:val="en-US"/>
        </w:rPr>
        <w:t xml:space="preserve">UE RF </w:t>
      </w:r>
      <w:r>
        <w:t xml:space="preserve">requirements for operating bands for </w:t>
      </w:r>
      <w:r w:rsidRPr="001053B9">
        <w:rPr>
          <w:rFonts w:eastAsia="Malgun Gothic"/>
        </w:rPr>
        <w:t xml:space="preserve">UE category </w:t>
      </w:r>
      <w:r>
        <w:rPr>
          <w:lang w:eastAsia="zh-CN"/>
        </w:rPr>
        <w:t>1bis</w:t>
      </w:r>
      <w:r>
        <w:tab/>
      </w:r>
      <w:r>
        <w:fldChar w:fldCharType="begin"/>
      </w:r>
      <w:r>
        <w:instrText xml:space="preserve"> PAGEREF _Toc145069483 \h </w:instrText>
      </w:r>
      <w:r>
        <w:fldChar w:fldCharType="separate"/>
      </w:r>
      <w:r>
        <w:t>40</w:t>
      </w:r>
      <w:r>
        <w:fldChar w:fldCharType="end"/>
      </w:r>
    </w:p>
    <w:p w14:paraId="662BFD99" w14:textId="28D03E8D" w:rsidR="005400DB" w:rsidRDefault="005400DB">
      <w:pPr>
        <w:pStyle w:val="TOC8"/>
        <w:rPr>
          <w:rFonts w:asciiTheme="minorHAnsi" w:eastAsiaTheme="minorEastAsia" w:hAnsiTheme="minorHAnsi" w:cstheme="minorBidi"/>
          <w:b w:val="0"/>
          <w:kern w:val="2"/>
          <w:szCs w:val="22"/>
          <w14:ligatures w14:val="standardContextual"/>
        </w:rPr>
      </w:pPr>
      <w:r w:rsidRPr="001053B9">
        <w:rPr>
          <w:lang w:val="en-US"/>
        </w:rPr>
        <w:t xml:space="preserve">Annex C (normative): </w:t>
      </w:r>
      <w:r w:rsidRPr="001053B9">
        <w:rPr>
          <w:rFonts w:cs="v5.0.0"/>
          <w:lang w:val="en-US"/>
        </w:rPr>
        <w:t>Common Requirements for 4Rx</w:t>
      </w:r>
      <w:r>
        <w:tab/>
      </w:r>
      <w:r>
        <w:fldChar w:fldCharType="begin"/>
      </w:r>
      <w:r>
        <w:instrText xml:space="preserve"> PAGEREF _Toc145069484 \h </w:instrText>
      </w:r>
      <w:r>
        <w:fldChar w:fldCharType="separate"/>
      </w:r>
      <w:r>
        <w:t>41</w:t>
      </w:r>
      <w:r>
        <w:fldChar w:fldCharType="end"/>
      </w:r>
    </w:p>
    <w:p w14:paraId="40ACC4BA" w14:textId="7B2E7E13" w:rsidR="005400DB" w:rsidRDefault="005400DB">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_Toc145069485 \h </w:instrText>
      </w:r>
      <w:r>
        <w:fldChar w:fldCharType="separate"/>
      </w:r>
      <w:r>
        <w:t>41</w:t>
      </w:r>
      <w:r>
        <w:fldChar w:fldCharType="end"/>
      </w:r>
    </w:p>
    <w:p w14:paraId="3F03EDDC" w14:textId="4BCC2517" w:rsidR="005400DB" w:rsidRDefault="005400DB">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Common UE demodulation and CSI requirements</w:t>
      </w:r>
      <w:r>
        <w:tab/>
      </w:r>
      <w:r>
        <w:fldChar w:fldCharType="begin"/>
      </w:r>
      <w:r>
        <w:instrText xml:space="preserve"> PAGEREF _Toc145069486 \h </w:instrText>
      </w:r>
      <w:r>
        <w:fldChar w:fldCharType="separate"/>
      </w:r>
      <w:r>
        <w:t>41</w:t>
      </w:r>
      <w:r>
        <w:fldChar w:fldCharType="end"/>
      </w:r>
    </w:p>
    <w:p w14:paraId="14C8E60B" w14:textId="387CD00A" w:rsidR="005400DB" w:rsidRDefault="005400DB">
      <w:pPr>
        <w:pStyle w:val="TOC8"/>
        <w:rPr>
          <w:rFonts w:asciiTheme="minorHAnsi" w:eastAsiaTheme="minorEastAsia" w:hAnsiTheme="minorHAnsi" w:cstheme="minorBidi"/>
          <w:b w:val="0"/>
          <w:kern w:val="2"/>
          <w:szCs w:val="22"/>
          <w14:ligatures w14:val="standardContextual"/>
        </w:rPr>
      </w:pPr>
      <w:r w:rsidRPr="001053B9">
        <w:rPr>
          <w:lang w:val="en-US"/>
        </w:rPr>
        <w:t>Annex D (normative): Common Requirements for performance enhancements for high speed scenario</w:t>
      </w:r>
      <w:r>
        <w:tab/>
      </w:r>
      <w:r>
        <w:fldChar w:fldCharType="begin"/>
      </w:r>
      <w:r>
        <w:instrText xml:space="preserve"> PAGEREF _Toc145069487 \h </w:instrText>
      </w:r>
      <w:r>
        <w:fldChar w:fldCharType="separate"/>
      </w:r>
      <w:r>
        <w:t>43</w:t>
      </w:r>
      <w:r>
        <w:fldChar w:fldCharType="end"/>
      </w:r>
    </w:p>
    <w:p w14:paraId="7A2DF4A8" w14:textId="2A49743C" w:rsidR="005400DB" w:rsidRDefault="005400DB">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 xml:space="preserve">Common RRM requirements for </w:t>
      </w:r>
      <w:r w:rsidRPr="001053B9">
        <w:rPr>
          <w:rFonts w:cs="v5.0.0"/>
          <w:lang w:val="en-US"/>
        </w:rPr>
        <w:t>performance enhancements for high speed scenario</w:t>
      </w:r>
      <w:r>
        <w:tab/>
      </w:r>
      <w:r>
        <w:fldChar w:fldCharType="begin"/>
      </w:r>
      <w:r>
        <w:instrText xml:space="preserve"> PAGEREF _Toc145069488 \h </w:instrText>
      </w:r>
      <w:r>
        <w:fldChar w:fldCharType="separate"/>
      </w:r>
      <w:r>
        <w:t>43</w:t>
      </w:r>
      <w:r>
        <w:fldChar w:fldCharType="end"/>
      </w:r>
    </w:p>
    <w:p w14:paraId="500FC7DE" w14:textId="04A46D9A" w:rsidR="005400DB" w:rsidRDefault="005400DB">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Common UE demodulation requirements for performance enhancements for high speed scenario</w:t>
      </w:r>
      <w:r>
        <w:tab/>
      </w:r>
      <w:r>
        <w:fldChar w:fldCharType="begin"/>
      </w:r>
      <w:r>
        <w:instrText xml:space="preserve"> PAGEREF _Toc145069489 \h </w:instrText>
      </w:r>
      <w:r>
        <w:fldChar w:fldCharType="separate"/>
      </w:r>
      <w:r>
        <w:t>43</w:t>
      </w:r>
      <w:r>
        <w:fldChar w:fldCharType="end"/>
      </w:r>
    </w:p>
    <w:p w14:paraId="08736CCA" w14:textId="2F10425E" w:rsidR="005400DB" w:rsidRDefault="005400DB">
      <w:pPr>
        <w:pStyle w:val="TOC8"/>
        <w:rPr>
          <w:rFonts w:asciiTheme="minorHAnsi" w:eastAsiaTheme="minorEastAsia" w:hAnsiTheme="minorHAnsi" w:cstheme="minorBidi"/>
          <w:b w:val="0"/>
          <w:kern w:val="2"/>
          <w:szCs w:val="22"/>
          <w14:ligatures w14:val="standardContextual"/>
        </w:rPr>
      </w:pPr>
      <w:r w:rsidRPr="001053B9">
        <w:rPr>
          <w:lang w:val="en-US"/>
        </w:rPr>
        <w:t xml:space="preserve">Annex E (normative): </w:t>
      </w:r>
      <w:r w:rsidRPr="001053B9">
        <w:rPr>
          <w:rFonts w:cs="v5.0.0"/>
          <w:lang w:val="en-US"/>
        </w:rPr>
        <w:t>Common Requirements for 8Rx</w:t>
      </w:r>
      <w:r>
        <w:tab/>
      </w:r>
      <w:r>
        <w:fldChar w:fldCharType="begin"/>
      </w:r>
      <w:r>
        <w:instrText xml:space="preserve"> PAGEREF _Toc145069490 \h </w:instrText>
      </w:r>
      <w:r>
        <w:fldChar w:fldCharType="separate"/>
      </w:r>
      <w:r>
        <w:t>44</w:t>
      </w:r>
      <w:r>
        <w:fldChar w:fldCharType="end"/>
      </w:r>
    </w:p>
    <w:p w14:paraId="4F212C64" w14:textId="0CA6D7FE" w:rsidR="005400DB" w:rsidRDefault="005400DB">
      <w:pPr>
        <w:pStyle w:val="TOC1"/>
        <w:rPr>
          <w:rFonts w:asciiTheme="minorHAnsi" w:eastAsiaTheme="minorEastAsia" w:hAnsiTheme="minorHAnsi" w:cstheme="minorBidi"/>
          <w:kern w:val="2"/>
          <w:szCs w:val="22"/>
          <w14:ligatures w14:val="standardContextual"/>
        </w:rPr>
      </w:pPr>
      <w:r>
        <w:rPr>
          <w:lang w:eastAsia="zh-CN"/>
        </w:rPr>
        <w:t xml:space="preserve">E.1 </w:t>
      </w:r>
      <w:r>
        <w:t>Common UE RF requirements</w:t>
      </w:r>
      <w:r>
        <w:tab/>
      </w:r>
      <w:r>
        <w:fldChar w:fldCharType="begin"/>
      </w:r>
      <w:r>
        <w:instrText xml:space="preserve"> PAGEREF _Toc145069491 \h </w:instrText>
      </w:r>
      <w:r>
        <w:fldChar w:fldCharType="separate"/>
      </w:r>
      <w:r>
        <w:t>44</w:t>
      </w:r>
      <w:r>
        <w:fldChar w:fldCharType="end"/>
      </w:r>
    </w:p>
    <w:p w14:paraId="46B0DC35" w14:textId="264E08FF" w:rsidR="005400DB" w:rsidRDefault="005400DB">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Common UE demodulation and CSI requirements</w:t>
      </w:r>
      <w:r>
        <w:tab/>
      </w:r>
      <w:r>
        <w:fldChar w:fldCharType="begin"/>
      </w:r>
      <w:r>
        <w:instrText xml:space="preserve"> PAGEREF _Toc145069492 \h </w:instrText>
      </w:r>
      <w:r>
        <w:fldChar w:fldCharType="separate"/>
      </w:r>
      <w:r>
        <w:t>44</w:t>
      </w:r>
      <w:r>
        <w:fldChar w:fldCharType="end"/>
      </w:r>
    </w:p>
    <w:p w14:paraId="09FCBBF8" w14:textId="16EF45EA" w:rsidR="005400DB" w:rsidRDefault="005400DB">
      <w:pPr>
        <w:pStyle w:val="TOC8"/>
        <w:rPr>
          <w:rFonts w:asciiTheme="minorHAnsi" w:eastAsiaTheme="minorEastAsia" w:hAnsiTheme="minorHAnsi" w:cstheme="minorBidi"/>
          <w:b w:val="0"/>
          <w:kern w:val="2"/>
          <w:szCs w:val="22"/>
          <w14:ligatures w14:val="standardContextual"/>
        </w:rPr>
      </w:pPr>
      <w:r>
        <w:t>Annex F (normative): Common requirements for NB-IoT or eMTC operation over NTN</w:t>
      </w:r>
      <w:r>
        <w:tab/>
      </w:r>
      <w:r>
        <w:fldChar w:fldCharType="begin"/>
      </w:r>
      <w:r>
        <w:instrText xml:space="preserve"> PAGEREF _Toc145069493 \h </w:instrText>
      </w:r>
      <w:r>
        <w:fldChar w:fldCharType="separate"/>
      </w:r>
      <w:r>
        <w:t>44</w:t>
      </w:r>
      <w:r>
        <w:fldChar w:fldCharType="end"/>
      </w:r>
    </w:p>
    <w:p w14:paraId="3FC3BCFC" w14:textId="4A3D4E83" w:rsidR="005400DB" w:rsidRDefault="005400DB">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_Toc145069494 \h </w:instrText>
      </w:r>
      <w:r>
        <w:fldChar w:fldCharType="separate"/>
      </w:r>
      <w:r>
        <w:t>44</w:t>
      </w:r>
      <w:r>
        <w:fldChar w:fldCharType="end"/>
      </w:r>
    </w:p>
    <w:p w14:paraId="5335E99C" w14:textId="2799D19C" w:rsidR="005400DB" w:rsidRDefault="005400DB">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Common RRM requirements</w:t>
      </w:r>
      <w:r>
        <w:tab/>
      </w:r>
      <w:r>
        <w:fldChar w:fldCharType="begin"/>
      </w:r>
      <w:r>
        <w:instrText xml:space="preserve"> PAGEREF _Toc145069495 \h </w:instrText>
      </w:r>
      <w:r>
        <w:fldChar w:fldCharType="separate"/>
      </w:r>
      <w:r>
        <w:t>45</w:t>
      </w:r>
      <w:r>
        <w:fldChar w:fldCharType="end"/>
      </w:r>
    </w:p>
    <w:p w14:paraId="564FEC3F" w14:textId="47E3B979" w:rsidR="005400DB" w:rsidRDefault="005400DB">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Common UE Demodulation requirements</w:t>
      </w:r>
      <w:r>
        <w:tab/>
      </w:r>
      <w:r>
        <w:fldChar w:fldCharType="begin"/>
      </w:r>
      <w:r>
        <w:instrText xml:space="preserve"> PAGEREF _Toc145069496 \h </w:instrText>
      </w:r>
      <w:r>
        <w:fldChar w:fldCharType="separate"/>
      </w:r>
      <w:r>
        <w:t>46</w:t>
      </w:r>
      <w:r>
        <w:fldChar w:fldCharType="end"/>
      </w:r>
    </w:p>
    <w:p w14:paraId="53272047" w14:textId="427E84A5" w:rsidR="005400DB" w:rsidRDefault="005400DB">
      <w:pPr>
        <w:pStyle w:val="TOC8"/>
        <w:rPr>
          <w:rFonts w:asciiTheme="minorHAnsi" w:eastAsiaTheme="minorEastAsia" w:hAnsiTheme="minorHAnsi" w:cstheme="minorBidi"/>
          <w:b w:val="0"/>
          <w:kern w:val="2"/>
          <w:szCs w:val="22"/>
          <w14:ligatures w14:val="standardContextual"/>
        </w:rPr>
      </w:pPr>
      <w:r w:rsidRPr="001053B9">
        <w:rPr>
          <w:lang w:val="en-US"/>
        </w:rPr>
        <w:t xml:space="preserve">Annex G (informative): </w:t>
      </w:r>
      <w:r w:rsidRPr="001053B9">
        <w:rPr>
          <w:rFonts w:cs="v5.0.0"/>
          <w:lang w:val="en-US"/>
        </w:rPr>
        <w:t>Change history</w:t>
      </w:r>
      <w:r>
        <w:tab/>
      </w:r>
      <w:r>
        <w:fldChar w:fldCharType="begin"/>
      </w:r>
      <w:r>
        <w:instrText xml:space="preserve"> PAGEREF _Toc145069497 \h </w:instrText>
      </w:r>
      <w:r>
        <w:fldChar w:fldCharType="separate"/>
      </w:r>
      <w:r>
        <w:t>48</w:t>
      </w:r>
      <w:r>
        <w:fldChar w:fldCharType="end"/>
      </w:r>
    </w:p>
    <w:p w14:paraId="01A88694" w14:textId="09428677" w:rsidR="000E604C" w:rsidRPr="00E070C4" w:rsidRDefault="005400DB" w:rsidP="000E604C">
      <w: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6633"/>
      <w:bookmarkStart w:id="24" w:name="_Toc138892405"/>
      <w:bookmarkStart w:id="25" w:name="_Toc145069427"/>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6" w:name="_Toc21093288"/>
      <w:bookmarkStart w:id="27" w:name="_Toc29761836"/>
      <w:bookmarkStart w:id="28" w:name="_Toc45833854"/>
      <w:bookmarkStart w:id="29" w:name="_Toc82890588"/>
      <w:bookmarkStart w:id="30" w:name="_Toc122508437"/>
      <w:bookmarkStart w:id="31" w:name="_Toc123216509"/>
      <w:bookmarkStart w:id="32" w:name="_Toc124184120"/>
      <w:bookmarkStart w:id="33" w:name="_Toc124184190"/>
      <w:bookmarkStart w:id="34" w:name="_Toc130588546"/>
      <w:bookmarkStart w:id="35" w:name="_Toc137236634"/>
      <w:bookmarkStart w:id="36" w:name="_Toc138892406"/>
      <w:bookmarkStart w:id="37" w:name="_Toc145069428"/>
      <w:r w:rsidRPr="00E070C4">
        <w:lastRenderedPageBreak/>
        <w:t>1</w:t>
      </w:r>
      <w:r w:rsidRPr="00E070C4">
        <w:tab/>
        <w:t>Scope</w:t>
      </w:r>
      <w:bookmarkEnd w:id="26"/>
      <w:bookmarkEnd w:id="27"/>
      <w:bookmarkEnd w:id="28"/>
      <w:bookmarkEnd w:id="29"/>
      <w:bookmarkEnd w:id="30"/>
      <w:bookmarkEnd w:id="31"/>
      <w:bookmarkEnd w:id="32"/>
      <w:bookmarkEnd w:id="33"/>
      <w:bookmarkEnd w:id="34"/>
      <w:bookmarkEnd w:id="35"/>
      <w:bookmarkEnd w:id="36"/>
      <w:bookmarkEnd w:id="37"/>
    </w:p>
    <w:p w14:paraId="1D7080E2" w14:textId="12FB2911" w:rsidR="00712D6F" w:rsidRPr="00E070C4" w:rsidRDefault="00712D6F" w:rsidP="00712D6F">
      <w:bookmarkStart w:id="38" w:name="_Toc21093289"/>
      <w:bookmarkStart w:id="39" w:name="_Toc29761837"/>
      <w:bookmarkStart w:id="40" w:name="_Toc45833855"/>
      <w:bookmarkStart w:id="41"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895FF32" w:rsidR="00712D6F" w:rsidRPr="00E070C4" w:rsidRDefault="00480BDB"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42" w:name="_Toc122508438"/>
      <w:bookmarkStart w:id="43" w:name="_Toc123216510"/>
      <w:bookmarkStart w:id="44" w:name="_Toc124184121"/>
      <w:bookmarkStart w:id="45" w:name="_Toc124184191"/>
      <w:bookmarkStart w:id="46" w:name="_Toc130588547"/>
      <w:bookmarkStart w:id="47" w:name="_Toc137236635"/>
      <w:bookmarkStart w:id="48" w:name="_Toc138892407"/>
      <w:bookmarkStart w:id="49" w:name="_Toc145069429"/>
      <w:r w:rsidRPr="00E070C4">
        <w:t>2</w:t>
      </w:r>
      <w:r w:rsidR="008472F5" w:rsidRPr="00E070C4">
        <w:tab/>
        <w:t>References</w:t>
      </w:r>
      <w:bookmarkEnd w:id="38"/>
      <w:bookmarkEnd w:id="39"/>
      <w:bookmarkEnd w:id="40"/>
      <w:bookmarkEnd w:id="41"/>
      <w:bookmarkEnd w:id="42"/>
      <w:bookmarkEnd w:id="43"/>
      <w:bookmarkEnd w:id="44"/>
      <w:bookmarkEnd w:id="45"/>
      <w:bookmarkEnd w:id="46"/>
      <w:bookmarkEnd w:id="47"/>
      <w:bookmarkEnd w:id="48"/>
      <w:bookmarkEnd w:id="49"/>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50" w:name="_Toc21093290"/>
      <w:bookmarkStart w:id="51" w:name="_Toc29761838"/>
      <w:bookmarkStart w:id="52" w:name="_Toc45833856"/>
      <w:bookmarkStart w:id="53" w:name="_Toc82890590"/>
      <w:bookmarkStart w:id="54" w:name="_Toc122508439"/>
      <w:bookmarkStart w:id="55" w:name="_Toc123216511"/>
      <w:bookmarkStart w:id="56" w:name="_Toc124184122"/>
      <w:bookmarkStart w:id="57" w:name="_Toc124184192"/>
      <w:bookmarkStart w:id="58" w:name="_Toc130588548"/>
      <w:bookmarkStart w:id="59" w:name="_Toc137236636"/>
      <w:bookmarkStart w:id="60" w:name="_Toc138892408"/>
      <w:bookmarkStart w:id="61" w:name="_Toc145069430"/>
      <w:r w:rsidRPr="00E070C4">
        <w:lastRenderedPageBreak/>
        <w:t>3</w:t>
      </w:r>
      <w:r w:rsidR="008472F5" w:rsidRPr="00E070C4">
        <w:tab/>
      </w:r>
      <w:r w:rsidRPr="00E070C4">
        <w:t xml:space="preserve">Definitions and </w:t>
      </w:r>
      <w:r w:rsidR="00170693" w:rsidRPr="00E070C4">
        <w:t>a</w:t>
      </w:r>
      <w:r w:rsidR="008472F5" w:rsidRPr="00E070C4">
        <w:t>bbreviations</w:t>
      </w:r>
      <w:bookmarkEnd w:id="50"/>
      <w:bookmarkEnd w:id="51"/>
      <w:bookmarkEnd w:id="52"/>
      <w:bookmarkEnd w:id="53"/>
      <w:bookmarkEnd w:id="54"/>
      <w:bookmarkEnd w:id="55"/>
      <w:bookmarkEnd w:id="56"/>
      <w:bookmarkEnd w:id="57"/>
      <w:bookmarkEnd w:id="58"/>
      <w:bookmarkEnd w:id="59"/>
      <w:bookmarkEnd w:id="60"/>
      <w:bookmarkEnd w:id="61"/>
    </w:p>
    <w:p w14:paraId="01A886B3" w14:textId="77777777" w:rsidR="00FB4889" w:rsidRPr="00E070C4" w:rsidRDefault="00FB4889" w:rsidP="00FF5C47">
      <w:pPr>
        <w:pStyle w:val="Heading2"/>
      </w:pPr>
      <w:bookmarkStart w:id="62" w:name="_Toc21093291"/>
      <w:bookmarkStart w:id="63" w:name="_Toc29761839"/>
      <w:bookmarkStart w:id="64" w:name="_Toc45833857"/>
      <w:bookmarkStart w:id="65" w:name="_Toc82890591"/>
      <w:bookmarkStart w:id="66" w:name="_Toc122508440"/>
      <w:bookmarkStart w:id="67" w:name="_Toc123216512"/>
      <w:bookmarkStart w:id="68" w:name="_Toc124184123"/>
      <w:bookmarkStart w:id="69" w:name="_Toc124184193"/>
      <w:bookmarkStart w:id="70" w:name="_Toc130588549"/>
      <w:bookmarkStart w:id="71" w:name="_Toc137236637"/>
      <w:bookmarkStart w:id="72" w:name="_Toc138892409"/>
      <w:bookmarkStart w:id="73" w:name="_Toc145069431"/>
      <w:r w:rsidRPr="00E070C4">
        <w:t>3.1</w:t>
      </w:r>
      <w:r w:rsidRPr="00E070C4">
        <w:tab/>
        <w:t>Definitions</w:t>
      </w:r>
      <w:bookmarkEnd w:id="62"/>
      <w:bookmarkEnd w:id="63"/>
      <w:bookmarkEnd w:id="64"/>
      <w:bookmarkEnd w:id="65"/>
      <w:bookmarkEnd w:id="66"/>
      <w:bookmarkEnd w:id="67"/>
      <w:bookmarkEnd w:id="68"/>
      <w:bookmarkEnd w:id="69"/>
      <w:bookmarkEnd w:id="70"/>
      <w:bookmarkEnd w:id="71"/>
      <w:bookmarkEnd w:id="72"/>
      <w:bookmarkEnd w:id="73"/>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74" w:name="_Toc21093292"/>
      <w:bookmarkStart w:id="75" w:name="_Toc29761840"/>
      <w:bookmarkStart w:id="76" w:name="_Toc45833858"/>
      <w:bookmarkStart w:id="77" w:name="_Toc82890592"/>
      <w:bookmarkStart w:id="78" w:name="_Toc122508441"/>
      <w:bookmarkStart w:id="79" w:name="_Toc123216513"/>
      <w:bookmarkStart w:id="80" w:name="_Toc124184124"/>
      <w:bookmarkStart w:id="81" w:name="_Toc124184194"/>
      <w:bookmarkStart w:id="82" w:name="_Toc130588550"/>
      <w:bookmarkStart w:id="83" w:name="_Toc137236638"/>
      <w:bookmarkStart w:id="84" w:name="_Toc138892410"/>
      <w:bookmarkStart w:id="85" w:name="_Toc145069432"/>
      <w:r w:rsidRPr="00E070C4">
        <w:t>3.2</w:t>
      </w:r>
      <w:r w:rsidRPr="00E070C4">
        <w:tab/>
        <w:t>Abbreviations</w:t>
      </w:r>
      <w:bookmarkEnd w:id="74"/>
      <w:bookmarkEnd w:id="75"/>
      <w:bookmarkEnd w:id="76"/>
      <w:bookmarkEnd w:id="77"/>
      <w:bookmarkEnd w:id="78"/>
      <w:bookmarkEnd w:id="79"/>
      <w:bookmarkEnd w:id="80"/>
      <w:bookmarkEnd w:id="81"/>
      <w:bookmarkEnd w:id="82"/>
      <w:bookmarkEnd w:id="83"/>
      <w:bookmarkEnd w:id="84"/>
      <w:bookmarkEnd w:id="85"/>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86" w:name="_Toc21093293"/>
      <w:bookmarkStart w:id="87" w:name="_Toc29761841"/>
      <w:bookmarkStart w:id="88" w:name="_Toc45833859"/>
      <w:bookmarkStart w:id="89" w:name="_Toc82890593"/>
      <w:bookmarkStart w:id="90" w:name="_Toc122508442"/>
      <w:bookmarkStart w:id="91" w:name="_Toc123216514"/>
      <w:bookmarkStart w:id="92" w:name="_Toc124184125"/>
      <w:bookmarkStart w:id="93" w:name="_Toc124184195"/>
      <w:bookmarkStart w:id="94" w:name="_Toc130588551"/>
      <w:bookmarkStart w:id="95" w:name="_Toc137236639"/>
      <w:bookmarkStart w:id="96" w:name="_Toc138892411"/>
      <w:bookmarkStart w:id="97" w:name="_Toc145069433"/>
      <w:r w:rsidRPr="00E070C4">
        <w:t>3.3</w:t>
      </w:r>
      <w:r w:rsidRPr="00E070C4">
        <w:tab/>
        <w:t>Symbols</w:t>
      </w:r>
      <w:bookmarkEnd w:id="86"/>
      <w:bookmarkEnd w:id="87"/>
      <w:bookmarkEnd w:id="88"/>
      <w:bookmarkEnd w:id="89"/>
      <w:bookmarkEnd w:id="90"/>
      <w:bookmarkEnd w:id="91"/>
      <w:bookmarkEnd w:id="92"/>
      <w:bookmarkEnd w:id="93"/>
      <w:bookmarkEnd w:id="94"/>
      <w:bookmarkEnd w:id="95"/>
      <w:bookmarkEnd w:id="96"/>
      <w:bookmarkEnd w:id="97"/>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98" w:name="_Toc21093294"/>
      <w:bookmarkStart w:id="99" w:name="_Toc29761842"/>
      <w:bookmarkStart w:id="100" w:name="_Toc45833860"/>
      <w:bookmarkStart w:id="101" w:name="_Toc82890594"/>
      <w:bookmarkStart w:id="102" w:name="_Toc122508443"/>
      <w:bookmarkStart w:id="103" w:name="_Toc123216515"/>
      <w:bookmarkStart w:id="104" w:name="_Toc124184126"/>
      <w:bookmarkStart w:id="105" w:name="_Toc124184196"/>
      <w:bookmarkStart w:id="106" w:name="_Toc130588552"/>
      <w:bookmarkStart w:id="107" w:name="_Toc137236640"/>
      <w:bookmarkStart w:id="108" w:name="_Toc138892412"/>
      <w:bookmarkStart w:id="109" w:name="_Toc145069434"/>
      <w:r w:rsidRPr="00E070C4">
        <w:t>3</w:t>
      </w:r>
      <w:r w:rsidRPr="00E070C4">
        <w:rPr>
          <w:rFonts w:hint="eastAsia"/>
        </w:rPr>
        <w:t>A</w:t>
      </w:r>
      <w:r w:rsidRPr="00E070C4">
        <w:tab/>
      </w:r>
      <w:r w:rsidR="00170693" w:rsidRPr="00E070C4">
        <w:t>Release independent features</w:t>
      </w:r>
      <w:bookmarkEnd w:id="98"/>
      <w:bookmarkEnd w:id="99"/>
      <w:bookmarkEnd w:id="100"/>
      <w:bookmarkEnd w:id="101"/>
      <w:bookmarkEnd w:id="102"/>
      <w:bookmarkEnd w:id="103"/>
      <w:bookmarkEnd w:id="104"/>
      <w:bookmarkEnd w:id="105"/>
      <w:bookmarkEnd w:id="106"/>
      <w:bookmarkEnd w:id="107"/>
      <w:bookmarkEnd w:id="108"/>
      <w:bookmarkEnd w:id="109"/>
    </w:p>
    <w:p w14:paraId="01A886CA" w14:textId="77777777" w:rsidR="00170693" w:rsidRPr="00E070C4" w:rsidRDefault="00170693" w:rsidP="00170693">
      <w:pPr>
        <w:pStyle w:val="Heading2"/>
        <w:rPr>
          <w:lang w:eastAsia="ja-JP"/>
        </w:rPr>
      </w:pPr>
      <w:bookmarkStart w:id="110" w:name="_Toc21093295"/>
      <w:bookmarkStart w:id="111" w:name="_Toc29761843"/>
      <w:bookmarkStart w:id="112" w:name="_Toc45833861"/>
      <w:bookmarkStart w:id="113" w:name="_Toc82890595"/>
      <w:bookmarkStart w:id="114" w:name="_Toc122508444"/>
      <w:bookmarkStart w:id="115" w:name="_Toc123216516"/>
      <w:bookmarkStart w:id="116" w:name="_Toc124184127"/>
      <w:bookmarkStart w:id="117" w:name="_Toc124184197"/>
      <w:bookmarkStart w:id="118" w:name="_Toc130588553"/>
      <w:bookmarkStart w:id="119" w:name="_Toc137236641"/>
      <w:bookmarkStart w:id="120" w:name="_Toc138892413"/>
      <w:bookmarkStart w:id="121" w:name="_Toc145069435"/>
      <w:r w:rsidRPr="00E070C4">
        <w:rPr>
          <w:lang w:eastAsia="ja-JP"/>
        </w:rPr>
        <w:t>3A.0</w:t>
      </w:r>
      <w:r w:rsidRPr="00E070C4">
        <w:rPr>
          <w:lang w:eastAsia="ja-JP"/>
        </w:rPr>
        <w:tab/>
        <w:t>General</w:t>
      </w:r>
      <w:bookmarkEnd w:id="110"/>
      <w:bookmarkEnd w:id="111"/>
      <w:bookmarkEnd w:id="112"/>
      <w:bookmarkEnd w:id="113"/>
      <w:bookmarkEnd w:id="114"/>
      <w:bookmarkEnd w:id="115"/>
      <w:bookmarkEnd w:id="116"/>
      <w:bookmarkEnd w:id="117"/>
      <w:bookmarkEnd w:id="118"/>
      <w:bookmarkEnd w:id="119"/>
      <w:bookmarkEnd w:id="120"/>
      <w:bookmarkEnd w:id="121"/>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122" w:name="_Toc21093296"/>
      <w:bookmarkStart w:id="123" w:name="_Toc29761844"/>
      <w:bookmarkStart w:id="124" w:name="_Toc45833862"/>
      <w:bookmarkStart w:id="125" w:name="_Toc82890596"/>
      <w:bookmarkStart w:id="126" w:name="_Toc122508445"/>
      <w:bookmarkStart w:id="127" w:name="_Toc123216517"/>
      <w:bookmarkStart w:id="128" w:name="_Toc124184128"/>
      <w:bookmarkStart w:id="129" w:name="_Toc124184198"/>
      <w:bookmarkStart w:id="130" w:name="_Toc130588554"/>
      <w:bookmarkStart w:id="131" w:name="_Toc137236642"/>
      <w:bookmarkStart w:id="132" w:name="_Toc138892414"/>
      <w:bookmarkStart w:id="133" w:name="_Toc145069436"/>
      <w:r w:rsidRPr="00E070C4">
        <w:t>3</w:t>
      </w:r>
      <w:r w:rsidRPr="00E070C4">
        <w:rPr>
          <w:rFonts w:hint="eastAsia"/>
        </w:rPr>
        <w:t>A</w:t>
      </w:r>
      <w:r w:rsidRPr="00E070C4">
        <w:t>.1</w:t>
      </w:r>
      <w:r w:rsidRPr="00E070C4">
        <w:tab/>
      </w:r>
      <w:r w:rsidR="00170693" w:rsidRPr="00E070C4">
        <w:t>Additional E-UTRA o</w:t>
      </w:r>
      <w:r w:rsidRPr="00E070C4">
        <w:t>perating bands</w:t>
      </w:r>
      <w:bookmarkEnd w:id="122"/>
      <w:bookmarkEnd w:id="123"/>
      <w:bookmarkEnd w:id="124"/>
      <w:bookmarkEnd w:id="125"/>
      <w:bookmarkEnd w:id="126"/>
      <w:bookmarkEnd w:id="127"/>
      <w:bookmarkEnd w:id="128"/>
      <w:bookmarkEnd w:id="129"/>
      <w:bookmarkEnd w:id="130"/>
      <w:bookmarkEnd w:id="131"/>
      <w:bookmarkEnd w:id="132"/>
      <w:bookmarkEnd w:id="133"/>
    </w:p>
    <w:p w14:paraId="528AFE15" w14:textId="3E7EB960" w:rsidR="00E73698" w:rsidRDefault="00E73698" w:rsidP="00E73698">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34" w:name="_Toc21093297"/>
      <w:bookmarkStart w:id="135" w:name="_Toc29761845"/>
      <w:bookmarkStart w:id="136" w:name="_Toc45833863"/>
      <w:bookmarkStart w:id="137" w:name="_Toc82890597"/>
      <w:bookmarkStart w:id="138" w:name="_Toc122508446"/>
      <w:bookmarkStart w:id="139" w:name="_Toc123216518"/>
      <w:bookmarkStart w:id="140" w:name="_Toc124184129"/>
      <w:bookmarkStart w:id="141" w:name="_Toc124184199"/>
      <w:bookmarkStart w:id="142" w:name="_Toc130588555"/>
      <w:bookmarkStart w:id="143" w:name="_Toc137236643"/>
      <w:bookmarkStart w:id="144" w:name="_Toc138892415"/>
      <w:bookmarkStart w:id="145" w:name="_Toc145069437"/>
      <w:r w:rsidRPr="00E070C4">
        <w:t>3A.2</w:t>
      </w:r>
      <w:r w:rsidRPr="00E070C4">
        <w:tab/>
        <w:t>Additional E-UTRA CA configurations</w:t>
      </w:r>
      <w:bookmarkEnd w:id="134"/>
      <w:bookmarkEnd w:id="135"/>
      <w:bookmarkEnd w:id="136"/>
      <w:bookmarkEnd w:id="137"/>
      <w:bookmarkEnd w:id="138"/>
      <w:bookmarkEnd w:id="139"/>
      <w:bookmarkEnd w:id="140"/>
      <w:bookmarkEnd w:id="141"/>
      <w:bookmarkEnd w:id="142"/>
      <w:bookmarkEnd w:id="143"/>
      <w:bookmarkEnd w:id="144"/>
      <w:bookmarkEnd w:id="145"/>
    </w:p>
    <w:p w14:paraId="30C88489" w14:textId="275C7BE5" w:rsidR="00E73698" w:rsidRPr="00E070C4" w:rsidRDefault="00E73698" w:rsidP="00E73698">
      <w:r w:rsidRPr="00E070C4">
        <w:t xml:space="preserve">Requirements for a </w:t>
      </w:r>
      <w:r>
        <w:t>Rel-17</w:t>
      </w:r>
      <w:r w:rsidRPr="00E070C4">
        <w:t xml:space="preserve"> UE for additional E-UTRA CA configurations compared to TS 36.101 </w:t>
      </w:r>
      <w:r>
        <w:t>Rel-17</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146" w:name="_Toc21093298"/>
      <w:bookmarkStart w:id="147" w:name="_Toc29761846"/>
      <w:bookmarkStart w:id="148" w:name="_Toc45833864"/>
      <w:bookmarkStart w:id="149" w:name="_Toc82890598"/>
      <w:bookmarkStart w:id="150" w:name="_Toc122508447"/>
      <w:bookmarkStart w:id="151" w:name="_Toc123216519"/>
      <w:bookmarkStart w:id="152" w:name="_Toc124184130"/>
      <w:bookmarkStart w:id="153" w:name="_Toc124184200"/>
      <w:bookmarkStart w:id="154" w:name="_Toc130588556"/>
      <w:bookmarkStart w:id="155" w:name="_Toc137236644"/>
      <w:bookmarkStart w:id="156" w:name="_Toc138892416"/>
      <w:bookmarkStart w:id="157" w:name="_Toc14506943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46"/>
      <w:bookmarkEnd w:id="147"/>
      <w:bookmarkEnd w:id="148"/>
      <w:bookmarkEnd w:id="149"/>
      <w:bookmarkEnd w:id="150"/>
      <w:bookmarkEnd w:id="151"/>
      <w:bookmarkEnd w:id="152"/>
      <w:bookmarkEnd w:id="153"/>
      <w:bookmarkEnd w:id="154"/>
      <w:bookmarkEnd w:id="155"/>
      <w:bookmarkEnd w:id="156"/>
      <w:bookmarkEnd w:id="157"/>
    </w:p>
    <w:p w14:paraId="3332F5EC" w14:textId="6B0A6419"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158" w:name="_Toc21093299"/>
      <w:bookmarkStart w:id="159" w:name="_Toc29761847"/>
      <w:bookmarkStart w:id="160" w:name="_Toc45833865"/>
      <w:bookmarkStart w:id="161" w:name="_Toc82890599"/>
      <w:bookmarkStart w:id="162" w:name="_Toc122508448"/>
      <w:bookmarkStart w:id="163" w:name="_Toc123216520"/>
      <w:bookmarkStart w:id="164" w:name="_Toc124184131"/>
      <w:bookmarkStart w:id="165" w:name="_Toc124184201"/>
      <w:bookmarkStart w:id="166" w:name="_Toc130588557"/>
      <w:bookmarkStart w:id="167" w:name="_Toc137236645"/>
      <w:bookmarkStart w:id="168" w:name="_Toc138892417"/>
      <w:bookmarkStart w:id="169" w:name="_Toc145069439"/>
      <w:r w:rsidRPr="00E070C4">
        <w:t>3A.4</w:t>
      </w:r>
      <w:r w:rsidRPr="00E070C4">
        <w:tab/>
        <w:t>Other release independent features</w:t>
      </w:r>
      <w:bookmarkEnd w:id="158"/>
      <w:bookmarkEnd w:id="159"/>
      <w:bookmarkEnd w:id="160"/>
      <w:bookmarkEnd w:id="161"/>
      <w:bookmarkEnd w:id="162"/>
      <w:bookmarkEnd w:id="163"/>
      <w:bookmarkEnd w:id="164"/>
      <w:bookmarkEnd w:id="165"/>
      <w:bookmarkEnd w:id="166"/>
      <w:bookmarkEnd w:id="167"/>
      <w:bookmarkEnd w:id="168"/>
      <w:bookmarkEnd w:id="169"/>
    </w:p>
    <w:p w14:paraId="22EA32E5" w14:textId="08AF0BA5" w:rsidR="00E73698" w:rsidRPr="00E070C4" w:rsidRDefault="00E73698" w:rsidP="00E7369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B9C4657"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NB-IoT standalone operation over NTN.</w:t>
            </w:r>
          </w:p>
          <w:p w14:paraId="5FD8DE88" w14:textId="05431CC6" w:rsidR="00C258B2" w:rsidRPr="00E070C4" w:rsidRDefault="00C258B2" w:rsidP="00C258B2">
            <w:pPr>
              <w:pStyle w:val="TAL"/>
              <w:rPr>
                <w:lang w:eastAsia="en-US"/>
              </w:rPr>
            </w:pPr>
            <w:r w:rsidRPr="006B38E3">
              <w:rPr>
                <w:rFonts w:cs="Arial"/>
                <w:szCs w:val="18"/>
              </w:rPr>
              <w:t>See tables F.1-1, F.2-1</w:t>
            </w:r>
            <w:r>
              <w:rPr>
                <w:rFonts w:cs="Arial"/>
                <w:szCs w:val="18"/>
              </w:rPr>
              <w:t>, F.3-1</w:t>
            </w:r>
            <w:r w:rsidRPr="006B38E3">
              <w:rPr>
                <w:rFonts w:cs="Arial"/>
                <w:szCs w:val="18"/>
              </w:rPr>
              <w:t>.</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46EB9BB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eMTC operation over NTN.</w:t>
            </w:r>
          </w:p>
          <w:p w14:paraId="24345384" w14:textId="57C2C228" w:rsidR="00C258B2" w:rsidRPr="00E070C4" w:rsidRDefault="00C258B2" w:rsidP="00C258B2">
            <w:pPr>
              <w:pStyle w:val="TAL"/>
              <w:rPr>
                <w:lang w:eastAsia="en-US"/>
              </w:rPr>
            </w:pPr>
            <w:r w:rsidRPr="006B38E3">
              <w:rPr>
                <w:rFonts w:cs="Arial"/>
                <w:szCs w:val="18"/>
              </w:rPr>
              <w:t>See tables F.1-2, F.2-2</w:t>
            </w:r>
            <w:r>
              <w:rPr>
                <w:rFonts w:cs="Arial"/>
                <w:szCs w:val="18"/>
              </w:rPr>
              <w:t>, F.3-2</w:t>
            </w:r>
            <w:r w:rsidRPr="006B38E3">
              <w:rPr>
                <w:rFonts w:cs="Arial"/>
                <w:szCs w:val="18"/>
              </w:rPr>
              <w:t>.</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170" w:name="_Toc21093300"/>
      <w:bookmarkStart w:id="171" w:name="_Toc29761848"/>
      <w:bookmarkStart w:id="172" w:name="_Toc45833866"/>
      <w:bookmarkStart w:id="173" w:name="_Toc82890600"/>
      <w:bookmarkStart w:id="174" w:name="_Toc122508449"/>
      <w:bookmarkStart w:id="175" w:name="_Toc123216521"/>
      <w:bookmarkStart w:id="176" w:name="_Toc124184132"/>
      <w:bookmarkStart w:id="177" w:name="_Toc124184202"/>
      <w:bookmarkStart w:id="178" w:name="_Toc130588558"/>
      <w:bookmarkStart w:id="179" w:name="_Toc137236646"/>
      <w:bookmarkStart w:id="180" w:name="_Toc138892418"/>
      <w:bookmarkStart w:id="181" w:name="_Toc145069440"/>
      <w:r w:rsidRPr="00581190">
        <w:lastRenderedPageBreak/>
        <w:t>4</w:t>
      </w:r>
      <w:r w:rsidR="006E1CBE" w:rsidRPr="00581190">
        <w:t xml:space="preserve"> – 292</w:t>
      </w:r>
      <w:r w:rsidR="008472F5" w:rsidRPr="00581190">
        <w:tab/>
      </w:r>
      <w:r w:rsidR="004252E9" w:rsidRPr="00581190">
        <w:t>Void</w:t>
      </w:r>
      <w:bookmarkEnd w:id="170"/>
      <w:bookmarkEnd w:id="171"/>
      <w:bookmarkEnd w:id="172"/>
      <w:bookmarkEnd w:id="173"/>
      <w:bookmarkEnd w:id="174"/>
      <w:bookmarkEnd w:id="175"/>
      <w:bookmarkEnd w:id="176"/>
      <w:bookmarkEnd w:id="177"/>
      <w:bookmarkEnd w:id="178"/>
      <w:bookmarkEnd w:id="179"/>
      <w:bookmarkEnd w:id="180"/>
      <w:bookmarkEnd w:id="181"/>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182" w:name="_Toc21093301"/>
      <w:bookmarkStart w:id="183" w:name="_Toc29761849"/>
      <w:bookmarkStart w:id="184" w:name="_Toc45833867"/>
      <w:bookmarkStart w:id="185" w:name="_Toc82890601"/>
      <w:bookmarkStart w:id="186" w:name="_Toc122508450"/>
      <w:bookmarkStart w:id="187" w:name="_Toc123216522"/>
      <w:bookmarkStart w:id="188" w:name="_Toc124184133"/>
      <w:bookmarkStart w:id="189" w:name="_Toc124184203"/>
      <w:bookmarkStart w:id="190" w:name="_Toc130588559"/>
      <w:bookmarkStart w:id="191" w:name="_Toc137236647"/>
      <w:bookmarkStart w:id="192" w:name="_Toc138892419"/>
      <w:bookmarkStart w:id="193" w:name="_Toc145069441"/>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182"/>
      <w:bookmarkEnd w:id="183"/>
      <w:bookmarkEnd w:id="184"/>
      <w:bookmarkEnd w:id="185"/>
      <w:bookmarkEnd w:id="186"/>
      <w:bookmarkEnd w:id="187"/>
      <w:bookmarkEnd w:id="188"/>
      <w:bookmarkEnd w:id="189"/>
      <w:bookmarkEnd w:id="190"/>
      <w:bookmarkEnd w:id="191"/>
      <w:bookmarkEnd w:id="192"/>
      <w:bookmarkEnd w:id="193"/>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194" w:name="_Toc21093302"/>
      <w:bookmarkStart w:id="195" w:name="_Toc29761850"/>
      <w:bookmarkStart w:id="196" w:name="_Toc45833868"/>
      <w:bookmarkStart w:id="197" w:name="_Toc82890602"/>
      <w:bookmarkStart w:id="198" w:name="_Toc122508451"/>
      <w:bookmarkStart w:id="199" w:name="_Toc123216523"/>
      <w:bookmarkStart w:id="200" w:name="_Toc124184134"/>
      <w:bookmarkStart w:id="201" w:name="_Toc124184204"/>
      <w:bookmarkStart w:id="202" w:name="_Toc130588560"/>
      <w:bookmarkStart w:id="203" w:name="_Toc137236648"/>
      <w:bookmarkStart w:id="204" w:name="_Toc138892420"/>
      <w:bookmarkStart w:id="205" w:name="_Toc145069442"/>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194"/>
      <w:bookmarkEnd w:id="195"/>
      <w:bookmarkEnd w:id="196"/>
      <w:bookmarkEnd w:id="197"/>
      <w:bookmarkEnd w:id="198"/>
      <w:bookmarkEnd w:id="199"/>
      <w:bookmarkEnd w:id="200"/>
      <w:bookmarkEnd w:id="201"/>
      <w:bookmarkEnd w:id="202"/>
      <w:bookmarkEnd w:id="203"/>
      <w:bookmarkEnd w:id="204"/>
      <w:bookmarkEnd w:id="205"/>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06" w:name="_Toc21093303"/>
      <w:bookmarkStart w:id="207" w:name="_Toc29761851"/>
      <w:bookmarkStart w:id="208" w:name="_Toc45833869"/>
      <w:bookmarkStart w:id="209" w:name="_Toc82890603"/>
      <w:bookmarkStart w:id="210" w:name="_Toc122508452"/>
      <w:bookmarkStart w:id="211" w:name="_Toc123216524"/>
      <w:bookmarkStart w:id="212" w:name="_Toc124184135"/>
      <w:bookmarkStart w:id="213" w:name="_Toc124184205"/>
      <w:bookmarkStart w:id="214" w:name="_Toc130588561"/>
      <w:bookmarkStart w:id="215" w:name="_Toc137236649"/>
      <w:bookmarkStart w:id="216" w:name="_Toc138892421"/>
      <w:bookmarkStart w:id="217" w:name="_Toc145069443"/>
      <w:r w:rsidRPr="00E070C4">
        <w:t>B.1</w:t>
      </w:r>
      <w:r w:rsidRPr="00E070C4">
        <w:tab/>
        <w:t>Purpose of annex</w:t>
      </w:r>
      <w:bookmarkEnd w:id="206"/>
      <w:bookmarkEnd w:id="207"/>
      <w:bookmarkEnd w:id="208"/>
      <w:bookmarkEnd w:id="209"/>
      <w:bookmarkEnd w:id="210"/>
      <w:bookmarkEnd w:id="211"/>
      <w:bookmarkEnd w:id="212"/>
      <w:bookmarkEnd w:id="213"/>
      <w:bookmarkEnd w:id="214"/>
      <w:bookmarkEnd w:id="215"/>
      <w:bookmarkEnd w:id="216"/>
      <w:bookmarkEnd w:id="217"/>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218" w:name="_Toc21093304"/>
      <w:bookmarkStart w:id="219" w:name="_Toc29761852"/>
      <w:bookmarkStart w:id="220" w:name="_Toc45833870"/>
      <w:bookmarkStart w:id="221" w:name="_Toc82890604"/>
      <w:bookmarkStart w:id="222" w:name="_Toc122508453"/>
      <w:bookmarkStart w:id="223" w:name="_Toc123216525"/>
      <w:bookmarkStart w:id="224" w:name="_Toc124184136"/>
      <w:bookmarkStart w:id="225" w:name="_Toc124184206"/>
      <w:bookmarkStart w:id="226" w:name="_Toc130588562"/>
      <w:bookmarkStart w:id="227" w:name="_Toc137236650"/>
      <w:bookmarkStart w:id="228" w:name="_Toc138892422"/>
      <w:bookmarkStart w:id="229" w:name="_Toc145069444"/>
      <w:r w:rsidRPr="00E070C4">
        <w:t>B.2</w:t>
      </w:r>
      <w:r w:rsidRPr="00E070C4">
        <w:tab/>
        <w:t>Common RRM requirements</w:t>
      </w:r>
      <w:bookmarkEnd w:id="218"/>
      <w:bookmarkEnd w:id="219"/>
      <w:bookmarkEnd w:id="220"/>
      <w:bookmarkEnd w:id="221"/>
      <w:bookmarkEnd w:id="222"/>
      <w:bookmarkEnd w:id="223"/>
      <w:bookmarkEnd w:id="224"/>
      <w:bookmarkEnd w:id="225"/>
      <w:bookmarkEnd w:id="226"/>
      <w:bookmarkEnd w:id="227"/>
      <w:bookmarkEnd w:id="228"/>
      <w:bookmarkEnd w:id="229"/>
    </w:p>
    <w:p w14:paraId="01A88906" w14:textId="77777777" w:rsidR="004D5DCA" w:rsidRPr="00E070C4" w:rsidRDefault="004D5DCA" w:rsidP="004D5DCA">
      <w:pPr>
        <w:pStyle w:val="Heading2"/>
      </w:pPr>
      <w:bookmarkStart w:id="230" w:name="_Toc21093305"/>
      <w:bookmarkStart w:id="231" w:name="_Toc29761853"/>
      <w:bookmarkStart w:id="232" w:name="_Toc45833871"/>
      <w:bookmarkStart w:id="233" w:name="_Toc82890605"/>
      <w:bookmarkStart w:id="234" w:name="_Toc122508454"/>
      <w:bookmarkStart w:id="235" w:name="_Toc123216526"/>
      <w:bookmarkStart w:id="236" w:name="_Toc124184137"/>
      <w:bookmarkStart w:id="237" w:name="_Toc124184207"/>
      <w:bookmarkStart w:id="238" w:name="_Toc130588563"/>
      <w:bookmarkStart w:id="239" w:name="_Toc137236651"/>
      <w:bookmarkStart w:id="240" w:name="_Toc138892423"/>
      <w:bookmarkStart w:id="241" w:name="_Toc145069445"/>
      <w:r w:rsidRPr="00E070C4">
        <w:t>B.2.1</w:t>
      </w:r>
      <w:r w:rsidRPr="00E070C4">
        <w:tab/>
        <w:t xml:space="preserve">Common RRM requirements for a </w:t>
      </w:r>
      <w:r w:rsidR="00145B83" w:rsidRPr="00E070C4">
        <w:t xml:space="preserve">release independent </w:t>
      </w:r>
      <w:r w:rsidRPr="00E070C4">
        <w:t>band</w:t>
      </w:r>
      <w:bookmarkEnd w:id="230"/>
      <w:bookmarkEnd w:id="231"/>
      <w:bookmarkEnd w:id="232"/>
      <w:bookmarkEnd w:id="233"/>
      <w:bookmarkEnd w:id="234"/>
      <w:bookmarkEnd w:id="235"/>
      <w:bookmarkEnd w:id="236"/>
      <w:bookmarkEnd w:id="237"/>
      <w:bookmarkEnd w:id="238"/>
      <w:bookmarkEnd w:id="239"/>
      <w:bookmarkEnd w:id="240"/>
      <w:bookmarkEnd w:id="241"/>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242" w:name="_Toc21093306"/>
      <w:bookmarkStart w:id="243" w:name="_Toc29761854"/>
      <w:bookmarkStart w:id="244" w:name="_Toc45833872"/>
      <w:bookmarkStart w:id="245" w:name="_Toc82890606"/>
      <w:bookmarkStart w:id="246" w:name="_Toc122508455"/>
      <w:bookmarkStart w:id="247" w:name="_Toc123216527"/>
      <w:bookmarkStart w:id="248" w:name="_Toc124184138"/>
      <w:bookmarkStart w:id="249" w:name="_Toc124184208"/>
      <w:bookmarkStart w:id="250" w:name="_Toc130588564"/>
      <w:bookmarkStart w:id="251" w:name="_Toc137236652"/>
      <w:bookmarkStart w:id="252" w:name="_Toc138892424"/>
      <w:bookmarkStart w:id="253" w:name="_Toc145069446"/>
      <w:r w:rsidRPr="00E070C4">
        <w:t>B.2.2</w:t>
      </w:r>
      <w:r w:rsidRPr="00E070C4">
        <w:tab/>
        <w:t>Common RRM requirements for an intra-band contiguous CA configuration</w:t>
      </w:r>
      <w:bookmarkEnd w:id="242"/>
      <w:bookmarkEnd w:id="243"/>
      <w:bookmarkEnd w:id="244"/>
      <w:bookmarkEnd w:id="245"/>
      <w:bookmarkEnd w:id="246"/>
      <w:bookmarkEnd w:id="247"/>
      <w:bookmarkEnd w:id="248"/>
      <w:bookmarkEnd w:id="249"/>
      <w:bookmarkEnd w:id="250"/>
      <w:bookmarkEnd w:id="251"/>
      <w:bookmarkEnd w:id="252"/>
      <w:bookmarkEnd w:id="253"/>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254" w:name="_Toc21093307"/>
      <w:bookmarkStart w:id="255" w:name="_Toc29761855"/>
      <w:bookmarkStart w:id="256" w:name="_Toc45833873"/>
      <w:bookmarkStart w:id="257" w:name="_Toc82890607"/>
      <w:bookmarkStart w:id="258" w:name="_Toc122508456"/>
      <w:bookmarkStart w:id="259" w:name="_Toc123216528"/>
      <w:bookmarkStart w:id="260" w:name="_Toc124184139"/>
      <w:bookmarkStart w:id="261" w:name="_Toc124184209"/>
      <w:bookmarkStart w:id="262" w:name="_Toc130588565"/>
      <w:bookmarkStart w:id="263" w:name="_Toc137236653"/>
      <w:bookmarkStart w:id="264" w:name="_Toc138892425"/>
      <w:bookmarkStart w:id="265" w:name="_Toc14506944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254"/>
      <w:bookmarkEnd w:id="255"/>
      <w:bookmarkEnd w:id="256"/>
      <w:bookmarkEnd w:id="257"/>
      <w:bookmarkEnd w:id="258"/>
      <w:bookmarkEnd w:id="259"/>
      <w:bookmarkEnd w:id="260"/>
      <w:bookmarkEnd w:id="261"/>
      <w:bookmarkEnd w:id="262"/>
      <w:bookmarkEnd w:id="263"/>
      <w:bookmarkEnd w:id="264"/>
      <w:bookmarkEnd w:id="265"/>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266" w:name="_Toc21093308"/>
      <w:bookmarkStart w:id="267" w:name="_Toc29761856"/>
      <w:bookmarkStart w:id="268" w:name="_Toc45833874"/>
      <w:bookmarkStart w:id="269" w:name="_Toc82890608"/>
      <w:bookmarkStart w:id="270" w:name="_Toc122508457"/>
      <w:bookmarkStart w:id="271" w:name="_Toc123216529"/>
      <w:bookmarkStart w:id="272" w:name="_Toc124184140"/>
      <w:bookmarkStart w:id="273" w:name="_Toc124184210"/>
      <w:bookmarkStart w:id="274" w:name="_Toc130588566"/>
      <w:bookmarkStart w:id="275" w:name="_Toc137236654"/>
      <w:bookmarkStart w:id="276" w:name="_Toc138892426"/>
      <w:bookmarkStart w:id="277" w:name="_Toc145069448"/>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266"/>
      <w:bookmarkEnd w:id="267"/>
      <w:bookmarkEnd w:id="268"/>
      <w:bookmarkEnd w:id="269"/>
      <w:bookmarkEnd w:id="270"/>
      <w:bookmarkEnd w:id="271"/>
      <w:bookmarkEnd w:id="272"/>
      <w:bookmarkEnd w:id="273"/>
      <w:bookmarkEnd w:id="274"/>
      <w:bookmarkEnd w:id="275"/>
      <w:bookmarkEnd w:id="276"/>
      <w:bookmarkEnd w:id="277"/>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278" w:name="_Toc21093309"/>
      <w:bookmarkStart w:id="279" w:name="_Toc29761857"/>
      <w:bookmarkStart w:id="280" w:name="_Toc45833875"/>
      <w:bookmarkStart w:id="281" w:name="_Toc82890609"/>
      <w:bookmarkStart w:id="282" w:name="_Toc122508458"/>
      <w:bookmarkStart w:id="283" w:name="_Toc123216530"/>
      <w:bookmarkStart w:id="284" w:name="_Toc124184141"/>
      <w:bookmarkStart w:id="285" w:name="_Toc124184211"/>
      <w:bookmarkStart w:id="286" w:name="_Toc130588567"/>
      <w:bookmarkStart w:id="287" w:name="_Toc137236655"/>
      <w:bookmarkStart w:id="288" w:name="_Toc138892427"/>
      <w:bookmarkStart w:id="289" w:name="_Toc14506944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278"/>
      <w:bookmarkEnd w:id="279"/>
      <w:bookmarkEnd w:id="280"/>
      <w:bookmarkEnd w:id="281"/>
      <w:bookmarkEnd w:id="282"/>
      <w:bookmarkEnd w:id="283"/>
      <w:bookmarkEnd w:id="284"/>
      <w:bookmarkEnd w:id="285"/>
      <w:bookmarkEnd w:id="286"/>
      <w:bookmarkEnd w:id="287"/>
      <w:bookmarkEnd w:id="288"/>
      <w:bookmarkEnd w:id="289"/>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290" w:name="_Toc21093310"/>
      <w:bookmarkStart w:id="291" w:name="_Toc29761858"/>
      <w:bookmarkStart w:id="292" w:name="_Toc45833876"/>
      <w:bookmarkStart w:id="293" w:name="_Toc82890610"/>
      <w:bookmarkStart w:id="294" w:name="_Toc122508459"/>
      <w:bookmarkStart w:id="295" w:name="_Toc123216531"/>
      <w:bookmarkStart w:id="296" w:name="_Toc124184142"/>
      <w:bookmarkStart w:id="297" w:name="_Toc124184212"/>
      <w:bookmarkStart w:id="298" w:name="_Toc130588568"/>
      <w:bookmarkStart w:id="299" w:name="_Toc137236656"/>
      <w:bookmarkStart w:id="300" w:name="_Toc138892428"/>
      <w:bookmarkStart w:id="301" w:name="_Toc14506945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90"/>
      <w:bookmarkEnd w:id="291"/>
      <w:bookmarkEnd w:id="292"/>
      <w:bookmarkEnd w:id="293"/>
      <w:bookmarkEnd w:id="294"/>
      <w:bookmarkEnd w:id="295"/>
      <w:bookmarkEnd w:id="296"/>
      <w:bookmarkEnd w:id="297"/>
      <w:bookmarkEnd w:id="298"/>
      <w:bookmarkEnd w:id="299"/>
      <w:bookmarkEnd w:id="300"/>
      <w:bookmarkEnd w:id="301"/>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302" w:name="_Toc21093311"/>
      <w:bookmarkStart w:id="303" w:name="_Toc29761859"/>
      <w:bookmarkStart w:id="304" w:name="_Toc45833877"/>
      <w:bookmarkStart w:id="305" w:name="_Toc82890611"/>
      <w:bookmarkStart w:id="306" w:name="_Toc122508460"/>
      <w:bookmarkStart w:id="307" w:name="_Toc123216532"/>
      <w:bookmarkStart w:id="308" w:name="_Toc124184143"/>
      <w:bookmarkStart w:id="309" w:name="_Toc124184213"/>
      <w:bookmarkStart w:id="310" w:name="_Toc130588569"/>
      <w:bookmarkStart w:id="311" w:name="_Toc137236657"/>
      <w:bookmarkStart w:id="312" w:name="_Toc138892429"/>
      <w:bookmarkStart w:id="313" w:name="_Toc14506945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302"/>
      <w:bookmarkEnd w:id="303"/>
      <w:bookmarkEnd w:id="304"/>
      <w:bookmarkEnd w:id="305"/>
      <w:bookmarkEnd w:id="306"/>
      <w:bookmarkEnd w:id="307"/>
      <w:bookmarkEnd w:id="308"/>
      <w:bookmarkEnd w:id="309"/>
      <w:bookmarkEnd w:id="310"/>
      <w:bookmarkEnd w:id="311"/>
      <w:bookmarkEnd w:id="312"/>
      <w:bookmarkEnd w:id="313"/>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314" w:name="_Toc21093312"/>
      <w:bookmarkStart w:id="315" w:name="_Toc29761860"/>
      <w:bookmarkStart w:id="316" w:name="_Toc45833878"/>
      <w:bookmarkStart w:id="317" w:name="_Toc82890612"/>
      <w:bookmarkStart w:id="318" w:name="_Toc122508461"/>
      <w:bookmarkStart w:id="319" w:name="_Toc123216533"/>
      <w:bookmarkStart w:id="320" w:name="_Toc124184144"/>
      <w:bookmarkStart w:id="321" w:name="_Toc124184214"/>
      <w:bookmarkStart w:id="322" w:name="_Toc130588570"/>
      <w:bookmarkStart w:id="323" w:name="_Toc137236658"/>
      <w:bookmarkStart w:id="324" w:name="_Toc138892430"/>
      <w:bookmarkStart w:id="325" w:name="_Toc145069452"/>
      <w:r w:rsidRPr="00E070C4">
        <w:t>B.2.8</w:t>
      </w:r>
      <w:r w:rsidRPr="00E070C4">
        <w:tab/>
        <w:t xml:space="preserve">Common RRM requirements for </w:t>
      </w:r>
      <w:r w:rsidR="00794667" w:rsidRPr="00E070C4">
        <w:t xml:space="preserve">operating bands for </w:t>
      </w:r>
      <w:r w:rsidRPr="00E070C4">
        <w:t>UE category NB1</w:t>
      </w:r>
      <w:bookmarkEnd w:id="314"/>
      <w:bookmarkEnd w:id="315"/>
      <w:bookmarkEnd w:id="316"/>
      <w:bookmarkEnd w:id="317"/>
      <w:bookmarkEnd w:id="318"/>
      <w:bookmarkEnd w:id="319"/>
      <w:bookmarkEnd w:id="320"/>
      <w:bookmarkEnd w:id="321"/>
      <w:bookmarkEnd w:id="322"/>
      <w:bookmarkEnd w:id="323"/>
      <w:bookmarkEnd w:id="324"/>
      <w:bookmarkEnd w:id="325"/>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326" w:name="_Toc21093313"/>
      <w:bookmarkStart w:id="327" w:name="_Toc29761861"/>
      <w:bookmarkStart w:id="328" w:name="_Toc45833879"/>
      <w:bookmarkStart w:id="329" w:name="_Toc82890613"/>
      <w:bookmarkStart w:id="330" w:name="_Toc122508462"/>
      <w:bookmarkStart w:id="331" w:name="_Toc123216534"/>
      <w:bookmarkStart w:id="332" w:name="_Toc124184145"/>
      <w:bookmarkStart w:id="333" w:name="_Toc124184215"/>
      <w:bookmarkStart w:id="334" w:name="_Toc130588571"/>
      <w:bookmarkStart w:id="335" w:name="_Toc137236659"/>
      <w:bookmarkStart w:id="336" w:name="_Toc138892431"/>
      <w:bookmarkStart w:id="337" w:name="_Toc14506945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326"/>
      <w:bookmarkEnd w:id="327"/>
      <w:bookmarkEnd w:id="328"/>
      <w:bookmarkEnd w:id="329"/>
      <w:bookmarkEnd w:id="330"/>
      <w:bookmarkEnd w:id="331"/>
      <w:bookmarkEnd w:id="332"/>
      <w:bookmarkEnd w:id="333"/>
      <w:bookmarkEnd w:id="334"/>
      <w:bookmarkEnd w:id="335"/>
      <w:bookmarkEnd w:id="336"/>
      <w:bookmarkEnd w:id="337"/>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338" w:name="_Toc21093314"/>
      <w:bookmarkStart w:id="339" w:name="_Toc29761862"/>
      <w:bookmarkStart w:id="340" w:name="_Toc45833880"/>
      <w:bookmarkStart w:id="341" w:name="_Toc82890614"/>
      <w:bookmarkStart w:id="342" w:name="_Toc122508463"/>
      <w:bookmarkStart w:id="343" w:name="_Toc123216535"/>
      <w:bookmarkStart w:id="344" w:name="_Toc124184146"/>
      <w:bookmarkStart w:id="345" w:name="_Toc124184216"/>
      <w:bookmarkStart w:id="346" w:name="_Toc130588572"/>
      <w:bookmarkStart w:id="347" w:name="_Toc137236660"/>
      <w:bookmarkStart w:id="348" w:name="_Toc138892432"/>
      <w:bookmarkStart w:id="349" w:name="_Toc14506945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338"/>
      <w:bookmarkEnd w:id="339"/>
      <w:bookmarkEnd w:id="340"/>
      <w:bookmarkEnd w:id="341"/>
      <w:bookmarkEnd w:id="342"/>
      <w:bookmarkEnd w:id="343"/>
      <w:bookmarkEnd w:id="344"/>
      <w:bookmarkEnd w:id="345"/>
      <w:bookmarkEnd w:id="346"/>
      <w:bookmarkEnd w:id="347"/>
      <w:bookmarkEnd w:id="348"/>
      <w:bookmarkEnd w:id="349"/>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350" w:name="_Toc21093315"/>
      <w:bookmarkStart w:id="351" w:name="_Toc29761863"/>
      <w:bookmarkStart w:id="352" w:name="_Toc45833881"/>
      <w:bookmarkStart w:id="353" w:name="_Toc82890615"/>
      <w:bookmarkStart w:id="354" w:name="_Toc122508464"/>
      <w:bookmarkStart w:id="355" w:name="_Toc123216536"/>
      <w:bookmarkStart w:id="356" w:name="_Toc124184147"/>
      <w:bookmarkStart w:id="357" w:name="_Toc124184217"/>
      <w:bookmarkStart w:id="358" w:name="_Toc130588573"/>
      <w:bookmarkStart w:id="359" w:name="_Toc137236661"/>
      <w:bookmarkStart w:id="360" w:name="_Toc138892433"/>
      <w:bookmarkStart w:id="361" w:name="_Toc145069455"/>
      <w:r w:rsidRPr="00E070C4">
        <w:t>B.2.</w:t>
      </w:r>
      <w:r w:rsidRPr="00E070C4">
        <w:rPr>
          <w:lang w:eastAsia="zh-CN"/>
        </w:rPr>
        <w:t>11</w:t>
      </w:r>
      <w:r w:rsidRPr="00E070C4">
        <w:tab/>
        <w:t>Common RRM requirements for operating bands for UE category M2</w:t>
      </w:r>
      <w:bookmarkEnd w:id="350"/>
      <w:bookmarkEnd w:id="351"/>
      <w:bookmarkEnd w:id="352"/>
      <w:bookmarkEnd w:id="353"/>
      <w:bookmarkEnd w:id="354"/>
      <w:bookmarkEnd w:id="355"/>
      <w:bookmarkEnd w:id="356"/>
      <w:bookmarkEnd w:id="357"/>
      <w:bookmarkEnd w:id="358"/>
      <w:bookmarkEnd w:id="359"/>
      <w:bookmarkEnd w:id="360"/>
      <w:bookmarkEnd w:id="361"/>
    </w:p>
    <w:p w14:paraId="5478FF21" w14:textId="209D47F8" w:rsidR="00D236C0" w:rsidRPr="00E070C4" w:rsidRDefault="00D236C0" w:rsidP="00D236C0">
      <w:bookmarkStart w:id="362"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362"/>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363" w:name="_Toc21093316"/>
      <w:bookmarkStart w:id="364" w:name="_Toc29761864"/>
      <w:bookmarkStart w:id="365" w:name="_Toc45833882"/>
      <w:bookmarkStart w:id="366" w:name="_Toc82890616"/>
      <w:bookmarkStart w:id="367" w:name="_Toc122508465"/>
      <w:bookmarkStart w:id="368" w:name="_Toc123216537"/>
      <w:bookmarkStart w:id="369" w:name="_Toc124184148"/>
      <w:bookmarkStart w:id="370" w:name="_Toc124184218"/>
      <w:bookmarkStart w:id="371" w:name="_Toc130588574"/>
      <w:bookmarkStart w:id="372" w:name="_Toc137236662"/>
      <w:bookmarkStart w:id="373" w:name="_Toc138892434"/>
      <w:bookmarkStart w:id="374" w:name="_Toc145069456"/>
      <w:r w:rsidRPr="00E070C4">
        <w:t>B.2.12</w:t>
      </w:r>
      <w:r w:rsidRPr="00E070C4">
        <w:tab/>
        <w:t>Common RRM requirements for operating bands for UE category NB2</w:t>
      </w:r>
      <w:bookmarkEnd w:id="363"/>
      <w:bookmarkEnd w:id="364"/>
      <w:bookmarkEnd w:id="365"/>
      <w:bookmarkEnd w:id="366"/>
      <w:bookmarkEnd w:id="367"/>
      <w:bookmarkEnd w:id="368"/>
      <w:bookmarkEnd w:id="369"/>
      <w:bookmarkEnd w:id="370"/>
      <w:bookmarkEnd w:id="371"/>
      <w:bookmarkEnd w:id="372"/>
      <w:bookmarkEnd w:id="373"/>
      <w:bookmarkEnd w:id="374"/>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375" w:name="_Toc21093317"/>
      <w:bookmarkStart w:id="376" w:name="_Toc29761865"/>
      <w:bookmarkStart w:id="377" w:name="_Toc45833883"/>
      <w:bookmarkStart w:id="378" w:name="_Toc82890617"/>
      <w:bookmarkStart w:id="379" w:name="_Toc122508466"/>
      <w:bookmarkStart w:id="380" w:name="_Toc123216538"/>
      <w:bookmarkStart w:id="381" w:name="_Toc124184149"/>
      <w:bookmarkStart w:id="382" w:name="_Toc124184219"/>
      <w:bookmarkStart w:id="383" w:name="_Toc130588575"/>
      <w:bookmarkStart w:id="384" w:name="_Toc137236663"/>
      <w:bookmarkStart w:id="385" w:name="_Toc138892435"/>
      <w:bookmarkStart w:id="386" w:name="_Toc145069457"/>
      <w:r w:rsidRPr="00E070C4">
        <w:t>B.2.13</w:t>
      </w:r>
      <w:r w:rsidR="00936A57" w:rsidRPr="00E070C4">
        <w:tab/>
        <w:t>Common RRM requirements for operating bands for LTE-based V2X Communication</w:t>
      </w:r>
      <w:bookmarkEnd w:id="375"/>
      <w:bookmarkEnd w:id="376"/>
      <w:bookmarkEnd w:id="377"/>
      <w:bookmarkEnd w:id="378"/>
      <w:bookmarkEnd w:id="379"/>
      <w:bookmarkEnd w:id="380"/>
      <w:bookmarkEnd w:id="381"/>
      <w:bookmarkEnd w:id="382"/>
      <w:bookmarkEnd w:id="383"/>
      <w:bookmarkEnd w:id="384"/>
      <w:bookmarkEnd w:id="385"/>
      <w:bookmarkEnd w:id="386"/>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387" w:name="_Toc21093318"/>
      <w:bookmarkStart w:id="388" w:name="_Toc29761866"/>
      <w:bookmarkStart w:id="389" w:name="_Toc45833884"/>
      <w:bookmarkStart w:id="390" w:name="_Toc82890618"/>
      <w:bookmarkStart w:id="391" w:name="_Toc122508467"/>
      <w:bookmarkStart w:id="392" w:name="_Toc123216539"/>
      <w:bookmarkStart w:id="393" w:name="_Toc124184150"/>
      <w:bookmarkStart w:id="394" w:name="_Toc124184220"/>
      <w:bookmarkStart w:id="395" w:name="_Toc130588576"/>
      <w:bookmarkStart w:id="396" w:name="_Toc137236664"/>
      <w:bookmarkStart w:id="397" w:name="_Toc138892436"/>
      <w:bookmarkStart w:id="398" w:name="_Toc14506945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387"/>
      <w:bookmarkEnd w:id="388"/>
      <w:bookmarkEnd w:id="389"/>
      <w:bookmarkEnd w:id="390"/>
      <w:bookmarkEnd w:id="391"/>
      <w:bookmarkEnd w:id="392"/>
      <w:bookmarkEnd w:id="393"/>
      <w:bookmarkEnd w:id="394"/>
      <w:bookmarkEnd w:id="395"/>
      <w:bookmarkEnd w:id="396"/>
      <w:bookmarkEnd w:id="397"/>
      <w:bookmarkEnd w:id="398"/>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399" w:name="_Toc29761867"/>
      <w:bookmarkStart w:id="400" w:name="_Toc45833885"/>
      <w:bookmarkStart w:id="401" w:name="_Toc82890619"/>
      <w:bookmarkStart w:id="402" w:name="_Toc122508468"/>
      <w:bookmarkStart w:id="403" w:name="_Toc123216540"/>
      <w:bookmarkStart w:id="404" w:name="_Toc124184151"/>
      <w:bookmarkStart w:id="405" w:name="_Toc124184221"/>
      <w:bookmarkStart w:id="406" w:name="_Toc130588577"/>
      <w:bookmarkStart w:id="407" w:name="_Toc137236665"/>
      <w:bookmarkStart w:id="408" w:name="_Toc138892437"/>
      <w:bookmarkStart w:id="409" w:name="_Toc145069459"/>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399"/>
      <w:bookmarkEnd w:id="400"/>
      <w:bookmarkEnd w:id="401"/>
      <w:bookmarkEnd w:id="402"/>
      <w:bookmarkEnd w:id="403"/>
      <w:bookmarkEnd w:id="404"/>
      <w:bookmarkEnd w:id="405"/>
      <w:bookmarkEnd w:id="406"/>
      <w:bookmarkEnd w:id="407"/>
      <w:bookmarkEnd w:id="408"/>
      <w:bookmarkEnd w:id="409"/>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410" w:name="_Toc21093319"/>
      <w:bookmarkStart w:id="411" w:name="_Toc29761868"/>
      <w:bookmarkStart w:id="412" w:name="_Toc45833886"/>
      <w:bookmarkStart w:id="413" w:name="_Toc82890620"/>
      <w:bookmarkStart w:id="414" w:name="_Toc122508469"/>
      <w:bookmarkStart w:id="415" w:name="_Toc123216541"/>
      <w:bookmarkStart w:id="416" w:name="_Toc124184152"/>
      <w:bookmarkStart w:id="417" w:name="_Toc124184222"/>
      <w:bookmarkStart w:id="418" w:name="_Toc130588578"/>
      <w:bookmarkStart w:id="419" w:name="_Toc137236666"/>
      <w:bookmarkStart w:id="420" w:name="_Toc138892438"/>
      <w:bookmarkStart w:id="421" w:name="_Toc145069460"/>
      <w:r w:rsidRPr="00E070C4">
        <w:t>B.3</w:t>
      </w:r>
      <w:r w:rsidRPr="00E070C4">
        <w:tab/>
        <w:t>Common UE performance requirements</w:t>
      </w:r>
      <w:bookmarkEnd w:id="410"/>
      <w:bookmarkEnd w:id="411"/>
      <w:bookmarkEnd w:id="412"/>
      <w:bookmarkEnd w:id="413"/>
      <w:bookmarkEnd w:id="414"/>
      <w:bookmarkEnd w:id="415"/>
      <w:bookmarkEnd w:id="416"/>
      <w:bookmarkEnd w:id="417"/>
      <w:bookmarkEnd w:id="418"/>
      <w:bookmarkEnd w:id="419"/>
      <w:bookmarkEnd w:id="420"/>
      <w:bookmarkEnd w:id="421"/>
    </w:p>
    <w:p w14:paraId="01A88B74" w14:textId="77777777" w:rsidR="00053771" w:rsidRPr="00E070C4" w:rsidRDefault="00053771" w:rsidP="00C423A2">
      <w:pPr>
        <w:pStyle w:val="Heading2"/>
      </w:pPr>
      <w:bookmarkStart w:id="422" w:name="_Toc21093320"/>
      <w:bookmarkStart w:id="423" w:name="_Toc29761869"/>
      <w:bookmarkStart w:id="424" w:name="_Toc45833887"/>
      <w:bookmarkStart w:id="425" w:name="_Toc82890621"/>
      <w:bookmarkStart w:id="426" w:name="_Toc122508470"/>
      <w:bookmarkStart w:id="427" w:name="_Toc123216542"/>
      <w:bookmarkStart w:id="428" w:name="_Toc124184153"/>
      <w:bookmarkStart w:id="429" w:name="_Toc124184223"/>
      <w:bookmarkStart w:id="430" w:name="_Toc130588579"/>
      <w:bookmarkStart w:id="431" w:name="_Toc137236667"/>
      <w:bookmarkStart w:id="432" w:name="_Toc138892439"/>
      <w:bookmarkStart w:id="433" w:name="_Toc145069461"/>
      <w:r w:rsidRPr="00E070C4">
        <w:t>B.3.1</w:t>
      </w:r>
      <w:r w:rsidRPr="00E070C4">
        <w:tab/>
      </w:r>
      <w:r w:rsidR="00C423A2" w:rsidRPr="00E070C4">
        <w:t>Void</w:t>
      </w:r>
      <w:bookmarkEnd w:id="422"/>
      <w:bookmarkEnd w:id="423"/>
      <w:bookmarkEnd w:id="424"/>
      <w:bookmarkEnd w:id="425"/>
      <w:bookmarkEnd w:id="426"/>
      <w:bookmarkEnd w:id="427"/>
      <w:bookmarkEnd w:id="428"/>
      <w:bookmarkEnd w:id="429"/>
      <w:bookmarkEnd w:id="430"/>
      <w:bookmarkEnd w:id="431"/>
      <w:bookmarkEnd w:id="432"/>
      <w:bookmarkEnd w:id="433"/>
    </w:p>
    <w:p w14:paraId="01A88B75" w14:textId="77777777" w:rsidR="00053771" w:rsidRPr="00E070C4" w:rsidRDefault="00053771" w:rsidP="00053771">
      <w:pPr>
        <w:pStyle w:val="Heading2"/>
      </w:pPr>
      <w:bookmarkStart w:id="434" w:name="_Toc21093321"/>
      <w:bookmarkStart w:id="435" w:name="_Toc29761870"/>
      <w:bookmarkStart w:id="436" w:name="_Toc45833888"/>
      <w:bookmarkStart w:id="437" w:name="_Toc82890622"/>
      <w:bookmarkStart w:id="438" w:name="_Toc122508471"/>
      <w:bookmarkStart w:id="439" w:name="_Toc123216543"/>
      <w:bookmarkStart w:id="440" w:name="_Toc124184154"/>
      <w:bookmarkStart w:id="441" w:name="_Toc124184224"/>
      <w:bookmarkStart w:id="442" w:name="_Toc130588580"/>
      <w:bookmarkStart w:id="443" w:name="_Toc137236668"/>
      <w:bookmarkStart w:id="444" w:name="_Toc138892440"/>
      <w:bookmarkStart w:id="445" w:name="_Toc145069462"/>
      <w:r w:rsidRPr="00E070C4">
        <w:t>B.3.2</w:t>
      </w:r>
      <w:r w:rsidRPr="00E070C4">
        <w:tab/>
        <w:t xml:space="preserve">Common UE performance requirements and tests for </w:t>
      </w:r>
      <w:r w:rsidR="00C423A2" w:rsidRPr="00E070C4">
        <w:t>different CA configurations and combination sets</w:t>
      </w:r>
      <w:bookmarkEnd w:id="434"/>
      <w:bookmarkEnd w:id="435"/>
      <w:bookmarkEnd w:id="436"/>
      <w:bookmarkEnd w:id="437"/>
      <w:bookmarkEnd w:id="438"/>
      <w:bookmarkEnd w:id="439"/>
      <w:bookmarkEnd w:id="440"/>
      <w:bookmarkEnd w:id="441"/>
      <w:bookmarkEnd w:id="442"/>
      <w:bookmarkEnd w:id="443"/>
      <w:bookmarkEnd w:id="444"/>
      <w:bookmarkEnd w:id="445"/>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446" w:name="_Toc21093322"/>
      <w:bookmarkStart w:id="447" w:name="_Toc29761871"/>
      <w:bookmarkStart w:id="448" w:name="_Toc45833889"/>
      <w:bookmarkStart w:id="449" w:name="_Toc82890623"/>
      <w:bookmarkStart w:id="450" w:name="_Toc122508472"/>
      <w:bookmarkStart w:id="451" w:name="_Toc123216544"/>
      <w:bookmarkStart w:id="452" w:name="_Toc124184155"/>
      <w:bookmarkStart w:id="453" w:name="_Toc124184225"/>
      <w:bookmarkStart w:id="454" w:name="_Toc130588581"/>
      <w:bookmarkStart w:id="455" w:name="_Toc137236669"/>
      <w:bookmarkStart w:id="456" w:name="_Toc138892441"/>
      <w:bookmarkStart w:id="457" w:name="_Toc145069463"/>
      <w:r w:rsidRPr="00E070C4">
        <w:t>B.3.3</w:t>
      </w:r>
      <w:r w:rsidRPr="00E070C4">
        <w:tab/>
      </w:r>
      <w:r w:rsidR="00C423A2" w:rsidRPr="00E070C4">
        <w:t>Void</w:t>
      </w:r>
      <w:bookmarkEnd w:id="446"/>
      <w:bookmarkEnd w:id="447"/>
      <w:bookmarkEnd w:id="448"/>
      <w:bookmarkEnd w:id="449"/>
      <w:bookmarkEnd w:id="450"/>
      <w:bookmarkEnd w:id="451"/>
      <w:bookmarkEnd w:id="452"/>
      <w:bookmarkEnd w:id="453"/>
      <w:bookmarkEnd w:id="454"/>
      <w:bookmarkEnd w:id="455"/>
      <w:bookmarkEnd w:id="456"/>
      <w:bookmarkEnd w:id="457"/>
    </w:p>
    <w:p w14:paraId="01A88BC8" w14:textId="77777777" w:rsidR="00053771" w:rsidRPr="00E070C4" w:rsidRDefault="00053771" w:rsidP="00C423A2">
      <w:pPr>
        <w:pStyle w:val="Heading2"/>
      </w:pPr>
      <w:bookmarkStart w:id="458" w:name="_Toc21093323"/>
      <w:bookmarkStart w:id="459" w:name="_Toc29761872"/>
      <w:bookmarkStart w:id="460" w:name="_Toc45833890"/>
      <w:bookmarkStart w:id="461" w:name="_Toc82890624"/>
      <w:bookmarkStart w:id="462" w:name="_Toc122508473"/>
      <w:bookmarkStart w:id="463" w:name="_Toc123216545"/>
      <w:bookmarkStart w:id="464" w:name="_Toc124184156"/>
      <w:bookmarkStart w:id="465" w:name="_Toc124184226"/>
      <w:bookmarkStart w:id="466" w:name="_Toc130588582"/>
      <w:bookmarkStart w:id="467" w:name="_Toc137236670"/>
      <w:bookmarkStart w:id="468" w:name="_Toc138892442"/>
      <w:bookmarkStart w:id="469" w:name="_Toc145069464"/>
      <w:r w:rsidRPr="00E070C4">
        <w:t>B.3.4</w:t>
      </w:r>
      <w:r w:rsidRPr="00E070C4">
        <w:tab/>
      </w:r>
      <w:r w:rsidR="00C423A2" w:rsidRPr="00E070C4">
        <w:t>Void</w:t>
      </w:r>
      <w:bookmarkEnd w:id="458"/>
      <w:bookmarkEnd w:id="459"/>
      <w:bookmarkEnd w:id="460"/>
      <w:bookmarkEnd w:id="461"/>
      <w:bookmarkEnd w:id="462"/>
      <w:bookmarkEnd w:id="463"/>
      <w:bookmarkEnd w:id="464"/>
      <w:bookmarkEnd w:id="465"/>
      <w:bookmarkEnd w:id="466"/>
      <w:bookmarkEnd w:id="467"/>
      <w:bookmarkEnd w:id="468"/>
      <w:bookmarkEnd w:id="469"/>
    </w:p>
    <w:p w14:paraId="01A88BC9" w14:textId="77777777" w:rsidR="00362504" w:rsidRPr="00E070C4" w:rsidRDefault="00370914" w:rsidP="00362504">
      <w:pPr>
        <w:pStyle w:val="Heading2"/>
      </w:pPr>
      <w:bookmarkStart w:id="470" w:name="_Toc21093324"/>
      <w:bookmarkStart w:id="471" w:name="_Toc29761873"/>
      <w:bookmarkStart w:id="472" w:name="_Toc45833891"/>
      <w:bookmarkStart w:id="473" w:name="_Toc82890625"/>
      <w:bookmarkStart w:id="474" w:name="_Toc122508474"/>
      <w:bookmarkStart w:id="475" w:name="_Toc123216546"/>
      <w:bookmarkStart w:id="476" w:name="_Toc124184157"/>
      <w:bookmarkStart w:id="477" w:name="_Toc124184227"/>
      <w:bookmarkStart w:id="478" w:name="_Toc130588583"/>
      <w:bookmarkStart w:id="479" w:name="_Toc137236671"/>
      <w:bookmarkStart w:id="480" w:name="_Toc138892443"/>
      <w:bookmarkStart w:id="481" w:name="_Toc145069465"/>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470"/>
      <w:bookmarkEnd w:id="471"/>
      <w:bookmarkEnd w:id="472"/>
      <w:bookmarkEnd w:id="473"/>
      <w:bookmarkEnd w:id="474"/>
      <w:bookmarkEnd w:id="475"/>
      <w:bookmarkEnd w:id="476"/>
      <w:bookmarkEnd w:id="477"/>
      <w:bookmarkEnd w:id="478"/>
      <w:bookmarkEnd w:id="479"/>
      <w:bookmarkEnd w:id="480"/>
      <w:bookmarkEnd w:id="481"/>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482" w:name="_Toc21093325"/>
      <w:bookmarkStart w:id="483" w:name="_Toc29761874"/>
      <w:bookmarkStart w:id="484" w:name="_Toc45833892"/>
      <w:bookmarkStart w:id="485" w:name="_Toc82890626"/>
      <w:bookmarkStart w:id="486" w:name="_Toc122508475"/>
      <w:bookmarkStart w:id="487" w:name="_Toc123216547"/>
      <w:bookmarkStart w:id="488" w:name="_Toc124184158"/>
      <w:bookmarkStart w:id="489" w:name="_Toc124184228"/>
      <w:bookmarkStart w:id="490" w:name="_Toc130588584"/>
      <w:bookmarkStart w:id="491" w:name="_Toc137236672"/>
      <w:bookmarkStart w:id="492" w:name="_Toc138892444"/>
      <w:bookmarkStart w:id="493" w:name="_Toc145069466"/>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482"/>
      <w:bookmarkEnd w:id="483"/>
      <w:bookmarkEnd w:id="484"/>
      <w:r w:rsidR="00C31D19">
        <w:t>M1</w:t>
      </w:r>
      <w:r w:rsidR="00C31D19" w:rsidRPr="00315B40">
        <w:rPr>
          <w:lang w:val="en-US"/>
        </w:rPr>
        <w:t xml:space="preserve"> </w:t>
      </w:r>
      <w:r w:rsidR="00C31D19" w:rsidRPr="00CA23BB">
        <w:rPr>
          <w:lang w:val="en-US"/>
        </w:rPr>
        <w:t>a</w:t>
      </w:r>
      <w:r w:rsidR="00C31D19">
        <w:rPr>
          <w:lang w:val="en-US"/>
        </w:rPr>
        <w:t>nd M2</w:t>
      </w:r>
      <w:bookmarkEnd w:id="485"/>
      <w:bookmarkEnd w:id="486"/>
      <w:bookmarkEnd w:id="487"/>
      <w:bookmarkEnd w:id="488"/>
      <w:bookmarkEnd w:id="489"/>
      <w:bookmarkEnd w:id="490"/>
      <w:bookmarkEnd w:id="491"/>
      <w:bookmarkEnd w:id="492"/>
      <w:bookmarkEnd w:id="493"/>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494" w:name="_Toc21093326"/>
      <w:bookmarkStart w:id="495" w:name="_Toc29761875"/>
      <w:bookmarkStart w:id="496" w:name="_Toc45833893"/>
      <w:bookmarkStart w:id="497" w:name="_Toc82890627"/>
      <w:bookmarkStart w:id="498" w:name="_Toc122508476"/>
      <w:bookmarkStart w:id="499" w:name="_Toc123216548"/>
      <w:bookmarkStart w:id="500" w:name="_Toc124184159"/>
      <w:bookmarkStart w:id="501" w:name="_Toc124184229"/>
      <w:bookmarkStart w:id="502" w:name="_Toc130588585"/>
      <w:bookmarkStart w:id="503" w:name="_Toc137236673"/>
      <w:bookmarkStart w:id="504" w:name="_Toc138892445"/>
      <w:bookmarkStart w:id="505" w:name="_Toc145069467"/>
      <w:r w:rsidRPr="00E070C4">
        <w:t>B.3.7</w:t>
      </w:r>
      <w:r w:rsidRPr="00E070C4">
        <w:tab/>
        <w:t>Common UE performance requirements and tests for operating bands for UE category NB1</w:t>
      </w:r>
      <w:r w:rsidR="00E650A2" w:rsidRPr="00E070C4">
        <w:rPr>
          <w:lang w:eastAsia="zh-CN"/>
        </w:rPr>
        <w:t xml:space="preserve"> and NB2</w:t>
      </w:r>
      <w:bookmarkEnd w:id="494"/>
      <w:bookmarkEnd w:id="495"/>
      <w:bookmarkEnd w:id="496"/>
      <w:bookmarkEnd w:id="497"/>
      <w:bookmarkEnd w:id="498"/>
      <w:bookmarkEnd w:id="499"/>
      <w:bookmarkEnd w:id="500"/>
      <w:bookmarkEnd w:id="501"/>
      <w:bookmarkEnd w:id="502"/>
      <w:bookmarkEnd w:id="503"/>
      <w:bookmarkEnd w:id="504"/>
      <w:bookmarkEnd w:id="505"/>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506" w:name="_Toc29761876"/>
      <w:bookmarkStart w:id="507" w:name="_Toc45833894"/>
      <w:bookmarkStart w:id="508" w:name="_Toc82890628"/>
      <w:bookmarkStart w:id="509" w:name="_Toc122508477"/>
      <w:bookmarkStart w:id="510" w:name="_Toc123216549"/>
      <w:bookmarkStart w:id="511" w:name="_Toc124184160"/>
      <w:bookmarkStart w:id="512" w:name="_Toc124184230"/>
      <w:bookmarkStart w:id="513" w:name="_Toc130588586"/>
      <w:bookmarkStart w:id="514" w:name="_Toc137236674"/>
      <w:bookmarkStart w:id="515" w:name="_Toc138892446"/>
      <w:bookmarkStart w:id="516" w:name="_Toc145069468"/>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506"/>
      <w:bookmarkEnd w:id="507"/>
      <w:bookmarkEnd w:id="508"/>
      <w:bookmarkEnd w:id="509"/>
      <w:bookmarkEnd w:id="510"/>
      <w:bookmarkEnd w:id="511"/>
      <w:bookmarkEnd w:id="512"/>
      <w:bookmarkEnd w:id="513"/>
      <w:bookmarkEnd w:id="514"/>
      <w:bookmarkEnd w:id="515"/>
      <w:bookmarkEnd w:id="516"/>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517" w:name="_Toc21093327"/>
      <w:bookmarkStart w:id="518" w:name="_Toc29761877"/>
      <w:bookmarkStart w:id="519" w:name="_Toc45833895"/>
      <w:bookmarkStart w:id="520" w:name="_Toc82890629"/>
      <w:bookmarkStart w:id="521" w:name="_Toc122508478"/>
      <w:bookmarkStart w:id="522" w:name="_Toc123216550"/>
      <w:bookmarkStart w:id="523" w:name="_Toc124184161"/>
      <w:bookmarkStart w:id="524" w:name="_Toc124184231"/>
      <w:bookmarkStart w:id="525" w:name="_Toc130588587"/>
      <w:bookmarkStart w:id="526" w:name="_Toc137236675"/>
      <w:bookmarkStart w:id="527" w:name="_Toc138892447"/>
      <w:bookmarkStart w:id="528" w:name="_Toc145069469"/>
      <w:r w:rsidRPr="00E070C4">
        <w:t>B.4</w:t>
      </w:r>
      <w:r w:rsidRPr="00E070C4">
        <w:tab/>
        <w:t>Common UE RF requirements</w:t>
      </w:r>
      <w:bookmarkEnd w:id="517"/>
      <w:bookmarkEnd w:id="518"/>
      <w:bookmarkEnd w:id="519"/>
      <w:bookmarkEnd w:id="520"/>
      <w:bookmarkEnd w:id="521"/>
      <w:bookmarkEnd w:id="522"/>
      <w:bookmarkEnd w:id="523"/>
      <w:bookmarkEnd w:id="524"/>
      <w:bookmarkEnd w:id="525"/>
      <w:bookmarkEnd w:id="526"/>
      <w:bookmarkEnd w:id="527"/>
      <w:bookmarkEnd w:id="528"/>
    </w:p>
    <w:p w14:paraId="01A88BF8" w14:textId="77777777" w:rsidR="00105FF3" w:rsidRPr="00581190" w:rsidRDefault="00105FF3" w:rsidP="00105FF3">
      <w:pPr>
        <w:pStyle w:val="Heading2"/>
      </w:pPr>
      <w:bookmarkStart w:id="529" w:name="_Toc21093328"/>
      <w:bookmarkStart w:id="530" w:name="_Toc29761878"/>
      <w:bookmarkStart w:id="531" w:name="_Toc45833896"/>
      <w:bookmarkStart w:id="532" w:name="_Toc82890630"/>
      <w:bookmarkStart w:id="533" w:name="_Toc122508479"/>
      <w:bookmarkStart w:id="534" w:name="_Toc123216551"/>
      <w:bookmarkStart w:id="535" w:name="_Toc124184162"/>
      <w:bookmarkStart w:id="536" w:name="_Toc124184232"/>
      <w:bookmarkStart w:id="537" w:name="_Toc130588588"/>
      <w:bookmarkStart w:id="538" w:name="_Toc137236676"/>
      <w:bookmarkStart w:id="539" w:name="_Toc138892448"/>
      <w:bookmarkStart w:id="540" w:name="_Toc145069470"/>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529"/>
      <w:bookmarkEnd w:id="530"/>
      <w:bookmarkEnd w:id="531"/>
      <w:bookmarkEnd w:id="532"/>
      <w:bookmarkEnd w:id="533"/>
      <w:bookmarkEnd w:id="534"/>
      <w:bookmarkEnd w:id="535"/>
      <w:bookmarkEnd w:id="536"/>
      <w:bookmarkEnd w:id="537"/>
      <w:bookmarkEnd w:id="538"/>
      <w:bookmarkEnd w:id="539"/>
      <w:bookmarkEnd w:id="540"/>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541" w:name="_Toc21093329"/>
      <w:bookmarkStart w:id="542" w:name="_Toc29761879"/>
      <w:bookmarkStart w:id="543" w:name="_Toc45833897"/>
      <w:bookmarkStart w:id="544" w:name="_Toc82890631"/>
      <w:bookmarkStart w:id="545" w:name="_Toc122508480"/>
      <w:bookmarkStart w:id="546" w:name="_Toc123216552"/>
      <w:bookmarkStart w:id="547" w:name="_Toc124184163"/>
      <w:bookmarkStart w:id="548" w:name="_Toc124184233"/>
      <w:bookmarkStart w:id="549" w:name="_Toc130588589"/>
      <w:bookmarkStart w:id="550" w:name="_Toc137236677"/>
      <w:bookmarkStart w:id="551" w:name="_Toc138892449"/>
      <w:bookmarkStart w:id="552" w:name="_Toc145069471"/>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541"/>
      <w:bookmarkEnd w:id="542"/>
      <w:bookmarkEnd w:id="543"/>
      <w:bookmarkEnd w:id="544"/>
      <w:bookmarkEnd w:id="545"/>
      <w:bookmarkEnd w:id="546"/>
      <w:bookmarkEnd w:id="547"/>
      <w:bookmarkEnd w:id="548"/>
      <w:bookmarkEnd w:id="549"/>
      <w:bookmarkEnd w:id="550"/>
      <w:bookmarkEnd w:id="551"/>
      <w:bookmarkEnd w:id="552"/>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553" w:name="_Toc21093330"/>
      <w:bookmarkStart w:id="554" w:name="_Toc29761880"/>
      <w:bookmarkStart w:id="555" w:name="_Toc45833898"/>
      <w:bookmarkStart w:id="556" w:name="_Toc82890632"/>
      <w:bookmarkStart w:id="557" w:name="_Toc122508481"/>
      <w:bookmarkStart w:id="558" w:name="_Toc123216553"/>
      <w:bookmarkStart w:id="559" w:name="_Toc124184164"/>
      <w:bookmarkStart w:id="560" w:name="_Toc124184234"/>
      <w:bookmarkStart w:id="561" w:name="_Toc130588590"/>
      <w:bookmarkStart w:id="562" w:name="_Toc137236678"/>
      <w:bookmarkStart w:id="563" w:name="_Toc138892450"/>
      <w:bookmarkStart w:id="564" w:name="_Toc145069472"/>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553"/>
      <w:bookmarkEnd w:id="554"/>
      <w:bookmarkEnd w:id="555"/>
      <w:bookmarkEnd w:id="556"/>
      <w:bookmarkEnd w:id="557"/>
      <w:bookmarkEnd w:id="558"/>
      <w:bookmarkEnd w:id="559"/>
      <w:bookmarkEnd w:id="560"/>
      <w:bookmarkEnd w:id="561"/>
      <w:bookmarkEnd w:id="562"/>
      <w:bookmarkEnd w:id="563"/>
      <w:bookmarkEnd w:id="564"/>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565" w:name="_Toc21093331"/>
      <w:bookmarkStart w:id="566" w:name="_Toc29761881"/>
      <w:bookmarkStart w:id="567" w:name="_Toc45833899"/>
      <w:bookmarkStart w:id="568" w:name="_Toc82890633"/>
      <w:bookmarkStart w:id="569" w:name="_Toc122508482"/>
      <w:bookmarkStart w:id="570" w:name="_Toc123216554"/>
      <w:bookmarkStart w:id="571" w:name="_Toc124184165"/>
      <w:bookmarkStart w:id="572" w:name="_Toc124184235"/>
      <w:bookmarkStart w:id="573" w:name="_Toc130588591"/>
      <w:bookmarkStart w:id="574" w:name="_Toc137236679"/>
      <w:bookmarkStart w:id="575" w:name="_Toc138892451"/>
      <w:bookmarkStart w:id="576" w:name="_Toc145069473"/>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565"/>
      <w:bookmarkEnd w:id="566"/>
      <w:bookmarkEnd w:id="567"/>
      <w:bookmarkEnd w:id="568"/>
      <w:bookmarkEnd w:id="569"/>
      <w:bookmarkEnd w:id="570"/>
      <w:bookmarkEnd w:id="571"/>
      <w:bookmarkEnd w:id="572"/>
      <w:bookmarkEnd w:id="573"/>
      <w:bookmarkEnd w:id="574"/>
      <w:bookmarkEnd w:id="575"/>
      <w:bookmarkEnd w:id="576"/>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577" w:name="_Toc21093332"/>
      <w:bookmarkStart w:id="578" w:name="_Toc29761882"/>
      <w:bookmarkStart w:id="579" w:name="_Toc45833900"/>
      <w:bookmarkStart w:id="580" w:name="_Toc82890634"/>
      <w:bookmarkStart w:id="581" w:name="_Toc122508483"/>
      <w:bookmarkStart w:id="582" w:name="_Toc123216555"/>
      <w:bookmarkStart w:id="583" w:name="_Toc124184166"/>
      <w:bookmarkStart w:id="584" w:name="_Toc124184236"/>
      <w:bookmarkStart w:id="585" w:name="_Toc130588592"/>
      <w:bookmarkStart w:id="586" w:name="_Toc137236680"/>
      <w:bookmarkStart w:id="587" w:name="_Toc138892452"/>
      <w:bookmarkStart w:id="588" w:name="_Toc145069474"/>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577"/>
      <w:bookmarkEnd w:id="578"/>
      <w:bookmarkEnd w:id="579"/>
      <w:bookmarkEnd w:id="580"/>
      <w:bookmarkEnd w:id="581"/>
      <w:bookmarkEnd w:id="582"/>
      <w:bookmarkEnd w:id="583"/>
      <w:bookmarkEnd w:id="584"/>
      <w:bookmarkEnd w:id="585"/>
      <w:bookmarkEnd w:id="586"/>
      <w:bookmarkEnd w:id="587"/>
      <w:bookmarkEnd w:id="588"/>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589" w:name="_Toc21093333"/>
      <w:bookmarkStart w:id="590" w:name="_Toc29761883"/>
      <w:bookmarkStart w:id="591" w:name="_Toc45833901"/>
      <w:bookmarkStart w:id="592" w:name="_Toc82890635"/>
      <w:bookmarkStart w:id="593" w:name="_Toc122508484"/>
      <w:bookmarkStart w:id="594" w:name="_Toc123216556"/>
      <w:bookmarkStart w:id="595" w:name="_Toc124184167"/>
      <w:bookmarkStart w:id="596" w:name="_Toc124184237"/>
      <w:bookmarkStart w:id="597" w:name="_Toc130588593"/>
      <w:bookmarkStart w:id="598" w:name="_Toc137236681"/>
      <w:bookmarkStart w:id="599" w:name="_Toc138892453"/>
      <w:bookmarkStart w:id="600" w:name="_Toc145069475"/>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589"/>
      <w:bookmarkEnd w:id="590"/>
      <w:bookmarkEnd w:id="591"/>
      <w:bookmarkEnd w:id="592"/>
      <w:bookmarkEnd w:id="593"/>
      <w:bookmarkEnd w:id="594"/>
      <w:bookmarkEnd w:id="595"/>
      <w:bookmarkEnd w:id="596"/>
      <w:bookmarkEnd w:id="597"/>
      <w:bookmarkEnd w:id="598"/>
      <w:bookmarkEnd w:id="599"/>
      <w:bookmarkEnd w:id="600"/>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601" w:name="_Toc21093334"/>
      <w:bookmarkStart w:id="602" w:name="_Toc29761884"/>
      <w:bookmarkStart w:id="603" w:name="_Toc45833902"/>
      <w:bookmarkStart w:id="604" w:name="_Toc82890636"/>
      <w:bookmarkStart w:id="605" w:name="_Toc122508485"/>
      <w:bookmarkStart w:id="606" w:name="_Toc123216557"/>
      <w:bookmarkStart w:id="607" w:name="_Toc124184168"/>
      <w:bookmarkStart w:id="608" w:name="_Toc124184238"/>
      <w:bookmarkStart w:id="609" w:name="_Toc130588594"/>
      <w:bookmarkStart w:id="610" w:name="_Toc137236682"/>
      <w:bookmarkStart w:id="611" w:name="_Toc138892454"/>
      <w:bookmarkStart w:id="612" w:name="_Toc145069476"/>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601"/>
      <w:bookmarkEnd w:id="602"/>
      <w:bookmarkEnd w:id="603"/>
      <w:bookmarkEnd w:id="604"/>
      <w:bookmarkEnd w:id="605"/>
      <w:bookmarkEnd w:id="606"/>
      <w:bookmarkEnd w:id="607"/>
      <w:bookmarkEnd w:id="608"/>
      <w:bookmarkEnd w:id="609"/>
      <w:bookmarkEnd w:id="610"/>
      <w:bookmarkEnd w:id="611"/>
      <w:bookmarkEnd w:id="612"/>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613" w:name="_Toc21093335"/>
      <w:bookmarkStart w:id="614" w:name="_Toc29761885"/>
      <w:bookmarkStart w:id="615" w:name="_Toc45833903"/>
      <w:bookmarkStart w:id="616" w:name="_Toc82890637"/>
      <w:bookmarkStart w:id="617" w:name="_Toc122508486"/>
      <w:bookmarkStart w:id="618" w:name="_Toc123216558"/>
      <w:bookmarkStart w:id="619" w:name="_Toc124184169"/>
      <w:bookmarkStart w:id="620" w:name="_Toc124184239"/>
      <w:bookmarkStart w:id="621" w:name="_Toc130588595"/>
      <w:bookmarkStart w:id="622" w:name="_Toc137236683"/>
      <w:bookmarkStart w:id="623" w:name="_Toc138892455"/>
      <w:bookmarkStart w:id="624" w:name="_Toc145069477"/>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613"/>
      <w:bookmarkEnd w:id="614"/>
      <w:bookmarkEnd w:id="615"/>
      <w:bookmarkEnd w:id="616"/>
      <w:bookmarkEnd w:id="617"/>
      <w:bookmarkEnd w:id="618"/>
      <w:bookmarkEnd w:id="619"/>
      <w:bookmarkEnd w:id="620"/>
      <w:bookmarkEnd w:id="621"/>
      <w:bookmarkEnd w:id="622"/>
      <w:bookmarkEnd w:id="623"/>
      <w:bookmarkEnd w:id="624"/>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625" w:name="_Toc21093336"/>
      <w:bookmarkStart w:id="626" w:name="_Toc29761886"/>
      <w:bookmarkStart w:id="627" w:name="_Toc45833904"/>
      <w:bookmarkStart w:id="628" w:name="_Toc82890638"/>
      <w:bookmarkStart w:id="629" w:name="_Toc122508487"/>
      <w:bookmarkStart w:id="630" w:name="_Toc123216559"/>
      <w:bookmarkStart w:id="631" w:name="_Toc124184170"/>
      <w:bookmarkStart w:id="632" w:name="_Toc124184240"/>
      <w:bookmarkStart w:id="633" w:name="_Toc130588596"/>
      <w:bookmarkStart w:id="634" w:name="_Toc137236684"/>
      <w:bookmarkStart w:id="635" w:name="_Toc138892456"/>
      <w:bookmarkStart w:id="636" w:name="_Toc145069478"/>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625"/>
      <w:bookmarkEnd w:id="626"/>
      <w:bookmarkEnd w:id="627"/>
      <w:bookmarkEnd w:id="628"/>
      <w:bookmarkEnd w:id="629"/>
      <w:bookmarkEnd w:id="630"/>
      <w:bookmarkEnd w:id="631"/>
      <w:bookmarkEnd w:id="632"/>
      <w:bookmarkEnd w:id="633"/>
      <w:bookmarkEnd w:id="634"/>
      <w:bookmarkEnd w:id="635"/>
      <w:bookmarkEnd w:id="636"/>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637" w:name="_Toc21093337"/>
      <w:bookmarkStart w:id="638" w:name="_Toc29761887"/>
      <w:bookmarkStart w:id="639" w:name="_Toc45833905"/>
      <w:bookmarkStart w:id="640" w:name="_Toc82890639"/>
      <w:bookmarkStart w:id="641" w:name="_Toc122508488"/>
      <w:bookmarkStart w:id="642" w:name="_Toc123216560"/>
      <w:bookmarkStart w:id="643" w:name="_Toc124184171"/>
      <w:bookmarkStart w:id="644" w:name="_Toc124184241"/>
      <w:bookmarkStart w:id="645" w:name="_Toc130588597"/>
      <w:bookmarkStart w:id="646" w:name="_Toc137236685"/>
      <w:bookmarkStart w:id="647" w:name="_Toc138892457"/>
      <w:bookmarkStart w:id="648" w:name="_Toc145069479"/>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637"/>
      <w:bookmarkEnd w:id="638"/>
      <w:bookmarkEnd w:id="639"/>
      <w:bookmarkEnd w:id="640"/>
      <w:bookmarkEnd w:id="641"/>
      <w:bookmarkEnd w:id="642"/>
      <w:bookmarkEnd w:id="643"/>
      <w:bookmarkEnd w:id="644"/>
      <w:bookmarkEnd w:id="645"/>
      <w:bookmarkEnd w:id="646"/>
      <w:bookmarkEnd w:id="647"/>
      <w:bookmarkEnd w:id="648"/>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649" w:name="_Toc21093338"/>
      <w:bookmarkStart w:id="650" w:name="_Toc29761888"/>
      <w:bookmarkStart w:id="651" w:name="_Toc45833906"/>
      <w:bookmarkStart w:id="652" w:name="_Toc82890640"/>
      <w:bookmarkStart w:id="653" w:name="_Toc122508489"/>
      <w:bookmarkStart w:id="654" w:name="_Toc123216561"/>
      <w:bookmarkStart w:id="655" w:name="_Toc124184172"/>
      <w:bookmarkStart w:id="656" w:name="_Toc124184242"/>
      <w:bookmarkStart w:id="657" w:name="_Toc130588598"/>
      <w:bookmarkStart w:id="658" w:name="_Toc137236686"/>
      <w:bookmarkStart w:id="659" w:name="_Toc138892458"/>
      <w:bookmarkStart w:id="660" w:name="_Toc145069480"/>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649"/>
      <w:bookmarkEnd w:id="650"/>
      <w:bookmarkEnd w:id="651"/>
      <w:bookmarkEnd w:id="652"/>
      <w:bookmarkEnd w:id="653"/>
      <w:bookmarkEnd w:id="654"/>
      <w:bookmarkEnd w:id="655"/>
      <w:bookmarkEnd w:id="656"/>
      <w:bookmarkEnd w:id="657"/>
      <w:bookmarkEnd w:id="658"/>
      <w:bookmarkEnd w:id="659"/>
      <w:bookmarkEnd w:id="660"/>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661" w:name="_Toc21093339"/>
      <w:bookmarkStart w:id="662" w:name="_Toc29761889"/>
      <w:bookmarkStart w:id="663" w:name="_Toc45833907"/>
      <w:bookmarkStart w:id="664" w:name="_Toc82890641"/>
      <w:bookmarkStart w:id="665" w:name="_Toc122508490"/>
      <w:bookmarkStart w:id="666" w:name="_Toc123216562"/>
      <w:bookmarkStart w:id="667" w:name="_Toc124184173"/>
      <w:bookmarkStart w:id="668" w:name="_Toc124184243"/>
      <w:bookmarkStart w:id="669" w:name="_Toc130588599"/>
      <w:bookmarkStart w:id="670" w:name="_Toc137236687"/>
      <w:bookmarkStart w:id="671" w:name="_Toc138892459"/>
      <w:bookmarkStart w:id="672" w:name="_Toc145069481"/>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661"/>
      <w:bookmarkEnd w:id="662"/>
      <w:bookmarkEnd w:id="663"/>
      <w:bookmarkEnd w:id="664"/>
      <w:bookmarkEnd w:id="665"/>
      <w:bookmarkEnd w:id="666"/>
      <w:bookmarkEnd w:id="667"/>
      <w:bookmarkEnd w:id="668"/>
      <w:bookmarkEnd w:id="669"/>
      <w:bookmarkEnd w:id="670"/>
      <w:bookmarkEnd w:id="671"/>
      <w:bookmarkEnd w:id="672"/>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673" w:name="_Toc21093340"/>
      <w:bookmarkStart w:id="674" w:name="_Toc29761890"/>
      <w:bookmarkStart w:id="675" w:name="_Toc45833908"/>
      <w:bookmarkStart w:id="676" w:name="_Toc82890642"/>
      <w:bookmarkStart w:id="677" w:name="_Toc122508491"/>
      <w:bookmarkStart w:id="678" w:name="_Toc123216563"/>
      <w:bookmarkStart w:id="679" w:name="_Toc124184174"/>
      <w:bookmarkStart w:id="680" w:name="_Toc124184244"/>
      <w:bookmarkStart w:id="681" w:name="_Toc130588600"/>
      <w:bookmarkStart w:id="682" w:name="_Toc137236688"/>
      <w:bookmarkStart w:id="683" w:name="_Toc138892460"/>
      <w:bookmarkStart w:id="684" w:name="_Toc145069482"/>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673"/>
      <w:bookmarkEnd w:id="674"/>
      <w:bookmarkEnd w:id="675"/>
      <w:bookmarkEnd w:id="676"/>
      <w:bookmarkEnd w:id="677"/>
      <w:bookmarkEnd w:id="678"/>
      <w:bookmarkEnd w:id="679"/>
      <w:bookmarkEnd w:id="680"/>
      <w:bookmarkEnd w:id="681"/>
      <w:bookmarkEnd w:id="682"/>
      <w:bookmarkEnd w:id="683"/>
      <w:bookmarkEnd w:id="684"/>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685" w:name="_Toc29761891"/>
      <w:bookmarkStart w:id="686" w:name="_Toc45833909"/>
      <w:bookmarkStart w:id="687" w:name="_Toc82890643"/>
      <w:bookmarkStart w:id="688" w:name="_Toc122508492"/>
      <w:bookmarkStart w:id="689" w:name="_Toc123216564"/>
      <w:bookmarkStart w:id="690" w:name="_Toc124184175"/>
      <w:bookmarkStart w:id="691" w:name="_Toc124184245"/>
      <w:bookmarkStart w:id="692" w:name="_Toc130588601"/>
      <w:bookmarkStart w:id="693" w:name="_Toc137236689"/>
      <w:bookmarkStart w:id="694" w:name="_Toc138892461"/>
      <w:bookmarkStart w:id="695" w:name="_Toc145069483"/>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685"/>
      <w:bookmarkEnd w:id="686"/>
      <w:bookmarkEnd w:id="687"/>
      <w:bookmarkEnd w:id="688"/>
      <w:bookmarkEnd w:id="689"/>
      <w:bookmarkEnd w:id="690"/>
      <w:bookmarkEnd w:id="691"/>
      <w:bookmarkEnd w:id="692"/>
      <w:bookmarkEnd w:id="693"/>
      <w:bookmarkEnd w:id="694"/>
      <w:bookmarkEnd w:id="695"/>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696" w:name="_Toc21093341"/>
      <w:bookmarkStart w:id="697" w:name="_Toc29761892"/>
      <w:bookmarkStart w:id="698" w:name="_Toc45833910"/>
      <w:bookmarkStart w:id="699" w:name="_Toc82890644"/>
      <w:bookmarkStart w:id="700" w:name="_Toc122508493"/>
      <w:bookmarkStart w:id="701" w:name="_Toc123216565"/>
      <w:bookmarkStart w:id="702" w:name="_Toc124184176"/>
      <w:bookmarkStart w:id="703" w:name="_Toc124184246"/>
      <w:bookmarkStart w:id="704" w:name="_Toc130588602"/>
      <w:bookmarkStart w:id="705" w:name="_Toc137236690"/>
      <w:bookmarkStart w:id="706" w:name="_Toc138892462"/>
      <w:bookmarkStart w:id="707" w:name="_Toc145069484"/>
      <w:r w:rsidRPr="00E070C4">
        <w:rPr>
          <w:lang w:val="en-US"/>
        </w:rPr>
        <w:lastRenderedPageBreak/>
        <w:t>Annex C (normative):</w:t>
      </w:r>
      <w:r w:rsidRPr="00E070C4">
        <w:rPr>
          <w:lang w:val="en-US"/>
        </w:rPr>
        <w:br/>
      </w:r>
      <w:r w:rsidRPr="00E070C4">
        <w:rPr>
          <w:rFonts w:cs="v5.0.0"/>
          <w:lang w:val="en-US"/>
        </w:rPr>
        <w:t>Common Requirements for 4Rx</w:t>
      </w:r>
      <w:bookmarkEnd w:id="696"/>
      <w:bookmarkEnd w:id="697"/>
      <w:bookmarkEnd w:id="698"/>
      <w:bookmarkEnd w:id="699"/>
      <w:bookmarkEnd w:id="700"/>
      <w:bookmarkEnd w:id="701"/>
      <w:bookmarkEnd w:id="702"/>
      <w:bookmarkEnd w:id="703"/>
      <w:bookmarkEnd w:id="704"/>
      <w:bookmarkEnd w:id="705"/>
      <w:bookmarkEnd w:id="706"/>
      <w:bookmarkEnd w:id="707"/>
    </w:p>
    <w:p w14:paraId="01A88F08" w14:textId="77777777" w:rsidR="006E1CBE" w:rsidRPr="00E070C4" w:rsidRDefault="006E1CBE" w:rsidP="006E1CBE">
      <w:pPr>
        <w:pStyle w:val="Heading1"/>
      </w:pPr>
      <w:bookmarkStart w:id="708" w:name="_Toc21093342"/>
      <w:bookmarkStart w:id="709" w:name="_Toc29761893"/>
      <w:bookmarkStart w:id="710" w:name="_Toc45833911"/>
      <w:bookmarkStart w:id="711" w:name="_Toc82890645"/>
      <w:bookmarkStart w:id="712" w:name="_Toc122508494"/>
      <w:bookmarkStart w:id="713" w:name="_Toc123216566"/>
      <w:bookmarkStart w:id="714" w:name="_Toc124184177"/>
      <w:bookmarkStart w:id="715" w:name="_Toc124184247"/>
      <w:bookmarkStart w:id="716" w:name="_Toc130588603"/>
      <w:bookmarkStart w:id="717" w:name="_Toc137236691"/>
      <w:bookmarkStart w:id="718" w:name="_Toc138892463"/>
      <w:bookmarkStart w:id="719" w:name="_Toc145069485"/>
      <w:r w:rsidRPr="00E070C4">
        <w:t>C.1</w:t>
      </w:r>
      <w:r w:rsidRPr="00E070C4">
        <w:tab/>
        <w:t>Common UE RF requirements</w:t>
      </w:r>
      <w:bookmarkEnd w:id="708"/>
      <w:bookmarkEnd w:id="709"/>
      <w:bookmarkEnd w:id="710"/>
      <w:bookmarkEnd w:id="711"/>
      <w:bookmarkEnd w:id="712"/>
      <w:bookmarkEnd w:id="713"/>
      <w:bookmarkEnd w:id="714"/>
      <w:bookmarkEnd w:id="715"/>
      <w:bookmarkEnd w:id="716"/>
      <w:bookmarkEnd w:id="717"/>
      <w:bookmarkEnd w:id="718"/>
      <w:bookmarkEnd w:id="719"/>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720" w:name="_Toc21093343"/>
      <w:bookmarkStart w:id="721" w:name="_Toc29761894"/>
      <w:bookmarkStart w:id="722" w:name="_Toc45833912"/>
      <w:bookmarkStart w:id="723" w:name="_Toc82890646"/>
      <w:bookmarkStart w:id="724" w:name="_Toc122508495"/>
      <w:bookmarkStart w:id="725" w:name="_Toc123216567"/>
      <w:bookmarkStart w:id="726" w:name="_Toc124184178"/>
      <w:bookmarkStart w:id="727" w:name="_Toc124184248"/>
      <w:bookmarkStart w:id="728" w:name="_Toc130588604"/>
      <w:bookmarkStart w:id="729" w:name="_Toc137236692"/>
      <w:bookmarkStart w:id="730" w:name="_Toc138892464"/>
      <w:bookmarkStart w:id="731" w:name="_Toc145069486"/>
      <w:r w:rsidRPr="00E070C4">
        <w:t>C.2</w:t>
      </w:r>
      <w:r w:rsidRPr="00E070C4">
        <w:tab/>
        <w:t>Common UE demodulation and CSI requirements</w:t>
      </w:r>
      <w:bookmarkEnd w:id="720"/>
      <w:bookmarkEnd w:id="721"/>
      <w:bookmarkEnd w:id="722"/>
      <w:bookmarkEnd w:id="723"/>
      <w:bookmarkEnd w:id="724"/>
      <w:bookmarkEnd w:id="725"/>
      <w:bookmarkEnd w:id="726"/>
      <w:bookmarkEnd w:id="727"/>
      <w:bookmarkEnd w:id="728"/>
      <w:bookmarkEnd w:id="729"/>
      <w:bookmarkEnd w:id="730"/>
      <w:bookmarkEnd w:id="731"/>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732" w:name="_Toc21093344"/>
      <w:bookmarkStart w:id="733" w:name="_Toc29761895"/>
      <w:bookmarkStart w:id="734" w:name="_Toc45833913"/>
      <w:bookmarkStart w:id="735" w:name="_Toc82890647"/>
      <w:bookmarkStart w:id="736" w:name="_Toc122508496"/>
      <w:bookmarkStart w:id="737" w:name="_Toc123216568"/>
      <w:bookmarkStart w:id="738" w:name="_Toc124184179"/>
      <w:bookmarkStart w:id="739" w:name="_Toc124184249"/>
      <w:bookmarkStart w:id="740" w:name="_Toc130588605"/>
      <w:bookmarkStart w:id="741" w:name="_Toc137236693"/>
      <w:bookmarkStart w:id="742" w:name="_Toc138892465"/>
      <w:bookmarkStart w:id="743" w:name="_Toc145069487"/>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732"/>
      <w:bookmarkEnd w:id="733"/>
      <w:bookmarkEnd w:id="734"/>
      <w:bookmarkEnd w:id="735"/>
      <w:bookmarkEnd w:id="736"/>
      <w:bookmarkEnd w:id="737"/>
      <w:bookmarkEnd w:id="738"/>
      <w:bookmarkEnd w:id="739"/>
      <w:bookmarkEnd w:id="740"/>
      <w:bookmarkEnd w:id="741"/>
      <w:bookmarkEnd w:id="742"/>
      <w:bookmarkEnd w:id="743"/>
    </w:p>
    <w:p w14:paraId="01A88F7A" w14:textId="77777777" w:rsidR="00EA6ABD" w:rsidRPr="00E070C4" w:rsidRDefault="00EA6ABD" w:rsidP="00EA6ABD">
      <w:pPr>
        <w:pStyle w:val="Heading1"/>
      </w:pPr>
      <w:bookmarkStart w:id="744" w:name="_Toc21093345"/>
      <w:bookmarkStart w:id="745" w:name="_Toc29761896"/>
      <w:bookmarkStart w:id="746" w:name="_Toc45833914"/>
      <w:bookmarkStart w:id="747" w:name="_Toc82890648"/>
      <w:bookmarkStart w:id="748" w:name="_Toc122508497"/>
      <w:bookmarkStart w:id="749" w:name="_Toc123216569"/>
      <w:bookmarkStart w:id="750" w:name="_Toc124184180"/>
      <w:bookmarkStart w:id="751" w:name="_Toc124184250"/>
      <w:bookmarkStart w:id="752" w:name="_Toc130588606"/>
      <w:bookmarkStart w:id="753" w:name="_Toc137236694"/>
      <w:bookmarkStart w:id="754" w:name="_Toc138892466"/>
      <w:bookmarkStart w:id="755" w:name="_Toc145069488"/>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744"/>
      <w:bookmarkEnd w:id="745"/>
      <w:bookmarkEnd w:id="746"/>
      <w:bookmarkEnd w:id="747"/>
      <w:bookmarkEnd w:id="748"/>
      <w:bookmarkEnd w:id="749"/>
      <w:bookmarkEnd w:id="750"/>
      <w:bookmarkEnd w:id="751"/>
      <w:bookmarkEnd w:id="752"/>
      <w:bookmarkEnd w:id="753"/>
      <w:bookmarkEnd w:id="754"/>
      <w:bookmarkEnd w:id="755"/>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756" w:name="_Toc21093346"/>
      <w:bookmarkStart w:id="757" w:name="_Toc29761897"/>
      <w:bookmarkStart w:id="758" w:name="_Toc45833915"/>
      <w:bookmarkStart w:id="759" w:name="_Toc82890649"/>
      <w:bookmarkStart w:id="760" w:name="_Toc122508498"/>
      <w:bookmarkStart w:id="761" w:name="_Toc123216570"/>
      <w:bookmarkStart w:id="762" w:name="_Toc124184181"/>
      <w:bookmarkStart w:id="763" w:name="_Toc124184251"/>
      <w:bookmarkStart w:id="764" w:name="_Toc130588607"/>
      <w:bookmarkStart w:id="765" w:name="_Toc137236695"/>
      <w:bookmarkStart w:id="766" w:name="_Toc138892467"/>
      <w:bookmarkStart w:id="767" w:name="_Toc145069489"/>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756"/>
      <w:bookmarkEnd w:id="757"/>
      <w:bookmarkEnd w:id="758"/>
      <w:bookmarkEnd w:id="759"/>
      <w:bookmarkEnd w:id="760"/>
      <w:bookmarkEnd w:id="761"/>
      <w:bookmarkEnd w:id="762"/>
      <w:bookmarkEnd w:id="763"/>
      <w:bookmarkEnd w:id="764"/>
      <w:bookmarkEnd w:id="765"/>
      <w:bookmarkEnd w:id="766"/>
      <w:bookmarkEnd w:id="767"/>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768" w:name="_Toc21093347"/>
      <w:bookmarkStart w:id="769" w:name="_Toc29761898"/>
      <w:bookmarkStart w:id="770" w:name="_Toc45833916"/>
      <w:bookmarkStart w:id="771" w:name="_Toc82890650"/>
      <w:bookmarkStart w:id="772" w:name="_Toc122508499"/>
      <w:bookmarkStart w:id="773" w:name="_Toc123216571"/>
      <w:bookmarkStart w:id="774" w:name="_Toc124184182"/>
      <w:bookmarkStart w:id="775" w:name="_Toc124184252"/>
      <w:bookmarkStart w:id="776" w:name="_Toc130588608"/>
      <w:bookmarkStart w:id="777" w:name="_Toc137236696"/>
      <w:bookmarkStart w:id="778" w:name="_Toc138892468"/>
      <w:bookmarkStart w:id="779" w:name="_Toc145069490"/>
      <w:r w:rsidRPr="00E070C4">
        <w:rPr>
          <w:lang w:val="en-US"/>
        </w:rPr>
        <w:lastRenderedPageBreak/>
        <w:t>Annex E (normative):</w:t>
      </w:r>
      <w:r w:rsidRPr="00E070C4">
        <w:rPr>
          <w:lang w:val="en-US"/>
        </w:rPr>
        <w:br/>
      </w:r>
      <w:r w:rsidRPr="00E070C4">
        <w:rPr>
          <w:rFonts w:cs="v5.0.0"/>
          <w:lang w:val="en-US"/>
        </w:rPr>
        <w:t>Common Requirements for 8Rx</w:t>
      </w:r>
      <w:bookmarkEnd w:id="768"/>
      <w:bookmarkEnd w:id="769"/>
      <w:bookmarkEnd w:id="770"/>
      <w:bookmarkEnd w:id="771"/>
      <w:bookmarkEnd w:id="772"/>
      <w:bookmarkEnd w:id="773"/>
      <w:bookmarkEnd w:id="774"/>
      <w:bookmarkEnd w:id="775"/>
      <w:bookmarkEnd w:id="776"/>
      <w:bookmarkEnd w:id="777"/>
      <w:bookmarkEnd w:id="778"/>
      <w:bookmarkEnd w:id="779"/>
    </w:p>
    <w:p w14:paraId="01A88F96" w14:textId="77777777" w:rsidR="00446747" w:rsidRPr="00E070C4" w:rsidRDefault="00446747" w:rsidP="00446747">
      <w:pPr>
        <w:pStyle w:val="Heading1"/>
      </w:pPr>
      <w:bookmarkStart w:id="780" w:name="_Toc21093348"/>
      <w:bookmarkStart w:id="781" w:name="_Toc29761899"/>
      <w:bookmarkStart w:id="782" w:name="_Toc45833917"/>
      <w:bookmarkStart w:id="783" w:name="_Toc82890651"/>
      <w:bookmarkStart w:id="784" w:name="_Toc122508500"/>
      <w:bookmarkStart w:id="785" w:name="_Toc123216572"/>
      <w:bookmarkStart w:id="786" w:name="_Toc124184183"/>
      <w:bookmarkStart w:id="787" w:name="_Toc124184253"/>
      <w:bookmarkStart w:id="788" w:name="_Toc130588609"/>
      <w:bookmarkStart w:id="789" w:name="_Toc137236697"/>
      <w:bookmarkStart w:id="790" w:name="_Toc138892469"/>
      <w:bookmarkStart w:id="791" w:name="_Toc145069491"/>
      <w:r w:rsidRPr="00E070C4">
        <w:rPr>
          <w:rFonts w:hint="eastAsia"/>
          <w:lang w:eastAsia="zh-CN"/>
        </w:rPr>
        <w:t xml:space="preserve">E.1 </w:t>
      </w:r>
      <w:r w:rsidRPr="00E070C4">
        <w:t>Common UE RF requirements</w:t>
      </w:r>
      <w:bookmarkEnd w:id="780"/>
      <w:bookmarkEnd w:id="781"/>
      <w:bookmarkEnd w:id="782"/>
      <w:bookmarkEnd w:id="783"/>
      <w:bookmarkEnd w:id="784"/>
      <w:bookmarkEnd w:id="785"/>
      <w:bookmarkEnd w:id="786"/>
      <w:bookmarkEnd w:id="787"/>
      <w:bookmarkEnd w:id="788"/>
      <w:bookmarkEnd w:id="789"/>
      <w:bookmarkEnd w:id="790"/>
      <w:bookmarkEnd w:id="791"/>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792" w:name="_Toc21093349"/>
      <w:bookmarkStart w:id="793" w:name="_Toc29761900"/>
      <w:bookmarkStart w:id="794" w:name="_Toc45833918"/>
      <w:bookmarkStart w:id="795" w:name="_Toc82890652"/>
      <w:bookmarkStart w:id="796" w:name="_Toc122508501"/>
      <w:bookmarkStart w:id="797" w:name="_Toc123216573"/>
      <w:bookmarkStart w:id="798" w:name="_Toc124184184"/>
      <w:bookmarkStart w:id="799" w:name="_Toc124184254"/>
      <w:bookmarkStart w:id="800" w:name="_Toc130588610"/>
      <w:bookmarkStart w:id="801" w:name="_Toc137236698"/>
      <w:bookmarkStart w:id="802" w:name="_Toc138892470"/>
      <w:bookmarkStart w:id="803" w:name="_Toc145069492"/>
      <w:r w:rsidRPr="00E070C4">
        <w:t>E.2</w:t>
      </w:r>
      <w:r w:rsidRPr="00E070C4">
        <w:tab/>
        <w:t>Common UE demodulation and CSI requirements</w:t>
      </w:r>
      <w:bookmarkEnd w:id="792"/>
      <w:bookmarkEnd w:id="793"/>
      <w:bookmarkEnd w:id="794"/>
      <w:bookmarkEnd w:id="795"/>
      <w:bookmarkEnd w:id="796"/>
      <w:bookmarkEnd w:id="797"/>
      <w:bookmarkEnd w:id="798"/>
      <w:bookmarkEnd w:id="799"/>
      <w:bookmarkEnd w:id="800"/>
      <w:bookmarkEnd w:id="801"/>
      <w:bookmarkEnd w:id="802"/>
      <w:bookmarkEnd w:id="803"/>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804" w:name="_Toc122508502"/>
      <w:bookmarkStart w:id="805" w:name="_Toc123216574"/>
      <w:bookmarkStart w:id="806" w:name="_Toc124184185"/>
      <w:bookmarkStart w:id="807" w:name="_Toc124184255"/>
      <w:bookmarkStart w:id="808" w:name="_Toc130588611"/>
      <w:bookmarkStart w:id="809" w:name="_Toc137236699"/>
      <w:bookmarkStart w:id="810" w:name="_Toc138892471"/>
      <w:bookmarkStart w:id="811" w:name="_Toc145069493"/>
      <w:r w:rsidRPr="00640F64">
        <w:t>Annex F (normative):</w:t>
      </w:r>
      <w:r w:rsidRPr="00640F64">
        <w:br/>
      </w:r>
      <w:r w:rsidRPr="00947AD1">
        <w:t>Common requirements for NB-IoT</w:t>
      </w:r>
      <w:r w:rsidRPr="008652AA">
        <w:t xml:space="preserve"> or eMTC operation over NTN</w:t>
      </w:r>
      <w:bookmarkEnd w:id="804"/>
      <w:bookmarkEnd w:id="805"/>
      <w:bookmarkEnd w:id="806"/>
      <w:bookmarkEnd w:id="807"/>
      <w:bookmarkEnd w:id="808"/>
      <w:bookmarkEnd w:id="809"/>
      <w:bookmarkEnd w:id="810"/>
      <w:bookmarkEnd w:id="811"/>
    </w:p>
    <w:p w14:paraId="7035848F" w14:textId="77777777" w:rsidR="001D58A6" w:rsidRPr="001D58A6" w:rsidRDefault="001D58A6" w:rsidP="001D58A6"/>
    <w:p w14:paraId="79BF1A9F" w14:textId="55CBAAF5" w:rsidR="001D58A6" w:rsidRPr="00224CFF" w:rsidRDefault="001D58A6" w:rsidP="001D58A6">
      <w:pPr>
        <w:pStyle w:val="Heading1"/>
      </w:pPr>
      <w:bookmarkStart w:id="812" w:name="_Toc122508503"/>
      <w:bookmarkStart w:id="813" w:name="_Toc123216575"/>
      <w:bookmarkStart w:id="814" w:name="_Toc124184186"/>
      <w:bookmarkStart w:id="815" w:name="_Toc124184256"/>
      <w:bookmarkStart w:id="816" w:name="_Toc130588612"/>
      <w:bookmarkStart w:id="817" w:name="_Toc137236700"/>
      <w:bookmarkStart w:id="818" w:name="_Toc138892472"/>
      <w:bookmarkStart w:id="819" w:name="_Toc145069494"/>
      <w:r w:rsidRPr="00224CFF">
        <w:t>F.</w:t>
      </w:r>
      <w:r w:rsidRPr="00224CFF">
        <w:rPr>
          <w:rFonts w:hint="eastAsia"/>
        </w:rPr>
        <w:t>1</w:t>
      </w:r>
      <w:r w:rsidRPr="00224CFF">
        <w:tab/>
        <w:t>Common UE RF requirements</w:t>
      </w:r>
      <w:bookmarkEnd w:id="812"/>
      <w:bookmarkEnd w:id="813"/>
      <w:bookmarkEnd w:id="814"/>
      <w:bookmarkEnd w:id="815"/>
      <w:bookmarkEnd w:id="816"/>
      <w:bookmarkEnd w:id="817"/>
      <w:bookmarkEnd w:id="818"/>
      <w:bookmarkEnd w:id="819"/>
    </w:p>
    <w:p w14:paraId="336D3CF9" w14:textId="77777777" w:rsidR="001D58A6" w:rsidRDefault="001D58A6" w:rsidP="001D58A6">
      <w:r w:rsidRPr="00224CFF">
        <w:t>The requirements and test cases listed in Table F.1-1 are specified in TS</w:t>
      </w:r>
      <w:r w:rsidRPr="00E070C4">
        <w:t xml:space="preserve"> 36.10</w:t>
      </w:r>
      <w:r>
        <w:t>2</w:t>
      </w:r>
      <w:r w:rsidRPr="00E070C4">
        <w:t xml:space="preserve"> </w:t>
      </w:r>
      <w:r>
        <w:t xml:space="preserve">Rel-18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77777777" w:rsidR="001D58A6" w:rsidRPr="005B7E29" w:rsidRDefault="001D58A6" w:rsidP="001D58A6">
      <w:r w:rsidRPr="005B7E29">
        <w:t>The requirements and test cases listed in Table F.1-2 are specified in TS 36.102 Rel-18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820" w:name="_Toc122508504"/>
      <w:bookmarkStart w:id="821" w:name="_Toc123216576"/>
      <w:bookmarkStart w:id="822" w:name="_Toc124184187"/>
      <w:bookmarkStart w:id="823" w:name="_Toc124184257"/>
      <w:bookmarkStart w:id="824" w:name="_Toc130588613"/>
      <w:bookmarkStart w:id="825" w:name="_Toc137236701"/>
      <w:bookmarkStart w:id="826" w:name="_Toc138892473"/>
      <w:bookmarkStart w:id="827" w:name="_Toc145069495"/>
      <w:r w:rsidRPr="00947AD1">
        <w:t>F.</w:t>
      </w:r>
      <w:r w:rsidRPr="00947AD1">
        <w:rPr>
          <w:rFonts w:hint="eastAsia"/>
        </w:rPr>
        <w:t>2</w:t>
      </w:r>
      <w:r w:rsidRPr="00947AD1">
        <w:tab/>
        <w:t>Common RRM requirements</w:t>
      </w:r>
      <w:bookmarkEnd w:id="820"/>
      <w:bookmarkEnd w:id="821"/>
      <w:bookmarkEnd w:id="822"/>
      <w:bookmarkEnd w:id="823"/>
      <w:bookmarkEnd w:id="824"/>
      <w:bookmarkEnd w:id="825"/>
      <w:bookmarkEnd w:id="826"/>
      <w:bookmarkEnd w:id="827"/>
    </w:p>
    <w:p w14:paraId="493EFEA6" w14:textId="67134CA6" w:rsidR="001D58A6" w:rsidRDefault="000A4624" w:rsidP="001D58A6">
      <w:r w:rsidRPr="00947AD1">
        <w:t>The requirements and test cases</w:t>
      </w:r>
      <w:r w:rsidRPr="00224CFF">
        <w:t xml:space="preserve"> listed in Table F.</w:t>
      </w:r>
      <w:r>
        <w:t>2</w:t>
      </w:r>
      <w:r w:rsidRPr="00224CFF">
        <w:t xml:space="preserve">-1 are specified in </w:t>
      </w:r>
      <w:r w:rsidRPr="00E070C4">
        <w:t xml:space="preserve">36.133 </w:t>
      </w:r>
      <w:r>
        <w:t>Rel-18</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lastRenderedPageBreak/>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9FC2A67" w:rsidR="001D58A6" w:rsidRDefault="000A4624" w:rsidP="000A4624">
      <w:r w:rsidRPr="00E070C4">
        <w:t xml:space="preserve">The requirements and test cases listed in </w:t>
      </w:r>
      <w:r>
        <w:t>Table F</w:t>
      </w:r>
      <w:r w:rsidRPr="00E070C4">
        <w:t>.</w:t>
      </w:r>
      <w:r>
        <w:t>2</w:t>
      </w:r>
      <w:r w:rsidRPr="00E070C4">
        <w:t xml:space="preserve">-2 are specified in 36.133 </w:t>
      </w:r>
      <w:r>
        <w:t>Rel-18</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828" w:name="historyclause"/>
    </w:p>
    <w:p w14:paraId="5C2AB776" w14:textId="77777777" w:rsidR="000A4624" w:rsidRDefault="000A4624" w:rsidP="000A4624">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829" w:name="_Toc145069496"/>
      <w:r w:rsidRPr="00224CFF">
        <w:t>F.</w:t>
      </w:r>
      <w:r>
        <w:t>3</w:t>
      </w:r>
      <w:r w:rsidRPr="00224CFF">
        <w:tab/>
        <w:t xml:space="preserve">Common UE </w:t>
      </w:r>
      <w:r>
        <w:t>Demodulation</w:t>
      </w:r>
      <w:r w:rsidRPr="00224CFF">
        <w:t xml:space="preserve"> requirements</w:t>
      </w:r>
      <w:bookmarkEnd w:id="829"/>
    </w:p>
    <w:p w14:paraId="41E61209" w14:textId="77777777" w:rsidR="00C258B2" w:rsidRPr="00F76074" w:rsidRDefault="00C258B2" w:rsidP="00C258B2">
      <w:pPr>
        <w:rPr>
          <w:noProof/>
        </w:rPr>
      </w:pPr>
      <w:r w:rsidRPr="00F76074">
        <w:rPr>
          <w:noProof/>
        </w:rPr>
        <w:t>The requirements and test cases listed in Table F.</w:t>
      </w:r>
      <w:r>
        <w:rPr>
          <w:noProof/>
        </w:rPr>
        <w:t>3</w:t>
      </w:r>
      <w:r w:rsidRPr="00F76074">
        <w:rPr>
          <w:noProof/>
        </w:rPr>
        <w:t>-1 are specified in TS 36.102 Rel-18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77777777" w:rsidR="00C258B2" w:rsidRPr="00E76E16" w:rsidRDefault="00C258B2" w:rsidP="00C258B2">
      <w:r w:rsidRPr="00E76E16">
        <w:t>The requirements and test cases listed in Table F.</w:t>
      </w:r>
      <w:r>
        <w:t>3</w:t>
      </w:r>
      <w:r w:rsidRPr="00E76E16">
        <w:t>-2 are specified in TS 36.102 Rel-18 [6].</w:t>
      </w:r>
    </w:p>
    <w:p w14:paraId="09FDE584" w14:textId="77777777" w:rsidR="00C258B2" w:rsidRPr="00E76E16" w:rsidRDefault="00C258B2" w:rsidP="00C258B2">
      <w:pPr>
        <w:pStyle w:val="TH"/>
        <w:rPr>
          <w:rFonts w:eastAsia="MS Mincho"/>
        </w:rPr>
      </w:pPr>
      <w:r w:rsidRPr="00E76E16">
        <w:lastRenderedPageBreak/>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p w14:paraId="01A88FC1" w14:textId="27AF6204" w:rsidR="007C49F8" w:rsidRPr="00E070C4" w:rsidRDefault="00763854" w:rsidP="007C49F8">
      <w:pPr>
        <w:pStyle w:val="Heading8"/>
        <w:rPr>
          <w:rFonts w:cs="v5.0.0"/>
          <w:lang w:val="en-US"/>
        </w:rPr>
      </w:pPr>
      <w:r w:rsidRPr="00E070C4">
        <w:br w:type="page"/>
      </w:r>
      <w:bookmarkStart w:id="830" w:name="_Toc21093350"/>
      <w:bookmarkStart w:id="831" w:name="_Toc29761901"/>
      <w:bookmarkStart w:id="832" w:name="_Toc45833919"/>
      <w:bookmarkStart w:id="833" w:name="_Toc82890653"/>
      <w:bookmarkStart w:id="834" w:name="_Toc122508505"/>
      <w:bookmarkStart w:id="835" w:name="_Toc123216577"/>
      <w:bookmarkStart w:id="836" w:name="_Toc124184188"/>
      <w:bookmarkStart w:id="837" w:name="_Toc124184258"/>
      <w:bookmarkStart w:id="838" w:name="_Toc130588614"/>
      <w:bookmarkStart w:id="839" w:name="_Toc137236702"/>
      <w:bookmarkStart w:id="840" w:name="_Toc138892474"/>
      <w:bookmarkStart w:id="841" w:name="_Toc145069497"/>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830"/>
      <w:bookmarkEnd w:id="831"/>
      <w:bookmarkEnd w:id="832"/>
      <w:bookmarkEnd w:id="833"/>
      <w:bookmarkEnd w:id="834"/>
      <w:bookmarkEnd w:id="835"/>
      <w:bookmarkEnd w:id="836"/>
      <w:bookmarkEnd w:id="837"/>
      <w:bookmarkEnd w:id="838"/>
      <w:bookmarkEnd w:id="839"/>
      <w:bookmarkEnd w:id="840"/>
      <w:bookmarkEnd w:id="841"/>
    </w:p>
    <w:bookmarkEnd w:id="828"/>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r w:rsidR="00CB6466" w:rsidRPr="00E070C4" w14:paraId="2FBADC88"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DA34D0E" w14:textId="6C584C77" w:rsidR="00CB6466" w:rsidRDefault="00CB6466" w:rsidP="00CB6466">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CFE602" w14:textId="35A4F556" w:rsidR="00CB6466" w:rsidRDefault="00CB6466" w:rsidP="00CB6466">
            <w:pPr>
              <w:pStyle w:val="TAL"/>
              <w:rPr>
                <w:rFonts w:cs="Arial"/>
                <w:sz w:val="16"/>
                <w:szCs w:val="16"/>
                <w:lang w:eastAsia="en-US"/>
              </w:rPr>
            </w:pPr>
            <w:r>
              <w:rPr>
                <w:rFonts w:cs="Arial"/>
                <w:sz w:val="16"/>
                <w:szCs w:val="16"/>
                <w:lang w:eastAsia="en-US"/>
              </w:rPr>
              <w:t>RAN#101</w:t>
            </w:r>
          </w:p>
        </w:tc>
        <w:tc>
          <w:tcPr>
            <w:tcW w:w="992" w:type="dxa"/>
            <w:shd w:val="solid" w:color="FFFFFF" w:fill="auto"/>
          </w:tcPr>
          <w:p w14:paraId="6EB79EFC" w14:textId="6DCFF646" w:rsidR="00CB6466" w:rsidRPr="00C56622" w:rsidRDefault="00CB6466" w:rsidP="00CB6466">
            <w:pPr>
              <w:pStyle w:val="TAL"/>
              <w:rPr>
                <w:sz w:val="16"/>
                <w:szCs w:val="16"/>
              </w:rPr>
            </w:pPr>
            <w:r w:rsidRPr="00CB6466">
              <w:rPr>
                <w:sz w:val="16"/>
                <w:szCs w:val="16"/>
              </w:rPr>
              <w:t>RP-232510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55B1599" w14:textId="32764B06" w:rsidR="00CB6466" w:rsidRPr="00CB6466" w:rsidRDefault="00CB6466" w:rsidP="00CB6466">
            <w:pPr>
              <w:pStyle w:val="TAL"/>
              <w:rPr>
                <w:sz w:val="16"/>
                <w:szCs w:val="16"/>
              </w:rPr>
            </w:pPr>
            <w:r w:rsidRPr="00CB6466">
              <w:rPr>
                <w:sz w:val="16"/>
                <w:szCs w:val="16"/>
              </w:rPr>
              <w:t>4493</w:t>
            </w:r>
          </w:p>
        </w:tc>
        <w:tc>
          <w:tcPr>
            <w:tcW w:w="425" w:type="dxa"/>
            <w:shd w:val="solid" w:color="FFFFFF" w:fill="auto"/>
          </w:tcPr>
          <w:p w14:paraId="62583F5C" w14:textId="77777777" w:rsidR="00CB6466" w:rsidRPr="00CB6466" w:rsidRDefault="00CB6466" w:rsidP="00CB6466">
            <w:pPr>
              <w:pStyle w:val="TAL"/>
              <w:rPr>
                <w:rFonts w:cs="Arial"/>
                <w:snapToGrid w:val="0"/>
                <w:sz w:val="16"/>
                <w:szCs w:val="16"/>
                <w:lang w:eastAsia="en-US"/>
              </w:rPr>
            </w:pPr>
          </w:p>
        </w:tc>
        <w:tc>
          <w:tcPr>
            <w:tcW w:w="567" w:type="dxa"/>
            <w:shd w:val="solid" w:color="FFFFFF" w:fill="auto"/>
          </w:tcPr>
          <w:p w14:paraId="6E838FC6" w14:textId="7F28FCD8" w:rsidR="00CB6466" w:rsidRPr="00CB6466" w:rsidRDefault="00CB6466" w:rsidP="00CB6466">
            <w:pPr>
              <w:pStyle w:val="TAL"/>
              <w:rPr>
                <w:rFonts w:cs="Arial"/>
                <w:snapToGrid w:val="0"/>
                <w:sz w:val="16"/>
                <w:szCs w:val="16"/>
                <w:lang w:eastAsia="en-US"/>
              </w:rPr>
            </w:pPr>
            <w:r w:rsidRPr="00CB6466">
              <w:rPr>
                <w:sz w:val="16"/>
                <w:szCs w:val="16"/>
              </w:rPr>
              <w:t>F</w:t>
            </w:r>
          </w:p>
        </w:tc>
        <w:tc>
          <w:tcPr>
            <w:tcW w:w="4820" w:type="dxa"/>
            <w:shd w:val="solid" w:color="FFFFFF" w:fill="auto"/>
          </w:tcPr>
          <w:p w14:paraId="482F9996" w14:textId="5FF2D1ED" w:rsidR="00CB6466" w:rsidRPr="00CB6466" w:rsidRDefault="00CB6466" w:rsidP="00CB6466">
            <w:pPr>
              <w:pStyle w:val="TAL"/>
              <w:rPr>
                <w:sz w:val="16"/>
                <w:szCs w:val="16"/>
              </w:rPr>
            </w:pPr>
            <w:r w:rsidRPr="00CB6466">
              <w:rPr>
                <w:sz w:val="16"/>
                <w:szCs w:val="16"/>
              </w:rPr>
              <w:t>CR to 36.307: Release independent for IoT-NTN UE demodulation requirements (Rel-18)</w:t>
            </w:r>
          </w:p>
        </w:tc>
        <w:tc>
          <w:tcPr>
            <w:tcW w:w="694" w:type="dxa"/>
            <w:shd w:val="solid" w:color="FFFFFF" w:fill="auto"/>
          </w:tcPr>
          <w:p w14:paraId="6523F6AB" w14:textId="38083F6E" w:rsidR="00CB6466" w:rsidRDefault="00CB6466" w:rsidP="00CB6466">
            <w:pPr>
              <w:pStyle w:val="TAL"/>
              <w:rPr>
                <w:rFonts w:cs="Arial"/>
                <w:snapToGrid w:val="0"/>
                <w:sz w:val="16"/>
                <w:szCs w:val="16"/>
                <w:lang w:eastAsia="en-US"/>
              </w:rPr>
            </w:pPr>
            <w:r>
              <w:rPr>
                <w:rFonts w:cs="Arial"/>
                <w:snapToGrid w:val="0"/>
                <w:sz w:val="16"/>
                <w:szCs w:val="16"/>
                <w:lang w:eastAsia="en-US"/>
              </w:rPr>
              <w:t>18.2.0</w:t>
            </w:r>
          </w:p>
        </w:tc>
      </w:tr>
    </w:tbl>
    <w:p w14:paraId="48B9CC47" w14:textId="77777777" w:rsidR="00FC5BD8" w:rsidRPr="00E070C4" w:rsidRDefault="00FC5BD8"/>
    <w:sectPr w:rsidR="00FC5BD8" w:rsidRPr="00E070C4" w:rsidSect="001F155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FAF95" w14:textId="77777777" w:rsidR="00AE0BEF" w:rsidRDefault="00AE0BEF">
      <w:r>
        <w:separator/>
      </w:r>
    </w:p>
  </w:endnote>
  <w:endnote w:type="continuationSeparator" w:id="0">
    <w:p w14:paraId="2261EC65" w14:textId="77777777" w:rsidR="00AE0BEF" w:rsidRDefault="00AE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A5079" w14:textId="77777777" w:rsidR="00AE0BEF" w:rsidRDefault="00AE0BEF">
      <w:r>
        <w:separator/>
      </w:r>
    </w:p>
  </w:footnote>
  <w:footnote w:type="continuationSeparator" w:id="0">
    <w:p w14:paraId="5FD3247A" w14:textId="77777777" w:rsidR="00AE0BEF" w:rsidRDefault="00AE0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7D3FA1C0"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130FB4">
      <w:t>3GPP TS 36.307 V18.12.0 (2023-0609)</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1C6E5C64" w:rsidR="004B3638" w:rsidRDefault="004B3638">
    <w:pPr>
      <w:pStyle w:val="Header"/>
      <w:framePr w:wrap="auto" w:vAnchor="text" w:hAnchor="margin" w:y="1"/>
      <w:widowControl/>
    </w:pPr>
    <w:r>
      <w:fldChar w:fldCharType="begin"/>
    </w:r>
    <w:r>
      <w:instrText xml:space="preserve">styleref ZGSM </w:instrText>
    </w:r>
    <w:r>
      <w:fldChar w:fldCharType="separate"/>
    </w:r>
    <w:r w:rsidR="00130FB4">
      <w:t>Release 18</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16DB"/>
    <w:rsid w:val="000920F7"/>
    <w:rsid w:val="000927EC"/>
    <w:rsid w:val="000939DB"/>
    <w:rsid w:val="000943EC"/>
    <w:rsid w:val="000A4624"/>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A58DB"/>
    <w:rsid w:val="001B27A7"/>
    <w:rsid w:val="001B572B"/>
    <w:rsid w:val="001B6CA6"/>
    <w:rsid w:val="001C51F2"/>
    <w:rsid w:val="001D0585"/>
    <w:rsid w:val="001D0EE2"/>
    <w:rsid w:val="001D1653"/>
    <w:rsid w:val="001D58A6"/>
    <w:rsid w:val="001D5D0B"/>
    <w:rsid w:val="001D74FA"/>
    <w:rsid w:val="001E1BB7"/>
    <w:rsid w:val="001E45D8"/>
    <w:rsid w:val="001F1555"/>
    <w:rsid w:val="001F6CE6"/>
    <w:rsid w:val="001F6ED0"/>
    <w:rsid w:val="001F7496"/>
    <w:rsid w:val="00201283"/>
    <w:rsid w:val="002021D7"/>
    <w:rsid w:val="00204384"/>
    <w:rsid w:val="00205FCD"/>
    <w:rsid w:val="00207CA6"/>
    <w:rsid w:val="0022116D"/>
    <w:rsid w:val="00222467"/>
    <w:rsid w:val="00222594"/>
    <w:rsid w:val="00236626"/>
    <w:rsid w:val="00241A89"/>
    <w:rsid w:val="0024408A"/>
    <w:rsid w:val="002465F2"/>
    <w:rsid w:val="002518E3"/>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5282"/>
    <w:rsid w:val="003362B0"/>
    <w:rsid w:val="00347A65"/>
    <w:rsid w:val="00350EBF"/>
    <w:rsid w:val="003579B0"/>
    <w:rsid w:val="00362504"/>
    <w:rsid w:val="00362651"/>
    <w:rsid w:val="00370914"/>
    <w:rsid w:val="00376DE9"/>
    <w:rsid w:val="00377466"/>
    <w:rsid w:val="00384716"/>
    <w:rsid w:val="003A0EA8"/>
    <w:rsid w:val="003B4C59"/>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496A"/>
    <w:rsid w:val="00566D31"/>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13739"/>
    <w:rsid w:val="00627BCF"/>
    <w:rsid w:val="00627E95"/>
    <w:rsid w:val="006306B6"/>
    <w:rsid w:val="0063794E"/>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55F38"/>
    <w:rsid w:val="00763854"/>
    <w:rsid w:val="00773B1C"/>
    <w:rsid w:val="00774AFE"/>
    <w:rsid w:val="007827C1"/>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C5F66"/>
    <w:rsid w:val="009C72C1"/>
    <w:rsid w:val="009D10D2"/>
    <w:rsid w:val="009D549D"/>
    <w:rsid w:val="009E014D"/>
    <w:rsid w:val="009E2809"/>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82735"/>
    <w:rsid w:val="00A90C04"/>
    <w:rsid w:val="00A95AC2"/>
    <w:rsid w:val="00A979F8"/>
    <w:rsid w:val="00A97B8F"/>
    <w:rsid w:val="00AA031E"/>
    <w:rsid w:val="00AA2614"/>
    <w:rsid w:val="00AC7064"/>
    <w:rsid w:val="00AD4718"/>
    <w:rsid w:val="00AD561E"/>
    <w:rsid w:val="00AE0BEF"/>
    <w:rsid w:val="00AE495F"/>
    <w:rsid w:val="00AE5040"/>
    <w:rsid w:val="00B01119"/>
    <w:rsid w:val="00B019CB"/>
    <w:rsid w:val="00B03033"/>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31D19"/>
    <w:rsid w:val="00C371E2"/>
    <w:rsid w:val="00C423A2"/>
    <w:rsid w:val="00C46AC5"/>
    <w:rsid w:val="00C5120F"/>
    <w:rsid w:val="00C5310D"/>
    <w:rsid w:val="00C531F1"/>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5246"/>
    <w:rsid w:val="00CF15E0"/>
    <w:rsid w:val="00CF2D42"/>
    <w:rsid w:val="00CF34BA"/>
    <w:rsid w:val="00D00733"/>
    <w:rsid w:val="00D162F8"/>
    <w:rsid w:val="00D236C0"/>
    <w:rsid w:val="00D332FF"/>
    <w:rsid w:val="00D42719"/>
    <w:rsid w:val="00D4588C"/>
    <w:rsid w:val="00D45EA9"/>
    <w:rsid w:val="00D509C8"/>
    <w:rsid w:val="00D51561"/>
    <w:rsid w:val="00D51F5F"/>
    <w:rsid w:val="00D52D8E"/>
    <w:rsid w:val="00D555EF"/>
    <w:rsid w:val="00D57212"/>
    <w:rsid w:val="00D61FA7"/>
    <w:rsid w:val="00D64ACA"/>
    <w:rsid w:val="00D6593B"/>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36450"/>
    <w:rsid w:val="00F4080C"/>
    <w:rsid w:val="00F471E0"/>
    <w:rsid w:val="00F6749C"/>
    <w:rsid w:val="00F71C9F"/>
    <w:rsid w:val="00F84996"/>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50</Pages>
  <Words>14204</Words>
  <Characters>80967</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94982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49</cp:revision>
  <cp:lastPrinted>1999-12-29T14:48:00Z</cp:lastPrinted>
  <dcterms:created xsi:type="dcterms:W3CDTF">2022-02-02T14:09:00Z</dcterms:created>
  <dcterms:modified xsi:type="dcterms:W3CDTF">2023-09-28T19:58:00Z</dcterms:modified>
</cp:coreProperties>
</file>