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0C4A268" w:rsidR="004F0988" w:rsidRDefault="004F0988" w:rsidP="000F30E1">
            <w:pPr>
              <w:pStyle w:val="ZA"/>
              <w:framePr w:w="0" w:hRule="auto" w:wrap="auto" w:vAnchor="margin" w:hAnchor="text" w:yAlign="inline"/>
            </w:pPr>
            <w:bookmarkStart w:id="0" w:name="page1"/>
            <w:r w:rsidRPr="00133525">
              <w:rPr>
                <w:sz w:val="64"/>
              </w:rPr>
              <w:t xml:space="preserve">3GPP </w:t>
            </w:r>
            <w:bookmarkStart w:id="1" w:name="specType1"/>
            <w:r w:rsidR="0063543D" w:rsidRPr="00743A6D">
              <w:rPr>
                <w:sz w:val="64"/>
              </w:rPr>
              <w:t>TR</w:t>
            </w:r>
            <w:bookmarkEnd w:id="1"/>
            <w:r w:rsidRPr="00133525">
              <w:rPr>
                <w:sz w:val="64"/>
              </w:rPr>
              <w:t xml:space="preserve"> </w:t>
            </w:r>
            <w:bookmarkStart w:id="2" w:name="specNumber"/>
            <w:r w:rsidR="007B5E71" w:rsidRPr="007B5E71">
              <w:rPr>
                <w:sz w:val="64"/>
              </w:rPr>
              <w:t>33</w:t>
            </w:r>
            <w:r w:rsidRPr="007B5E71">
              <w:rPr>
                <w:sz w:val="64"/>
              </w:rPr>
              <w:t>.</w:t>
            </w:r>
            <w:r w:rsidR="007D7E01">
              <w:rPr>
                <w:sz w:val="64"/>
              </w:rPr>
              <w:t>893</w:t>
            </w:r>
            <w:bookmarkEnd w:id="2"/>
            <w:r w:rsidRPr="00133525">
              <w:rPr>
                <w:sz w:val="64"/>
              </w:rPr>
              <w:t xml:space="preserve"> </w:t>
            </w:r>
            <w:r w:rsidRPr="004D3578">
              <w:t>V</w:t>
            </w:r>
            <w:bookmarkStart w:id="3" w:name="specVersion"/>
            <w:r w:rsidR="000F30E1">
              <w:t>1</w:t>
            </w:r>
            <w:r w:rsidR="003620C9">
              <w:t>8</w:t>
            </w:r>
            <w:r w:rsidR="000F30E1">
              <w:t>.</w:t>
            </w:r>
            <w:r w:rsidR="002C4A18">
              <w:t>0.</w:t>
            </w:r>
            <w:bookmarkEnd w:id="3"/>
            <w:r w:rsidR="008D2906">
              <w:t>0</w:t>
            </w:r>
            <w:r w:rsidRPr="004D3578">
              <w:t xml:space="preserve"> </w:t>
            </w:r>
            <w:r w:rsidRPr="00133525">
              <w:rPr>
                <w:sz w:val="32"/>
              </w:rPr>
              <w:t>(</w:t>
            </w:r>
            <w:r w:rsidR="001A77F5">
              <w:rPr>
                <w:sz w:val="32"/>
              </w:rPr>
              <w:t>202</w:t>
            </w:r>
            <w:r w:rsidR="00001FA7">
              <w:rPr>
                <w:sz w:val="32"/>
              </w:rPr>
              <w:t>3</w:t>
            </w:r>
            <w:r w:rsidR="001A77F5">
              <w:rPr>
                <w:sz w:val="32"/>
              </w:rPr>
              <w:t>-</w:t>
            </w:r>
            <w:r w:rsidR="009B3413">
              <w:rPr>
                <w:sz w:val="32"/>
              </w:rPr>
              <w:t>0</w:t>
            </w:r>
            <w:r w:rsidR="003620C9">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15A49B5B" w:rsidR="004F0988" w:rsidRDefault="004F0988" w:rsidP="00133525">
            <w:pPr>
              <w:pStyle w:val="ZB"/>
              <w:framePr w:w="0" w:hRule="auto" w:wrap="auto" w:vAnchor="margin" w:hAnchor="text" w:yAlign="inline"/>
            </w:pPr>
            <w:r w:rsidRPr="00743A6D">
              <w:t xml:space="preserve">Technical </w:t>
            </w:r>
            <w:bookmarkStart w:id="4" w:name="spectype2"/>
            <w:r w:rsidR="00D57972" w:rsidRPr="00743A6D">
              <w:t>Report</w:t>
            </w:r>
            <w:bookmarkEnd w:id="4"/>
          </w:p>
          <w:p w14:paraId="462B8E42" w14:textId="4049F8B4" w:rsidR="00BA4B8D" w:rsidRDefault="00BA4B8D" w:rsidP="00BA4B8D">
            <w:pPr>
              <w:pStyle w:val="Guidance"/>
            </w:pPr>
            <w:r>
              <w:br/>
            </w: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5B7A7C0C" w:rsidR="004F0988" w:rsidRPr="001910D3" w:rsidRDefault="004F0988" w:rsidP="00133525">
            <w:pPr>
              <w:pStyle w:val="ZT"/>
              <w:framePr w:wrap="auto" w:hAnchor="text" w:yAlign="inline"/>
            </w:pPr>
            <w:r w:rsidRPr="001910D3">
              <w:t xml:space="preserve">Technical Specification Group </w:t>
            </w:r>
            <w:bookmarkStart w:id="5" w:name="specTitle"/>
            <w:r w:rsidR="004834AB" w:rsidRPr="001910D3">
              <w:t>Services and System Aspects</w:t>
            </w:r>
            <w:r w:rsidRPr="001910D3">
              <w:t>;</w:t>
            </w:r>
          </w:p>
          <w:p w14:paraId="09B7B11D" w14:textId="643BD2AE" w:rsidR="001910D3" w:rsidRPr="001910D3" w:rsidRDefault="0035280A" w:rsidP="00B8667F">
            <w:pPr>
              <w:pStyle w:val="ZT"/>
              <w:framePr w:wrap="auto" w:hAnchor="text" w:yAlign="inline"/>
            </w:pPr>
            <w:r w:rsidRPr="001910D3">
              <w:t xml:space="preserve">Study on </w:t>
            </w:r>
            <w:r w:rsidR="00F27B2A">
              <w:t>s</w:t>
            </w:r>
            <w:r w:rsidR="00AB0480" w:rsidRPr="00AB0480">
              <w:t xml:space="preserve">ecurity </w:t>
            </w:r>
            <w:r w:rsidR="00F27B2A">
              <w:t>a</w:t>
            </w:r>
            <w:r w:rsidR="00AB0480" w:rsidRPr="00AB0480">
              <w:t xml:space="preserve">spects of </w:t>
            </w:r>
            <w:r w:rsidR="00F27B2A">
              <w:t>r</w:t>
            </w:r>
            <w:r w:rsidR="00AB0480" w:rsidRPr="00AB0480">
              <w:t>anging</w:t>
            </w:r>
            <w:r w:rsidR="00F27B2A">
              <w:t>-b</w:t>
            </w:r>
            <w:r w:rsidR="00AB0480" w:rsidRPr="00AB0480">
              <w:t xml:space="preserve">ased </w:t>
            </w:r>
            <w:r w:rsidR="00F27B2A">
              <w:t>s</w:t>
            </w:r>
            <w:r w:rsidR="00AB0480" w:rsidRPr="00AB0480">
              <w:t xml:space="preserve">ervices and </w:t>
            </w:r>
            <w:r w:rsidR="000B46E0">
              <w:t>s</w:t>
            </w:r>
            <w:r w:rsidR="000B46E0" w:rsidRPr="00AB0480">
              <w:t>ide link</w:t>
            </w:r>
            <w:r w:rsidR="00AB0480" w:rsidRPr="00AB0480">
              <w:t xml:space="preserve"> </w:t>
            </w:r>
            <w:r w:rsidR="00F27B2A">
              <w:t>p</w:t>
            </w:r>
            <w:r w:rsidR="00AB0480" w:rsidRPr="00AB0480">
              <w:t>ositioning</w:t>
            </w:r>
            <w:bookmarkEnd w:id="5"/>
          </w:p>
          <w:p w14:paraId="04CAC1E0" w14:textId="6B72895A" w:rsidR="004F0988" w:rsidRPr="00133525" w:rsidRDefault="004F0988" w:rsidP="00B8667F">
            <w:pPr>
              <w:pStyle w:val="ZT"/>
              <w:framePr w:wrap="auto" w:hAnchor="text" w:yAlign="inline"/>
              <w:rPr>
                <w:i/>
                <w:sz w:val="28"/>
              </w:rPr>
            </w:pPr>
            <w:r w:rsidRPr="001910D3">
              <w:t>(</w:t>
            </w:r>
            <w:r w:rsidRPr="001910D3">
              <w:rPr>
                <w:rStyle w:val="ZGSM"/>
              </w:rPr>
              <w:t xml:space="preserve">Release </w:t>
            </w:r>
            <w:bookmarkStart w:id="6" w:name="specRelease"/>
            <w:r w:rsidRPr="001910D3">
              <w:rPr>
                <w:rStyle w:val="ZGSM"/>
              </w:rPr>
              <w:t>1</w:t>
            </w:r>
            <w:r w:rsidR="00D82E6F" w:rsidRPr="001910D3">
              <w:rPr>
                <w:rStyle w:val="ZGSM"/>
              </w:rPr>
              <w:t>8</w:t>
            </w:r>
            <w:bookmarkEnd w:id="6"/>
            <w:r w:rsidRPr="001910D3">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7C0F695" w:rsidR="00D82E6F" w:rsidRDefault="002470A7" w:rsidP="00D82E6F">
            <w:pPr>
              <w:rPr>
                <w:i/>
              </w:rPr>
            </w:pPr>
            <w:r>
              <w:rPr>
                <w:i/>
                <w:noProof/>
                <w:lang w:val="en-US" w:eastAsia="zh-CN"/>
              </w:rPr>
              <w:drawing>
                <wp:inline distT="0" distB="0" distL="0" distR="0" wp14:anchorId="6E429F5D" wp14:editId="5B383E75">
                  <wp:extent cx="1285875" cy="794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5875" cy="794385"/>
                          </a:xfrm>
                          <a:prstGeom prst="rect">
                            <a:avLst/>
                          </a:prstGeom>
                          <a:noFill/>
                          <a:ln>
                            <a:noFill/>
                          </a:ln>
                        </pic:spPr>
                      </pic:pic>
                    </a:graphicData>
                  </a:graphic>
                </wp:inline>
              </w:drawing>
            </w:r>
          </w:p>
        </w:tc>
        <w:tc>
          <w:tcPr>
            <w:tcW w:w="5540" w:type="dxa"/>
            <w:shd w:val="clear" w:color="auto" w:fill="auto"/>
          </w:tcPr>
          <w:p w14:paraId="0E63523F" w14:textId="7980B270" w:rsidR="00D82E6F" w:rsidRDefault="002470A7" w:rsidP="00D82E6F">
            <w:pPr>
              <w:jc w:val="right"/>
            </w:pPr>
            <w:r>
              <w:rPr>
                <w:noProof/>
                <w:lang w:val="en-US" w:eastAsia="zh-CN"/>
              </w:rPr>
              <w:drawing>
                <wp:inline distT="0" distB="0" distL="0" distR="0" wp14:anchorId="6B8977E6" wp14:editId="24D77A6F">
                  <wp:extent cx="1617345" cy="95059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734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9D07E71"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0143997" w:rsidR="00E16509" w:rsidRPr="00133525" w:rsidRDefault="00E16509" w:rsidP="00133525">
            <w:pPr>
              <w:pStyle w:val="FP"/>
              <w:jc w:val="center"/>
              <w:rPr>
                <w:noProof/>
                <w:sz w:val="18"/>
              </w:rPr>
            </w:pPr>
            <w:r w:rsidRPr="00133525">
              <w:rPr>
                <w:noProof/>
                <w:sz w:val="18"/>
              </w:rPr>
              <w:t xml:space="preserve">© </w:t>
            </w:r>
            <w:bookmarkStart w:id="11" w:name="copyrightDate"/>
            <w:r w:rsidRPr="002E36BB">
              <w:rPr>
                <w:noProof/>
                <w:sz w:val="18"/>
              </w:rPr>
              <w:t>2</w:t>
            </w:r>
            <w:r w:rsidR="008E2D68" w:rsidRPr="002E36BB">
              <w:rPr>
                <w:noProof/>
                <w:sz w:val="18"/>
              </w:rPr>
              <w:t>02</w:t>
            </w:r>
            <w:bookmarkEnd w:id="11"/>
            <w:r w:rsidR="00F27B2A">
              <w:rPr>
                <w:noProof/>
                <w:sz w:val="18"/>
              </w:rPr>
              <w:t>3</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493721F9" w14:textId="48B3BBD3" w:rsidR="000B46E0" w:rsidRDefault="004D3578">
      <w:pPr>
        <w:pStyle w:val="TOC1"/>
        <w:rPr>
          <w:rFonts w:asciiTheme="minorHAnsi"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0B46E0">
        <w:rPr>
          <w:noProof/>
        </w:rPr>
        <w:t>Foreword</w:t>
      </w:r>
      <w:r w:rsidR="000B46E0">
        <w:rPr>
          <w:noProof/>
        </w:rPr>
        <w:tab/>
      </w:r>
      <w:r w:rsidR="000B46E0">
        <w:rPr>
          <w:noProof/>
        </w:rPr>
        <w:fldChar w:fldCharType="begin" w:fldLock="1"/>
      </w:r>
      <w:r w:rsidR="000B46E0">
        <w:rPr>
          <w:noProof/>
        </w:rPr>
        <w:instrText xml:space="preserve"> PAGEREF _Toc136942017 \h </w:instrText>
      </w:r>
      <w:r w:rsidR="000B46E0">
        <w:rPr>
          <w:noProof/>
        </w:rPr>
      </w:r>
      <w:r w:rsidR="000B46E0">
        <w:rPr>
          <w:noProof/>
        </w:rPr>
        <w:fldChar w:fldCharType="separate"/>
      </w:r>
      <w:r w:rsidR="000B46E0">
        <w:rPr>
          <w:noProof/>
        </w:rPr>
        <w:t>7</w:t>
      </w:r>
      <w:r w:rsidR="000B46E0">
        <w:rPr>
          <w:noProof/>
        </w:rPr>
        <w:fldChar w:fldCharType="end"/>
      </w:r>
    </w:p>
    <w:p w14:paraId="631F37B4" w14:textId="3DC97691" w:rsidR="000B46E0" w:rsidRDefault="000B46E0">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_Toc136942018 \h </w:instrText>
      </w:r>
      <w:r>
        <w:rPr>
          <w:noProof/>
        </w:rPr>
      </w:r>
      <w:r>
        <w:rPr>
          <w:noProof/>
        </w:rPr>
        <w:fldChar w:fldCharType="separate"/>
      </w:r>
      <w:r>
        <w:rPr>
          <w:noProof/>
        </w:rPr>
        <w:t>9</w:t>
      </w:r>
      <w:r>
        <w:rPr>
          <w:noProof/>
        </w:rPr>
        <w:fldChar w:fldCharType="end"/>
      </w:r>
    </w:p>
    <w:p w14:paraId="3FA8E3F6" w14:textId="45C8BE4C" w:rsidR="000B46E0" w:rsidRDefault="000B46E0">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_Toc136942019 \h </w:instrText>
      </w:r>
      <w:r>
        <w:rPr>
          <w:noProof/>
        </w:rPr>
      </w:r>
      <w:r>
        <w:rPr>
          <w:noProof/>
        </w:rPr>
        <w:fldChar w:fldCharType="separate"/>
      </w:r>
      <w:r>
        <w:rPr>
          <w:noProof/>
        </w:rPr>
        <w:t>9</w:t>
      </w:r>
      <w:r>
        <w:rPr>
          <w:noProof/>
        </w:rPr>
        <w:fldChar w:fldCharType="end"/>
      </w:r>
    </w:p>
    <w:p w14:paraId="4D3E199A" w14:textId="6E816F05" w:rsidR="000B46E0" w:rsidRDefault="000B46E0">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_Toc136942020 \h </w:instrText>
      </w:r>
      <w:r>
        <w:rPr>
          <w:noProof/>
        </w:rPr>
      </w:r>
      <w:r>
        <w:rPr>
          <w:noProof/>
        </w:rPr>
        <w:fldChar w:fldCharType="separate"/>
      </w:r>
      <w:r>
        <w:rPr>
          <w:noProof/>
        </w:rPr>
        <w:t>10</w:t>
      </w:r>
      <w:r>
        <w:rPr>
          <w:noProof/>
        </w:rPr>
        <w:fldChar w:fldCharType="end"/>
      </w:r>
    </w:p>
    <w:p w14:paraId="6268FC7D" w14:textId="5628D4FB" w:rsidR="000B46E0" w:rsidRDefault="000B46E0">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_Toc136942021 \h </w:instrText>
      </w:r>
      <w:r>
        <w:rPr>
          <w:noProof/>
        </w:rPr>
      </w:r>
      <w:r>
        <w:rPr>
          <w:noProof/>
        </w:rPr>
        <w:fldChar w:fldCharType="separate"/>
      </w:r>
      <w:r>
        <w:rPr>
          <w:noProof/>
        </w:rPr>
        <w:t>10</w:t>
      </w:r>
      <w:r>
        <w:rPr>
          <w:noProof/>
        </w:rPr>
        <w:fldChar w:fldCharType="end"/>
      </w:r>
    </w:p>
    <w:p w14:paraId="70AB358D" w14:textId="614136B5" w:rsidR="000B46E0" w:rsidRDefault="000B46E0">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_Toc136942022 \h </w:instrText>
      </w:r>
      <w:r>
        <w:rPr>
          <w:noProof/>
        </w:rPr>
      </w:r>
      <w:r>
        <w:rPr>
          <w:noProof/>
        </w:rPr>
        <w:fldChar w:fldCharType="separate"/>
      </w:r>
      <w:r>
        <w:rPr>
          <w:noProof/>
        </w:rPr>
        <w:t>10</w:t>
      </w:r>
      <w:r>
        <w:rPr>
          <w:noProof/>
        </w:rPr>
        <w:fldChar w:fldCharType="end"/>
      </w:r>
    </w:p>
    <w:p w14:paraId="733262DF" w14:textId="6EB9C423" w:rsidR="000B46E0" w:rsidRDefault="000B46E0">
      <w:pPr>
        <w:pStyle w:val="TOC2"/>
        <w:rPr>
          <w:rFonts w:asciiTheme="minorHAnsi" w:hAnsiTheme="minorHAnsi" w:cstheme="minorBidi"/>
          <w:noProof/>
          <w:sz w:val="22"/>
          <w:szCs w:val="22"/>
          <w:lang w:eastAsia="en-GB"/>
        </w:rPr>
      </w:pPr>
      <w:r>
        <w:rPr>
          <w:noProof/>
        </w:rPr>
        <w:t>3.3</w:t>
      </w:r>
      <w:r>
        <w:rPr>
          <w:rFonts w:asciiTheme="minorHAnsi"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_Toc136942023 \h </w:instrText>
      </w:r>
      <w:r>
        <w:rPr>
          <w:noProof/>
        </w:rPr>
      </w:r>
      <w:r>
        <w:rPr>
          <w:noProof/>
        </w:rPr>
        <w:fldChar w:fldCharType="separate"/>
      </w:r>
      <w:r>
        <w:rPr>
          <w:noProof/>
        </w:rPr>
        <w:t>10</w:t>
      </w:r>
      <w:r>
        <w:rPr>
          <w:noProof/>
        </w:rPr>
        <w:fldChar w:fldCharType="end"/>
      </w:r>
    </w:p>
    <w:p w14:paraId="6F080091" w14:textId="10A0A59B" w:rsidR="000B46E0" w:rsidRDefault="000B46E0">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Architecture assumptions</w:t>
      </w:r>
      <w:r>
        <w:rPr>
          <w:noProof/>
        </w:rPr>
        <w:tab/>
      </w:r>
      <w:r>
        <w:rPr>
          <w:noProof/>
        </w:rPr>
        <w:fldChar w:fldCharType="begin" w:fldLock="1"/>
      </w:r>
      <w:r>
        <w:rPr>
          <w:noProof/>
        </w:rPr>
        <w:instrText xml:space="preserve"> PAGEREF _Toc136942024 \h </w:instrText>
      </w:r>
      <w:r>
        <w:rPr>
          <w:noProof/>
        </w:rPr>
      </w:r>
      <w:r>
        <w:rPr>
          <w:noProof/>
        </w:rPr>
        <w:fldChar w:fldCharType="separate"/>
      </w:r>
      <w:r>
        <w:rPr>
          <w:noProof/>
        </w:rPr>
        <w:t>10</w:t>
      </w:r>
      <w:r>
        <w:rPr>
          <w:noProof/>
        </w:rPr>
        <w:fldChar w:fldCharType="end"/>
      </w:r>
    </w:p>
    <w:p w14:paraId="210AA8BF" w14:textId="5A4E8A08" w:rsidR="000B46E0" w:rsidRDefault="000B46E0">
      <w:pPr>
        <w:pStyle w:val="TOC2"/>
        <w:rPr>
          <w:rFonts w:asciiTheme="minorHAnsi" w:hAnsiTheme="minorHAnsi" w:cstheme="minorBidi"/>
          <w:noProof/>
          <w:sz w:val="22"/>
          <w:szCs w:val="22"/>
          <w:lang w:eastAsia="en-GB"/>
        </w:rPr>
      </w:pPr>
      <w:r>
        <w:rPr>
          <w:noProof/>
          <w:lang w:eastAsia="zh-CN"/>
        </w:rPr>
        <w:t>4.1</w:t>
      </w:r>
      <w:r>
        <w:rPr>
          <w:rFonts w:asciiTheme="minorHAnsi" w:hAnsiTheme="minorHAnsi" w:cstheme="minorBidi"/>
          <w:noProof/>
          <w:sz w:val="22"/>
          <w:szCs w:val="22"/>
          <w:lang w:eastAsia="en-GB"/>
        </w:rPr>
        <w:tab/>
      </w:r>
      <w:r>
        <w:rPr>
          <w:noProof/>
          <w:lang w:eastAsia="zh-CN"/>
        </w:rPr>
        <w:t>Reference architecture</w:t>
      </w:r>
      <w:r>
        <w:rPr>
          <w:noProof/>
        </w:rPr>
        <w:tab/>
      </w:r>
      <w:r>
        <w:rPr>
          <w:noProof/>
        </w:rPr>
        <w:fldChar w:fldCharType="begin" w:fldLock="1"/>
      </w:r>
      <w:r>
        <w:rPr>
          <w:noProof/>
        </w:rPr>
        <w:instrText xml:space="preserve"> PAGEREF _Toc136942025 \h </w:instrText>
      </w:r>
      <w:r>
        <w:rPr>
          <w:noProof/>
        </w:rPr>
      </w:r>
      <w:r>
        <w:rPr>
          <w:noProof/>
        </w:rPr>
        <w:fldChar w:fldCharType="separate"/>
      </w:r>
      <w:r>
        <w:rPr>
          <w:noProof/>
        </w:rPr>
        <w:t>10</w:t>
      </w:r>
      <w:r>
        <w:rPr>
          <w:noProof/>
        </w:rPr>
        <w:fldChar w:fldCharType="end"/>
      </w:r>
    </w:p>
    <w:p w14:paraId="30F87AC8" w14:textId="7859AB62" w:rsidR="000B46E0" w:rsidRDefault="000B46E0">
      <w:pPr>
        <w:pStyle w:val="TOC2"/>
        <w:rPr>
          <w:rFonts w:asciiTheme="minorHAnsi" w:hAnsiTheme="minorHAnsi" w:cstheme="minorBidi"/>
          <w:noProof/>
          <w:sz w:val="22"/>
          <w:szCs w:val="22"/>
          <w:lang w:eastAsia="en-GB"/>
        </w:rPr>
      </w:pPr>
      <w:r>
        <w:rPr>
          <w:noProof/>
          <w:lang w:eastAsia="zh-CN"/>
        </w:rPr>
        <w:t>4.2</w:t>
      </w:r>
      <w:r>
        <w:rPr>
          <w:rFonts w:asciiTheme="minorHAnsi" w:hAnsiTheme="minorHAnsi" w:cstheme="minorBidi"/>
          <w:noProof/>
          <w:sz w:val="22"/>
          <w:szCs w:val="22"/>
          <w:lang w:eastAsia="en-GB"/>
        </w:rPr>
        <w:tab/>
      </w:r>
      <w:r>
        <w:rPr>
          <w:noProof/>
          <w:lang w:eastAsia="zh-CN"/>
        </w:rPr>
        <w:t>Reference points</w:t>
      </w:r>
      <w:r>
        <w:rPr>
          <w:noProof/>
        </w:rPr>
        <w:tab/>
      </w:r>
      <w:r>
        <w:rPr>
          <w:noProof/>
        </w:rPr>
        <w:fldChar w:fldCharType="begin" w:fldLock="1"/>
      </w:r>
      <w:r>
        <w:rPr>
          <w:noProof/>
        </w:rPr>
        <w:instrText xml:space="preserve"> PAGEREF _Toc136942026 \h </w:instrText>
      </w:r>
      <w:r>
        <w:rPr>
          <w:noProof/>
        </w:rPr>
      </w:r>
      <w:r>
        <w:rPr>
          <w:noProof/>
        </w:rPr>
        <w:fldChar w:fldCharType="separate"/>
      </w:r>
      <w:r>
        <w:rPr>
          <w:noProof/>
        </w:rPr>
        <w:t>11</w:t>
      </w:r>
      <w:r>
        <w:rPr>
          <w:noProof/>
        </w:rPr>
        <w:fldChar w:fldCharType="end"/>
      </w:r>
    </w:p>
    <w:p w14:paraId="478B2ADD" w14:textId="66EBCB2D" w:rsidR="000B46E0" w:rsidRDefault="000B46E0">
      <w:pPr>
        <w:pStyle w:val="TOC1"/>
        <w:rPr>
          <w:rFonts w:asciiTheme="minorHAnsi" w:hAnsiTheme="minorHAnsi" w:cstheme="minorBidi"/>
          <w:noProof/>
          <w:szCs w:val="22"/>
          <w:lang w:eastAsia="en-GB"/>
        </w:rPr>
      </w:pPr>
      <w:r>
        <w:rPr>
          <w:noProof/>
        </w:rPr>
        <w:t>5</w:t>
      </w:r>
      <w:r>
        <w:rPr>
          <w:rFonts w:asciiTheme="minorHAnsi" w:hAnsiTheme="minorHAnsi" w:cstheme="minorBidi"/>
          <w:noProof/>
          <w:szCs w:val="22"/>
          <w:lang w:eastAsia="en-GB"/>
        </w:rPr>
        <w:tab/>
      </w:r>
      <w:r>
        <w:rPr>
          <w:noProof/>
        </w:rPr>
        <w:t>Key issues</w:t>
      </w:r>
      <w:r>
        <w:rPr>
          <w:noProof/>
        </w:rPr>
        <w:tab/>
      </w:r>
      <w:r>
        <w:rPr>
          <w:noProof/>
        </w:rPr>
        <w:fldChar w:fldCharType="begin" w:fldLock="1"/>
      </w:r>
      <w:r>
        <w:rPr>
          <w:noProof/>
        </w:rPr>
        <w:instrText xml:space="preserve"> PAGEREF _Toc136942027 \h </w:instrText>
      </w:r>
      <w:r>
        <w:rPr>
          <w:noProof/>
        </w:rPr>
      </w:r>
      <w:r>
        <w:rPr>
          <w:noProof/>
        </w:rPr>
        <w:fldChar w:fldCharType="separate"/>
      </w:r>
      <w:r>
        <w:rPr>
          <w:noProof/>
        </w:rPr>
        <w:t>11</w:t>
      </w:r>
      <w:r>
        <w:rPr>
          <w:noProof/>
        </w:rPr>
        <w:fldChar w:fldCharType="end"/>
      </w:r>
    </w:p>
    <w:p w14:paraId="40F842D1" w14:textId="285C1FFD" w:rsidR="000B46E0" w:rsidRDefault="000B46E0">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rPr>
        <w:t>Key issue #1: Privacy protection for Ranging/SL Positioning services</w:t>
      </w:r>
      <w:r>
        <w:rPr>
          <w:noProof/>
        </w:rPr>
        <w:tab/>
      </w:r>
      <w:r>
        <w:rPr>
          <w:noProof/>
        </w:rPr>
        <w:fldChar w:fldCharType="begin" w:fldLock="1"/>
      </w:r>
      <w:r>
        <w:rPr>
          <w:noProof/>
        </w:rPr>
        <w:instrText xml:space="preserve"> PAGEREF _Toc136942028 \h </w:instrText>
      </w:r>
      <w:r>
        <w:rPr>
          <w:noProof/>
        </w:rPr>
      </w:r>
      <w:r>
        <w:rPr>
          <w:noProof/>
        </w:rPr>
        <w:fldChar w:fldCharType="separate"/>
      </w:r>
      <w:r>
        <w:rPr>
          <w:noProof/>
        </w:rPr>
        <w:t>11</w:t>
      </w:r>
      <w:r>
        <w:rPr>
          <w:noProof/>
        </w:rPr>
        <w:fldChar w:fldCharType="end"/>
      </w:r>
    </w:p>
    <w:p w14:paraId="0F28204C" w14:textId="1F95FCAD" w:rsidR="000B46E0" w:rsidRDefault="000B46E0">
      <w:pPr>
        <w:pStyle w:val="TOC3"/>
        <w:rPr>
          <w:rFonts w:asciiTheme="minorHAnsi" w:hAnsiTheme="minorHAnsi" w:cstheme="minorBidi"/>
          <w:noProof/>
          <w:sz w:val="22"/>
          <w:szCs w:val="22"/>
          <w:lang w:eastAsia="en-GB"/>
        </w:rPr>
      </w:pPr>
      <w:r>
        <w:rPr>
          <w:noProof/>
        </w:rPr>
        <w:t>5.1.1</w:t>
      </w:r>
      <w:r>
        <w:rPr>
          <w:rFonts w:asciiTheme="minorHAnsi"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_Toc136942029 \h </w:instrText>
      </w:r>
      <w:r>
        <w:rPr>
          <w:noProof/>
        </w:rPr>
      </w:r>
      <w:r>
        <w:rPr>
          <w:noProof/>
        </w:rPr>
        <w:fldChar w:fldCharType="separate"/>
      </w:r>
      <w:r>
        <w:rPr>
          <w:noProof/>
        </w:rPr>
        <w:t>11</w:t>
      </w:r>
      <w:r>
        <w:rPr>
          <w:noProof/>
        </w:rPr>
        <w:fldChar w:fldCharType="end"/>
      </w:r>
    </w:p>
    <w:p w14:paraId="116BCB52" w14:textId="163C42C1" w:rsidR="000B46E0" w:rsidRDefault="000B46E0">
      <w:pPr>
        <w:pStyle w:val="TOC3"/>
        <w:rPr>
          <w:rFonts w:asciiTheme="minorHAnsi" w:hAnsiTheme="minorHAnsi" w:cstheme="minorBidi"/>
          <w:noProof/>
          <w:sz w:val="22"/>
          <w:szCs w:val="22"/>
          <w:lang w:eastAsia="en-GB"/>
        </w:rPr>
      </w:pPr>
      <w:r>
        <w:rPr>
          <w:noProof/>
        </w:rPr>
        <w:t>5.1.2</w:t>
      </w:r>
      <w:r>
        <w:rPr>
          <w:rFonts w:asciiTheme="minorHAnsi"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_Toc136942030 \h </w:instrText>
      </w:r>
      <w:r>
        <w:rPr>
          <w:noProof/>
        </w:rPr>
      </w:r>
      <w:r>
        <w:rPr>
          <w:noProof/>
        </w:rPr>
        <w:fldChar w:fldCharType="separate"/>
      </w:r>
      <w:r>
        <w:rPr>
          <w:noProof/>
        </w:rPr>
        <w:t>12</w:t>
      </w:r>
      <w:r>
        <w:rPr>
          <w:noProof/>
        </w:rPr>
        <w:fldChar w:fldCharType="end"/>
      </w:r>
    </w:p>
    <w:p w14:paraId="6F63B5BE" w14:textId="6B2FE2E7" w:rsidR="000B46E0" w:rsidRDefault="000B46E0">
      <w:pPr>
        <w:pStyle w:val="TOC3"/>
        <w:rPr>
          <w:rFonts w:asciiTheme="minorHAnsi" w:hAnsiTheme="minorHAnsi" w:cstheme="minorBidi"/>
          <w:noProof/>
          <w:sz w:val="22"/>
          <w:szCs w:val="22"/>
          <w:lang w:eastAsia="en-GB"/>
        </w:rPr>
      </w:pPr>
      <w:r>
        <w:rPr>
          <w:noProof/>
        </w:rPr>
        <w:t>5.1.3</w:t>
      </w:r>
      <w:r>
        <w:rPr>
          <w:rFonts w:asciiTheme="minorHAnsi"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_Toc136942031 \h </w:instrText>
      </w:r>
      <w:r>
        <w:rPr>
          <w:noProof/>
        </w:rPr>
      </w:r>
      <w:r>
        <w:rPr>
          <w:noProof/>
        </w:rPr>
        <w:fldChar w:fldCharType="separate"/>
      </w:r>
      <w:r>
        <w:rPr>
          <w:noProof/>
        </w:rPr>
        <w:t>12</w:t>
      </w:r>
      <w:r>
        <w:rPr>
          <w:noProof/>
        </w:rPr>
        <w:fldChar w:fldCharType="end"/>
      </w:r>
    </w:p>
    <w:p w14:paraId="5F4039A0" w14:textId="5E6A2C3D" w:rsidR="000B46E0" w:rsidRDefault="000B46E0">
      <w:pPr>
        <w:pStyle w:val="TOC2"/>
        <w:rPr>
          <w:rFonts w:asciiTheme="minorHAnsi" w:hAnsiTheme="minorHAnsi" w:cstheme="minorBidi"/>
          <w:noProof/>
          <w:sz w:val="22"/>
          <w:szCs w:val="22"/>
          <w:lang w:eastAsia="en-GB"/>
        </w:rPr>
      </w:pPr>
      <w:r>
        <w:rPr>
          <w:noProof/>
        </w:rPr>
        <w:t>5.2</w:t>
      </w:r>
      <w:r>
        <w:rPr>
          <w:rFonts w:asciiTheme="minorHAnsi" w:hAnsiTheme="minorHAnsi" w:cstheme="minorBidi"/>
          <w:noProof/>
          <w:sz w:val="22"/>
          <w:szCs w:val="22"/>
          <w:lang w:eastAsia="en-GB"/>
        </w:rPr>
        <w:tab/>
      </w:r>
      <w:r>
        <w:rPr>
          <w:noProof/>
        </w:rPr>
        <w:t>Key Issue #2: Authorization for Ranging/Sidelink Positioning Service</w:t>
      </w:r>
      <w:r>
        <w:rPr>
          <w:noProof/>
        </w:rPr>
        <w:tab/>
      </w:r>
      <w:r>
        <w:rPr>
          <w:noProof/>
        </w:rPr>
        <w:fldChar w:fldCharType="begin" w:fldLock="1"/>
      </w:r>
      <w:r>
        <w:rPr>
          <w:noProof/>
        </w:rPr>
        <w:instrText xml:space="preserve"> PAGEREF _Toc136942032 \h </w:instrText>
      </w:r>
      <w:r>
        <w:rPr>
          <w:noProof/>
        </w:rPr>
      </w:r>
      <w:r>
        <w:rPr>
          <w:noProof/>
        </w:rPr>
        <w:fldChar w:fldCharType="separate"/>
      </w:r>
      <w:r>
        <w:rPr>
          <w:noProof/>
        </w:rPr>
        <w:t>12</w:t>
      </w:r>
      <w:r>
        <w:rPr>
          <w:noProof/>
        </w:rPr>
        <w:fldChar w:fldCharType="end"/>
      </w:r>
    </w:p>
    <w:p w14:paraId="3DEF95DA" w14:textId="588A775B" w:rsidR="000B46E0" w:rsidRDefault="000B46E0">
      <w:pPr>
        <w:pStyle w:val="TOC3"/>
        <w:rPr>
          <w:rFonts w:asciiTheme="minorHAnsi" w:hAnsiTheme="minorHAnsi" w:cstheme="minorBidi"/>
          <w:noProof/>
          <w:sz w:val="22"/>
          <w:szCs w:val="22"/>
          <w:lang w:eastAsia="en-GB"/>
        </w:rPr>
      </w:pPr>
      <w:r>
        <w:rPr>
          <w:noProof/>
        </w:rPr>
        <w:t>5.2.1</w:t>
      </w:r>
      <w:r>
        <w:rPr>
          <w:rFonts w:asciiTheme="minorHAnsi" w:hAnsiTheme="minorHAnsi" w:cstheme="minorBidi"/>
          <w:noProof/>
          <w:sz w:val="22"/>
          <w:szCs w:val="22"/>
          <w:lang w:eastAsia="en-GB"/>
        </w:rPr>
        <w:tab/>
      </w:r>
      <w:r>
        <w:rPr>
          <w:noProof/>
        </w:rPr>
        <w:t>Key issue</w:t>
      </w:r>
      <w:r>
        <w:rPr>
          <w:noProof/>
          <w:lang w:eastAsia="zh-CN"/>
        </w:rPr>
        <w:t xml:space="preserve"> </w:t>
      </w:r>
      <w:r>
        <w:rPr>
          <w:noProof/>
        </w:rPr>
        <w:t>details</w:t>
      </w:r>
      <w:r>
        <w:rPr>
          <w:noProof/>
        </w:rPr>
        <w:tab/>
      </w:r>
      <w:r>
        <w:rPr>
          <w:noProof/>
        </w:rPr>
        <w:fldChar w:fldCharType="begin" w:fldLock="1"/>
      </w:r>
      <w:r>
        <w:rPr>
          <w:noProof/>
        </w:rPr>
        <w:instrText xml:space="preserve"> PAGEREF _Toc136942033 \h </w:instrText>
      </w:r>
      <w:r>
        <w:rPr>
          <w:noProof/>
        </w:rPr>
      </w:r>
      <w:r>
        <w:rPr>
          <w:noProof/>
        </w:rPr>
        <w:fldChar w:fldCharType="separate"/>
      </w:r>
      <w:r>
        <w:rPr>
          <w:noProof/>
        </w:rPr>
        <w:t>12</w:t>
      </w:r>
      <w:r>
        <w:rPr>
          <w:noProof/>
        </w:rPr>
        <w:fldChar w:fldCharType="end"/>
      </w:r>
    </w:p>
    <w:p w14:paraId="2B54A729" w14:textId="225A6BC5" w:rsidR="000B46E0" w:rsidRDefault="000B46E0">
      <w:pPr>
        <w:pStyle w:val="TOC3"/>
        <w:rPr>
          <w:rFonts w:asciiTheme="minorHAnsi" w:hAnsiTheme="minorHAnsi" w:cstheme="minorBidi"/>
          <w:noProof/>
          <w:sz w:val="22"/>
          <w:szCs w:val="22"/>
          <w:lang w:eastAsia="en-GB"/>
        </w:rPr>
      </w:pPr>
      <w:r>
        <w:rPr>
          <w:noProof/>
        </w:rPr>
        <w:t>5.2.2</w:t>
      </w:r>
      <w:r>
        <w:rPr>
          <w:rFonts w:asciiTheme="minorHAnsi"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_Toc136942034 \h </w:instrText>
      </w:r>
      <w:r>
        <w:rPr>
          <w:noProof/>
        </w:rPr>
      </w:r>
      <w:r>
        <w:rPr>
          <w:noProof/>
        </w:rPr>
        <w:fldChar w:fldCharType="separate"/>
      </w:r>
      <w:r>
        <w:rPr>
          <w:noProof/>
        </w:rPr>
        <w:t>13</w:t>
      </w:r>
      <w:r>
        <w:rPr>
          <w:noProof/>
        </w:rPr>
        <w:fldChar w:fldCharType="end"/>
      </w:r>
    </w:p>
    <w:p w14:paraId="699D9700" w14:textId="3B9441F7" w:rsidR="000B46E0" w:rsidRDefault="000B46E0">
      <w:pPr>
        <w:pStyle w:val="TOC3"/>
        <w:rPr>
          <w:rFonts w:asciiTheme="minorHAnsi" w:hAnsiTheme="minorHAnsi" w:cstheme="minorBidi"/>
          <w:noProof/>
          <w:sz w:val="22"/>
          <w:szCs w:val="22"/>
          <w:lang w:eastAsia="en-GB"/>
        </w:rPr>
      </w:pPr>
      <w:r>
        <w:rPr>
          <w:noProof/>
        </w:rPr>
        <w:t>5.2.3</w:t>
      </w:r>
      <w:r>
        <w:rPr>
          <w:rFonts w:asciiTheme="minorHAnsi"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_Toc136942035 \h </w:instrText>
      </w:r>
      <w:r>
        <w:rPr>
          <w:noProof/>
        </w:rPr>
      </w:r>
      <w:r>
        <w:rPr>
          <w:noProof/>
        </w:rPr>
        <w:fldChar w:fldCharType="separate"/>
      </w:r>
      <w:r>
        <w:rPr>
          <w:noProof/>
        </w:rPr>
        <w:t>13</w:t>
      </w:r>
      <w:r>
        <w:rPr>
          <w:noProof/>
        </w:rPr>
        <w:fldChar w:fldCharType="end"/>
      </w:r>
    </w:p>
    <w:p w14:paraId="5DB6C34C" w14:textId="1B40DE0F" w:rsidR="000B46E0" w:rsidRDefault="000B46E0">
      <w:pPr>
        <w:pStyle w:val="TOC2"/>
        <w:rPr>
          <w:rFonts w:asciiTheme="minorHAnsi" w:hAnsiTheme="minorHAnsi" w:cstheme="minorBidi"/>
          <w:noProof/>
          <w:sz w:val="22"/>
          <w:szCs w:val="22"/>
          <w:lang w:eastAsia="en-GB"/>
        </w:rPr>
      </w:pPr>
      <w:r>
        <w:rPr>
          <w:noProof/>
        </w:rPr>
        <w:t>5.3</w:t>
      </w:r>
      <w:r>
        <w:rPr>
          <w:rFonts w:asciiTheme="minorHAnsi" w:hAnsiTheme="minorHAnsi" w:cstheme="minorBidi"/>
          <w:noProof/>
          <w:sz w:val="22"/>
          <w:szCs w:val="22"/>
          <w:lang w:eastAsia="en-GB"/>
        </w:rPr>
        <w:tab/>
      </w:r>
      <w:r>
        <w:rPr>
          <w:noProof/>
        </w:rPr>
        <w:t>Key issue #3: Protection of discovery procedure</w:t>
      </w:r>
      <w:r>
        <w:rPr>
          <w:noProof/>
        </w:rPr>
        <w:tab/>
      </w:r>
      <w:r>
        <w:rPr>
          <w:noProof/>
        </w:rPr>
        <w:fldChar w:fldCharType="begin" w:fldLock="1"/>
      </w:r>
      <w:r>
        <w:rPr>
          <w:noProof/>
        </w:rPr>
        <w:instrText xml:space="preserve"> PAGEREF _Toc136942036 \h </w:instrText>
      </w:r>
      <w:r>
        <w:rPr>
          <w:noProof/>
        </w:rPr>
      </w:r>
      <w:r>
        <w:rPr>
          <w:noProof/>
        </w:rPr>
        <w:fldChar w:fldCharType="separate"/>
      </w:r>
      <w:r>
        <w:rPr>
          <w:noProof/>
        </w:rPr>
        <w:t>13</w:t>
      </w:r>
      <w:r>
        <w:rPr>
          <w:noProof/>
        </w:rPr>
        <w:fldChar w:fldCharType="end"/>
      </w:r>
    </w:p>
    <w:p w14:paraId="476F34D1" w14:textId="01890FBD" w:rsidR="000B46E0" w:rsidRDefault="000B46E0">
      <w:pPr>
        <w:pStyle w:val="TOC3"/>
        <w:rPr>
          <w:rFonts w:asciiTheme="minorHAnsi" w:hAnsiTheme="minorHAnsi" w:cstheme="minorBidi"/>
          <w:noProof/>
          <w:sz w:val="22"/>
          <w:szCs w:val="22"/>
          <w:lang w:eastAsia="en-GB"/>
        </w:rPr>
      </w:pPr>
      <w:r>
        <w:rPr>
          <w:noProof/>
        </w:rPr>
        <w:t>5.3.1</w:t>
      </w:r>
      <w:r>
        <w:rPr>
          <w:rFonts w:asciiTheme="minorHAnsi"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_Toc136942037 \h </w:instrText>
      </w:r>
      <w:r>
        <w:rPr>
          <w:noProof/>
        </w:rPr>
      </w:r>
      <w:r>
        <w:rPr>
          <w:noProof/>
        </w:rPr>
        <w:fldChar w:fldCharType="separate"/>
      </w:r>
      <w:r>
        <w:rPr>
          <w:noProof/>
        </w:rPr>
        <w:t>13</w:t>
      </w:r>
      <w:r>
        <w:rPr>
          <w:noProof/>
        </w:rPr>
        <w:fldChar w:fldCharType="end"/>
      </w:r>
    </w:p>
    <w:p w14:paraId="104A1995" w14:textId="676C6DA1" w:rsidR="000B46E0" w:rsidRDefault="000B46E0">
      <w:pPr>
        <w:pStyle w:val="TOC3"/>
        <w:rPr>
          <w:rFonts w:asciiTheme="minorHAnsi" w:hAnsiTheme="minorHAnsi" w:cstheme="minorBidi"/>
          <w:noProof/>
          <w:sz w:val="22"/>
          <w:szCs w:val="22"/>
          <w:lang w:eastAsia="en-GB"/>
        </w:rPr>
      </w:pPr>
      <w:r>
        <w:rPr>
          <w:noProof/>
        </w:rPr>
        <w:t>5.3.2</w:t>
      </w:r>
      <w:r>
        <w:rPr>
          <w:rFonts w:asciiTheme="minorHAnsi"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_Toc136942038 \h </w:instrText>
      </w:r>
      <w:r>
        <w:rPr>
          <w:noProof/>
        </w:rPr>
      </w:r>
      <w:r>
        <w:rPr>
          <w:noProof/>
        </w:rPr>
        <w:fldChar w:fldCharType="separate"/>
      </w:r>
      <w:r>
        <w:rPr>
          <w:noProof/>
        </w:rPr>
        <w:t>13</w:t>
      </w:r>
      <w:r>
        <w:rPr>
          <w:noProof/>
        </w:rPr>
        <w:fldChar w:fldCharType="end"/>
      </w:r>
    </w:p>
    <w:p w14:paraId="05C432F0" w14:textId="58B26AD2" w:rsidR="000B46E0" w:rsidRDefault="000B46E0">
      <w:pPr>
        <w:pStyle w:val="TOC3"/>
        <w:rPr>
          <w:rFonts w:asciiTheme="minorHAnsi" w:hAnsiTheme="minorHAnsi" w:cstheme="minorBidi"/>
          <w:noProof/>
          <w:sz w:val="22"/>
          <w:szCs w:val="22"/>
          <w:lang w:eastAsia="en-GB"/>
        </w:rPr>
      </w:pPr>
      <w:r>
        <w:rPr>
          <w:noProof/>
        </w:rPr>
        <w:t>5.3.3</w:t>
      </w:r>
      <w:r>
        <w:rPr>
          <w:rFonts w:asciiTheme="minorHAnsi"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_Toc136942039 \h </w:instrText>
      </w:r>
      <w:r>
        <w:rPr>
          <w:noProof/>
        </w:rPr>
      </w:r>
      <w:r>
        <w:rPr>
          <w:noProof/>
        </w:rPr>
        <w:fldChar w:fldCharType="separate"/>
      </w:r>
      <w:r>
        <w:rPr>
          <w:noProof/>
        </w:rPr>
        <w:t>14</w:t>
      </w:r>
      <w:r>
        <w:rPr>
          <w:noProof/>
        </w:rPr>
        <w:fldChar w:fldCharType="end"/>
      </w:r>
    </w:p>
    <w:p w14:paraId="52E2D171" w14:textId="04EAC808" w:rsidR="000B46E0" w:rsidRDefault="000B46E0">
      <w:pPr>
        <w:pStyle w:val="TOC2"/>
        <w:rPr>
          <w:rFonts w:asciiTheme="minorHAnsi" w:hAnsiTheme="minorHAnsi" w:cstheme="minorBidi"/>
          <w:noProof/>
          <w:sz w:val="22"/>
          <w:szCs w:val="22"/>
          <w:lang w:eastAsia="en-GB"/>
        </w:rPr>
      </w:pPr>
      <w:r>
        <w:rPr>
          <w:noProof/>
        </w:rPr>
        <w:t>5.4</w:t>
      </w:r>
      <w:r>
        <w:rPr>
          <w:rFonts w:asciiTheme="minorHAnsi" w:hAnsiTheme="minorHAnsi" w:cstheme="minorBidi"/>
          <w:noProof/>
          <w:sz w:val="22"/>
          <w:szCs w:val="22"/>
          <w:lang w:eastAsia="en-GB"/>
        </w:rPr>
        <w:tab/>
      </w:r>
      <w:r>
        <w:rPr>
          <w:noProof/>
        </w:rPr>
        <w:t>Key issue #4: Protection of unicast direct communication</w:t>
      </w:r>
      <w:r>
        <w:rPr>
          <w:noProof/>
        </w:rPr>
        <w:tab/>
      </w:r>
      <w:r>
        <w:rPr>
          <w:noProof/>
        </w:rPr>
        <w:fldChar w:fldCharType="begin" w:fldLock="1"/>
      </w:r>
      <w:r>
        <w:rPr>
          <w:noProof/>
        </w:rPr>
        <w:instrText xml:space="preserve"> PAGEREF _Toc136942040 \h </w:instrText>
      </w:r>
      <w:r>
        <w:rPr>
          <w:noProof/>
        </w:rPr>
      </w:r>
      <w:r>
        <w:rPr>
          <w:noProof/>
        </w:rPr>
        <w:fldChar w:fldCharType="separate"/>
      </w:r>
      <w:r>
        <w:rPr>
          <w:noProof/>
        </w:rPr>
        <w:t>14</w:t>
      </w:r>
      <w:r>
        <w:rPr>
          <w:noProof/>
        </w:rPr>
        <w:fldChar w:fldCharType="end"/>
      </w:r>
    </w:p>
    <w:p w14:paraId="6289B4FD" w14:textId="419EB239" w:rsidR="000B46E0" w:rsidRDefault="000B46E0">
      <w:pPr>
        <w:pStyle w:val="TOC3"/>
        <w:rPr>
          <w:rFonts w:asciiTheme="minorHAnsi" w:hAnsiTheme="minorHAnsi" w:cstheme="minorBidi"/>
          <w:noProof/>
          <w:sz w:val="22"/>
          <w:szCs w:val="22"/>
          <w:lang w:eastAsia="en-GB"/>
        </w:rPr>
      </w:pPr>
      <w:r>
        <w:rPr>
          <w:noProof/>
        </w:rPr>
        <w:t>5.4.1</w:t>
      </w:r>
      <w:r>
        <w:rPr>
          <w:rFonts w:asciiTheme="minorHAnsi"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_Toc136942041 \h </w:instrText>
      </w:r>
      <w:r>
        <w:rPr>
          <w:noProof/>
        </w:rPr>
      </w:r>
      <w:r>
        <w:rPr>
          <w:noProof/>
        </w:rPr>
        <w:fldChar w:fldCharType="separate"/>
      </w:r>
      <w:r>
        <w:rPr>
          <w:noProof/>
        </w:rPr>
        <w:t>14</w:t>
      </w:r>
      <w:r>
        <w:rPr>
          <w:noProof/>
        </w:rPr>
        <w:fldChar w:fldCharType="end"/>
      </w:r>
    </w:p>
    <w:p w14:paraId="57F13F0D" w14:textId="53C5343B" w:rsidR="000B46E0" w:rsidRDefault="000B46E0">
      <w:pPr>
        <w:pStyle w:val="TOC3"/>
        <w:rPr>
          <w:rFonts w:asciiTheme="minorHAnsi" w:hAnsiTheme="minorHAnsi" w:cstheme="minorBidi"/>
          <w:noProof/>
          <w:sz w:val="22"/>
          <w:szCs w:val="22"/>
          <w:lang w:eastAsia="en-GB"/>
        </w:rPr>
      </w:pPr>
      <w:r>
        <w:rPr>
          <w:noProof/>
        </w:rPr>
        <w:t>5.4.2</w:t>
      </w:r>
      <w:r>
        <w:rPr>
          <w:rFonts w:asciiTheme="minorHAnsi"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_Toc136942042 \h </w:instrText>
      </w:r>
      <w:r>
        <w:rPr>
          <w:noProof/>
        </w:rPr>
      </w:r>
      <w:r>
        <w:rPr>
          <w:noProof/>
        </w:rPr>
        <w:fldChar w:fldCharType="separate"/>
      </w:r>
      <w:r>
        <w:rPr>
          <w:noProof/>
        </w:rPr>
        <w:t>14</w:t>
      </w:r>
      <w:r>
        <w:rPr>
          <w:noProof/>
        </w:rPr>
        <w:fldChar w:fldCharType="end"/>
      </w:r>
    </w:p>
    <w:p w14:paraId="5D0CBA33" w14:textId="55EDE1FB" w:rsidR="000B46E0" w:rsidRDefault="000B46E0">
      <w:pPr>
        <w:pStyle w:val="TOC3"/>
        <w:rPr>
          <w:rFonts w:asciiTheme="minorHAnsi" w:hAnsiTheme="minorHAnsi" w:cstheme="minorBidi"/>
          <w:noProof/>
          <w:sz w:val="22"/>
          <w:szCs w:val="22"/>
          <w:lang w:eastAsia="en-GB"/>
        </w:rPr>
      </w:pPr>
      <w:r>
        <w:rPr>
          <w:noProof/>
        </w:rPr>
        <w:t>5.4.3</w:t>
      </w:r>
      <w:r>
        <w:rPr>
          <w:rFonts w:asciiTheme="minorHAnsi"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_Toc136942043 \h </w:instrText>
      </w:r>
      <w:r>
        <w:rPr>
          <w:noProof/>
        </w:rPr>
      </w:r>
      <w:r>
        <w:rPr>
          <w:noProof/>
        </w:rPr>
        <w:fldChar w:fldCharType="separate"/>
      </w:r>
      <w:r>
        <w:rPr>
          <w:noProof/>
        </w:rPr>
        <w:t>14</w:t>
      </w:r>
      <w:r>
        <w:rPr>
          <w:noProof/>
        </w:rPr>
        <w:fldChar w:fldCharType="end"/>
      </w:r>
    </w:p>
    <w:p w14:paraId="4C50269F" w14:textId="2A332E42" w:rsidR="000B46E0" w:rsidRDefault="000B46E0">
      <w:pPr>
        <w:pStyle w:val="TOC2"/>
        <w:rPr>
          <w:rFonts w:asciiTheme="minorHAnsi" w:hAnsiTheme="minorHAnsi" w:cstheme="minorBidi"/>
          <w:noProof/>
          <w:sz w:val="22"/>
          <w:szCs w:val="22"/>
          <w:lang w:eastAsia="en-GB"/>
        </w:rPr>
      </w:pPr>
      <w:r>
        <w:rPr>
          <w:noProof/>
        </w:rPr>
        <w:t>5.5</w:t>
      </w:r>
      <w:r>
        <w:rPr>
          <w:rFonts w:asciiTheme="minorHAnsi" w:hAnsiTheme="minorHAnsi" w:cstheme="minorBidi"/>
          <w:noProof/>
          <w:sz w:val="22"/>
          <w:szCs w:val="22"/>
          <w:lang w:eastAsia="en-GB"/>
        </w:rPr>
        <w:tab/>
      </w:r>
      <w:r>
        <w:rPr>
          <w:noProof/>
        </w:rPr>
        <w:t xml:space="preserve">Key issue #5: Protection of </w:t>
      </w:r>
      <w:r w:rsidRPr="006720C5">
        <w:rPr>
          <w:rFonts w:cs="Arial"/>
          <w:noProof/>
          <w:lang w:eastAsia="zh-CN"/>
        </w:rPr>
        <w:t>groupcast/broadcast</w:t>
      </w:r>
      <w:r>
        <w:rPr>
          <w:noProof/>
        </w:rPr>
        <w:tab/>
      </w:r>
      <w:r>
        <w:rPr>
          <w:noProof/>
        </w:rPr>
        <w:fldChar w:fldCharType="begin" w:fldLock="1"/>
      </w:r>
      <w:r>
        <w:rPr>
          <w:noProof/>
        </w:rPr>
        <w:instrText xml:space="preserve"> PAGEREF _Toc136942044 \h </w:instrText>
      </w:r>
      <w:r>
        <w:rPr>
          <w:noProof/>
        </w:rPr>
      </w:r>
      <w:r>
        <w:rPr>
          <w:noProof/>
        </w:rPr>
        <w:fldChar w:fldCharType="separate"/>
      </w:r>
      <w:r>
        <w:rPr>
          <w:noProof/>
        </w:rPr>
        <w:t>15</w:t>
      </w:r>
      <w:r>
        <w:rPr>
          <w:noProof/>
        </w:rPr>
        <w:fldChar w:fldCharType="end"/>
      </w:r>
    </w:p>
    <w:p w14:paraId="39E67169" w14:textId="6BE0BB15" w:rsidR="000B46E0" w:rsidRDefault="000B46E0">
      <w:pPr>
        <w:pStyle w:val="TOC3"/>
        <w:rPr>
          <w:rFonts w:asciiTheme="minorHAnsi" w:hAnsiTheme="minorHAnsi" w:cstheme="minorBidi"/>
          <w:noProof/>
          <w:sz w:val="22"/>
          <w:szCs w:val="22"/>
          <w:lang w:eastAsia="en-GB"/>
        </w:rPr>
      </w:pPr>
      <w:r>
        <w:rPr>
          <w:noProof/>
        </w:rPr>
        <w:t>5.</w:t>
      </w:r>
      <w:r>
        <w:rPr>
          <w:noProof/>
          <w:lang w:eastAsia="zh-CN"/>
        </w:rPr>
        <w:t>5</w:t>
      </w:r>
      <w:r>
        <w:rPr>
          <w:noProof/>
        </w:rPr>
        <w:t>.1</w:t>
      </w:r>
      <w:r>
        <w:rPr>
          <w:rFonts w:asciiTheme="minorHAnsi"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_Toc136942045 \h </w:instrText>
      </w:r>
      <w:r>
        <w:rPr>
          <w:noProof/>
        </w:rPr>
      </w:r>
      <w:r>
        <w:rPr>
          <w:noProof/>
        </w:rPr>
        <w:fldChar w:fldCharType="separate"/>
      </w:r>
      <w:r>
        <w:rPr>
          <w:noProof/>
        </w:rPr>
        <w:t>15</w:t>
      </w:r>
      <w:r>
        <w:rPr>
          <w:noProof/>
        </w:rPr>
        <w:fldChar w:fldCharType="end"/>
      </w:r>
    </w:p>
    <w:p w14:paraId="5899A634" w14:textId="179B1EB0" w:rsidR="000B46E0" w:rsidRDefault="000B46E0">
      <w:pPr>
        <w:pStyle w:val="TOC3"/>
        <w:rPr>
          <w:rFonts w:asciiTheme="minorHAnsi" w:hAnsiTheme="minorHAnsi" w:cstheme="minorBidi"/>
          <w:noProof/>
          <w:sz w:val="22"/>
          <w:szCs w:val="22"/>
          <w:lang w:eastAsia="en-GB"/>
        </w:rPr>
      </w:pPr>
      <w:r>
        <w:rPr>
          <w:noProof/>
        </w:rPr>
        <w:t>5.</w:t>
      </w:r>
      <w:r>
        <w:rPr>
          <w:noProof/>
          <w:lang w:eastAsia="zh-CN"/>
        </w:rPr>
        <w:t>5</w:t>
      </w:r>
      <w:r>
        <w:rPr>
          <w:noProof/>
        </w:rPr>
        <w:t>.2</w:t>
      </w:r>
      <w:r>
        <w:rPr>
          <w:rFonts w:asciiTheme="minorHAnsi"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_Toc136942046 \h </w:instrText>
      </w:r>
      <w:r>
        <w:rPr>
          <w:noProof/>
        </w:rPr>
      </w:r>
      <w:r>
        <w:rPr>
          <w:noProof/>
        </w:rPr>
        <w:fldChar w:fldCharType="separate"/>
      </w:r>
      <w:r>
        <w:rPr>
          <w:noProof/>
        </w:rPr>
        <w:t>15</w:t>
      </w:r>
      <w:r>
        <w:rPr>
          <w:noProof/>
        </w:rPr>
        <w:fldChar w:fldCharType="end"/>
      </w:r>
    </w:p>
    <w:p w14:paraId="198A09A9" w14:textId="17CBB5BA" w:rsidR="000B46E0" w:rsidRDefault="000B46E0">
      <w:pPr>
        <w:pStyle w:val="TOC3"/>
        <w:rPr>
          <w:rFonts w:asciiTheme="minorHAnsi" w:hAnsiTheme="minorHAnsi" w:cstheme="minorBidi"/>
          <w:noProof/>
          <w:sz w:val="22"/>
          <w:szCs w:val="22"/>
          <w:lang w:eastAsia="en-GB"/>
        </w:rPr>
      </w:pPr>
      <w:r>
        <w:rPr>
          <w:noProof/>
        </w:rPr>
        <w:t>5.</w:t>
      </w:r>
      <w:r>
        <w:rPr>
          <w:noProof/>
          <w:lang w:eastAsia="zh-CN"/>
        </w:rPr>
        <w:t>5</w:t>
      </w:r>
      <w:r>
        <w:rPr>
          <w:noProof/>
        </w:rPr>
        <w:t>.3</w:t>
      </w:r>
      <w:r>
        <w:rPr>
          <w:rFonts w:asciiTheme="minorHAnsi"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_Toc136942047 \h </w:instrText>
      </w:r>
      <w:r>
        <w:rPr>
          <w:noProof/>
        </w:rPr>
      </w:r>
      <w:r>
        <w:rPr>
          <w:noProof/>
        </w:rPr>
        <w:fldChar w:fldCharType="separate"/>
      </w:r>
      <w:r>
        <w:rPr>
          <w:noProof/>
        </w:rPr>
        <w:t>15</w:t>
      </w:r>
      <w:r>
        <w:rPr>
          <w:noProof/>
        </w:rPr>
        <w:fldChar w:fldCharType="end"/>
      </w:r>
    </w:p>
    <w:p w14:paraId="5FA15A08" w14:textId="71C66E75" w:rsidR="000B46E0" w:rsidRDefault="000B46E0">
      <w:pPr>
        <w:pStyle w:val="TOC1"/>
        <w:rPr>
          <w:rFonts w:asciiTheme="minorHAnsi" w:hAnsiTheme="minorHAnsi" w:cstheme="minorBidi"/>
          <w:noProof/>
          <w:szCs w:val="22"/>
          <w:lang w:eastAsia="en-GB"/>
        </w:rPr>
      </w:pPr>
      <w:r>
        <w:rPr>
          <w:noProof/>
        </w:rPr>
        <w:t>6</w:t>
      </w:r>
      <w:r>
        <w:rPr>
          <w:rFonts w:asciiTheme="minorHAnsi" w:hAnsiTheme="minorHAnsi" w:cstheme="minorBidi"/>
          <w:noProof/>
          <w:szCs w:val="22"/>
          <w:lang w:eastAsia="en-GB"/>
        </w:rPr>
        <w:tab/>
      </w:r>
      <w:r>
        <w:rPr>
          <w:noProof/>
        </w:rPr>
        <w:t>Solutions</w:t>
      </w:r>
      <w:r>
        <w:rPr>
          <w:noProof/>
        </w:rPr>
        <w:tab/>
      </w:r>
      <w:r>
        <w:rPr>
          <w:noProof/>
        </w:rPr>
        <w:fldChar w:fldCharType="begin" w:fldLock="1"/>
      </w:r>
      <w:r>
        <w:rPr>
          <w:noProof/>
        </w:rPr>
        <w:instrText xml:space="preserve"> PAGEREF _Toc136942048 \h </w:instrText>
      </w:r>
      <w:r>
        <w:rPr>
          <w:noProof/>
        </w:rPr>
      </w:r>
      <w:r>
        <w:rPr>
          <w:noProof/>
        </w:rPr>
        <w:fldChar w:fldCharType="separate"/>
      </w:r>
      <w:r>
        <w:rPr>
          <w:noProof/>
        </w:rPr>
        <w:t>16</w:t>
      </w:r>
      <w:r>
        <w:rPr>
          <w:noProof/>
        </w:rPr>
        <w:fldChar w:fldCharType="end"/>
      </w:r>
    </w:p>
    <w:p w14:paraId="4C07C33E" w14:textId="350394E3" w:rsidR="000B46E0" w:rsidRDefault="000B46E0">
      <w:pPr>
        <w:pStyle w:val="TOC2"/>
        <w:rPr>
          <w:rFonts w:asciiTheme="minorHAnsi" w:hAnsiTheme="minorHAnsi" w:cstheme="minorBidi"/>
          <w:noProof/>
          <w:sz w:val="22"/>
          <w:szCs w:val="22"/>
          <w:lang w:eastAsia="en-GB"/>
        </w:rPr>
      </w:pPr>
      <w:r>
        <w:rPr>
          <w:noProof/>
        </w:rPr>
        <w:t>6.0</w:t>
      </w:r>
      <w:r>
        <w:rPr>
          <w:rFonts w:asciiTheme="minorHAnsi" w:hAnsiTheme="minorHAnsi" w:cstheme="minorBidi"/>
          <w:noProof/>
          <w:sz w:val="22"/>
          <w:szCs w:val="22"/>
          <w:lang w:eastAsia="en-GB"/>
        </w:rPr>
        <w:tab/>
      </w:r>
      <w:r>
        <w:rPr>
          <w:noProof/>
        </w:rPr>
        <w:t>Mapping of solutions to key issues</w:t>
      </w:r>
      <w:r>
        <w:rPr>
          <w:noProof/>
        </w:rPr>
        <w:tab/>
      </w:r>
      <w:r>
        <w:rPr>
          <w:noProof/>
        </w:rPr>
        <w:fldChar w:fldCharType="begin" w:fldLock="1"/>
      </w:r>
      <w:r>
        <w:rPr>
          <w:noProof/>
        </w:rPr>
        <w:instrText xml:space="preserve"> PAGEREF _Toc136942049 \h </w:instrText>
      </w:r>
      <w:r>
        <w:rPr>
          <w:noProof/>
        </w:rPr>
      </w:r>
      <w:r>
        <w:rPr>
          <w:noProof/>
        </w:rPr>
        <w:fldChar w:fldCharType="separate"/>
      </w:r>
      <w:r>
        <w:rPr>
          <w:noProof/>
        </w:rPr>
        <w:t>16</w:t>
      </w:r>
      <w:r>
        <w:rPr>
          <w:noProof/>
        </w:rPr>
        <w:fldChar w:fldCharType="end"/>
      </w:r>
    </w:p>
    <w:p w14:paraId="60D9EF4C" w14:textId="0113ECF4" w:rsidR="000B46E0" w:rsidRDefault="000B46E0">
      <w:pPr>
        <w:pStyle w:val="TOC2"/>
        <w:rPr>
          <w:rFonts w:asciiTheme="minorHAnsi" w:hAnsiTheme="minorHAnsi" w:cstheme="minorBidi"/>
          <w:noProof/>
          <w:sz w:val="22"/>
          <w:szCs w:val="22"/>
          <w:lang w:eastAsia="en-GB"/>
        </w:rPr>
      </w:pPr>
      <w:r>
        <w:rPr>
          <w:noProof/>
        </w:rPr>
        <w:t>6.1</w:t>
      </w:r>
      <w:r>
        <w:rPr>
          <w:rFonts w:asciiTheme="minorHAnsi" w:hAnsiTheme="minorHAnsi" w:cstheme="minorBidi"/>
          <w:noProof/>
          <w:sz w:val="22"/>
          <w:szCs w:val="22"/>
          <w:lang w:eastAsia="en-GB"/>
        </w:rPr>
        <w:tab/>
      </w:r>
      <w:r>
        <w:rPr>
          <w:noProof/>
        </w:rPr>
        <w:t>Solution #1: Privacy protection for UEs in Ranging</w:t>
      </w:r>
      <w:r>
        <w:rPr>
          <w:noProof/>
        </w:rPr>
        <w:tab/>
      </w:r>
      <w:r>
        <w:rPr>
          <w:noProof/>
        </w:rPr>
        <w:fldChar w:fldCharType="begin" w:fldLock="1"/>
      </w:r>
      <w:r>
        <w:rPr>
          <w:noProof/>
        </w:rPr>
        <w:instrText xml:space="preserve"> PAGEREF _Toc136942050 \h </w:instrText>
      </w:r>
      <w:r>
        <w:rPr>
          <w:noProof/>
        </w:rPr>
      </w:r>
      <w:r>
        <w:rPr>
          <w:noProof/>
        </w:rPr>
        <w:fldChar w:fldCharType="separate"/>
      </w:r>
      <w:r>
        <w:rPr>
          <w:noProof/>
        </w:rPr>
        <w:t>17</w:t>
      </w:r>
      <w:r>
        <w:rPr>
          <w:noProof/>
        </w:rPr>
        <w:fldChar w:fldCharType="end"/>
      </w:r>
    </w:p>
    <w:p w14:paraId="23BE2548" w14:textId="12F8D737" w:rsidR="000B46E0" w:rsidRDefault="000B46E0">
      <w:pPr>
        <w:pStyle w:val="TOC3"/>
        <w:rPr>
          <w:rFonts w:asciiTheme="minorHAnsi" w:hAnsiTheme="minorHAnsi" w:cstheme="minorBidi"/>
          <w:noProof/>
          <w:sz w:val="22"/>
          <w:szCs w:val="22"/>
          <w:lang w:eastAsia="en-GB"/>
        </w:rPr>
      </w:pPr>
      <w:r>
        <w:rPr>
          <w:noProof/>
        </w:rPr>
        <w:t>6.1.1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_Toc136942051 \h </w:instrText>
      </w:r>
      <w:r>
        <w:rPr>
          <w:noProof/>
        </w:rPr>
      </w:r>
      <w:r>
        <w:rPr>
          <w:noProof/>
        </w:rPr>
        <w:fldChar w:fldCharType="separate"/>
      </w:r>
      <w:r>
        <w:rPr>
          <w:noProof/>
        </w:rPr>
        <w:t>17</w:t>
      </w:r>
      <w:r>
        <w:rPr>
          <w:noProof/>
        </w:rPr>
        <w:fldChar w:fldCharType="end"/>
      </w:r>
    </w:p>
    <w:p w14:paraId="50A8F97F" w14:textId="42F97DF6" w:rsidR="000B46E0" w:rsidRDefault="000B46E0">
      <w:pPr>
        <w:pStyle w:val="TOC3"/>
        <w:rPr>
          <w:rFonts w:asciiTheme="minorHAnsi" w:hAnsiTheme="minorHAnsi" w:cstheme="minorBidi"/>
          <w:noProof/>
          <w:sz w:val="22"/>
          <w:szCs w:val="22"/>
          <w:lang w:eastAsia="en-GB"/>
        </w:rPr>
      </w:pPr>
      <w:r>
        <w:rPr>
          <w:noProof/>
        </w:rPr>
        <w:t>6.1.2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_Toc136942052 \h </w:instrText>
      </w:r>
      <w:r>
        <w:rPr>
          <w:noProof/>
        </w:rPr>
      </w:r>
      <w:r>
        <w:rPr>
          <w:noProof/>
        </w:rPr>
        <w:fldChar w:fldCharType="separate"/>
      </w:r>
      <w:r>
        <w:rPr>
          <w:noProof/>
        </w:rPr>
        <w:t>17</w:t>
      </w:r>
      <w:r>
        <w:rPr>
          <w:noProof/>
        </w:rPr>
        <w:fldChar w:fldCharType="end"/>
      </w:r>
    </w:p>
    <w:p w14:paraId="7D785BC5" w14:textId="7AD15A7B" w:rsidR="000B46E0" w:rsidRDefault="000B46E0">
      <w:pPr>
        <w:pStyle w:val="TOC3"/>
        <w:rPr>
          <w:rFonts w:asciiTheme="minorHAnsi" w:hAnsiTheme="minorHAnsi" w:cstheme="minorBidi"/>
          <w:noProof/>
          <w:sz w:val="22"/>
          <w:szCs w:val="22"/>
          <w:lang w:eastAsia="en-GB"/>
        </w:rPr>
      </w:pPr>
      <w:r>
        <w:rPr>
          <w:noProof/>
        </w:rPr>
        <w:t>6.1.3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_Toc136942053 \h </w:instrText>
      </w:r>
      <w:r>
        <w:rPr>
          <w:noProof/>
        </w:rPr>
      </w:r>
      <w:r>
        <w:rPr>
          <w:noProof/>
        </w:rPr>
        <w:fldChar w:fldCharType="separate"/>
      </w:r>
      <w:r>
        <w:rPr>
          <w:noProof/>
        </w:rPr>
        <w:t>18</w:t>
      </w:r>
      <w:r>
        <w:rPr>
          <w:noProof/>
        </w:rPr>
        <w:fldChar w:fldCharType="end"/>
      </w:r>
    </w:p>
    <w:p w14:paraId="0D657E38" w14:textId="02333F7D" w:rsidR="000B46E0" w:rsidRDefault="000B46E0">
      <w:pPr>
        <w:pStyle w:val="TOC2"/>
        <w:rPr>
          <w:rFonts w:asciiTheme="minorHAnsi" w:hAnsiTheme="minorHAnsi" w:cstheme="minorBidi"/>
          <w:noProof/>
          <w:sz w:val="22"/>
          <w:szCs w:val="22"/>
          <w:lang w:eastAsia="en-GB"/>
        </w:rPr>
      </w:pPr>
      <w:r>
        <w:rPr>
          <w:noProof/>
        </w:rPr>
        <w:t>6.2</w:t>
      </w:r>
      <w:r>
        <w:rPr>
          <w:rFonts w:asciiTheme="minorHAnsi" w:hAnsiTheme="minorHAnsi" w:cstheme="minorBidi"/>
          <w:noProof/>
          <w:sz w:val="22"/>
          <w:szCs w:val="22"/>
          <w:lang w:eastAsia="en-GB"/>
        </w:rPr>
        <w:tab/>
      </w:r>
      <w:r>
        <w:rPr>
          <w:noProof/>
        </w:rPr>
        <w:t>Solution #2: Authorization of 5GC NF for Ranging/SL positioning service exposure</w:t>
      </w:r>
      <w:r>
        <w:rPr>
          <w:noProof/>
        </w:rPr>
        <w:tab/>
      </w:r>
      <w:r>
        <w:rPr>
          <w:noProof/>
        </w:rPr>
        <w:fldChar w:fldCharType="begin" w:fldLock="1"/>
      </w:r>
      <w:r>
        <w:rPr>
          <w:noProof/>
        </w:rPr>
        <w:instrText xml:space="preserve"> PAGEREF _Toc136942054 \h </w:instrText>
      </w:r>
      <w:r>
        <w:rPr>
          <w:noProof/>
        </w:rPr>
      </w:r>
      <w:r>
        <w:rPr>
          <w:noProof/>
        </w:rPr>
        <w:fldChar w:fldCharType="separate"/>
      </w:r>
      <w:r>
        <w:rPr>
          <w:noProof/>
        </w:rPr>
        <w:t>18</w:t>
      </w:r>
      <w:r>
        <w:rPr>
          <w:noProof/>
        </w:rPr>
        <w:fldChar w:fldCharType="end"/>
      </w:r>
    </w:p>
    <w:p w14:paraId="09A7E252" w14:textId="3F1B3002" w:rsidR="000B46E0" w:rsidRDefault="000B46E0">
      <w:pPr>
        <w:pStyle w:val="TOC3"/>
        <w:rPr>
          <w:rFonts w:asciiTheme="minorHAnsi" w:hAnsiTheme="minorHAnsi" w:cstheme="minorBidi"/>
          <w:noProof/>
          <w:sz w:val="22"/>
          <w:szCs w:val="22"/>
          <w:lang w:eastAsia="en-GB"/>
        </w:rPr>
      </w:pPr>
      <w:r>
        <w:rPr>
          <w:noProof/>
        </w:rPr>
        <w:t>6.2.1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_Toc136942055 \h </w:instrText>
      </w:r>
      <w:r>
        <w:rPr>
          <w:noProof/>
        </w:rPr>
      </w:r>
      <w:r>
        <w:rPr>
          <w:noProof/>
        </w:rPr>
        <w:fldChar w:fldCharType="separate"/>
      </w:r>
      <w:r>
        <w:rPr>
          <w:noProof/>
        </w:rPr>
        <w:t>18</w:t>
      </w:r>
      <w:r>
        <w:rPr>
          <w:noProof/>
        </w:rPr>
        <w:fldChar w:fldCharType="end"/>
      </w:r>
    </w:p>
    <w:p w14:paraId="08A20B34" w14:textId="576F9097" w:rsidR="000B46E0" w:rsidRDefault="000B46E0">
      <w:pPr>
        <w:pStyle w:val="TOC3"/>
        <w:rPr>
          <w:rFonts w:asciiTheme="minorHAnsi" w:hAnsiTheme="minorHAnsi" w:cstheme="minorBidi"/>
          <w:noProof/>
          <w:sz w:val="22"/>
          <w:szCs w:val="22"/>
          <w:lang w:eastAsia="en-GB"/>
        </w:rPr>
      </w:pPr>
      <w:r>
        <w:rPr>
          <w:noProof/>
        </w:rPr>
        <w:t>6.2.2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_Toc136942056 \h </w:instrText>
      </w:r>
      <w:r>
        <w:rPr>
          <w:noProof/>
        </w:rPr>
      </w:r>
      <w:r>
        <w:rPr>
          <w:noProof/>
        </w:rPr>
        <w:fldChar w:fldCharType="separate"/>
      </w:r>
      <w:r>
        <w:rPr>
          <w:noProof/>
        </w:rPr>
        <w:t>18</w:t>
      </w:r>
      <w:r>
        <w:rPr>
          <w:noProof/>
        </w:rPr>
        <w:fldChar w:fldCharType="end"/>
      </w:r>
    </w:p>
    <w:p w14:paraId="4B949232" w14:textId="52BD4A0B" w:rsidR="000B46E0" w:rsidRDefault="000B46E0">
      <w:pPr>
        <w:pStyle w:val="TOC3"/>
        <w:rPr>
          <w:rFonts w:asciiTheme="minorHAnsi" w:hAnsiTheme="minorHAnsi" w:cstheme="minorBidi"/>
          <w:noProof/>
          <w:sz w:val="22"/>
          <w:szCs w:val="22"/>
          <w:lang w:eastAsia="en-GB"/>
        </w:rPr>
      </w:pPr>
      <w:r>
        <w:rPr>
          <w:noProof/>
        </w:rPr>
        <w:t>6.2.3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_Toc136942057 \h </w:instrText>
      </w:r>
      <w:r>
        <w:rPr>
          <w:noProof/>
        </w:rPr>
      </w:r>
      <w:r>
        <w:rPr>
          <w:noProof/>
        </w:rPr>
        <w:fldChar w:fldCharType="separate"/>
      </w:r>
      <w:r>
        <w:rPr>
          <w:noProof/>
        </w:rPr>
        <w:t>20</w:t>
      </w:r>
      <w:r>
        <w:rPr>
          <w:noProof/>
        </w:rPr>
        <w:fldChar w:fldCharType="end"/>
      </w:r>
    </w:p>
    <w:p w14:paraId="1DB96CDF" w14:textId="17FC0951" w:rsidR="000B46E0" w:rsidRDefault="000B46E0">
      <w:pPr>
        <w:pStyle w:val="TOC2"/>
        <w:rPr>
          <w:rFonts w:asciiTheme="minorHAnsi" w:hAnsiTheme="minorHAnsi" w:cstheme="minorBidi"/>
          <w:noProof/>
          <w:sz w:val="22"/>
          <w:szCs w:val="22"/>
          <w:lang w:eastAsia="en-GB"/>
        </w:rPr>
      </w:pPr>
      <w:r>
        <w:rPr>
          <w:noProof/>
        </w:rPr>
        <w:t>6.3</w:t>
      </w:r>
      <w:r>
        <w:rPr>
          <w:rFonts w:asciiTheme="minorHAnsi" w:hAnsiTheme="minorHAnsi" w:cstheme="minorBidi"/>
          <w:noProof/>
          <w:sz w:val="22"/>
          <w:szCs w:val="22"/>
          <w:lang w:eastAsia="en-GB"/>
        </w:rPr>
        <w:tab/>
      </w:r>
      <w:r>
        <w:rPr>
          <w:noProof/>
        </w:rPr>
        <w:t>Solution #3: Authorization of Application Server for Ranging/SL positioning service exposure</w:t>
      </w:r>
      <w:r>
        <w:rPr>
          <w:noProof/>
        </w:rPr>
        <w:tab/>
      </w:r>
      <w:r>
        <w:rPr>
          <w:noProof/>
        </w:rPr>
        <w:fldChar w:fldCharType="begin" w:fldLock="1"/>
      </w:r>
      <w:r>
        <w:rPr>
          <w:noProof/>
        </w:rPr>
        <w:instrText xml:space="preserve"> PAGEREF _Toc136942058 \h </w:instrText>
      </w:r>
      <w:r>
        <w:rPr>
          <w:noProof/>
        </w:rPr>
      </w:r>
      <w:r>
        <w:rPr>
          <w:noProof/>
        </w:rPr>
        <w:fldChar w:fldCharType="separate"/>
      </w:r>
      <w:r>
        <w:rPr>
          <w:noProof/>
        </w:rPr>
        <w:t>20</w:t>
      </w:r>
      <w:r>
        <w:rPr>
          <w:noProof/>
        </w:rPr>
        <w:fldChar w:fldCharType="end"/>
      </w:r>
    </w:p>
    <w:p w14:paraId="6D925F48" w14:textId="3D20126D" w:rsidR="000B46E0" w:rsidRDefault="000B46E0">
      <w:pPr>
        <w:pStyle w:val="TOC3"/>
        <w:rPr>
          <w:rFonts w:asciiTheme="minorHAnsi" w:hAnsiTheme="minorHAnsi" w:cstheme="minorBidi"/>
          <w:noProof/>
          <w:sz w:val="22"/>
          <w:szCs w:val="22"/>
          <w:lang w:eastAsia="en-GB"/>
        </w:rPr>
      </w:pPr>
      <w:r>
        <w:rPr>
          <w:noProof/>
        </w:rPr>
        <w:t>6.3.1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_Toc136942059 \h </w:instrText>
      </w:r>
      <w:r>
        <w:rPr>
          <w:noProof/>
        </w:rPr>
      </w:r>
      <w:r>
        <w:rPr>
          <w:noProof/>
        </w:rPr>
        <w:fldChar w:fldCharType="separate"/>
      </w:r>
      <w:r>
        <w:rPr>
          <w:noProof/>
        </w:rPr>
        <w:t>20</w:t>
      </w:r>
      <w:r>
        <w:rPr>
          <w:noProof/>
        </w:rPr>
        <w:fldChar w:fldCharType="end"/>
      </w:r>
    </w:p>
    <w:p w14:paraId="235E36CF" w14:textId="4E69458E" w:rsidR="000B46E0" w:rsidRDefault="000B46E0">
      <w:pPr>
        <w:pStyle w:val="TOC3"/>
        <w:rPr>
          <w:rFonts w:asciiTheme="minorHAnsi" w:hAnsiTheme="minorHAnsi" w:cstheme="minorBidi"/>
          <w:noProof/>
          <w:sz w:val="22"/>
          <w:szCs w:val="22"/>
          <w:lang w:eastAsia="en-GB"/>
        </w:rPr>
      </w:pPr>
      <w:r>
        <w:rPr>
          <w:noProof/>
        </w:rPr>
        <w:t>6.3.2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_Toc136942060 \h </w:instrText>
      </w:r>
      <w:r>
        <w:rPr>
          <w:noProof/>
        </w:rPr>
      </w:r>
      <w:r>
        <w:rPr>
          <w:noProof/>
        </w:rPr>
        <w:fldChar w:fldCharType="separate"/>
      </w:r>
      <w:r>
        <w:rPr>
          <w:noProof/>
        </w:rPr>
        <w:t>21</w:t>
      </w:r>
      <w:r>
        <w:rPr>
          <w:noProof/>
        </w:rPr>
        <w:fldChar w:fldCharType="end"/>
      </w:r>
    </w:p>
    <w:p w14:paraId="70695B2B" w14:textId="3B933F2A" w:rsidR="000B46E0" w:rsidRDefault="000B46E0">
      <w:pPr>
        <w:pStyle w:val="TOC3"/>
        <w:rPr>
          <w:rFonts w:asciiTheme="minorHAnsi" w:hAnsiTheme="minorHAnsi" w:cstheme="minorBidi"/>
          <w:noProof/>
          <w:sz w:val="22"/>
          <w:szCs w:val="22"/>
          <w:lang w:eastAsia="en-GB"/>
        </w:rPr>
      </w:pPr>
      <w:r>
        <w:rPr>
          <w:noProof/>
        </w:rPr>
        <w:t>6.3.3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_Toc136942061 \h </w:instrText>
      </w:r>
      <w:r>
        <w:rPr>
          <w:noProof/>
        </w:rPr>
      </w:r>
      <w:r>
        <w:rPr>
          <w:noProof/>
        </w:rPr>
        <w:fldChar w:fldCharType="separate"/>
      </w:r>
      <w:r>
        <w:rPr>
          <w:noProof/>
        </w:rPr>
        <w:t>22</w:t>
      </w:r>
      <w:r>
        <w:rPr>
          <w:noProof/>
        </w:rPr>
        <w:fldChar w:fldCharType="end"/>
      </w:r>
    </w:p>
    <w:p w14:paraId="14DB74C3" w14:textId="1E73A0FA" w:rsidR="000B46E0" w:rsidRDefault="000B46E0">
      <w:pPr>
        <w:pStyle w:val="TOC2"/>
        <w:rPr>
          <w:rFonts w:asciiTheme="minorHAnsi" w:hAnsiTheme="minorHAnsi" w:cstheme="minorBidi"/>
          <w:noProof/>
          <w:sz w:val="22"/>
          <w:szCs w:val="22"/>
          <w:lang w:eastAsia="en-GB"/>
        </w:rPr>
      </w:pPr>
      <w:r>
        <w:rPr>
          <w:noProof/>
        </w:rPr>
        <w:t>6.4</w:t>
      </w:r>
      <w:r>
        <w:rPr>
          <w:rFonts w:asciiTheme="minorHAnsi" w:hAnsiTheme="minorHAnsi" w:cstheme="minorBidi"/>
          <w:noProof/>
          <w:sz w:val="22"/>
          <w:szCs w:val="22"/>
          <w:lang w:eastAsia="en-GB"/>
        </w:rPr>
        <w:tab/>
      </w:r>
      <w:r>
        <w:rPr>
          <w:noProof/>
        </w:rPr>
        <w:t>Solution #4: Subscription-based authorization of the role of the UE during discovery</w:t>
      </w:r>
      <w:r>
        <w:rPr>
          <w:noProof/>
        </w:rPr>
        <w:tab/>
      </w:r>
      <w:r>
        <w:rPr>
          <w:noProof/>
        </w:rPr>
        <w:fldChar w:fldCharType="begin" w:fldLock="1"/>
      </w:r>
      <w:r>
        <w:rPr>
          <w:noProof/>
        </w:rPr>
        <w:instrText xml:space="preserve"> PAGEREF _Toc136942062 \h </w:instrText>
      </w:r>
      <w:r>
        <w:rPr>
          <w:noProof/>
        </w:rPr>
      </w:r>
      <w:r>
        <w:rPr>
          <w:noProof/>
        </w:rPr>
        <w:fldChar w:fldCharType="separate"/>
      </w:r>
      <w:r>
        <w:rPr>
          <w:noProof/>
        </w:rPr>
        <w:t>23</w:t>
      </w:r>
      <w:r>
        <w:rPr>
          <w:noProof/>
        </w:rPr>
        <w:fldChar w:fldCharType="end"/>
      </w:r>
    </w:p>
    <w:p w14:paraId="421B254C" w14:textId="4C0B32DA" w:rsidR="000B46E0" w:rsidRDefault="000B46E0">
      <w:pPr>
        <w:pStyle w:val="TOC3"/>
        <w:rPr>
          <w:rFonts w:asciiTheme="minorHAnsi" w:hAnsiTheme="minorHAnsi" w:cstheme="minorBidi"/>
          <w:noProof/>
          <w:sz w:val="22"/>
          <w:szCs w:val="22"/>
          <w:lang w:eastAsia="en-GB"/>
        </w:rPr>
      </w:pPr>
      <w:r>
        <w:rPr>
          <w:noProof/>
        </w:rPr>
        <w:t>6.4.1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_Toc136942063 \h </w:instrText>
      </w:r>
      <w:r>
        <w:rPr>
          <w:noProof/>
        </w:rPr>
      </w:r>
      <w:r>
        <w:rPr>
          <w:noProof/>
        </w:rPr>
        <w:fldChar w:fldCharType="separate"/>
      </w:r>
      <w:r>
        <w:rPr>
          <w:noProof/>
        </w:rPr>
        <w:t>23</w:t>
      </w:r>
      <w:r>
        <w:rPr>
          <w:noProof/>
        </w:rPr>
        <w:fldChar w:fldCharType="end"/>
      </w:r>
    </w:p>
    <w:p w14:paraId="2672A0E3" w14:textId="6EAEF860" w:rsidR="000B46E0" w:rsidRDefault="000B46E0">
      <w:pPr>
        <w:pStyle w:val="TOC3"/>
        <w:rPr>
          <w:rFonts w:asciiTheme="minorHAnsi" w:hAnsiTheme="minorHAnsi" w:cstheme="minorBidi"/>
          <w:noProof/>
          <w:sz w:val="22"/>
          <w:szCs w:val="22"/>
          <w:lang w:eastAsia="en-GB"/>
        </w:rPr>
      </w:pPr>
      <w:r>
        <w:rPr>
          <w:noProof/>
        </w:rPr>
        <w:t>6.4.2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_Toc136942064 \h </w:instrText>
      </w:r>
      <w:r>
        <w:rPr>
          <w:noProof/>
        </w:rPr>
      </w:r>
      <w:r>
        <w:rPr>
          <w:noProof/>
        </w:rPr>
        <w:fldChar w:fldCharType="separate"/>
      </w:r>
      <w:r>
        <w:rPr>
          <w:noProof/>
        </w:rPr>
        <w:t>23</w:t>
      </w:r>
      <w:r>
        <w:rPr>
          <w:noProof/>
        </w:rPr>
        <w:fldChar w:fldCharType="end"/>
      </w:r>
    </w:p>
    <w:p w14:paraId="1692FADC" w14:textId="0AE4E8E2" w:rsidR="000B46E0" w:rsidRDefault="000B46E0">
      <w:pPr>
        <w:pStyle w:val="TOC3"/>
        <w:rPr>
          <w:rFonts w:asciiTheme="minorHAnsi" w:hAnsiTheme="minorHAnsi" w:cstheme="minorBidi"/>
          <w:noProof/>
          <w:sz w:val="22"/>
          <w:szCs w:val="22"/>
          <w:lang w:eastAsia="en-GB"/>
        </w:rPr>
      </w:pPr>
      <w:r>
        <w:rPr>
          <w:noProof/>
        </w:rPr>
        <w:t>6.4.3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_Toc136942065 \h </w:instrText>
      </w:r>
      <w:r>
        <w:rPr>
          <w:noProof/>
        </w:rPr>
      </w:r>
      <w:r>
        <w:rPr>
          <w:noProof/>
        </w:rPr>
        <w:fldChar w:fldCharType="separate"/>
      </w:r>
      <w:r>
        <w:rPr>
          <w:noProof/>
        </w:rPr>
        <w:t>27</w:t>
      </w:r>
      <w:r>
        <w:rPr>
          <w:noProof/>
        </w:rPr>
        <w:fldChar w:fldCharType="end"/>
      </w:r>
    </w:p>
    <w:p w14:paraId="1FAE8DF6" w14:textId="4A42F78B" w:rsidR="000B46E0" w:rsidRDefault="000B46E0">
      <w:pPr>
        <w:pStyle w:val="TOC2"/>
        <w:rPr>
          <w:rFonts w:asciiTheme="minorHAnsi" w:hAnsiTheme="minorHAnsi" w:cstheme="minorBidi"/>
          <w:noProof/>
          <w:sz w:val="22"/>
          <w:szCs w:val="22"/>
          <w:lang w:eastAsia="en-GB"/>
        </w:rPr>
      </w:pPr>
      <w:r>
        <w:rPr>
          <w:noProof/>
        </w:rPr>
        <w:t>6.5</w:t>
      </w:r>
      <w:r>
        <w:rPr>
          <w:rFonts w:asciiTheme="minorHAnsi" w:hAnsiTheme="minorHAnsi" w:cstheme="minorBidi"/>
          <w:noProof/>
          <w:sz w:val="22"/>
          <w:szCs w:val="22"/>
          <w:lang w:eastAsia="en-GB"/>
        </w:rPr>
        <w:tab/>
      </w:r>
      <w:r>
        <w:rPr>
          <w:noProof/>
        </w:rPr>
        <w:t>Solution #5:  Use of authorization tokens at PC5 security establishment</w:t>
      </w:r>
      <w:r>
        <w:rPr>
          <w:noProof/>
        </w:rPr>
        <w:tab/>
      </w:r>
      <w:r>
        <w:rPr>
          <w:noProof/>
        </w:rPr>
        <w:fldChar w:fldCharType="begin" w:fldLock="1"/>
      </w:r>
      <w:r>
        <w:rPr>
          <w:noProof/>
        </w:rPr>
        <w:instrText xml:space="preserve"> PAGEREF _Toc136942066 \h </w:instrText>
      </w:r>
      <w:r>
        <w:rPr>
          <w:noProof/>
        </w:rPr>
      </w:r>
      <w:r>
        <w:rPr>
          <w:noProof/>
        </w:rPr>
        <w:fldChar w:fldCharType="separate"/>
      </w:r>
      <w:r>
        <w:rPr>
          <w:noProof/>
        </w:rPr>
        <w:t>28</w:t>
      </w:r>
      <w:r>
        <w:rPr>
          <w:noProof/>
        </w:rPr>
        <w:fldChar w:fldCharType="end"/>
      </w:r>
    </w:p>
    <w:p w14:paraId="0688C726" w14:textId="31DB01B3" w:rsidR="000B46E0" w:rsidRDefault="000B46E0">
      <w:pPr>
        <w:pStyle w:val="TOC3"/>
        <w:rPr>
          <w:rFonts w:asciiTheme="minorHAnsi" w:hAnsiTheme="minorHAnsi" w:cstheme="minorBidi"/>
          <w:noProof/>
          <w:sz w:val="22"/>
          <w:szCs w:val="22"/>
          <w:lang w:eastAsia="en-GB"/>
        </w:rPr>
      </w:pPr>
      <w:r>
        <w:rPr>
          <w:noProof/>
        </w:rPr>
        <w:t>6.5.1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_Toc136942067 \h </w:instrText>
      </w:r>
      <w:r>
        <w:rPr>
          <w:noProof/>
        </w:rPr>
      </w:r>
      <w:r>
        <w:rPr>
          <w:noProof/>
        </w:rPr>
        <w:fldChar w:fldCharType="separate"/>
      </w:r>
      <w:r>
        <w:rPr>
          <w:noProof/>
        </w:rPr>
        <w:t>28</w:t>
      </w:r>
      <w:r>
        <w:rPr>
          <w:noProof/>
        </w:rPr>
        <w:fldChar w:fldCharType="end"/>
      </w:r>
    </w:p>
    <w:p w14:paraId="484CB9CC" w14:textId="4AFD989C" w:rsidR="000B46E0" w:rsidRDefault="000B46E0">
      <w:pPr>
        <w:pStyle w:val="TOC3"/>
        <w:rPr>
          <w:rFonts w:asciiTheme="minorHAnsi" w:hAnsiTheme="minorHAnsi" w:cstheme="minorBidi"/>
          <w:noProof/>
          <w:sz w:val="22"/>
          <w:szCs w:val="22"/>
          <w:lang w:eastAsia="en-GB"/>
        </w:rPr>
      </w:pPr>
      <w:r>
        <w:rPr>
          <w:noProof/>
        </w:rPr>
        <w:t>6.5.2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_Toc136942068 \h </w:instrText>
      </w:r>
      <w:r>
        <w:rPr>
          <w:noProof/>
        </w:rPr>
      </w:r>
      <w:r>
        <w:rPr>
          <w:noProof/>
        </w:rPr>
        <w:fldChar w:fldCharType="separate"/>
      </w:r>
      <w:r>
        <w:rPr>
          <w:noProof/>
        </w:rPr>
        <w:t>28</w:t>
      </w:r>
      <w:r>
        <w:rPr>
          <w:noProof/>
        </w:rPr>
        <w:fldChar w:fldCharType="end"/>
      </w:r>
    </w:p>
    <w:p w14:paraId="42809B67" w14:textId="6EAD09C4" w:rsidR="000B46E0" w:rsidRDefault="000B46E0">
      <w:pPr>
        <w:pStyle w:val="TOC4"/>
        <w:rPr>
          <w:rFonts w:asciiTheme="minorHAnsi" w:hAnsiTheme="minorHAnsi" w:cstheme="minorBidi"/>
          <w:noProof/>
          <w:sz w:val="22"/>
          <w:szCs w:val="22"/>
          <w:lang w:eastAsia="en-GB"/>
        </w:rPr>
      </w:pPr>
      <w:r>
        <w:rPr>
          <w:noProof/>
          <w:lang w:eastAsia="zh-CN"/>
        </w:rPr>
        <w:t>6.5.2.1</w:t>
      </w:r>
      <w:r>
        <w:rPr>
          <w:rFonts w:asciiTheme="minorHAnsi" w:hAnsiTheme="minorHAnsi" w:cstheme="minorBidi"/>
          <w:noProof/>
          <w:sz w:val="22"/>
          <w:szCs w:val="22"/>
          <w:lang w:eastAsia="en-GB"/>
        </w:rPr>
        <w:tab/>
      </w:r>
      <w:r>
        <w:rPr>
          <w:noProof/>
          <w:lang w:eastAsia="zh-CN"/>
        </w:rPr>
        <w:t>Token based authorization for scenario of SL positioning services</w:t>
      </w:r>
      <w:r>
        <w:rPr>
          <w:noProof/>
        </w:rPr>
        <w:tab/>
      </w:r>
      <w:r>
        <w:rPr>
          <w:noProof/>
        </w:rPr>
        <w:fldChar w:fldCharType="begin" w:fldLock="1"/>
      </w:r>
      <w:r>
        <w:rPr>
          <w:noProof/>
        </w:rPr>
        <w:instrText xml:space="preserve"> PAGEREF _Toc136942069 \h </w:instrText>
      </w:r>
      <w:r>
        <w:rPr>
          <w:noProof/>
        </w:rPr>
      </w:r>
      <w:r>
        <w:rPr>
          <w:noProof/>
        </w:rPr>
        <w:fldChar w:fldCharType="separate"/>
      </w:r>
      <w:r>
        <w:rPr>
          <w:noProof/>
        </w:rPr>
        <w:t>28</w:t>
      </w:r>
      <w:r>
        <w:rPr>
          <w:noProof/>
        </w:rPr>
        <w:fldChar w:fldCharType="end"/>
      </w:r>
    </w:p>
    <w:p w14:paraId="5AD6A585" w14:textId="5B14CE73" w:rsidR="000B46E0" w:rsidRDefault="000B46E0">
      <w:pPr>
        <w:pStyle w:val="TOC5"/>
        <w:rPr>
          <w:rFonts w:asciiTheme="minorHAnsi" w:hAnsiTheme="minorHAnsi" w:cstheme="minorBidi"/>
          <w:noProof/>
          <w:sz w:val="22"/>
          <w:szCs w:val="22"/>
          <w:lang w:eastAsia="en-GB"/>
        </w:rPr>
      </w:pPr>
      <w:r>
        <w:rPr>
          <w:noProof/>
          <w:lang w:eastAsia="zh-CN"/>
        </w:rPr>
        <w:t>6.5.2.1.1</w:t>
      </w:r>
      <w:r>
        <w:rPr>
          <w:rFonts w:asciiTheme="minorHAnsi" w:hAnsiTheme="minorHAnsi" w:cstheme="minorBidi"/>
          <w:noProof/>
          <w:sz w:val="22"/>
          <w:szCs w:val="22"/>
          <w:lang w:eastAsia="en-GB"/>
        </w:rPr>
        <w:tab/>
      </w:r>
      <w:r>
        <w:rPr>
          <w:noProof/>
          <w:lang w:eastAsia="zh-CN"/>
        </w:rPr>
        <w:t>Security for network assisted Sidelink Positioning with full network coverage</w:t>
      </w:r>
      <w:r>
        <w:rPr>
          <w:noProof/>
        </w:rPr>
        <w:tab/>
      </w:r>
      <w:r>
        <w:rPr>
          <w:noProof/>
        </w:rPr>
        <w:fldChar w:fldCharType="begin" w:fldLock="1"/>
      </w:r>
      <w:r>
        <w:rPr>
          <w:noProof/>
        </w:rPr>
        <w:instrText xml:space="preserve"> PAGEREF _Toc136942070 \h </w:instrText>
      </w:r>
      <w:r>
        <w:rPr>
          <w:noProof/>
        </w:rPr>
      </w:r>
      <w:r>
        <w:rPr>
          <w:noProof/>
        </w:rPr>
        <w:fldChar w:fldCharType="separate"/>
      </w:r>
      <w:r>
        <w:rPr>
          <w:noProof/>
        </w:rPr>
        <w:t>28</w:t>
      </w:r>
      <w:r>
        <w:rPr>
          <w:noProof/>
        </w:rPr>
        <w:fldChar w:fldCharType="end"/>
      </w:r>
    </w:p>
    <w:p w14:paraId="7798B6C1" w14:textId="0A92D14D" w:rsidR="000B46E0" w:rsidRDefault="000B46E0">
      <w:pPr>
        <w:pStyle w:val="TOC5"/>
        <w:rPr>
          <w:rFonts w:asciiTheme="minorHAnsi" w:hAnsiTheme="minorHAnsi" w:cstheme="minorBidi"/>
          <w:noProof/>
          <w:sz w:val="22"/>
          <w:szCs w:val="22"/>
          <w:lang w:eastAsia="en-GB"/>
        </w:rPr>
      </w:pPr>
      <w:r>
        <w:rPr>
          <w:noProof/>
          <w:lang w:eastAsia="zh-CN"/>
        </w:rPr>
        <w:lastRenderedPageBreak/>
        <w:t>6.5.2.1.2</w:t>
      </w:r>
      <w:r>
        <w:rPr>
          <w:rFonts w:asciiTheme="minorHAnsi" w:hAnsiTheme="minorHAnsi" w:cstheme="minorBidi"/>
          <w:noProof/>
          <w:sz w:val="22"/>
          <w:szCs w:val="22"/>
          <w:lang w:eastAsia="en-GB"/>
        </w:rPr>
        <w:tab/>
      </w:r>
      <w:r>
        <w:rPr>
          <w:noProof/>
          <w:lang w:eastAsia="zh-CN"/>
        </w:rPr>
        <w:t>Security for network assisted Sidelink Positioning with partial network coverage</w:t>
      </w:r>
      <w:r>
        <w:rPr>
          <w:noProof/>
        </w:rPr>
        <w:tab/>
      </w:r>
      <w:r>
        <w:rPr>
          <w:noProof/>
        </w:rPr>
        <w:fldChar w:fldCharType="begin" w:fldLock="1"/>
      </w:r>
      <w:r>
        <w:rPr>
          <w:noProof/>
        </w:rPr>
        <w:instrText xml:space="preserve"> PAGEREF _Toc136942071 \h </w:instrText>
      </w:r>
      <w:r>
        <w:rPr>
          <w:noProof/>
        </w:rPr>
      </w:r>
      <w:r>
        <w:rPr>
          <w:noProof/>
        </w:rPr>
        <w:fldChar w:fldCharType="separate"/>
      </w:r>
      <w:r>
        <w:rPr>
          <w:noProof/>
        </w:rPr>
        <w:t>29</w:t>
      </w:r>
      <w:r>
        <w:rPr>
          <w:noProof/>
        </w:rPr>
        <w:fldChar w:fldCharType="end"/>
      </w:r>
    </w:p>
    <w:p w14:paraId="38A80958" w14:textId="3C9237E9" w:rsidR="000B46E0" w:rsidRDefault="000B46E0">
      <w:pPr>
        <w:pStyle w:val="TOC4"/>
        <w:rPr>
          <w:rFonts w:asciiTheme="minorHAnsi" w:hAnsiTheme="minorHAnsi" w:cstheme="minorBidi"/>
          <w:noProof/>
          <w:sz w:val="22"/>
          <w:szCs w:val="22"/>
          <w:lang w:eastAsia="en-GB"/>
        </w:rPr>
      </w:pPr>
      <w:r>
        <w:rPr>
          <w:noProof/>
          <w:lang w:eastAsia="zh-CN"/>
        </w:rPr>
        <w:t>6.5.2.2</w:t>
      </w:r>
      <w:r>
        <w:rPr>
          <w:rFonts w:asciiTheme="minorHAnsi" w:hAnsiTheme="minorHAnsi" w:cstheme="minorBidi"/>
          <w:noProof/>
          <w:sz w:val="22"/>
          <w:szCs w:val="22"/>
          <w:lang w:eastAsia="en-GB"/>
        </w:rPr>
        <w:tab/>
      </w:r>
      <w:r>
        <w:rPr>
          <w:noProof/>
          <w:lang w:eastAsia="zh-CN"/>
        </w:rPr>
        <w:t>Token based authorization for scenario of Ranging services</w:t>
      </w:r>
      <w:r>
        <w:rPr>
          <w:noProof/>
        </w:rPr>
        <w:tab/>
      </w:r>
      <w:r>
        <w:rPr>
          <w:noProof/>
        </w:rPr>
        <w:fldChar w:fldCharType="begin" w:fldLock="1"/>
      </w:r>
      <w:r>
        <w:rPr>
          <w:noProof/>
        </w:rPr>
        <w:instrText xml:space="preserve"> PAGEREF _Toc136942072 \h </w:instrText>
      </w:r>
      <w:r>
        <w:rPr>
          <w:noProof/>
        </w:rPr>
      </w:r>
      <w:r>
        <w:rPr>
          <w:noProof/>
        </w:rPr>
        <w:fldChar w:fldCharType="separate"/>
      </w:r>
      <w:r>
        <w:rPr>
          <w:noProof/>
        </w:rPr>
        <w:t>30</w:t>
      </w:r>
      <w:r>
        <w:rPr>
          <w:noProof/>
        </w:rPr>
        <w:fldChar w:fldCharType="end"/>
      </w:r>
    </w:p>
    <w:p w14:paraId="217B38EE" w14:textId="64B812F1" w:rsidR="000B46E0" w:rsidRDefault="000B46E0">
      <w:pPr>
        <w:pStyle w:val="TOC5"/>
        <w:rPr>
          <w:rFonts w:asciiTheme="minorHAnsi" w:hAnsiTheme="minorHAnsi" w:cstheme="minorBidi"/>
          <w:noProof/>
          <w:sz w:val="22"/>
          <w:szCs w:val="22"/>
          <w:lang w:eastAsia="en-GB"/>
        </w:rPr>
      </w:pPr>
      <w:r>
        <w:rPr>
          <w:noProof/>
        </w:rPr>
        <w:t>6.5.2.2.1</w:t>
      </w:r>
      <w:r>
        <w:rPr>
          <w:rFonts w:asciiTheme="minorHAnsi" w:hAnsiTheme="minorHAnsi" w:cstheme="minorBidi"/>
          <w:noProof/>
          <w:sz w:val="22"/>
          <w:szCs w:val="22"/>
          <w:lang w:eastAsia="en-GB"/>
        </w:rPr>
        <w:tab/>
      </w:r>
      <w:r>
        <w:rPr>
          <w:noProof/>
        </w:rPr>
        <w:t>Security for Ranging procedure between Reference UE and Target UE</w:t>
      </w:r>
      <w:r>
        <w:rPr>
          <w:noProof/>
        </w:rPr>
        <w:tab/>
      </w:r>
      <w:r>
        <w:rPr>
          <w:noProof/>
        </w:rPr>
        <w:fldChar w:fldCharType="begin" w:fldLock="1"/>
      </w:r>
      <w:r>
        <w:rPr>
          <w:noProof/>
        </w:rPr>
        <w:instrText xml:space="preserve"> PAGEREF _Toc136942073 \h </w:instrText>
      </w:r>
      <w:r>
        <w:rPr>
          <w:noProof/>
        </w:rPr>
      </w:r>
      <w:r>
        <w:rPr>
          <w:noProof/>
        </w:rPr>
        <w:fldChar w:fldCharType="separate"/>
      </w:r>
      <w:r>
        <w:rPr>
          <w:noProof/>
        </w:rPr>
        <w:t>30</w:t>
      </w:r>
      <w:r>
        <w:rPr>
          <w:noProof/>
        </w:rPr>
        <w:fldChar w:fldCharType="end"/>
      </w:r>
    </w:p>
    <w:p w14:paraId="0F43D2A3" w14:textId="12A43BDD" w:rsidR="000B46E0" w:rsidRDefault="000B46E0">
      <w:pPr>
        <w:pStyle w:val="TOC5"/>
        <w:rPr>
          <w:rFonts w:asciiTheme="minorHAnsi" w:hAnsiTheme="minorHAnsi" w:cstheme="minorBidi"/>
          <w:noProof/>
          <w:sz w:val="22"/>
          <w:szCs w:val="22"/>
          <w:lang w:eastAsia="en-GB"/>
        </w:rPr>
      </w:pPr>
      <w:r>
        <w:rPr>
          <w:noProof/>
        </w:rPr>
        <w:t>6.5.2.2.2</w:t>
      </w:r>
      <w:r>
        <w:rPr>
          <w:rFonts w:asciiTheme="minorHAnsi" w:hAnsiTheme="minorHAnsi" w:cstheme="minorBidi"/>
          <w:noProof/>
          <w:sz w:val="22"/>
          <w:szCs w:val="22"/>
          <w:lang w:eastAsia="en-GB"/>
        </w:rPr>
        <w:tab/>
      </w:r>
      <w:r>
        <w:rPr>
          <w:noProof/>
        </w:rPr>
        <w:t xml:space="preserve">Security for Ranging procedure </w:t>
      </w:r>
      <w:r>
        <w:rPr>
          <w:noProof/>
          <w:lang w:eastAsia="zh-CN"/>
        </w:rPr>
        <w:t>between</w:t>
      </w:r>
      <w:r>
        <w:rPr>
          <w:noProof/>
        </w:rPr>
        <w:t xml:space="preserve"> Reference UE/Target UE and Assistant UE</w:t>
      </w:r>
      <w:r>
        <w:rPr>
          <w:noProof/>
        </w:rPr>
        <w:tab/>
      </w:r>
      <w:r>
        <w:rPr>
          <w:noProof/>
        </w:rPr>
        <w:fldChar w:fldCharType="begin" w:fldLock="1"/>
      </w:r>
      <w:r>
        <w:rPr>
          <w:noProof/>
        </w:rPr>
        <w:instrText xml:space="preserve"> PAGEREF _Toc136942074 \h </w:instrText>
      </w:r>
      <w:r>
        <w:rPr>
          <w:noProof/>
        </w:rPr>
      </w:r>
      <w:r>
        <w:rPr>
          <w:noProof/>
        </w:rPr>
        <w:fldChar w:fldCharType="separate"/>
      </w:r>
      <w:r>
        <w:rPr>
          <w:noProof/>
        </w:rPr>
        <w:t>31</w:t>
      </w:r>
      <w:r>
        <w:rPr>
          <w:noProof/>
        </w:rPr>
        <w:fldChar w:fldCharType="end"/>
      </w:r>
    </w:p>
    <w:p w14:paraId="37F47854" w14:textId="57189149" w:rsidR="000B46E0" w:rsidRDefault="000B46E0">
      <w:pPr>
        <w:pStyle w:val="TOC3"/>
        <w:rPr>
          <w:rFonts w:asciiTheme="minorHAnsi" w:hAnsiTheme="minorHAnsi" w:cstheme="minorBidi"/>
          <w:noProof/>
          <w:sz w:val="22"/>
          <w:szCs w:val="22"/>
          <w:lang w:eastAsia="en-GB"/>
        </w:rPr>
      </w:pPr>
      <w:r>
        <w:rPr>
          <w:noProof/>
        </w:rPr>
        <w:t>6.5.3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_Toc136942075 \h </w:instrText>
      </w:r>
      <w:r>
        <w:rPr>
          <w:noProof/>
        </w:rPr>
      </w:r>
      <w:r>
        <w:rPr>
          <w:noProof/>
        </w:rPr>
        <w:fldChar w:fldCharType="separate"/>
      </w:r>
      <w:r>
        <w:rPr>
          <w:noProof/>
        </w:rPr>
        <w:t>33</w:t>
      </w:r>
      <w:r>
        <w:rPr>
          <w:noProof/>
        </w:rPr>
        <w:fldChar w:fldCharType="end"/>
      </w:r>
    </w:p>
    <w:p w14:paraId="38B90270" w14:textId="2135888C" w:rsidR="000B46E0" w:rsidRDefault="000B46E0">
      <w:pPr>
        <w:pStyle w:val="TOC2"/>
        <w:rPr>
          <w:rFonts w:asciiTheme="minorHAnsi" w:hAnsiTheme="minorHAnsi" w:cstheme="minorBidi"/>
          <w:noProof/>
          <w:sz w:val="22"/>
          <w:szCs w:val="22"/>
          <w:lang w:eastAsia="en-GB"/>
        </w:rPr>
      </w:pPr>
      <w:r>
        <w:rPr>
          <w:noProof/>
        </w:rPr>
        <w:t>6.6</w:t>
      </w:r>
      <w:r>
        <w:rPr>
          <w:rFonts w:asciiTheme="minorHAnsi" w:hAnsiTheme="minorHAnsi" w:cstheme="minorBidi"/>
          <w:noProof/>
          <w:sz w:val="22"/>
          <w:szCs w:val="22"/>
          <w:lang w:eastAsia="en-GB"/>
        </w:rPr>
        <w:tab/>
      </w:r>
      <w:r>
        <w:rPr>
          <w:noProof/>
        </w:rPr>
        <w:t>Solution #6: Protection of direct communication for Sidelink Positioning service</w:t>
      </w:r>
      <w:r>
        <w:rPr>
          <w:noProof/>
        </w:rPr>
        <w:tab/>
      </w:r>
      <w:r>
        <w:rPr>
          <w:noProof/>
        </w:rPr>
        <w:fldChar w:fldCharType="begin" w:fldLock="1"/>
      </w:r>
      <w:r>
        <w:rPr>
          <w:noProof/>
        </w:rPr>
        <w:instrText xml:space="preserve"> PAGEREF _Toc136942076 \h </w:instrText>
      </w:r>
      <w:r>
        <w:rPr>
          <w:noProof/>
        </w:rPr>
      </w:r>
      <w:r>
        <w:rPr>
          <w:noProof/>
        </w:rPr>
        <w:fldChar w:fldCharType="separate"/>
      </w:r>
      <w:r>
        <w:rPr>
          <w:noProof/>
        </w:rPr>
        <w:t>33</w:t>
      </w:r>
      <w:r>
        <w:rPr>
          <w:noProof/>
        </w:rPr>
        <w:fldChar w:fldCharType="end"/>
      </w:r>
    </w:p>
    <w:p w14:paraId="2C9F46F3" w14:textId="7C22F98C" w:rsidR="000B46E0" w:rsidRDefault="000B46E0">
      <w:pPr>
        <w:pStyle w:val="TOC3"/>
        <w:rPr>
          <w:rFonts w:asciiTheme="minorHAnsi" w:hAnsiTheme="minorHAnsi" w:cstheme="minorBidi"/>
          <w:noProof/>
          <w:sz w:val="22"/>
          <w:szCs w:val="22"/>
          <w:lang w:eastAsia="en-GB"/>
        </w:rPr>
      </w:pPr>
      <w:r>
        <w:rPr>
          <w:noProof/>
        </w:rPr>
        <w:t>6.6.1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_Toc136942077 \h </w:instrText>
      </w:r>
      <w:r>
        <w:rPr>
          <w:noProof/>
        </w:rPr>
      </w:r>
      <w:r>
        <w:rPr>
          <w:noProof/>
        </w:rPr>
        <w:fldChar w:fldCharType="separate"/>
      </w:r>
      <w:r>
        <w:rPr>
          <w:noProof/>
        </w:rPr>
        <w:t>33</w:t>
      </w:r>
      <w:r>
        <w:rPr>
          <w:noProof/>
        </w:rPr>
        <w:fldChar w:fldCharType="end"/>
      </w:r>
    </w:p>
    <w:p w14:paraId="75719DF5" w14:textId="3F60BDF7" w:rsidR="000B46E0" w:rsidRDefault="000B46E0">
      <w:pPr>
        <w:pStyle w:val="TOC3"/>
        <w:rPr>
          <w:rFonts w:asciiTheme="minorHAnsi" w:hAnsiTheme="minorHAnsi" w:cstheme="minorBidi"/>
          <w:noProof/>
          <w:sz w:val="22"/>
          <w:szCs w:val="22"/>
          <w:lang w:eastAsia="en-GB"/>
        </w:rPr>
      </w:pPr>
      <w:r>
        <w:rPr>
          <w:noProof/>
        </w:rPr>
        <w:t>6.6.2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_Toc136942078 \h </w:instrText>
      </w:r>
      <w:r>
        <w:rPr>
          <w:noProof/>
        </w:rPr>
      </w:r>
      <w:r>
        <w:rPr>
          <w:noProof/>
        </w:rPr>
        <w:fldChar w:fldCharType="separate"/>
      </w:r>
      <w:r>
        <w:rPr>
          <w:noProof/>
        </w:rPr>
        <w:t>33</w:t>
      </w:r>
      <w:r>
        <w:rPr>
          <w:noProof/>
        </w:rPr>
        <w:fldChar w:fldCharType="end"/>
      </w:r>
    </w:p>
    <w:p w14:paraId="22C5BD5C" w14:textId="6006B9E5" w:rsidR="000B46E0" w:rsidRDefault="000B46E0">
      <w:pPr>
        <w:pStyle w:val="TOC3"/>
        <w:rPr>
          <w:rFonts w:asciiTheme="minorHAnsi" w:hAnsiTheme="minorHAnsi" w:cstheme="minorBidi"/>
          <w:noProof/>
          <w:sz w:val="22"/>
          <w:szCs w:val="22"/>
          <w:lang w:eastAsia="en-GB"/>
        </w:rPr>
      </w:pPr>
      <w:r>
        <w:rPr>
          <w:noProof/>
        </w:rPr>
        <w:t>6.6.3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_Toc136942079 \h </w:instrText>
      </w:r>
      <w:r>
        <w:rPr>
          <w:noProof/>
        </w:rPr>
      </w:r>
      <w:r>
        <w:rPr>
          <w:noProof/>
        </w:rPr>
        <w:fldChar w:fldCharType="separate"/>
      </w:r>
      <w:r>
        <w:rPr>
          <w:noProof/>
        </w:rPr>
        <w:t>35</w:t>
      </w:r>
      <w:r>
        <w:rPr>
          <w:noProof/>
        </w:rPr>
        <w:fldChar w:fldCharType="end"/>
      </w:r>
    </w:p>
    <w:p w14:paraId="16FE47EB" w14:textId="7635A91A" w:rsidR="000B46E0" w:rsidRDefault="000B46E0">
      <w:pPr>
        <w:pStyle w:val="TOC2"/>
        <w:rPr>
          <w:rFonts w:asciiTheme="minorHAnsi" w:hAnsiTheme="minorHAnsi" w:cstheme="minorBidi"/>
          <w:noProof/>
          <w:sz w:val="22"/>
          <w:szCs w:val="22"/>
          <w:lang w:eastAsia="en-GB"/>
        </w:rPr>
      </w:pPr>
      <w:r>
        <w:rPr>
          <w:noProof/>
        </w:rPr>
        <w:t>6.7</w:t>
      </w:r>
      <w:r>
        <w:rPr>
          <w:rFonts w:asciiTheme="minorHAnsi" w:hAnsiTheme="minorHAnsi" w:cstheme="minorBidi"/>
          <w:noProof/>
          <w:sz w:val="22"/>
          <w:szCs w:val="22"/>
          <w:lang w:eastAsia="en-GB"/>
        </w:rPr>
        <w:tab/>
      </w:r>
      <w:r>
        <w:rPr>
          <w:noProof/>
        </w:rPr>
        <w:t>Solution #7: Security policy based protection for Ranging/SL positioning service operation</w:t>
      </w:r>
      <w:r>
        <w:rPr>
          <w:noProof/>
        </w:rPr>
        <w:tab/>
      </w:r>
      <w:r>
        <w:rPr>
          <w:noProof/>
        </w:rPr>
        <w:fldChar w:fldCharType="begin" w:fldLock="1"/>
      </w:r>
      <w:r>
        <w:rPr>
          <w:noProof/>
        </w:rPr>
        <w:instrText xml:space="preserve"> PAGEREF _Toc136942080 \h </w:instrText>
      </w:r>
      <w:r>
        <w:rPr>
          <w:noProof/>
        </w:rPr>
      </w:r>
      <w:r>
        <w:rPr>
          <w:noProof/>
        </w:rPr>
        <w:fldChar w:fldCharType="separate"/>
      </w:r>
      <w:r>
        <w:rPr>
          <w:noProof/>
        </w:rPr>
        <w:t>35</w:t>
      </w:r>
      <w:r>
        <w:rPr>
          <w:noProof/>
        </w:rPr>
        <w:fldChar w:fldCharType="end"/>
      </w:r>
    </w:p>
    <w:p w14:paraId="3419BF83" w14:textId="34EEF747" w:rsidR="000B46E0" w:rsidRDefault="000B46E0">
      <w:pPr>
        <w:pStyle w:val="TOC3"/>
        <w:rPr>
          <w:rFonts w:asciiTheme="minorHAnsi" w:hAnsiTheme="minorHAnsi" w:cstheme="minorBidi"/>
          <w:noProof/>
          <w:sz w:val="22"/>
          <w:szCs w:val="22"/>
          <w:lang w:eastAsia="en-GB"/>
        </w:rPr>
      </w:pPr>
      <w:r>
        <w:rPr>
          <w:noProof/>
        </w:rPr>
        <w:t>6.7.1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_Toc136942081 \h </w:instrText>
      </w:r>
      <w:r>
        <w:rPr>
          <w:noProof/>
        </w:rPr>
      </w:r>
      <w:r>
        <w:rPr>
          <w:noProof/>
        </w:rPr>
        <w:fldChar w:fldCharType="separate"/>
      </w:r>
      <w:r>
        <w:rPr>
          <w:noProof/>
        </w:rPr>
        <w:t>35</w:t>
      </w:r>
      <w:r>
        <w:rPr>
          <w:noProof/>
        </w:rPr>
        <w:fldChar w:fldCharType="end"/>
      </w:r>
    </w:p>
    <w:p w14:paraId="5AD4E6D2" w14:textId="19BAED32" w:rsidR="000B46E0" w:rsidRDefault="000B46E0">
      <w:pPr>
        <w:pStyle w:val="TOC3"/>
        <w:rPr>
          <w:rFonts w:asciiTheme="minorHAnsi" w:hAnsiTheme="minorHAnsi" w:cstheme="minorBidi"/>
          <w:noProof/>
          <w:sz w:val="22"/>
          <w:szCs w:val="22"/>
          <w:lang w:eastAsia="en-GB"/>
        </w:rPr>
      </w:pPr>
      <w:r>
        <w:rPr>
          <w:noProof/>
        </w:rPr>
        <w:t>6.7.2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_Toc136942082 \h </w:instrText>
      </w:r>
      <w:r>
        <w:rPr>
          <w:noProof/>
        </w:rPr>
      </w:r>
      <w:r>
        <w:rPr>
          <w:noProof/>
        </w:rPr>
        <w:fldChar w:fldCharType="separate"/>
      </w:r>
      <w:r>
        <w:rPr>
          <w:noProof/>
        </w:rPr>
        <w:t>36</w:t>
      </w:r>
      <w:r>
        <w:rPr>
          <w:noProof/>
        </w:rPr>
        <w:fldChar w:fldCharType="end"/>
      </w:r>
    </w:p>
    <w:p w14:paraId="34A7E526" w14:textId="22B2723C" w:rsidR="000B46E0" w:rsidRDefault="000B46E0">
      <w:pPr>
        <w:pStyle w:val="TOC3"/>
        <w:rPr>
          <w:rFonts w:asciiTheme="minorHAnsi" w:hAnsiTheme="minorHAnsi" w:cstheme="minorBidi"/>
          <w:noProof/>
          <w:sz w:val="22"/>
          <w:szCs w:val="22"/>
          <w:lang w:eastAsia="en-GB"/>
        </w:rPr>
      </w:pPr>
      <w:r>
        <w:rPr>
          <w:noProof/>
        </w:rPr>
        <w:t>6.7.3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_Toc136942083 \h </w:instrText>
      </w:r>
      <w:r>
        <w:rPr>
          <w:noProof/>
        </w:rPr>
      </w:r>
      <w:r>
        <w:rPr>
          <w:noProof/>
        </w:rPr>
        <w:fldChar w:fldCharType="separate"/>
      </w:r>
      <w:r>
        <w:rPr>
          <w:noProof/>
        </w:rPr>
        <w:t>36</w:t>
      </w:r>
      <w:r>
        <w:rPr>
          <w:noProof/>
        </w:rPr>
        <w:fldChar w:fldCharType="end"/>
      </w:r>
    </w:p>
    <w:p w14:paraId="280EBAFF" w14:textId="4CEE1478" w:rsidR="000B46E0" w:rsidRDefault="000B46E0">
      <w:pPr>
        <w:pStyle w:val="TOC2"/>
        <w:rPr>
          <w:rFonts w:asciiTheme="minorHAnsi" w:hAnsiTheme="minorHAnsi" w:cstheme="minorBidi"/>
          <w:noProof/>
          <w:sz w:val="22"/>
          <w:szCs w:val="22"/>
          <w:lang w:eastAsia="en-GB"/>
        </w:rPr>
      </w:pPr>
      <w:r>
        <w:rPr>
          <w:noProof/>
        </w:rPr>
        <w:t>6.8</w:t>
      </w:r>
      <w:r>
        <w:rPr>
          <w:rFonts w:asciiTheme="minorHAnsi" w:hAnsiTheme="minorHAnsi" w:cstheme="minorBidi"/>
          <w:noProof/>
          <w:sz w:val="22"/>
          <w:szCs w:val="22"/>
          <w:lang w:eastAsia="en-GB"/>
        </w:rPr>
        <w:tab/>
      </w:r>
      <w:r>
        <w:rPr>
          <w:noProof/>
        </w:rPr>
        <w:t>Solution #8: Security policy based protection for ranging result sent to SL Positioning Client UE</w:t>
      </w:r>
      <w:r>
        <w:rPr>
          <w:noProof/>
        </w:rPr>
        <w:tab/>
      </w:r>
      <w:r>
        <w:rPr>
          <w:noProof/>
        </w:rPr>
        <w:fldChar w:fldCharType="begin" w:fldLock="1"/>
      </w:r>
      <w:r>
        <w:rPr>
          <w:noProof/>
        </w:rPr>
        <w:instrText xml:space="preserve"> PAGEREF _Toc136942084 \h </w:instrText>
      </w:r>
      <w:r>
        <w:rPr>
          <w:noProof/>
        </w:rPr>
      </w:r>
      <w:r>
        <w:rPr>
          <w:noProof/>
        </w:rPr>
        <w:fldChar w:fldCharType="separate"/>
      </w:r>
      <w:r>
        <w:rPr>
          <w:noProof/>
        </w:rPr>
        <w:t>37</w:t>
      </w:r>
      <w:r>
        <w:rPr>
          <w:noProof/>
        </w:rPr>
        <w:fldChar w:fldCharType="end"/>
      </w:r>
    </w:p>
    <w:p w14:paraId="58289A75" w14:textId="727EF91D" w:rsidR="000B46E0" w:rsidRDefault="000B46E0">
      <w:pPr>
        <w:pStyle w:val="TOC3"/>
        <w:rPr>
          <w:rFonts w:asciiTheme="minorHAnsi" w:hAnsiTheme="minorHAnsi" w:cstheme="minorBidi"/>
          <w:noProof/>
          <w:sz w:val="22"/>
          <w:szCs w:val="22"/>
          <w:lang w:eastAsia="en-GB"/>
        </w:rPr>
      </w:pPr>
      <w:r>
        <w:rPr>
          <w:noProof/>
        </w:rPr>
        <w:t>6.8.1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_Toc136942085 \h </w:instrText>
      </w:r>
      <w:r>
        <w:rPr>
          <w:noProof/>
        </w:rPr>
      </w:r>
      <w:r>
        <w:rPr>
          <w:noProof/>
        </w:rPr>
        <w:fldChar w:fldCharType="separate"/>
      </w:r>
      <w:r>
        <w:rPr>
          <w:noProof/>
        </w:rPr>
        <w:t>37</w:t>
      </w:r>
      <w:r>
        <w:rPr>
          <w:noProof/>
        </w:rPr>
        <w:fldChar w:fldCharType="end"/>
      </w:r>
    </w:p>
    <w:p w14:paraId="28BA61D5" w14:textId="55D68F7A" w:rsidR="000B46E0" w:rsidRDefault="000B46E0">
      <w:pPr>
        <w:pStyle w:val="TOC3"/>
        <w:rPr>
          <w:rFonts w:asciiTheme="minorHAnsi" w:hAnsiTheme="minorHAnsi" w:cstheme="minorBidi"/>
          <w:noProof/>
          <w:sz w:val="22"/>
          <w:szCs w:val="22"/>
          <w:lang w:eastAsia="en-GB"/>
        </w:rPr>
      </w:pPr>
      <w:r>
        <w:rPr>
          <w:noProof/>
        </w:rPr>
        <w:t>6.8.2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_Toc136942086 \h </w:instrText>
      </w:r>
      <w:r>
        <w:rPr>
          <w:noProof/>
        </w:rPr>
      </w:r>
      <w:r>
        <w:rPr>
          <w:noProof/>
        </w:rPr>
        <w:fldChar w:fldCharType="separate"/>
      </w:r>
      <w:r>
        <w:rPr>
          <w:noProof/>
        </w:rPr>
        <w:t>37</w:t>
      </w:r>
      <w:r>
        <w:rPr>
          <w:noProof/>
        </w:rPr>
        <w:fldChar w:fldCharType="end"/>
      </w:r>
    </w:p>
    <w:p w14:paraId="1147EE5D" w14:textId="191673C0" w:rsidR="000B46E0" w:rsidRDefault="000B46E0">
      <w:pPr>
        <w:pStyle w:val="TOC4"/>
        <w:rPr>
          <w:rFonts w:asciiTheme="minorHAnsi" w:hAnsiTheme="minorHAnsi" w:cstheme="minorBidi"/>
          <w:noProof/>
          <w:sz w:val="22"/>
          <w:szCs w:val="22"/>
          <w:lang w:eastAsia="en-GB"/>
        </w:rPr>
      </w:pPr>
      <w:r>
        <w:rPr>
          <w:noProof/>
        </w:rPr>
        <w:t>6.8.2.1</w:t>
      </w:r>
      <w:r>
        <w:rPr>
          <w:rFonts w:asciiTheme="minorHAnsi" w:hAnsiTheme="minorHAnsi" w:cstheme="minorBidi"/>
          <w:noProof/>
          <w:sz w:val="22"/>
          <w:szCs w:val="22"/>
          <w:lang w:eastAsia="en-GB"/>
        </w:rPr>
        <w:tab/>
      </w:r>
      <w:r>
        <w:rPr>
          <w:noProof/>
        </w:rPr>
        <w:t>Security policy configuration for ranging result sent via PC5</w:t>
      </w:r>
      <w:r>
        <w:rPr>
          <w:noProof/>
        </w:rPr>
        <w:tab/>
      </w:r>
      <w:r>
        <w:rPr>
          <w:noProof/>
        </w:rPr>
        <w:fldChar w:fldCharType="begin" w:fldLock="1"/>
      </w:r>
      <w:r>
        <w:rPr>
          <w:noProof/>
        </w:rPr>
        <w:instrText xml:space="preserve"> PAGEREF _Toc136942087 \h </w:instrText>
      </w:r>
      <w:r>
        <w:rPr>
          <w:noProof/>
        </w:rPr>
      </w:r>
      <w:r>
        <w:rPr>
          <w:noProof/>
        </w:rPr>
        <w:fldChar w:fldCharType="separate"/>
      </w:r>
      <w:r>
        <w:rPr>
          <w:noProof/>
        </w:rPr>
        <w:t>37</w:t>
      </w:r>
      <w:r>
        <w:rPr>
          <w:noProof/>
        </w:rPr>
        <w:fldChar w:fldCharType="end"/>
      </w:r>
    </w:p>
    <w:p w14:paraId="0F90324A" w14:textId="29F056D1" w:rsidR="000B46E0" w:rsidRDefault="000B46E0">
      <w:pPr>
        <w:pStyle w:val="TOC4"/>
        <w:rPr>
          <w:rFonts w:asciiTheme="minorHAnsi" w:hAnsiTheme="minorHAnsi" w:cstheme="minorBidi"/>
          <w:noProof/>
          <w:sz w:val="22"/>
          <w:szCs w:val="22"/>
          <w:lang w:eastAsia="en-GB"/>
        </w:rPr>
      </w:pPr>
      <w:r>
        <w:rPr>
          <w:noProof/>
        </w:rPr>
        <w:t>6.8.2.2</w:t>
      </w:r>
      <w:r>
        <w:rPr>
          <w:rFonts w:asciiTheme="minorHAnsi" w:hAnsiTheme="minorHAnsi" w:cstheme="minorBidi"/>
          <w:noProof/>
          <w:sz w:val="22"/>
          <w:szCs w:val="22"/>
          <w:lang w:eastAsia="en-GB"/>
        </w:rPr>
        <w:tab/>
      </w:r>
      <w:r>
        <w:rPr>
          <w:noProof/>
        </w:rPr>
        <w:t>Security policy configuration for ranging result sent via 5GC</w:t>
      </w:r>
      <w:r>
        <w:rPr>
          <w:noProof/>
        </w:rPr>
        <w:tab/>
      </w:r>
      <w:r>
        <w:rPr>
          <w:noProof/>
        </w:rPr>
        <w:fldChar w:fldCharType="begin" w:fldLock="1"/>
      </w:r>
      <w:r>
        <w:rPr>
          <w:noProof/>
        </w:rPr>
        <w:instrText xml:space="preserve"> PAGEREF _Toc136942088 \h </w:instrText>
      </w:r>
      <w:r>
        <w:rPr>
          <w:noProof/>
        </w:rPr>
      </w:r>
      <w:r>
        <w:rPr>
          <w:noProof/>
        </w:rPr>
        <w:fldChar w:fldCharType="separate"/>
      </w:r>
      <w:r>
        <w:rPr>
          <w:noProof/>
        </w:rPr>
        <w:t>38</w:t>
      </w:r>
      <w:r>
        <w:rPr>
          <w:noProof/>
        </w:rPr>
        <w:fldChar w:fldCharType="end"/>
      </w:r>
    </w:p>
    <w:p w14:paraId="29E605D2" w14:textId="42468AA9" w:rsidR="000B46E0" w:rsidRDefault="000B46E0">
      <w:pPr>
        <w:pStyle w:val="TOC3"/>
        <w:rPr>
          <w:rFonts w:asciiTheme="minorHAnsi" w:hAnsiTheme="minorHAnsi" w:cstheme="minorBidi"/>
          <w:noProof/>
          <w:sz w:val="22"/>
          <w:szCs w:val="22"/>
          <w:lang w:eastAsia="en-GB"/>
        </w:rPr>
      </w:pPr>
      <w:r>
        <w:rPr>
          <w:noProof/>
        </w:rPr>
        <w:t>6.8.3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_Toc136942089 \h </w:instrText>
      </w:r>
      <w:r>
        <w:rPr>
          <w:noProof/>
        </w:rPr>
      </w:r>
      <w:r>
        <w:rPr>
          <w:noProof/>
        </w:rPr>
        <w:fldChar w:fldCharType="separate"/>
      </w:r>
      <w:r>
        <w:rPr>
          <w:noProof/>
        </w:rPr>
        <w:t>38</w:t>
      </w:r>
      <w:r>
        <w:rPr>
          <w:noProof/>
        </w:rPr>
        <w:fldChar w:fldCharType="end"/>
      </w:r>
    </w:p>
    <w:p w14:paraId="787A00F5" w14:textId="72B08478" w:rsidR="000B46E0" w:rsidRDefault="000B46E0">
      <w:pPr>
        <w:pStyle w:val="TOC2"/>
        <w:rPr>
          <w:rFonts w:asciiTheme="minorHAnsi" w:hAnsiTheme="minorHAnsi" w:cstheme="minorBidi"/>
          <w:noProof/>
          <w:sz w:val="22"/>
          <w:szCs w:val="22"/>
          <w:lang w:eastAsia="en-GB"/>
        </w:rPr>
      </w:pPr>
      <w:r>
        <w:rPr>
          <w:noProof/>
        </w:rPr>
        <w:t>6.9</w:t>
      </w:r>
      <w:r>
        <w:rPr>
          <w:rFonts w:asciiTheme="minorHAnsi" w:hAnsiTheme="minorHAnsi" w:cstheme="minorBidi"/>
          <w:noProof/>
          <w:sz w:val="22"/>
          <w:szCs w:val="22"/>
          <w:lang w:eastAsia="en-GB"/>
        </w:rPr>
        <w:tab/>
      </w:r>
      <w:r>
        <w:rPr>
          <w:noProof/>
        </w:rPr>
        <w:t>Solution #9: Ranging/SL Positioning discovery and link establishment procedure for V2X capable UEs</w:t>
      </w:r>
      <w:r>
        <w:rPr>
          <w:noProof/>
        </w:rPr>
        <w:tab/>
      </w:r>
      <w:r>
        <w:rPr>
          <w:noProof/>
        </w:rPr>
        <w:fldChar w:fldCharType="begin" w:fldLock="1"/>
      </w:r>
      <w:r>
        <w:rPr>
          <w:noProof/>
        </w:rPr>
        <w:instrText xml:space="preserve"> PAGEREF _Toc136942090 \h </w:instrText>
      </w:r>
      <w:r>
        <w:rPr>
          <w:noProof/>
        </w:rPr>
      </w:r>
      <w:r>
        <w:rPr>
          <w:noProof/>
        </w:rPr>
        <w:fldChar w:fldCharType="separate"/>
      </w:r>
      <w:r>
        <w:rPr>
          <w:noProof/>
        </w:rPr>
        <w:t>39</w:t>
      </w:r>
      <w:r>
        <w:rPr>
          <w:noProof/>
        </w:rPr>
        <w:fldChar w:fldCharType="end"/>
      </w:r>
    </w:p>
    <w:p w14:paraId="7B83B5A1" w14:textId="330BB65F" w:rsidR="000B46E0" w:rsidRDefault="000B46E0">
      <w:pPr>
        <w:pStyle w:val="TOC3"/>
        <w:rPr>
          <w:rFonts w:asciiTheme="minorHAnsi" w:hAnsiTheme="minorHAnsi" w:cstheme="minorBidi"/>
          <w:noProof/>
          <w:sz w:val="22"/>
          <w:szCs w:val="22"/>
          <w:lang w:eastAsia="en-GB"/>
        </w:rPr>
      </w:pPr>
      <w:r>
        <w:rPr>
          <w:noProof/>
        </w:rPr>
        <w:t>6.9.1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_Toc136942091 \h </w:instrText>
      </w:r>
      <w:r>
        <w:rPr>
          <w:noProof/>
        </w:rPr>
      </w:r>
      <w:r>
        <w:rPr>
          <w:noProof/>
        </w:rPr>
        <w:fldChar w:fldCharType="separate"/>
      </w:r>
      <w:r>
        <w:rPr>
          <w:noProof/>
        </w:rPr>
        <w:t>39</w:t>
      </w:r>
      <w:r>
        <w:rPr>
          <w:noProof/>
        </w:rPr>
        <w:fldChar w:fldCharType="end"/>
      </w:r>
    </w:p>
    <w:p w14:paraId="06DBE0CC" w14:textId="4A2DEC34" w:rsidR="000B46E0" w:rsidRDefault="000B46E0">
      <w:pPr>
        <w:pStyle w:val="TOC3"/>
        <w:rPr>
          <w:rFonts w:asciiTheme="minorHAnsi" w:hAnsiTheme="minorHAnsi" w:cstheme="minorBidi"/>
          <w:noProof/>
          <w:sz w:val="22"/>
          <w:szCs w:val="22"/>
          <w:lang w:eastAsia="en-GB"/>
        </w:rPr>
      </w:pPr>
      <w:r>
        <w:rPr>
          <w:noProof/>
        </w:rPr>
        <w:t>6.9.2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_Toc136942092 \h </w:instrText>
      </w:r>
      <w:r>
        <w:rPr>
          <w:noProof/>
        </w:rPr>
      </w:r>
      <w:r>
        <w:rPr>
          <w:noProof/>
        </w:rPr>
        <w:fldChar w:fldCharType="separate"/>
      </w:r>
      <w:r>
        <w:rPr>
          <w:noProof/>
        </w:rPr>
        <w:t>40</w:t>
      </w:r>
      <w:r>
        <w:rPr>
          <w:noProof/>
        </w:rPr>
        <w:fldChar w:fldCharType="end"/>
      </w:r>
    </w:p>
    <w:p w14:paraId="3C4B969A" w14:textId="7F8B1F01" w:rsidR="000B46E0" w:rsidRDefault="000B46E0">
      <w:pPr>
        <w:pStyle w:val="TOC4"/>
        <w:rPr>
          <w:rFonts w:asciiTheme="minorHAnsi" w:hAnsiTheme="minorHAnsi" w:cstheme="minorBidi"/>
          <w:noProof/>
          <w:sz w:val="22"/>
          <w:szCs w:val="22"/>
          <w:lang w:eastAsia="en-GB"/>
        </w:rPr>
      </w:pPr>
      <w:r>
        <w:rPr>
          <w:noProof/>
          <w:lang w:eastAsia="zh-CN"/>
        </w:rPr>
        <w:t>6.9.2.1</w:t>
      </w:r>
      <w:r>
        <w:rPr>
          <w:rFonts w:asciiTheme="minorHAnsi" w:hAnsiTheme="minorHAnsi" w:cstheme="minorBidi"/>
          <w:noProof/>
          <w:sz w:val="22"/>
          <w:szCs w:val="22"/>
          <w:lang w:eastAsia="en-GB"/>
        </w:rPr>
        <w:tab/>
      </w:r>
      <w:r>
        <w:rPr>
          <w:noProof/>
          <w:lang w:eastAsia="zh-CN"/>
        </w:rPr>
        <w:t xml:space="preserve"> Security for direct</w:t>
      </w:r>
      <w:r w:rsidRPr="006720C5">
        <w:rPr>
          <w:noProof/>
          <w:lang w:val="en-US"/>
        </w:rPr>
        <w:t xml:space="preserve"> discovery and communication for V2X capable UEs</w:t>
      </w:r>
      <w:r>
        <w:rPr>
          <w:noProof/>
        </w:rPr>
        <w:tab/>
      </w:r>
      <w:r>
        <w:rPr>
          <w:noProof/>
        </w:rPr>
        <w:fldChar w:fldCharType="begin" w:fldLock="1"/>
      </w:r>
      <w:r>
        <w:rPr>
          <w:noProof/>
        </w:rPr>
        <w:instrText xml:space="preserve"> PAGEREF _Toc136942093 \h </w:instrText>
      </w:r>
      <w:r>
        <w:rPr>
          <w:noProof/>
        </w:rPr>
      </w:r>
      <w:r>
        <w:rPr>
          <w:noProof/>
        </w:rPr>
        <w:fldChar w:fldCharType="separate"/>
      </w:r>
      <w:r>
        <w:rPr>
          <w:noProof/>
        </w:rPr>
        <w:t>40</w:t>
      </w:r>
      <w:r>
        <w:rPr>
          <w:noProof/>
        </w:rPr>
        <w:fldChar w:fldCharType="end"/>
      </w:r>
    </w:p>
    <w:p w14:paraId="3ADD5708" w14:textId="366BF93D" w:rsidR="000B46E0" w:rsidRDefault="000B46E0">
      <w:pPr>
        <w:pStyle w:val="TOC4"/>
        <w:rPr>
          <w:rFonts w:asciiTheme="minorHAnsi" w:hAnsiTheme="minorHAnsi" w:cstheme="minorBidi"/>
          <w:noProof/>
          <w:sz w:val="22"/>
          <w:szCs w:val="22"/>
          <w:lang w:eastAsia="en-GB"/>
        </w:rPr>
      </w:pPr>
      <w:r>
        <w:rPr>
          <w:noProof/>
          <w:lang w:eastAsia="zh-CN"/>
        </w:rPr>
        <w:t>6.9.2.2</w:t>
      </w:r>
      <w:r>
        <w:rPr>
          <w:rFonts w:asciiTheme="minorHAnsi" w:hAnsiTheme="minorHAnsi" w:cstheme="minorBidi"/>
          <w:noProof/>
          <w:sz w:val="22"/>
          <w:szCs w:val="22"/>
          <w:lang w:eastAsia="en-GB"/>
        </w:rPr>
        <w:tab/>
      </w:r>
      <w:r>
        <w:rPr>
          <w:noProof/>
          <w:lang w:eastAsia="zh-CN"/>
        </w:rPr>
        <w:t xml:space="preserve"> Security for Assistant UE discovery and communication for V2X capable UEs</w:t>
      </w:r>
      <w:r>
        <w:rPr>
          <w:noProof/>
        </w:rPr>
        <w:tab/>
      </w:r>
      <w:r>
        <w:rPr>
          <w:noProof/>
        </w:rPr>
        <w:fldChar w:fldCharType="begin" w:fldLock="1"/>
      </w:r>
      <w:r>
        <w:rPr>
          <w:noProof/>
        </w:rPr>
        <w:instrText xml:space="preserve"> PAGEREF _Toc136942094 \h </w:instrText>
      </w:r>
      <w:r>
        <w:rPr>
          <w:noProof/>
        </w:rPr>
      </w:r>
      <w:r>
        <w:rPr>
          <w:noProof/>
        </w:rPr>
        <w:fldChar w:fldCharType="separate"/>
      </w:r>
      <w:r>
        <w:rPr>
          <w:noProof/>
        </w:rPr>
        <w:t>42</w:t>
      </w:r>
      <w:r>
        <w:rPr>
          <w:noProof/>
        </w:rPr>
        <w:fldChar w:fldCharType="end"/>
      </w:r>
    </w:p>
    <w:p w14:paraId="58609383" w14:textId="2FFF2965" w:rsidR="000B46E0" w:rsidRDefault="000B46E0">
      <w:pPr>
        <w:pStyle w:val="TOC3"/>
        <w:rPr>
          <w:rFonts w:asciiTheme="minorHAnsi" w:hAnsiTheme="minorHAnsi" w:cstheme="minorBidi"/>
          <w:noProof/>
          <w:sz w:val="22"/>
          <w:szCs w:val="22"/>
          <w:lang w:eastAsia="en-GB"/>
        </w:rPr>
      </w:pPr>
      <w:r>
        <w:rPr>
          <w:noProof/>
        </w:rPr>
        <w:t>6.9.3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_Toc136942095 \h </w:instrText>
      </w:r>
      <w:r>
        <w:rPr>
          <w:noProof/>
        </w:rPr>
      </w:r>
      <w:r>
        <w:rPr>
          <w:noProof/>
        </w:rPr>
        <w:fldChar w:fldCharType="separate"/>
      </w:r>
      <w:r>
        <w:rPr>
          <w:noProof/>
        </w:rPr>
        <w:t>44</w:t>
      </w:r>
      <w:r>
        <w:rPr>
          <w:noProof/>
        </w:rPr>
        <w:fldChar w:fldCharType="end"/>
      </w:r>
    </w:p>
    <w:p w14:paraId="0C07FEFB" w14:textId="3587454F" w:rsidR="000B46E0" w:rsidRDefault="000B46E0">
      <w:pPr>
        <w:pStyle w:val="TOC2"/>
        <w:rPr>
          <w:rFonts w:asciiTheme="minorHAnsi" w:hAnsiTheme="minorHAnsi" w:cstheme="minorBidi"/>
          <w:noProof/>
          <w:sz w:val="22"/>
          <w:szCs w:val="22"/>
          <w:lang w:eastAsia="en-GB"/>
        </w:rPr>
      </w:pPr>
      <w:r>
        <w:rPr>
          <w:noProof/>
        </w:rPr>
        <w:t>6.10</w:t>
      </w:r>
      <w:r>
        <w:rPr>
          <w:rFonts w:asciiTheme="minorHAnsi" w:hAnsiTheme="minorHAnsi" w:cstheme="minorBidi"/>
          <w:noProof/>
          <w:sz w:val="22"/>
          <w:szCs w:val="22"/>
          <w:lang w:eastAsia="en-GB"/>
        </w:rPr>
        <w:tab/>
      </w:r>
      <w:r>
        <w:rPr>
          <w:noProof/>
        </w:rPr>
        <w:t xml:space="preserve">Solution #10: </w:t>
      </w:r>
      <w:r w:rsidRPr="006720C5">
        <w:rPr>
          <w:rFonts w:eastAsia="DengXian"/>
          <w:noProof/>
        </w:rPr>
        <w:t>Use of authorization tokens after PC5 security establishment</w:t>
      </w:r>
      <w:r>
        <w:rPr>
          <w:noProof/>
        </w:rPr>
        <w:tab/>
      </w:r>
      <w:r>
        <w:rPr>
          <w:noProof/>
        </w:rPr>
        <w:fldChar w:fldCharType="begin" w:fldLock="1"/>
      </w:r>
      <w:r>
        <w:rPr>
          <w:noProof/>
        </w:rPr>
        <w:instrText xml:space="preserve"> PAGEREF _Toc136942096 \h </w:instrText>
      </w:r>
      <w:r>
        <w:rPr>
          <w:noProof/>
        </w:rPr>
      </w:r>
      <w:r>
        <w:rPr>
          <w:noProof/>
        </w:rPr>
        <w:fldChar w:fldCharType="separate"/>
      </w:r>
      <w:r>
        <w:rPr>
          <w:noProof/>
        </w:rPr>
        <w:t>44</w:t>
      </w:r>
      <w:r>
        <w:rPr>
          <w:noProof/>
        </w:rPr>
        <w:fldChar w:fldCharType="end"/>
      </w:r>
    </w:p>
    <w:p w14:paraId="29CD965C" w14:textId="11C49D53" w:rsidR="000B46E0" w:rsidRDefault="000B46E0">
      <w:pPr>
        <w:pStyle w:val="TOC3"/>
        <w:rPr>
          <w:rFonts w:asciiTheme="minorHAnsi" w:hAnsiTheme="minorHAnsi" w:cstheme="minorBidi"/>
          <w:noProof/>
          <w:sz w:val="22"/>
          <w:szCs w:val="22"/>
          <w:lang w:eastAsia="en-GB"/>
        </w:rPr>
      </w:pPr>
      <w:r>
        <w:rPr>
          <w:noProof/>
        </w:rPr>
        <w:t>6.10.1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_Toc136942097 \h </w:instrText>
      </w:r>
      <w:r>
        <w:rPr>
          <w:noProof/>
        </w:rPr>
      </w:r>
      <w:r>
        <w:rPr>
          <w:noProof/>
        </w:rPr>
        <w:fldChar w:fldCharType="separate"/>
      </w:r>
      <w:r>
        <w:rPr>
          <w:noProof/>
        </w:rPr>
        <w:t>44</w:t>
      </w:r>
      <w:r>
        <w:rPr>
          <w:noProof/>
        </w:rPr>
        <w:fldChar w:fldCharType="end"/>
      </w:r>
    </w:p>
    <w:p w14:paraId="4F0E2395" w14:textId="4FB494CB" w:rsidR="000B46E0" w:rsidRDefault="000B46E0">
      <w:pPr>
        <w:pStyle w:val="TOC3"/>
        <w:rPr>
          <w:rFonts w:asciiTheme="minorHAnsi" w:hAnsiTheme="minorHAnsi" w:cstheme="minorBidi"/>
          <w:noProof/>
          <w:sz w:val="22"/>
          <w:szCs w:val="22"/>
          <w:lang w:eastAsia="en-GB"/>
        </w:rPr>
      </w:pPr>
      <w:r>
        <w:rPr>
          <w:noProof/>
        </w:rPr>
        <w:t>6.10.2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_Toc136942098 \h </w:instrText>
      </w:r>
      <w:r>
        <w:rPr>
          <w:noProof/>
        </w:rPr>
      </w:r>
      <w:r>
        <w:rPr>
          <w:noProof/>
        </w:rPr>
        <w:fldChar w:fldCharType="separate"/>
      </w:r>
      <w:r>
        <w:rPr>
          <w:noProof/>
        </w:rPr>
        <w:t>45</w:t>
      </w:r>
      <w:r>
        <w:rPr>
          <w:noProof/>
        </w:rPr>
        <w:fldChar w:fldCharType="end"/>
      </w:r>
    </w:p>
    <w:p w14:paraId="6C77F500" w14:textId="704F3100" w:rsidR="000B46E0" w:rsidRDefault="000B46E0">
      <w:pPr>
        <w:pStyle w:val="TOC3"/>
        <w:rPr>
          <w:rFonts w:asciiTheme="minorHAnsi" w:hAnsiTheme="minorHAnsi" w:cstheme="minorBidi"/>
          <w:noProof/>
          <w:sz w:val="22"/>
          <w:szCs w:val="22"/>
          <w:lang w:eastAsia="en-GB"/>
        </w:rPr>
      </w:pPr>
      <w:r>
        <w:rPr>
          <w:noProof/>
        </w:rPr>
        <w:t>6.10.3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_Toc136942099 \h </w:instrText>
      </w:r>
      <w:r>
        <w:rPr>
          <w:noProof/>
        </w:rPr>
      </w:r>
      <w:r>
        <w:rPr>
          <w:noProof/>
        </w:rPr>
        <w:fldChar w:fldCharType="separate"/>
      </w:r>
      <w:r>
        <w:rPr>
          <w:noProof/>
        </w:rPr>
        <w:t>46</w:t>
      </w:r>
      <w:r>
        <w:rPr>
          <w:noProof/>
        </w:rPr>
        <w:fldChar w:fldCharType="end"/>
      </w:r>
    </w:p>
    <w:p w14:paraId="50FEF417" w14:textId="2B0A361A" w:rsidR="000B46E0" w:rsidRDefault="000B46E0">
      <w:pPr>
        <w:pStyle w:val="TOC2"/>
        <w:rPr>
          <w:rFonts w:asciiTheme="minorHAnsi" w:hAnsiTheme="minorHAnsi" w:cstheme="minorBidi"/>
          <w:noProof/>
          <w:sz w:val="22"/>
          <w:szCs w:val="22"/>
          <w:lang w:eastAsia="en-GB"/>
        </w:rPr>
      </w:pPr>
      <w:r>
        <w:rPr>
          <w:noProof/>
        </w:rPr>
        <w:t>6.11</w:t>
      </w:r>
      <w:r>
        <w:rPr>
          <w:rFonts w:asciiTheme="minorHAnsi" w:hAnsiTheme="minorHAnsi" w:cstheme="minorBidi"/>
          <w:noProof/>
          <w:sz w:val="22"/>
          <w:szCs w:val="22"/>
          <w:lang w:eastAsia="en-GB"/>
        </w:rPr>
        <w:tab/>
      </w:r>
      <w:r>
        <w:rPr>
          <w:noProof/>
        </w:rPr>
        <w:t>Solution #11: Client UE authorization for service exposure through sidelink</w:t>
      </w:r>
      <w:r>
        <w:rPr>
          <w:noProof/>
        </w:rPr>
        <w:tab/>
      </w:r>
      <w:r>
        <w:rPr>
          <w:noProof/>
        </w:rPr>
        <w:fldChar w:fldCharType="begin" w:fldLock="1"/>
      </w:r>
      <w:r>
        <w:rPr>
          <w:noProof/>
        </w:rPr>
        <w:instrText xml:space="preserve"> PAGEREF _Toc136942100 \h </w:instrText>
      </w:r>
      <w:r>
        <w:rPr>
          <w:noProof/>
        </w:rPr>
      </w:r>
      <w:r>
        <w:rPr>
          <w:noProof/>
        </w:rPr>
        <w:fldChar w:fldCharType="separate"/>
      </w:r>
      <w:r>
        <w:rPr>
          <w:noProof/>
        </w:rPr>
        <w:t>46</w:t>
      </w:r>
      <w:r>
        <w:rPr>
          <w:noProof/>
        </w:rPr>
        <w:fldChar w:fldCharType="end"/>
      </w:r>
    </w:p>
    <w:p w14:paraId="5FE6F031" w14:textId="5D7F3987" w:rsidR="000B46E0" w:rsidRDefault="000B46E0">
      <w:pPr>
        <w:pStyle w:val="TOC3"/>
        <w:rPr>
          <w:rFonts w:asciiTheme="minorHAnsi" w:hAnsiTheme="minorHAnsi" w:cstheme="minorBidi"/>
          <w:noProof/>
          <w:sz w:val="22"/>
          <w:szCs w:val="22"/>
          <w:lang w:eastAsia="en-GB"/>
        </w:rPr>
      </w:pPr>
      <w:r>
        <w:rPr>
          <w:noProof/>
        </w:rPr>
        <w:t>6.11.1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_Toc136942101 \h </w:instrText>
      </w:r>
      <w:r>
        <w:rPr>
          <w:noProof/>
        </w:rPr>
      </w:r>
      <w:r>
        <w:rPr>
          <w:noProof/>
        </w:rPr>
        <w:fldChar w:fldCharType="separate"/>
      </w:r>
      <w:r>
        <w:rPr>
          <w:noProof/>
        </w:rPr>
        <w:t>46</w:t>
      </w:r>
      <w:r>
        <w:rPr>
          <w:noProof/>
        </w:rPr>
        <w:fldChar w:fldCharType="end"/>
      </w:r>
    </w:p>
    <w:p w14:paraId="39997FD6" w14:textId="52180B13" w:rsidR="000B46E0" w:rsidRDefault="000B46E0">
      <w:pPr>
        <w:pStyle w:val="TOC3"/>
        <w:rPr>
          <w:rFonts w:asciiTheme="minorHAnsi" w:hAnsiTheme="minorHAnsi" w:cstheme="minorBidi"/>
          <w:noProof/>
          <w:sz w:val="22"/>
          <w:szCs w:val="22"/>
          <w:lang w:eastAsia="en-GB"/>
        </w:rPr>
      </w:pPr>
      <w:r>
        <w:rPr>
          <w:noProof/>
        </w:rPr>
        <w:t>6.11.2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_Toc136942102 \h </w:instrText>
      </w:r>
      <w:r>
        <w:rPr>
          <w:noProof/>
        </w:rPr>
      </w:r>
      <w:r>
        <w:rPr>
          <w:noProof/>
        </w:rPr>
        <w:fldChar w:fldCharType="separate"/>
      </w:r>
      <w:r>
        <w:rPr>
          <w:noProof/>
        </w:rPr>
        <w:t>46</w:t>
      </w:r>
      <w:r>
        <w:rPr>
          <w:noProof/>
        </w:rPr>
        <w:fldChar w:fldCharType="end"/>
      </w:r>
    </w:p>
    <w:p w14:paraId="50CA0E22" w14:textId="396CD447" w:rsidR="000B46E0" w:rsidRDefault="000B46E0">
      <w:pPr>
        <w:pStyle w:val="TOC4"/>
        <w:rPr>
          <w:rFonts w:asciiTheme="minorHAnsi" w:hAnsiTheme="minorHAnsi" w:cstheme="minorBidi"/>
          <w:noProof/>
          <w:sz w:val="22"/>
          <w:szCs w:val="22"/>
          <w:lang w:eastAsia="en-GB"/>
        </w:rPr>
      </w:pPr>
      <w:r>
        <w:rPr>
          <w:noProof/>
        </w:rPr>
        <w:t>6.11.2.1</w:t>
      </w:r>
      <w:r>
        <w:rPr>
          <w:rFonts w:asciiTheme="minorHAnsi" w:hAnsiTheme="minorHAnsi" w:cstheme="minorBidi"/>
          <w:noProof/>
          <w:sz w:val="22"/>
          <w:szCs w:val="22"/>
          <w:lang w:eastAsia="en-GB"/>
        </w:rPr>
        <w:tab/>
      </w:r>
      <w:r>
        <w:rPr>
          <w:noProof/>
        </w:rPr>
        <w:t>Authorization of SL Positioning Client UE during direct link establishment</w:t>
      </w:r>
      <w:r>
        <w:rPr>
          <w:noProof/>
        </w:rPr>
        <w:tab/>
      </w:r>
      <w:r>
        <w:rPr>
          <w:noProof/>
        </w:rPr>
        <w:fldChar w:fldCharType="begin" w:fldLock="1"/>
      </w:r>
      <w:r>
        <w:rPr>
          <w:noProof/>
        </w:rPr>
        <w:instrText xml:space="preserve"> PAGEREF _Toc136942103 \h </w:instrText>
      </w:r>
      <w:r>
        <w:rPr>
          <w:noProof/>
        </w:rPr>
      </w:r>
      <w:r>
        <w:rPr>
          <w:noProof/>
        </w:rPr>
        <w:fldChar w:fldCharType="separate"/>
      </w:r>
      <w:r>
        <w:rPr>
          <w:noProof/>
        </w:rPr>
        <w:t>46</w:t>
      </w:r>
      <w:r>
        <w:rPr>
          <w:noProof/>
        </w:rPr>
        <w:fldChar w:fldCharType="end"/>
      </w:r>
    </w:p>
    <w:p w14:paraId="728CFC93" w14:textId="105DF98E" w:rsidR="000B46E0" w:rsidRDefault="000B46E0">
      <w:pPr>
        <w:pStyle w:val="TOC4"/>
        <w:rPr>
          <w:rFonts w:asciiTheme="minorHAnsi" w:hAnsiTheme="minorHAnsi" w:cstheme="minorBidi"/>
          <w:noProof/>
          <w:sz w:val="22"/>
          <w:szCs w:val="22"/>
          <w:lang w:eastAsia="en-GB"/>
        </w:rPr>
      </w:pPr>
      <w:r>
        <w:rPr>
          <w:noProof/>
        </w:rPr>
        <w:t>6.11.2.2</w:t>
      </w:r>
      <w:r>
        <w:rPr>
          <w:rFonts w:asciiTheme="minorHAnsi" w:hAnsiTheme="minorHAnsi" w:cstheme="minorBidi"/>
          <w:noProof/>
          <w:sz w:val="22"/>
          <w:szCs w:val="22"/>
          <w:lang w:eastAsia="en-GB"/>
        </w:rPr>
        <w:tab/>
      </w:r>
      <w:r>
        <w:rPr>
          <w:noProof/>
        </w:rPr>
        <w:t>Authorization of SL Positioning Client UE after direct link establishment</w:t>
      </w:r>
      <w:r>
        <w:rPr>
          <w:noProof/>
        </w:rPr>
        <w:tab/>
      </w:r>
      <w:r>
        <w:rPr>
          <w:noProof/>
        </w:rPr>
        <w:fldChar w:fldCharType="begin" w:fldLock="1"/>
      </w:r>
      <w:r>
        <w:rPr>
          <w:noProof/>
        </w:rPr>
        <w:instrText xml:space="preserve"> PAGEREF _Toc136942104 \h </w:instrText>
      </w:r>
      <w:r>
        <w:rPr>
          <w:noProof/>
        </w:rPr>
      </w:r>
      <w:r>
        <w:rPr>
          <w:noProof/>
        </w:rPr>
        <w:fldChar w:fldCharType="separate"/>
      </w:r>
      <w:r>
        <w:rPr>
          <w:noProof/>
        </w:rPr>
        <w:t>48</w:t>
      </w:r>
      <w:r>
        <w:rPr>
          <w:noProof/>
        </w:rPr>
        <w:fldChar w:fldCharType="end"/>
      </w:r>
    </w:p>
    <w:p w14:paraId="25C28585" w14:textId="4BFA38D1" w:rsidR="000B46E0" w:rsidRDefault="000B46E0">
      <w:pPr>
        <w:pStyle w:val="TOC4"/>
        <w:rPr>
          <w:rFonts w:asciiTheme="minorHAnsi" w:hAnsiTheme="minorHAnsi" w:cstheme="minorBidi"/>
          <w:noProof/>
          <w:sz w:val="22"/>
          <w:szCs w:val="22"/>
          <w:lang w:eastAsia="en-GB"/>
        </w:rPr>
      </w:pPr>
      <w:r>
        <w:rPr>
          <w:noProof/>
        </w:rPr>
        <w:t>6.11.2.3</w:t>
      </w:r>
      <w:r>
        <w:rPr>
          <w:rFonts w:asciiTheme="minorHAnsi" w:hAnsiTheme="minorHAnsi" w:cstheme="minorBidi"/>
          <w:noProof/>
          <w:sz w:val="22"/>
          <w:szCs w:val="22"/>
          <w:lang w:eastAsia="en-GB"/>
        </w:rPr>
        <w:tab/>
      </w:r>
      <w:r>
        <w:rPr>
          <w:noProof/>
        </w:rPr>
        <w:t>Authorization of SL Positioning Client UE during direct discovery</w:t>
      </w:r>
      <w:r>
        <w:rPr>
          <w:noProof/>
        </w:rPr>
        <w:tab/>
      </w:r>
      <w:r>
        <w:rPr>
          <w:noProof/>
        </w:rPr>
        <w:fldChar w:fldCharType="begin" w:fldLock="1"/>
      </w:r>
      <w:r>
        <w:rPr>
          <w:noProof/>
        </w:rPr>
        <w:instrText xml:space="preserve"> PAGEREF _Toc136942105 \h </w:instrText>
      </w:r>
      <w:r>
        <w:rPr>
          <w:noProof/>
        </w:rPr>
      </w:r>
      <w:r>
        <w:rPr>
          <w:noProof/>
        </w:rPr>
        <w:fldChar w:fldCharType="separate"/>
      </w:r>
      <w:r>
        <w:rPr>
          <w:noProof/>
        </w:rPr>
        <w:t>49</w:t>
      </w:r>
      <w:r>
        <w:rPr>
          <w:noProof/>
        </w:rPr>
        <w:fldChar w:fldCharType="end"/>
      </w:r>
    </w:p>
    <w:p w14:paraId="32890B5F" w14:textId="1269A6B2" w:rsidR="000B46E0" w:rsidRDefault="000B46E0">
      <w:pPr>
        <w:pStyle w:val="TOC3"/>
        <w:rPr>
          <w:rFonts w:asciiTheme="minorHAnsi" w:hAnsiTheme="minorHAnsi" w:cstheme="minorBidi"/>
          <w:noProof/>
          <w:sz w:val="22"/>
          <w:szCs w:val="22"/>
          <w:lang w:eastAsia="en-GB"/>
        </w:rPr>
      </w:pPr>
      <w:r>
        <w:rPr>
          <w:noProof/>
        </w:rPr>
        <w:t>6.11.3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_Toc136942106 \h </w:instrText>
      </w:r>
      <w:r>
        <w:rPr>
          <w:noProof/>
        </w:rPr>
      </w:r>
      <w:r>
        <w:rPr>
          <w:noProof/>
        </w:rPr>
        <w:fldChar w:fldCharType="separate"/>
      </w:r>
      <w:r>
        <w:rPr>
          <w:noProof/>
        </w:rPr>
        <w:t>51</w:t>
      </w:r>
      <w:r>
        <w:rPr>
          <w:noProof/>
        </w:rPr>
        <w:fldChar w:fldCharType="end"/>
      </w:r>
    </w:p>
    <w:p w14:paraId="4E85FD00" w14:textId="38B78F8C" w:rsidR="000B46E0" w:rsidRDefault="000B46E0">
      <w:pPr>
        <w:pStyle w:val="TOC2"/>
        <w:rPr>
          <w:rFonts w:asciiTheme="minorHAnsi" w:hAnsiTheme="minorHAnsi" w:cstheme="minorBidi"/>
          <w:noProof/>
          <w:sz w:val="22"/>
          <w:szCs w:val="22"/>
          <w:lang w:eastAsia="en-GB"/>
        </w:rPr>
      </w:pPr>
      <w:r>
        <w:rPr>
          <w:noProof/>
        </w:rPr>
        <w:t>6.12</w:t>
      </w:r>
      <w:r>
        <w:rPr>
          <w:rFonts w:asciiTheme="minorHAnsi" w:hAnsiTheme="minorHAnsi" w:cstheme="minorBidi"/>
          <w:noProof/>
          <w:sz w:val="22"/>
          <w:szCs w:val="22"/>
          <w:lang w:eastAsia="en-GB"/>
        </w:rPr>
        <w:tab/>
      </w:r>
      <w:r>
        <w:rPr>
          <w:noProof/>
        </w:rPr>
        <w:t>Solution #12: Ranging/SL Positioning discovery security for 5G ProSe capable UEs</w:t>
      </w:r>
      <w:r>
        <w:rPr>
          <w:noProof/>
        </w:rPr>
        <w:tab/>
      </w:r>
      <w:r>
        <w:rPr>
          <w:noProof/>
        </w:rPr>
        <w:fldChar w:fldCharType="begin" w:fldLock="1"/>
      </w:r>
      <w:r>
        <w:rPr>
          <w:noProof/>
        </w:rPr>
        <w:instrText xml:space="preserve"> PAGEREF _Toc136942107 \h </w:instrText>
      </w:r>
      <w:r>
        <w:rPr>
          <w:noProof/>
        </w:rPr>
      </w:r>
      <w:r>
        <w:rPr>
          <w:noProof/>
        </w:rPr>
        <w:fldChar w:fldCharType="separate"/>
      </w:r>
      <w:r>
        <w:rPr>
          <w:noProof/>
        </w:rPr>
        <w:t>52</w:t>
      </w:r>
      <w:r>
        <w:rPr>
          <w:noProof/>
        </w:rPr>
        <w:fldChar w:fldCharType="end"/>
      </w:r>
    </w:p>
    <w:p w14:paraId="0547B967" w14:textId="264E97EB" w:rsidR="000B46E0" w:rsidRDefault="000B46E0">
      <w:pPr>
        <w:pStyle w:val="TOC3"/>
        <w:rPr>
          <w:rFonts w:asciiTheme="minorHAnsi" w:hAnsiTheme="minorHAnsi" w:cstheme="minorBidi"/>
          <w:noProof/>
          <w:sz w:val="22"/>
          <w:szCs w:val="22"/>
          <w:lang w:eastAsia="en-GB"/>
        </w:rPr>
      </w:pPr>
      <w:r>
        <w:rPr>
          <w:noProof/>
        </w:rPr>
        <w:t>6.12.1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_Toc136942108 \h </w:instrText>
      </w:r>
      <w:r>
        <w:rPr>
          <w:noProof/>
        </w:rPr>
      </w:r>
      <w:r>
        <w:rPr>
          <w:noProof/>
        </w:rPr>
        <w:fldChar w:fldCharType="separate"/>
      </w:r>
      <w:r>
        <w:rPr>
          <w:noProof/>
        </w:rPr>
        <w:t>52</w:t>
      </w:r>
      <w:r>
        <w:rPr>
          <w:noProof/>
        </w:rPr>
        <w:fldChar w:fldCharType="end"/>
      </w:r>
    </w:p>
    <w:p w14:paraId="2BA05413" w14:textId="4153EE27" w:rsidR="000B46E0" w:rsidRDefault="000B46E0">
      <w:pPr>
        <w:pStyle w:val="TOC3"/>
        <w:rPr>
          <w:rFonts w:asciiTheme="minorHAnsi" w:hAnsiTheme="minorHAnsi" w:cstheme="minorBidi"/>
          <w:noProof/>
          <w:sz w:val="22"/>
          <w:szCs w:val="22"/>
          <w:lang w:eastAsia="en-GB"/>
        </w:rPr>
      </w:pPr>
      <w:r>
        <w:rPr>
          <w:noProof/>
        </w:rPr>
        <w:t>6.12.2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_Toc136942109 \h </w:instrText>
      </w:r>
      <w:r>
        <w:rPr>
          <w:noProof/>
        </w:rPr>
      </w:r>
      <w:r>
        <w:rPr>
          <w:noProof/>
        </w:rPr>
        <w:fldChar w:fldCharType="separate"/>
      </w:r>
      <w:r>
        <w:rPr>
          <w:noProof/>
        </w:rPr>
        <w:t>52</w:t>
      </w:r>
      <w:r>
        <w:rPr>
          <w:noProof/>
        </w:rPr>
        <w:fldChar w:fldCharType="end"/>
      </w:r>
    </w:p>
    <w:p w14:paraId="40C62476" w14:textId="1222EBD8" w:rsidR="000B46E0" w:rsidRDefault="000B46E0">
      <w:pPr>
        <w:pStyle w:val="TOC3"/>
        <w:rPr>
          <w:rFonts w:asciiTheme="minorHAnsi" w:hAnsiTheme="minorHAnsi" w:cstheme="minorBidi"/>
          <w:noProof/>
          <w:sz w:val="22"/>
          <w:szCs w:val="22"/>
          <w:lang w:eastAsia="en-GB"/>
        </w:rPr>
      </w:pPr>
      <w:r>
        <w:rPr>
          <w:noProof/>
        </w:rPr>
        <w:t>6.12.3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_Toc136942110 \h </w:instrText>
      </w:r>
      <w:r>
        <w:rPr>
          <w:noProof/>
        </w:rPr>
      </w:r>
      <w:r>
        <w:rPr>
          <w:noProof/>
        </w:rPr>
        <w:fldChar w:fldCharType="separate"/>
      </w:r>
      <w:r>
        <w:rPr>
          <w:noProof/>
        </w:rPr>
        <w:t>52</w:t>
      </w:r>
      <w:r>
        <w:rPr>
          <w:noProof/>
        </w:rPr>
        <w:fldChar w:fldCharType="end"/>
      </w:r>
    </w:p>
    <w:p w14:paraId="0C718841" w14:textId="5AD688E0" w:rsidR="000B46E0" w:rsidRDefault="000B46E0">
      <w:pPr>
        <w:pStyle w:val="TOC2"/>
        <w:rPr>
          <w:rFonts w:asciiTheme="minorHAnsi" w:hAnsiTheme="minorHAnsi" w:cstheme="minorBidi"/>
          <w:noProof/>
          <w:sz w:val="22"/>
          <w:szCs w:val="22"/>
          <w:lang w:eastAsia="en-GB"/>
        </w:rPr>
      </w:pPr>
      <w:r>
        <w:rPr>
          <w:noProof/>
        </w:rPr>
        <w:t>6.13</w:t>
      </w:r>
      <w:r>
        <w:rPr>
          <w:rFonts w:asciiTheme="minorHAnsi" w:hAnsiTheme="minorHAnsi" w:cstheme="minorBidi"/>
          <w:noProof/>
          <w:sz w:val="22"/>
          <w:szCs w:val="22"/>
          <w:lang w:eastAsia="en-GB"/>
        </w:rPr>
        <w:tab/>
      </w:r>
      <w:r>
        <w:rPr>
          <w:noProof/>
        </w:rPr>
        <w:t xml:space="preserve">Solution </w:t>
      </w:r>
      <w:r>
        <w:rPr>
          <w:noProof/>
          <w:lang w:eastAsia="ko-KR"/>
        </w:rPr>
        <w:t>#13</w:t>
      </w:r>
      <w:r>
        <w:rPr>
          <w:noProof/>
        </w:rPr>
        <w:t>: Security of Ranging unicast communication</w:t>
      </w:r>
      <w:r>
        <w:rPr>
          <w:noProof/>
        </w:rPr>
        <w:tab/>
      </w:r>
      <w:r>
        <w:rPr>
          <w:noProof/>
        </w:rPr>
        <w:fldChar w:fldCharType="begin" w:fldLock="1"/>
      </w:r>
      <w:r>
        <w:rPr>
          <w:noProof/>
        </w:rPr>
        <w:instrText xml:space="preserve"> PAGEREF _Toc136942111 \h </w:instrText>
      </w:r>
      <w:r>
        <w:rPr>
          <w:noProof/>
        </w:rPr>
      </w:r>
      <w:r>
        <w:rPr>
          <w:noProof/>
        </w:rPr>
        <w:fldChar w:fldCharType="separate"/>
      </w:r>
      <w:r>
        <w:rPr>
          <w:noProof/>
        </w:rPr>
        <w:t>52</w:t>
      </w:r>
      <w:r>
        <w:rPr>
          <w:noProof/>
        </w:rPr>
        <w:fldChar w:fldCharType="end"/>
      </w:r>
    </w:p>
    <w:p w14:paraId="7A84E0BA" w14:textId="73538518" w:rsidR="000B46E0" w:rsidRDefault="000B46E0">
      <w:pPr>
        <w:pStyle w:val="TOC3"/>
        <w:rPr>
          <w:rFonts w:asciiTheme="minorHAnsi" w:hAnsiTheme="minorHAnsi" w:cstheme="minorBidi"/>
          <w:noProof/>
          <w:sz w:val="22"/>
          <w:szCs w:val="22"/>
          <w:lang w:eastAsia="en-GB"/>
        </w:rPr>
      </w:pPr>
      <w:r>
        <w:rPr>
          <w:noProof/>
        </w:rPr>
        <w:t>6.13.1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_Toc136942112 \h </w:instrText>
      </w:r>
      <w:r>
        <w:rPr>
          <w:noProof/>
        </w:rPr>
      </w:r>
      <w:r>
        <w:rPr>
          <w:noProof/>
        </w:rPr>
        <w:fldChar w:fldCharType="separate"/>
      </w:r>
      <w:r>
        <w:rPr>
          <w:noProof/>
        </w:rPr>
        <w:t>52</w:t>
      </w:r>
      <w:r>
        <w:rPr>
          <w:noProof/>
        </w:rPr>
        <w:fldChar w:fldCharType="end"/>
      </w:r>
    </w:p>
    <w:p w14:paraId="56AE4BD6" w14:textId="26B787E5" w:rsidR="000B46E0" w:rsidRDefault="000B46E0">
      <w:pPr>
        <w:pStyle w:val="TOC3"/>
        <w:rPr>
          <w:rFonts w:asciiTheme="minorHAnsi" w:hAnsiTheme="minorHAnsi" w:cstheme="minorBidi"/>
          <w:noProof/>
          <w:sz w:val="22"/>
          <w:szCs w:val="22"/>
          <w:lang w:eastAsia="en-GB"/>
        </w:rPr>
      </w:pPr>
      <w:r>
        <w:rPr>
          <w:noProof/>
        </w:rPr>
        <w:t>6.13.2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_Toc136942113 \h </w:instrText>
      </w:r>
      <w:r>
        <w:rPr>
          <w:noProof/>
        </w:rPr>
      </w:r>
      <w:r>
        <w:rPr>
          <w:noProof/>
        </w:rPr>
        <w:fldChar w:fldCharType="separate"/>
      </w:r>
      <w:r>
        <w:rPr>
          <w:noProof/>
        </w:rPr>
        <w:t>52</w:t>
      </w:r>
      <w:r>
        <w:rPr>
          <w:noProof/>
        </w:rPr>
        <w:fldChar w:fldCharType="end"/>
      </w:r>
    </w:p>
    <w:p w14:paraId="77A02BC7" w14:textId="7F2EB50B" w:rsidR="000B46E0" w:rsidRDefault="000B46E0">
      <w:pPr>
        <w:pStyle w:val="TOC3"/>
        <w:rPr>
          <w:rFonts w:asciiTheme="minorHAnsi" w:hAnsiTheme="minorHAnsi" w:cstheme="minorBidi"/>
          <w:noProof/>
          <w:sz w:val="22"/>
          <w:szCs w:val="22"/>
          <w:lang w:eastAsia="en-GB"/>
        </w:rPr>
      </w:pPr>
      <w:r>
        <w:rPr>
          <w:noProof/>
        </w:rPr>
        <w:t>6.13.3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_Toc136942114 \h </w:instrText>
      </w:r>
      <w:r>
        <w:rPr>
          <w:noProof/>
        </w:rPr>
      </w:r>
      <w:r>
        <w:rPr>
          <w:noProof/>
        </w:rPr>
        <w:fldChar w:fldCharType="separate"/>
      </w:r>
      <w:r>
        <w:rPr>
          <w:noProof/>
        </w:rPr>
        <w:t>53</w:t>
      </w:r>
      <w:r>
        <w:rPr>
          <w:noProof/>
        </w:rPr>
        <w:fldChar w:fldCharType="end"/>
      </w:r>
    </w:p>
    <w:p w14:paraId="56BC65BB" w14:textId="1CBC2122" w:rsidR="000B46E0" w:rsidRDefault="000B46E0">
      <w:pPr>
        <w:pStyle w:val="TOC2"/>
        <w:rPr>
          <w:rFonts w:asciiTheme="minorHAnsi" w:hAnsiTheme="minorHAnsi" w:cstheme="minorBidi"/>
          <w:noProof/>
          <w:sz w:val="22"/>
          <w:szCs w:val="22"/>
          <w:lang w:eastAsia="en-GB"/>
        </w:rPr>
      </w:pPr>
      <w:r>
        <w:rPr>
          <w:noProof/>
        </w:rPr>
        <w:t>6.14</w:t>
      </w:r>
      <w:r>
        <w:rPr>
          <w:rFonts w:asciiTheme="minorHAnsi" w:hAnsiTheme="minorHAnsi" w:cstheme="minorBidi"/>
          <w:noProof/>
          <w:sz w:val="22"/>
          <w:szCs w:val="22"/>
          <w:lang w:eastAsia="en-GB"/>
        </w:rPr>
        <w:tab/>
      </w:r>
      <w:r>
        <w:rPr>
          <w:noProof/>
        </w:rPr>
        <w:t>Solution #14: Direct communication security for Ranging-based services</w:t>
      </w:r>
      <w:r>
        <w:rPr>
          <w:noProof/>
        </w:rPr>
        <w:tab/>
      </w:r>
      <w:r>
        <w:rPr>
          <w:noProof/>
        </w:rPr>
        <w:fldChar w:fldCharType="begin" w:fldLock="1"/>
      </w:r>
      <w:r>
        <w:rPr>
          <w:noProof/>
        </w:rPr>
        <w:instrText xml:space="preserve"> PAGEREF _Toc136942115 \h </w:instrText>
      </w:r>
      <w:r>
        <w:rPr>
          <w:noProof/>
        </w:rPr>
      </w:r>
      <w:r>
        <w:rPr>
          <w:noProof/>
        </w:rPr>
        <w:fldChar w:fldCharType="separate"/>
      </w:r>
      <w:r>
        <w:rPr>
          <w:noProof/>
        </w:rPr>
        <w:t>53</w:t>
      </w:r>
      <w:r>
        <w:rPr>
          <w:noProof/>
        </w:rPr>
        <w:fldChar w:fldCharType="end"/>
      </w:r>
    </w:p>
    <w:p w14:paraId="14979B44" w14:textId="686DD6AC" w:rsidR="000B46E0" w:rsidRDefault="000B46E0">
      <w:pPr>
        <w:pStyle w:val="TOC3"/>
        <w:rPr>
          <w:rFonts w:asciiTheme="minorHAnsi" w:hAnsiTheme="minorHAnsi" w:cstheme="minorBidi"/>
          <w:noProof/>
          <w:sz w:val="22"/>
          <w:szCs w:val="22"/>
          <w:lang w:eastAsia="en-GB"/>
        </w:rPr>
      </w:pPr>
      <w:r>
        <w:rPr>
          <w:noProof/>
        </w:rPr>
        <w:t>6.14.1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_Toc136942116 \h </w:instrText>
      </w:r>
      <w:r>
        <w:rPr>
          <w:noProof/>
        </w:rPr>
      </w:r>
      <w:r>
        <w:rPr>
          <w:noProof/>
        </w:rPr>
        <w:fldChar w:fldCharType="separate"/>
      </w:r>
      <w:r>
        <w:rPr>
          <w:noProof/>
        </w:rPr>
        <w:t>53</w:t>
      </w:r>
      <w:r>
        <w:rPr>
          <w:noProof/>
        </w:rPr>
        <w:fldChar w:fldCharType="end"/>
      </w:r>
    </w:p>
    <w:p w14:paraId="172C3B80" w14:textId="093B999D" w:rsidR="000B46E0" w:rsidRDefault="000B46E0">
      <w:pPr>
        <w:pStyle w:val="TOC3"/>
        <w:rPr>
          <w:rFonts w:asciiTheme="minorHAnsi" w:hAnsiTheme="minorHAnsi" w:cstheme="minorBidi"/>
          <w:noProof/>
          <w:sz w:val="22"/>
          <w:szCs w:val="22"/>
          <w:lang w:eastAsia="en-GB"/>
        </w:rPr>
      </w:pPr>
      <w:r>
        <w:rPr>
          <w:noProof/>
        </w:rPr>
        <w:t>6.14.2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_Toc136942117 \h </w:instrText>
      </w:r>
      <w:r>
        <w:rPr>
          <w:noProof/>
        </w:rPr>
      </w:r>
      <w:r>
        <w:rPr>
          <w:noProof/>
        </w:rPr>
        <w:fldChar w:fldCharType="separate"/>
      </w:r>
      <w:r>
        <w:rPr>
          <w:noProof/>
        </w:rPr>
        <w:t>53</w:t>
      </w:r>
      <w:r>
        <w:rPr>
          <w:noProof/>
        </w:rPr>
        <w:fldChar w:fldCharType="end"/>
      </w:r>
    </w:p>
    <w:p w14:paraId="16F34F08" w14:textId="6A65BD68" w:rsidR="000B46E0" w:rsidRDefault="000B46E0">
      <w:pPr>
        <w:pStyle w:val="TOC3"/>
        <w:rPr>
          <w:rFonts w:asciiTheme="minorHAnsi" w:hAnsiTheme="minorHAnsi" w:cstheme="minorBidi"/>
          <w:noProof/>
          <w:sz w:val="22"/>
          <w:szCs w:val="22"/>
          <w:lang w:eastAsia="en-GB"/>
        </w:rPr>
      </w:pPr>
      <w:r>
        <w:rPr>
          <w:noProof/>
        </w:rPr>
        <w:t>6.14.3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_Toc136942118 \h </w:instrText>
      </w:r>
      <w:r>
        <w:rPr>
          <w:noProof/>
        </w:rPr>
      </w:r>
      <w:r>
        <w:rPr>
          <w:noProof/>
        </w:rPr>
        <w:fldChar w:fldCharType="separate"/>
      </w:r>
      <w:r>
        <w:rPr>
          <w:noProof/>
        </w:rPr>
        <w:t>53</w:t>
      </w:r>
      <w:r>
        <w:rPr>
          <w:noProof/>
        </w:rPr>
        <w:fldChar w:fldCharType="end"/>
      </w:r>
    </w:p>
    <w:p w14:paraId="0F2B9BDC" w14:textId="09233A20" w:rsidR="000B46E0" w:rsidRDefault="000B46E0">
      <w:pPr>
        <w:pStyle w:val="TOC2"/>
        <w:rPr>
          <w:rFonts w:asciiTheme="minorHAnsi" w:hAnsiTheme="minorHAnsi" w:cstheme="minorBidi"/>
          <w:noProof/>
          <w:sz w:val="22"/>
          <w:szCs w:val="22"/>
          <w:lang w:eastAsia="en-GB"/>
        </w:rPr>
      </w:pPr>
      <w:r>
        <w:rPr>
          <w:noProof/>
          <w:lang w:eastAsia="zh-CN"/>
        </w:rPr>
        <w:t>6</w:t>
      </w:r>
      <w:r>
        <w:rPr>
          <w:noProof/>
        </w:rPr>
        <w:t>.</w:t>
      </w:r>
      <w:r w:rsidRPr="006720C5">
        <w:rPr>
          <w:noProof/>
          <w:lang w:val="en-US"/>
        </w:rPr>
        <w:t>15</w:t>
      </w:r>
      <w:r>
        <w:rPr>
          <w:rFonts w:asciiTheme="minorHAnsi" w:hAnsiTheme="minorHAnsi" w:cstheme="minorBidi"/>
          <w:noProof/>
          <w:sz w:val="22"/>
          <w:szCs w:val="22"/>
          <w:lang w:eastAsia="en-GB"/>
        </w:rPr>
        <w:tab/>
      </w:r>
      <w:r>
        <w:rPr>
          <w:noProof/>
        </w:rPr>
        <w:t>Solution #</w:t>
      </w:r>
      <w:r>
        <w:rPr>
          <w:noProof/>
          <w:lang w:eastAsia="zh-CN"/>
        </w:rPr>
        <w:t>15</w:t>
      </w:r>
      <w:r>
        <w:rPr>
          <w:noProof/>
        </w:rPr>
        <w:t>: Protection of information over group communication for Ranging/SL Positioning service</w:t>
      </w:r>
      <w:r>
        <w:rPr>
          <w:noProof/>
        </w:rPr>
        <w:tab/>
      </w:r>
      <w:r>
        <w:rPr>
          <w:noProof/>
        </w:rPr>
        <w:fldChar w:fldCharType="begin" w:fldLock="1"/>
      </w:r>
      <w:r>
        <w:rPr>
          <w:noProof/>
        </w:rPr>
        <w:instrText xml:space="preserve"> PAGEREF _Toc136942119 \h </w:instrText>
      </w:r>
      <w:r>
        <w:rPr>
          <w:noProof/>
        </w:rPr>
      </w:r>
      <w:r>
        <w:rPr>
          <w:noProof/>
        </w:rPr>
        <w:fldChar w:fldCharType="separate"/>
      </w:r>
      <w:r>
        <w:rPr>
          <w:noProof/>
        </w:rPr>
        <w:t>54</w:t>
      </w:r>
      <w:r>
        <w:rPr>
          <w:noProof/>
        </w:rPr>
        <w:fldChar w:fldCharType="end"/>
      </w:r>
    </w:p>
    <w:p w14:paraId="1706F202" w14:textId="5C5D3A33" w:rsidR="000B46E0" w:rsidRDefault="000B46E0">
      <w:pPr>
        <w:pStyle w:val="TOC3"/>
        <w:rPr>
          <w:rFonts w:asciiTheme="minorHAnsi" w:hAnsiTheme="minorHAnsi" w:cstheme="minorBidi"/>
          <w:noProof/>
          <w:sz w:val="22"/>
          <w:szCs w:val="22"/>
          <w:lang w:eastAsia="en-GB"/>
        </w:rPr>
      </w:pPr>
      <w:r>
        <w:rPr>
          <w:noProof/>
        </w:rPr>
        <w:t>6.15.1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_Toc136942120 \h </w:instrText>
      </w:r>
      <w:r>
        <w:rPr>
          <w:noProof/>
        </w:rPr>
      </w:r>
      <w:r>
        <w:rPr>
          <w:noProof/>
        </w:rPr>
        <w:fldChar w:fldCharType="separate"/>
      </w:r>
      <w:r>
        <w:rPr>
          <w:noProof/>
        </w:rPr>
        <w:t>54</w:t>
      </w:r>
      <w:r>
        <w:rPr>
          <w:noProof/>
        </w:rPr>
        <w:fldChar w:fldCharType="end"/>
      </w:r>
    </w:p>
    <w:p w14:paraId="007EFB37" w14:textId="0BE6F567" w:rsidR="000B46E0" w:rsidRDefault="000B46E0">
      <w:pPr>
        <w:pStyle w:val="TOC3"/>
        <w:rPr>
          <w:rFonts w:asciiTheme="minorHAnsi" w:hAnsiTheme="minorHAnsi" w:cstheme="minorBidi"/>
          <w:noProof/>
          <w:sz w:val="22"/>
          <w:szCs w:val="22"/>
          <w:lang w:eastAsia="en-GB"/>
        </w:rPr>
      </w:pPr>
      <w:r>
        <w:rPr>
          <w:noProof/>
        </w:rPr>
        <w:t>6.15.2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_Toc136942121 \h </w:instrText>
      </w:r>
      <w:r>
        <w:rPr>
          <w:noProof/>
        </w:rPr>
      </w:r>
      <w:r>
        <w:rPr>
          <w:noProof/>
        </w:rPr>
        <w:fldChar w:fldCharType="separate"/>
      </w:r>
      <w:r>
        <w:rPr>
          <w:noProof/>
        </w:rPr>
        <w:t>54</w:t>
      </w:r>
      <w:r>
        <w:rPr>
          <w:noProof/>
        </w:rPr>
        <w:fldChar w:fldCharType="end"/>
      </w:r>
    </w:p>
    <w:p w14:paraId="22782135" w14:textId="76188C9B" w:rsidR="000B46E0" w:rsidRDefault="000B46E0">
      <w:pPr>
        <w:pStyle w:val="TOC4"/>
        <w:rPr>
          <w:rFonts w:asciiTheme="minorHAnsi" w:hAnsiTheme="minorHAnsi" w:cstheme="minorBidi"/>
          <w:noProof/>
          <w:sz w:val="22"/>
          <w:szCs w:val="22"/>
          <w:lang w:eastAsia="en-GB"/>
        </w:rPr>
      </w:pPr>
      <w:r>
        <w:rPr>
          <w:noProof/>
        </w:rPr>
        <w:t>6.15.2.1</w:t>
      </w:r>
      <w:r>
        <w:rPr>
          <w:rFonts w:asciiTheme="minorHAnsi" w:hAnsiTheme="minorHAnsi" w:cstheme="minorBidi"/>
          <w:noProof/>
          <w:sz w:val="22"/>
          <w:szCs w:val="22"/>
          <w:lang w:eastAsia="en-GB"/>
        </w:rPr>
        <w:tab/>
      </w:r>
      <w:r>
        <w:rPr>
          <w:noProof/>
        </w:rPr>
        <w:t>Security flows</w:t>
      </w:r>
      <w:r>
        <w:rPr>
          <w:noProof/>
        </w:rPr>
        <w:tab/>
      </w:r>
      <w:r>
        <w:rPr>
          <w:noProof/>
        </w:rPr>
        <w:fldChar w:fldCharType="begin" w:fldLock="1"/>
      </w:r>
      <w:r>
        <w:rPr>
          <w:noProof/>
        </w:rPr>
        <w:instrText xml:space="preserve"> PAGEREF _Toc136942122 \h </w:instrText>
      </w:r>
      <w:r>
        <w:rPr>
          <w:noProof/>
        </w:rPr>
      </w:r>
      <w:r>
        <w:rPr>
          <w:noProof/>
        </w:rPr>
        <w:fldChar w:fldCharType="separate"/>
      </w:r>
      <w:r>
        <w:rPr>
          <w:noProof/>
        </w:rPr>
        <w:t>54</w:t>
      </w:r>
      <w:r>
        <w:rPr>
          <w:noProof/>
        </w:rPr>
        <w:fldChar w:fldCharType="end"/>
      </w:r>
    </w:p>
    <w:p w14:paraId="759EB8E1" w14:textId="5C291B26" w:rsidR="000B46E0" w:rsidRDefault="000B46E0">
      <w:pPr>
        <w:pStyle w:val="TOC4"/>
        <w:rPr>
          <w:rFonts w:asciiTheme="minorHAnsi" w:hAnsiTheme="minorHAnsi" w:cstheme="minorBidi"/>
          <w:noProof/>
          <w:sz w:val="22"/>
          <w:szCs w:val="22"/>
          <w:lang w:eastAsia="en-GB"/>
        </w:rPr>
      </w:pPr>
      <w:r>
        <w:rPr>
          <w:noProof/>
        </w:rPr>
        <w:t>6.15.2.2</w:t>
      </w:r>
      <w:r>
        <w:rPr>
          <w:rFonts w:asciiTheme="minorHAnsi" w:hAnsiTheme="minorHAnsi" w:cstheme="minorBidi"/>
          <w:noProof/>
          <w:sz w:val="22"/>
          <w:szCs w:val="22"/>
          <w:lang w:eastAsia="en-GB"/>
        </w:rPr>
        <w:tab/>
      </w:r>
      <w:r>
        <w:rPr>
          <w:noProof/>
        </w:rPr>
        <w:t>Protection of messages between UEs</w:t>
      </w:r>
      <w:r>
        <w:rPr>
          <w:noProof/>
        </w:rPr>
        <w:tab/>
      </w:r>
      <w:r>
        <w:rPr>
          <w:noProof/>
        </w:rPr>
        <w:fldChar w:fldCharType="begin" w:fldLock="1"/>
      </w:r>
      <w:r>
        <w:rPr>
          <w:noProof/>
        </w:rPr>
        <w:instrText xml:space="preserve"> PAGEREF _Toc136942123 \h </w:instrText>
      </w:r>
      <w:r>
        <w:rPr>
          <w:noProof/>
        </w:rPr>
      </w:r>
      <w:r>
        <w:rPr>
          <w:noProof/>
        </w:rPr>
        <w:fldChar w:fldCharType="separate"/>
      </w:r>
      <w:r>
        <w:rPr>
          <w:noProof/>
        </w:rPr>
        <w:t>56</w:t>
      </w:r>
      <w:r>
        <w:rPr>
          <w:noProof/>
        </w:rPr>
        <w:fldChar w:fldCharType="end"/>
      </w:r>
    </w:p>
    <w:p w14:paraId="65279825" w14:textId="7F744136" w:rsidR="000B46E0" w:rsidRDefault="000B46E0">
      <w:pPr>
        <w:pStyle w:val="TOC5"/>
        <w:rPr>
          <w:rFonts w:asciiTheme="minorHAnsi" w:hAnsiTheme="minorHAnsi" w:cstheme="minorBidi"/>
          <w:noProof/>
          <w:sz w:val="22"/>
          <w:szCs w:val="22"/>
          <w:lang w:eastAsia="en-GB"/>
        </w:rPr>
      </w:pPr>
      <w:r>
        <w:rPr>
          <w:noProof/>
        </w:rPr>
        <w:t>6.15.2.2.1</w:t>
      </w:r>
      <w:r>
        <w:rPr>
          <w:rFonts w:asciiTheme="minorHAnsi" w:hAnsiTheme="minorHAnsi" w:cstheme="minorBidi"/>
          <w:noProof/>
          <w:sz w:val="22"/>
          <w:szCs w:val="22"/>
          <w:lang w:eastAsia="en-GB"/>
        </w:rPr>
        <w:tab/>
      </w:r>
      <w:r>
        <w:rPr>
          <w:noProof/>
        </w:rPr>
        <w:t>Message processing in the sending UE</w:t>
      </w:r>
      <w:r>
        <w:rPr>
          <w:noProof/>
        </w:rPr>
        <w:tab/>
      </w:r>
      <w:r>
        <w:rPr>
          <w:noProof/>
        </w:rPr>
        <w:fldChar w:fldCharType="begin" w:fldLock="1"/>
      </w:r>
      <w:r>
        <w:rPr>
          <w:noProof/>
        </w:rPr>
        <w:instrText xml:space="preserve"> PAGEREF _Toc136942124 \h </w:instrText>
      </w:r>
      <w:r>
        <w:rPr>
          <w:noProof/>
        </w:rPr>
      </w:r>
      <w:r>
        <w:rPr>
          <w:noProof/>
        </w:rPr>
        <w:fldChar w:fldCharType="separate"/>
      </w:r>
      <w:r>
        <w:rPr>
          <w:noProof/>
        </w:rPr>
        <w:t>56</w:t>
      </w:r>
      <w:r>
        <w:rPr>
          <w:noProof/>
        </w:rPr>
        <w:fldChar w:fldCharType="end"/>
      </w:r>
    </w:p>
    <w:p w14:paraId="3B04A42D" w14:textId="3F43395D" w:rsidR="000B46E0" w:rsidRDefault="000B46E0">
      <w:pPr>
        <w:pStyle w:val="TOC5"/>
        <w:rPr>
          <w:rFonts w:asciiTheme="minorHAnsi" w:hAnsiTheme="minorHAnsi" w:cstheme="minorBidi"/>
          <w:noProof/>
          <w:sz w:val="22"/>
          <w:szCs w:val="22"/>
          <w:lang w:eastAsia="en-GB"/>
        </w:rPr>
      </w:pPr>
      <w:r>
        <w:rPr>
          <w:noProof/>
        </w:rPr>
        <w:t>6.15.2.2.2</w:t>
      </w:r>
      <w:r>
        <w:rPr>
          <w:rFonts w:asciiTheme="minorHAnsi" w:hAnsiTheme="minorHAnsi" w:cstheme="minorBidi"/>
          <w:noProof/>
          <w:sz w:val="22"/>
          <w:szCs w:val="22"/>
          <w:lang w:eastAsia="en-GB"/>
        </w:rPr>
        <w:tab/>
      </w:r>
      <w:r>
        <w:rPr>
          <w:noProof/>
        </w:rPr>
        <w:t>Protected message processing in the receiving UE</w:t>
      </w:r>
      <w:r>
        <w:rPr>
          <w:noProof/>
        </w:rPr>
        <w:tab/>
      </w:r>
      <w:r>
        <w:rPr>
          <w:noProof/>
        </w:rPr>
        <w:fldChar w:fldCharType="begin" w:fldLock="1"/>
      </w:r>
      <w:r>
        <w:rPr>
          <w:noProof/>
        </w:rPr>
        <w:instrText xml:space="preserve"> PAGEREF _Toc136942125 \h </w:instrText>
      </w:r>
      <w:r>
        <w:rPr>
          <w:noProof/>
        </w:rPr>
      </w:r>
      <w:r>
        <w:rPr>
          <w:noProof/>
        </w:rPr>
        <w:fldChar w:fldCharType="separate"/>
      </w:r>
      <w:r>
        <w:rPr>
          <w:noProof/>
        </w:rPr>
        <w:t>57</w:t>
      </w:r>
      <w:r>
        <w:rPr>
          <w:noProof/>
        </w:rPr>
        <w:fldChar w:fldCharType="end"/>
      </w:r>
    </w:p>
    <w:p w14:paraId="3C1B18EE" w14:textId="6A6D188D" w:rsidR="000B46E0" w:rsidRDefault="000B46E0">
      <w:pPr>
        <w:pStyle w:val="TOC3"/>
        <w:rPr>
          <w:rFonts w:asciiTheme="minorHAnsi" w:hAnsiTheme="minorHAnsi" w:cstheme="minorBidi"/>
          <w:noProof/>
          <w:sz w:val="22"/>
          <w:szCs w:val="22"/>
          <w:lang w:eastAsia="en-GB"/>
        </w:rPr>
      </w:pPr>
      <w:r>
        <w:rPr>
          <w:noProof/>
        </w:rPr>
        <w:t>6.15.3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_Toc136942126 \h </w:instrText>
      </w:r>
      <w:r>
        <w:rPr>
          <w:noProof/>
        </w:rPr>
      </w:r>
      <w:r>
        <w:rPr>
          <w:noProof/>
        </w:rPr>
        <w:fldChar w:fldCharType="separate"/>
      </w:r>
      <w:r>
        <w:rPr>
          <w:noProof/>
        </w:rPr>
        <w:t>57</w:t>
      </w:r>
      <w:r>
        <w:rPr>
          <w:noProof/>
        </w:rPr>
        <w:fldChar w:fldCharType="end"/>
      </w:r>
    </w:p>
    <w:p w14:paraId="76984058" w14:textId="7CF92FC9" w:rsidR="000B46E0" w:rsidRDefault="000B46E0">
      <w:pPr>
        <w:pStyle w:val="TOC2"/>
        <w:rPr>
          <w:rFonts w:asciiTheme="minorHAnsi" w:hAnsiTheme="minorHAnsi" w:cstheme="minorBidi"/>
          <w:noProof/>
          <w:sz w:val="22"/>
          <w:szCs w:val="22"/>
          <w:lang w:eastAsia="en-GB"/>
        </w:rPr>
      </w:pPr>
      <w:r>
        <w:rPr>
          <w:noProof/>
        </w:rPr>
        <w:t>6.16</w:t>
      </w:r>
      <w:r>
        <w:rPr>
          <w:rFonts w:asciiTheme="minorHAnsi" w:hAnsiTheme="minorHAnsi" w:cstheme="minorBidi"/>
          <w:noProof/>
          <w:sz w:val="22"/>
          <w:szCs w:val="22"/>
          <w:lang w:eastAsia="en-GB"/>
        </w:rPr>
        <w:tab/>
      </w:r>
      <w:r>
        <w:rPr>
          <w:noProof/>
        </w:rPr>
        <w:t>Solution #16: Privacy protection of Located UE during its discovery and selection</w:t>
      </w:r>
      <w:r>
        <w:rPr>
          <w:noProof/>
        </w:rPr>
        <w:tab/>
      </w:r>
      <w:r>
        <w:rPr>
          <w:noProof/>
        </w:rPr>
        <w:fldChar w:fldCharType="begin" w:fldLock="1"/>
      </w:r>
      <w:r>
        <w:rPr>
          <w:noProof/>
        </w:rPr>
        <w:instrText xml:space="preserve"> PAGEREF _Toc136942127 \h </w:instrText>
      </w:r>
      <w:r>
        <w:rPr>
          <w:noProof/>
        </w:rPr>
      </w:r>
      <w:r>
        <w:rPr>
          <w:noProof/>
        </w:rPr>
        <w:fldChar w:fldCharType="separate"/>
      </w:r>
      <w:r>
        <w:rPr>
          <w:noProof/>
        </w:rPr>
        <w:t>57</w:t>
      </w:r>
      <w:r>
        <w:rPr>
          <w:noProof/>
        </w:rPr>
        <w:fldChar w:fldCharType="end"/>
      </w:r>
    </w:p>
    <w:p w14:paraId="49E960A9" w14:textId="20C9FB8C" w:rsidR="000B46E0" w:rsidRDefault="000B46E0">
      <w:pPr>
        <w:pStyle w:val="TOC3"/>
        <w:rPr>
          <w:rFonts w:asciiTheme="minorHAnsi" w:hAnsiTheme="minorHAnsi" w:cstheme="minorBidi"/>
          <w:noProof/>
          <w:sz w:val="22"/>
          <w:szCs w:val="22"/>
          <w:lang w:eastAsia="en-GB"/>
        </w:rPr>
      </w:pPr>
      <w:r>
        <w:rPr>
          <w:noProof/>
        </w:rPr>
        <w:t>6.16.1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_Toc136942128 \h </w:instrText>
      </w:r>
      <w:r>
        <w:rPr>
          <w:noProof/>
        </w:rPr>
      </w:r>
      <w:r>
        <w:rPr>
          <w:noProof/>
        </w:rPr>
        <w:fldChar w:fldCharType="separate"/>
      </w:r>
      <w:r>
        <w:rPr>
          <w:noProof/>
        </w:rPr>
        <w:t>57</w:t>
      </w:r>
      <w:r>
        <w:rPr>
          <w:noProof/>
        </w:rPr>
        <w:fldChar w:fldCharType="end"/>
      </w:r>
    </w:p>
    <w:p w14:paraId="192E146E" w14:textId="71EEDDD8" w:rsidR="000B46E0" w:rsidRDefault="000B46E0">
      <w:pPr>
        <w:pStyle w:val="TOC3"/>
        <w:rPr>
          <w:rFonts w:asciiTheme="minorHAnsi" w:hAnsiTheme="minorHAnsi" w:cstheme="minorBidi"/>
          <w:noProof/>
          <w:sz w:val="22"/>
          <w:szCs w:val="22"/>
          <w:lang w:eastAsia="en-GB"/>
        </w:rPr>
      </w:pPr>
      <w:r>
        <w:rPr>
          <w:noProof/>
        </w:rPr>
        <w:t>6.16.2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_Toc136942129 \h </w:instrText>
      </w:r>
      <w:r>
        <w:rPr>
          <w:noProof/>
        </w:rPr>
      </w:r>
      <w:r>
        <w:rPr>
          <w:noProof/>
        </w:rPr>
        <w:fldChar w:fldCharType="separate"/>
      </w:r>
      <w:r>
        <w:rPr>
          <w:noProof/>
        </w:rPr>
        <w:t>57</w:t>
      </w:r>
      <w:r>
        <w:rPr>
          <w:noProof/>
        </w:rPr>
        <w:fldChar w:fldCharType="end"/>
      </w:r>
    </w:p>
    <w:p w14:paraId="17D27C0E" w14:textId="1D5D9D92" w:rsidR="000B46E0" w:rsidRDefault="000B46E0">
      <w:pPr>
        <w:pStyle w:val="TOC3"/>
        <w:rPr>
          <w:rFonts w:asciiTheme="minorHAnsi" w:hAnsiTheme="minorHAnsi" w:cstheme="minorBidi"/>
          <w:noProof/>
          <w:sz w:val="22"/>
          <w:szCs w:val="22"/>
          <w:lang w:eastAsia="en-GB"/>
        </w:rPr>
      </w:pPr>
      <w:r>
        <w:rPr>
          <w:noProof/>
        </w:rPr>
        <w:t>6.16.3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_Toc136942130 \h </w:instrText>
      </w:r>
      <w:r>
        <w:rPr>
          <w:noProof/>
        </w:rPr>
      </w:r>
      <w:r>
        <w:rPr>
          <w:noProof/>
        </w:rPr>
        <w:fldChar w:fldCharType="separate"/>
      </w:r>
      <w:r>
        <w:rPr>
          <w:noProof/>
        </w:rPr>
        <w:t>60</w:t>
      </w:r>
      <w:r>
        <w:rPr>
          <w:noProof/>
        </w:rPr>
        <w:fldChar w:fldCharType="end"/>
      </w:r>
    </w:p>
    <w:p w14:paraId="00EDF27E" w14:textId="5F0AC133" w:rsidR="000B46E0" w:rsidRDefault="000B46E0">
      <w:pPr>
        <w:pStyle w:val="TOC2"/>
        <w:rPr>
          <w:rFonts w:asciiTheme="minorHAnsi" w:hAnsiTheme="minorHAnsi" w:cstheme="minorBidi"/>
          <w:noProof/>
          <w:sz w:val="22"/>
          <w:szCs w:val="22"/>
          <w:lang w:eastAsia="en-GB"/>
        </w:rPr>
      </w:pPr>
      <w:r>
        <w:rPr>
          <w:noProof/>
        </w:rPr>
        <w:t>6.17</w:t>
      </w:r>
      <w:r>
        <w:rPr>
          <w:rFonts w:asciiTheme="minorHAnsi" w:hAnsiTheme="minorHAnsi" w:cstheme="minorBidi"/>
          <w:noProof/>
          <w:sz w:val="22"/>
          <w:szCs w:val="22"/>
          <w:lang w:eastAsia="en-GB"/>
        </w:rPr>
        <w:tab/>
      </w:r>
      <w:r>
        <w:rPr>
          <w:noProof/>
        </w:rPr>
        <w:t>Solution #17: Client UE authorization for service exposure through 5GC network</w:t>
      </w:r>
      <w:r>
        <w:rPr>
          <w:noProof/>
        </w:rPr>
        <w:tab/>
      </w:r>
      <w:r>
        <w:rPr>
          <w:noProof/>
        </w:rPr>
        <w:fldChar w:fldCharType="begin" w:fldLock="1"/>
      </w:r>
      <w:r>
        <w:rPr>
          <w:noProof/>
        </w:rPr>
        <w:instrText xml:space="preserve"> PAGEREF _Toc136942131 \h </w:instrText>
      </w:r>
      <w:r>
        <w:rPr>
          <w:noProof/>
        </w:rPr>
      </w:r>
      <w:r>
        <w:rPr>
          <w:noProof/>
        </w:rPr>
        <w:fldChar w:fldCharType="separate"/>
      </w:r>
      <w:r>
        <w:rPr>
          <w:noProof/>
        </w:rPr>
        <w:t>60</w:t>
      </w:r>
      <w:r>
        <w:rPr>
          <w:noProof/>
        </w:rPr>
        <w:fldChar w:fldCharType="end"/>
      </w:r>
    </w:p>
    <w:p w14:paraId="437C713D" w14:textId="4873DD00" w:rsidR="000B46E0" w:rsidRDefault="000B46E0">
      <w:pPr>
        <w:pStyle w:val="TOC3"/>
        <w:rPr>
          <w:rFonts w:asciiTheme="minorHAnsi" w:hAnsiTheme="minorHAnsi" w:cstheme="minorBidi"/>
          <w:noProof/>
          <w:sz w:val="22"/>
          <w:szCs w:val="22"/>
          <w:lang w:eastAsia="en-GB"/>
        </w:rPr>
      </w:pPr>
      <w:r>
        <w:rPr>
          <w:noProof/>
        </w:rPr>
        <w:t>6.17.1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_Toc136942132 \h </w:instrText>
      </w:r>
      <w:r>
        <w:rPr>
          <w:noProof/>
        </w:rPr>
      </w:r>
      <w:r>
        <w:rPr>
          <w:noProof/>
        </w:rPr>
        <w:fldChar w:fldCharType="separate"/>
      </w:r>
      <w:r>
        <w:rPr>
          <w:noProof/>
        </w:rPr>
        <w:t>60</w:t>
      </w:r>
      <w:r>
        <w:rPr>
          <w:noProof/>
        </w:rPr>
        <w:fldChar w:fldCharType="end"/>
      </w:r>
    </w:p>
    <w:p w14:paraId="1811041C" w14:textId="095A9834" w:rsidR="000B46E0" w:rsidRDefault="000B46E0">
      <w:pPr>
        <w:pStyle w:val="TOC3"/>
        <w:rPr>
          <w:rFonts w:asciiTheme="minorHAnsi" w:hAnsiTheme="minorHAnsi" w:cstheme="minorBidi"/>
          <w:noProof/>
          <w:sz w:val="22"/>
          <w:szCs w:val="22"/>
          <w:lang w:eastAsia="en-GB"/>
        </w:rPr>
      </w:pPr>
      <w:r>
        <w:rPr>
          <w:noProof/>
        </w:rPr>
        <w:lastRenderedPageBreak/>
        <w:t>6.17.2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_Toc136942133 \h </w:instrText>
      </w:r>
      <w:r>
        <w:rPr>
          <w:noProof/>
        </w:rPr>
      </w:r>
      <w:r>
        <w:rPr>
          <w:noProof/>
        </w:rPr>
        <w:fldChar w:fldCharType="separate"/>
      </w:r>
      <w:r>
        <w:rPr>
          <w:noProof/>
        </w:rPr>
        <w:t>60</w:t>
      </w:r>
      <w:r>
        <w:rPr>
          <w:noProof/>
        </w:rPr>
        <w:fldChar w:fldCharType="end"/>
      </w:r>
    </w:p>
    <w:p w14:paraId="5FD76808" w14:textId="1F9ED137" w:rsidR="000B46E0" w:rsidRDefault="000B46E0">
      <w:pPr>
        <w:pStyle w:val="TOC3"/>
        <w:rPr>
          <w:rFonts w:asciiTheme="minorHAnsi" w:hAnsiTheme="minorHAnsi" w:cstheme="minorBidi"/>
          <w:noProof/>
          <w:sz w:val="22"/>
          <w:szCs w:val="22"/>
          <w:lang w:eastAsia="en-GB"/>
        </w:rPr>
      </w:pPr>
      <w:r>
        <w:rPr>
          <w:noProof/>
        </w:rPr>
        <w:t>6.17.3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_Toc136942134 \h </w:instrText>
      </w:r>
      <w:r>
        <w:rPr>
          <w:noProof/>
        </w:rPr>
      </w:r>
      <w:r>
        <w:rPr>
          <w:noProof/>
        </w:rPr>
        <w:fldChar w:fldCharType="separate"/>
      </w:r>
      <w:r>
        <w:rPr>
          <w:noProof/>
        </w:rPr>
        <w:t>62</w:t>
      </w:r>
      <w:r>
        <w:rPr>
          <w:noProof/>
        </w:rPr>
        <w:fldChar w:fldCharType="end"/>
      </w:r>
    </w:p>
    <w:p w14:paraId="65BEEE25" w14:textId="5F57E359" w:rsidR="000B46E0" w:rsidRDefault="000B46E0">
      <w:pPr>
        <w:pStyle w:val="TOC2"/>
        <w:rPr>
          <w:rFonts w:asciiTheme="minorHAnsi" w:hAnsiTheme="minorHAnsi" w:cstheme="minorBidi"/>
          <w:noProof/>
          <w:sz w:val="22"/>
          <w:szCs w:val="22"/>
          <w:lang w:eastAsia="en-GB"/>
        </w:rPr>
      </w:pPr>
      <w:r>
        <w:rPr>
          <w:noProof/>
        </w:rPr>
        <w:t>6.18</w:t>
      </w:r>
      <w:r>
        <w:rPr>
          <w:rFonts w:asciiTheme="minorHAnsi" w:hAnsiTheme="minorHAnsi" w:cstheme="minorBidi"/>
          <w:noProof/>
          <w:sz w:val="22"/>
          <w:szCs w:val="22"/>
          <w:lang w:eastAsia="en-GB"/>
        </w:rPr>
        <w:tab/>
      </w:r>
      <w:r>
        <w:rPr>
          <w:noProof/>
        </w:rPr>
        <w:t>Solution #18: Client UE authorization by 5GC for service exposure through PC5</w:t>
      </w:r>
      <w:r>
        <w:rPr>
          <w:noProof/>
        </w:rPr>
        <w:tab/>
      </w:r>
      <w:r>
        <w:rPr>
          <w:noProof/>
        </w:rPr>
        <w:fldChar w:fldCharType="begin" w:fldLock="1"/>
      </w:r>
      <w:r>
        <w:rPr>
          <w:noProof/>
        </w:rPr>
        <w:instrText xml:space="preserve"> PAGEREF _Toc136942135 \h </w:instrText>
      </w:r>
      <w:r>
        <w:rPr>
          <w:noProof/>
        </w:rPr>
      </w:r>
      <w:r>
        <w:rPr>
          <w:noProof/>
        </w:rPr>
        <w:fldChar w:fldCharType="separate"/>
      </w:r>
      <w:r>
        <w:rPr>
          <w:noProof/>
        </w:rPr>
        <w:t>62</w:t>
      </w:r>
      <w:r>
        <w:rPr>
          <w:noProof/>
        </w:rPr>
        <w:fldChar w:fldCharType="end"/>
      </w:r>
    </w:p>
    <w:p w14:paraId="68C2E937" w14:textId="36DCA76F" w:rsidR="000B46E0" w:rsidRDefault="000B46E0">
      <w:pPr>
        <w:pStyle w:val="TOC3"/>
        <w:rPr>
          <w:rFonts w:asciiTheme="minorHAnsi" w:hAnsiTheme="minorHAnsi" w:cstheme="minorBidi"/>
          <w:noProof/>
          <w:sz w:val="22"/>
          <w:szCs w:val="22"/>
          <w:lang w:eastAsia="en-GB"/>
        </w:rPr>
      </w:pPr>
      <w:r>
        <w:rPr>
          <w:noProof/>
        </w:rPr>
        <w:t>6.18.1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_Toc136942136 \h </w:instrText>
      </w:r>
      <w:r>
        <w:rPr>
          <w:noProof/>
        </w:rPr>
      </w:r>
      <w:r>
        <w:rPr>
          <w:noProof/>
        </w:rPr>
        <w:fldChar w:fldCharType="separate"/>
      </w:r>
      <w:r>
        <w:rPr>
          <w:noProof/>
        </w:rPr>
        <w:t>62</w:t>
      </w:r>
      <w:r>
        <w:rPr>
          <w:noProof/>
        </w:rPr>
        <w:fldChar w:fldCharType="end"/>
      </w:r>
    </w:p>
    <w:p w14:paraId="1879D2C7" w14:textId="2F0214B1" w:rsidR="000B46E0" w:rsidRDefault="000B46E0">
      <w:pPr>
        <w:pStyle w:val="TOC3"/>
        <w:rPr>
          <w:rFonts w:asciiTheme="minorHAnsi" w:hAnsiTheme="minorHAnsi" w:cstheme="minorBidi"/>
          <w:noProof/>
          <w:sz w:val="22"/>
          <w:szCs w:val="22"/>
          <w:lang w:eastAsia="en-GB"/>
        </w:rPr>
      </w:pPr>
      <w:r>
        <w:rPr>
          <w:noProof/>
        </w:rPr>
        <w:t>6.18.2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_Toc136942137 \h </w:instrText>
      </w:r>
      <w:r>
        <w:rPr>
          <w:noProof/>
        </w:rPr>
      </w:r>
      <w:r>
        <w:rPr>
          <w:noProof/>
        </w:rPr>
        <w:fldChar w:fldCharType="separate"/>
      </w:r>
      <w:r>
        <w:rPr>
          <w:noProof/>
        </w:rPr>
        <w:t>62</w:t>
      </w:r>
      <w:r>
        <w:rPr>
          <w:noProof/>
        </w:rPr>
        <w:fldChar w:fldCharType="end"/>
      </w:r>
    </w:p>
    <w:p w14:paraId="1497D012" w14:textId="1FAB8963" w:rsidR="000B46E0" w:rsidRDefault="000B46E0">
      <w:pPr>
        <w:pStyle w:val="TOC4"/>
        <w:rPr>
          <w:rFonts w:asciiTheme="minorHAnsi" w:hAnsiTheme="minorHAnsi" w:cstheme="minorBidi"/>
          <w:noProof/>
          <w:sz w:val="22"/>
          <w:szCs w:val="22"/>
          <w:lang w:eastAsia="en-GB"/>
        </w:rPr>
      </w:pPr>
      <w:r>
        <w:rPr>
          <w:noProof/>
        </w:rPr>
        <w:t>6.18.2.1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_Toc136942138 \h </w:instrText>
      </w:r>
      <w:r>
        <w:rPr>
          <w:noProof/>
        </w:rPr>
      </w:r>
      <w:r>
        <w:rPr>
          <w:noProof/>
        </w:rPr>
        <w:fldChar w:fldCharType="separate"/>
      </w:r>
      <w:r>
        <w:rPr>
          <w:noProof/>
        </w:rPr>
        <w:t>62</w:t>
      </w:r>
      <w:r>
        <w:rPr>
          <w:noProof/>
        </w:rPr>
        <w:fldChar w:fldCharType="end"/>
      </w:r>
    </w:p>
    <w:p w14:paraId="1F1609B9" w14:textId="497C5C3C" w:rsidR="000B46E0" w:rsidRDefault="000B46E0">
      <w:pPr>
        <w:pStyle w:val="TOC4"/>
        <w:rPr>
          <w:rFonts w:asciiTheme="minorHAnsi" w:hAnsiTheme="minorHAnsi" w:cstheme="minorBidi"/>
          <w:noProof/>
          <w:sz w:val="22"/>
          <w:szCs w:val="22"/>
          <w:lang w:eastAsia="en-GB"/>
        </w:rPr>
      </w:pPr>
      <w:r>
        <w:rPr>
          <w:noProof/>
        </w:rPr>
        <w:t>6.18.2.1</w:t>
      </w:r>
      <w:r>
        <w:rPr>
          <w:rFonts w:asciiTheme="minorHAnsi" w:hAnsiTheme="minorHAnsi" w:cstheme="minorBidi"/>
          <w:noProof/>
          <w:sz w:val="22"/>
          <w:szCs w:val="22"/>
          <w:lang w:eastAsia="en-GB"/>
        </w:rPr>
        <w:tab/>
      </w:r>
      <w:r>
        <w:rPr>
          <w:noProof/>
        </w:rPr>
        <w:t>Authorization of SL Positioning Client UE during direct link establishment</w:t>
      </w:r>
      <w:r>
        <w:rPr>
          <w:noProof/>
        </w:rPr>
        <w:tab/>
      </w:r>
      <w:r>
        <w:rPr>
          <w:noProof/>
        </w:rPr>
        <w:fldChar w:fldCharType="begin" w:fldLock="1"/>
      </w:r>
      <w:r>
        <w:rPr>
          <w:noProof/>
        </w:rPr>
        <w:instrText xml:space="preserve"> PAGEREF _Toc136942139 \h </w:instrText>
      </w:r>
      <w:r>
        <w:rPr>
          <w:noProof/>
        </w:rPr>
      </w:r>
      <w:r>
        <w:rPr>
          <w:noProof/>
        </w:rPr>
        <w:fldChar w:fldCharType="separate"/>
      </w:r>
      <w:r>
        <w:rPr>
          <w:noProof/>
        </w:rPr>
        <w:t>63</w:t>
      </w:r>
      <w:r>
        <w:rPr>
          <w:noProof/>
        </w:rPr>
        <w:fldChar w:fldCharType="end"/>
      </w:r>
    </w:p>
    <w:p w14:paraId="2B7FC71D" w14:textId="30A9A406" w:rsidR="000B46E0" w:rsidRDefault="000B46E0">
      <w:pPr>
        <w:pStyle w:val="TOC4"/>
        <w:rPr>
          <w:rFonts w:asciiTheme="minorHAnsi" w:hAnsiTheme="minorHAnsi" w:cstheme="minorBidi"/>
          <w:noProof/>
          <w:sz w:val="22"/>
          <w:szCs w:val="22"/>
          <w:lang w:eastAsia="en-GB"/>
        </w:rPr>
      </w:pPr>
      <w:r>
        <w:rPr>
          <w:noProof/>
        </w:rPr>
        <w:t>6.18.2.2</w:t>
      </w:r>
      <w:r>
        <w:rPr>
          <w:rFonts w:asciiTheme="minorHAnsi" w:hAnsiTheme="minorHAnsi" w:cstheme="minorBidi"/>
          <w:noProof/>
          <w:sz w:val="22"/>
          <w:szCs w:val="22"/>
          <w:lang w:eastAsia="en-GB"/>
        </w:rPr>
        <w:tab/>
      </w:r>
      <w:r>
        <w:rPr>
          <w:noProof/>
        </w:rPr>
        <w:t>Authorization of SL Positioning Client UE during Ranging/SL positioning procedure</w:t>
      </w:r>
      <w:r>
        <w:rPr>
          <w:noProof/>
        </w:rPr>
        <w:tab/>
      </w:r>
      <w:r>
        <w:rPr>
          <w:noProof/>
        </w:rPr>
        <w:fldChar w:fldCharType="begin" w:fldLock="1"/>
      </w:r>
      <w:r>
        <w:rPr>
          <w:noProof/>
        </w:rPr>
        <w:instrText xml:space="preserve"> PAGEREF _Toc136942140 \h </w:instrText>
      </w:r>
      <w:r>
        <w:rPr>
          <w:noProof/>
        </w:rPr>
      </w:r>
      <w:r>
        <w:rPr>
          <w:noProof/>
        </w:rPr>
        <w:fldChar w:fldCharType="separate"/>
      </w:r>
      <w:r>
        <w:rPr>
          <w:noProof/>
        </w:rPr>
        <w:t>64</w:t>
      </w:r>
      <w:r>
        <w:rPr>
          <w:noProof/>
        </w:rPr>
        <w:fldChar w:fldCharType="end"/>
      </w:r>
    </w:p>
    <w:p w14:paraId="60067342" w14:textId="3344FA99" w:rsidR="000B46E0" w:rsidRDefault="000B46E0">
      <w:pPr>
        <w:pStyle w:val="TOC3"/>
        <w:rPr>
          <w:rFonts w:asciiTheme="minorHAnsi" w:hAnsiTheme="minorHAnsi" w:cstheme="minorBidi"/>
          <w:noProof/>
          <w:sz w:val="22"/>
          <w:szCs w:val="22"/>
          <w:lang w:eastAsia="en-GB"/>
        </w:rPr>
      </w:pPr>
      <w:r>
        <w:rPr>
          <w:noProof/>
        </w:rPr>
        <w:t>6.18.3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_Toc136942141 \h </w:instrText>
      </w:r>
      <w:r>
        <w:rPr>
          <w:noProof/>
        </w:rPr>
      </w:r>
      <w:r>
        <w:rPr>
          <w:noProof/>
        </w:rPr>
        <w:fldChar w:fldCharType="separate"/>
      </w:r>
      <w:r>
        <w:rPr>
          <w:noProof/>
        </w:rPr>
        <w:t>65</w:t>
      </w:r>
      <w:r>
        <w:rPr>
          <w:noProof/>
        </w:rPr>
        <w:fldChar w:fldCharType="end"/>
      </w:r>
    </w:p>
    <w:p w14:paraId="72808F01" w14:textId="1F5E4934" w:rsidR="000B46E0" w:rsidRDefault="000B46E0">
      <w:pPr>
        <w:pStyle w:val="TOC2"/>
        <w:rPr>
          <w:rFonts w:asciiTheme="minorHAnsi" w:hAnsiTheme="minorHAnsi" w:cstheme="minorBidi"/>
          <w:noProof/>
          <w:sz w:val="22"/>
          <w:szCs w:val="22"/>
          <w:lang w:eastAsia="en-GB"/>
        </w:rPr>
      </w:pPr>
      <w:r>
        <w:rPr>
          <w:noProof/>
        </w:rPr>
        <w:t>6.19</w:t>
      </w:r>
      <w:r>
        <w:rPr>
          <w:rFonts w:asciiTheme="minorHAnsi" w:hAnsiTheme="minorHAnsi" w:cstheme="minorBidi"/>
          <w:noProof/>
          <w:sz w:val="22"/>
          <w:szCs w:val="22"/>
          <w:lang w:eastAsia="en-GB"/>
        </w:rPr>
        <w:tab/>
      </w:r>
      <w:r>
        <w:rPr>
          <w:noProof/>
        </w:rPr>
        <w:t>Solution #19: Protecting Ranging/SL Positioning discovery out of network coverage</w:t>
      </w:r>
      <w:r>
        <w:rPr>
          <w:noProof/>
        </w:rPr>
        <w:tab/>
      </w:r>
      <w:r>
        <w:rPr>
          <w:noProof/>
        </w:rPr>
        <w:fldChar w:fldCharType="begin" w:fldLock="1"/>
      </w:r>
      <w:r>
        <w:rPr>
          <w:noProof/>
        </w:rPr>
        <w:instrText xml:space="preserve"> PAGEREF _Toc136942142 \h </w:instrText>
      </w:r>
      <w:r>
        <w:rPr>
          <w:noProof/>
        </w:rPr>
      </w:r>
      <w:r>
        <w:rPr>
          <w:noProof/>
        </w:rPr>
        <w:fldChar w:fldCharType="separate"/>
      </w:r>
      <w:r>
        <w:rPr>
          <w:noProof/>
        </w:rPr>
        <w:t>65</w:t>
      </w:r>
      <w:r>
        <w:rPr>
          <w:noProof/>
        </w:rPr>
        <w:fldChar w:fldCharType="end"/>
      </w:r>
    </w:p>
    <w:p w14:paraId="48FB0602" w14:textId="1F5610C7" w:rsidR="000B46E0" w:rsidRDefault="000B46E0">
      <w:pPr>
        <w:pStyle w:val="TOC3"/>
        <w:rPr>
          <w:rFonts w:asciiTheme="minorHAnsi" w:hAnsiTheme="minorHAnsi" w:cstheme="minorBidi"/>
          <w:noProof/>
          <w:sz w:val="22"/>
          <w:szCs w:val="22"/>
          <w:lang w:eastAsia="en-GB"/>
        </w:rPr>
      </w:pPr>
      <w:r>
        <w:rPr>
          <w:noProof/>
        </w:rPr>
        <w:t>6.19.1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_Toc136942143 \h </w:instrText>
      </w:r>
      <w:r>
        <w:rPr>
          <w:noProof/>
        </w:rPr>
      </w:r>
      <w:r>
        <w:rPr>
          <w:noProof/>
        </w:rPr>
        <w:fldChar w:fldCharType="separate"/>
      </w:r>
      <w:r>
        <w:rPr>
          <w:noProof/>
        </w:rPr>
        <w:t>65</w:t>
      </w:r>
      <w:r>
        <w:rPr>
          <w:noProof/>
        </w:rPr>
        <w:fldChar w:fldCharType="end"/>
      </w:r>
    </w:p>
    <w:p w14:paraId="61226340" w14:textId="2E95F4DD" w:rsidR="000B46E0" w:rsidRDefault="000B46E0">
      <w:pPr>
        <w:pStyle w:val="TOC3"/>
        <w:rPr>
          <w:rFonts w:asciiTheme="minorHAnsi" w:hAnsiTheme="minorHAnsi" w:cstheme="minorBidi"/>
          <w:noProof/>
          <w:sz w:val="22"/>
          <w:szCs w:val="22"/>
          <w:lang w:eastAsia="en-GB"/>
        </w:rPr>
      </w:pPr>
      <w:r>
        <w:rPr>
          <w:noProof/>
        </w:rPr>
        <w:t>6.19.2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_Toc136942144 \h </w:instrText>
      </w:r>
      <w:r>
        <w:rPr>
          <w:noProof/>
        </w:rPr>
      </w:r>
      <w:r>
        <w:rPr>
          <w:noProof/>
        </w:rPr>
        <w:fldChar w:fldCharType="separate"/>
      </w:r>
      <w:r>
        <w:rPr>
          <w:noProof/>
        </w:rPr>
        <w:t>66</w:t>
      </w:r>
      <w:r>
        <w:rPr>
          <w:noProof/>
        </w:rPr>
        <w:fldChar w:fldCharType="end"/>
      </w:r>
    </w:p>
    <w:p w14:paraId="7F4676FF" w14:textId="3DD5A16F" w:rsidR="000B46E0" w:rsidRDefault="000B46E0">
      <w:pPr>
        <w:pStyle w:val="TOC3"/>
        <w:rPr>
          <w:rFonts w:asciiTheme="minorHAnsi" w:hAnsiTheme="minorHAnsi" w:cstheme="minorBidi"/>
          <w:noProof/>
          <w:sz w:val="22"/>
          <w:szCs w:val="22"/>
          <w:lang w:eastAsia="en-GB"/>
        </w:rPr>
      </w:pPr>
      <w:r>
        <w:rPr>
          <w:noProof/>
        </w:rPr>
        <w:t>6.19.3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_Toc136942145 \h </w:instrText>
      </w:r>
      <w:r>
        <w:rPr>
          <w:noProof/>
        </w:rPr>
      </w:r>
      <w:r>
        <w:rPr>
          <w:noProof/>
        </w:rPr>
        <w:fldChar w:fldCharType="separate"/>
      </w:r>
      <w:r>
        <w:rPr>
          <w:noProof/>
        </w:rPr>
        <w:t>67</w:t>
      </w:r>
      <w:r>
        <w:rPr>
          <w:noProof/>
        </w:rPr>
        <w:fldChar w:fldCharType="end"/>
      </w:r>
    </w:p>
    <w:p w14:paraId="4D50124A" w14:textId="7A9D38FD" w:rsidR="000B46E0" w:rsidRDefault="000B46E0">
      <w:pPr>
        <w:pStyle w:val="TOC2"/>
        <w:rPr>
          <w:rFonts w:asciiTheme="minorHAnsi" w:hAnsiTheme="minorHAnsi" w:cstheme="minorBidi"/>
          <w:noProof/>
          <w:sz w:val="22"/>
          <w:szCs w:val="22"/>
          <w:lang w:eastAsia="en-GB"/>
        </w:rPr>
      </w:pPr>
      <w:r>
        <w:rPr>
          <w:noProof/>
        </w:rPr>
        <w:t>6.20</w:t>
      </w:r>
      <w:r>
        <w:rPr>
          <w:rFonts w:asciiTheme="minorHAnsi" w:hAnsiTheme="minorHAnsi" w:cstheme="minorBidi"/>
          <w:noProof/>
          <w:sz w:val="22"/>
          <w:szCs w:val="22"/>
          <w:lang w:eastAsia="en-GB"/>
        </w:rPr>
        <w:tab/>
      </w:r>
      <w:r>
        <w:rPr>
          <w:noProof/>
        </w:rPr>
        <w:t>Solution #20: Secure groupcast/broadcast of SL positioning data</w:t>
      </w:r>
      <w:r>
        <w:rPr>
          <w:noProof/>
        </w:rPr>
        <w:tab/>
      </w:r>
      <w:r>
        <w:rPr>
          <w:noProof/>
        </w:rPr>
        <w:fldChar w:fldCharType="begin" w:fldLock="1"/>
      </w:r>
      <w:r>
        <w:rPr>
          <w:noProof/>
        </w:rPr>
        <w:instrText xml:space="preserve"> PAGEREF _Toc136942146 \h </w:instrText>
      </w:r>
      <w:r>
        <w:rPr>
          <w:noProof/>
        </w:rPr>
      </w:r>
      <w:r>
        <w:rPr>
          <w:noProof/>
        </w:rPr>
        <w:fldChar w:fldCharType="separate"/>
      </w:r>
      <w:r>
        <w:rPr>
          <w:noProof/>
        </w:rPr>
        <w:t>68</w:t>
      </w:r>
      <w:r>
        <w:rPr>
          <w:noProof/>
        </w:rPr>
        <w:fldChar w:fldCharType="end"/>
      </w:r>
    </w:p>
    <w:p w14:paraId="13DA9241" w14:textId="3DDCCA3E" w:rsidR="000B46E0" w:rsidRDefault="000B46E0">
      <w:pPr>
        <w:pStyle w:val="TOC3"/>
        <w:rPr>
          <w:rFonts w:asciiTheme="minorHAnsi" w:hAnsiTheme="minorHAnsi" w:cstheme="minorBidi"/>
          <w:noProof/>
          <w:sz w:val="22"/>
          <w:szCs w:val="22"/>
          <w:lang w:eastAsia="en-GB"/>
        </w:rPr>
      </w:pPr>
      <w:r>
        <w:rPr>
          <w:noProof/>
        </w:rPr>
        <w:t>6.20.1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_Toc136942147 \h </w:instrText>
      </w:r>
      <w:r>
        <w:rPr>
          <w:noProof/>
        </w:rPr>
      </w:r>
      <w:r>
        <w:rPr>
          <w:noProof/>
        </w:rPr>
        <w:fldChar w:fldCharType="separate"/>
      </w:r>
      <w:r>
        <w:rPr>
          <w:noProof/>
        </w:rPr>
        <w:t>68</w:t>
      </w:r>
      <w:r>
        <w:rPr>
          <w:noProof/>
        </w:rPr>
        <w:fldChar w:fldCharType="end"/>
      </w:r>
    </w:p>
    <w:p w14:paraId="43297445" w14:textId="78F351F8" w:rsidR="000B46E0" w:rsidRDefault="000B46E0">
      <w:pPr>
        <w:pStyle w:val="TOC3"/>
        <w:rPr>
          <w:rFonts w:asciiTheme="minorHAnsi" w:hAnsiTheme="minorHAnsi" w:cstheme="minorBidi"/>
          <w:noProof/>
          <w:sz w:val="22"/>
          <w:szCs w:val="22"/>
          <w:lang w:eastAsia="en-GB"/>
        </w:rPr>
      </w:pPr>
      <w:r>
        <w:rPr>
          <w:noProof/>
        </w:rPr>
        <w:t>6.20.2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_Toc136942148 \h </w:instrText>
      </w:r>
      <w:r>
        <w:rPr>
          <w:noProof/>
        </w:rPr>
      </w:r>
      <w:r>
        <w:rPr>
          <w:noProof/>
        </w:rPr>
        <w:fldChar w:fldCharType="separate"/>
      </w:r>
      <w:r>
        <w:rPr>
          <w:noProof/>
        </w:rPr>
        <w:t>68</w:t>
      </w:r>
      <w:r>
        <w:rPr>
          <w:noProof/>
        </w:rPr>
        <w:fldChar w:fldCharType="end"/>
      </w:r>
    </w:p>
    <w:p w14:paraId="285E5ECC" w14:textId="227247C4" w:rsidR="000B46E0" w:rsidRDefault="000B46E0">
      <w:pPr>
        <w:pStyle w:val="TOC3"/>
        <w:rPr>
          <w:rFonts w:asciiTheme="minorHAnsi" w:hAnsiTheme="minorHAnsi" w:cstheme="minorBidi"/>
          <w:noProof/>
          <w:sz w:val="22"/>
          <w:szCs w:val="22"/>
          <w:lang w:eastAsia="en-GB"/>
        </w:rPr>
      </w:pPr>
      <w:r>
        <w:rPr>
          <w:noProof/>
        </w:rPr>
        <w:t>6.20.3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_Toc136942149 \h </w:instrText>
      </w:r>
      <w:r>
        <w:rPr>
          <w:noProof/>
        </w:rPr>
      </w:r>
      <w:r>
        <w:rPr>
          <w:noProof/>
        </w:rPr>
        <w:fldChar w:fldCharType="separate"/>
      </w:r>
      <w:r>
        <w:rPr>
          <w:noProof/>
        </w:rPr>
        <w:t>69</w:t>
      </w:r>
      <w:r>
        <w:rPr>
          <w:noProof/>
        </w:rPr>
        <w:fldChar w:fldCharType="end"/>
      </w:r>
    </w:p>
    <w:p w14:paraId="476788E2" w14:textId="56AEF92F" w:rsidR="000B46E0" w:rsidRDefault="000B46E0">
      <w:pPr>
        <w:pStyle w:val="TOC2"/>
        <w:rPr>
          <w:rFonts w:asciiTheme="minorHAnsi" w:hAnsiTheme="minorHAnsi" w:cstheme="minorBidi"/>
          <w:noProof/>
          <w:sz w:val="22"/>
          <w:szCs w:val="22"/>
          <w:lang w:eastAsia="en-GB"/>
        </w:rPr>
      </w:pPr>
      <w:r>
        <w:rPr>
          <w:noProof/>
        </w:rPr>
        <w:t>6.21</w:t>
      </w:r>
      <w:r>
        <w:rPr>
          <w:rFonts w:asciiTheme="minorHAnsi" w:hAnsiTheme="minorHAnsi" w:cstheme="minorBidi"/>
          <w:noProof/>
          <w:sz w:val="22"/>
          <w:szCs w:val="22"/>
          <w:lang w:eastAsia="en-GB"/>
        </w:rPr>
        <w:tab/>
      </w:r>
      <w:r>
        <w:rPr>
          <w:noProof/>
        </w:rPr>
        <w:t>Solution #21: Security of ranging/SL positioning groupcast communication</w:t>
      </w:r>
      <w:r>
        <w:rPr>
          <w:noProof/>
        </w:rPr>
        <w:tab/>
      </w:r>
      <w:r>
        <w:rPr>
          <w:noProof/>
        </w:rPr>
        <w:fldChar w:fldCharType="begin" w:fldLock="1"/>
      </w:r>
      <w:r>
        <w:rPr>
          <w:noProof/>
        </w:rPr>
        <w:instrText xml:space="preserve"> PAGEREF _Toc136942150 \h </w:instrText>
      </w:r>
      <w:r>
        <w:rPr>
          <w:noProof/>
        </w:rPr>
      </w:r>
      <w:r>
        <w:rPr>
          <w:noProof/>
        </w:rPr>
        <w:fldChar w:fldCharType="separate"/>
      </w:r>
      <w:r>
        <w:rPr>
          <w:noProof/>
        </w:rPr>
        <w:t>69</w:t>
      </w:r>
      <w:r>
        <w:rPr>
          <w:noProof/>
        </w:rPr>
        <w:fldChar w:fldCharType="end"/>
      </w:r>
    </w:p>
    <w:p w14:paraId="69FB1898" w14:textId="7B108DFD" w:rsidR="000B46E0" w:rsidRDefault="000B46E0">
      <w:pPr>
        <w:pStyle w:val="TOC3"/>
        <w:rPr>
          <w:rFonts w:asciiTheme="minorHAnsi" w:hAnsiTheme="minorHAnsi" w:cstheme="minorBidi"/>
          <w:noProof/>
          <w:sz w:val="22"/>
          <w:szCs w:val="22"/>
          <w:lang w:eastAsia="en-GB"/>
        </w:rPr>
      </w:pPr>
      <w:r>
        <w:rPr>
          <w:noProof/>
        </w:rPr>
        <w:t>6.21.1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_Toc136942151 \h </w:instrText>
      </w:r>
      <w:r>
        <w:rPr>
          <w:noProof/>
        </w:rPr>
      </w:r>
      <w:r>
        <w:rPr>
          <w:noProof/>
        </w:rPr>
        <w:fldChar w:fldCharType="separate"/>
      </w:r>
      <w:r>
        <w:rPr>
          <w:noProof/>
        </w:rPr>
        <w:t>69</w:t>
      </w:r>
      <w:r>
        <w:rPr>
          <w:noProof/>
        </w:rPr>
        <w:fldChar w:fldCharType="end"/>
      </w:r>
    </w:p>
    <w:p w14:paraId="60EB7EE5" w14:textId="5F868A6B" w:rsidR="000B46E0" w:rsidRDefault="000B46E0">
      <w:pPr>
        <w:pStyle w:val="TOC3"/>
        <w:rPr>
          <w:rFonts w:asciiTheme="minorHAnsi" w:hAnsiTheme="minorHAnsi" w:cstheme="minorBidi"/>
          <w:noProof/>
          <w:sz w:val="22"/>
          <w:szCs w:val="22"/>
          <w:lang w:eastAsia="en-GB"/>
        </w:rPr>
      </w:pPr>
      <w:r>
        <w:rPr>
          <w:noProof/>
        </w:rPr>
        <w:t>6.21.2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_Toc136942152 \h </w:instrText>
      </w:r>
      <w:r>
        <w:rPr>
          <w:noProof/>
        </w:rPr>
      </w:r>
      <w:r>
        <w:rPr>
          <w:noProof/>
        </w:rPr>
        <w:fldChar w:fldCharType="separate"/>
      </w:r>
      <w:r>
        <w:rPr>
          <w:noProof/>
        </w:rPr>
        <w:t>69</w:t>
      </w:r>
      <w:r>
        <w:rPr>
          <w:noProof/>
        </w:rPr>
        <w:fldChar w:fldCharType="end"/>
      </w:r>
    </w:p>
    <w:p w14:paraId="457004D0" w14:textId="7EEF3748" w:rsidR="000B46E0" w:rsidRDefault="000B46E0">
      <w:pPr>
        <w:pStyle w:val="TOC3"/>
        <w:rPr>
          <w:rFonts w:asciiTheme="minorHAnsi" w:hAnsiTheme="minorHAnsi" w:cstheme="minorBidi"/>
          <w:noProof/>
          <w:sz w:val="22"/>
          <w:szCs w:val="22"/>
          <w:lang w:eastAsia="en-GB"/>
        </w:rPr>
      </w:pPr>
      <w:r>
        <w:rPr>
          <w:noProof/>
        </w:rPr>
        <w:t>6.21.3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_Toc136942153 \h </w:instrText>
      </w:r>
      <w:r>
        <w:rPr>
          <w:noProof/>
        </w:rPr>
      </w:r>
      <w:r>
        <w:rPr>
          <w:noProof/>
        </w:rPr>
        <w:fldChar w:fldCharType="separate"/>
      </w:r>
      <w:r>
        <w:rPr>
          <w:noProof/>
        </w:rPr>
        <w:t>70</w:t>
      </w:r>
      <w:r>
        <w:rPr>
          <w:noProof/>
        </w:rPr>
        <w:fldChar w:fldCharType="end"/>
      </w:r>
    </w:p>
    <w:p w14:paraId="75756F6F" w14:textId="5E2AF890" w:rsidR="000B46E0" w:rsidRDefault="000B46E0">
      <w:pPr>
        <w:pStyle w:val="TOC2"/>
        <w:rPr>
          <w:rFonts w:asciiTheme="minorHAnsi" w:hAnsiTheme="minorHAnsi" w:cstheme="minorBidi"/>
          <w:noProof/>
          <w:sz w:val="22"/>
          <w:szCs w:val="22"/>
          <w:lang w:eastAsia="en-GB"/>
        </w:rPr>
      </w:pPr>
      <w:r>
        <w:rPr>
          <w:noProof/>
        </w:rPr>
        <w:t>6.</w:t>
      </w:r>
      <w:r>
        <w:rPr>
          <w:noProof/>
          <w:lang w:eastAsia="zh-CN"/>
        </w:rPr>
        <w:t>22</w:t>
      </w:r>
      <w:r>
        <w:rPr>
          <w:rFonts w:asciiTheme="minorHAnsi" w:hAnsiTheme="minorHAnsi" w:cstheme="minorBidi"/>
          <w:noProof/>
          <w:sz w:val="22"/>
          <w:szCs w:val="22"/>
          <w:lang w:eastAsia="en-GB"/>
        </w:rPr>
        <w:tab/>
      </w:r>
      <w:r>
        <w:rPr>
          <w:noProof/>
        </w:rPr>
        <w:t>Solution #</w:t>
      </w:r>
      <w:r>
        <w:rPr>
          <w:noProof/>
          <w:lang w:eastAsia="zh-CN"/>
        </w:rPr>
        <w:t>22</w:t>
      </w:r>
      <w:r>
        <w:rPr>
          <w:noProof/>
        </w:rPr>
        <w:t xml:space="preserve">: Protection of </w:t>
      </w:r>
      <w:r>
        <w:rPr>
          <w:noProof/>
          <w:lang w:eastAsia="zh-CN"/>
        </w:rPr>
        <w:t>b</w:t>
      </w:r>
      <w:r>
        <w:rPr>
          <w:noProof/>
        </w:rPr>
        <w:t>roadcast Sidelink Positioning data in</w:t>
      </w:r>
      <w:r>
        <w:rPr>
          <w:noProof/>
          <w:lang w:eastAsia="zh-CN"/>
        </w:rPr>
        <w:t xml:space="preserve"> </w:t>
      </w:r>
      <w:r>
        <w:rPr>
          <w:noProof/>
        </w:rPr>
        <w:t>coverage scenario</w:t>
      </w:r>
      <w:r>
        <w:rPr>
          <w:noProof/>
        </w:rPr>
        <w:tab/>
      </w:r>
      <w:r>
        <w:rPr>
          <w:noProof/>
        </w:rPr>
        <w:fldChar w:fldCharType="begin" w:fldLock="1"/>
      </w:r>
      <w:r>
        <w:rPr>
          <w:noProof/>
        </w:rPr>
        <w:instrText xml:space="preserve"> PAGEREF _Toc136942154 \h </w:instrText>
      </w:r>
      <w:r>
        <w:rPr>
          <w:noProof/>
        </w:rPr>
      </w:r>
      <w:r>
        <w:rPr>
          <w:noProof/>
        </w:rPr>
        <w:fldChar w:fldCharType="separate"/>
      </w:r>
      <w:r>
        <w:rPr>
          <w:noProof/>
        </w:rPr>
        <w:t>70</w:t>
      </w:r>
      <w:r>
        <w:rPr>
          <w:noProof/>
        </w:rPr>
        <w:fldChar w:fldCharType="end"/>
      </w:r>
    </w:p>
    <w:p w14:paraId="3540E74B" w14:textId="2A2243B9" w:rsidR="000B46E0" w:rsidRDefault="000B46E0">
      <w:pPr>
        <w:pStyle w:val="TOC3"/>
        <w:rPr>
          <w:rFonts w:asciiTheme="minorHAnsi" w:hAnsiTheme="minorHAnsi" w:cstheme="minorBidi"/>
          <w:noProof/>
          <w:sz w:val="22"/>
          <w:szCs w:val="22"/>
          <w:lang w:eastAsia="en-GB"/>
        </w:rPr>
      </w:pPr>
      <w:r>
        <w:rPr>
          <w:noProof/>
        </w:rPr>
        <w:t>6.</w:t>
      </w:r>
      <w:r>
        <w:rPr>
          <w:noProof/>
          <w:lang w:eastAsia="zh-CN"/>
        </w:rPr>
        <w:t>22</w:t>
      </w:r>
      <w:r>
        <w:rPr>
          <w:noProof/>
        </w:rPr>
        <w:t>.1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_Toc136942155 \h </w:instrText>
      </w:r>
      <w:r>
        <w:rPr>
          <w:noProof/>
        </w:rPr>
      </w:r>
      <w:r>
        <w:rPr>
          <w:noProof/>
        </w:rPr>
        <w:fldChar w:fldCharType="separate"/>
      </w:r>
      <w:r>
        <w:rPr>
          <w:noProof/>
        </w:rPr>
        <w:t>70</w:t>
      </w:r>
      <w:r>
        <w:rPr>
          <w:noProof/>
        </w:rPr>
        <w:fldChar w:fldCharType="end"/>
      </w:r>
    </w:p>
    <w:p w14:paraId="15F5E65D" w14:textId="3A3A7369" w:rsidR="000B46E0" w:rsidRDefault="000B46E0">
      <w:pPr>
        <w:pStyle w:val="TOC3"/>
        <w:rPr>
          <w:rFonts w:asciiTheme="minorHAnsi" w:hAnsiTheme="minorHAnsi" w:cstheme="minorBidi"/>
          <w:noProof/>
          <w:sz w:val="22"/>
          <w:szCs w:val="22"/>
          <w:lang w:eastAsia="en-GB"/>
        </w:rPr>
      </w:pPr>
      <w:r>
        <w:rPr>
          <w:noProof/>
        </w:rPr>
        <w:t>6.</w:t>
      </w:r>
      <w:r>
        <w:rPr>
          <w:noProof/>
          <w:lang w:eastAsia="zh-CN"/>
        </w:rPr>
        <w:t>22</w:t>
      </w:r>
      <w:r>
        <w:rPr>
          <w:noProof/>
        </w:rPr>
        <w:t>.2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_Toc136942156 \h </w:instrText>
      </w:r>
      <w:r>
        <w:rPr>
          <w:noProof/>
        </w:rPr>
      </w:r>
      <w:r>
        <w:rPr>
          <w:noProof/>
        </w:rPr>
        <w:fldChar w:fldCharType="separate"/>
      </w:r>
      <w:r>
        <w:rPr>
          <w:noProof/>
        </w:rPr>
        <w:t>70</w:t>
      </w:r>
      <w:r>
        <w:rPr>
          <w:noProof/>
        </w:rPr>
        <w:fldChar w:fldCharType="end"/>
      </w:r>
    </w:p>
    <w:p w14:paraId="15934784" w14:textId="4EABE8D1" w:rsidR="000B46E0" w:rsidRDefault="000B46E0">
      <w:pPr>
        <w:pStyle w:val="TOC3"/>
        <w:rPr>
          <w:rFonts w:asciiTheme="minorHAnsi" w:hAnsiTheme="minorHAnsi" w:cstheme="minorBidi"/>
          <w:noProof/>
          <w:sz w:val="22"/>
          <w:szCs w:val="22"/>
          <w:lang w:eastAsia="en-GB"/>
        </w:rPr>
      </w:pPr>
      <w:r>
        <w:rPr>
          <w:noProof/>
        </w:rPr>
        <w:t>6.</w:t>
      </w:r>
      <w:r>
        <w:rPr>
          <w:noProof/>
          <w:lang w:eastAsia="zh-CN"/>
        </w:rPr>
        <w:t>22</w:t>
      </w:r>
      <w:r>
        <w:rPr>
          <w:noProof/>
        </w:rPr>
        <w:t>.3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_Toc136942157 \h </w:instrText>
      </w:r>
      <w:r>
        <w:rPr>
          <w:noProof/>
        </w:rPr>
      </w:r>
      <w:r>
        <w:rPr>
          <w:noProof/>
        </w:rPr>
        <w:fldChar w:fldCharType="separate"/>
      </w:r>
      <w:r>
        <w:rPr>
          <w:noProof/>
        </w:rPr>
        <w:t>72</w:t>
      </w:r>
      <w:r>
        <w:rPr>
          <w:noProof/>
        </w:rPr>
        <w:fldChar w:fldCharType="end"/>
      </w:r>
    </w:p>
    <w:p w14:paraId="4E2B629A" w14:textId="109796A1" w:rsidR="000B46E0" w:rsidRDefault="000B46E0">
      <w:pPr>
        <w:pStyle w:val="TOC2"/>
        <w:rPr>
          <w:rFonts w:asciiTheme="minorHAnsi" w:hAnsiTheme="minorHAnsi" w:cstheme="minorBidi"/>
          <w:noProof/>
          <w:sz w:val="22"/>
          <w:szCs w:val="22"/>
          <w:lang w:eastAsia="en-GB"/>
        </w:rPr>
      </w:pPr>
      <w:r>
        <w:rPr>
          <w:noProof/>
        </w:rPr>
        <w:t>6.</w:t>
      </w:r>
      <w:r>
        <w:rPr>
          <w:noProof/>
          <w:lang w:eastAsia="zh-CN"/>
        </w:rPr>
        <w:t>23</w:t>
      </w:r>
      <w:r>
        <w:rPr>
          <w:rFonts w:asciiTheme="minorHAnsi" w:hAnsiTheme="minorHAnsi" w:cstheme="minorBidi"/>
          <w:noProof/>
          <w:sz w:val="22"/>
          <w:szCs w:val="22"/>
          <w:lang w:eastAsia="en-GB"/>
        </w:rPr>
        <w:tab/>
      </w:r>
      <w:r>
        <w:rPr>
          <w:noProof/>
        </w:rPr>
        <w:t>Solution #</w:t>
      </w:r>
      <w:r>
        <w:rPr>
          <w:noProof/>
          <w:lang w:eastAsia="zh-CN"/>
        </w:rPr>
        <w:t>23</w:t>
      </w:r>
      <w:r>
        <w:rPr>
          <w:noProof/>
        </w:rPr>
        <w:t xml:space="preserve">: </w:t>
      </w:r>
      <w:r>
        <w:rPr>
          <w:noProof/>
          <w:lang w:eastAsia="zh-CN"/>
        </w:rPr>
        <w:t>Provisioning g</w:t>
      </w:r>
      <w:r>
        <w:rPr>
          <w:noProof/>
        </w:rPr>
        <w:t xml:space="preserve">roupcast/broadcast </w:t>
      </w:r>
      <w:r>
        <w:rPr>
          <w:noProof/>
          <w:lang w:eastAsia="zh-CN"/>
        </w:rPr>
        <w:t xml:space="preserve">protection key out of </w:t>
      </w:r>
      <w:r>
        <w:rPr>
          <w:noProof/>
        </w:rPr>
        <w:t>coverage</w:t>
      </w:r>
      <w:r>
        <w:rPr>
          <w:noProof/>
        </w:rPr>
        <w:tab/>
      </w:r>
      <w:r>
        <w:rPr>
          <w:noProof/>
        </w:rPr>
        <w:fldChar w:fldCharType="begin" w:fldLock="1"/>
      </w:r>
      <w:r>
        <w:rPr>
          <w:noProof/>
        </w:rPr>
        <w:instrText xml:space="preserve"> PAGEREF _Toc136942158 \h </w:instrText>
      </w:r>
      <w:r>
        <w:rPr>
          <w:noProof/>
        </w:rPr>
      </w:r>
      <w:r>
        <w:rPr>
          <w:noProof/>
        </w:rPr>
        <w:fldChar w:fldCharType="separate"/>
      </w:r>
      <w:r>
        <w:rPr>
          <w:noProof/>
        </w:rPr>
        <w:t>72</w:t>
      </w:r>
      <w:r>
        <w:rPr>
          <w:noProof/>
        </w:rPr>
        <w:fldChar w:fldCharType="end"/>
      </w:r>
    </w:p>
    <w:p w14:paraId="71728B01" w14:textId="26AC5A10" w:rsidR="000B46E0" w:rsidRDefault="000B46E0">
      <w:pPr>
        <w:pStyle w:val="TOC3"/>
        <w:rPr>
          <w:rFonts w:asciiTheme="minorHAnsi" w:hAnsiTheme="minorHAnsi" w:cstheme="minorBidi"/>
          <w:noProof/>
          <w:sz w:val="22"/>
          <w:szCs w:val="22"/>
          <w:lang w:eastAsia="en-GB"/>
        </w:rPr>
      </w:pPr>
      <w:r>
        <w:rPr>
          <w:noProof/>
        </w:rPr>
        <w:t>6.</w:t>
      </w:r>
      <w:r>
        <w:rPr>
          <w:noProof/>
          <w:lang w:eastAsia="zh-CN"/>
        </w:rPr>
        <w:t>23</w:t>
      </w:r>
      <w:r>
        <w:rPr>
          <w:noProof/>
        </w:rPr>
        <w:t>.1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_Toc136942159 \h </w:instrText>
      </w:r>
      <w:r>
        <w:rPr>
          <w:noProof/>
        </w:rPr>
      </w:r>
      <w:r>
        <w:rPr>
          <w:noProof/>
        </w:rPr>
        <w:fldChar w:fldCharType="separate"/>
      </w:r>
      <w:r>
        <w:rPr>
          <w:noProof/>
        </w:rPr>
        <w:t>72</w:t>
      </w:r>
      <w:r>
        <w:rPr>
          <w:noProof/>
        </w:rPr>
        <w:fldChar w:fldCharType="end"/>
      </w:r>
    </w:p>
    <w:p w14:paraId="524B9621" w14:textId="29A22331" w:rsidR="000B46E0" w:rsidRDefault="000B46E0">
      <w:pPr>
        <w:pStyle w:val="TOC3"/>
        <w:rPr>
          <w:rFonts w:asciiTheme="minorHAnsi" w:hAnsiTheme="minorHAnsi" w:cstheme="minorBidi"/>
          <w:noProof/>
          <w:sz w:val="22"/>
          <w:szCs w:val="22"/>
          <w:lang w:eastAsia="en-GB"/>
        </w:rPr>
      </w:pPr>
      <w:r>
        <w:rPr>
          <w:noProof/>
        </w:rPr>
        <w:t>6.</w:t>
      </w:r>
      <w:r>
        <w:rPr>
          <w:noProof/>
          <w:lang w:eastAsia="zh-CN"/>
        </w:rPr>
        <w:t>23</w:t>
      </w:r>
      <w:r>
        <w:rPr>
          <w:noProof/>
        </w:rPr>
        <w:t>.2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_Toc136942160 \h </w:instrText>
      </w:r>
      <w:r>
        <w:rPr>
          <w:noProof/>
        </w:rPr>
      </w:r>
      <w:r>
        <w:rPr>
          <w:noProof/>
        </w:rPr>
        <w:fldChar w:fldCharType="separate"/>
      </w:r>
      <w:r>
        <w:rPr>
          <w:noProof/>
        </w:rPr>
        <w:t>72</w:t>
      </w:r>
      <w:r>
        <w:rPr>
          <w:noProof/>
        </w:rPr>
        <w:fldChar w:fldCharType="end"/>
      </w:r>
    </w:p>
    <w:p w14:paraId="38CB5810" w14:textId="33945C5F" w:rsidR="000B46E0" w:rsidRDefault="000B46E0">
      <w:pPr>
        <w:pStyle w:val="TOC3"/>
        <w:rPr>
          <w:rFonts w:asciiTheme="minorHAnsi" w:hAnsiTheme="minorHAnsi" w:cstheme="minorBidi"/>
          <w:noProof/>
          <w:sz w:val="22"/>
          <w:szCs w:val="22"/>
          <w:lang w:eastAsia="en-GB"/>
        </w:rPr>
      </w:pPr>
      <w:r>
        <w:rPr>
          <w:noProof/>
        </w:rPr>
        <w:t>6.</w:t>
      </w:r>
      <w:r>
        <w:rPr>
          <w:noProof/>
          <w:lang w:eastAsia="zh-CN"/>
        </w:rPr>
        <w:t>23</w:t>
      </w:r>
      <w:r>
        <w:rPr>
          <w:noProof/>
        </w:rPr>
        <w:t>.3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_Toc136942161 \h </w:instrText>
      </w:r>
      <w:r>
        <w:rPr>
          <w:noProof/>
        </w:rPr>
      </w:r>
      <w:r>
        <w:rPr>
          <w:noProof/>
        </w:rPr>
        <w:fldChar w:fldCharType="separate"/>
      </w:r>
      <w:r>
        <w:rPr>
          <w:noProof/>
        </w:rPr>
        <w:t>75</w:t>
      </w:r>
      <w:r>
        <w:rPr>
          <w:noProof/>
        </w:rPr>
        <w:fldChar w:fldCharType="end"/>
      </w:r>
    </w:p>
    <w:p w14:paraId="6BFE431D" w14:textId="562CEA22" w:rsidR="000B46E0" w:rsidRDefault="000B46E0">
      <w:pPr>
        <w:pStyle w:val="TOC2"/>
        <w:rPr>
          <w:rFonts w:asciiTheme="minorHAnsi" w:hAnsiTheme="minorHAnsi" w:cstheme="minorBidi"/>
          <w:noProof/>
          <w:sz w:val="22"/>
          <w:szCs w:val="22"/>
          <w:lang w:eastAsia="en-GB"/>
        </w:rPr>
      </w:pPr>
      <w:r>
        <w:rPr>
          <w:noProof/>
        </w:rPr>
        <w:t>6.</w:t>
      </w:r>
      <w:r>
        <w:rPr>
          <w:noProof/>
          <w:lang w:eastAsia="zh-CN"/>
        </w:rPr>
        <w:t>24</w:t>
      </w:r>
      <w:r>
        <w:rPr>
          <w:rFonts w:asciiTheme="minorHAnsi" w:hAnsiTheme="minorHAnsi" w:cstheme="minorBidi"/>
          <w:noProof/>
          <w:sz w:val="22"/>
          <w:szCs w:val="22"/>
          <w:lang w:eastAsia="en-GB"/>
        </w:rPr>
        <w:tab/>
      </w:r>
      <w:r>
        <w:rPr>
          <w:noProof/>
        </w:rPr>
        <w:t>Solution #</w:t>
      </w:r>
      <w:r>
        <w:rPr>
          <w:noProof/>
          <w:lang w:eastAsia="zh-CN"/>
        </w:rPr>
        <w:t>24</w:t>
      </w:r>
      <w:r>
        <w:rPr>
          <w:noProof/>
        </w:rPr>
        <w:t xml:space="preserve">: </w:t>
      </w:r>
      <w:r>
        <w:rPr>
          <w:noProof/>
          <w:lang w:eastAsia="zh-CN"/>
        </w:rPr>
        <w:t>Protecting g</w:t>
      </w:r>
      <w:r>
        <w:rPr>
          <w:noProof/>
        </w:rPr>
        <w:t xml:space="preserve">roupcast/broadcast </w:t>
      </w:r>
      <w:r>
        <w:rPr>
          <w:noProof/>
          <w:lang w:eastAsia="zh-CN"/>
        </w:rPr>
        <w:t>messages</w:t>
      </w:r>
      <w:r>
        <w:rPr>
          <w:noProof/>
        </w:rPr>
        <w:tab/>
      </w:r>
      <w:r>
        <w:rPr>
          <w:noProof/>
        </w:rPr>
        <w:fldChar w:fldCharType="begin" w:fldLock="1"/>
      </w:r>
      <w:r>
        <w:rPr>
          <w:noProof/>
        </w:rPr>
        <w:instrText xml:space="preserve"> PAGEREF _Toc136942162 \h </w:instrText>
      </w:r>
      <w:r>
        <w:rPr>
          <w:noProof/>
        </w:rPr>
      </w:r>
      <w:r>
        <w:rPr>
          <w:noProof/>
        </w:rPr>
        <w:fldChar w:fldCharType="separate"/>
      </w:r>
      <w:r>
        <w:rPr>
          <w:noProof/>
        </w:rPr>
        <w:t>75</w:t>
      </w:r>
      <w:r>
        <w:rPr>
          <w:noProof/>
        </w:rPr>
        <w:fldChar w:fldCharType="end"/>
      </w:r>
    </w:p>
    <w:p w14:paraId="14619F8E" w14:textId="179D3448" w:rsidR="000B46E0" w:rsidRDefault="000B46E0">
      <w:pPr>
        <w:pStyle w:val="TOC3"/>
        <w:rPr>
          <w:rFonts w:asciiTheme="minorHAnsi" w:hAnsiTheme="minorHAnsi" w:cstheme="minorBidi"/>
          <w:noProof/>
          <w:sz w:val="22"/>
          <w:szCs w:val="22"/>
          <w:lang w:eastAsia="en-GB"/>
        </w:rPr>
      </w:pPr>
      <w:r>
        <w:rPr>
          <w:noProof/>
        </w:rPr>
        <w:t>6.</w:t>
      </w:r>
      <w:r>
        <w:rPr>
          <w:noProof/>
          <w:lang w:eastAsia="zh-CN"/>
        </w:rPr>
        <w:t>24</w:t>
      </w:r>
      <w:r>
        <w:rPr>
          <w:noProof/>
        </w:rPr>
        <w:t>.1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_Toc136942163 \h </w:instrText>
      </w:r>
      <w:r>
        <w:rPr>
          <w:noProof/>
        </w:rPr>
      </w:r>
      <w:r>
        <w:rPr>
          <w:noProof/>
        </w:rPr>
        <w:fldChar w:fldCharType="separate"/>
      </w:r>
      <w:r>
        <w:rPr>
          <w:noProof/>
        </w:rPr>
        <w:t>75</w:t>
      </w:r>
      <w:r>
        <w:rPr>
          <w:noProof/>
        </w:rPr>
        <w:fldChar w:fldCharType="end"/>
      </w:r>
    </w:p>
    <w:p w14:paraId="0032D358" w14:textId="697FE1A3" w:rsidR="000B46E0" w:rsidRDefault="000B46E0">
      <w:pPr>
        <w:pStyle w:val="TOC3"/>
        <w:rPr>
          <w:rFonts w:asciiTheme="minorHAnsi" w:hAnsiTheme="minorHAnsi" w:cstheme="minorBidi"/>
          <w:noProof/>
          <w:sz w:val="22"/>
          <w:szCs w:val="22"/>
          <w:lang w:eastAsia="en-GB"/>
        </w:rPr>
      </w:pPr>
      <w:r>
        <w:rPr>
          <w:noProof/>
        </w:rPr>
        <w:t>6.</w:t>
      </w:r>
      <w:r>
        <w:rPr>
          <w:noProof/>
          <w:lang w:eastAsia="zh-CN"/>
        </w:rPr>
        <w:t>24</w:t>
      </w:r>
      <w:r>
        <w:rPr>
          <w:noProof/>
        </w:rPr>
        <w:t>.2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_Toc136942164 \h </w:instrText>
      </w:r>
      <w:r>
        <w:rPr>
          <w:noProof/>
        </w:rPr>
      </w:r>
      <w:r>
        <w:rPr>
          <w:noProof/>
        </w:rPr>
        <w:fldChar w:fldCharType="separate"/>
      </w:r>
      <w:r>
        <w:rPr>
          <w:noProof/>
        </w:rPr>
        <w:t>76</w:t>
      </w:r>
      <w:r>
        <w:rPr>
          <w:noProof/>
        </w:rPr>
        <w:fldChar w:fldCharType="end"/>
      </w:r>
    </w:p>
    <w:p w14:paraId="38E298C2" w14:textId="335F89A5" w:rsidR="000B46E0" w:rsidRDefault="000B46E0">
      <w:pPr>
        <w:pStyle w:val="TOC4"/>
        <w:rPr>
          <w:rFonts w:asciiTheme="minorHAnsi" w:hAnsiTheme="minorHAnsi" w:cstheme="minorBidi"/>
          <w:noProof/>
          <w:sz w:val="22"/>
          <w:szCs w:val="22"/>
          <w:lang w:eastAsia="en-GB"/>
        </w:rPr>
      </w:pPr>
      <w:r>
        <w:rPr>
          <w:noProof/>
        </w:rPr>
        <w:t>6.</w:t>
      </w:r>
      <w:r w:rsidRPr="006720C5">
        <w:rPr>
          <w:noProof/>
          <w:lang w:val="en-US" w:eastAsia="zh-CN"/>
        </w:rPr>
        <w:t>24</w:t>
      </w:r>
      <w:r>
        <w:rPr>
          <w:noProof/>
        </w:rPr>
        <w:t>.2.1</w:t>
      </w:r>
      <w:r>
        <w:rPr>
          <w:rFonts w:asciiTheme="minorHAnsi" w:hAnsiTheme="minorHAnsi" w:cstheme="minorBidi"/>
          <w:noProof/>
          <w:sz w:val="22"/>
          <w:szCs w:val="22"/>
          <w:lang w:eastAsia="en-GB"/>
        </w:rPr>
        <w:tab/>
      </w:r>
      <w:r>
        <w:rPr>
          <w:noProof/>
        </w:rPr>
        <w:t>Protecting groupcast message</w:t>
      </w:r>
      <w:r>
        <w:rPr>
          <w:noProof/>
        </w:rPr>
        <w:tab/>
      </w:r>
      <w:r>
        <w:rPr>
          <w:noProof/>
        </w:rPr>
        <w:fldChar w:fldCharType="begin" w:fldLock="1"/>
      </w:r>
      <w:r>
        <w:rPr>
          <w:noProof/>
        </w:rPr>
        <w:instrText xml:space="preserve"> PAGEREF _Toc136942165 \h </w:instrText>
      </w:r>
      <w:r>
        <w:rPr>
          <w:noProof/>
        </w:rPr>
      </w:r>
      <w:r>
        <w:rPr>
          <w:noProof/>
        </w:rPr>
        <w:fldChar w:fldCharType="separate"/>
      </w:r>
      <w:r>
        <w:rPr>
          <w:noProof/>
        </w:rPr>
        <w:t>76</w:t>
      </w:r>
      <w:r>
        <w:rPr>
          <w:noProof/>
        </w:rPr>
        <w:fldChar w:fldCharType="end"/>
      </w:r>
    </w:p>
    <w:p w14:paraId="680B1062" w14:textId="56E5CBAE" w:rsidR="000B46E0" w:rsidRDefault="000B46E0">
      <w:pPr>
        <w:pStyle w:val="TOC5"/>
        <w:rPr>
          <w:rFonts w:asciiTheme="minorHAnsi" w:hAnsiTheme="minorHAnsi" w:cstheme="minorBidi"/>
          <w:noProof/>
          <w:sz w:val="22"/>
          <w:szCs w:val="22"/>
          <w:lang w:eastAsia="en-GB"/>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1</w:t>
      </w:r>
      <w:r>
        <w:rPr>
          <w:noProof/>
        </w:rPr>
        <w:t>.</w:t>
      </w:r>
      <w:r>
        <w:rPr>
          <w:noProof/>
          <w:lang w:eastAsia="zh-CN"/>
        </w:rPr>
        <w:t>1</w:t>
      </w:r>
      <w:r>
        <w:rPr>
          <w:rFonts w:asciiTheme="minorHAnsi" w:hAnsiTheme="minorHAnsi" w:cstheme="minorBidi"/>
          <w:noProof/>
          <w:sz w:val="22"/>
          <w:szCs w:val="22"/>
          <w:lang w:eastAsia="en-GB"/>
        </w:rPr>
        <w:tab/>
      </w:r>
      <w:r>
        <w:rPr>
          <w:noProof/>
          <w:lang w:eastAsia="zh-CN"/>
        </w:rPr>
        <w:t>Groupcast</w:t>
      </w:r>
      <w:r>
        <w:rPr>
          <w:noProof/>
        </w:rPr>
        <w:t xml:space="preserve"> </w:t>
      </w:r>
      <w:r>
        <w:rPr>
          <w:noProof/>
          <w:lang w:eastAsia="zh-CN"/>
        </w:rPr>
        <w:t>security k</w:t>
      </w:r>
      <w:r>
        <w:rPr>
          <w:noProof/>
        </w:rPr>
        <w:t xml:space="preserve">ey </w:t>
      </w:r>
      <w:r>
        <w:rPr>
          <w:noProof/>
          <w:lang w:eastAsia="zh-CN"/>
        </w:rPr>
        <w:t>h</w:t>
      </w:r>
      <w:r>
        <w:rPr>
          <w:noProof/>
        </w:rPr>
        <w:t>ierarchy</w:t>
      </w:r>
      <w:r>
        <w:rPr>
          <w:noProof/>
        </w:rPr>
        <w:tab/>
      </w:r>
      <w:r>
        <w:rPr>
          <w:noProof/>
        </w:rPr>
        <w:fldChar w:fldCharType="begin" w:fldLock="1"/>
      </w:r>
      <w:r>
        <w:rPr>
          <w:noProof/>
        </w:rPr>
        <w:instrText xml:space="preserve"> PAGEREF _Toc136942166 \h </w:instrText>
      </w:r>
      <w:r>
        <w:rPr>
          <w:noProof/>
        </w:rPr>
      </w:r>
      <w:r>
        <w:rPr>
          <w:noProof/>
        </w:rPr>
        <w:fldChar w:fldCharType="separate"/>
      </w:r>
      <w:r>
        <w:rPr>
          <w:noProof/>
        </w:rPr>
        <w:t>76</w:t>
      </w:r>
      <w:r>
        <w:rPr>
          <w:noProof/>
        </w:rPr>
        <w:fldChar w:fldCharType="end"/>
      </w:r>
    </w:p>
    <w:p w14:paraId="0B8079E3" w14:textId="7FEC17F2" w:rsidR="000B46E0" w:rsidRDefault="000B46E0">
      <w:pPr>
        <w:pStyle w:val="TOC5"/>
        <w:rPr>
          <w:rFonts w:asciiTheme="minorHAnsi" w:hAnsiTheme="minorHAnsi" w:cstheme="minorBidi"/>
          <w:noProof/>
          <w:sz w:val="22"/>
          <w:szCs w:val="22"/>
          <w:lang w:eastAsia="en-GB"/>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1</w:t>
      </w:r>
      <w:r>
        <w:rPr>
          <w:noProof/>
        </w:rPr>
        <w:t>.</w:t>
      </w:r>
      <w:r>
        <w:rPr>
          <w:noProof/>
          <w:lang w:eastAsia="zh-CN"/>
        </w:rPr>
        <w:t>2</w:t>
      </w:r>
      <w:r>
        <w:rPr>
          <w:rFonts w:asciiTheme="minorHAnsi" w:hAnsiTheme="minorHAnsi" w:cstheme="minorBidi"/>
          <w:noProof/>
          <w:sz w:val="22"/>
          <w:szCs w:val="22"/>
          <w:lang w:eastAsia="en-GB"/>
        </w:rPr>
        <w:tab/>
      </w:r>
      <w:r>
        <w:rPr>
          <w:noProof/>
          <w:lang w:eastAsia="zh-CN"/>
        </w:rPr>
        <w:t>Groupcast</w:t>
      </w:r>
      <w:r>
        <w:rPr>
          <w:noProof/>
        </w:rPr>
        <w:t xml:space="preserve"> </w:t>
      </w:r>
      <w:r>
        <w:rPr>
          <w:noProof/>
          <w:lang w:eastAsia="zh-CN"/>
        </w:rPr>
        <w:t>security</w:t>
      </w:r>
      <w:r>
        <w:rPr>
          <w:noProof/>
        </w:rPr>
        <w:tab/>
      </w:r>
      <w:r>
        <w:rPr>
          <w:noProof/>
        </w:rPr>
        <w:fldChar w:fldCharType="begin" w:fldLock="1"/>
      </w:r>
      <w:r>
        <w:rPr>
          <w:noProof/>
        </w:rPr>
        <w:instrText xml:space="preserve"> PAGEREF _Toc136942167 \h </w:instrText>
      </w:r>
      <w:r>
        <w:rPr>
          <w:noProof/>
        </w:rPr>
      </w:r>
      <w:r>
        <w:rPr>
          <w:noProof/>
        </w:rPr>
        <w:fldChar w:fldCharType="separate"/>
      </w:r>
      <w:r>
        <w:rPr>
          <w:noProof/>
        </w:rPr>
        <w:t>76</w:t>
      </w:r>
      <w:r>
        <w:rPr>
          <w:noProof/>
        </w:rPr>
        <w:fldChar w:fldCharType="end"/>
      </w:r>
    </w:p>
    <w:p w14:paraId="5AD0BDB9" w14:textId="422D1F8D" w:rsidR="000B46E0" w:rsidRDefault="000B46E0">
      <w:pPr>
        <w:pStyle w:val="TOC4"/>
        <w:rPr>
          <w:rFonts w:asciiTheme="minorHAnsi" w:hAnsiTheme="minorHAnsi" w:cstheme="minorBidi"/>
          <w:noProof/>
          <w:sz w:val="22"/>
          <w:szCs w:val="22"/>
          <w:lang w:eastAsia="en-GB"/>
        </w:rPr>
      </w:pPr>
      <w:r>
        <w:rPr>
          <w:noProof/>
        </w:rPr>
        <w:t>6.</w:t>
      </w:r>
      <w:r w:rsidRPr="006720C5">
        <w:rPr>
          <w:noProof/>
          <w:lang w:val="en-US" w:eastAsia="zh-CN"/>
        </w:rPr>
        <w:t>24</w:t>
      </w:r>
      <w:r>
        <w:rPr>
          <w:noProof/>
        </w:rPr>
        <w:t>.2.</w:t>
      </w:r>
      <w:r>
        <w:rPr>
          <w:noProof/>
          <w:lang w:eastAsia="zh-CN"/>
        </w:rPr>
        <w:t>2</w:t>
      </w:r>
      <w:r>
        <w:rPr>
          <w:rFonts w:asciiTheme="minorHAnsi" w:hAnsiTheme="minorHAnsi" w:cstheme="minorBidi"/>
          <w:noProof/>
          <w:sz w:val="22"/>
          <w:szCs w:val="22"/>
          <w:lang w:eastAsia="en-GB"/>
        </w:rPr>
        <w:tab/>
      </w:r>
      <w:r>
        <w:rPr>
          <w:noProof/>
        </w:rPr>
        <w:t xml:space="preserve">Protecting </w:t>
      </w:r>
      <w:r>
        <w:rPr>
          <w:noProof/>
          <w:lang w:eastAsia="zh-CN"/>
        </w:rPr>
        <w:t xml:space="preserve">broadcast </w:t>
      </w:r>
      <w:r>
        <w:rPr>
          <w:noProof/>
        </w:rPr>
        <w:t>message</w:t>
      </w:r>
      <w:r>
        <w:rPr>
          <w:noProof/>
        </w:rPr>
        <w:tab/>
      </w:r>
      <w:r>
        <w:rPr>
          <w:noProof/>
        </w:rPr>
        <w:fldChar w:fldCharType="begin" w:fldLock="1"/>
      </w:r>
      <w:r>
        <w:rPr>
          <w:noProof/>
        </w:rPr>
        <w:instrText xml:space="preserve"> PAGEREF _Toc136942168 \h </w:instrText>
      </w:r>
      <w:r>
        <w:rPr>
          <w:noProof/>
        </w:rPr>
      </w:r>
      <w:r>
        <w:rPr>
          <w:noProof/>
        </w:rPr>
        <w:fldChar w:fldCharType="separate"/>
      </w:r>
      <w:r>
        <w:rPr>
          <w:noProof/>
        </w:rPr>
        <w:t>77</w:t>
      </w:r>
      <w:r>
        <w:rPr>
          <w:noProof/>
        </w:rPr>
        <w:fldChar w:fldCharType="end"/>
      </w:r>
    </w:p>
    <w:p w14:paraId="150B4E42" w14:textId="732551A6" w:rsidR="000B46E0" w:rsidRDefault="000B46E0">
      <w:pPr>
        <w:pStyle w:val="TOC5"/>
        <w:rPr>
          <w:rFonts w:asciiTheme="minorHAnsi" w:hAnsiTheme="minorHAnsi" w:cstheme="minorBidi"/>
          <w:noProof/>
          <w:sz w:val="22"/>
          <w:szCs w:val="22"/>
          <w:lang w:eastAsia="en-GB"/>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2</w:t>
      </w:r>
      <w:r>
        <w:rPr>
          <w:noProof/>
        </w:rPr>
        <w:t>.</w:t>
      </w:r>
      <w:r>
        <w:rPr>
          <w:noProof/>
          <w:lang w:eastAsia="zh-CN"/>
        </w:rPr>
        <w:t>1</w:t>
      </w:r>
      <w:r>
        <w:rPr>
          <w:rFonts w:asciiTheme="minorHAnsi" w:hAnsiTheme="minorHAnsi" w:cstheme="minorBidi"/>
          <w:noProof/>
          <w:sz w:val="22"/>
          <w:szCs w:val="22"/>
          <w:lang w:eastAsia="en-GB"/>
        </w:rPr>
        <w:tab/>
      </w:r>
      <w:r>
        <w:rPr>
          <w:noProof/>
          <w:lang w:eastAsia="zh-CN"/>
        </w:rPr>
        <w:t>Broadcast</w:t>
      </w:r>
      <w:r>
        <w:rPr>
          <w:noProof/>
        </w:rPr>
        <w:t xml:space="preserve"> </w:t>
      </w:r>
      <w:r>
        <w:rPr>
          <w:noProof/>
          <w:lang w:eastAsia="zh-CN"/>
        </w:rPr>
        <w:t>security k</w:t>
      </w:r>
      <w:r>
        <w:rPr>
          <w:noProof/>
        </w:rPr>
        <w:t xml:space="preserve">ey </w:t>
      </w:r>
      <w:r>
        <w:rPr>
          <w:noProof/>
          <w:lang w:eastAsia="zh-CN"/>
        </w:rPr>
        <w:t>h</w:t>
      </w:r>
      <w:r>
        <w:rPr>
          <w:noProof/>
        </w:rPr>
        <w:t>ierarchy</w:t>
      </w:r>
      <w:r>
        <w:rPr>
          <w:noProof/>
        </w:rPr>
        <w:tab/>
      </w:r>
      <w:r>
        <w:rPr>
          <w:noProof/>
        </w:rPr>
        <w:fldChar w:fldCharType="begin" w:fldLock="1"/>
      </w:r>
      <w:r>
        <w:rPr>
          <w:noProof/>
        </w:rPr>
        <w:instrText xml:space="preserve"> PAGEREF _Toc136942169 \h </w:instrText>
      </w:r>
      <w:r>
        <w:rPr>
          <w:noProof/>
        </w:rPr>
      </w:r>
      <w:r>
        <w:rPr>
          <w:noProof/>
        </w:rPr>
        <w:fldChar w:fldCharType="separate"/>
      </w:r>
      <w:r>
        <w:rPr>
          <w:noProof/>
        </w:rPr>
        <w:t>77</w:t>
      </w:r>
      <w:r>
        <w:rPr>
          <w:noProof/>
        </w:rPr>
        <w:fldChar w:fldCharType="end"/>
      </w:r>
    </w:p>
    <w:p w14:paraId="6DC5EA9A" w14:textId="1BC0EFCC" w:rsidR="000B46E0" w:rsidRDefault="000B46E0">
      <w:pPr>
        <w:pStyle w:val="TOC5"/>
        <w:rPr>
          <w:rFonts w:asciiTheme="minorHAnsi" w:hAnsiTheme="minorHAnsi" w:cstheme="minorBidi"/>
          <w:noProof/>
          <w:sz w:val="22"/>
          <w:szCs w:val="22"/>
          <w:lang w:eastAsia="en-GB"/>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hAnsiTheme="minorHAnsi" w:cstheme="minorBidi"/>
          <w:noProof/>
          <w:sz w:val="22"/>
          <w:szCs w:val="22"/>
          <w:lang w:eastAsia="en-GB"/>
        </w:rPr>
        <w:tab/>
      </w:r>
      <w:r>
        <w:rPr>
          <w:noProof/>
          <w:lang w:eastAsia="zh-CN"/>
        </w:rPr>
        <w:t>Broadcast</w:t>
      </w:r>
      <w:r>
        <w:rPr>
          <w:noProof/>
        </w:rPr>
        <w:t xml:space="preserve"> </w:t>
      </w:r>
      <w:r>
        <w:rPr>
          <w:noProof/>
          <w:lang w:eastAsia="zh-CN"/>
        </w:rPr>
        <w:t>security</w:t>
      </w:r>
      <w:r>
        <w:rPr>
          <w:noProof/>
        </w:rPr>
        <w:tab/>
      </w:r>
      <w:r>
        <w:rPr>
          <w:noProof/>
        </w:rPr>
        <w:fldChar w:fldCharType="begin" w:fldLock="1"/>
      </w:r>
      <w:r>
        <w:rPr>
          <w:noProof/>
        </w:rPr>
        <w:instrText xml:space="preserve"> PAGEREF _Toc136942170 \h </w:instrText>
      </w:r>
      <w:r>
        <w:rPr>
          <w:noProof/>
        </w:rPr>
      </w:r>
      <w:r>
        <w:rPr>
          <w:noProof/>
        </w:rPr>
        <w:fldChar w:fldCharType="separate"/>
      </w:r>
      <w:r>
        <w:rPr>
          <w:noProof/>
        </w:rPr>
        <w:t>77</w:t>
      </w:r>
      <w:r>
        <w:rPr>
          <w:noProof/>
        </w:rPr>
        <w:fldChar w:fldCharType="end"/>
      </w:r>
    </w:p>
    <w:p w14:paraId="5CC611BA" w14:textId="31E7039A" w:rsidR="000B46E0" w:rsidRDefault="000B46E0">
      <w:pPr>
        <w:pStyle w:val="TOC3"/>
        <w:rPr>
          <w:rFonts w:asciiTheme="minorHAnsi" w:hAnsiTheme="minorHAnsi" w:cstheme="minorBidi"/>
          <w:noProof/>
          <w:sz w:val="22"/>
          <w:szCs w:val="22"/>
          <w:lang w:eastAsia="en-GB"/>
        </w:rPr>
      </w:pPr>
      <w:r>
        <w:rPr>
          <w:noProof/>
        </w:rPr>
        <w:t>6.</w:t>
      </w:r>
      <w:r>
        <w:rPr>
          <w:noProof/>
          <w:lang w:eastAsia="zh-CN"/>
        </w:rPr>
        <w:t>24</w:t>
      </w:r>
      <w:r>
        <w:rPr>
          <w:noProof/>
        </w:rPr>
        <w:t>.3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_Toc136942171 \h </w:instrText>
      </w:r>
      <w:r>
        <w:rPr>
          <w:noProof/>
        </w:rPr>
      </w:r>
      <w:r>
        <w:rPr>
          <w:noProof/>
        </w:rPr>
        <w:fldChar w:fldCharType="separate"/>
      </w:r>
      <w:r>
        <w:rPr>
          <w:noProof/>
        </w:rPr>
        <w:t>77</w:t>
      </w:r>
      <w:r>
        <w:rPr>
          <w:noProof/>
        </w:rPr>
        <w:fldChar w:fldCharType="end"/>
      </w:r>
    </w:p>
    <w:p w14:paraId="35A2E91C" w14:textId="435AF737" w:rsidR="000B46E0" w:rsidRDefault="000B46E0">
      <w:pPr>
        <w:pStyle w:val="TOC2"/>
        <w:rPr>
          <w:rFonts w:asciiTheme="minorHAnsi" w:hAnsiTheme="minorHAnsi" w:cstheme="minorBidi"/>
          <w:noProof/>
          <w:sz w:val="22"/>
          <w:szCs w:val="22"/>
          <w:lang w:eastAsia="en-GB"/>
        </w:rPr>
      </w:pPr>
      <w:r>
        <w:rPr>
          <w:noProof/>
        </w:rPr>
        <w:t>6.25</w:t>
      </w:r>
      <w:r>
        <w:rPr>
          <w:rFonts w:asciiTheme="minorHAnsi" w:hAnsiTheme="minorHAnsi" w:cstheme="minorBidi"/>
          <w:noProof/>
          <w:sz w:val="22"/>
          <w:szCs w:val="22"/>
          <w:lang w:eastAsia="en-GB"/>
        </w:rPr>
        <w:tab/>
      </w:r>
      <w:r>
        <w:rPr>
          <w:noProof/>
        </w:rPr>
        <w:t>Solution #25: Protection for groupcast of SLPP signalling</w:t>
      </w:r>
      <w:r>
        <w:rPr>
          <w:noProof/>
        </w:rPr>
        <w:tab/>
      </w:r>
      <w:r>
        <w:rPr>
          <w:noProof/>
        </w:rPr>
        <w:fldChar w:fldCharType="begin" w:fldLock="1"/>
      </w:r>
      <w:r>
        <w:rPr>
          <w:noProof/>
        </w:rPr>
        <w:instrText xml:space="preserve"> PAGEREF _Toc136942172 \h </w:instrText>
      </w:r>
      <w:r>
        <w:rPr>
          <w:noProof/>
        </w:rPr>
      </w:r>
      <w:r>
        <w:rPr>
          <w:noProof/>
        </w:rPr>
        <w:fldChar w:fldCharType="separate"/>
      </w:r>
      <w:r>
        <w:rPr>
          <w:noProof/>
        </w:rPr>
        <w:t>78</w:t>
      </w:r>
      <w:r>
        <w:rPr>
          <w:noProof/>
        </w:rPr>
        <w:fldChar w:fldCharType="end"/>
      </w:r>
    </w:p>
    <w:p w14:paraId="45D59729" w14:textId="0022E260" w:rsidR="000B46E0" w:rsidRDefault="000B46E0">
      <w:pPr>
        <w:pStyle w:val="TOC3"/>
        <w:rPr>
          <w:rFonts w:asciiTheme="minorHAnsi" w:hAnsiTheme="minorHAnsi" w:cstheme="minorBidi"/>
          <w:noProof/>
          <w:sz w:val="22"/>
          <w:szCs w:val="22"/>
          <w:lang w:eastAsia="en-GB"/>
        </w:rPr>
      </w:pPr>
      <w:r>
        <w:rPr>
          <w:noProof/>
        </w:rPr>
        <w:t>6.25.1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_Toc136942173 \h </w:instrText>
      </w:r>
      <w:r>
        <w:rPr>
          <w:noProof/>
        </w:rPr>
      </w:r>
      <w:r>
        <w:rPr>
          <w:noProof/>
        </w:rPr>
        <w:fldChar w:fldCharType="separate"/>
      </w:r>
      <w:r>
        <w:rPr>
          <w:noProof/>
        </w:rPr>
        <w:t>78</w:t>
      </w:r>
      <w:r>
        <w:rPr>
          <w:noProof/>
        </w:rPr>
        <w:fldChar w:fldCharType="end"/>
      </w:r>
    </w:p>
    <w:p w14:paraId="2E14DE61" w14:textId="3732F5EE" w:rsidR="000B46E0" w:rsidRDefault="000B46E0">
      <w:pPr>
        <w:pStyle w:val="TOC3"/>
        <w:rPr>
          <w:rFonts w:asciiTheme="minorHAnsi" w:hAnsiTheme="minorHAnsi" w:cstheme="minorBidi"/>
          <w:noProof/>
          <w:sz w:val="22"/>
          <w:szCs w:val="22"/>
          <w:lang w:eastAsia="en-GB"/>
        </w:rPr>
      </w:pPr>
      <w:r>
        <w:rPr>
          <w:noProof/>
        </w:rPr>
        <w:t>6.25.2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_Toc136942174 \h </w:instrText>
      </w:r>
      <w:r>
        <w:rPr>
          <w:noProof/>
        </w:rPr>
      </w:r>
      <w:r>
        <w:rPr>
          <w:noProof/>
        </w:rPr>
        <w:fldChar w:fldCharType="separate"/>
      </w:r>
      <w:r>
        <w:rPr>
          <w:noProof/>
        </w:rPr>
        <w:t>78</w:t>
      </w:r>
      <w:r>
        <w:rPr>
          <w:noProof/>
        </w:rPr>
        <w:fldChar w:fldCharType="end"/>
      </w:r>
    </w:p>
    <w:p w14:paraId="71A40AF3" w14:textId="44B1D52C" w:rsidR="000B46E0" w:rsidRDefault="000B46E0">
      <w:pPr>
        <w:pStyle w:val="TOC4"/>
        <w:rPr>
          <w:rFonts w:asciiTheme="minorHAnsi" w:hAnsiTheme="minorHAnsi" w:cstheme="minorBidi"/>
          <w:noProof/>
          <w:sz w:val="22"/>
          <w:szCs w:val="22"/>
          <w:lang w:eastAsia="en-GB"/>
        </w:rPr>
      </w:pPr>
      <w:r>
        <w:rPr>
          <w:noProof/>
        </w:rPr>
        <w:t>6.25.2.1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_Toc136942175 \h </w:instrText>
      </w:r>
      <w:r>
        <w:rPr>
          <w:noProof/>
        </w:rPr>
      </w:r>
      <w:r>
        <w:rPr>
          <w:noProof/>
        </w:rPr>
        <w:fldChar w:fldCharType="separate"/>
      </w:r>
      <w:r>
        <w:rPr>
          <w:noProof/>
        </w:rPr>
        <w:t>78</w:t>
      </w:r>
      <w:r>
        <w:rPr>
          <w:noProof/>
        </w:rPr>
        <w:fldChar w:fldCharType="end"/>
      </w:r>
    </w:p>
    <w:p w14:paraId="3D44F2B4" w14:textId="3221CDC0" w:rsidR="000B46E0" w:rsidRDefault="000B46E0">
      <w:pPr>
        <w:pStyle w:val="TOC4"/>
        <w:rPr>
          <w:rFonts w:asciiTheme="minorHAnsi" w:hAnsiTheme="minorHAnsi" w:cstheme="minorBidi"/>
          <w:noProof/>
          <w:sz w:val="22"/>
          <w:szCs w:val="22"/>
          <w:lang w:eastAsia="en-GB"/>
        </w:rPr>
      </w:pPr>
      <w:r>
        <w:rPr>
          <w:noProof/>
        </w:rPr>
        <w:t>6.25.2.2</w:t>
      </w:r>
      <w:r>
        <w:rPr>
          <w:rFonts w:asciiTheme="minorHAnsi" w:hAnsiTheme="minorHAnsi" w:cstheme="minorBidi"/>
          <w:noProof/>
          <w:sz w:val="22"/>
          <w:szCs w:val="22"/>
          <w:lang w:eastAsia="en-GB"/>
        </w:rPr>
        <w:tab/>
      </w:r>
      <w:r>
        <w:rPr>
          <w:noProof/>
        </w:rPr>
        <w:t>Key provisioning for SLPP signalling groupcast</w:t>
      </w:r>
      <w:r>
        <w:rPr>
          <w:noProof/>
        </w:rPr>
        <w:tab/>
      </w:r>
      <w:r>
        <w:rPr>
          <w:noProof/>
        </w:rPr>
        <w:fldChar w:fldCharType="begin" w:fldLock="1"/>
      </w:r>
      <w:r>
        <w:rPr>
          <w:noProof/>
        </w:rPr>
        <w:instrText xml:space="preserve"> PAGEREF _Toc136942176 \h </w:instrText>
      </w:r>
      <w:r>
        <w:rPr>
          <w:noProof/>
        </w:rPr>
      </w:r>
      <w:r>
        <w:rPr>
          <w:noProof/>
        </w:rPr>
        <w:fldChar w:fldCharType="separate"/>
      </w:r>
      <w:r>
        <w:rPr>
          <w:noProof/>
        </w:rPr>
        <w:t>79</w:t>
      </w:r>
      <w:r>
        <w:rPr>
          <w:noProof/>
        </w:rPr>
        <w:fldChar w:fldCharType="end"/>
      </w:r>
    </w:p>
    <w:p w14:paraId="191FC8EC" w14:textId="71EA153F" w:rsidR="000B46E0" w:rsidRDefault="000B46E0">
      <w:pPr>
        <w:pStyle w:val="TOC4"/>
        <w:rPr>
          <w:rFonts w:asciiTheme="minorHAnsi" w:hAnsiTheme="minorHAnsi" w:cstheme="minorBidi"/>
          <w:noProof/>
          <w:sz w:val="22"/>
          <w:szCs w:val="22"/>
          <w:lang w:eastAsia="en-GB"/>
        </w:rPr>
      </w:pPr>
      <w:r>
        <w:rPr>
          <w:noProof/>
        </w:rPr>
        <w:t>6.25.2.3</w:t>
      </w:r>
      <w:r>
        <w:rPr>
          <w:rFonts w:asciiTheme="minorHAnsi" w:hAnsiTheme="minorHAnsi" w:cstheme="minorBidi"/>
          <w:noProof/>
          <w:sz w:val="22"/>
          <w:szCs w:val="22"/>
          <w:lang w:eastAsia="en-GB"/>
        </w:rPr>
        <w:tab/>
      </w:r>
      <w:r>
        <w:rPr>
          <w:noProof/>
        </w:rPr>
        <w:t>SLPP signaling protection and verification</w:t>
      </w:r>
      <w:r>
        <w:rPr>
          <w:noProof/>
        </w:rPr>
        <w:tab/>
      </w:r>
      <w:r>
        <w:rPr>
          <w:noProof/>
        </w:rPr>
        <w:fldChar w:fldCharType="begin" w:fldLock="1"/>
      </w:r>
      <w:r>
        <w:rPr>
          <w:noProof/>
        </w:rPr>
        <w:instrText xml:space="preserve"> PAGEREF _Toc136942177 \h </w:instrText>
      </w:r>
      <w:r>
        <w:rPr>
          <w:noProof/>
        </w:rPr>
      </w:r>
      <w:r>
        <w:rPr>
          <w:noProof/>
        </w:rPr>
        <w:fldChar w:fldCharType="separate"/>
      </w:r>
      <w:r>
        <w:rPr>
          <w:noProof/>
        </w:rPr>
        <w:t>80</w:t>
      </w:r>
      <w:r>
        <w:rPr>
          <w:noProof/>
        </w:rPr>
        <w:fldChar w:fldCharType="end"/>
      </w:r>
    </w:p>
    <w:p w14:paraId="736BBDEE" w14:textId="706DDAB3" w:rsidR="000B46E0" w:rsidRDefault="000B46E0">
      <w:pPr>
        <w:pStyle w:val="TOC3"/>
        <w:rPr>
          <w:rFonts w:asciiTheme="minorHAnsi" w:hAnsiTheme="minorHAnsi" w:cstheme="minorBidi"/>
          <w:noProof/>
          <w:sz w:val="22"/>
          <w:szCs w:val="22"/>
          <w:lang w:eastAsia="en-GB"/>
        </w:rPr>
      </w:pPr>
      <w:r>
        <w:rPr>
          <w:noProof/>
        </w:rPr>
        <w:t>6.25.3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_Toc136942178 \h </w:instrText>
      </w:r>
      <w:r>
        <w:rPr>
          <w:noProof/>
        </w:rPr>
      </w:r>
      <w:r>
        <w:rPr>
          <w:noProof/>
        </w:rPr>
        <w:fldChar w:fldCharType="separate"/>
      </w:r>
      <w:r>
        <w:rPr>
          <w:noProof/>
        </w:rPr>
        <w:t>81</w:t>
      </w:r>
      <w:r>
        <w:rPr>
          <w:noProof/>
        </w:rPr>
        <w:fldChar w:fldCharType="end"/>
      </w:r>
    </w:p>
    <w:p w14:paraId="07623625" w14:textId="4F1D048D" w:rsidR="000B46E0" w:rsidRDefault="000B46E0">
      <w:pPr>
        <w:pStyle w:val="TOC2"/>
        <w:rPr>
          <w:rFonts w:asciiTheme="minorHAnsi" w:hAnsiTheme="minorHAnsi" w:cstheme="minorBidi"/>
          <w:noProof/>
          <w:sz w:val="22"/>
          <w:szCs w:val="22"/>
          <w:lang w:eastAsia="en-GB"/>
        </w:rPr>
      </w:pPr>
      <w:r>
        <w:rPr>
          <w:noProof/>
        </w:rPr>
        <w:t>6.26</w:t>
      </w:r>
      <w:r>
        <w:rPr>
          <w:rFonts w:asciiTheme="minorHAnsi" w:hAnsiTheme="minorHAnsi" w:cstheme="minorBidi"/>
          <w:noProof/>
          <w:sz w:val="22"/>
          <w:szCs w:val="22"/>
          <w:lang w:eastAsia="en-GB"/>
        </w:rPr>
        <w:tab/>
      </w:r>
      <w:r>
        <w:rPr>
          <w:noProof/>
        </w:rPr>
        <w:t>Solution #26: Protection of SLPP broadcast based on central key management function</w:t>
      </w:r>
      <w:r>
        <w:rPr>
          <w:noProof/>
        </w:rPr>
        <w:tab/>
      </w:r>
      <w:r>
        <w:rPr>
          <w:noProof/>
        </w:rPr>
        <w:fldChar w:fldCharType="begin" w:fldLock="1"/>
      </w:r>
      <w:r>
        <w:rPr>
          <w:noProof/>
        </w:rPr>
        <w:instrText xml:space="preserve"> PAGEREF _Toc136942179 \h </w:instrText>
      </w:r>
      <w:r>
        <w:rPr>
          <w:noProof/>
        </w:rPr>
      </w:r>
      <w:r>
        <w:rPr>
          <w:noProof/>
        </w:rPr>
        <w:fldChar w:fldCharType="separate"/>
      </w:r>
      <w:r>
        <w:rPr>
          <w:noProof/>
        </w:rPr>
        <w:t>81</w:t>
      </w:r>
      <w:r>
        <w:rPr>
          <w:noProof/>
        </w:rPr>
        <w:fldChar w:fldCharType="end"/>
      </w:r>
    </w:p>
    <w:p w14:paraId="5DC3E575" w14:textId="2BC23EEB" w:rsidR="000B46E0" w:rsidRDefault="000B46E0">
      <w:pPr>
        <w:pStyle w:val="TOC3"/>
        <w:rPr>
          <w:rFonts w:asciiTheme="minorHAnsi" w:hAnsiTheme="minorHAnsi" w:cstheme="minorBidi"/>
          <w:noProof/>
          <w:sz w:val="22"/>
          <w:szCs w:val="22"/>
          <w:lang w:eastAsia="en-GB"/>
        </w:rPr>
      </w:pPr>
      <w:r>
        <w:rPr>
          <w:noProof/>
        </w:rPr>
        <w:t>6.26.1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_Toc136942180 \h </w:instrText>
      </w:r>
      <w:r>
        <w:rPr>
          <w:noProof/>
        </w:rPr>
      </w:r>
      <w:r>
        <w:rPr>
          <w:noProof/>
        </w:rPr>
        <w:fldChar w:fldCharType="separate"/>
      </w:r>
      <w:r>
        <w:rPr>
          <w:noProof/>
        </w:rPr>
        <w:t>81</w:t>
      </w:r>
      <w:r>
        <w:rPr>
          <w:noProof/>
        </w:rPr>
        <w:fldChar w:fldCharType="end"/>
      </w:r>
    </w:p>
    <w:p w14:paraId="3F46A64D" w14:textId="6201178E" w:rsidR="000B46E0" w:rsidRDefault="000B46E0">
      <w:pPr>
        <w:pStyle w:val="TOC3"/>
        <w:rPr>
          <w:rFonts w:asciiTheme="minorHAnsi" w:hAnsiTheme="minorHAnsi" w:cstheme="minorBidi"/>
          <w:noProof/>
          <w:sz w:val="22"/>
          <w:szCs w:val="22"/>
          <w:lang w:eastAsia="en-GB"/>
        </w:rPr>
      </w:pPr>
      <w:r>
        <w:rPr>
          <w:noProof/>
        </w:rPr>
        <w:t>6.26.2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_Toc136942181 \h </w:instrText>
      </w:r>
      <w:r>
        <w:rPr>
          <w:noProof/>
        </w:rPr>
      </w:r>
      <w:r>
        <w:rPr>
          <w:noProof/>
        </w:rPr>
        <w:fldChar w:fldCharType="separate"/>
      </w:r>
      <w:r>
        <w:rPr>
          <w:noProof/>
        </w:rPr>
        <w:t>81</w:t>
      </w:r>
      <w:r>
        <w:rPr>
          <w:noProof/>
        </w:rPr>
        <w:fldChar w:fldCharType="end"/>
      </w:r>
    </w:p>
    <w:p w14:paraId="1466A7ED" w14:textId="1C547AE7" w:rsidR="000B46E0" w:rsidRDefault="000B46E0">
      <w:pPr>
        <w:pStyle w:val="TOC4"/>
        <w:rPr>
          <w:rFonts w:asciiTheme="minorHAnsi" w:hAnsiTheme="minorHAnsi" w:cstheme="minorBidi"/>
          <w:noProof/>
          <w:sz w:val="22"/>
          <w:szCs w:val="22"/>
          <w:lang w:eastAsia="en-GB"/>
        </w:rPr>
      </w:pPr>
      <w:r>
        <w:rPr>
          <w:noProof/>
        </w:rPr>
        <w:t>6.26.2.1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_Toc136942182 \h </w:instrText>
      </w:r>
      <w:r>
        <w:rPr>
          <w:noProof/>
        </w:rPr>
      </w:r>
      <w:r>
        <w:rPr>
          <w:noProof/>
        </w:rPr>
        <w:fldChar w:fldCharType="separate"/>
      </w:r>
      <w:r>
        <w:rPr>
          <w:noProof/>
        </w:rPr>
        <w:t>81</w:t>
      </w:r>
      <w:r>
        <w:rPr>
          <w:noProof/>
        </w:rPr>
        <w:fldChar w:fldCharType="end"/>
      </w:r>
    </w:p>
    <w:p w14:paraId="4144DB4E" w14:textId="72C1BE37" w:rsidR="000B46E0" w:rsidRDefault="000B46E0">
      <w:pPr>
        <w:pStyle w:val="TOC4"/>
        <w:rPr>
          <w:rFonts w:asciiTheme="minorHAnsi" w:hAnsiTheme="minorHAnsi" w:cstheme="minorBidi"/>
          <w:noProof/>
          <w:sz w:val="22"/>
          <w:szCs w:val="22"/>
          <w:lang w:eastAsia="en-GB"/>
        </w:rPr>
      </w:pPr>
      <w:r>
        <w:rPr>
          <w:noProof/>
        </w:rPr>
        <w:t>6.26.2.2</w:t>
      </w:r>
      <w:r>
        <w:rPr>
          <w:rFonts w:asciiTheme="minorHAnsi" w:hAnsiTheme="minorHAnsi" w:cstheme="minorBidi"/>
          <w:noProof/>
          <w:sz w:val="22"/>
          <w:szCs w:val="22"/>
          <w:lang w:eastAsia="en-GB"/>
        </w:rPr>
        <w:tab/>
      </w:r>
      <w:r>
        <w:rPr>
          <w:noProof/>
        </w:rPr>
        <w:t>Key provisioning via the PCF</w:t>
      </w:r>
      <w:r>
        <w:rPr>
          <w:noProof/>
        </w:rPr>
        <w:tab/>
      </w:r>
      <w:r>
        <w:rPr>
          <w:noProof/>
        </w:rPr>
        <w:fldChar w:fldCharType="begin" w:fldLock="1"/>
      </w:r>
      <w:r>
        <w:rPr>
          <w:noProof/>
        </w:rPr>
        <w:instrText xml:space="preserve"> PAGEREF _Toc136942183 \h </w:instrText>
      </w:r>
      <w:r>
        <w:rPr>
          <w:noProof/>
        </w:rPr>
      </w:r>
      <w:r>
        <w:rPr>
          <w:noProof/>
        </w:rPr>
        <w:fldChar w:fldCharType="separate"/>
      </w:r>
      <w:r>
        <w:rPr>
          <w:noProof/>
        </w:rPr>
        <w:t>82</w:t>
      </w:r>
      <w:r>
        <w:rPr>
          <w:noProof/>
        </w:rPr>
        <w:fldChar w:fldCharType="end"/>
      </w:r>
    </w:p>
    <w:p w14:paraId="099E1F9F" w14:textId="066FC19E" w:rsidR="000B46E0" w:rsidRDefault="000B46E0">
      <w:pPr>
        <w:pStyle w:val="TOC4"/>
        <w:rPr>
          <w:rFonts w:asciiTheme="minorHAnsi" w:hAnsiTheme="minorHAnsi" w:cstheme="minorBidi"/>
          <w:noProof/>
          <w:sz w:val="22"/>
          <w:szCs w:val="22"/>
          <w:lang w:eastAsia="en-GB"/>
        </w:rPr>
      </w:pPr>
      <w:r>
        <w:rPr>
          <w:noProof/>
        </w:rPr>
        <w:t>6.26.2.3</w:t>
      </w:r>
      <w:r>
        <w:rPr>
          <w:rFonts w:asciiTheme="minorHAnsi" w:hAnsiTheme="minorHAnsi" w:cstheme="minorBidi"/>
          <w:noProof/>
          <w:sz w:val="22"/>
          <w:szCs w:val="22"/>
          <w:lang w:eastAsia="en-GB"/>
        </w:rPr>
        <w:tab/>
      </w:r>
      <w:r>
        <w:rPr>
          <w:noProof/>
        </w:rPr>
        <w:t>Key provisioning via the LMF</w:t>
      </w:r>
      <w:r>
        <w:rPr>
          <w:noProof/>
        </w:rPr>
        <w:tab/>
      </w:r>
      <w:r>
        <w:rPr>
          <w:noProof/>
        </w:rPr>
        <w:fldChar w:fldCharType="begin" w:fldLock="1"/>
      </w:r>
      <w:r>
        <w:rPr>
          <w:noProof/>
        </w:rPr>
        <w:instrText xml:space="preserve"> PAGEREF _Toc136942184 \h </w:instrText>
      </w:r>
      <w:r>
        <w:rPr>
          <w:noProof/>
        </w:rPr>
      </w:r>
      <w:r>
        <w:rPr>
          <w:noProof/>
        </w:rPr>
        <w:fldChar w:fldCharType="separate"/>
      </w:r>
      <w:r>
        <w:rPr>
          <w:noProof/>
        </w:rPr>
        <w:t>83</w:t>
      </w:r>
      <w:r>
        <w:rPr>
          <w:noProof/>
        </w:rPr>
        <w:fldChar w:fldCharType="end"/>
      </w:r>
    </w:p>
    <w:p w14:paraId="122FD9E7" w14:textId="33833612" w:rsidR="000B46E0" w:rsidRDefault="000B46E0">
      <w:pPr>
        <w:pStyle w:val="TOC3"/>
        <w:rPr>
          <w:rFonts w:asciiTheme="minorHAnsi" w:hAnsiTheme="minorHAnsi" w:cstheme="minorBidi"/>
          <w:noProof/>
          <w:sz w:val="22"/>
          <w:szCs w:val="22"/>
          <w:lang w:eastAsia="en-GB"/>
        </w:rPr>
      </w:pPr>
      <w:r>
        <w:rPr>
          <w:noProof/>
        </w:rPr>
        <w:t>6.26.3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_Toc136942185 \h </w:instrText>
      </w:r>
      <w:r>
        <w:rPr>
          <w:noProof/>
        </w:rPr>
      </w:r>
      <w:r>
        <w:rPr>
          <w:noProof/>
        </w:rPr>
        <w:fldChar w:fldCharType="separate"/>
      </w:r>
      <w:r>
        <w:rPr>
          <w:noProof/>
        </w:rPr>
        <w:t>85</w:t>
      </w:r>
      <w:r>
        <w:rPr>
          <w:noProof/>
        </w:rPr>
        <w:fldChar w:fldCharType="end"/>
      </w:r>
    </w:p>
    <w:p w14:paraId="50C71CCD" w14:textId="7655726D" w:rsidR="000B46E0" w:rsidRDefault="000B46E0">
      <w:pPr>
        <w:pStyle w:val="TOC2"/>
        <w:rPr>
          <w:rFonts w:asciiTheme="minorHAnsi" w:hAnsiTheme="minorHAnsi" w:cstheme="minorBidi"/>
          <w:noProof/>
          <w:sz w:val="22"/>
          <w:szCs w:val="22"/>
          <w:lang w:eastAsia="en-GB"/>
        </w:rPr>
      </w:pPr>
      <w:r>
        <w:rPr>
          <w:noProof/>
        </w:rPr>
        <w:t>6.27</w:t>
      </w:r>
      <w:r>
        <w:rPr>
          <w:rFonts w:asciiTheme="minorHAnsi" w:hAnsiTheme="minorHAnsi" w:cstheme="minorBidi"/>
          <w:noProof/>
          <w:sz w:val="22"/>
          <w:szCs w:val="22"/>
          <w:lang w:eastAsia="en-GB"/>
        </w:rPr>
        <w:tab/>
      </w:r>
      <w:r>
        <w:rPr>
          <w:noProof/>
        </w:rPr>
        <w:t>Solution #27: Protection of broadcast communication</w:t>
      </w:r>
      <w:r>
        <w:rPr>
          <w:noProof/>
        </w:rPr>
        <w:tab/>
      </w:r>
      <w:r>
        <w:rPr>
          <w:noProof/>
        </w:rPr>
        <w:fldChar w:fldCharType="begin" w:fldLock="1"/>
      </w:r>
      <w:r>
        <w:rPr>
          <w:noProof/>
        </w:rPr>
        <w:instrText xml:space="preserve"> PAGEREF _Toc136942186 \h </w:instrText>
      </w:r>
      <w:r>
        <w:rPr>
          <w:noProof/>
        </w:rPr>
      </w:r>
      <w:r>
        <w:rPr>
          <w:noProof/>
        </w:rPr>
        <w:fldChar w:fldCharType="separate"/>
      </w:r>
      <w:r>
        <w:rPr>
          <w:noProof/>
        </w:rPr>
        <w:t>85</w:t>
      </w:r>
      <w:r>
        <w:rPr>
          <w:noProof/>
        </w:rPr>
        <w:fldChar w:fldCharType="end"/>
      </w:r>
    </w:p>
    <w:p w14:paraId="01A8D2EC" w14:textId="736F848E" w:rsidR="000B46E0" w:rsidRDefault="000B46E0">
      <w:pPr>
        <w:pStyle w:val="TOC3"/>
        <w:rPr>
          <w:rFonts w:asciiTheme="minorHAnsi" w:hAnsiTheme="minorHAnsi" w:cstheme="minorBidi"/>
          <w:noProof/>
          <w:sz w:val="22"/>
          <w:szCs w:val="22"/>
          <w:lang w:eastAsia="en-GB"/>
        </w:rPr>
      </w:pPr>
      <w:r>
        <w:rPr>
          <w:noProof/>
        </w:rPr>
        <w:t>6.27.1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_Toc136942187 \h </w:instrText>
      </w:r>
      <w:r>
        <w:rPr>
          <w:noProof/>
        </w:rPr>
      </w:r>
      <w:r>
        <w:rPr>
          <w:noProof/>
        </w:rPr>
        <w:fldChar w:fldCharType="separate"/>
      </w:r>
      <w:r>
        <w:rPr>
          <w:noProof/>
        </w:rPr>
        <w:t>85</w:t>
      </w:r>
      <w:r>
        <w:rPr>
          <w:noProof/>
        </w:rPr>
        <w:fldChar w:fldCharType="end"/>
      </w:r>
    </w:p>
    <w:p w14:paraId="44B0512B" w14:textId="1781463E" w:rsidR="000B46E0" w:rsidRDefault="000B46E0">
      <w:pPr>
        <w:pStyle w:val="TOC3"/>
        <w:rPr>
          <w:rFonts w:asciiTheme="minorHAnsi" w:hAnsiTheme="minorHAnsi" w:cstheme="minorBidi"/>
          <w:noProof/>
          <w:sz w:val="22"/>
          <w:szCs w:val="22"/>
          <w:lang w:eastAsia="en-GB"/>
        </w:rPr>
      </w:pPr>
      <w:r>
        <w:rPr>
          <w:noProof/>
        </w:rPr>
        <w:t>6.27.2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_Toc136942188 \h </w:instrText>
      </w:r>
      <w:r>
        <w:rPr>
          <w:noProof/>
        </w:rPr>
      </w:r>
      <w:r>
        <w:rPr>
          <w:noProof/>
        </w:rPr>
        <w:fldChar w:fldCharType="separate"/>
      </w:r>
      <w:r>
        <w:rPr>
          <w:noProof/>
        </w:rPr>
        <w:t>86</w:t>
      </w:r>
      <w:r>
        <w:rPr>
          <w:noProof/>
        </w:rPr>
        <w:fldChar w:fldCharType="end"/>
      </w:r>
    </w:p>
    <w:p w14:paraId="3B26C99F" w14:textId="0E0C7963" w:rsidR="000B46E0" w:rsidRDefault="000B46E0">
      <w:pPr>
        <w:pStyle w:val="TOC3"/>
        <w:rPr>
          <w:rFonts w:asciiTheme="minorHAnsi" w:hAnsiTheme="minorHAnsi" w:cstheme="minorBidi"/>
          <w:noProof/>
          <w:sz w:val="22"/>
          <w:szCs w:val="22"/>
          <w:lang w:eastAsia="en-GB"/>
        </w:rPr>
      </w:pPr>
      <w:r>
        <w:rPr>
          <w:noProof/>
        </w:rPr>
        <w:t>6.27.3</w:t>
      </w:r>
      <w:r>
        <w:rPr>
          <w:rFonts w:asciiTheme="minorHAnsi"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_Toc136942189 \h </w:instrText>
      </w:r>
      <w:r>
        <w:rPr>
          <w:noProof/>
        </w:rPr>
      </w:r>
      <w:r>
        <w:rPr>
          <w:noProof/>
        </w:rPr>
        <w:fldChar w:fldCharType="separate"/>
      </w:r>
      <w:r>
        <w:rPr>
          <w:noProof/>
        </w:rPr>
        <w:t>88</w:t>
      </w:r>
      <w:r>
        <w:rPr>
          <w:noProof/>
        </w:rPr>
        <w:fldChar w:fldCharType="end"/>
      </w:r>
    </w:p>
    <w:p w14:paraId="5A11A663" w14:textId="60CB360F" w:rsidR="000B46E0" w:rsidRDefault="000B46E0">
      <w:pPr>
        <w:pStyle w:val="TOC2"/>
        <w:rPr>
          <w:rFonts w:asciiTheme="minorHAnsi" w:hAnsiTheme="minorHAnsi" w:cstheme="minorBidi"/>
          <w:noProof/>
          <w:sz w:val="22"/>
          <w:szCs w:val="22"/>
          <w:lang w:eastAsia="en-GB"/>
        </w:rPr>
      </w:pPr>
      <w:r>
        <w:rPr>
          <w:noProof/>
        </w:rPr>
        <w:t>6.28</w:t>
      </w:r>
      <w:r>
        <w:rPr>
          <w:rFonts w:asciiTheme="minorHAnsi" w:hAnsiTheme="minorHAnsi" w:cstheme="minorBidi"/>
          <w:noProof/>
          <w:sz w:val="22"/>
          <w:szCs w:val="22"/>
          <w:lang w:eastAsia="en-GB"/>
        </w:rPr>
        <w:tab/>
      </w:r>
      <w:r>
        <w:rPr>
          <w:noProof/>
        </w:rPr>
        <w:t>Solution #28: Protection of broadcast communication</w:t>
      </w:r>
      <w:r>
        <w:rPr>
          <w:noProof/>
        </w:rPr>
        <w:tab/>
      </w:r>
      <w:r>
        <w:rPr>
          <w:noProof/>
        </w:rPr>
        <w:fldChar w:fldCharType="begin" w:fldLock="1"/>
      </w:r>
      <w:r>
        <w:rPr>
          <w:noProof/>
        </w:rPr>
        <w:instrText xml:space="preserve"> PAGEREF _Toc136942190 \h </w:instrText>
      </w:r>
      <w:r>
        <w:rPr>
          <w:noProof/>
        </w:rPr>
      </w:r>
      <w:r>
        <w:rPr>
          <w:noProof/>
        </w:rPr>
        <w:fldChar w:fldCharType="separate"/>
      </w:r>
      <w:r>
        <w:rPr>
          <w:noProof/>
        </w:rPr>
        <w:t>88</w:t>
      </w:r>
      <w:r>
        <w:rPr>
          <w:noProof/>
        </w:rPr>
        <w:fldChar w:fldCharType="end"/>
      </w:r>
    </w:p>
    <w:p w14:paraId="722904B2" w14:textId="79613632" w:rsidR="000B46E0" w:rsidRDefault="000B46E0">
      <w:pPr>
        <w:pStyle w:val="TOC3"/>
        <w:rPr>
          <w:rFonts w:asciiTheme="minorHAnsi" w:hAnsiTheme="minorHAnsi" w:cstheme="minorBidi"/>
          <w:noProof/>
          <w:sz w:val="22"/>
          <w:szCs w:val="22"/>
          <w:lang w:eastAsia="en-GB"/>
        </w:rPr>
      </w:pPr>
      <w:r>
        <w:rPr>
          <w:noProof/>
        </w:rPr>
        <w:t>6.28.1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_Toc136942191 \h </w:instrText>
      </w:r>
      <w:r>
        <w:rPr>
          <w:noProof/>
        </w:rPr>
      </w:r>
      <w:r>
        <w:rPr>
          <w:noProof/>
        </w:rPr>
        <w:fldChar w:fldCharType="separate"/>
      </w:r>
      <w:r>
        <w:rPr>
          <w:noProof/>
        </w:rPr>
        <w:t>88</w:t>
      </w:r>
      <w:r>
        <w:rPr>
          <w:noProof/>
        </w:rPr>
        <w:fldChar w:fldCharType="end"/>
      </w:r>
    </w:p>
    <w:p w14:paraId="2AA60D9D" w14:textId="298B347D" w:rsidR="000B46E0" w:rsidRDefault="000B46E0">
      <w:pPr>
        <w:pStyle w:val="TOC3"/>
        <w:rPr>
          <w:rFonts w:asciiTheme="minorHAnsi" w:hAnsiTheme="minorHAnsi" w:cstheme="minorBidi"/>
          <w:noProof/>
          <w:sz w:val="22"/>
          <w:szCs w:val="22"/>
          <w:lang w:eastAsia="en-GB"/>
        </w:rPr>
      </w:pPr>
      <w:r>
        <w:rPr>
          <w:noProof/>
        </w:rPr>
        <w:t>6.28.2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_Toc136942192 \h </w:instrText>
      </w:r>
      <w:r>
        <w:rPr>
          <w:noProof/>
        </w:rPr>
      </w:r>
      <w:r>
        <w:rPr>
          <w:noProof/>
        </w:rPr>
        <w:fldChar w:fldCharType="separate"/>
      </w:r>
      <w:r>
        <w:rPr>
          <w:noProof/>
        </w:rPr>
        <w:t>88</w:t>
      </w:r>
      <w:r>
        <w:rPr>
          <w:noProof/>
        </w:rPr>
        <w:fldChar w:fldCharType="end"/>
      </w:r>
    </w:p>
    <w:p w14:paraId="3F64F7B5" w14:textId="7AA3AEC3" w:rsidR="000B46E0" w:rsidRDefault="000B46E0">
      <w:pPr>
        <w:pStyle w:val="TOC3"/>
        <w:rPr>
          <w:rFonts w:asciiTheme="minorHAnsi" w:hAnsiTheme="minorHAnsi" w:cstheme="minorBidi"/>
          <w:noProof/>
          <w:sz w:val="22"/>
          <w:szCs w:val="22"/>
          <w:lang w:eastAsia="en-GB"/>
        </w:rPr>
      </w:pPr>
      <w:r>
        <w:rPr>
          <w:noProof/>
        </w:rPr>
        <w:t>6.28.3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_Toc136942193 \h </w:instrText>
      </w:r>
      <w:r>
        <w:rPr>
          <w:noProof/>
        </w:rPr>
      </w:r>
      <w:r>
        <w:rPr>
          <w:noProof/>
        </w:rPr>
        <w:fldChar w:fldCharType="separate"/>
      </w:r>
      <w:r>
        <w:rPr>
          <w:noProof/>
        </w:rPr>
        <w:t>90</w:t>
      </w:r>
      <w:r>
        <w:rPr>
          <w:noProof/>
        </w:rPr>
        <w:fldChar w:fldCharType="end"/>
      </w:r>
    </w:p>
    <w:p w14:paraId="1F7FB306" w14:textId="3DC8078F" w:rsidR="000B46E0" w:rsidRDefault="000B46E0">
      <w:pPr>
        <w:pStyle w:val="TOC2"/>
        <w:rPr>
          <w:rFonts w:asciiTheme="minorHAnsi" w:hAnsiTheme="minorHAnsi" w:cstheme="minorBidi"/>
          <w:noProof/>
          <w:sz w:val="22"/>
          <w:szCs w:val="22"/>
          <w:lang w:eastAsia="en-GB"/>
        </w:rPr>
      </w:pPr>
      <w:r>
        <w:rPr>
          <w:noProof/>
        </w:rPr>
        <w:lastRenderedPageBreak/>
        <w:t>6.29</w:t>
      </w:r>
      <w:r>
        <w:rPr>
          <w:rFonts w:asciiTheme="minorHAnsi" w:hAnsiTheme="minorHAnsi" w:cstheme="minorBidi"/>
          <w:noProof/>
          <w:sz w:val="22"/>
          <w:szCs w:val="22"/>
          <w:lang w:eastAsia="en-GB"/>
        </w:rPr>
        <w:tab/>
      </w:r>
      <w:r>
        <w:rPr>
          <w:noProof/>
        </w:rPr>
        <w:t>Solution #29: Discovery security material and SL session root key provisioning for Ranging/SL positioning UE discovery</w:t>
      </w:r>
      <w:r>
        <w:rPr>
          <w:noProof/>
        </w:rPr>
        <w:tab/>
      </w:r>
      <w:r>
        <w:rPr>
          <w:noProof/>
        </w:rPr>
        <w:fldChar w:fldCharType="begin" w:fldLock="1"/>
      </w:r>
      <w:r>
        <w:rPr>
          <w:noProof/>
        </w:rPr>
        <w:instrText xml:space="preserve"> PAGEREF _Toc136942194 \h </w:instrText>
      </w:r>
      <w:r>
        <w:rPr>
          <w:noProof/>
        </w:rPr>
      </w:r>
      <w:r>
        <w:rPr>
          <w:noProof/>
        </w:rPr>
        <w:fldChar w:fldCharType="separate"/>
      </w:r>
      <w:r>
        <w:rPr>
          <w:noProof/>
        </w:rPr>
        <w:t>91</w:t>
      </w:r>
      <w:r>
        <w:rPr>
          <w:noProof/>
        </w:rPr>
        <w:fldChar w:fldCharType="end"/>
      </w:r>
    </w:p>
    <w:p w14:paraId="01039F9C" w14:textId="64F5EF76" w:rsidR="000B46E0" w:rsidRDefault="000B46E0">
      <w:pPr>
        <w:pStyle w:val="TOC3"/>
        <w:rPr>
          <w:rFonts w:asciiTheme="minorHAnsi" w:hAnsiTheme="minorHAnsi" w:cstheme="minorBidi"/>
          <w:noProof/>
          <w:sz w:val="22"/>
          <w:szCs w:val="22"/>
          <w:lang w:eastAsia="en-GB"/>
        </w:rPr>
      </w:pPr>
      <w:r>
        <w:rPr>
          <w:noProof/>
        </w:rPr>
        <w:t>6.29.1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_Toc136942195 \h </w:instrText>
      </w:r>
      <w:r>
        <w:rPr>
          <w:noProof/>
        </w:rPr>
      </w:r>
      <w:r>
        <w:rPr>
          <w:noProof/>
        </w:rPr>
        <w:fldChar w:fldCharType="separate"/>
      </w:r>
      <w:r>
        <w:rPr>
          <w:noProof/>
        </w:rPr>
        <w:t>91</w:t>
      </w:r>
      <w:r>
        <w:rPr>
          <w:noProof/>
        </w:rPr>
        <w:fldChar w:fldCharType="end"/>
      </w:r>
    </w:p>
    <w:p w14:paraId="030EE085" w14:textId="7D4DD1DD" w:rsidR="000B46E0" w:rsidRDefault="000B46E0">
      <w:pPr>
        <w:pStyle w:val="TOC3"/>
        <w:rPr>
          <w:rFonts w:asciiTheme="minorHAnsi" w:hAnsiTheme="minorHAnsi" w:cstheme="minorBidi"/>
          <w:noProof/>
          <w:sz w:val="22"/>
          <w:szCs w:val="22"/>
          <w:lang w:eastAsia="en-GB"/>
        </w:rPr>
      </w:pPr>
      <w:r>
        <w:rPr>
          <w:noProof/>
        </w:rPr>
        <w:t>6.29.2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_Toc136942196 \h </w:instrText>
      </w:r>
      <w:r>
        <w:rPr>
          <w:noProof/>
        </w:rPr>
      </w:r>
      <w:r>
        <w:rPr>
          <w:noProof/>
        </w:rPr>
        <w:fldChar w:fldCharType="separate"/>
      </w:r>
      <w:r>
        <w:rPr>
          <w:noProof/>
        </w:rPr>
        <w:t>91</w:t>
      </w:r>
      <w:r>
        <w:rPr>
          <w:noProof/>
        </w:rPr>
        <w:fldChar w:fldCharType="end"/>
      </w:r>
    </w:p>
    <w:p w14:paraId="6CC7EE4F" w14:textId="0E2F2459" w:rsidR="000B46E0" w:rsidRDefault="000B46E0">
      <w:pPr>
        <w:pStyle w:val="TOC3"/>
        <w:rPr>
          <w:rFonts w:asciiTheme="minorHAnsi" w:hAnsiTheme="minorHAnsi" w:cstheme="minorBidi"/>
          <w:noProof/>
          <w:sz w:val="22"/>
          <w:szCs w:val="22"/>
          <w:lang w:eastAsia="en-GB"/>
        </w:rPr>
      </w:pPr>
      <w:r>
        <w:rPr>
          <w:noProof/>
        </w:rPr>
        <w:t>6.29.3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_Toc136942197 \h </w:instrText>
      </w:r>
      <w:r>
        <w:rPr>
          <w:noProof/>
        </w:rPr>
      </w:r>
      <w:r>
        <w:rPr>
          <w:noProof/>
        </w:rPr>
        <w:fldChar w:fldCharType="separate"/>
      </w:r>
      <w:r>
        <w:rPr>
          <w:noProof/>
        </w:rPr>
        <w:t>93</w:t>
      </w:r>
      <w:r>
        <w:rPr>
          <w:noProof/>
        </w:rPr>
        <w:fldChar w:fldCharType="end"/>
      </w:r>
    </w:p>
    <w:p w14:paraId="4D0E478B" w14:textId="740DE0FE" w:rsidR="000B46E0" w:rsidRDefault="000B46E0">
      <w:pPr>
        <w:pStyle w:val="TOC1"/>
        <w:rPr>
          <w:rFonts w:asciiTheme="minorHAnsi" w:hAnsiTheme="minorHAnsi" w:cstheme="minorBidi"/>
          <w:noProof/>
          <w:szCs w:val="22"/>
          <w:lang w:eastAsia="en-GB"/>
        </w:rPr>
      </w:pPr>
      <w:r>
        <w:rPr>
          <w:noProof/>
        </w:rPr>
        <w:t>7</w:t>
      </w:r>
      <w:r>
        <w:rPr>
          <w:rFonts w:asciiTheme="minorHAnsi"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_Toc136942198 \h </w:instrText>
      </w:r>
      <w:r>
        <w:rPr>
          <w:noProof/>
        </w:rPr>
      </w:r>
      <w:r>
        <w:rPr>
          <w:noProof/>
        </w:rPr>
        <w:fldChar w:fldCharType="separate"/>
      </w:r>
      <w:r>
        <w:rPr>
          <w:noProof/>
        </w:rPr>
        <w:t>93</w:t>
      </w:r>
      <w:r>
        <w:rPr>
          <w:noProof/>
        </w:rPr>
        <w:fldChar w:fldCharType="end"/>
      </w:r>
    </w:p>
    <w:p w14:paraId="37DB6DF2" w14:textId="6A071152" w:rsidR="000B46E0" w:rsidRDefault="000B46E0">
      <w:pPr>
        <w:pStyle w:val="TOC2"/>
        <w:rPr>
          <w:rFonts w:asciiTheme="minorHAnsi" w:hAnsiTheme="minorHAnsi" w:cstheme="minorBidi"/>
          <w:noProof/>
          <w:sz w:val="22"/>
          <w:szCs w:val="22"/>
          <w:lang w:eastAsia="en-GB"/>
        </w:rPr>
      </w:pPr>
      <w:r>
        <w:rPr>
          <w:noProof/>
          <w:lang w:eastAsia="zh-CN"/>
        </w:rPr>
        <w:t>7.1</w:t>
      </w:r>
      <w:r>
        <w:rPr>
          <w:rFonts w:asciiTheme="minorHAnsi" w:hAnsiTheme="minorHAnsi" w:cstheme="minorBidi"/>
          <w:noProof/>
          <w:sz w:val="22"/>
          <w:szCs w:val="22"/>
          <w:lang w:eastAsia="en-GB"/>
        </w:rPr>
        <w:tab/>
      </w:r>
      <w:r>
        <w:rPr>
          <w:noProof/>
          <w:lang w:eastAsia="zh-CN"/>
        </w:rPr>
        <w:t>Conclusions on Key Issue #1</w:t>
      </w:r>
      <w:r>
        <w:rPr>
          <w:noProof/>
        </w:rPr>
        <w:tab/>
      </w:r>
      <w:r>
        <w:rPr>
          <w:noProof/>
        </w:rPr>
        <w:fldChar w:fldCharType="begin" w:fldLock="1"/>
      </w:r>
      <w:r>
        <w:rPr>
          <w:noProof/>
        </w:rPr>
        <w:instrText xml:space="preserve"> PAGEREF _Toc136942199 \h </w:instrText>
      </w:r>
      <w:r>
        <w:rPr>
          <w:noProof/>
        </w:rPr>
      </w:r>
      <w:r>
        <w:rPr>
          <w:noProof/>
        </w:rPr>
        <w:fldChar w:fldCharType="separate"/>
      </w:r>
      <w:r>
        <w:rPr>
          <w:noProof/>
        </w:rPr>
        <w:t>93</w:t>
      </w:r>
      <w:r>
        <w:rPr>
          <w:noProof/>
        </w:rPr>
        <w:fldChar w:fldCharType="end"/>
      </w:r>
    </w:p>
    <w:p w14:paraId="7815BD92" w14:textId="074A99E7" w:rsidR="000B46E0" w:rsidRDefault="000B46E0">
      <w:pPr>
        <w:pStyle w:val="TOC2"/>
        <w:rPr>
          <w:rFonts w:asciiTheme="minorHAnsi" w:hAnsiTheme="minorHAnsi" w:cstheme="minorBidi"/>
          <w:noProof/>
          <w:sz w:val="22"/>
          <w:szCs w:val="22"/>
          <w:lang w:eastAsia="en-GB"/>
        </w:rPr>
      </w:pPr>
      <w:r>
        <w:rPr>
          <w:noProof/>
        </w:rPr>
        <w:t>7.2</w:t>
      </w:r>
      <w:r>
        <w:rPr>
          <w:rFonts w:asciiTheme="minorHAnsi" w:hAnsiTheme="minorHAnsi" w:cstheme="minorBidi"/>
          <w:noProof/>
          <w:sz w:val="22"/>
          <w:szCs w:val="22"/>
          <w:lang w:eastAsia="en-GB"/>
        </w:rPr>
        <w:tab/>
      </w:r>
      <w:r>
        <w:rPr>
          <w:noProof/>
        </w:rPr>
        <w:t>Conclusions on Key Issue #2</w:t>
      </w:r>
      <w:r>
        <w:rPr>
          <w:noProof/>
        </w:rPr>
        <w:tab/>
      </w:r>
      <w:r>
        <w:rPr>
          <w:noProof/>
        </w:rPr>
        <w:fldChar w:fldCharType="begin" w:fldLock="1"/>
      </w:r>
      <w:r>
        <w:rPr>
          <w:noProof/>
        </w:rPr>
        <w:instrText xml:space="preserve"> PAGEREF _Toc136942200 \h </w:instrText>
      </w:r>
      <w:r>
        <w:rPr>
          <w:noProof/>
        </w:rPr>
      </w:r>
      <w:r>
        <w:rPr>
          <w:noProof/>
        </w:rPr>
        <w:fldChar w:fldCharType="separate"/>
      </w:r>
      <w:r>
        <w:rPr>
          <w:noProof/>
        </w:rPr>
        <w:t>94</w:t>
      </w:r>
      <w:r>
        <w:rPr>
          <w:noProof/>
        </w:rPr>
        <w:fldChar w:fldCharType="end"/>
      </w:r>
    </w:p>
    <w:p w14:paraId="75167003" w14:textId="750A6618" w:rsidR="000B46E0" w:rsidRDefault="000B46E0">
      <w:pPr>
        <w:pStyle w:val="TOC2"/>
        <w:rPr>
          <w:rFonts w:asciiTheme="minorHAnsi" w:hAnsiTheme="minorHAnsi" w:cstheme="minorBidi"/>
          <w:noProof/>
          <w:sz w:val="22"/>
          <w:szCs w:val="22"/>
          <w:lang w:eastAsia="en-GB"/>
        </w:rPr>
      </w:pPr>
      <w:r>
        <w:rPr>
          <w:noProof/>
          <w:lang w:eastAsia="zh-CN"/>
        </w:rPr>
        <w:t>7.3</w:t>
      </w:r>
      <w:r>
        <w:rPr>
          <w:rFonts w:asciiTheme="minorHAnsi" w:hAnsiTheme="minorHAnsi" w:cstheme="minorBidi"/>
          <w:noProof/>
          <w:sz w:val="22"/>
          <w:szCs w:val="22"/>
          <w:lang w:eastAsia="en-GB"/>
        </w:rPr>
        <w:tab/>
      </w:r>
      <w:r>
        <w:rPr>
          <w:noProof/>
          <w:lang w:eastAsia="zh-CN"/>
        </w:rPr>
        <w:t>Conclusions on Key Issue #3</w:t>
      </w:r>
      <w:r>
        <w:rPr>
          <w:noProof/>
        </w:rPr>
        <w:tab/>
      </w:r>
      <w:r>
        <w:rPr>
          <w:noProof/>
        </w:rPr>
        <w:fldChar w:fldCharType="begin" w:fldLock="1"/>
      </w:r>
      <w:r>
        <w:rPr>
          <w:noProof/>
        </w:rPr>
        <w:instrText xml:space="preserve"> PAGEREF _Toc136942201 \h </w:instrText>
      </w:r>
      <w:r>
        <w:rPr>
          <w:noProof/>
        </w:rPr>
      </w:r>
      <w:r>
        <w:rPr>
          <w:noProof/>
        </w:rPr>
        <w:fldChar w:fldCharType="separate"/>
      </w:r>
      <w:r>
        <w:rPr>
          <w:noProof/>
        </w:rPr>
        <w:t>94</w:t>
      </w:r>
      <w:r>
        <w:rPr>
          <w:noProof/>
        </w:rPr>
        <w:fldChar w:fldCharType="end"/>
      </w:r>
    </w:p>
    <w:p w14:paraId="78D42B88" w14:textId="55388997" w:rsidR="000B46E0" w:rsidRDefault="000B46E0">
      <w:pPr>
        <w:pStyle w:val="TOC2"/>
        <w:rPr>
          <w:rFonts w:asciiTheme="minorHAnsi" w:hAnsiTheme="minorHAnsi" w:cstheme="minorBidi"/>
          <w:noProof/>
          <w:sz w:val="22"/>
          <w:szCs w:val="22"/>
          <w:lang w:eastAsia="en-GB"/>
        </w:rPr>
      </w:pPr>
      <w:r>
        <w:rPr>
          <w:noProof/>
        </w:rPr>
        <w:t>7.</w:t>
      </w:r>
      <w:r>
        <w:rPr>
          <w:noProof/>
          <w:lang w:eastAsia="zh-CN"/>
        </w:rPr>
        <w:t>4</w:t>
      </w:r>
      <w:r>
        <w:rPr>
          <w:rFonts w:asciiTheme="minorHAnsi" w:hAnsiTheme="minorHAnsi" w:cstheme="minorBidi"/>
          <w:noProof/>
          <w:sz w:val="22"/>
          <w:szCs w:val="22"/>
          <w:lang w:eastAsia="en-GB"/>
        </w:rPr>
        <w:tab/>
      </w:r>
      <w:r>
        <w:rPr>
          <w:noProof/>
          <w:lang w:eastAsia="zh-CN"/>
        </w:rPr>
        <w:t xml:space="preserve">Conclusions on Key Issue </w:t>
      </w:r>
      <w:r>
        <w:rPr>
          <w:noProof/>
          <w:lang w:eastAsia="ko-KR"/>
        </w:rPr>
        <w:t>#4</w:t>
      </w:r>
      <w:r>
        <w:rPr>
          <w:noProof/>
        </w:rPr>
        <w:tab/>
      </w:r>
      <w:r>
        <w:rPr>
          <w:noProof/>
        </w:rPr>
        <w:fldChar w:fldCharType="begin" w:fldLock="1"/>
      </w:r>
      <w:r>
        <w:rPr>
          <w:noProof/>
        </w:rPr>
        <w:instrText xml:space="preserve"> PAGEREF _Toc136942202 \h </w:instrText>
      </w:r>
      <w:r>
        <w:rPr>
          <w:noProof/>
        </w:rPr>
      </w:r>
      <w:r>
        <w:rPr>
          <w:noProof/>
        </w:rPr>
        <w:fldChar w:fldCharType="separate"/>
      </w:r>
      <w:r>
        <w:rPr>
          <w:noProof/>
        </w:rPr>
        <w:t>94</w:t>
      </w:r>
      <w:r>
        <w:rPr>
          <w:noProof/>
        </w:rPr>
        <w:fldChar w:fldCharType="end"/>
      </w:r>
    </w:p>
    <w:p w14:paraId="7E96F7C3" w14:textId="66285469" w:rsidR="000B46E0" w:rsidRDefault="000B46E0">
      <w:pPr>
        <w:pStyle w:val="TOC9"/>
        <w:rPr>
          <w:rFonts w:asciiTheme="minorHAnsi" w:hAnsiTheme="minorHAnsi" w:cstheme="minorBidi"/>
          <w:b w:val="0"/>
          <w:noProof/>
          <w:szCs w:val="22"/>
          <w:lang w:eastAsia="en-GB"/>
        </w:rPr>
      </w:pPr>
      <w:r>
        <w:rPr>
          <w:noProof/>
        </w:rPr>
        <w:t>Annex A: Change history</w:t>
      </w:r>
      <w:r>
        <w:rPr>
          <w:noProof/>
        </w:rPr>
        <w:tab/>
      </w:r>
      <w:r>
        <w:rPr>
          <w:noProof/>
        </w:rPr>
        <w:fldChar w:fldCharType="begin" w:fldLock="1"/>
      </w:r>
      <w:r>
        <w:rPr>
          <w:noProof/>
        </w:rPr>
        <w:instrText xml:space="preserve"> PAGEREF _Toc136942203 \h </w:instrText>
      </w:r>
      <w:r>
        <w:rPr>
          <w:noProof/>
        </w:rPr>
      </w:r>
      <w:r>
        <w:rPr>
          <w:noProof/>
        </w:rPr>
        <w:fldChar w:fldCharType="separate"/>
      </w:r>
      <w:r>
        <w:rPr>
          <w:noProof/>
        </w:rPr>
        <w:t>96</w:t>
      </w:r>
      <w:r>
        <w:rPr>
          <w:noProof/>
        </w:rPr>
        <w:fldChar w:fldCharType="end"/>
      </w:r>
    </w:p>
    <w:p w14:paraId="0B9E3498" w14:textId="00AC01AF" w:rsidR="00080512" w:rsidRPr="004D3578" w:rsidRDefault="004D3578">
      <w:r w:rsidRPr="004D3578">
        <w:rPr>
          <w:noProof/>
          <w:sz w:val="22"/>
        </w:rPr>
        <w:fldChar w:fldCharType="end"/>
      </w:r>
    </w:p>
    <w:p w14:paraId="03993004" w14:textId="50E28B84" w:rsidR="00080512" w:rsidRDefault="00485496" w:rsidP="00485496">
      <w:pPr>
        <w:pStyle w:val="Heading1"/>
      </w:pPr>
      <w:r>
        <w:br w:type="page"/>
      </w:r>
      <w:bookmarkStart w:id="14" w:name="foreword"/>
      <w:bookmarkStart w:id="15" w:name="_Toc107843107"/>
      <w:bookmarkStart w:id="16" w:name="_Toc116942708"/>
      <w:bookmarkStart w:id="17" w:name="_Toc133279133"/>
      <w:bookmarkStart w:id="18" w:name="_Toc133279312"/>
      <w:bookmarkStart w:id="19" w:name="_Toc133279492"/>
      <w:bookmarkStart w:id="20" w:name="_Toc136347909"/>
      <w:bookmarkStart w:id="21" w:name="_Toc136942017"/>
      <w:bookmarkEnd w:id="14"/>
      <w:r w:rsidR="00080512" w:rsidRPr="004D3578">
        <w:lastRenderedPageBreak/>
        <w:t>Foreword</w:t>
      </w:r>
      <w:bookmarkEnd w:id="15"/>
      <w:bookmarkEnd w:id="16"/>
      <w:bookmarkEnd w:id="17"/>
      <w:bookmarkEnd w:id="18"/>
      <w:bookmarkEnd w:id="19"/>
      <w:bookmarkEnd w:id="20"/>
      <w:bookmarkEnd w:id="21"/>
    </w:p>
    <w:p w14:paraId="2511FBFA" w14:textId="741D1029" w:rsidR="00080512" w:rsidRPr="004D3578" w:rsidRDefault="00080512">
      <w:r w:rsidRPr="004D3578">
        <w:t xml:space="preserve">This </w:t>
      </w:r>
      <w:r w:rsidRPr="00365201">
        <w:t xml:space="preserve">Technical </w:t>
      </w:r>
      <w:bookmarkStart w:id="22" w:name="spectype3"/>
      <w:r w:rsidR="00602AEA" w:rsidRPr="00365201">
        <w:t>Report</w:t>
      </w:r>
      <w:bookmarkEnd w:id="22"/>
      <w:r w:rsidRPr="00365201">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3" w:name="introduction"/>
      <w:bookmarkEnd w:id="23"/>
      <w:r w:rsidRPr="004D3578">
        <w:br w:type="page"/>
      </w:r>
      <w:bookmarkStart w:id="24" w:name="scope"/>
      <w:bookmarkStart w:id="25" w:name="_Toc107843108"/>
      <w:bookmarkStart w:id="26" w:name="_Toc116942709"/>
      <w:bookmarkStart w:id="27" w:name="_Toc133279134"/>
      <w:bookmarkStart w:id="28" w:name="_Toc133279313"/>
      <w:bookmarkStart w:id="29" w:name="_Toc133279493"/>
      <w:bookmarkStart w:id="30" w:name="_Toc136347910"/>
      <w:bookmarkStart w:id="31" w:name="_Toc136942018"/>
      <w:bookmarkEnd w:id="24"/>
      <w:r w:rsidRPr="004D3578">
        <w:lastRenderedPageBreak/>
        <w:t>1</w:t>
      </w:r>
      <w:r w:rsidRPr="004D3578">
        <w:tab/>
        <w:t>Scope</w:t>
      </w:r>
      <w:bookmarkEnd w:id="25"/>
      <w:bookmarkEnd w:id="26"/>
      <w:bookmarkEnd w:id="27"/>
      <w:bookmarkEnd w:id="28"/>
      <w:bookmarkEnd w:id="29"/>
      <w:bookmarkEnd w:id="30"/>
      <w:bookmarkEnd w:id="31"/>
    </w:p>
    <w:p w14:paraId="254BE11F" w14:textId="473EDDEB" w:rsidR="00BB35DD" w:rsidRDefault="00BB35DD" w:rsidP="00BB35DD">
      <w:bookmarkStart w:id="32" w:name="references"/>
      <w:bookmarkEnd w:id="32"/>
      <w:r>
        <w:t xml:space="preserve">The present document investigates the security and privacy aspects of </w:t>
      </w:r>
      <w:r>
        <w:rPr>
          <w:lang w:eastAsia="zh-CN"/>
        </w:rPr>
        <w:t xml:space="preserve">Ranging based services and sidelink positioning </w:t>
      </w:r>
      <w:r w:rsidRPr="00E43474">
        <w:rPr>
          <w:lang w:eastAsia="ko-KR"/>
        </w:rPr>
        <w:t>in 5G system</w:t>
      </w:r>
      <w:r>
        <w:rPr>
          <w:lang w:eastAsia="ko-KR"/>
        </w:rPr>
        <w:t xml:space="preserve">. The study is based on the architectural and functional requirements on </w:t>
      </w:r>
      <w:r>
        <w:rPr>
          <w:lang w:eastAsia="zh-CN"/>
        </w:rPr>
        <w:t>Ranging based services and sidelink positioning services</w:t>
      </w:r>
      <w:r>
        <w:rPr>
          <w:lang w:eastAsia="ko-KR"/>
        </w:rPr>
        <w:t xml:space="preserve">, so as to ensure that the proposed solutions address the security and privacy implications on the architecture enhancements </w:t>
      </w:r>
      <w:r>
        <w:rPr>
          <w:lang w:eastAsia="zh-CN"/>
        </w:rPr>
        <w:t>studied in TR 23.700-86 [</w:t>
      </w:r>
      <w:r w:rsidR="009E5DEE">
        <w:rPr>
          <w:lang w:eastAsia="zh-CN"/>
        </w:rPr>
        <w:t>2</w:t>
      </w:r>
      <w:r>
        <w:rPr>
          <w:lang w:eastAsia="zh-CN"/>
        </w:rPr>
        <w:t xml:space="preserve">]. Specifically, it covers the following: </w:t>
      </w:r>
    </w:p>
    <w:p w14:paraId="6B083A00" w14:textId="77777777" w:rsidR="00BB35DD" w:rsidRDefault="00BB35DD" w:rsidP="00BB35DD">
      <w:pPr>
        <w:pStyle w:val="B1"/>
        <w:rPr>
          <w:lang w:eastAsia="zh-CN"/>
        </w:rPr>
      </w:pPr>
      <w:r>
        <w:rPr>
          <w:lang w:eastAsia="zh-CN"/>
        </w:rPr>
        <w:t>-</w:t>
      </w:r>
      <w:r>
        <w:rPr>
          <w:lang w:eastAsia="zh-CN"/>
        </w:rPr>
        <w:tab/>
        <w:t>The identified security and privacy issues, threats, and potential requirements for Ranging based services and sidelink positioning;</w:t>
      </w:r>
    </w:p>
    <w:p w14:paraId="35A606BD" w14:textId="77777777" w:rsidR="00BB35DD" w:rsidRDefault="00BB35DD" w:rsidP="00BB35DD">
      <w:pPr>
        <w:pStyle w:val="B1"/>
        <w:rPr>
          <w:lang w:eastAsia="zh-CN"/>
        </w:rPr>
      </w:pPr>
      <w:r>
        <w:rPr>
          <w:lang w:eastAsia="zh-CN"/>
        </w:rPr>
        <w:t>-</w:t>
      </w:r>
      <w:r>
        <w:rPr>
          <w:lang w:eastAsia="zh-CN"/>
        </w:rPr>
        <w:tab/>
        <w:t>The gap analysis in security and privacy issues between Ranging based services and ProSe/V2X applications;</w:t>
      </w:r>
    </w:p>
    <w:p w14:paraId="3D5D5A80" w14:textId="77777777" w:rsidR="00BB35DD" w:rsidRPr="000D2E1D" w:rsidRDefault="00BB35DD" w:rsidP="00BB35DD">
      <w:pPr>
        <w:pStyle w:val="B1"/>
        <w:rPr>
          <w:lang w:eastAsia="zh-CN"/>
        </w:rPr>
      </w:pPr>
      <w:r>
        <w:rPr>
          <w:lang w:eastAsia="zh-CN"/>
        </w:rPr>
        <w:t>-</w:t>
      </w:r>
      <w:r>
        <w:rPr>
          <w:lang w:eastAsia="zh-CN"/>
        </w:rPr>
        <w:tab/>
        <w:t>T</w:t>
      </w:r>
      <w:r w:rsidRPr="00CE2A64">
        <w:rPr>
          <w:lang w:eastAsia="zh-CN"/>
        </w:rPr>
        <w:t xml:space="preserve">he </w:t>
      </w:r>
      <w:r>
        <w:rPr>
          <w:lang w:eastAsia="zh-CN"/>
        </w:rPr>
        <w:t>potential solutions addressing the security and privacy issues specific to Ranging based services and sidelink positioning.</w:t>
      </w:r>
    </w:p>
    <w:p w14:paraId="794720D9" w14:textId="77777777" w:rsidR="00080512" w:rsidRPr="004D3578" w:rsidRDefault="00080512">
      <w:pPr>
        <w:pStyle w:val="Heading1"/>
      </w:pPr>
      <w:bookmarkStart w:id="33" w:name="_Toc107843109"/>
      <w:bookmarkStart w:id="34" w:name="_Toc116942710"/>
      <w:bookmarkStart w:id="35" w:name="_Toc133279135"/>
      <w:bookmarkStart w:id="36" w:name="_Toc133279314"/>
      <w:bookmarkStart w:id="37" w:name="_Toc133279494"/>
      <w:bookmarkStart w:id="38" w:name="_Toc136347911"/>
      <w:bookmarkStart w:id="39" w:name="_Toc136942019"/>
      <w:r w:rsidRPr="004D3578">
        <w:t>2</w:t>
      </w:r>
      <w:r w:rsidRPr="004D3578">
        <w:tab/>
        <w:t>References</w:t>
      </w:r>
      <w:bookmarkEnd w:id="33"/>
      <w:bookmarkEnd w:id="34"/>
      <w:bookmarkEnd w:id="35"/>
      <w:bookmarkEnd w:id="36"/>
      <w:bookmarkEnd w:id="37"/>
      <w:bookmarkEnd w:id="38"/>
      <w:bookmarkEnd w:id="3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C9F1F76" w14:textId="55E0D52E" w:rsidR="00874775" w:rsidRPr="004D3578" w:rsidRDefault="00874775" w:rsidP="00874775">
      <w:pPr>
        <w:pStyle w:val="EX"/>
      </w:pPr>
      <w:bookmarkStart w:id="40" w:name="definitions"/>
      <w:bookmarkEnd w:id="40"/>
      <w:r w:rsidRPr="004D3578">
        <w:t>[</w:t>
      </w:r>
      <w:r w:rsidR="0028395C">
        <w:t>2</w:t>
      </w:r>
      <w:r w:rsidRPr="004D3578">
        <w:t>]</w:t>
      </w:r>
      <w:r w:rsidRPr="004D3578">
        <w:tab/>
      </w:r>
      <w:r>
        <w:t>3GPP TR 23.700-86</w:t>
      </w:r>
      <w:r w:rsidRPr="004D3578">
        <w:t>:</w:t>
      </w:r>
      <w:r>
        <w:t xml:space="preserve"> </w:t>
      </w:r>
      <w:r w:rsidRPr="004D3578">
        <w:t>"</w:t>
      </w:r>
      <w:r>
        <w:t>Study on Architecture Enhancement to support Ranging based services and sidelink positioning</w:t>
      </w:r>
      <w:r w:rsidRPr="004D3578">
        <w:t>"</w:t>
      </w:r>
    </w:p>
    <w:p w14:paraId="19AA804A" w14:textId="0E667309" w:rsidR="0028395C" w:rsidRDefault="0028395C" w:rsidP="0028395C">
      <w:pPr>
        <w:pStyle w:val="EX"/>
      </w:pPr>
      <w:r>
        <w:t>[3]</w:t>
      </w:r>
      <w:r>
        <w:tab/>
        <w:t xml:space="preserve">3GPP </w:t>
      </w:r>
      <w:r>
        <w:rPr>
          <w:rFonts w:eastAsia="MS Mincho"/>
        </w:rPr>
        <w:t xml:space="preserve">TS </w:t>
      </w:r>
      <w:r w:rsidRPr="00DF048C">
        <w:t>23.287</w:t>
      </w:r>
      <w:r>
        <w:rPr>
          <w:rFonts w:eastAsia="MS Mincho"/>
        </w:rPr>
        <w:t xml:space="preserve">: </w:t>
      </w:r>
      <w:r w:rsidRPr="004D3578">
        <w:t>"</w:t>
      </w:r>
      <w:r w:rsidRPr="00605832">
        <w:t>Architecture enhancements for 5G System (5GS) to support Vehicle-to-Everything (V2X) services</w:t>
      </w:r>
      <w:r w:rsidRPr="004D3578">
        <w:t>"</w:t>
      </w:r>
      <w:r>
        <w:t>.</w:t>
      </w:r>
    </w:p>
    <w:p w14:paraId="3D085FDD" w14:textId="2124E2C3" w:rsidR="0028395C" w:rsidRDefault="0028395C" w:rsidP="0028395C">
      <w:pPr>
        <w:pStyle w:val="EX"/>
      </w:pPr>
      <w:r>
        <w:t>[4]</w:t>
      </w:r>
      <w:r>
        <w:tab/>
        <w:t xml:space="preserve">3GPP </w:t>
      </w:r>
      <w:r>
        <w:rPr>
          <w:rFonts w:eastAsia="MS Mincho"/>
        </w:rPr>
        <w:t xml:space="preserve">TS </w:t>
      </w:r>
      <w:r w:rsidRPr="00DF048C">
        <w:t>23.304</w:t>
      </w:r>
      <w:r>
        <w:rPr>
          <w:rFonts w:eastAsia="MS Mincho"/>
        </w:rPr>
        <w:t xml:space="preserve">: </w:t>
      </w:r>
      <w:r w:rsidRPr="004D3578">
        <w:t>"</w:t>
      </w:r>
      <w:r w:rsidRPr="00605832">
        <w:t>Proximity based Services (ProSe) in the 5G System (5GS)</w:t>
      </w:r>
      <w:r w:rsidRPr="004D3578">
        <w:t>"</w:t>
      </w:r>
      <w:r>
        <w:t>.</w:t>
      </w:r>
    </w:p>
    <w:p w14:paraId="055277FB" w14:textId="6A45FA6E" w:rsidR="0028395C" w:rsidRDefault="0028395C" w:rsidP="0028395C">
      <w:pPr>
        <w:pStyle w:val="EX"/>
      </w:pPr>
      <w:r>
        <w:t>[5]</w:t>
      </w:r>
      <w:r>
        <w:tab/>
        <w:t xml:space="preserve">3GPP TS 33.536: </w:t>
      </w:r>
      <w:r w:rsidRPr="004D3578">
        <w:t>"</w:t>
      </w:r>
      <w:r w:rsidRPr="005F2F91">
        <w:t>Security aspects of 3GPP support for advanced Vehicle-to-Everything (V2X) services</w:t>
      </w:r>
      <w:r w:rsidRPr="004D3578">
        <w:t>"</w:t>
      </w:r>
      <w:r>
        <w:t>.</w:t>
      </w:r>
    </w:p>
    <w:p w14:paraId="47D191BA" w14:textId="72AF0ED3" w:rsidR="0028395C" w:rsidRPr="004D3578" w:rsidRDefault="0028395C" w:rsidP="0028395C">
      <w:pPr>
        <w:pStyle w:val="EX"/>
      </w:pPr>
      <w:r>
        <w:t>[6]</w:t>
      </w:r>
      <w:r>
        <w:tab/>
        <w:t xml:space="preserve">3GPP TS 33.503: </w:t>
      </w:r>
      <w:r w:rsidRPr="004D3578">
        <w:t>"</w:t>
      </w:r>
      <w:r w:rsidRPr="005F2F91">
        <w:t>Security Aspects of Proximity based Services (ProSe) in the 5G System (5GS)</w:t>
      </w:r>
      <w:r w:rsidRPr="004D3578">
        <w:t>"</w:t>
      </w:r>
      <w:r>
        <w:t xml:space="preserve">. </w:t>
      </w:r>
    </w:p>
    <w:p w14:paraId="597CCE73" w14:textId="253938E2" w:rsidR="00E6353F" w:rsidRPr="008C4957" w:rsidRDefault="00E6353F" w:rsidP="00E6353F">
      <w:pPr>
        <w:pStyle w:val="Reference"/>
        <w:ind w:leftChars="50" w:left="100" w:firstLineChars="100" w:firstLine="200"/>
        <w:rPr>
          <w:rFonts w:eastAsiaTheme="minorEastAsia"/>
        </w:rPr>
      </w:pPr>
      <w:r w:rsidRPr="008C4957">
        <w:rPr>
          <w:rFonts w:eastAsiaTheme="minorEastAsia"/>
        </w:rPr>
        <w:t>[7]</w:t>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t>3GPP TS 22.261: "Service requirements for the 5G system".</w:t>
      </w:r>
    </w:p>
    <w:p w14:paraId="7BF87709" w14:textId="49177AC6" w:rsidR="0050400B" w:rsidRPr="008C4957" w:rsidRDefault="0050400B" w:rsidP="0050400B">
      <w:pPr>
        <w:pStyle w:val="Reference"/>
        <w:ind w:leftChars="50" w:left="100" w:firstLineChars="100" w:firstLine="200"/>
        <w:rPr>
          <w:rFonts w:eastAsiaTheme="minorEastAsia"/>
        </w:rPr>
      </w:pPr>
      <w:bookmarkStart w:id="41" w:name="_Toc107843110"/>
      <w:r w:rsidRPr="008C4957">
        <w:rPr>
          <w:rFonts w:eastAsiaTheme="minorEastAsia"/>
        </w:rPr>
        <w:t>[8]</w:t>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t>3GPP TS 33.501: "Security architecture and procedures for 5G system".</w:t>
      </w:r>
    </w:p>
    <w:p w14:paraId="543D077C" w14:textId="0F813D3D" w:rsidR="00554E2B" w:rsidRDefault="00554E2B" w:rsidP="00554E2B">
      <w:pPr>
        <w:pStyle w:val="EX"/>
      </w:pPr>
      <w:r>
        <w:rPr>
          <w:rFonts w:hint="eastAsia"/>
        </w:rPr>
        <w:t>[</w:t>
      </w:r>
      <w:r>
        <w:t>9]</w:t>
      </w:r>
      <w:r>
        <w:tab/>
        <w:t xml:space="preserve">3GPP TS 23.273: </w:t>
      </w:r>
      <w:r w:rsidRPr="004D3578">
        <w:t>"</w:t>
      </w:r>
      <w:r>
        <w:t>5G System (5GS) Location Services (LCS);</w:t>
      </w:r>
      <w:r>
        <w:rPr>
          <w:rFonts w:hint="eastAsia"/>
        </w:rPr>
        <w:t xml:space="preserve"> </w:t>
      </w:r>
      <w:r>
        <w:t>Stage 2</w:t>
      </w:r>
      <w:r w:rsidRPr="004D3578">
        <w:t>"</w:t>
      </w:r>
      <w:r>
        <w:t>.</w:t>
      </w:r>
    </w:p>
    <w:p w14:paraId="715A35CE" w14:textId="6E48756A" w:rsidR="004803AD" w:rsidRPr="00B96390" w:rsidRDefault="004803AD" w:rsidP="004803AD">
      <w:pPr>
        <w:pStyle w:val="EX"/>
      </w:pPr>
      <w:r>
        <w:rPr>
          <w:rFonts w:hint="eastAsia"/>
        </w:rPr>
        <w:t>[</w:t>
      </w:r>
      <w:r>
        <w:t>10]</w:t>
      </w:r>
      <w:r>
        <w:tab/>
      </w:r>
      <w:r w:rsidRPr="002B2AD8">
        <w:t>3GPP TR 38.859</w:t>
      </w:r>
      <w:r>
        <w:t xml:space="preserve">: </w:t>
      </w:r>
      <w:r w:rsidRPr="004D3578">
        <w:t>"</w:t>
      </w:r>
      <w:r w:rsidRPr="002B2AD8">
        <w:t>Study on expanded and improved NR positioning</w:t>
      </w:r>
      <w:r w:rsidRPr="004D3578">
        <w:t>"</w:t>
      </w:r>
      <w:r>
        <w:t>.</w:t>
      </w:r>
    </w:p>
    <w:p w14:paraId="73438009" w14:textId="34F3F8FF" w:rsidR="0046368B" w:rsidRPr="00615065" w:rsidRDefault="0046368B" w:rsidP="0046368B">
      <w:pPr>
        <w:pStyle w:val="EX"/>
      </w:pPr>
      <w:bookmarkStart w:id="42" w:name="_Toc116942711"/>
      <w:r>
        <w:rPr>
          <w:rFonts w:hint="eastAsia"/>
        </w:rPr>
        <w:t>[</w:t>
      </w:r>
      <w:r w:rsidR="001E0D3A">
        <w:t>11</w:t>
      </w:r>
      <w:r>
        <w:t>]</w:t>
      </w:r>
      <w:r>
        <w:tab/>
        <w:t xml:space="preserve">3GPP TS 23.586: </w:t>
      </w:r>
      <w:r w:rsidRPr="004D3578">
        <w:t>"</w:t>
      </w:r>
      <w:r w:rsidRPr="00D0543E">
        <w:t>Architectural Enhancements to support Ranging based services and Sidelink Positioning</w:t>
      </w:r>
      <w:r w:rsidRPr="004D3578">
        <w:t>"</w:t>
      </w:r>
      <w:r>
        <w:t>.</w:t>
      </w:r>
    </w:p>
    <w:p w14:paraId="2CC48511" w14:textId="57DBF6C9" w:rsidR="006132AE" w:rsidRPr="007B0C8B" w:rsidRDefault="006132AE" w:rsidP="006132AE">
      <w:pPr>
        <w:pStyle w:val="EX"/>
      </w:pPr>
      <w:r w:rsidRPr="007B0C8B">
        <w:t>[</w:t>
      </w:r>
      <w:r>
        <w:t>12]</w:t>
      </w:r>
      <w:r>
        <w:tab/>
        <w:t>3GPP TS 38</w:t>
      </w:r>
      <w:r w:rsidR="00B97974">
        <w:t>.305</w:t>
      </w:r>
      <w:r w:rsidRPr="007B0C8B">
        <w:t>: "</w:t>
      </w:r>
      <w:r w:rsidR="009A509E" w:rsidRPr="009A509E">
        <w:t>NG Radio Access Network (NG-RAN); Stage 2 functional specification of User Equipment (UE) positioning in NG-RAN</w:t>
      </w:r>
      <w:r w:rsidRPr="007B0C8B">
        <w:t>".</w:t>
      </w:r>
    </w:p>
    <w:p w14:paraId="32DC40CA" w14:textId="617B07D5" w:rsidR="006132AE" w:rsidRPr="007B0C8B" w:rsidRDefault="006132AE" w:rsidP="006132AE">
      <w:pPr>
        <w:pStyle w:val="EX"/>
      </w:pPr>
      <w:r w:rsidRPr="007B0C8B">
        <w:t>[</w:t>
      </w:r>
      <w:r>
        <w:t>13]</w:t>
      </w:r>
      <w:r>
        <w:tab/>
        <w:t>3GPP TS 37</w:t>
      </w:r>
      <w:r w:rsidR="00B97974">
        <w:t>.355</w:t>
      </w:r>
      <w:r w:rsidRPr="007B0C8B">
        <w:t>: "</w:t>
      </w:r>
      <w:r w:rsidR="009A509E" w:rsidRPr="009A509E">
        <w:t>LTE Positioning Protocol (LPP)</w:t>
      </w:r>
      <w:r w:rsidRPr="007B0C8B">
        <w:t>".</w:t>
      </w:r>
    </w:p>
    <w:p w14:paraId="6CCC286C" w14:textId="2F4B153E" w:rsidR="006132AE" w:rsidRPr="007B0C8B" w:rsidRDefault="006132AE" w:rsidP="006132AE">
      <w:pPr>
        <w:pStyle w:val="EX"/>
      </w:pPr>
      <w:r w:rsidRPr="007B0C8B">
        <w:t>[</w:t>
      </w:r>
      <w:r>
        <w:t>14]</w:t>
      </w:r>
      <w:r>
        <w:tab/>
        <w:t>3GPP TS 33.303</w:t>
      </w:r>
      <w:r w:rsidRPr="007B0C8B">
        <w:t>: "</w:t>
      </w:r>
      <w:r w:rsidR="00062A1B" w:rsidRPr="00062A1B">
        <w:t>Proximity-based Services (ProSe); Security aspects</w:t>
      </w:r>
      <w:r w:rsidRPr="007B0C8B">
        <w:t>".</w:t>
      </w:r>
    </w:p>
    <w:p w14:paraId="4C2D290B" w14:textId="20A16678" w:rsidR="00166041" w:rsidRPr="007B0C8B" w:rsidRDefault="00166041" w:rsidP="006132AE">
      <w:pPr>
        <w:pStyle w:val="EX"/>
      </w:pPr>
      <w:r w:rsidRPr="007B0C8B">
        <w:lastRenderedPageBreak/>
        <w:t>[</w:t>
      </w:r>
      <w:r w:rsidR="001E0D3A">
        <w:t>1</w:t>
      </w:r>
      <w:r w:rsidR="006132AE">
        <w:t>5</w:t>
      </w:r>
      <w:r w:rsidRPr="007B0C8B">
        <w:t>]</w:t>
      </w:r>
      <w:r w:rsidRPr="007B0C8B">
        <w:tab/>
        <w:t>3GPP TS 23.502: "Procedures for the 5G System".</w:t>
      </w:r>
    </w:p>
    <w:p w14:paraId="24ACB616" w14:textId="4A784EFF" w:rsidR="00080512" w:rsidRPr="004D3578" w:rsidRDefault="00080512">
      <w:pPr>
        <w:pStyle w:val="Heading1"/>
      </w:pPr>
      <w:bookmarkStart w:id="43" w:name="_Toc133279136"/>
      <w:bookmarkStart w:id="44" w:name="_Toc133279315"/>
      <w:bookmarkStart w:id="45" w:name="_Toc133279495"/>
      <w:bookmarkStart w:id="46" w:name="_Toc136347912"/>
      <w:bookmarkStart w:id="47" w:name="_Toc136942020"/>
      <w:r w:rsidRPr="004D3578">
        <w:t>3</w:t>
      </w:r>
      <w:r w:rsidRPr="004D3578">
        <w:tab/>
        <w:t>Definitions</w:t>
      </w:r>
      <w:r w:rsidR="00602AEA">
        <w:t xml:space="preserve"> of terms, symbols and abbreviations</w:t>
      </w:r>
      <w:bookmarkEnd w:id="41"/>
      <w:bookmarkEnd w:id="42"/>
      <w:bookmarkEnd w:id="43"/>
      <w:bookmarkEnd w:id="44"/>
      <w:bookmarkEnd w:id="45"/>
      <w:bookmarkEnd w:id="46"/>
      <w:bookmarkEnd w:id="47"/>
    </w:p>
    <w:p w14:paraId="6CBABCF9" w14:textId="77777777" w:rsidR="00080512" w:rsidRPr="004D3578" w:rsidRDefault="00080512">
      <w:pPr>
        <w:pStyle w:val="Heading2"/>
      </w:pPr>
      <w:bookmarkStart w:id="48" w:name="_Toc107843111"/>
      <w:bookmarkStart w:id="49" w:name="_Toc116942712"/>
      <w:bookmarkStart w:id="50" w:name="_Toc133279137"/>
      <w:bookmarkStart w:id="51" w:name="_Toc133279316"/>
      <w:bookmarkStart w:id="52" w:name="_Toc133279496"/>
      <w:bookmarkStart w:id="53" w:name="_Toc136347913"/>
      <w:bookmarkStart w:id="54" w:name="_Toc136942021"/>
      <w:r w:rsidRPr="004D3578">
        <w:t>3.1</w:t>
      </w:r>
      <w:r w:rsidRPr="004D3578">
        <w:tab/>
      </w:r>
      <w:r w:rsidR="002B6339">
        <w:t>Terms</w:t>
      </w:r>
      <w:bookmarkEnd w:id="48"/>
      <w:bookmarkEnd w:id="49"/>
      <w:bookmarkEnd w:id="50"/>
      <w:bookmarkEnd w:id="51"/>
      <w:bookmarkEnd w:id="52"/>
      <w:bookmarkEnd w:id="53"/>
      <w:bookmarkEnd w:id="54"/>
    </w:p>
    <w:p w14:paraId="52F085A8" w14:textId="7F76E6B1" w:rsidR="00080512" w:rsidRPr="004D3578" w:rsidRDefault="00080512">
      <w:r w:rsidRPr="004D3578">
        <w:t xml:space="preserve">For the purposes of the present document, the terms given in </w:t>
      </w:r>
      <w:r w:rsidR="001C62C5">
        <w:t>TR</w:t>
      </w:r>
      <w:r w:rsidRPr="004D3578">
        <w:t> 21.905 [</w:t>
      </w:r>
      <w:r w:rsidR="004D3578" w:rsidRPr="004D3578">
        <w:t>1</w:t>
      </w:r>
      <w:r w:rsidRPr="004D3578">
        <w:t xml:space="preserve">] and the following apply. A term defined in the present document takes precedence over the definition of the same term, if any, in </w:t>
      </w:r>
      <w:r w:rsidR="001C62C5">
        <w:t>TR</w:t>
      </w:r>
      <w:r w:rsidRPr="004D3578">
        <w:t> 21.905 [</w:t>
      </w:r>
      <w:r w:rsidR="004D3578" w:rsidRPr="004D3578">
        <w:t>1</w:t>
      </w:r>
      <w:r w:rsidRPr="004D3578">
        <w:t>].</w:t>
      </w:r>
    </w:p>
    <w:p w14:paraId="501D6642" w14:textId="77777777" w:rsidR="00B768C9" w:rsidRDefault="00B768C9" w:rsidP="00B768C9">
      <w:bookmarkStart w:id="55" w:name="_Toc107843112"/>
      <w:r>
        <w:t>The following terms used in the present document are defined in TR 23.700-86 [2]:</w:t>
      </w:r>
    </w:p>
    <w:p w14:paraId="12E8DF73" w14:textId="77777777" w:rsidR="00B768C9" w:rsidRPr="00DF048C" w:rsidRDefault="00B768C9" w:rsidP="00B768C9">
      <w:pPr>
        <w:rPr>
          <w:lang w:eastAsia="zh-CN" w:bidi="ar"/>
        </w:rPr>
      </w:pPr>
      <w:r w:rsidRPr="00DF048C">
        <w:rPr>
          <w:rFonts w:eastAsia="DengXian"/>
          <w:b/>
        </w:rPr>
        <w:t>Ranging</w:t>
      </w:r>
    </w:p>
    <w:p w14:paraId="0AD100B8" w14:textId="77777777" w:rsidR="00B768C9" w:rsidRPr="00DF048C" w:rsidRDefault="00B768C9" w:rsidP="00B768C9">
      <w:pPr>
        <w:rPr>
          <w:lang w:eastAsia="zh-CN" w:bidi="ar"/>
        </w:rPr>
      </w:pPr>
      <w:r>
        <w:rPr>
          <w:rFonts w:eastAsia="DengXian"/>
          <w:b/>
        </w:rPr>
        <w:t xml:space="preserve">SL </w:t>
      </w:r>
      <w:r w:rsidRPr="00DF048C">
        <w:rPr>
          <w:rFonts w:eastAsia="DengXian"/>
          <w:b/>
        </w:rPr>
        <w:t>Reference UE</w:t>
      </w:r>
    </w:p>
    <w:p w14:paraId="0F154054" w14:textId="77777777" w:rsidR="00B768C9" w:rsidRPr="00DF048C" w:rsidRDefault="00B768C9" w:rsidP="00B768C9">
      <w:r w:rsidRPr="00DF048C">
        <w:rPr>
          <w:b/>
          <w:lang w:eastAsia="zh-CN" w:bidi="ar"/>
        </w:rPr>
        <w:t>Target UE</w:t>
      </w:r>
    </w:p>
    <w:p w14:paraId="3D5193CF" w14:textId="77777777" w:rsidR="00B768C9" w:rsidRDefault="00B768C9" w:rsidP="00B768C9">
      <w:pPr>
        <w:rPr>
          <w:lang w:eastAsia="zh-CN" w:bidi="ar"/>
        </w:rPr>
      </w:pPr>
      <w:r w:rsidRPr="00DF048C">
        <w:rPr>
          <w:b/>
          <w:lang w:eastAsia="zh-CN" w:bidi="ar"/>
        </w:rPr>
        <w:t>Assistant UE</w:t>
      </w:r>
    </w:p>
    <w:p w14:paraId="7DA03600" w14:textId="77777777" w:rsidR="00B768C9" w:rsidRDefault="00B768C9" w:rsidP="00B768C9">
      <w:pPr>
        <w:rPr>
          <w:lang w:val="en-US" w:eastAsia="zh-CN" w:bidi="ar"/>
        </w:rPr>
      </w:pPr>
      <w:r w:rsidRPr="002E031C">
        <w:rPr>
          <w:b/>
          <w:lang w:val="en-US" w:eastAsia="zh-CN" w:bidi="ar"/>
        </w:rPr>
        <w:t>Loc</w:t>
      </w:r>
      <w:r w:rsidRPr="00DA0095">
        <w:rPr>
          <w:b/>
          <w:lang w:val="en-US" w:eastAsia="zh-CN" w:bidi="ar"/>
        </w:rPr>
        <w:t>ated UE</w:t>
      </w:r>
    </w:p>
    <w:p w14:paraId="06449AFC" w14:textId="77777777" w:rsidR="00B768C9" w:rsidRDefault="00B768C9" w:rsidP="00B768C9">
      <w:r w:rsidRPr="004C7D1B">
        <w:rPr>
          <w:rFonts w:eastAsia="DengXian" w:hint="eastAsia"/>
          <w:b/>
          <w:lang w:eastAsia="zh-CN"/>
        </w:rPr>
        <w:t>SL Positioning</w:t>
      </w:r>
      <w:r>
        <w:rPr>
          <w:rFonts w:eastAsia="DengXian"/>
          <w:b/>
        </w:rPr>
        <w:t xml:space="preserve"> Server UE</w:t>
      </w:r>
    </w:p>
    <w:p w14:paraId="10FA6820" w14:textId="77777777" w:rsidR="00B768C9" w:rsidRPr="00CA15F7" w:rsidRDefault="00B768C9" w:rsidP="00B768C9">
      <w:r w:rsidRPr="004C7D1B">
        <w:rPr>
          <w:rFonts w:eastAsia="DengXian"/>
          <w:b/>
          <w:lang w:eastAsia="zh-CN"/>
        </w:rPr>
        <w:t>SL Positioning</w:t>
      </w:r>
      <w:r w:rsidRPr="004C7D1B">
        <w:rPr>
          <w:b/>
          <w:lang w:eastAsia="zh-CN" w:bidi="ar"/>
        </w:rPr>
        <w:t xml:space="preserve"> Client UE</w:t>
      </w:r>
    </w:p>
    <w:p w14:paraId="71795E67" w14:textId="77777777" w:rsidR="00B768C9" w:rsidRPr="00DF048C" w:rsidRDefault="00B768C9" w:rsidP="00B768C9">
      <w:pPr>
        <w:rPr>
          <w:lang w:eastAsia="zh-CN" w:bidi="ar"/>
        </w:rPr>
      </w:pPr>
      <w:r w:rsidRPr="00DF048C">
        <w:rPr>
          <w:rFonts w:eastAsia="DengXian"/>
          <w:b/>
        </w:rPr>
        <w:t>Sidelink Positioning</w:t>
      </w:r>
    </w:p>
    <w:p w14:paraId="582779E5" w14:textId="77777777" w:rsidR="00B768C9" w:rsidRDefault="00B768C9" w:rsidP="00B768C9">
      <w:pPr>
        <w:rPr>
          <w:lang w:eastAsia="ko-KR"/>
        </w:rPr>
      </w:pPr>
      <w:r w:rsidRPr="00DF048C">
        <w:rPr>
          <w:b/>
          <w:bCs/>
          <w:lang w:eastAsia="ko-KR"/>
        </w:rPr>
        <w:t>Positioning</w:t>
      </w:r>
    </w:p>
    <w:p w14:paraId="748FAD21" w14:textId="47963033" w:rsidR="00080512" w:rsidRPr="004D3578" w:rsidRDefault="00080512">
      <w:pPr>
        <w:pStyle w:val="Heading2"/>
      </w:pPr>
      <w:bookmarkStart w:id="56" w:name="_Toc116942713"/>
      <w:bookmarkStart w:id="57" w:name="_Toc133279138"/>
      <w:bookmarkStart w:id="58" w:name="_Toc133279317"/>
      <w:bookmarkStart w:id="59" w:name="_Toc133279497"/>
      <w:bookmarkStart w:id="60" w:name="_Toc136347914"/>
      <w:bookmarkStart w:id="61" w:name="_Toc136942022"/>
      <w:r w:rsidRPr="004D3578">
        <w:t>3.2</w:t>
      </w:r>
      <w:r w:rsidRPr="004D3578">
        <w:tab/>
        <w:t>Symbols</w:t>
      </w:r>
      <w:bookmarkEnd w:id="55"/>
      <w:bookmarkEnd w:id="56"/>
      <w:bookmarkEnd w:id="57"/>
      <w:bookmarkEnd w:id="58"/>
      <w:bookmarkEnd w:id="59"/>
      <w:bookmarkEnd w:id="60"/>
      <w:bookmarkEnd w:id="6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62" w:name="_Toc107843113"/>
      <w:bookmarkStart w:id="63" w:name="_Toc116942714"/>
      <w:bookmarkStart w:id="64" w:name="_Toc133279139"/>
      <w:bookmarkStart w:id="65" w:name="_Toc133279318"/>
      <w:bookmarkStart w:id="66" w:name="_Toc133279498"/>
      <w:bookmarkStart w:id="67" w:name="_Toc136347915"/>
      <w:bookmarkStart w:id="68" w:name="_Toc136942023"/>
      <w:r w:rsidRPr="004D3578">
        <w:t>3.3</w:t>
      </w:r>
      <w:r w:rsidRPr="004D3578">
        <w:tab/>
        <w:t>Abbreviations</w:t>
      </w:r>
      <w:bookmarkEnd w:id="62"/>
      <w:bookmarkEnd w:id="63"/>
      <w:bookmarkEnd w:id="64"/>
      <w:bookmarkEnd w:id="65"/>
      <w:bookmarkEnd w:id="66"/>
      <w:bookmarkEnd w:id="67"/>
      <w:bookmarkEnd w:id="68"/>
    </w:p>
    <w:p w14:paraId="338C6B7C" w14:textId="3825133D" w:rsidR="00080512" w:rsidRPr="004D3578" w:rsidRDefault="00080512">
      <w:pPr>
        <w:keepNext/>
      </w:pPr>
      <w:r w:rsidRPr="004D3578">
        <w:t>For the purposes of the present document, the abb</w:t>
      </w:r>
      <w:r w:rsidR="004D3578" w:rsidRPr="004D3578">
        <w:t xml:space="preserve">reviations given in </w:t>
      </w:r>
      <w:r w:rsidR="001C62C5">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1C62C5">
        <w:t>TR</w:t>
      </w:r>
      <w:r w:rsidR="004D3578" w:rsidRPr="004D3578">
        <w:t> 21.905 [1</w:t>
      </w:r>
      <w:r w:rsidRPr="004D3578">
        <w:t>].</w:t>
      </w:r>
    </w:p>
    <w:p w14:paraId="127BF475" w14:textId="77777777" w:rsidR="00B768C9" w:rsidRDefault="00B768C9" w:rsidP="00B768C9">
      <w:pPr>
        <w:pStyle w:val="EW"/>
        <w:rPr>
          <w:noProof/>
        </w:rPr>
      </w:pPr>
      <w:r>
        <w:rPr>
          <w:lang w:eastAsia="zh-CN"/>
        </w:rPr>
        <w:t>DoS</w:t>
      </w:r>
      <w:r w:rsidRPr="00DF048C">
        <w:rPr>
          <w:noProof/>
        </w:rPr>
        <w:t xml:space="preserve"> </w:t>
      </w:r>
      <w:r>
        <w:rPr>
          <w:noProof/>
        </w:rPr>
        <w:tab/>
        <w:t>Denial of Service</w:t>
      </w:r>
    </w:p>
    <w:p w14:paraId="385DEE84" w14:textId="77777777" w:rsidR="00B768C9" w:rsidRDefault="00B768C9" w:rsidP="00B768C9">
      <w:pPr>
        <w:pStyle w:val="EW"/>
        <w:rPr>
          <w:noProof/>
        </w:rPr>
      </w:pPr>
      <w:r>
        <w:rPr>
          <w:rFonts w:eastAsia="MS Mincho"/>
        </w:rPr>
        <w:t>LMF</w:t>
      </w:r>
      <w:r>
        <w:rPr>
          <w:rFonts w:eastAsia="MS Mincho"/>
        </w:rPr>
        <w:tab/>
        <w:t>Location Management Function</w:t>
      </w:r>
    </w:p>
    <w:p w14:paraId="069418C5" w14:textId="77777777" w:rsidR="00B768C9" w:rsidRDefault="00B768C9" w:rsidP="00B768C9">
      <w:pPr>
        <w:pStyle w:val="EW"/>
      </w:pPr>
      <w:r w:rsidRPr="00DF048C">
        <w:rPr>
          <w:noProof/>
        </w:rPr>
        <w:t>ProSe</w:t>
      </w:r>
      <w:r>
        <w:tab/>
        <w:t>Proximity based Service</w:t>
      </w:r>
    </w:p>
    <w:p w14:paraId="7A86F6BC" w14:textId="77777777" w:rsidR="00B768C9" w:rsidRPr="00DF048C" w:rsidRDefault="00B768C9" w:rsidP="00B768C9">
      <w:pPr>
        <w:pStyle w:val="EW"/>
      </w:pPr>
      <w:r>
        <w:rPr>
          <w:rFonts w:eastAsia="DengXian"/>
          <w:lang w:eastAsia="zh-CN"/>
        </w:rPr>
        <w:t>SL</w:t>
      </w:r>
      <w:r>
        <w:rPr>
          <w:rFonts w:eastAsia="DengXian"/>
          <w:lang w:eastAsia="zh-CN"/>
        </w:rPr>
        <w:tab/>
        <w:t>Sidelink</w:t>
      </w:r>
    </w:p>
    <w:p w14:paraId="26B47AD7" w14:textId="77777777" w:rsidR="00B768C9" w:rsidRDefault="00B768C9" w:rsidP="00B768C9">
      <w:pPr>
        <w:pStyle w:val="EW"/>
        <w:rPr>
          <w:lang w:eastAsia="ko-KR"/>
        </w:rPr>
      </w:pPr>
      <w:r w:rsidRPr="00DF048C">
        <w:rPr>
          <w:rFonts w:eastAsia="DengXian"/>
          <w:lang w:eastAsia="zh-CN"/>
        </w:rPr>
        <w:t>V2X</w:t>
      </w:r>
      <w:r w:rsidRPr="00DF048C">
        <w:rPr>
          <w:rFonts w:eastAsia="DengXian"/>
          <w:lang w:eastAsia="zh-CN"/>
        </w:rPr>
        <w:tab/>
      </w:r>
      <w:r w:rsidRPr="00DF048C">
        <w:rPr>
          <w:lang w:eastAsia="ko-KR"/>
        </w:rPr>
        <w:t>Vehicle-to-</w:t>
      </w:r>
      <w:r>
        <w:rPr>
          <w:lang w:eastAsia="ko-KR"/>
        </w:rPr>
        <w:t>Everything</w:t>
      </w:r>
    </w:p>
    <w:p w14:paraId="1EA365ED" w14:textId="77777777" w:rsidR="00080512" w:rsidRPr="004D3578" w:rsidRDefault="00080512">
      <w:pPr>
        <w:pStyle w:val="EW"/>
      </w:pPr>
    </w:p>
    <w:p w14:paraId="4D445A82" w14:textId="7C0E3FE9" w:rsidR="00094B9B" w:rsidRPr="004D3578" w:rsidRDefault="008C4957" w:rsidP="00FB0DBB">
      <w:pPr>
        <w:pStyle w:val="Heading1"/>
        <w:ind w:left="0" w:firstLine="0"/>
      </w:pPr>
      <w:bookmarkStart w:id="69" w:name="clause4"/>
      <w:bookmarkStart w:id="70" w:name="tsgNames"/>
      <w:bookmarkStart w:id="71" w:name="_Toc105088935"/>
      <w:bookmarkStart w:id="72" w:name="_Toc107843114"/>
      <w:bookmarkStart w:id="73" w:name="_Toc116942715"/>
      <w:bookmarkStart w:id="74" w:name="_Toc133279140"/>
      <w:bookmarkStart w:id="75" w:name="_Toc133279319"/>
      <w:bookmarkStart w:id="76" w:name="_Toc133279499"/>
      <w:bookmarkStart w:id="77" w:name="_Toc136347916"/>
      <w:bookmarkStart w:id="78" w:name="_Toc136942024"/>
      <w:bookmarkEnd w:id="69"/>
      <w:bookmarkEnd w:id="70"/>
      <w:r>
        <w:t>4</w:t>
      </w:r>
      <w:r>
        <w:tab/>
      </w:r>
      <w:r w:rsidR="008A0109">
        <w:t>A</w:t>
      </w:r>
      <w:r w:rsidR="00094B9B" w:rsidRPr="00AD687E">
        <w:t>rchitectu</w:t>
      </w:r>
      <w:bookmarkEnd w:id="71"/>
      <w:r w:rsidR="00094B9B">
        <w:t>re</w:t>
      </w:r>
      <w:r w:rsidR="008A0109">
        <w:t xml:space="preserve"> assumptions</w:t>
      </w:r>
      <w:bookmarkEnd w:id="72"/>
      <w:bookmarkEnd w:id="73"/>
      <w:bookmarkEnd w:id="74"/>
      <w:bookmarkEnd w:id="75"/>
      <w:bookmarkEnd w:id="76"/>
      <w:bookmarkEnd w:id="77"/>
      <w:bookmarkEnd w:id="78"/>
    </w:p>
    <w:p w14:paraId="598B14D3" w14:textId="374EA315" w:rsidR="009E5DEE" w:rsidRDefault="009E5DEE" w:rsidP="009E5DEE">
      <w:pPr>
        <w:pStyle w:val="Heading2"/>
        <w:rPr>
          <w:lang w:eastAsia="zh-CN"/>
        </w:rPr>
      </w:pPr>
      <w:bookmarkStart w:id="79" w:name="_Toc107843115"/>
      <w:bookmarkStart w:id="80" w:name="_Toc116942716"/>
      <w:bookmarkStart w:id="81" w:name="_Toc133279141"/>
      <w:bookmarkStart w:id="82" w:name="_Toc133279320"/>
      <w:bookmarkStart w:id="83" w:name="_Toc133279500"/>
      <w:bookmarkStart w:id="84" w:name="_Toc136347917"/>
      <w:bookmarkStart w:id="85" w:name="_Toc136942025"/>
      <w:r>
        <w:rPr>
          <w:rFonts w:hint="eastAsia"/>
          <w:lang w:eastAsia="zh-CN"/>
        </w:rPr>
        <w:t>4</w:t>
      </w:r>
      <w:r>
        <w:rPr>
          <w:lang w:eastAsia="zh-CN"/>
        </w:rPr>
        <w:t>.1</w:t>
      </w:r>
      <w:r>
        <w:rPr>
          <w:lang w:eastAsia="zh-CN"/>
        </w:rPr>
        <w:tab/>
        <w:t>Reference architecture</w:t>
      </w:r>
      <w:bookmarkEnd w:id="79"/>
      <w:bookmarkEnd w:id="80"/>
      <w:bookmarkEnd w:id="81"/>
      <w:bookmarkEnd w:id="82"/>
      <w:bookmarkEnd w:id="83"/>
      <w:bookmarkEnd w:id="84"/>
      <w:bookmarkEnd w:id="85"/>
    </w:p>
    <w:p w14:paraId="47AAC8C8" w14:textId="0D21682A" w:rsidR="009E5DEE" w:rsidRDefault="009E5DEE" w:rsidP="009E5DEE">
      <w:r>
        <w:t>As per TR 23.700-86 [2] clause 4.3, both Ranging-based services and Sidelink P</w:t>
      </w:r>
      <w:r w:rsidRPr="00DF048C">
        <w:t xml:space="preserve">ositioning </w:t>
      </w:r>
      <w:r>
        <w:t xml:space="preserve">services are </w:t>
      </w:r>
      <w:r w:rsidRPr="00DF048C">
        <w:t xml:space="preserve">based on </w:t>
      </w:r>
      <w:r>
        <w:t xml:space="preserve">a </w:t>
      </w:r>
      <w:r w:rsidRPr="00DF048C">
        <w:t>common architecture.</w:t>
      </w:r>
      <w:r w:rsidRPr="00097186">
        <w:t xml:space="preserve"> </w:t>
      </w:r>
      <w:r>
        <w:t xml:space="preserve">Such </w:t>
      </w:r>
      <w:r w:rsidRPr="00097186">
        <w:t>enhance</w:t>
      </w:r>
      <w:r>
        <w:t>d</w:t>
      </w:r>
      <w:r w:rsidRPr="00097186">
        <w:t xml:space="preserve"> architecture </w:t>
      </w:r>
      <w:r>
        <w:t xml:space="preserve">is </w:t>
      </w:r>
      <w:r w:rsidRPr="00097186">
        <w:t>able to support Ranging</w:t>
      </w:r>
      <w:r>
        <w:t xml:space="preserve"> and Sidelink Positioning</w:t>
      </w:r>
      <w:r w:rsidRPr="00097186">
        <w:t xml:space="preserve"> in-coverage, partial coverage and out of network coverage scenarios</w:t>
      </w:r>
      <w:r>
        <w:t xml:space="preserve">. </w:t>
      </w:r>
    </w:p>
    <w:p w14:paraId="7DE56A3B" w14:textId="77777777" w:rsidR="009E5DEE" w:rsidRDefault="009E5DEE" w:rsidP="001C62C5">
      <w:pPr>
        <w:pStyle w:val="TH"/>
      </w:pPr>
      <w:r>
        <w:object w:dxaOrig="11980" w:dyaOrig="7790" w14:anchorId="1E558C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95pt;height:278.2pt" o:ole="">
            <v:imagedata r:id="rId16" o:title=""/>
          </v:shape>
          <o:OLEObject Type="Embed" ProgID="Visio.Drawing.15" ShapeID="_x0000_i1025" DrawAspect="Content" ObjectID="_1748949441" r:id="rId17"/>
        </w:object>
      </w:r>
    </w:p>
    <w:p w14:paraId="652967DF" w14:textId="16CBEFA8" w:rsidR="009E5DEE" w:rsidRPr="00ED5683" w:rsidRDefault="009E5DEE" w:rsidP="009E5DEE">
      <w:pPr>
        <w:pStyle w:val="TF"/>
      </w:pPr>
      <w:r>
        <w:t xml:space="preserve">Figure </w:t>
      </w:r>
      <w:r>
        <w:rPr>
          <w:lang w:val="en-US"/>
        </w:rPr>
        <w:t>4</w:t>
      </w:r>
      <w:r>
        <w:t>.</w:t>
      </w:r>
      <w:r>
        <w:rPr>
          <w:lang w:eastAsia="zh-CN"/>
        </w:rPr>
        <w:t>1</w:t>
      </w:r>
      <w:r>
        <w:t xml:space="preserve">-1 </w:t>
      </w:r>
      <w:r>
        <w:rPr>
          <w:lang w:val="en-US"/>
        </w:rPr>
        <w:t>R</w:t>
      </w:r>
      <w:r>
        <w:t>eference Architecture for Ranging/SL Positioning</w:t>
      </w:r>
    </w:p>
    <w:p w14:paraId="16B34597" w14:textId="3F43FCFB" w:rsidR="009E5DEE" w:rsidRDefault="009E5DEE" w:rsidP="009E5DEE">
      <w:r>
        <w:t>With the assumption</w:t>
      </w:r>
      <w:r w:rsidRPr="00097186">
        <w:t xml:space="preserve"> that all Ranging/SL positioning capable UEs are </w:t>
      </w:r>
      <w:r>
        <w:t xml:space="preserve">also </w:t>
      </w:r>
      <w:r w:rsidRPr="00097186">
        <w:t>ProSe or V2X capable</w:t>
      </w:r>
      <w:r w:rsidRPr="00FA10A2">
        <w:t xml:space="preserve"> </w:t>
      </w:r>
      <w:r>
        <w:t>as per TR 23.700-86 [2], f</w:t>
      </w:r>
      <w:r w:rsidRPr="00DF048C">
        <w:t>or direct communication/discovery related aspects</w:t>
      </w:r>
      <w:r>
        <w:t xml:space="preserve"> which are already defined for </w:t>
      </w:r>
      <w:r w:rsidRPr="00097186">
        <w:t xml:space="preserve">ProSe </w:t>
      </w:r>
      <w:r>
        <w:t>and</w:t>
      </w:r>
      <w:r w:rsidRPr="00097186">
        <w:t xml:space="preserve"> V2X</w:t>
      </w:r>
      <w:r w:rsidRPr="00DF048C">
        <w:t>, architecture defined in TS</w:t>
      </w:r>
      <w:r>
        <w:t> </w:t>
      </w:r>
      <w:r w:rsidRPr="00DF048C">
        <w:t>23.287</w:t>
      </w:r>
      <w:r>
        <w:t> </w:t>
      </w:r>
      <w:r w:rsidRPr="00DF048C">
        <w:t>[</w:t>
      </w:r>
      <w:r>
        <w:t>3</w:t>
      </w:r>
      <w:r w:rsidRPr="00DF048C">
        <w:t>] and TS</w:t>
      </w:r>
      <w:r>
        <w:t> </w:t>
      </w:r>
      <w:r w:rsidRPr="00DF048C">
        <w:t>23.304</w:t>
      </w:r>
      <w:r>
        <w:t> </w:t>
      </w:r>
      <w:r w:rsidRPr="00DF048C">
        <w:t>[</w:t>
      </w:r>
      <w:r>
        <w:t>4</w:t>
      </w:r>
      <w:r w:rsidRPr="00DF048C">
        <w:t>] is used as the basis</w:t>
      </w:r>
      <w:r>
        <w:t>.</w:t>
      </w:r>
      <w:r w:rsidRPr="00DF048C">
        <w:t xml:space="preserve"> </w:t>
      </w:r>
      <w:r>
        <w:t>Therefore,</w:t>
      </w:r>
      <w:r w:rsidRPr="00DF048C">
        <w:t xml:space="preserve"> </w:t>
      </w:r>
      <w:r>
        <w:t>f</w:t>
      </w:r>
      <w:r w:rsidRPr="00DF048C">
        <w:t xml:space="preserve">or </w:t>
      </w:r>
      <w:r>
        <w:t xml:space="preserve">discovery security and </w:t>
      </w:r>
      <w:r w:rsidRPr="00DF048C">
        <w:t>direct communication</w:t>
      </w:r>
      <w:r>
        <w:t xml:space="preserve"> security,</w:t>
      </w:r>
      <w:r w:rsidRPr="00DF048C">
        <w:t xml:space="preserve"> the solutions defined for V2X and ProSe </w:t>
      </w:r>
      <w:r>
        <w:t xml:space="preserve">in TS 33.536 [5] and TS 33.503 [6] </w:t>
      </w:r>
      <w:r w:rsidRPr="00DF048C">
        <w:t>will be reused as much as possible.</w:t>
      </w:r>
    </w:p>
    <w:p w14:paraId="768160A5" w14:textId="7FE4B073" w:rsidR="009E5DEE" w:rsidRDefault="009E5DEE" w:rsidP="009E5DEE">
      <w:pPr>
        <w:pStyle w:val="Heading2"/>
        <w:rPr>
          <w:lang w:eastAsia="zh-CN"/>
        </w:rPr>
      </w:pPr>
      <w:bookmarkStart w:id="86" w:name="_Toc107843116"/>
      <w:bookmarkStart w:id="87" w:name="_Toc116942717"/>
      <w:bookmarkStart w:id="88" w:name="_Toc133279142"/>
      <w:bookmarkStart w:id="89" w:name="_Toc133279321"/>
      <w:bookmarkStart w:id="90" w:name="_Toc133279501"/>
      <w:bookmarkStart w:id="91" w:name="_Toc136347918"/>
      <w:bookmarkStart w:id="92" w:name="_Toc136942026"/>
      <w:r>
        <w:rPr>
          <w:rFonts w:hint="eastAsia"/>
          <w:lang w:eastAsia="zh-CN"/>
        </w:rPr>
        <w:t>4</w:t>
      </w:r>
      <w:r>
        <w:rPr>
          <w:lang w:eastAsia="zh-CN"/>
        </w:rPr>
        <w:t>.</w:t>
      </w:r>
      <w:r w:rsidR="00FA6828">
        <w:rPr>
          <w:lang w:eastAsia="zh-CN"/>
        </w:rPr>
        <w:t>2</w:t>
      </w:r>
      <w:r>
        <w:rPr>
          <w:lang w:eastAsia="zh-CN"/>
        </w:rPr>
        <w:tab/>
        <w:t>Reference points</w:t>
      </w:r>
      <w:bookmarkEnd w:id="86"/>
      <w:bookmarkEnd w:id="87"/>
      <w:bookmarkEnd w:id="88"/>
      <w:bookmarkEnd w:id="89"/>
      <w:bookmarkEnd w:id="90"/>
      <w:bookmarkEnd w:id="91"/>
      <w:bookmarkEnd w:id="92"/>
    </w:p>
    <w:p w14:paraId="5C6597A2" w14:textId="6205703C" w:rsidR="009E5DEE" w:rsidRDefault="009E5DEE" w:rsidP="009E5DEE">
      <w:pPr>
        <w:rPr>
          <w:rFonts w:eastAsia="DengXian"/>
          <w:lang w:eastAsia="zh-CN"/>
        </w:rPr>
      </w:pPr>
      <w:r>
        <w:rPr>
          <w:rFonts w:eastAsia="DengXian" w:hint="eastAsia"/>
          <w:lang w:eastAsia="zh-CN"/>
        </w:rPr>
        <w:t>T</w:t>
      </w:r>
      <w:r>
        <w:rPr>
          <w:rFonts w:eastAsia="DengXian"/>
          <w:lang w:eastAsia="zh-CN"/>
        </w:rPr>
        <w:t xml:space="preserve">he reference points over air interface in the architecture involve SR1, SR5, PC5, N1, N2, etc., among which SR1 is out of 3GPP scope. The functional description of these reference points can refer to </w:t>
      </w:r>
      <w:r>
        <w:t>TR 23.700-86 [2] clause 4.3.2.</w:t>
      </w:r>
    </w:p>
    <w:p w14:paraId="4077037C" w14:textId="56639269" w:rsidR="009E5DEE" w:rsidRDefault="009E5DEE" w:rsidP="009E5DEE">
      <w:r>
        <w:t xml:space="preserve">The service-based interfaces in the architecture involve Nlmf, Nudm, Npcf, Nudr, Namf, etc. </w:t>
      </w:r>
      <w:r>
        <w:rPr>
          <w:rFonts w:eastAsia="DengXian"/>
          <w:lang w:eastAsia="zh-CN"/>
        </w:rPr>
        <w:t xml:space="preserve">The functional description of these reference points can refer to </w:t>
      </w:r>
      <w:r>
        <w:t>TR 23.700-86 [2]</w:t>
      </w:r>
      <w:r w:rsidRPr="005818E7">
        <w:t xml:space="preserve"> </w:t>
      </w:r>
      <w:r>
        <w:t>clause 4.3.2.</w:t>
      </w:r>
    </w:p>
    <w:p w14:paraId="6E04E966" w14:textId="77777777" w:rsidR="003148C6" w:rsidRDefault="003148C6" w:rsidP="003148C6">
      <w:pPr>
        <w:pStyle w:val="Heading1"/>
      </w:pPr>
      <w:bookmarkStart w:id="93" w:name="_Toc107843117"/>
      <w:bookmarkStart w:id="94" w:name="_Toc116942718"/>
      <w:bookmarkStart w:id="95" w:name="_Toc133279143"/>
      <w:bookmarkStart w:id="96" w:name="_Toc133279322"/>
      <w:bookmarkStart w:id="97" w:name="_Toc133279502"/>
      <w:bookmarkStart w:id="98" w:name="_Toc136347919"/>
      <w:bookmarkStart w:id="99" w:name="_Toc136942027"/>
      <w:r>
        <w:t>5</w:t>
      </w:r>
      <w:r w:rsidRPr="004D3578">
        <w:tab/>
      </w:r>
      <w:r>
        <w:t>Key issues</w:t>
      </w:r>
      <w:bookmarkEnd w:id="93"/>
      <w:bookmarkEnd w:id="94"/>
      <w:bookmarkEnd w:id="95"/>
      <w:bookmarkEnd w:id="96"/>
      <w:bookmarkEnd w:id="97"/>
      <w:bookmarkEnd w:id="98"/>
      <w:bookmarkEnd w:id="99"/>
    </w:p>
    <w:p w14:paraId="3437615B" w14:textId="4110D6B6" w:rsidR="00E6353F" w:rsidRPr="00990921" w:rsidRDefault="00E6353F" w:rsidP="00E6353F">
      <w:pPr>
        <w:pStyle w:val="Heading2"/>
        <w:rPr>
          <w:rFonts w:cs="Arial"/>
          <w:sz w:val="28"/>
          <w:szCs w:val="28"/>
        </w:rPr>
      </w:pPr>
      <w:bookmarkStart w:id="100" w:name="_Toc107843118"/>
      <w:bookmarkStart w:id="101" w:name="_Toc116942719"/>
      <w:bookmarkStart w:id="102" w:name="_Toc133279144"/>
      <w:bookmarkStart w:id="103" w:name="_Toc133279323"/>
      <w:bookmarkStart w:id="104" w:name="_Toc133279503"/>
      <w:bookmarkStart w:id="105" w:name="_Toc136347920"/>
      <w:bookmarkStart w:id="106" w:name="_Toc136942028"/>
      <w:r w:rsidRPr="0092145B">
        <w:t>5.</w:t>
      </w:r>
      <w:r>
        <w:t>1</w:t>
      </w:r>
      <w:r>
        <w:tab/>
        <w:t>Key issue #1: Privacy protection for Ranging/SL Positioning services</w:t>
      </w:r>
      <w:bookmarkEnd w:id="100"/>
      <w:bookmarkEnd w:id="101"/>
      <w:bookmarkEnd w:id="102"/>
      <w:bookmarkEnd w:id="103"/>
      <w:bookmarkEnd w:id="104"/>
      <w:bookmarkEnd w:id="105"/>
      <w:bookmarkEnd w:id="106"/>
    </w:p>
    <w:p w14:paraId="4B9EA0DF" w14:textId="334F1C33" w:rsidR="00E6353F" w:rsidRDefault="00E6353F" w:rsidP="00E6353F">
      <w:pPr>
        <w:pStyle w:val="Heading3"/>
      </w:pPr>
      <w:bookmarkStart w:id="107" w:name="_Toc107843119"/>
      <w:bookmarkStart w:id="108" w:name="_Toc116942720"/>
      <w:bookmarkStart w:id="109" w:name="_Toc133279145"/>
      <w:bookmarkStart w:id="110" w:name="_Toc133279324"/>
      <w:bookmarkStart w:id="111" w:name="_Toc133279504"/>
      <w:bookmarkStart w:id="112" w:name="_Toc136347921"/>
      <w:bookmarkStart w:id="113" w:name="_Toc136942029"/>
      <w:r w:rsidRPr="0092145B">
        <w:t>5.</w:t>
      </w:r>
      <w:r>
        <w:t>1.1</w:t>
      </w:r>
      <w:r>
        <w:tab/>
        <w:t>Key issue details</w:t>
      </w:r>
      <w:bookmarkEnd w:id="107"/>
      <w:bookmarkEnd w:id="108"/>
      <w:bookmarkEnd w:id="109"/>
      <w:bookmarkEnd w:id="110"/>
      <w:bookmarkEnd w:id="111"/>
      <w:bookmarkEnd w:id="112"/>
      <w:bookmarkEnd w:id="113"/>
      <w:r>
        <w:t xml:space="preserve"> </w:t>
      </w:r>
    </w:p>
    <w:p w14:paraId="4C02C1F3" w14:textId="77777777" w:rsidR="00B768C9" w:rsidRDefault="00B768C9" w:rsidP="00B768C9">
      <w:pPr>
        <w:jc w:val="both"/>
        <w:rPr>
          <w:lang w:eastAsia="zh-CN"/>
        </w:rPr>
      </w:pPr>
      <w:r>
        <w:rPr>
          <w:lang w:eastAsia="zh-CN"/>
        </w:rPr>
        <w:t>As the information of almost all Ranging/Sidelink Positioning services is related to location, all the UEs participating in R</w:t>
      </w:r>
      <w:r>
        <w:rPr>
          <w:rFonts w:hint="eastAsia"/>
          <w:lang w:eastAsia="zh-CN"/>
        </w:rPr>
        <w:t>anging</w:t>
      </w:r>
      <w:r>
        <w:rPr>
          <w:lang w:eastAsia="zh-CN"/>
        </w:rPr>
        <w:t xml:space="preserve">/Sidelink Positioning, including the </w:t>
      </w:r>
      <w:r>
        <w:rPr>
          <w:rFonts w:hint="eastAsia"/>
          <w:lang w:eastAsia="zh-CN"/>
        </w:rPr>
        <w:t>SL</w:t>
      </w:r>
      <w:r>
        <w:rPr>
          <w:lang w:eastAsia="zh-CN"/>
        </w:rPr>
        <w:t xml:space="preserve"> reference UE, target UE,</w:t>
      </w:r>
      <w:r w:rsidRPr="00177912">
        <w:rPr>
          <w:lang w:eastAsia="zh-CN"/>
        </w:rPr>
        <w:t xml:space="preserve"> </w:t>
      </w:r>
      <w:r>
        <w:rPr>
          <w:lang w:eastAsia="zh-CN"/>
        </w:rPr>
        <w:t xml:space="preserve">assistant UE, etc., </w:t>
      </w:r>
      <w:r w:rsidRPr="00177912">
        <w:rPr>
          <w:lang w:eastAsia="zh-CN"/>
        </w:rPr>
        <w:t xml:space="preserve">may </w:t>
      </w:r>
      <w:r>
        <w:rPr>
          <w:lang w:eastAsia="zh-CN"/>
        </w:rPr>
        <w:t xml:space="preserve">need to disclose its </w:t>
      </w:r>
      <w:r w:rsidRPr="00177912">
        <w:rPr>
          <w:lang w:eastAsia="zh-CN"/>
        </w:rPr>
        <w:t>location information</w:t>
      </w:r>
      <w:r>
        <w:rPr>
          <w:lang w:eastAsia="zh-CN"/>
        </w:rPr>
        <w:t xml:space="preserve"> to others</w:t>
      </w:r>
      <w:r w:rsidRPr="00177912">
        <w:rPr>
          <w:lang w:eastAsia="zh-CN"/>
        </w:rPr>
        <w:t>.</w:t>
      </w:r>
      <w:r>
        <w:rPr>
          <w:lang w:eastAsia="zh-CN"/>
        </w:rPr>
        <w:t xml:space="preserve"> If such privacy sensitive information is not well protected, the UE’s privacy could be compromised. Among the requirements defined for Ranging services in clause 6.37.2 of TS</w:t>
      </w:r>
      <w:r w:rsidRPr="006D473D">
        <w:t xml:space="preserve"> </w:t>
      </w:r>
      <w:r>
        <w:t>22.261 [7], there are</w:t>
      </w:r>
      <w:r w:rsidRPr="006D473D">
        <w:rPr>
          <w:lang w:eastAsia="zh-CN"/>
        </w:rPr>
        <w:t xml:space="preserve"> </w:t>
      </w:r>
      <w:r>
        <w:rPr>
          <w:lang w:eastAsia="zh-CN"/>
        </w:rPr>
        <w:t>following</w:t>
      </w:r>
      <w:r w:rsidRPr="006D473D">
        <w:rPr>
          <w:lang w:eastAsia="zh-CN"/>
        </w:rPr>
        <w:t xml:space="preserve"> requirements </w:t>
      </w:r>
      <w:r>
        <w:rPr>
          <w:lang w:eastAsia="zh-CN"/>
        </w:rPr>
        <w:t>concerning privacy protection for Ranging services</w:t>
      </w:r>
      <w:r w:rsidRPr="006D473D">
        <w:rPr>
          <w:lang w:eastAsia="zh-CN"/>
        </w:rPr>
        <w:t>:</w:t>
      </w:r>
    </w:p>
    <w:p w14:paraId="356F28FB" w14:textId="77777777" w:rsidR="00E6353F" w:rsidRPr="00DB7008" w:rsidRDefault="00E6353F" w:rsidP="00E6353F">
      <w:pPr>
        <w:ind w:leftChars="200" w:left="400"/>
        <w:rPr>
          <w:i/>
          <w:lang w:eastAsia="zh-CN"/>
        </w:rPr>
      </w:pPr>
      <w:r w:rsidRPr="00DB7008">
        <w:rPr>
          <w:i/>
          <w:lang w:eastAsia="zh-CN"/>
        </w:rPr>
        <w:t>The 5G system shall be able to protect privacy of a UE and its user, ensuring that no identifiable information can be tracked by undesired entities during ranging.</w:t>
      </w:r>
    </w:p>
    <w:p w14:paraId="0483E95F" w14:textId="77777777" w:rsidR="00E6353F" w:rsidRPr="00DB7008" w:rsidRDefault="00E6353F" w:rsidP="00E6353F">
      <w:pPr>
        <w:ind w:leftChars="200" w:left="400"/>
        <w:rPr>
          <w:i/>
          <w:lang w:eastAsia="zh-CN"/>
        </w:rPr>
      </w:pPr>
      <w:r w:rsidRPr="00DB7008">
        <w:rPr>
          <w:i/>
          <w:lang w:eastAsia="zh-CN"/>
        </w:rPr>
        <w:lastRenderedPageBreak/>
        <w:t>The 5G system shall be able to ensure that user privacy is not violated during ranging, e.g., subject to regional or national regulatory requirements.</w:t>
      </w:r>
    </w:p>
    <w:p w14:paraId="539CA03A" w14:textId="3CB642AD" w:rsidR="00E6353F" w:rsidRPr="001D53CF" w:rsidRDefault="00E6353F" w:rsidP="00E6353F">
      <w:pPr>
        <w:rPr>
          <w:rFonts w:eastAsia="DengXian"/>
          <w:lang w:eastAsia="zh-CN"/>
        </w:rPr>
      </w:pPr>
      <w:r w:rsidRPr="001D53CF">
        <w:rPr>
          <w:rFonts w:eastAsia="DengXian" w:hint="eastAsia"/>
          <w:lang w:eastAsia="zh-CN"/>
        </w:rPr>
        <w:t>P</w:t>
      </w:r>
      <w:r w:rsidRPr="001D53CF">
        <w:rPr>
          <w:rFonts w:eastAsia="DengXian"/>
          <w:lang w:eastAsia="zh-CN"/>
        </w:rPr>
        <w:t>rivacy protection is also raised in clause 4.1 of TR 23.700-86 [</w:t>
      </w:r>
      <w:r>
        <w:rPr>
          <w:rFonts w:eastAsia="DengXian"/>
          <w:lang w:eastAsia="zh-CN"/>
        </w:rPr>
        <w:t>2</w:t>
      </w:r>
      <w:r w:rsidRPr="001D53CF">
        <w:rPr>
          <w:rFonts w:eastAsia="DengXian"/>
          <w:lang w:eastAsia="zh-CN"/>
        </w:rPr>
        <w:t xml:space="preserve">] as one of the architecture assumptions for Ranging/SL Positioning services and is tasked for SA3 to study. In multiple solutions </w:t>
      </w:r>
      <w:r w:rsidRPr="001E21D3">
        <w:rPr>
          <w:rFonts w:eastAsia="DengXian"/>
          <w:lang w:eastAsia="zh-CN"/>
        </w:rPr>
        <w:t xml:space="preserve">(e.g. solutions #6, #9, </w:t>
      </w:r>
      <w:r>
        <w:rPr>
          <w:rFonts w:eastAsia="DengXian"/>
          <w:lang w:eastAsia="zh-CN"/>
        </w:rPr>
        <w:t xml:space="preserve">#13, </w:t>
      </w:r>
      <w:r w:rsidRPr="001E21D3">
        <w:rPr>
          <w:rFonts w:eastAsia="DengXian"/>
          <w:lang w:eastAsia="zh-CN"/>
        </w:rPr>
        <w:t>#18, #21, #23, #24, #25)</w:t>
      </w:r>
      <w:r>
        <w:rPr>
          <w:rFonts w:eastAsia="DengXian"/>
          <w:lang w:eastAsia="zh-CN"/>
        </w:rPr>
        <w:t xml:space="preserve"> </w:t>
      </w:r>
      <w:r w:rsidRPr="001D53CF">
        <w:rPr>
          <w:rFonts w:eastAsia="DengXian"/>
          <w:lang w:eastAsia="zh-CN"/>
        </w:rPr>
        <w:t>of TR 23.700-86 [</w:t>
      </w:r>
      <w:r>
        <w:rPr>
          <w:rFonts w:eastAsia="DengXian"/>
          <w:lang w:eastAsia="zh-CN"/>
        </w:rPr>
        <w:t>2</w:t>
      </w:r>
      <w:r w:rsidRPr="001D53CF">
        <w:rPr>
          <w:rFonts w:eastAsia="DengXian"/>
          <w:lang w:eastAsia="zh-CN"/>
        </w:rPr>
        <w:t>], privacy is considered as an issue to be addressed, either during discovery, or during Ranging/SL positioning procedure, or for service exposure.</w:t>
      </w:r>
    </w:p>
    <w:p w14:paraId="3ABBAC2F" w14:textId="6B617F28" w:rsidR="00E6353F" w:rsidRDefault="00E6353F" w:rsidP="00E6353F">
      <w:pPr>
        <w:pStyle w:val="Heading3"/>
      </w:pPr>
      <w:bookmarkStart w:id="114" w:name="_Toc107843120"/>
      <w:bookmarkStart w:id="115" w:name="_Toc116942721"/>
      <w:bookmarkStart w:id="116" w:name="_Toc133279146"/>
      <w:bookmarkStart w:id="117" w:name="_Toc133279325"/>
      <w:bookmarkStart w:id="118" w:name="_Toc133279505"/>
      <w:bookmarkStart w:id="119" w:name="_Toc136347922"/>
      <w:bookmarkStart w:id="120" w:name="_Toc136942030"/>
      <w:r w:rsidRPr="0092145B">
        <w:t>5.</w:t>
      </w:r>
      <w:r>
        <w:t>1.2</w:t>
      </w:r>
      <w:r>
        <w:tab/>
        <w:t>Security threats</w:t>
      </w:r>
      <w:bookmarkEnd w:id="114"/>
      <w:bookmarkEnd w:id="115"/>
      <w:bookmarkEnd w:id="116"/>
      <w:bookmarkEnd w:id="117"/>
      <w:bookmarkEnd w:id="118"/>
      <w:bookmarkEnd w:id="119"/>
      <w:bookmarkEnd w:id="120"/>
    </w:p>
    <w:p w14:paraId="4CC95C1E" w14:textId="77777777" w:rsidR="00E6353F" w:rsidRDefault="00E6353F" w:rsidP="00E6353F">
      <w:pPr>
        <w:rPr>
          <w:lang w:eastAsia="zh-CN"/>
        </w:rPr>
      </w:pPr>
      <w:r>
        <w:rPr>
          <w:rFonts w:hint="eastAsia"/>
          <w:lang w:eastAsia="zh-CN"/>
        </w:rPr>
        <w:t>W</w:t>
      </w:r>
      <w:r>
        <w:rPr>
          <w:lang w:eastAsia="zh-CN"/>
        </w:rPr>
        <w:t>hen UE’s identifiable information is disclosed to undesired/malicious UEs during discovery or during communication for Ranging/SL positioning, the UE’s behaviour will become trackable to others. Hence the UE’s privacy could be violated.</w:t>
      </w:r>
    </w:p>
    <w:p w14:paraId="1B79ED9A" w14:textId="77777777" w:rsidR="00E6353F" w:rsidRDefault="00E6353F" w:rsidP="00E6353F">
      <w:pPr>
        <w:rPr>
          <w:lang w:eastAsia="zh-CN"/>
        </w:rPr>
      </w:pPr>
      <w:r>
        <w:rPr>
          <w:rFonts w:hint="eastAsia"/>
          <w:lang w:eastAsia="zh-CN"/>
        </w:rPr>
        <w:t>W</w:t>
      </w:r>
      <w:r>
        <w:rPr>
          <w:lang w:eastAsia="zh-CN"/>
        </w:rPr>
        <w:t xml:space="preserve">hen the UE’s Ranging/SL positioning information (e.g. </w:t>
      </w:r>
      <w:r w:rsidRPr="00DF048C">
        <w:t>distance measurement, di</w:t>
      </w:r>
      <w:r>
        <w:t>rection measurement, or both, or assistant data</w:t>
      </w:r>
      <w:r>
        <w:rPr>
          <w:lang w:eastAsia="zh-CN"/>
        </w:rPr>
        <w:t>) and/or the associated UE’s identity are disclosed to undesired/malicious UEs or undesired network functions during communication for Ranging/SL positioning, the UE’s whereabouts and/or movements will become traceable to others. Hence the UE’s privacy could be violated.</w:t>
      </w:r>
    </w:p>
    <w:p w14:paraId="2F9CE332" w14:textId="6E7CA459" w:rsidR="00E6353F" w:rsidRDefault="00E6353F" w:rsidP="00E6353F">
      <w:pPr>
        <w:pStyle w:val="Heading3"/>
      </w:pPr>
      <w:bookmarkStart w:id="121" w:name="_Toc107843121"/>
      <w:bookmarkStart w:id="122" w:name="_Toc116942722"/>
      <w:bookmarkStart w:id="123" w:name="_Toc133279147"/>
      <w:bookmarkStart w:id="124" w:name="_Toc133279326"/>
      <w:bookmarkStart w:id="125" w:name="_Toc133279506"/>
      <w:bookmarkStart w:id="126" w:name="_Toc136347923"/>
      <w:bookmarkStart w:id="127" w:name="_Toc136942031"/>
      <w:r w:rsidRPr="0092145B">
        <w:t>5.</w:t>
      </w:r>
      <w:r>
        <w:t>1.3</w:t>
      </w:r>
      <w:r>
        <w:tab/>
        <w:t>Potential security requirements</w:t>
      </w:r>
      <w:bookmarkEnd w:id="121"/>
      <w:bookmarkEnd w:id="122"/>
      <w:bookmarkEnd w:id="123"/>
      <w:bookmarkEnd w:id="124"/>
      <w:bookmarkEnd w:id="125"/>
      <w:bookmarkEnd w:id="126"/>
      <w:bookmarkEnd w:id="127"/>
      <w:r w:rsidRPr="0092145B">
        <w:t xml:space="preserve"> </w:t>
      </w:r>
    </w:p>
    <w:p w14:paraId="30C4BC1F" w14:textId="77777777" w:rsidR="00E6353F" w:rsidRDefault="00E6353F" w:rsidP="00E6353F">
      <w:pPr>
        <w:rPr>
          <w:rFonts w:eastAsia="MS Mincho"/>
        </w:rPr>
      </w:pPr>
      <w:r>
        <w:rPr>
          <w:rFonts w:eastAsia="MS Mincho"/>
        </w:rPr>
        <w:t xml:space="preserve">The 5G Ranging/SL Positioning system shall </w:t>
      </w:r>
      <w:r w:rsidRPr="00B73EDB">
        <w:rPr>
          <w:rFonts w:eastAsia="MS Mincho"/>
        </w:rPr>
        <w:t xml:space="preserve">provide means to mitigate trackability and linkability attacks of </w:t>
      </w:r>
      <w:r>
        <w:rPr>
          <w:rFonts w:eastAsia="MS Mincho"/>
        </w:rPr>
        <w:t>the UE</w:t>
      </w:r>
      <w:r>
        <w:rPr>
          <w:lang w:eastAsia="zh-CN"/>
        </w:rPr>
        <w:t xml:space="preserve"> during discovery for Ranging/SL positioning</w:t>
      </w:r>
      <w:r>
        <w:rPr>
          <w:rFonts w:eastAsia="MS Mincho"/>
        </w:rPr>
        <w:t>.</w:t>
      </w:r>
    </w:p>
    <w:p w14:paraId="0671CBA1" w14:textId="77777777" w:rsidR="00E6353F" w:rsidRDefault="00E6353F" w:rsidP="00E6353F">
      <w:pPr>
        <w:rPr>
          <w:rFonts w:eastAsia="MS Mincho"/>
        </w:rPr>
      </w:pPr>
      <w:r>
        <w:rPr>
          <w:rFonts w:eastAsia="MS Mincho"/>
        </w:rPr>
        <w:t xml:space="preserve">The 5G Ranging/SL Positioning system shall </w:t>
      </w:r>
      <w:r w:rsidRPr="00B73EDB">
        <w:rPr>
          <w:rFonts w:eastAsia="MS Mincho"/>
        </w:rPr>
        <w:t xml:space="preserve">provide means to mitigate trackability and linkability attacks of </w:t>
      </w:r>
      <w:r>
        <w:rPr>
          <w:rFonts w:eastAsia="MS Mincho"/>
        </w:rPr>
        <w:t>the UE</w:t>
      </w:r>
      <w:r w:rsidDel="00B73EDB">
        <w:rPr>
          <w:rFonts w:eastAsia="MS Mincho"/>
        </w:rPr>
        <w:t xml:space="preserve"> </w:t>
      </w:r>
      <w:r>
        <w:rPr>
          <w:rFonts w:eastAsia="MS Mincho"/>
        </w:rPr>
        <w:t xml:space="preserve">during </w:t>
      </w:r>
      <w:r>
        <w:rPr>
          <w:lang w:eastAsia="zh-CN"/>
        </w:rPr>
        <w:t>communication for Ranging/SL positioning</w:t>
      </w:r>
      <w:r w:rsidRPr="00F72A1C">
        <w:rPr>
          <w:rFonts w:eastAsia="MS Mincho"/>
        </w:rPr>
        <w:t>.</w:t>
      </w:r>
    </w:p>
    <w:p w14:paraId="3B0C5B18" w14:textId="007FF08D" w:rsidR="00E6353F" w:rsidRPr="001D5209" w:rsidRDefault="00E6353F" w:rsidP="00E6353F">
      <w:pPr>
        <w:pStyle w:val="Heading2"/>
      </w:pPr>
      <w:bookmarkStart w:id="128" w:name="_Toc513475447"/>
      <w:bookmarkStart w:id="129" w:name="_Toc48930863"/>
      <w:bookmarkStart w:id="130" w:name="_Toc49376112"/>
      <w:bookmarkStart w:id="131" w:name="_Toc56501565"/>
      <w:bookmarkStart w:id="132" w:name="_Toc101349996"/>
      <w:bookmarkStart w:id="133" w:name="_Toc107843122"/>
      <w:bookmarkStart w:id="134" w:name="_Toc116942723"/>
      <w:bookmarkStart w:id="135" w:name="_Toc133279148"/>
      <w:bookmarkStart w:id="136" w:name="_Toc133279327"/>
      <w:bookmarkStart w:id="137" w:name="_Toc133279507"/>
      <w:bookmarkStart w:id="138" w:name="_Toc136347924"/>
      <w:bookmarkStart w:id="139" w:name="_Toc136942032"/>
      <w:r>
        <w:t>5.2</w:t>
      </w:r>
      <w:r>
        <w:tab/>
        <w:t xml:space="preserve">Key Issue #2: </w:t>
      </w:r>
      <w:bookmarkEnd w:id="128"/>
      <w:bookmarkEnd w:id="129"/>
      <w:bookmarkEnd w:id="130"/>
      <w:bookmarkEnd w:id="131"/>
      <w:bookmarkEnd w:id="132"/>
      <w:r w:rsidRPr="00813B53">
        <w:t>Authorization for Ranging/Sidelink Positioning Service</w:t>
      </w:r>
      <w:bookmarkEnd w:id="133"/>
      <w:bookmarkEnd w:id="134"/>
      <w:bookmarkEnd w:id="135"/>
      <w:bookmarkEnd w:id="136"/>
      <w:bookmarkEnd w:id="137"/>
      <w:bookmarkEnd w:id="138"/>
      <w:bookmarkEnd w:id="139"/>
    </w:p>
    <w:p w14:paraId="640F7B69" w14:textId="0D0C2782" w:rsidR="00E6353F" w:rsidRDefault="00E6353F" w:rsidP="00E6353F">
      <w:pPr>
        <w:pStyle w:val="Heading3"/>
      </w:pPr>
      <w:bookmarkStart w:id="140" w:name="_Toc513475448"/>
      <w:bookmarkStart w:id="141" w:name="_Toc48930864"/>
      <w:bookmarkStart w:id="142" w:name="_Toc49376113"/>
      <w:bookmarkStart w:id="143" w:name="_Toc56501566"/>
      <w:bookmarkStart w:id="144" w:name="_Toc101349997"/>
      <w:bookmarkStart w:id="145" w:name="_Toc107843123"/>
      <w:bookmarkStart w:id="146" w:name="_Toc116942724"/>
      <w:bookmarkStart w:id="147" w:name="_Toc133279149"/>
      <w:bookmarkStart w:id="148" w:name="_Toc133279328"/>
      <w:bookmarkStart w:id="149" w:name="_Toc133279508"/>
      <w:bookmarkStart w:id="150" w:name="_Toc136347925"/>
      <w:bookmarkStart w:id="151" w:name="_Toc136942033"/>
      <w:r>
        <w:t>5.2.1</w:t>
      </w:r>
      <w:r>
        <w:tab/>
        <w:t>Key issue</w:t>
      </w:r>
      <w:r>
        <w:rPr>
          <w:rFonts w:hint="eastAsia"/>
          <w:lang w:eastAsia="zh-CN"/>
        </w:rPr>
        <w:t xml:space="preserve"> </w:t>
      </w:r>
      <w:r>
        <w:t>details</w:t>
      </w:r>
      <w:bookmarkEnd w:id="140"/>
      <w:bookmarkEnd w:id="141"/>
      <w:bookmarkEnd w:id="142"/>
      <w:bookmarkEnd w:id="143"/>
      <w:bookmarkEnd w:id="144"/>
      <w:bookmarkEnd w:id="145"/>
      <w:bookmarkEnd w:id="146"/>
      <w:bookmarkEnd w:id="147"/>
      <w:bookmarkEnd w:id="148"/>
      <w:bookmarkEnd w:id="149"/>
      <w:bookmarkEnd w:id="150"/>
      <w:bookmarkEnd w:id="151"/>
    </w:p>
    <w:p w14:paraId="6A08B6B8" w14:textId="77777777" w:rsidR="00B768C9" w:rsidRDefault="00B768C9" w:rsidP="00B768C9">
      <w:pPr>
        <w:jc w:val="both"/>
        <w:rPr>
          <w:lang w:eastAsia="zh-CN"/>
        </w:rPr>
      </w:pPr>
      <w:bookmarkStart w:id="152" w:name="_Toc513475449"/>
      <w:bookmarkStart w:id="153" w:name="_Toc48930865"/>
      <w:bookmarkStart w:id="154" w:name="_Toc49376114"/>
      <w:bookmarkStart w:id="155" w:name="_Toc56501567"/>
      <w:bookmarkStart w:id="156" w:name="_Toc101349998"/>
      <w:r w:rsidRPr="002C116A">
        <w:t>Ranging</w:t>
      </w:r>
      <w:r>
        <w:t>/S</w:t>
      </w:r>
      <w:r>
        <w:rPr>
          <w:rFonts w:hint="eastAsia"/>
          <w:lang w:eastAsia="zh-CN"/>
        </w:rPr>
        <w:t>ide</w:t>
      </w:r>
      <w:r>
        <w:t>link Positioning Service</w:t>
      </w:r>
      <w:r w:rsidRPr="002C116A">
        <w:t xml:space="preserve"> refers to the determination of the distance between two UEs and/or the direction of one UE, i.e. target UE, from the other one, i.e. </w:t>
      </w:r>
      <w:r>
        <w:t xml:space="preserve">SL </w:t>
      </w:r>
      <w:r>
        <w:rPr>
          <w:rFonts w:hint="eastAsia"/>
          <w:lang w:eastAsia="zh-CN"/>
        </w:rPr>
        <w:t>reference</w:t>
      </w:r>
      <w:r w:rsidRPr="002C116A">
        <w:t xml:space="preserve"> UE, via direct </w:t>
      </w:r>
      <w:r>
        <w:rPr>
          <w:lang w:val="en-US" w:eastAsia="zh-CN" w:bidi="ar"/>
        </w:rPr>
        <w:t>device</w:t>
      </w:r>
      <w:r w:rsidRPr="002C116A">
        <w:t xml:space="preserve"> connection.</w:t>
      </w:r>
      <w:r>
        <w:t xml:space="preserve"> Ranging based services can be used in </w:t>
      </w:r>
      <w:r w:rsidRPr="002A4696">
        <w:t xml:space="preserve">a variety of verticals, such as consumer, smart home, smart city, smart transportation, </w:t>
      </w:r>
      <w:r>
        <w:t>smart retail, and industry 4.0. H</w:t>
      </w:r>
      <w:r>
        <w:rPr>
          <w:rFonts w:hint="eastAsia"/>
          <w:lang w:eastAsia="zh-CN"/>
        </w:rPr>
        <w:t>ow</w:t>
      </w:r>
      <w:r>
        <w:rPr>
          <w:lang w:eastAsia="zh-CN"/>
        </w:rPr>
        <w:t>ever, Ranging/Sidelink Positioning Service is</w:t>
      </w:r>
      <w:r w:rsidRPr="00544175">
        <w:rPr>
          <w:lang w:eastAsia="zh-CN"/>
        </w:rPr>
        <w:t xml:space="preserve"> exposed to </w:t>
      </w:r>
      <w:r>
        <w:rPr>
          <w:lang w:eastAsia="zh-CN"/>
        </w:rPr>
        <w:t>various potential security threats such as unauthorized access.</w:t>
      </w:r>
    </w:p>
    <w:p w14:paraId="7ACAEE1D" w14:textId="77777777" w:rsidR="00E6353F" w:rsidRDefault="00E6353F" w:rsidP="00E6353F">
      <w:pPr>
        <w:jc w:val="both"/>
        <w:rPr>
          <w:lang w:eastAsia="zh-CN"/>
        </w:rPr>
      </w:pPr>
      <w:r>
        <w:rPr>
          <w:lang w:eastAsia="zh-CN"/>
        </w:rPr>
        <w:t>T</w:t>
      </w:r>
      <w:r>
        <w:rPr>
          <w:rFonts w:hint="eastAsia"/>
          <w:lang w:eastAsia="zh-CN"/>
        </w:rPr>
        <w:t>o</w:t>
      </w:r>
      <w:r>
        <w:rPr>
          <w:lang w:eastAsia="zh-CN"/>
        </w:rPr>
        <w:t xml:space="preserve"> </w:t>
      </w:r>
      <w:r>
        <w:rPr>
          <w:rFonts w:hint="eastAsia"/>
          <w:lang w:eastAsia="zh-CN"/>
        </w:rPr>
        <w:t>mitigate</w:t>
      </w:r>
      <w:r>
        <w:rPr>
          <w:lang w:eastAsia="zh-CN"/>
        </w:rPr>
        <w:t xml:space="preserve"> </w:t>
      </w:r>
      <w:r>
        <w:rPr>
          <w:rFonts w:hint="eastAsia"/>
          <w:lang w:eastAsia="zh-CN"/>
        </w:rPr>
        <w:t>these</w:t>
      </w:r>
      <w:r>
        <w:rPr>
          <w:lang w:eastAsia="zh-CN"/>
        </w:rPr>
        <w:t xml:space="preserve"> </w:t>
      </w:r>
      <w:r>
        <w:rPr>
          <w:rFonts w:hint="eastAsia"/>
          <w:lang w:eastAsia="zh-CN"/>
        </w:rPr>
        <w:t>security</w:t>
      </w:r>
      <w:r>
        <w:rPr>
          <w:lang w:eastAsia="zh-CN"/>
        </w:rPr>
        <w:t xml:space="preserve"> </w:t>
      </w:r>
      <w:r>
        <w:rPr>
          <w:rFonts w:hint="eastAsia"/>
          <w:lang w:eastAsia="zh-CN"/>
        </w:rPr>
        <w:t>threats</w:t>
      </w:r>
      <w:r>
        <w:rPr>
          <w:lang w:eastAsia="zh-CN"/>
        </w:rPr>
        <w:t>, authorization is indispensable.</w:t>
      </w:r>
      <w:r w:rsidRPr="00F95887">
        <w:t xml:space="preserve"> </w:t>
      </w:r>
      <w:r w:rsidRPr="00E43474">
        <w:t xml:space="preserve">Without proper </w:t>
      </w:r>
      <w:r>
        <w:t>authorization</w:t>
      </w:r>
      <w:r w:rsidRPr="00E43474">
        <w:t>,</w:t>
      </w:r>
      <w:r>
        <w:t xml:space="preserve"> unauthorized</w:t>
      </w:r>
      <w:r w:rsidRPr="00E43474">
        <w:t xml:space="preserve"> entities will be able to</w:t>
      </w:r>
      <w:r>
        <w:t xml:space="preserve"> </w:t>
      </w:r>
      <w:r>
        <w:rPr>
          <w:rFonts w:hint="eastAsia"/>
          <w:lang w:eastAsia="zh-CN"/>
        </w:rPr>
        <w:t>participate</w:t>
      </w:r>
      <w:r>
        <w:t xml:space="preserve"> in the position determination or obtain the positioning result, and </w:t>
      </w:r>
      <w:r w:rsidRPr="00E43474">
        <w:t>arbitrarily</w:t>
      </w:r>
      <w:r>
        <w:t xml:space="preserve"> consume the Ranging/Sidelink Positioning service. Furthermore, </w:t>
      </w:r>
      <w:r>
        <w:rPr>
          <w:lang w:eastAsia="zh-CN"/>
        </w:rPr>
        <w:t xml:space="preserve">if one UE </w:t>
      </w:r>
      <w:r>
        <w:rPr>
          <w:rFonts w:hint="eastAsia"/>
          <w:lang w:eastAsia="zh-CN"/>
        </w:rPr>
        <w:t>participating</w:t>
      </w:r>
      <w:r>
        <w:rPr>
          <w:lang w:eastAsia="zh-CN"/>
        </w:rPr>
        <w:t xml:space="preserve"> </w:t>
      </w:r>
      <w:r>
        <w:rPr>
          <w:rFonts w:hint="eastAsia"/>
          <w:lang w:eastAsia="zh-CN"/>
        </w:rPr>
        <w:t>in</w:t>
      </w:r>
      <w:r>
        <w:rPr>
          <w:lang w:eastAsia="zh-CN"/>
        </w:rPr>
        <w:t xml:space="preserve"> the Ranging/Sidelink Positioning procedure is unauthorized,</w:t>
      </w:r>
      <w:r w:rsidRPr="00D13321">
        <w:rPr>
          <w:lang w:eastAsia="zh-CN"/>
        </w:rPr>
        <w:t xml:space="preserve"> all </w:t>
      </w:r>
      <w:r>
        <w:rPr>
          <w:lang w:eastAsia="zh-CN"/>
        </w:rPr>
        <w:t xml:space="preserve">the </w:t>
      </w:r>
      <w:r w:rsidRPr="00D13321">
        <w:rPr>
          <w:lang w:eastAsia="zh-CN"/>
        </w:rPr>
        <w:t>other</w:t>
      </w:r>
      <w:r>
        <w:rPr>
          <w:lang w:eastAsia="zh-CN"/>
        </w:rPr>
        <w:t xml:space="preserve"> UEs </w:t>
      </w:r>
      <w:r>
        <w:rPr>
          <w:rFonts w:hint="eastAsia"/>
          <w:lang w:eastAsia="zh-CN"/>
        </w:rPr>
        <w:t>are</w:t>
      </w:r>
      <w:r w:rsidRPr="00D13321">
        <w:rPr>
          <w:lang w:eastAsia="zh-CN"/>
        </w:rPr>
        <w:t xml:space="preserve"> subject to active </w:t>
      </w:r>
      <w:r>
        <w:rPr>
          <w:lang w:eastAsia="zh-CN"/>
        </w:rPr>
        <w:t>or</w:t>
      </w:r>
      <w:r w:rsidRPr="00D13321">
        <w:rPr>
          <w:lang w:eastAsia="zh-CN"/>
        </w:rPr>
        <w:t xml:space="preserve"> passive attacks</w:t>
      </w:r>
      <w:r>
        <w:rPr>
          <w:lang w:eastAsia="zh-CN"/>
        </w:rPr>
        <w:t>, i.e. DoS attack, t</w:t>
      </w:r>
      <w:r w:rsidRPr="00D13321">
        <w:rPr>
          <w:lang w:eastAsia="zh-CN"/>
        </w:rPr>
        <w:t>raffic analysis</w:t>
      </w:r>
      <w:r>
        <w:rPr>
          <w:lang w:eastAsia="zh-CN"/>
        </w:rPr>
        <w:t>, or privacy leakage.</w:t>
      </w:r>
    </w:p>
    <w:p w14:paraId="561DCAC4" w14:textId="143ED17E" w:rsidR="00E6353F" w:rsidRPr="00B650BD" w:rsidRDefault="00E6353F" w:rsidP="00E6353F">
      <w:pPr>
        <w:jc w:val="both"/>
      </w:pPr>
      <w:r>
        <w:rPr>
          <w:rFonts w:hint="eastAsia"/>
          <w:lang w:eastAsia="zh-CN"/>
        </w:rPr>
        <w:t>I</w:t>
      </w:r>
      <w:r>
        <w:rPr>
          <w:lang w:eastAsia="zh-CN"/>
        </w:rPr>
        <w:t xml:space="preserve">n addition, Solutions </w:t>
      </w:r>
      <w:r>
        <w:t xml:space="preserve">#17, #21, and #25 in the </w:t>
      </w:r>
      <w:r>
        <w:rPr>
          <w:lang w:eastAsia="zh-CN"/>
        </w:rPr>
        <w:t>TR 23.700-86</w:t>
      </w:r>
      <w:r>
        <w:t xml:space="preserve"> [2]</w:t>
      </w:r>
      <w:r w:rsidRPr="004632A2">
        <w:t xml:space="preserve"> </w:t>
      </w:r>
      <w:r>
        <w:t>also describe the security issue on the support of service authorization, i.e.</w:t>
      </w:r>
    </w:p>
    <w:p w14:paraId="4FF8A156" w14:textId="77777777" w:rsidR="00E6353F" w:rsidRPr="00202C51" w:rsidRDefault="00E6353F" w:rsidP="00E6353F">
      <w:pPr>
        <w:ind w:leftChars="100" w:left="200"/>
        <w:jc w:val="both"/>
        <w:rPr>
          <w:i/>
        </w:rPr>
      </w:pPr>
      <w:r w:rsidRPr="00202C51">
        <w:rPr>
          <w:i/>
        </w:rPr>
        <w:t>Editor's note:</w:t>
      </w:r>
      <w:r w:rsidRPr="00202C51">
        <w:rPr>
          <w:i/>
        </w:rPr>
        <w:tab/>
        <w:t xml:space="preserve">How AMF1 performs service authorization and privacy checking will be developed by SA3. </w:t>
      </w:r>
    </w:p>
    <w:p w14:paraId="10523BCF" w14:textId="77777777" w:rsidR="00E6353F" w:rsidRPr="00202C51" w:rsidRDefault="00E6353F" w:rsidP="00E6353F">
      <w:pPr>
        <w:ind w:leftChars="100" w:left="200"/>
        <w:jc w:val="both"/>
        <w:rPr>
          <w:i/>
        </w:rPr>
      </w:pPr>
      <w:r w:rsidRPr="00202C51">
        <w:rPr>
          <w:i/>
        </w:rPr>
        <w:t>Editor's note:</w:t>
      </w:r>
      <w:r w:rsidRPr="00202C51">
        <w:rPr>
          <w:i/>
        </w:rPr>
        <w:tab/>
        <w:t xml:space="preserve">The security issue, e.g. whether the selected assistant UE is allowed to participate the Ranging/Sidelink positioning between UE1 and UE2 is FFS, which will be evaluated by SA3. </w:t>
      </w:r>
    </w:p>
    <w:p w14:paraId="3DCD2654" w14:textId="77777777" w:rsidR="00E6353F" w:rsidRPr="00202C51" w:rsidRDefault="00E6353F" w:rsidP="00E6353F">
      <w:pPr>
        <w:ind w:leftChars="100" w:left="200"/>
        <w:jc w:val="both"/>
        <w:rPr>
          <w:i/>
        </w:rPr>
      </w:pPr>
      <w:r w:rsidRPr="00202C51">
        <w:rPr>
          <w:i/>
        </w:rPr>
        <w:t>Editor's note:</w:t>
      </w:r>
      <w:r w:rsidRPr="00202C51">
        <w:rPr>
          <w:i/>
        </w:rPr>
        <w:tab/>
        <w:t>The security issue, e.g. whether the selected list of network assisted UE is allowed to have the Ranging/SL positioning information of the target UE, is FFS, which will be evaluated in SA WG3.</w:t>
      </w:r>
    </w:p>
    <w:p w14:paraId="0651D3F7" w14:textId="77777777" w:rsidR="00175402" w:rsidRPr="009262E0" w:rsidRDefault="00175402" w:rsidP="00175402">
      <w:pPr>
        <w:jc w:val="both"/>
        <w:rPr>
          <w:lang w:eastAsia="zh-CN"/>
        </w:rPr>
      </w:pPr>
      <w:bookmarkStart w:id="157" w:name="_Toc107843124"/>
      <w:bookmarkStart w:id="158" w:name="_Toc116942725"/>
      <w:r w:rsidRPr="00E43474">
        <w:rPr>
          <w:lang w:eastAsia="zh-CN"/>
        </w:rPr>
        <w:t>From the security point of view,</w:t>
      </w:r>
      <w:r>
        <w:rPr>
          <w:lang w:eastAsia="zh-CN"/>
        </w:rPr>
        <w:t xml:space="preserve"> the system should be able to store the authorization information and determine whether an entity (a UE or network function or 3</w:t>
      </w:r>
      <w:r w:rsidRPr="002B6527">
        <w:rPr>
          <w:vertAlign w:val="superscript"/>
          <w:lang w:eastAsia="zh-CN"/>
        </w:rPr>
        <w:t>rd</w:t>
      </w:r>
      <w:r>
        <w:rPr>
          <w:lang w:eastAsia="zh-CN"/>
        </w:rPr>
        <w:t xml:space="preserve"> party server) is authorized to use Ranging/Sidelink Positioning service and obtain Ranging/Sidelink Positioning result of UEs.</w:t>
      </w:r>
      <w:r w:rsidRPr="00AE0B10">
        <w:rPr>
          <w:lang w:eastAsia="zh-CN"/>
        </w:rPr>
        <w:t xml:space="preserve"> </w:t>
      </w:r>
      <w:r>
        <w:rPr>
          <w:lang w:eastAsia="zh-CN"/>
        </w:rPr>
        <w:t xml:space="preserve">Privacy is UE specific, service authorization without identifying the UE is not able to meet the privacy requirement of the UE. Based on the authorization checking, the access to and exposure of </w:t>
      </w:r>
      <w:r w:rsidRPr="00DF048C">
        <w:rPr>
          <w:lang w:eastAsia="zh-CN"/>
        </w:rPr>
        <w:t>Ranging/S</w:t>
      </w:r>
      <w:r>
        <w:rPr>
          <w:lang w:eastAsia="zh-CN"/>
        </w:rPr>
        <w:t>idelink</w:t>
      </w:r>
      <w:r w:rsidRPr="00DF048C">
        <w:rPr>
          <w:lang w:eastAsia="zh-CN"/>
        </w:rPr>
        <w:t xml:space="preserve"> positioning </w:t>
      </w:r>
      <w:r>
        <w:rPr>
          <w:lang w:eastAsia="zh-CN"/>
        </w:rPr>
        <w:t>services can be controlled.</w:t>
      </w:r>
    </w:p>
    <w:p w14:paraId="0C52FAAD" w14:textId="6371DC1B" w:rsidR="00E6353F" w:rsidRDefault="00E6353F" w:rsidP="00E6353F">
      <w:pPr>
        <w:pStyle w:val="Heading3"/>
      </w:pPr>
      <w:bookmarkStart w:id="159" w:name="_Toc133279150"/>
      <w:bookmarkStart w:id="160" w:name="_Toc133279329"/>
      <w:bookmarkStart w:id="161" w:name="_Toc133279509"/>
      <w:bookmarkStart w:id="162" w:name="_Toc136347926"/>
      <w:bookmarkStart w:id="163" w:name="_Toc136942034"/>
      <w:r>
        <w:lastRenderedPageBreak/>
        <w:t>5.2.2</w:t>
      </w:r>
      <w:r>
        <w:tab/>
        <w:t>Security threats</w:t>
      </w:r>
      <w:bookmarkStart w:id="164" w:name="_Toc513475450"/>
      <w:bookmarkStart w:id="165" w:name="_Toc48930866"/>
      <w:bookmarkStart w:id="166" w:name="_Toc49376115"/>
      <w:bookmarkStart w:id="167" w:name="_Toc56501568"/>
      <w:bookmarkStart w:id="168" w:name="_Toc101349999"/>
      <w:bookmarkEnd w:id="152"/>
      <w:bookmarkEnd w:id="153"/>
      <w:bookmarkEnd w:id="154"/>
      <w:bookmarkEnd w:id="155"/>
      <w:bookmarkEnd w:id="156"/>
      <w:bookmarkEnd w:id="157"/>
      <w:bookmarkEnd w:id="158"/>
      <w:bookmarkEnd w:id="159"/>
      <w:bookmarkEnd w:id="160"/>
      <w:bookmarkEnd w:id="161"/>
      <w:bookmarkEnd w:id="162"/>
      <w:bookmarkEnd w:id="163"/>
    </w:p>
    <w:p w14:paraId="351C20ED" w14:textId="77777777" w:rsidR="00B768C9" w:rsidRDefault="00B768C9" w:rsidP="00B768C9">
      <w:pPr>
        <w:jc w:val="both"/>
        <w:rPr>
          <w:lang w:eastAsia="zh-CN"/>
        </w:rPr>
      </w:pPr>
      <w:r>
        <w:rPr>
          <w:lang w:eastAsia="zh-CN"/>
        </w:rPr>
        <w:t xml:space="preserve">An unauthorized UE can claim the role of the target UE, and </w:t>
      </w:r>
      <w:r w:rsidRPr="00611B0C">
        <w:rPr>
          <w:lang w:eastAsia="zh-CN"/>
        </w:rPr>
        <w:t>arbitrarily cons</w:t>
      </w:r>
      <w:r>
        <w:rPr>
          <w:lang w:eastAsia="zh-CN"/>
        </w:rPr>
        <w:t>ume the Ranging/SL positioning services, which may drain the energy of SL reference UE and invalidate the charging</w:t>
      </w:r>
      <w:r w:rsidRPr="00F53828">
        <w:rPr>
          <w:lang w:eastAsia="zh-CN"/>
        </w:rPr>
        <w:t xml:space="preserve"> mechanism.</w:t>
      </w:r>
    </w:p>
    <w:p w14:paraId="1327F506" w14:textId="77777777" w:rsidR="00B768C9" w:rsidRPr="00C56E22" w:rsidRDefault="00B768C9" w:rsidP="00B768C9">
      <w:pPr>
        <w:jc w:val="both"/>
        <w:rPr>
          <w:lang w:eastAsia="zh-CN"/>
        </w:rPr>
      </w:pPr>
      <w:r>
        <w:rPr>
          <w:lang w:eastAsia="zh-CN"/>
        </w:rPr>
        <w:t xml:space="preserve">An unauthorized UE can claim the role of the SL reference UE/assistant UE, which may </w:t>
      </w:r>
      <w:r w:rsidRPr="00703AC4">
        <w:rPr>
          <w:lang w:eastAsia="zh-CN"/>
        </w:rPr>
        <w:t>r</w:t>
      </w:r>
      <w:r>
        <w:rPr>
          <w:lang w:eastAsia="zh-CN"/>
        </w:rPr>
        <w:t>esult in inaccurate position determination or privacy violation.</w:t>
      </w:r>
    </w:p>
    <w:p w14:paraId="68A4401A" w14:textId="77777777" w:rsidR="00175402" w:rsidRPr="00A3619E" w:rsidRDefault="00175402" w:rsidP="00175402">
      <w:pPr>
        <w:jc w:val="both"/>
        <w:rPr>
          <w:lang w:eastAsia="zh-CN"/>
        </w:rPr>
      </w:pPr>
      <w:bookmarkStart w:id="169" w:name="_Toc107843125"/>
      <w:bookmarkStart w:id="170" w:name="_Toc107846109"/>
      <w:bookmarkStart w:id="171" w:name="_Toc107843126"/>
      <w:bookmarkStart w:id="172" w:name="_Toc116942727"/>
      <w:bookmarkEnd w:id="164"/>
      <w:bookmarkEnd w:id="165"/>
      <w:bookmarkEnd w:id="166"/>
      <w:bookmarkEnd w:id="167"/>
      <w:bookmarkEnd w:id="168"/>
      <w:r>
        <w:rPr>
          <w:lang w:eastAsia="zh-CN"/>
        </w:rPr>
        <w:t>An unauthorized network function or t</w:t>
      </w:r>
      <w:r>
        <w:rPr>
          <w:rFonts w:hint="eastAsia"/>
          <w:lang w:eastAsia="zh-CN"/>
        </w:rPr>
        <w:t>hird</w:t>
      </w:r>
      <w:r>
        <w:rPr>
          <w:lang w:eastAsia="zh-CN"/>
        </w:rPr>
        <w:t xml:space="preserve"> party server or a third party client UE can obtain the location information by triggering Ranging/SL positioning between the UEs, which may violate the privacy of the UEs involved in the Ranging/SL positioning.</w:t>
      </w:r>
    </w:p>
    <w:p w14:paraId="0C3A4240" w14:textId="77777777" w:rsidR="00AD45F7" w:rsidRDefault="00AD45F7" w:rsidP="00AD45F7">
      <w:pPr>
        <w:pStyle w:val="Heading3"/>
      </w:pPr>
      <w:bookmarkStart w:id="173" w:name="_Toc133279151"/>
      <w:bookmarkStart w:id="174" w:name="_Toc133279330"/>
      <w:bookmarkStart w:id="175" w:name="_Toc133279510"/>
      <w:bookmarkStart w:id="176" w:name="_Toc136347927"/>
      <w:bookmarkStart w:id="177" w:name="_Toc136942035"/>
      <w:r>
        <w:t>5.2.3</w:t>
      </w:r>
      <w:r>
        <w:tab/>
        <w:t>Potential security requirements</w:t>
      </w:r>
      <w:bookmarkEnd w:id="169"/>
      <w:bookmarkEnd w:id="170"/>
      <w:bookmarkEnd w:id="173"/>
      <w:bookmarkEnd w:id="174"/>
      <w:bookmarkEnd w:id="175"/>
      <w:bookmarkEnd w:id="176"/>
      <w:bookmarkEnd w:id="177"/>
    </w:p>
    <w:p w14:paraId="320C3BE3" w14:textId="77777777" w:rsidR="00AD45F7" w:rsidRDefault="00AD45F7" w:rsidP="00AD45F7">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the UE as a target UE/reference UE/assistant UE/Located UE/</w:t>
      </w:r>
      <w:r w:rsidRPr="0044497F">
        <w:rPr>
          <w:lang w:eastAsia="zh-CN"/>
        </w:rPr>
        <w:t>SL Positioning Server UE</w:t>
      </w:r>
      <w:r w:rsidRPr="00326CFF">
        <w:t xml:space="preserve"> in the</w:t>
      </w:r>
      <w:r>
        <w:t xml:space="preserve"> Ranging/Sidelink Positioning service.</w:t>
      </w:r>
    </w:p>
    <w:p w14:paraId="623852D5" w14:textId="77777777" w:rsidR="00175402" w:rsidRDefault="00175402" w:rsidP="00175402">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a network function for triggering Ranging/Sidelink Positioning services and obtaining the location information of UEs.</w:t>
      </w:r>
    </w:p>
    <w:p w14:paraId="25CE9DAE" w14:textId="77777777" w:rsidR="00175402" w:rsidRDefault="00175402" w:rsidP="00175402">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a third party server for triggering</w:t>
      </w:r>
      <w:r w:rsidRPr="00326CFF">
        <w:t xml:space="preserve"> </w:t>
      </w:r>
      <w:r>
        <w:t>Ranging/Sidelink Positioning services and obtaining the location information of UEs.</w:t>
      </w:r>
    </w:p>
    <w:p w14:paraId="0283F00F" w14:textId="77777777" w:rsidR="00175402" w:rsidRDefault="00175402" w:rsidP="00175402">
      <w:pPr>
        <w:rPr>
          <w:rFonts w:eastAsia="DengXian"/>
          <w:lang w:eastAsia="zh-CN"/>
        </w:rPr>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 xml:space="preserve">rization of a </w:t>
      </w:r>
      <w:r w:rsidRPr="0037688B">
        <w:rPr>
          <w:lang w:eastAsia="zh-CN"/>
        </w:rPr>
        <w:t>SL Positioning Client UE</w:t>
      </w:r>
      <w:r>
        <w:t xml:space="preserve"> for triggering</w:t>
      </w:r>
      <w:r w:rsidRPr="00326CFF">
        <w:t xml:space="preserve"> </w:t>
      </w:r>
      <w:r>
        <w:t>Ranging/Sidelink Positioning services and obtaining the location information of UEs</w:t>
      </w:r>
      <w:r w:rsidRPr="001D53CF">
        <w:rPr>
          <w:rFonts w:eastAsia="DengXian"/>
          <w:lang w:eastAsia="zh-CN"/>
        </w:rPr>
        <w:t>.</w:t>
      </w:r>
    </w:p>
    <w:p w14:paraId="20603728" w14:textId="6DD49A77" w:rsidR="00F91D5F" w:rsidRPr="00990921" w:rsidRDefault="00F91D5F" w:rsidP="00F91D5F">
      <w:pPr>
        <w:pStyle w:val="Heading2"/>
        <w:rPr>
          <w:rFonts w:cs="Arial"/>
          <w:sz w:val="28"/>
          <w:szCs w:val="28"/>
        </w:rPr>
      </w:pPr>
      <w:bookmarkStart w:id="178" w:name="_Toc133279152"/>
      <w:bookmarkStart w:id="179" w:name="_Toc133279331"/>
      <w:bookmarkStart w:id="180" w:name="_Toc133279511"/>
      <w:bookmarkStart w:id="181" w:name="_Toc136347928"/>
      <w:bookmarkStart w:id="182" w:name="_Toc136942036"/>
      <w:r w:rsidRPr="0092145B">
        <w:t>5.</w:t>
      </w:r>
      <w:r>
        <w:t>3</w:t>
      </w:r>
      <w:r>
        <w:tab/>
        <w:t>Key issue #3: Protection of discovery procedure</w:t>
      </w:r>
      <w:bookmarkEnd w:id="171"/>
      <w:bookmarkEnd w:id="172"/>
      <w:bookmarkEnd w:id="178"/>
      <w:bookmarkEnd w:id="179"/>
      <w:bookmarkEnd w:id="180"/>
      <w:bookmarkEnd w:id="181"/>
      <w:bookmarkEnd w:id="182"/>
    </w:p>
    <w:p w14:paraId="2630C822" w14:textId="18A2975F" w:rsidR="00F91D5F" w:rsidRDefault="00F91D5F" w:rsidP="00F91D5F">
      <w:pPr>
        <w:pStyle w:val="Heading3"/>
      </w:pPr>
      <w:bookmarkStart w:id="183" w:name="_Toc107843127"/>
      <w:bookmarkStart w:id="184" w:name="_Toc116942728"/>
      <w:bookmarkStart w:id="185" w:name="_Toc133279153"/>
      <w:bookmarkStart w:id="186" w:name="_Toc133279332"/>
      <w:bookmarkStart w:id="187" w:name="_Toc133279512"/>
      <w:bookmarkStart w:id="188" w:name="_Toc136347929"/>
      <w:bookmarkStart w:id="189" w:name="_Toc136942037"/>
      <w:r w:rsidRPr="0092145B">
        <w:t>5.</w:t>
      </w:r>
      <w:r>
        <w:t>3.1</w:t>
      </w:r>
      <w:r>
        <w:tab/>
        <w:t>Key issue details</w:t>
      </w:r>
      <w:bookmarkEnd w:id="183"/>
      <w:bookmarkEnd w:id="184"/>
      <w:bookmarkEnd w:id="185"/>
      <w:bookmarkEnd w:id="186"/>
      <w:bookmarkEnd w:id="187"/>
      <w:bookmarkEnd w:id="188"/>
      <w:bookmarkEnd w:id="189"/>
      <w:r>
        <w:t xml:space="preserve"> </w:t>
      </w:r>
    </w:p>
    <w:p w14:paraId="387A8895" w14:textId="09B59AA7" w:rsidR="00F91D5F" w:rsidRDefault="00F91D5F" w:rsidP="00F91D5F">
      <w:pPr>
        <w:rPr>
          <w:rFonts w:eastAsia="MS Mincho"/>
        </w:rPr>
      </w:pPr>
      <w:r>
        <w:rPr>
          <w:rFonts w:eastAsia="MS Mincho"/>
        </w:rPr>
        <w:t>As per TR 23.700-86 [2], f</w:t>
      </w:r>
      <w:r w:rsidRPr="00961DA3">
        <w:rPr>
          <w:rFonts w:eastAsia="MS Mincho"/>
        </w:rPr>
        <w:t>or d</w:t>
      </w:r>
      <w:r>
        <w:rPr>
          <w:rFonts w:eastAsia="MS Mincho"/>
        </w:rPr>
        <w:t>iscovery related aspects</w:t>
      </w:r>
      <w:r w:rsidRPr="00961DA3">
        <w:rPr>
          <w:rFonts w:eastAsia="MS Mincho"/>
        </w:rPr>
        <w:t xml:space="preserve">, </w:t>
      </w:r>
      <w:r>
        <w:rPr>
          <w:rFonts w:eastAsia="MS Mincho"/>
        </w:rPr>
        <w:t xml:space="preserve">the </w:t>
      </w:r>
      <w:r w:rsidRPr="00961DA3">
        <w:rPr>
          <w:rFonts w:eastAsia="MS Mincho"/>
        </w:rPr>
        <w:t xml:space="preserve">architecture </w:t>
      </w:r>
      <w:r>
        <w:rPr>
          <w:rFonts w:eastAsia="MS Mincho"/>
        </w:rPr>
        <w:t xml:space="preserve">and </w:t>
      </w:r>
      <w:r w:rsidRPr="00961DA3">
        <w:rPr>
          <w:rFonts w:eastAsia="MS Mincho"/>
        </w:rPr>
        <w:t>solutions defined for V2X and ProSe will be reused as much as possible.</w:t>
      </w:r>
      <w:r>
        <w:rPr>
          <w:rFonts w:eastAsia="MS Mincho"/>
        </w:rPr>
        <w:t xml:space="preserve"> This provides the basis for reusing the direct discovery security defined for ProSe in TS 33.503 [6] to protect the </w:t>
      </w:r>
      <w:r w:rsidRPr="00961DA3">
        <w:rPr>
          <w:rFonts w:eastAsia="MS Mincho"/>
        </w:rPr>
        <w:t xml:space="preserve">direct </w:t>
      </w:r>
      <w:r>
        <w:rPr>
          <w:rFonts w:eastAsia="MS Mincho"/>
        </w:rPr>
        <w:t>discovery</w:t>
      </w:r>
      <w:r w:rsidRPr="00F51287">
        <w:rPr>
          <w:rFonts w:eastAsia="MS Mincho"/>
        </w:rPr>
        <w:t xml:space="preserve"> </w:t>
      </w:r>
      <w:r>
        <w:rPr>
          <w:rFonts w:eastAsia="MS Mincho"/>
        </w:rPr>
        <w:t>for Ranging/ SL Positioning services, which supports either Model A or Model B</w:t>
      </w:r>
      <w:r w:rsidRPr="00DF048C">
        <w:rPr>
          <w:rFonts w:eastAsia="DengXian"/>
          <w:lang w:eastAsia="zh-CN"/>
        </w:rPr>
        <w:t xml:space="preserve"> discovery</w:t>
      </w:r>
      <w:r>
        <w:rPr>
          <w:rFonts w:eastAsia="MS Mincho"/>
        </w:rPr>
        <w:t>.</w:t>
      </w:r>
    </w:p>
    <w:p w14:paraId="56883181" w14:textId="77777777" w:rsidR="00B768C9" w:rsidRDefault="00B768C9" w:rsidP="00B768C9">
      <w:pPr>
        <w:rPr>
          <w:rFonts w:eastAsia="MS Mincho"/>
        </w:rPr>
      </w:pPr>
      <w:r>
        <w:rPr>
          <w:rFonts w:eastAsia="MS Mincho"/>
        </w:rPr>
        <w:t xml:space="preserve">For discovery of ProSe/V2X, the UEs can successfully discover each other if both UEs support the same ProSe/V2X service or the discovery filters provisioned to both UEs match and support the same ProSe/V2X service. Different from ProSe/V2X discovery, the discovery for Ranging/SL Positioning services needs to take the role of the UE (i.e. SL </w:t>
      </w:r>
      <w:r w:rsidRPr="00D664A0">
        <w:rPr>
          <w:rFonts w:eastAsia="MS Mincho"/>
        </w:rPr>
        <w:t>reference UE</w:t>
      </w:r>
      <w:r>
        <w:rPr>
          <w:rFonts w:eastAsia="MS Mincho"/>
        </w:rPr>
        <w:t xml:space="preserve"> or </w:t>
      </w:r>
      <w:r w:rsidRPr="00D664A0">
        <w:rPr>
          <w:rFonts w:eastAsia="MS Mincho"/>
        </w:rPr>
        <w:t>target UE</w:t>
      </w:r>
      <w:r w:rsidRPr="00D664A0">
        <w:t xml:space="preserve"> </w:t>
      </w:r>
      <w:r>
        <w:t xml:space="preserve">or </w:t>
      </w:r>
      <w:r w:rsidRPr="00D664A0">
        <w:rPr>
          <w:rFonts w:eastAsia="MS Mincho"/>
        </w:rPr>
        <w:t>assistant UE</w:t>
      </w:r>
      <w:r>
        <w:rPr>
          <w:rFonts w:eastAsia="MS Mincho"/>
        </w:rPr>
        <w:t>) into consideration. This means that when a UE discovers another UE for</w:t>
      </w:r>
      <w:r w:rsidRPr="007B51A9">
        <w:rPr>
          <w:rFonts w:eastAsia="MS Mincho"/>
        </w:rPr>
        <w:t xml:space="preserve"> </w:t>
      </w:r>
      <w:r>
        <w:rPr>
          <w:rFonts w:eastAsia="MS Mincho"/>
        </w:rPr>
        <w:t xml:space="preserve">Ranging/SL Positioning service, both UE needs to know its own role and the role of the UE to be discovered. </w:t>
      </w:r>
    </w:p>
    <w:p w14:paraId="76D9960A" w14:textId="1E1C7180" w:rsidR="00F91D5F" w:rsidRDefault="00F91D5F" w:rsidP="00F91D5F">
      <w:pPr>
        <w:rPr>
          <w:rFonts w:eastAsia="MS Mincho"/>
        </w:rPr>
      </w:pPr>
      <w:r>
        <w:rPr>
          <w:rFonts w:eastAsia="MS Mincho"/>
        </w:rPr>
        <w:t>In addition to the discovery initiated by the</w:t>
      </w:r>
      <w:r w:rsidRPr="00D664A0">
        <w:rPr>
          <w:rFonts w:eastAsia="MS Mincho"/>
        </w:rPr>
        <w:t xml:space="preserve"> </w:t>
      </w:r>
      <w:r>
        <w:rPr>
          <w:rFonts w:eastAsia="MS Mincho"/>
        </w:rPr>
        <w:t xml:space="preserve">UE, in solutions #18 and #20 of TR 23.700-86 [2], the discovery for Ranging/SL positioning can also be triggered by the network (e.g. LMF) for discovering the </w:t>
      </w:r>
      <w:r w:rsidR="00142C69">
        <w:rPr>
          <w:rFonts w:eastAsia="MS Mincho"/>
        </w:rPr>
        <w:t>Located</w:t>
      </w:r>
      <w:r>
        <w:rPr>
          <w:rFonts w:eastAsia="MS Mincho"/>
        </w:rPr>
        <w:t xml:space="preserve"> UE. </w:t>
      </w:r>
    </w:p>
    <w:p w14:paraId="145DE6E9" w14:textId="77777777" w:rsidR="00F91D5F" w:rsidRPr="00B45FC8" w:rsidRDefault="00F91D5F" w:rsidP="00F91D5F">
      <w:pPr>
        <w:rPr>
          <w:rFonts w:eastAsia="MS Mincho"/>
        </w:rPr>
      </w:pPr>
      <w:r>
        <w:rPr>
          <w:rFonts w:eastAsia="MS Mincho"/>
        </w:rPr>
        <w:t>Another difference between ProSe/V2X discovery and Ranging/SL Positioning discovery is that, for ProSe/V2X, the discovery message initiated by the announcing/discoverer UE only includes its own identity. While for Ranging/SL positioning, when a UE or the network starts to initiate a discovery procedure, it may already know which UE is to be discovered for Ranging and hence may include the identity of both UEs (the identity of the initiating UE and the identity of the UE to be discovered) in the discovery message.</w:t>
      </w:r>
    </w:p>
    <w:p w14:paraId="7170340F" w14:textId="1E747DC2" w:rsidR="00F91D5F" w:rsidRDefault="00F91D5F" w:rsidP="00F91D5F">
      <w:pPr>
        <w:pStyle w:val="Heading3"/>
      </w:pPr>
      <w:bookmarkStart w:id="190" w:name="_Toc107843128"/>
      <w:bookmarkStart w:id="191" w:name="_Toc116942729"/>
      <w:bookmarkStart w:id="192" w:name="_Toc133279154"/>
      <w:bookmarkStart w:id="193" w:name="_Toc133279333"/>
      <w:bookmarkStart w:id="194" w:name="_Toc133279513"/>
      <w:bookmarkStart w:id="195" w:name="_Toc136347930"/>
      <w:bookmarkStart w:id="196" w:name="_Toc136942038"/>
      <w:r w:rsidRPr="0092145B">
        <w:t>5.</w:t>
      </w:r>
      <w:r>
        <w:t>3.2</w:t>
      </w:r>
      <w:r>
        <w:tab/>
        <w:t>Security threats</w:t>
      </w:r>
      <w:bookmarkEnd w:id="190"/>
      <w:bookmarkEnd w:id="191"/>
      <w:bookmarkEnd w:id="192"/>
      <w:bookmarkEnd w:id="193"/>
      <w:bookmarkEnd w:id="194"/>
      <w:bookmarkEnd w:id="195"/>
      <w:bookmarkEnd w:id="196"/>
    </w:p>
    <w:p w14:paraId="59965F74" w14:textId="77777777" w:rsidR="00B768C9" w:rsidRPr="00E43474" w:rsidRDefault="00B768C9" w:rsidP="00B768C9">
      <w:pPr>
        <w:rPr>
          <w:rFonts w:eastAsia="MS Mincho"/>
          <w:lang w:eastAsia="ja-JP"/>
        </w:rPr>
      </w:pPr>
      <w:r>
        <w:rPr>
          <w:rFonts w:eastAsia="MS Mincho"/>
        </w:rPr>
        <w:t>During</w:t>
      </w:r>
      <w:r w:rsidRPr="00814405">
        <w:rPr>
          <w:rFonts w:eastAsia="MS Mincho"/>
        </w:rPr>
        <w:t xml:space="preserve"> discovery, </w:t>
      </w:r>
      <w:r>
        <w:rPr>
          <w:rFonts w:eastAsia="MS Mincho"/>
        </w:rPr>
        <w:t>i</w:t>
      </w:r>
      <w:r w:rsidRPr="00E43474">
        <w:rPr>
          <w:rFonts w:eastAsia="MS Mincho"/>
          <w:lang w:eastAsia="ja-JP"/>
        </w:rPr>
        <w:t xml:space="preserve">f the authenticity of the discovery message cannot be verified, an attacker can impersonate the </w:t>
      </w:r>
      <w:r>
        <w:rPr>
          <w:rFonts w:eastAsia="MS Mincho"/>
          <w:lang w:eastAsia="ja-JP"/>
        </w:rPr>
        <w:t>SL reference UE or target UE or assistant</w:t>
      </w:r>
      <w:r w:rsidRPr="00E43474">
        <w:rPr>
          <w:rFonts w:eastAsia="MS Mincho"/>
          <w:lang w:eastAsia="ja-JP"/>
        </w:rPr>
        <w:t xml:space="preserve"> UE</w:t>
      </w:r>
      <w:r>
        <w:rPr>
          <w:rFonts w:eastAsia="MS Mincho"/>
          <w:lang w:eastAsia="ja-JP"/>
        </w:rPr>
        <w:t xml:space="preserve"> or Located UE, or even the network function triggering the discovery</w:t>
      </w:r>
      <w:r w:rsidRPr="00E43474">
        <w:rPr>
          <w:rFonts w:eastAsia="MS Mincho"/>
          <w:lang w:eastAsia="ja-JP"/>
        </w:rPr>
        <w:t xml:space="preserve">. </w:t>
      </w:r>
    </w:p>
    <w:p w14:paraId="78D8B90F" w14:textId="77777777" w:rsidR="00B768C9" w:rsidRDefault="00B768C9" w:rsidP="00B768C9">
      <w:pPr>
        <w:rPr>
          <w:rFonts w:eastAsia="MS Mincho"/>
        </w:rPr>
      </w:pPr>
      <w:r>
        <w:rPr>
          <w:rFonts w:eastAsia="MS Mincho"/>
        </w:rPr>
        <w:t>I</w:t>
      </w:r>
      <w:r w:rsidRPr="00814405">
        <w:rPr>
          <w:rFonts w:eastAsia="MS Mincho"/>
        </w:rPr>
        <w:t>f the discovery messages are not integrity protected and anti-replay protected, the discovery parameters can be removed, intercepted, modified, or replayed b</w:t>
      </w:r>
      <w:r>
        <w:rPr>
          <w:rFonts w:eastAsia="MS Mincho"/>
        </w:rPr>
        <w:t>y an attacker. Consequently, the</w:t>
      </w:r>
      <w:r w:rsidRPr="00814405">
        <w:rPr>
          <w:rFonts w:eastAsia="MS Mincho"/>
        </w:rPr>
        <w:t xml:space="preserve"> UE may connect with a UE </w:t>
      </w:r>
      <w:r>
        <w:rPr>
          <w:rFonts w:eastAsia="MS Mincho"/>
        </w:rPr>
        <w:t>with an unexpected role (e.g. a SL reference UE connects with a SL reference UE) hence</w:t>
      </w:r>
      <w:r w:rsidRPr="00814405">
        <w:rPr>
          <w:rFonts w:eastAsia="MS Mincho"/>
        </w:rPr>
        <w:t xml:space="preserve"> fail</w:t>
      </w:r>
      <w:r>
        <w:rPr>
          <w:rFonts w:eastAsia="MS Mincho"/>
        </w:rPr>
        <w:t>s</w:t>
      </w:r>
      <w:r w:rsidRPr="00814405">
        <w:rPr>
          <w:rFonts w:eastAsia="MS Mincho"/>
        </w:rPr>
        <w:t xml:space="preserve"> </w:t>
      </w:r>
      <w:r>
        <w:rPr>
          <w:rFonts w:eastAsia="MS Mincho"/>
        </w:rPr>
        <w:t xml:space="preserve">the Ranging/SL positioning service; or the UE may not </w:t>
      </w:r>
      <w:r w:rsidRPr="00814405">
        <w:rPr>
          <w:rFonts w:eastAsia="MS Mincho"/>
        </w:rPr>
        <w:t xml:space="preserve">connect with any </w:t>
      </w:r>
      <w:r>
        <w:rPr>
          <w:rFonts w:eastAsia="MS Mincho"/>
        </w:rPr>
        <w:t>UE,</w:t>
      </w:r>
      <w:r w:rsidRPr="00814405">
        <w:rPr>
          <w:rFonts w:eastAsia="MS Mincho"/>
        </w:rPr>
        <w:t xml:space="preserve"> which is a form of DoS attack</w:t>
      </w:r>
      <w:r>
        <w:rPr>
          <w:rFonts w:eastAsia="MS Mincho"/>
        </w:rPr>
        <w:t>; or the UE may connect with a malicious UE which could launch more severe attacks</w:t>
      </w:r>
      <w:r w:rsidRPr="00814405">
        <w:rPr>
          <w:rFonts w:eastAsia="MS Mincho"/>
        </w:rPr>
        <w:t xml:space="preserve">. </w:t>
      </w:r>
    </w:p>
    <w:p w14:paraId="5EFC85C6" w14:textId="77777777" w:rsidR="00F91D5F" w:rsidRDefault="00F91D5F" w:rsidP="00F91D5F">
      <w:pPr>
        <w:rPr>
          <w:rFonts w:eastAsia="MS Mincho"/>
        </w:rPr>
      </w:pPr>
      <w:r w:rsidRPr="00814405">
        <w:rPr>
          <w:rFonts w:eastAsia="MS Mincho"/>
        </w:rPr>
        <w:lastRenderedPageBreak/>
        <w:t>If the discovery messages are not confidentiality protected, the privacy sensitive parameter</w:t>
      </w:r>
      <w:r>
        <w:rPr>
          <w:rFonts w:eastAsia="MS Mincho"/>
        </w:rPr>
        <w:t>s</w:t>
      </w:r>
      <w:r w:rsidRPr="00814405">
        <w:rPr>
          <w:rFonts w:eastAsia="MS Mincho"/>
        </w:rPr>
        <w:t xml:space="preserve"> (e.g. </w:t>
      </w:r>
      <w:r>
        <w:rPr>
          <w:rFonts w:eastAsia="MS Mincho"/>
        </w:rPr>
        <w:t>the identity of the initiating UE, the identity of the UE to be discovered</w:t>
      </w:r>
      <w:r w:rsidRPr="00814405">
        <w:rPr>
          <w:rFonts w:eastAsia="MS Mincho"/>
        </w:rPr>
        <w:t xml:space="preserve">) can be </w:t>
      </w:r>
      <w:r>
        <w:rPr>
          <w:rFonts w:eastAsia="MS Mincho"/>
        </w:rPr>
        <w:t>leaked to other irrelevant parties</w:t>
      </w:r>
      <w:r w:rsidRPr="00814405">
        <w:rPr>
          <w:rFonts w:eastAsia="MS Mincho"/>
        </w:rPr>
        <w:t xml:space="preserve">, hence the privacy of </w:t>
      </w:r>
      <w:r>
        <w:rPr>
          <w:rFonts w:eastAsia="MS Mincho"/>
        </w:rPr>
        <w:t>the</w:t>
      </w:r>
      <w:r w:rsidRPr="00814405">
        <w:rPr>
          <w:rFonts w:eastAsia="MS Mincho"/>
        </w:rPr>
        <w:t xml:space="preserve"> UE</w:t>
      </w:r>
      <w:r>
        <w:rPr>
          <w:rFonts w:eastAsia="MS Mincho"/>
        </w:rPr>
        <w:t>(s) may be violated.</w:t>
      </w:r>
    </w:p>
    <w:p w14:paraId="18A4D9FE" w14:textId="55393620" w:rsidR="00F91D5F" w:rsidRDefault="00F91D5F" w:rsidP="00F91D5F">
      <w:pPr>
        <w:pStyle w:val="Heading3"/>
      </w:pPr>
      <w:bookmarkStart w:id="197" w:name="_Toc107843129"/>
      <w:bookmarkStart w:id="198" w:name="_Toc116942730"/>
      <w:bookmarkStart w:id="199" w:name="_Toc133279155"/>
      <w:bookmarkStart w:id="200" w:name="_Toc133279334"/>
      <w:bookmarkStart w:id="201" w:name="_Toc133279514"/>
      <w:bookmarkStart w:id="202" w:name="_Toc136347931"/>
      <w:bookmarkStart w:id="203" w:name="_Toc136942039"/>
      <w:r w:rsidRPr="0092145B">
        <w:t>5.</w:t>
      </w:r>
      <w:r>
        <w:t>3.3</w:t>
      </w:r>
      <w:r>
        <w:tab/>
        <w:t>Potential security requirements</w:t>
      </w:r>
      <w:bookmarkEnd w:id="197"/>
      <w:bookmarkEnd w:id="198"/>
      <w:bookmarkEnd w:id="199"/>
      <w:bookmarkEnd w:id="200"/>
      <w:bookmarkEnd w:id="201"/>
      <w:bookmarkEnd w:id="202"/>
      <w:bookmarkEnd w:id="203"/>
      <w:r w:rsidRPr="0092145B">
        <w:t xml:space="preserve"> </w:t>
      </w:r>
    </w:p>
    <w:p w14:paraId="074BAFAE" w14:textId="28DF8597" w:rsidR="00F91D5F" w:rsidRDefault="00F91D5F" w:rsidP="00F91D5F">
      <w:pPr>
        <w:rPr>
          <w:rFonts w:eastAsia="MS Mincho"/>
        </w:rPr>
      </w:pPr>
      <w:r>
        <w:rPr>
          <w:rFonts w:eastAsia="MS Mincho"/>
        </w:rPr>
        <w:t xml:space="preserve">The 5G Ranging/SL Positioning system </w:t>
      </w:r>
      <w:r w:rsidR="00142C69">
        <w:rPr>
          <w:rFonts w:eastAsia="MS Mincho"/>
        </w:rPr>
        <w:t>shall</w:t>
      </w:r>
      <w:r>
        <w:rPr>
          <w:rFonts w:eastAsia="MS Mincho"/>
        </w:rPr>
        <w:t xml:space="preserve"> be able to support integrity protection and anti-replay protection of discovery messages</w:t>
      </w:r>
      <w:r w:rsidRPr="00F72A1C">
        <w:rPr>
          <w:rFonts w:eastAsia="MS Mincho"/>
        </w:rPr>
        <w:t>.</w:t>
      </w:r>
    </w:p>
    <w:p w14:paraId="7D9F67D8" w14:textId="2214C10F" w:rsidR="00F91D5F" w:rsidRPr="00BB1CAD" w:rsidRDefault="00F91D5F" w:rsidP="00F91D5F">
      <w:r>
        <w:rPr>
          <w:rFonts w:eastAsia="MS Mincho"/>
        </w:rPr>
        <w:t xml:space="preserve">The 5G Ranging/SL Positioning system </w:t>
      </w:r>
      <w:r w:rsidR="00142C69">
        <w:rPr>
          <w:rFonts w:eastAsia="MS Mincho"/>
        </w:rPr>
        <w:t>shall</w:t>
      </w:r>
      <w:r>
        <w:rPr>
          <w:rFonts w:eastAsia="MS Mincho"/>
        </w:rPr>
        <w:t xml:space="preserve"> be able to support confidentiality protection of discovery messages.</w:t>
      </w:r>
    </w:p>
    <w:p w14:paraId="675FCE2A" w14:textId="54219750" w:rsidR="00F91D5F" w:rsidRDefault="00DC2048" w:rsidP="00F91D5F">
      <w:pPr>
        <w:pStyle w:val="EditorsNote"/>
        <w:rPr>
          <w:lang w:val="en-US" w:eastAsia="zh-CN"/>
        </w:rPr>
      </w:pPr>
      <w:r>
        <w:t>Editor's N</w:t>
      </w:r>
      <w:r w:rsidR="00F91D5F">
        <w:t>ote: whether verification of source authenticity is required for ranging/sidelink positioning is FFS.</w:t>
      </w:r>
    </w:p>
    <w:p w14:paraId="182598A6" w14:textId="77777777" w:rsidR="00F77A44" w:rsidRDefault="00F77A44" w:rsidP="00F77A44">
      <w:pPr>
        <w:pStyle w:val="Heading2"/>
        <w:rPr>
          <w:rFonts w:cs="Arial"/>
          <w:sz w:val="28"/>
          <w:szCs w:val="28"/>
        </w:rPr>
      </w:pPr>
      <w:bookmarkStart w:id="204" w:name="_Toc106207166"/>
      <w:bookmarkStart w:id="205" w:name="_Toc116942731"/>
      <w:bookmarkStart w:id="206" w:name="_Toc133279156"/>
      <w:bookmarkStart w:id="207" w:name="_Toc133279335"/>
      <w:bookmarkStart w:id="208" w:name="_Toc133279515"/>
      <w:bookmarkStart w:id="209" w:name="_Toc136347932"/>
      <w:bookmarkStart w:id="210" w:name="_Toc136942040"/>
      <w:bookmarkStart w:id="211" w:name="_Toc107843130"/>
      <w:bookmarkStart w:id="212" w:name="_Toc116942735"/>
      <w:r w:rsidRPr="00F11AC0">
        <w:t>5.</w:t>
      </w:r>
      <w:r>
        <w:t>4</w:t>
      </w:r>
      <w:r w:rsidRPr="00F11AC0">
        <w:tab/>
        <w:t>Key issue #</w:t>
      </w:r>
      <w:r>
        <w:t>4</w:t>
      </w:r>
      <w:r w:rsidRPr="00F11AC0">
        <w:t xml:space="preserve">: </w:t>
      </w:r>
      <w:bookmarkEnd w:id="204"/>
      <w:r w:rsidRPr="00F11AC0">
        <w:t xml:space="preserve">Protection of </w:t>
      </w:r>
      <w:r>
        <w:t xml:space="preserve">unicast </w:t>
      </w:r>
      <w:r w:rsidRPr="00F11AC0">
        <w:t>direct communication</w:t>
      </w:r>
      <w:bookmarkEnd w:id="205"/>
      <w:bookmarkEnd w:id="206"/>
      <w:bookmarkEnd w:id="207"/>
      <w:bookmarkEnd w:id="208"/>
      <w:bookmarkEnd w:id="209"/>
      <w:bookmarkEnd w:id="210"/>
    </w:p>
    <w:p w14:paraId="755DC3E9" w14:textId="77777777" w:rsidR="00F77A44" w:rsidRDefault="00F77A44" w:rsidP="00F77A44">
      <w:pPr>
        <w:pStyle w:val="Heading3"/>
      </w:pPr>
      <w:bookmarkStart w:id="213" w:name="_Toc106207167"/>
      <w:bookmarkStart w:id="214" w:name="_Toc116942732"/>
      <w:bookmarkStart w:id="215" w:name="_Toc133279157"/>
      <w:bookmarkStart w:id="216" w:name="_Toc133279336"/>
      <w:bookmarkStart w:id="217" w:name="_Toc133279516"/>
      <w:bookmarkStart w:id="218" w:name="_Toc136347933"/>
      <w:bookmarkStart w:id="219" w:name="_Toc136942041"/>
      <w:r>
        <w:t>5.4.1</w:t>
      </w:r>
      <w:r>
        <w:tab/>
        <w:t>Key issue details</w:t>
      </w:r>
      <w:bookmarkEnd w:id="213"/>
      <w:bookmarkEnd w:id="214"/>
      <w:bookmarkEnd w:id="215"/>
      <w:bookmarkEnd w:id="216"/>
      <w:bookmarkEnd w:id="217"/>
      <w:bookmarkEnd w:id="218"/>
      <w:bookmarkEnd w:id="219"/>
      <w:r>
        <w:t xml:space="preserve"> </w:t>
      </w:r>
    </w:p>
    <w:p w14:paraId="2931B6E9" w14:textId="77777777" w:rsidR="00F77A44" w:rsidRDefault="00F77A44" w:rsidP="00F77A44">
      <w:pPr>
        <w:rPr>
          <w:rFonts w:eastAsia="MS Mincho"/>
        </w:rPr>
      </w:pPr>
      <w:bookmarkStart w:id="220" w:name="_Toc106207168"/>
      <w:r>
        <w:rPr>
          <w:rFonts w:eastAsia="MS Mincho"/>
        </w:rPr>
        <w:t>As per TR 23.700-86 [2], for direct communication between the UEs, the architecture and solutions defined for 5G V2X and 5G ProSe will be reused as much as possible. This provides the basis for reusing the direct communication security defined for 5G ProSe in TS 33.503 [6] or for 5G V2X in TS 33.536 [5] to protect the direct communication for Ranging/SL Positioning services.</w:t>
      </w:r>
    </w:p>
    <w:p w14:paraId="7342C675" w14:textId="77777777" w:rsidR="00F77A44" w:rsidRDefault="00F77A44" w:rsidP="00F77A44">
      <w:r>
        <w:rPr>
          <w:rFonts w:eastAsia="MS Mincho"/>
        </w:rPr>
        <w:t>Although the security mechanisms for direct communication of 5G ProSe or 5G V2X services can be reused for Ranging/SL Positioning services, there are still some scenarios in Ranging/SL Positioning services that are not discussed and studied for 5G ProSe or 5G V2X services.</w:t>
      </w:r>
      <w:r>
        <w:t xml:space="preserve"> </w:t>
      </w:r>
      <w:r>
        <w:rPr>
          <w:rFonts w:eastAsia="MS Mincho" w:hint="eastAsia"/>
        </w:rPr>
        <w:t>Considering</w:t>
      </w:r>
      <w:r>
        <w:rPr>
          <w:rFonts w:eastAsia="MS Mincho"/>
        </w:rPr>
        <w:t xml:space="preserve"> the Ranging/SL Positioning services may have different processing procedures, it’s necessary to study the security of direct communication which is dedicated to the Ranging/SL Positioning services scenario.</w:t>
      </w:r>
    </w:p>
    <w:p w14:paraId="63C47116" w14:textId="77777777" w:rsidR="00F77A44" w:rsidRDefault="00F77A44" w:rsidP="00F77A44">
      <w:pPr>
        <w:rPr>
          <w:rFonts w:eastAsia="MS Mincho"/>
        </w:rPr>
      </w:pPr>
      <w:r>
        <w:t xml:space="preserve">In addition, </w:t>
      </w:r>
      <w:r>
        <w:rPr>
          <w:rFonts w:eastAsia="MS Mincho"/>
        </w:rPr>
        <w:t>for Ranging/Sidelink Positioning services, the information exchanged during SR5 direct communication between the UEs is location related, which is security/privacy sensitive. This is also an aspect different from 5G ProSe or 5G V2X services which do not always carry security/privacy sensitive information over PC5.</w:t>
      </w:r>
    </w:p>
    <w:p w14:paraId="02333921" w14:textId="77777777" w:rsidR="00F77A44" w:rsidRDefault="00F77A44" w:rsidP="00F77A44">
      <w:pPr>
        <w:rPr>
          <w:rFonts w:eastAsia="MS Mincho"/>
        </w:rPr>
      </w:pPr>
      <w:r>
        <w:rPr>
          <w:rFonts w:eastAsia="MS Mincho"/>
        </w:rPr>
        <w:t>Moreover, as per TR 23.700-86 [2], SR5 is defined in the reference architecture to carry control signalling</w:t>
      </w:r>
      <w:r w:rsidRPr="00F72A1C">
        <w:rPr>
          <w:rFonts w:eastAsia="MS Mincho"/>
        </w:rPr>
        <w:t xml:space="preserve"> </w:t>
      </w:r>
      <w:r>
        <w:rPr>
          <w:rFonts w:eastAsia="MS Mincho"/>
        </w:rPr>
        <w:t xml:space="preserve">of </w:t>
      </w:r>
      <w:r w:rsidRPr="00F72A1C">
        <w:rPr>
          <w:rFonts w:eastAsia="MS Mincho"/>
        </w:rPr>
        <w:t>Ranging/Sidelink Positioning</w:t>
      </w:r>
      <w:r>
        <w:rPr>
          <w:rFonts w:eastAsia="MS Mincho"/>
        </w:rPr>
        <w:t xml:space="preserve"> service. Given that</w:t>
      </w:r>
      <w:r w:rsidRPr="00D35438">
        <w:t xml:space="preserve"> </w:t>
      </w:r>
      <w:r w:rsidRPr="00D35438">
        <w:rPr>
          <w:rFonts w:eastAsia="MS Mincho"/>
        </w:rPr>
        <w:t>all Ranging/SL positioning</w:t>
      </w:r>
      <w:r>
        <w:rPr>
          <w:rFonts w:eastAsia="MS Mincho"/>
        </w:rPr>
        <w:t xml:space="preserve"> capable UEs are also </w:t>
      </w:r>
      <w:r w:rsidRPr="00D35438">
        <w:rPr>
          <w:rFonts w:eastAsia="MS Mincho"/>
        </w:rPr>
        <w:t>ProSe</w:t>
      </w:r>
      <w:r>
        <w:rPr>
          <w:rFonts w:eastAsia="MS Mincho"/>
        </w:rPr>
        <w:t>/</w:t>
      </w:r>
      <w:r w:rsidRPr="00D35438">
        <w:rPr>
          <w:rFonts w:eastAsia="MS Mincho"/>
        </w:rPr>
        <w:t>V2X capable</w:t>
      </w:r>
      <w:r w:rsidRPr="00F72A1C">
        <w:rPr>
          <w:rFonts w:eastAsia="MS Mincho"/>
        </w:rPr>
        <w:t>, the security protection of</w:t>
      </w:r>
      <w:r>
        <w:rPr>
          <w:rFonts w:eastAsia="MS Mincho"/>
        </w:rPr>
        <w:t xml:space="preserve"> </w:t>
      </w:r>
      <w:r w:rsidRPr="00F72A1C">
        <w:rPr>
          <w:rFonts w:eastAsia="MS Mincho"/>
        </w:rPr>
        <w:t xml:space="preserve">SR5 </w:t>
      </w:r>
      <w:r>
        <w:rPr>
          <w:rFonts w:eastAsia="MS Mincho"/>
        </w:rPr>
        <w:t xml:space="preserve">direct communication </w:t>
      </w:r>
      <w:r w:rsidRPr="00F72A1C">
        <w:rPr>
          <w:rFonts w:eastAsia="MS Mincho"/>
        </w:rPr>
        <w:t>can rely on the existing security protection of PC5 direct communication as specified in TS 33.503 [</w:t>
      </w:r>
      <w:r>
        <w:rPr>
          <w:rFonts w:eastAsia="MS Mincho"/>
        </w:rPr>
        <w:t>6</w:t>
      </w:r>
      <w:r w:rsidRPr="00F72A1C">
        <w:rPr>
          <w:rFonts w:eastAsia="MS Mincho"/>
        </w:rPr>
        <w:t>]</w:t>
      </w:r>
      <w:r>
        <w:rPr>
          <w:rFonts w:eastAsia="MS Mincho"/>
        </w:rPr>
        <w:t xml:space="preserve"> and TS 33.536 [5]</w:t>
      </w:r>
      <w:r w:rsidRPr="00F72A1C">
        <w:rPr>
          <w:rFonts w:eastAsia="MS Mincho"/>
        </w:rPr>
        <w:t>.</w:t>
      </w:r>
      <w:r w:rsidRPr="004C1C7E">
        <w:rPr>
          <w:rFonts w:eastAsia="MS Mincho"/>
        </w:rPr>
        <w:t xml:space="preserve"> </w:t>
      </w:r>
      <w:r>
        <w:rPr>
          <w:rFonts w:eastAsia="MS Mincho"/>
        </w:rPr>
        <w:t xml:space="preserve">There are options discussed </w:t>
      </w:r>
      <w:r>
        <w:t>in TR 23.700-86 [2</w:t>
      </w:r>
      <w:r w:rsidRPr="00C15F7F">
        <w:t>]</w:t>
      </w:r>
      <w:r>
        <w:t xml:space="preserve"> to</w:t>
      </w:r>
      <w:r w:rsidRPr="00C15F7F">
        <w:t xml:space="preserve"> use PC5-S</w:t>
      </w:r>
      <w:r>
        <w:t xml:space="preserve"> or</w:t>
      </w:r>
      <w:r w:rsidRPr="00C15F7F">
        <w:t xml:space="preserve"> PC5-U</w:t>
      </w:r>
      <w:r>
        <w:t xml:space="preserve"> to carry SR5 con</w:t>
      </w:r>
      <w:r>
        <w:rPr>
          <w:rFonts w:eastAsia="MS Mincho"/>
        </w:rPr>
        <w:t>trol messages.</w:t>
      </w:r>
      <w:r w:rsidRPr="00F72A1C">
        <w:rPr>
          <w:rFonts w:eastAsia="MS Mincho"/>
        </w:rPr>
        <w:t xml:space="preserve"> </w:t>
      </w:r>
      <w:r>
        <w:rPr>
          <w:rFonts w:eastAsia="MS Mincho"/>
        </w:rPr>
        <w:t>Then how to protect SR5 control messages also needs to be analysed.</w:t>
      </w:r>
    </w:p>
    <w:p w14:paraId="02235C31" w14:textId="77777777" w:rsidR="00F77A44" w:rsidRDefault="00F77A44" w:rsidP="00F77A44">
      <w:pPr>
        <w:pStyle w:val="Heading3"/>
      </w:pPr>
      <w:bookmarkStart w:id="221" w:name="_Toc116942733"/>
      <w:bookmarkStart w:id="222" w:name="_Toc133279158"/>
      <w:bookmarkStart w:id="223" w:name="_Toc133279337"/>
      <w:bookmarkStart w:id="224" w:name="_Toc133279517"/>
      <w:bookmarkStart w:id="225" w:name="_Toc136347934"/>
      <w:bookmarkStart w:id="226" w:name="_Toc136942042"/>
      <w:r>
        <w:t>5.4.2</w:t>
      </w:r>
      <w:r>
        <w:tab/>
        <w:t>Security threats</w:t>
      </w:r>
      <w:bookmarkEnd w:id="220"/>
      <w:bookmarkEnd w:id="221"/>
      <w:bookmarkEnd w:id="222"/>
      <w:bookmarkEnd w:id="223"/>
      <w:bookmarkEnd w:id="224"/>
      <w:bookmarkEnd w:id="225"/>
      <w:bookmarkEnd w:id="226"/>
    </w:p>
    <w:p w14:paraId="219475EF" w14:textId="2D8C68E6" w:rsidR="00F77A44" w:rsidRDefault="00F77A44" w:rsidP="00F77A44">
      <w:pPr>
        <w:rPr>
          <w:rFonts w:eastAsia="DengXian"/>
          <w:lang w:eastAsia="zh-CN"/>
        </w:rPr>
      </w:pPr>
      <w:bookmarkStart w:id="227" w:name="_Toc106207169"/>
      <w:r>
        <w:rPr>
          <w:rFonts w:eastAsia="DengXian"/>
          <w:lang w:eastAsia="zh-CN"/>
        </w:rPr>
        <w:t xml:space="preserve">During direct communication establishment for one-to-one communication, if the UE cannot authenticate the peer UE to be the entity it intends to communicate with, </w:t>
      </w:r>
      <w:r w:rsidRPr="004E0C16">
        <w:rPr>
          <w:rFonts w:eastAsia="DengXian"/>
          <w:lang w:eastAsia="zh-CN"/>
        </w:rPr>
        <w:t>it may lead to the impersonation of the peer UE by an attacker.</w:t>
      </w:r>
    </w:p>
    <w:p w14:paraId="577D09CA" w14:textId="7EA10B9A" w:rsidR="00F77A44" w:rsidRDefault="00F77A44" w:rsidP="00F77A44">
      <w:pPr>
        <w:rPr>
          <w:rFonts w:eastAsia="MS Mincho"/>
        </w:rPr>
      </w:pPr>
      <w:r>
        <w:rPr>
          <w:rFonts w:eastAsia="MS Mincho"/>
        </w:rPr>
        <w:t xml:space="preserve">Failure to protect the integrity of Ranging/SL Positioning service information during direct communication will open vulnerability for attacks such as fabrication, modification, or removal of the signalling data such as positioning capability, positioning assistance data and location information. </w:t>
      </w:r>
    </w:p>
    <w:p w14:paraId="72ED76E0" w14:textId="77777777" w:rsidR="00F77A44" w:rsidRDefault="00F77A44" w:rsidP="00F77A44">
      <w:pPr>
        <w:rPr>
          <w:rFonts w:eastAsia="MS Mincho"/>
        </w:rPr>
      </w:pPr>
      <w:r>
        <w:rPr>
          <w:rFonts w:eastAsia="MS Mincho"/>
        </w:rPr>
        <w:t>Failure to protect the confidentiality of Ranging/SL Positioning service information during direct communication will open vulnerability for eavesdropping attacks resulting in privacy violations.</w:t>
      </w:r>
    </w:p>
    <w:p w14:paraId="1AF6702E" w14:textId="77777777" w:rsidR="00F77A44" w:rsidRDefault="00F77A44" w:rsidP="00F77A44">
      <w:pPr>
        <w:rPr>
          <w:rFonts w:eastAsia="MS Mincho"/>
        </w:rPr>
      </w:pPr>
      <w:r>
        <w:rPr>
          <w:rFonts w:eastAsia="MS Mincho"/>
        </w:rPr>
        <w:t>In case one UE is communicating with multiple peer UEs for Ranging/SL Positioning service, if there is no security isolation between the PC5 direct links with multiple peer UEs, one compromised peer UE or compromised PC5 link could lead to the compromise of all PC5 links with other peer UEs.</w:t>
      </w:r>
    </w:p>
    <w:p w14:paraId="7B3A5179" w14:textId="77777777" w:rsidR="00F77A44" w:rsidRDefault="00F77A44" w:rsidP="00F77A44">
      <w:pPr>
        <w:pStyle w:val="Heading3"/>
      </w:pPr>
      <w:bookmarkStart w:id="228" w:name="_Toc116942734"/>
      <w:bookmarkStart w:id="229" w:name="_Toc133279159"/>
      <w:bookmarkStart w:id="230" w:name="_Toc133279338"/>
      <w:bookmarkStart w:id="231" w:name="_Toc133279518"/>
      <w:bookmarkStart w:id="232" w:name="_Toc136347935"/>
      <w:bookmarkStart w:id="233" w:name="_Toc136942043"/>
      <w:r>
        <w:t>5.4.3</w:t>
      </w:r>
      <w:r>
        <w:tab/>
        <w:t>Potential security requirements</w:t>
      </w:r>
      <w:bookmarkEnd w:id="227"/>
      <w:bookmarkEnd w:id="228"/>
      <w:bookmarkEnd w:id="229"/>
      <w:bookmarkEnd w:id="230"/>
      <w:bookmarkEnd w:id="231"/>
      <w:bookmarkEnd w:id="232"/>
      <w:bookmarkEnd w:id="233"/>
      <w:r>
        <w:t xml:space="preserve"> </w:t>
      </w:r>
    </w:p>
    <w:p w14:paraId="07549B14" w14:textId="77777777" w:rsidR="00F77A44" w:rsidRDefault="00F77A44" w:rsidP="00F77A44">
      <w:pPr>
        <w:rPr>
          <w:rFonts w:eastAsia="MS Mincho"/>
        </w:rPr>
      </w:pPr>
      <w:r>
        <w:rPr>
          <w:rFonts w:eastAsia="MS Mincho"/>
        </w:rPr>
        <w:t>The 5G system shall support a means for the Ranging-capable UEs to mutually authenticate each other during SR5 one-to-one direct communication of Ranging/SL Positioning service.</w:t>
      </w:r>
    </w:p>
    <w:p w14:paraId="53CDF527" w14:textId="5ACFF271" w:rsidR="00F77A44" w:rsidRDefault="00F77A44" w:rsidP="00F77A44">
      <w:pPr>
        <w:rPr>
          <w:rFonts w:eastAsia="MS Mincho"/>
        </w:rPr>
      </w:pPr>
      <w:r>
        <w:rPr>
          <w:rFonts w:eastAsia="MS Mincho"/>
        </w:rPr>
        <w:lastRenderedPageBreak/>
        <w:t>The 5G system shall provide a means to support integrity and replay protection of the information transferred during SR5 direct communication for the Ranging/SL Positioning service.</w:t>
      </w:r>
    </w:p>
    <w:p w14:paraId="1F42BD6D" w14:textId="4F57A56D" w:rsidR="00F77A44" w:rsidRDefault="00F77A44" w:rsidP="00F77A44">
      <w:pPr>
        <w:rPr>
          <w:rFonts w:eastAsia="MS Mincho"/>
        </w:rPr>
      </w:pPr>
      <w:r>
        <w:rPr>
          <w:rFonts w:eastAsia="MS Mincho"/>
        </w:rPr>
        <w:t>The 5G system shall provide a means to support confidentiality protection of the information transferred during SR5 direct communication for the Ranging/SL Positioning service.</w:t>
      </w:r>
    </w:p>
    <w:p w14:paraId="5E69B36C" w14:textId="77777777" w:rsidR="00F77A44" w:rsidRDefault="00F77A44" w:rsidP="00F77A44">
      <w:pPr>
        <w:rPr>
          <w:lang w:eastAsia="zh-CN"/>
        </w:rPr>
      </w:pPr>
      <w:r w:rsidRPr="006C7AF8">
        <w:rPr>
          <w:rFonts w:eastAsia="MS Mincho"/>
        </w:rPr>
        <w:t xml:space="preserve">The 5G system shall support a means </w:t>
      </w:r>
      <w:r w:rsidRPr="006C7AF8">
        <w:t xml:space="preserve">for the Ranging-capable UE to establish cryptographic separation for each PC5 interface and for each peer UE during the </w:t>
      </w:r>
      <w:r w:rsidRPr="006C7AF8">
        <w:rPr>
          <w:rFonts w:eastAsia="MS Mincho"/>
        </w:rPr>
        <w:t>SR5</w:t>
      </w:r>
      <w:r w:rsidRPr="006C7AF8">
        <w:t xml:space="preserve"> direct communication establishment of </w:t>
      </w:r>
      <w:r w:rsidRPr="006C7AF8">
        <w:rPr>
          <w:rFonts w:eastAsia="MS Mincho"/>
        </w:rPr>
        <w:t>Ranging/SL Positioning service</w:t>
      </w:r>
      <w:r w:rsidRPr="006C7AF8">
        <w:t>.</w:t>
      </w:r>
    </w:p>
    <w:p w14:paraId="1B4FABB1" w14:textId="157812FE" w:rsidR="00C20CDD" w:rsidRDefault="00C20CDD" w:rsidP="00C20CDD">
      <w:pPr>
        <w:pStyle w:val="Heading2"/>
        <w:rPr>
          <w:rFonts w:cs="Arial"/>
          <w:sz w:val="28"/>
          <w:szCs w:val="28"/>
        </w:rPr>
      </w:pPr>
      <w:bookmarkStart w:id="234" w:name="_Toc133279160"/>
      <w:bookmarkStart w:id="235" w:name="_Toc133279339"/>
      <w:bookmarkStart w:id="236" w:name="_Toc133279519"/>
      <w:bookmarkStart w:id="237" w:name="_Toc136347936"/>
      <w:bookmarkStart w:id="238" w:name="_Toc136942044"/>
      <w:r w:rsidRPr="00F11AC0">
        <w:t>5.</w:t>
      </w:r>
      <w:r>
        <w:t>5</w:t>
      </w:r>
      <w:r w:rsidRPr="00F11AC0">
        <w:tab/>
        <w:t>Key issue #</w:t>
      </w:r>
      <w:r>
        <w:t>5</w:t>
      </w:r>
      <w:r w:rsidRPr="00F11AC0">
        <w:t xml:space="preserve">: Protection of </w:t>
      </w:r>
      <w:r w:rsidRPr="00584493">
        <w:rPr>
          <w:rFonts w:cs="Arial"/>
          <w:lang w:eastAsia="zh-CN"/>
        </w:rPr>
        <w:t>groupcast/broadcast</w:t>
      </w:r>
      <w:bookmarkEnd w:id="234"/>
      <w:bookmarkEnd w:id="235"/>
      <w:bookmarkEnd w:id="236"/>
      <w:bookmarkEnd w:id="237"/>
      <w:bookmarkEnd w:id="238"/>
    </w:p>
    <w:p w14:paraId="5A7A618B" w14:textId="1A8F8147" w:rsidR="00C20CDD" w:rsidRDefault="00C20CDD" w:rsidP="00C20CDD">
      <w:pPr>
        <w:pStyle w:val="Heading3"/>
      </w:pPr>
      <w:bookmarkStart w:id="239" w:name="_Toc133279161"/>
      <w:bookmarkStart w:id="240" w:name="_Toc133279340"/>
      <w:bookmarkStart w:id="241" w:name="_Toc133279520"/>
      <w:bookmarkStart w:id="242" w:name="_Toc136347937"/>
      <w:bookmarkStart w:id="243" w:name="_Toc136942045"/>
      <w:r>
        <w:t>5.</w:t>
      </w:r>
      <w:r>
        <w:rPr>
          <w:lang w:eastAsia="zh-CN"/>
        </w:rPr>
        <w:t>5</w:t>
      </w:r>
      <w:r>
        <w:t>.1</w:t>
      </w:r>
      <w:r>
        <w:tab/>
        <w:t>Key issue details</w:t>
      </w:r>
      <w:bookmarkEnd w:id="239"/>
      <w:bookmarkEnd w:id="240"/>
      <w:bookmarkEnd w:id="241"/>
      <w:bookmarkEnd w:id="242"/>
      <w:bookmarkEnd w:id="243"/>
      <w:r>
        <w:t xml:space="preserve"> </w:t>
      </w:r>
    </w:p>
    <w:p w14:paraId="23FCECD6" w14:textId="77777777" w:rsidR="00C20CDD" w:rsidRDefault="00C20CDD" w:rsidP="00C20CDD">
      <w:pPr>
        <w:pStyle w:val="EditorsNote"/>
      </w:pPr>
      <w:r>
        <w:t xml:space="preserve">Editor’s Note: </w:t>
      </w:r>
      <w:r w:rsidRPr="00425D4D">
        <w:t>This key issue details may need to be updated to align with the conclusion in RAN2.</w:t>
      </w:r>
    </w:p>
    <w:p w14:paraId="39169154" w14:textId="6589D7E6" w:rsidR="00C20CDD" w:rsidRDefault="00C20CDD" w:rsidP="00C20CDD">
      <w:pPr>
        <w:rPr>
          <w:lang w:eastAsia="zh-CN"/>
        </w:rPr>
      </w:pPr>
      <w:r>
        <w:rPr>
          <w:rFonts w:hint="eastAsia"/>
          <w:lang w:eastAsia="zh-CN"/>
        </w:rPr>
        <w:t xml:space="preserve">In TR </w:t>
      </w:r>
      <w:r w:rsidRPr="00C20CDD">
        <w:rPr>
          <w:rFonts w:hint="eastAsia"/>
          <w:lang w:eastAsia="zh-CN"/>
        </w:rPr>
        <w:t>38.859 [</w:t>
      </w:r>
      <w:r w:rsidRPr="00C20CDD">
        <w:rPr>
          <w:lang w:eastAsia="zh-CN"/>
        </w:rPr>
        <w:t>10</w:t>
      </w:r>
      <w:r w:rsidRPr="00C20CDD">
        <w:rPr>
          <w:rFonts w:hint="eastAsia"/>
          <w:lang w:eastAsia="zh-CN"/>
        </w:rPr>
        <w:t>]</w:t>
      </w:r>
      <w:r>
        <w:rPr>
          <w:rFonts w:hint="eastAsia"/>
          <w:lang w:eastAsia="zh-CN"/>
        </w:rPr>
        <w:t xml:space="preserve">, it is mentioned that </w:t>
      </w:r>
      <w:r>
        <w:rPr>
          <w:lang w:eastAsia="zh-CN"/>
        </w:rPr>
        <w:t>using SLPP</w:t>
      </w:r>
      <w:r>
        <w:rPr>
          <w:rFonts w:hint="eastAsia"/>
          <w:lang w:eastAsia="zh-CN"/>
        </w:rPr>
        <w:t xml:space="preserve"> u</w:t>
      </w:r>
      <w:r>
        <w:t xml:space="preserve">nicast </w:t>
      </w:r>
      <w:r>
        <w:rPr>
          <w:rFonts w:hint="eastAsia"/>
          <w:lang w:eastAsia="zh-CN"/>
        </w:rPr>
        <w:t>messages</w:t>
      </w:r>
      <w:r w:rsidRPr="00B423CB">
        <w:rPr>
          <w:bCs/>
          <w:lang w:eastAsia="zh-CN"/>
        </w:rPr>
        <w:t xml:space="preserve"> between UEs</w:t>
      </w:r>
      <w:r>
        <w:rPr>
          <w:rFonts w:hint="eastAsia"/>
          <w:bCs/>
          <w:lang w:eastAsia="zh-CN"/>
        </w:rPr>
        <w:t xml:space="preserve"> is </w:t>
      </w:r>
      <w:r>
        <w:rPr>
          <w:bCs/>
          <w:lang w:eastAsia="zh-CN"/>
        </w:rPr>
        <w:t xml:space="preserve">the </w:t>
      </w:r>
      <w:r>
        <w:rPr>
          <w:rFonts w:hint="eastAsia"/>
          <w:bCs/>
          <w:lang w:eastAsia="zh-CN"/>
        </w:rPr>
        <w:t>baseline</w:t>
      </w:r>
      <w:r>
        <w:rPr>
          <w:bCs/>
          <w:lang w:eastAsia="zh-CN"/>
        </w:rPr>
        <w:t xml:space="preserve"> for SL positioning.</w:t>
      </w:r>
      <w:r>
        <w:rPr>
          <w:rFonts w:hint="eastAsia"/>
          <w:bCs/>
          <w:lang w:eastAsia="zh-CN"/>
        </w:rPr>
        <w:t xml:space="preserve"> </w:t>
      </w:r>
      <w:r>
        <w:rPr>
          <w:bCs/>
          <w:lang w:eastAsia="zh-CN"/>
        </w:rPr>
        <w:t>I</w:t>
      </w:r>
      <w:r>
        <w:rPr>
          <w:rFonts w:hint="eastAsia"/>
          <w:bCs/>
          <w:lang w:eastAsia="zh-CN"/>
        </w:rPr>
        <w:t>n addition,</w:t>
      </w:r>
      <w:r>
        <w:t xml:space="preserve"> sending part of </w:t>
      </w:r>
      <w:r>
        <w:rPr>
          <w:lang w:eastAsia="zh-CN"/>
        </w:rPr>
        <w:t>SLPP</w:t>
      </w:r>
      <w:r>
        <w:t xml:space="preserve"> positioning signalling</w:t>
      </w:r>
      <w:r>
        <w:rPr>
          <w:rFonts w:hint="eastAsia"/>
          <w:lang w:eastAsia="zh-CN"/>
        </w:rPr>
        <w:t xml:space="preserve"> </w:t>
      </w:r>
      <w:r>
        <w:rPr>
          <w:rFonts w:hint="eastAsia"/>
          <w:bCs/>
          <w:lang w:eastAsia="zh-CN"/>
        </w:rPr>
        <w:t>among</w:t>
      </w:r>
      <w:r w:rsidRPr="00B423CB">
        <w:rPr>
          <w:bCs/>
          <w:lang w:eastAsia="zh-CN"/>
        </w:rPr>
        <w:t xml:space="preserve"> UEs</w:t>
      </w:r>
      <w:r>
        <w:rPr>
          <w:rFonts w:hint="eastAsia"/>
          <w:bCs/>
          <w:lang w:eastAsia="zh-CN"/>
        </w:rPr>
        <w:t xml:space="preserve"> via </w:t>
      </w:r>
      <w:r>
        <w:rPr>
          <w:bCs/>
          <w:lang w:eastAsia="zh-CN"/>
        </w:rPr>
        <w:t xml:space="preserve">broadcast/groupcast </w:t>
      </w:r>
      <w:r>
        <w:rPr>
          <w:rFonts w:hint="eastAsia"/>
          <w:lang w:eastAsia="zh-CN"/>
        </w:rPr>
        <w:t xml:space="preserve">is also </w:t>
      </w:r>
      <w:r>
        <w:rPr>
          <w:lang w:eastAsia="zh-CN"/>
        </w:rPr>
        <w:t>possible</w:t>
      </w:r>
      <w:r>
        <w:rPr>
          <w:rFonts w:hint="eastAsia"/>
          <w:lang w:eastAsia="zh-CN"/>
        </w:rPr>
        <w:t>:</w:t>
      </w:r>
    </w:p>
    <w:p w14:paraId="31D21736" w14:textId="77777777" w:rsidR="00C20CDD" w:rsidRPr="00C20CDD" w:rsidRDefault="00C20CDD" w:rsidP="00C20CDD">
      <w:pPr>
        <w:rPr>
          <w:i/>
          <w:lang w:eastAsia="zh-CN"/>
        </w:rPr>
      </w:pPr>
      <w:r>
        <w:rPr>
          <w:lang w:eastAsia="zh-CN"/>
        </w:rPr>
        <w:t>“</w:t>
      </w:r>
      <w:r w:rsidRPr="00C20CDD">
        <w:rPr>
          <w:i/>
        </w:rPr>
        <w:t xml:space="preserve">Unicast/one-to-one operation is assumed as baseline for exchange of </w:t>
      </w:r>
      <w:r w:rsidRPr="00C20CDD">
        <w:rPr>
          <w:i/>
          <w:lang w:eastAsia="zh-CN"/>
        </w:rPr>
        <w:t>SLPP</w:t>
      </w:r>
      <w:r w:rsidRPr="00C20CDD">
        <w:rPr>
          <w:i/>
        </w:rPr>
        <w:t xml:space="preserve"> signaling</w:t>
      </w:r>
      <w:r w:rsidRPr="00C20CDD">
        <w:rPr>
          <w:bCs/>
          <w:i/>
          <w:lang w:eastAsia="zh-CN"/>
        </w:rPr>
        <w:t xml:space="preserve"> between UEs</w:t>
      </w:r>
      <w:r w:rsidRPr="00C20CDD">
        <w:rPr>
          <w:i/>
        </w:rPr>
        <w:t>.</w:t>
      </w:r>
      <w:r w:rsidRPr="00C20CDD">
        <w:rPr>
          <w:i/>
          <w:lang w:eastAsia="zh-CN"/>
        </w:rPr>
        <w:t xml:space="preserve"> U</w:t>
      </w:r>
      <w:r w:rsidRPr="00C20CDD">
        <w:rPr>
          <w:i/>
        </w:rPr>
        <w:t xml:space="preserve">nicast SLPP session-based operation </w:t>
      </w:r>
      <w:r w:rsidRPr="00C20CDD">
        <w:rPr>
          <w:i/>
          <w:lang w:eastAsia="zh-CN"/>
        </w:rPr>
        <w:t>is supported. A</w:t>
      </w:r>
      <w:r w:rsidRPr="00C20CDD">
        <w:rPr>
          <w:i/>
        </w:rPr>
        <w:t xml:space="preserve">t least “centralized” operation </w:t>
      </w:r>
      <w:r w:rsidRPr="00C20CDD">
        <w:rPr>
          <w:i/>
          <w:lang w:eastAsia="zh-CN"/>
        </w:rPr>
        <w:t>is</w:t>
      </w:r>
      <w:r w:rsidRPr="00C20CDD">
        <w:rPr>
          <w:i/>
        </w:rPr>
        <w:t xml:space="preserve"> support</w:t>
      </w:r>
      <w:r w:rsidRPr="00C20CDD">
        <w:rPr>
          <w:i/>
          <w:lang w:eastAsia="zh-CN"/>
        </w:rPr>
        <w:t>ed</w:t>
      </w:r>
      <w:r w:rsidRPr="00C20CDD">
        <w:rPr>
          <w:i/>
        </w:rPr>
        <w:t>, i.e., operation where one UE performs range and/or position calculations based on measurement/location information relating to itself and/or other UEs.</w:t>
      </w:r>
      <w:r w:rsidRPr="00C20CDD">
        <w:rPr>
          <w:i/>
          <w:lang w:eastAsia="zh-CN"/>
        </w:rPr>
        <w:t xml:space="preserve"> It is feasible to send at least the following positioning signaling for groupcast/broadcast (in addition to unicast) from RAN2’s perspective:</w:t>
      </w:r>
    </w:p>
    <w:p w14:paraId="63D14855" w14:textId="77777777" w:rsidR="00C20CDD" w:rsidRPr="00C20CDD" w:rsidRDefault="00C20CDD" w:rsidP="00C20CDD">
      <w:pPr>
        <w:pStyle w:val="B1"/>
        <w:numPr>
          <w:ilvl w:val="0"/>
          <w:numId w:val="16"/>
        </w:numPr>
        <w:rPr>
          <w:i/>
          <w:lang w:eastAsia="zh-CN"/>
        </w:rPr>
      </w:pPr>
      <w:bookmarkStart w:id="244" w:name="MCCQCTEMPBM_00000033"/>
      <w:r w:rsidRPr="00C20CDD">
        <w:rPr>
          <w:i/>
        </w:rPr>
        <w:t>SL positioning capability</w:t>
      </w:r>
    </w:p>
    <w:p w14:paraId="6ED0DD49" w14:textId="77777777" w:rsidR="00C20CDD" w:rsidRPr="00C20CDD" w:rsidRDefault="00C20CDD" w:rsidP="00C20CDD">
      <w:pPr>
        <w:pStyle w:val="B1"/>
        <w:numPr>
          <w:ilvl w:val="0"/>
          <w:numId w:val="16"/>
        </w:numPr>
        <w:rPr>
          <w:i/>
          <w:lang w:eastAsia="zh-CN"/>
        </w:rPr>
      </w:pPr>
      <w:bookmarkStart w:id="245" w:name="MCCQCTEMPBM_00000034"/>
      <w:bookmarkEnd w:id="244"/>
      <w:r w:rsidRPr="00C20CDD">
        <w:rPr>
          <w:i/>
          <w:lang w:eastAsia="zh-CN"/>
        </w:rPr>
        <w:t>SL positioning assistance data</w:t>
      </w:r>
    </w:p>
    <w:bookmarkEnd w:id="245"/>
    <w:p w14:paraId="5DC635C0" w14:textId="77777777" w:rsidR="00C20CDD" w:rsidRDefault="00C20CDD" w:rsidP="00C20CDD">
      <w:pPr>
        <w:rPr>
          <w:lang w:eastAsia="zh-CN"/>
        </w:rPr>
      </w:pPr>
      <w:r w:rsidRPr="00C20CDD">
        <w:rPr>
          <w:i/>
          <w:lang w:eastAsia="zh-CN"/>
        </w:rPr>
        <w:t>Location information is not excluded and can be further considered in normative work.</w:t>
      </w:r>
      <w:r>
        <w:rPr>
          <w:lang w:eastAsia="zh-CN"/>
        </w:rPr>
        <w:t>”</w:t>
      </w:r>
    </w:p>
    <w:p w14:paraId="1808E6E3" w14:textId="040DE11A" w:rsidR="00C20CDD" w:rsidRPr="00B423CB" w:rsidRDefault="00C20CDD" w:rsidP="00C20CDD">
      <w:pPr>
        <w:rPr>
          <w:lang w:eastAsia="zh-CN"/>
        </w:rPr>
      </w:pPr>
      <w:r>
        <w:rPr>
          <w:rFonts w:hint="eastAsia"/>
          <w:lang w:eastAsia="zh-CN"/>
        </w:rPr>
        <w:t xml:space="preserve">Furthermore, in TR </w:t>
      </w:r>
      <w:r w:rsidRPr="00C20CDD">
        <w:rPr>
          <w:rFonts w:hint="eastAsia"/>
          <w:lang w:eastAsia="zh-CN"/>
        </w:rPr>
        <w:t>38.859 [</w:t>
      </w:r>
      <w:r w:rsidRPr="00C20CDD">
        <w:rPr>
          <w:lang w:eastAsia="zh-CN"/>
        </w:rPr>
        <w:t>10</w:t>
      </w:r>
      <w:r w:rsidRPr="00C20CDD">
        <w:rPr>
          <w:rFonts w:hint="eastAsia"/>
          <w:lang w:eastAsia="zh-CN"/>
        </w:rPr>
        <w:t>]</w:t>
      </w:r>
      <w:r>
        <w:rPr>
          <w:rFonts w:hint="eastAsia"/>
          <w:lang w:eastAsia="zh-CN"/>
        </w:rPr>
        <w:t xml:space="preserve">, it is also mentioned that </w:t>
      </w:r>
      <w:r w:rsidRPr="00B423CB">
        <w:rPr>
          <w:lang w:eastAsia="zh-CN"/>
        </w:rPr>
        <w:t>security issues</w:t>
      </w:r>
      <w:r w:rsidRPr="00530F93">
        <w:rPr>
          <w:noProof/>
        </w:rPr>
        <w:t xml:space="preserve"> </w:t>
      </w:r>
      <w:r w:rsidRPr="005748E4">
        <w:rPr>
          <w:noProof/>
        </w:rPr>
        <w:t xml:space="preserve">should be </w:t>
      </w:r>
      <w:r>
        <w:rPr>
          <w:rFonts w:hint="eastAsia"/>
          <w:noProof/>
          <w:lang w:eastAsia="zh-CN"/>
        </w:rPr>
        <w:t>considered on</w:t>
      </w:r>
      <w:r w:rsidRPr="005748E4">
        <w:rPr>
          <w:noProof/>
        </w:rPr>
        <w:t xml:space="preserve"> how to </w:t>
      </w:r>
      <w:r>
        <w:rPr>
          <w:rFonts w:hint="eastAsia"/>
          <w:noProof/>
          <w:lang w:eastAsia="zh-CN"/>
        </w:rPr>
        <w:t>protect the</w:t>
      </w:r>
      <w:r w:rsidRPr="005748E4">
        <w:rPr>
          <w:noProof/>
        </w:rPr>
        <w:t xml:space="preserve"> </w:t>
      </w:r>
      <w:r w:rsidRPr="00B423CB">
        <w:rPr>
          <w:lang w:eastAsia="zh-CN"/>
        </w:rPr>
        <w:t>SL groupcast/broadcast</w:t>
      </w:r>
      <w:r>
        <w:rPr>
          <w:rFonts w:hint="eastAsia"/>
          <w:lang w:eastAsia="zh-CN"/>
        </w:rPr>
        <w:t xml:space="preserve"> messages:</w:t>
      </w:r>
    </w:p>
    <w:p w14:paraId="288E47AA" w14:textId="77777777" w:rsidR="00C20CDD" w:rsidRPr="00C20CDD" w:rsidRDefault="00C20CDD" w:rsidP="00C20CDD">
      <w:pPr>
        <w:rPr>
          <w:i/>
          <w:lang w:eastAsia="zh-CN"/>
        </w:rPr>
      </w:pPr>
      <w:r>
        <w:rPr>
          <w:lang w:eastAsia="zh-CN"/>
        </w:rPr>
        <w:t>“</w:t>
      </w:r>
      <w:r w:rsidRPr="00C20CDD">
        <w:rPr>
          <w:i/>
          <w:lang w:eastAsia="zh-CN"/>
        </w:rPr>
        <w:t>RAN2 will further discuss in normative work:</w:t>
      </w:r>
    </w:p>
    <w:p w14:paraId="75601D3F" w14:textId="77777777" w:rsidR="00C20CDD" w:rsidRPr="00C20CDD" w:rsidRDefault="00C20CDD" w:rsidP="00C20CDD">
      <w:pPr>
        <w:pStyle w:val="B1"/>
        <w:rPr>
          <w:i/>
          <w:lang w:eastAsia="zh-CN"/>
        </w:rPr>
      </w:pPr>
      <w:r w:rsidRPr="00C20CDD">
        <w:rPr>
          <w:i/>
          <w:lang w:eastAsia="zh-CN"/>
        </w:rPr>
        <w:t>-</w:t>
      </w:r>
      <w:r w:rsidRPr="00C20CDD">
        <w:rPr>
          <w:i/>
          <w:lang w:eastAsia="zh-CN"/>
        </w:rPr>
        <w:tab/>
        <w:t xml:space="preserve">The security issues (e.g., requirements for ciphering and/or integrity) on specific information of SL positioning capability and assistance data in groupcast/broadcast. </w:t>
      </w:r>
    </w:p>
    <w:p w14:paraId="034EE796" w14:textId="77777777" w:rsidR="00C20CDD" w:rsidRDefault="00C20CDD" w:rsidP="00C20CDD">
      <w:pPr>
        <w:pStyle w:val="B1"/>
        <w:rPr>
          <w:rFonts w:eastAsia="Times New Roman"/>
          <w:lang w:eastAsia="zh-CN"/>
        </w:rPr>
      </w:pPr>
      <w:r w:rsidRPr="00C20CDD">
        <w:rPr>
          <w:i/>
          <w:lang w:eastAsia="zh-CN"/>
        </w:rPr>
        <w:t>-</w:t>
      </w:r>
      <w:r w:rsidRPr="00C20CDD">
        <w:rPr>
          <w:i/>
          <w:lang w:eastAsia="zh-CN"/>
        </w:rPr>
        <w:tab/>
        <w:t>The use cases for applying groupcast/broadcast.</w:t>
      </w:r>
      <w:r>
        <w:rPr>
          <w:lang w:eastAsia="zh-CN"/>
        </w:rPr>
        <w:t>”</w:t>
      </w:r>
    </w:p>
    <w:p w14:paraId="61B2B8F0" w14:textId="1DC5D3B2" w:rsidR="00C20CDD" w:rsidRDefault="00C20CDD" w:rsidP="00C20CDD">
      <w:pPr>
        <w:pStyle w:val="Heading3"/>
      </w:pPr>
      <w:bookmarkStart w:id="246" w:name="_Toc133279162"/>
      <w:bookmarkStart w:id="247" w:name="_Toc133279341"/>
      <w:bookmarkStart w:id="248" w:name="_Toc133279521"/>
      <w:bookmarkStart w:id="249" w:name="_Toc136347938"/>
      <w:bookmarkStart w:id="250" w:name="_Toc136942046"/>
      <w:r>
        <w:t>5.</w:t>
      </w:r>
      <w:r>
        <w:rPr>
          <w:lang w:eastAsia="zh-CN"/>
        </w:rPr>
        <w:t>5</w:t>
      </w:r>
      <w:r>
        <w:t>.2</w:t>
      </w:r>
      <w:r>
        <w:tab/>
        <w:t>Security threats</w:t>
      </w:r>
      <w:bookmarkEnd w:id="246"/>
      <w:bookmarkEnd w:id="247"/>
      <w:bookmarkEnd w:id="248"/>
      <w:bookmarkEnd w:id="249"/>
      <w:bookmarkEnd w:id="250"/>
    </w:p>
    <w:p w14:paraId="662FDFF9" w14:textId="7EF317F0" w:rsidR="00C20CDD" w:rsidRDefault="00C20CDD" w:rsidP="00C20CDD">
      <w:pPr>
        <w:rPr>
          <w:noProof/>
        </w:rPr>
      </w:pPr>
      <w:r w:rsidRPr="003C343D">
        <w:rPr>
          <w:noProof/>
        </w:rPr>
        <w:t>Failures to protect</w:t>
      </w:r>
      <w:r>
        <w:rPr>
          <w:noProof/>
        </w:rPr>
        <w:t xml:space="preserve"> </w:t>
      </w:r>
      <w:r>
        <w:rPr>
          <w:rFonts w:hint="eastAsia"/>
          <w:noProof/>
          <w:lang w:eastAsia="zh-CN"/>
        </w:rPr>
        <w:t xml:space="preserve">SL </w:t>
      </w:r>
      <w:r>
        <w:rPr>
          <w:rFonts w:hint="eastAsia"/>
          <w:lang w:eastAsia="zh-CN"/>
        </w:rPr>
        <w:t>g</w:t>
      </w:r>
      <w:r w:rsidRPr="002D7284">
        <w:rPr>
          <w:lang w:eastAsia="zh-CN"/>
        </w:rPr>
        <w:t>roupcast/broadcast</w:t>
      </w:r>
      <w:r>
        <w:t xml:space="preserve"> </w:t>
      </w:r>
      <w:r w:rsidRPr="003C343D">
        <w:rPr>
          <w:noProof/>
        </w:rPr>
        <w:t>communication</w:t>
      </w:r>
      <w:r>
        <w:rPr>
          <w:rFonts w:hint="eastAsia"/>
          <w:noProof/>
          <w:lang w:eastAsia="zh-CN"/>
        </w:rPr>
        <w:t>s</w:t>
      </w:r>
      <w:r w:rsidRPr="003C343D">
        <w:rPr>
          <w:noProof/>
        </w:rPr>
        <w:t xml:space="preserve"> </w:t>
      </w:r>
      <w:r>
        <w:rPr>
          <w:noProof/>
        </w:rPr>
        <w:t xml:space="preserve">will lead to </w:t>
      </w:r>
      <w:r w:rsidRPr="003C343D">
        <w:rPr>
          <w:noProof/>
        </w:rPr>
        <w:t>the following threats:</w:t>
      </w:r>
    </w:p>
    <w:p w14:paraId="55B04EDD" w14:textId="6E1D2878" w:rsidR="00C20CDD" w:rsidRDefault="00C20CDD" w:rsidP="00C20CDD">
      <w:pPr>
        <w:pStyle w:val="B1"/>
      </w:pPr>
      <w:r>
        <w:t>-</w:t>
      </w:r>
      <w:r>
        <w:tab/>
      </w:r>
      <w:r w:rsidRPr="00B3007F">
        <w:t xml:space="preserve">Passive attackers </w:t>
      </w:r>
      <w:r>
        <w:rPr>
          <w:rFonts w:hint="eastAsia"/>
        </w:rPr>
        <w:t>can</w:t>
      </w:r>
      <w:r w:rsidRPr="00B3007F">
        <w:t xml:space="preserve"> eavesdrop on </w:t>
      </w:r>
      <w:r>
        <w:t xml:space="preserve">privacy sensitive </w:t>
      </w:r>
      <w:r w:rsidRPr="00B3007F">
        <w:t>data exchanged between UEs.</w:t>
      </w:r>
    </w:p>
    <w:p w14:paraId="67CE5457" w14:textId="77777777" w:rsidR="00C20CDD" w:rsidRDefault="00C20CDD" w:rsidP="00C20CDD">
      <w:pPr>
        <w:pStyle w:val="B1"/>
      </w:pPr>
      <w:r>
        <w:t>-</w:t>
      </w:r>
      <w:r>
        <w:tab/>
      </w:r>
      <w:r>
        <w:rPr>
          <w:rFonts w:hint="eastAsia"/>
        </w:rPr>
        <w:t xml:space="preserve">Active attackers can </w:t>
      </w:r>
      <w:r>
        <w:t>intercept, modif</w:t>
      </w:r>
      <w:r>
        <w:rPr>
          <w:rFonts w:hint="eastAsia"/>
        </w:rPr>
        <w:t>y</w:t>
      </w:r>
      <w:r>
        <w:t xml:space="preserve"> or replay </w:t>
      </w:r>
      <w:r w:rsidRPr="00B3007F">
        <w:t>dat</w:t>
      </w:r>
      <w:r>
        <w:t>a packets exchanged between UEs</w:t>
      </w:r>
      <w:r>
        <w:rPr>
          <w:rFonts w:hint="eastAsia"/>
        </w:rPr>
        <w:t>.</w:t>
      </w:r>
    </w:p>
    <w:p w14:paraId="7186888F" w14:textId="07FCE9B8" w:rsidR="00C20CDD" w:rsidRPr="004E4BD1" w:rsidRDefault="00C20CDD" w:rsidP="00C20CDD">
      <w:pPr>
        <w:pStyle w:val="B1"/>
        <w:rPr>
          <w:lang w:eastAsia="zh-CN"/>
        </w:rPr>
      </w:pPr>
      <w:r>
        <w:t>-</w:t>
      </w:r>
      <w:r>
        <w:tab/>
      </w:r>
      <w:r>
        <w:rPr>
          <w:lang w:eastAsia="zh-CN"/>
        </w:rPr>
        <w:t>The</w:t>
      </w:r>
      <w:r>
        <w:rPr>
          <w:rFonts w:hint="eastAsia"/>
          <w:lang w:eastAsia="zh-CN"/>
        </w:rPr>
        <w:t xml:space="preserve"> </w:t>
      </w:r>
      <w:r>
        <w:rPr>
          <w:lang w:eastAsia="zh-CN"/>
        </w:rPr>
        <w:t>broadcasting/groupcasting</w:t>
      </w:r>
      <w:r>
        <w:rPr>
          <w:rFonts w:hint="eastAsia"/>
        </w:rPr>
        <w:t xml:space="preserve"> UE may be </w:t>
      </w:r>
      <w:r>
        <w:t>impersonated</w:t>
      </w:r>
      <w:r>
        <w:rPr>
          <w:rFonts w:hint="eastAsia"/>
        </w:rPr>
        <w:t xml:space="preserve"> by an attacker</w:t>
      </w:r>
      <w:r>
        <w:rPr>
          <w:rFonts w:hint="eastAsia"/>
          <w:lang w:eastAsia="zh-CN"/>
        </w:rPr>
        <w:t>.</w:t>
      </w:r>
    </w:p>
    <w:p w14:paraId="5131D8EC" w14:textId="360B5E3B" w:rsidR="00C20CDD" w:rsidRDefault="00C20CDD" w:rsidP="00C20CDD">
      <w:pPr>
        <w:pStyle w:val="Heading3"/>
      </w:pPr>
      <w:bookmarkStart w:id="251" w:name="_Toc133279163"/>
      <w:bookmarkStart w:id="252" w:name="_Toc133279342"/>
      <w:bookmarkStart w:id="253" w:name="_Toc133279522"/>
      <w:bookmarkStart w:id="254" w:name="_Toc136347939"/>
      <w:bookmarkStart w:id="255" w:name="_Toc136942047"/>
      <w:r>
        <w:t>5.</w:t>
      </w:r>
      <w:r>
        <w:rPr>
          <w:lang w:eastAsia="zh-CN"/>
        </w:rPr>
        <w:t>5</w:t>
      </w:r>
      <w:r>
        <w:t>.3</w:t>
      </w:r>
      <w:r>
        <w:tab/>
        <w:t>Potential security requirements</w:t>
      </w:r>
      <w:bookmarkEnd w:id="251"/>
      <w:bookmarkEnd w:id="252"/>
      <w:bookmarkEnd w:id="253"/>
      <w:bookmarkEnd w:id="254"/>
      <w:bookmarkEnd w:id="255"/>
      <w:r>
        <w:t xml:space="preserve"> </w:t>
      </w:r>
    </w:p>
    <w:p w14:paraId="5AB4AD1A" w14:textId="77777777" w:rsidR="007A3F34" w:rsidRPr="006431CA" w:rsidRDefault="007A3F34" w:rsidP="007A3F34">
      <w:pPr>
        <w:rPr>
          <w:lang w:eastAsia="zh-CN"/>
        </w:rPr>
      </w:pPr>
      <w:r w:rsidRPr="006431CA">
        <w:rPr>
          <w:lang w:eastAsia="zh-CN"/>
        </w:rPr>
        <w:t>The 5G System shall support a means to provide confidentiality, integrity and replay protection of SL</w:t>
      </w:r>
      <w:r>
        <w:rPr>
          <w:lang w:eastAsia="zh-CN"/>
        </w:rPr>
        <w:t xml:space="preserve"> </w:t>
      </w:r>
      <w:r w:rsidRPr="006431CA">
        <w:rPr>
          <w:lang w:eastAsia="zh-CN"/>
        </w:rPr>
        <w:t xml:space="preserve">positioning </w:t>
      </w:r>
      <w:r>
        <w:rPr>
          <w:lang w:eastAsia="zh-CN"/>
        </w:rPr>
        <w:t>signalling</w:t>
      </w:r>
      <w:r w:rsidRPr="006431CA">
        <w:rPr>
          <w:lang w:eastAsia="zh-CN"/>
        </w:rPr>
        <w:t xml:space="preserve"> </w:t>
      </w:r>
      <w:r>
        <w:rPr>
          <w:lang w:eastAsia="zh-CN"/>
        </w:rPr>
        <w:t>in</w:t>
      </w:r>
      <w:r w:rsidRPr="006431CA">
        <w:rPr>
          <w:lang w:eastAsia="zh-CN"/>
        </w:rPr>
        <w:t xml:space="preserve"> groupcast.</w:t>
      </w:r>
    </w:p>
    <w:p w14:paraId="1F26CBA3" w14:textId="140D1635" w:rsidR="007A3F34" w:rsidRDefault="007A3F34" w:rsidP="007A3F34">
      <w:pPr>
        <w:rPr>
          <w:lang w:eastAsia="zh-CN"/>
        </w:rPr>
      </w:pPr>
      <w:r w:rsidRPr="006431CA">
        <w:rPr>
          <w:lang w:eastAsia="zh-CN"/>
        </w:rPr>
        <w:t xml:space="preserve">The 5G System shall support a means to provide confidentiality, integrity and replay protection of SL positioning </w:t>
      </w:r>
      <w:r>
        <w:rPr>
          <w:lang w:eastAsia="zh-CN"/>
        </w:rPr>
        <w:t>signalling</w:t>
      </w:r>
      <w:r w:rsidRPr="006431CA">
        <w:rPr>
          <w:lang w:eastAsia="zh-CN"/>
        </w:rPr>
        <w:t xml:space="preserve"> </w:t>
      </w:r>
      <w:r>
        <w:rPr>
          <w:lang w:eastAsia="zh-CN"/>
        </w:rPr>
        <w:t>in</w:t>
      </w:r>
      <w:r w:rsidRPr="006431CA">
        <w:rPr>
          <w:lang w:eastAsia="zh-CN"/>
        </w:rPr>
        <w:t xml:space="preserve"> broadcast.</w:t>
      </w:r>
    </w:p>
    <w:p w14:paraId="11DBE9B0" w14:textId="21909695" w:rsidR="004D3A54" w:rsidRPr="0072792E" w:rsidRDefault="004D3A54" w:rsidP="004D3A54">
      <w:pPr>
        <w:pStyle w:val="Heading1"/>
      </w:pPr>
      <w:bookmarkStart w:id="256" w:name="_Toc80633893"/>
      <w:bookmarkStart w:id="257" w:name="_Toc107843134"/>
      <w:bookmarkStart w:id="258" w:name="_Toc116942739"/>
      <w:bookmarkStart w:id="259" w:name="_Toc133279168"/>
      <w:bookmarkStart w:id="260" w:name="_Toc133279347"/>
      <w:bookmarkStart w:id="261" w:name="_Toc133279527"/>
      <w:bookmarkStart w:id="262" w:name="_Toc136347940"/>
      <w:bookmarkStart w:id="263" w:name="_Toc136942048"/>
      <w:bookmarkEnd w:id="211"/>
      <w:bookmarkEnd w:id="212"/>
      <w:r w:rsidRPr="0072792E">
        <w:lastRenderedPageBreak/>
        <w:t>6</w:t>
      </w:r>
      <w:r w:rsidRPr="0072792E">
        <w:tab/>
      </w:r>
      <w:r w:rsidR="005316B9">
        <w:t>S</w:t>
      </w:r>
      <w:r w:rsidRPr="0072792E">
        <w:t>olutions</w:t>
      </w:r>
      <w:bookmarkEnd w:id="256"/>
      <w:bookmarkEnd w:id="257"/>
      <w:bookmarkEnd w:id="258"/>
      <w:bookmarkEnd w:id="259"/>
      <w:bookmarkEnd w:id="260"/>
      <w:bookmarkEnd w:id="261"/>
      <w:bookmarkEnd w:id="262"/>
      <w:bookmarkEnd w:id="263"/>
    </w:p>
    <w:p w14:paraId="2C6DD417" w14:textId="77777777" w:rsidR="00AC55FD" w:rsidRPr="0072792E" w:rsidRDefault="00AC55FD" w:rsidP="00AC55FD">
      <w:pPr>
        <w:pStyle w:val="Heading2"/>
      </w:pPr>
      <w:bookmarkStart w:id="264" w:name="_Toc107843135"/>
      <w:bookmarkStart w:id="265" w:name="_Toc116942740"/>
      <w:bookmarkStart w:id="266" w:name="_Toc133279169"/>
      <w:bookmarkStart w:id="267" w:name="_Toc133279348"/>
      <w:bookmarkStart w:id="268" w:name="_Toc133279528"/>
      <w:bookmarkStart w:id="269" w:name="_Toc136347941"/>
      <w:bookmarkStart w:id="270" w:name="_Toc136942049"/>
      <w:r w:rsidRPr="0072792E">
        <w:t>6.</w:t>
      </w:r>
      <w:r>
        <w:t>0</w:t>
      </w:r>
      <w:r w:rsidRPr="0072792E">
        <w:tab/>
        <w:t>Mapping of solutions to key issues</w:t>
      </w:r>
      <w:bookmarkEnd w:id="264"/>
      <w:bookmarkEnd w:id="265"/>
      <w:bookmarkEnd w:id="266"/>
      <w:bookmarkEnd w:id="267"/>
      <w:bookmarkEnd w:id="268"/>
      <w:bookmarkEnd w:id="269"/>
      <w:bookmarkEnd w:id="270"/>
    </w:p>
    <w:p w14:paraId="7C07E25D" w14:textId="77777777" w:rsidR="00AC55FD" w:rsidRPr="0072792E" w:rsidRDefault="00AC55FD" w:rsidP="00AC55FD">
      <w:pPr>
        <w:pStyle w:val="TH"/>
      </w:pPr>
      <w:r w:rsidRPr="0072792E">
        <w:t>Table 6.</w:t>
      </w:r>
      <w:r>
        <w:t>1</w:t>
      </w:r>
      <w:r w:rsidRPr="0072792E">
        <w:t>-1: Mapping of solutions to key issues</w:t>
      </w:r>
    </w:p>
    <w:tbl>
      <w:tblPr>
        <w:tblW w:w="8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7"/>
        <w:gridCol w:w="597"/>
        <w:gridCol w:w="708"/>
        <w:gridCol w:w="680"/>
        <w:gridCol w:w="644"/>
        <w:gridCol w:w="646"/>
      </w:tblGrid>
      <w:tr w:rsidR="00AC55FD" w:rsidRPr="0072792E" w14:paraId="6A603DA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hideMark/>
          </w:tcPr>
          <w:p w14:paraId="5583FD53" w14:textId="77777777" w:rsidR="00AC55FD" w:rsidRPr="0072792E" w:rsidRDefault="00AC55FD" w:rsidP="00467358">
            <w:pPr>
              <w:pStyle w:val="TAH"/>
            </w:pPr>
            <w:r w:rsidRPr="0072792E">
              <w:t>Solutions</w:t>
            </w:r>
          </w:p>
        </w:tc>
        <w:tc>
          <w:tcPr>
            <w:tcW w:w="597" w:type="dxa"/>
            <w:tcBorders>
              <w:top w:val="single" w:sz="4" w:space="0" w:color="auto"/>
              <w:left w:val="single" w:sz="4" w:space="0" w:color="auto"/>
              <w:bottom w:val="single" w:sz="4" w:space="0" w:color="auto"/>
              <w:right w:val="single" w:sz="4" w:space="0" w:color="auto"/>
            </w:tcBorders>
            <w:hideMark/>
          </w:tcPr>
          <w:p w14:paraId="439A3697" w14:textId="77777777" w:rsidR="00AC55FD" w:rsidRPr="0072792E" w:rsidRDefault="00AC55FD" w:rsidP="00467358">
            <w:pPr>
              <w:pStyle w:val="TAH"/>
              <w:rPr>
                <w:bCs/>
              </w:rPr>
            </w:pPr>
            <w:r w:rsidRPr="0072792E">
              <w:rPr>
                <w:bCs/>
              </w:rPr>
              <w:t>KI#1</w:t>
            </w:r>
          </w:p>
        </w:tc>
        <w:tc>
          <w:tcPr>
            <w:tcW w:w="708" w:type="dxa"/>
            <w:tcBorders>
              <w:top w:val="single" w:sz="4" w:space="0" w:color="auto"/>
              <w:left w:val="single" w:sz="4" w:space="0" w:color="auto"/>
              <w:bottom w:val="single" w:sz="4" w:space="0" w:color="auto"/>
              <w:right w:val="single" w:sz="4" w:space="0" w:color="auto"/>
            </w:tcBorders>
            <w:hideMark/>
          </w:tcPr>
          <w:p w14:paraId="0E2D05BE" w14:textId="77777777" w:rsidR="00AC55FD" w:rsidRPr="0072792E" w:rsidRDefault="00AC55FD" w:rsidP="00467358">
            <w:pPr>
              <w:pStyle w:val="TAH"/>
              <w:rPr>
                <w:bCs/>
              </w:rPr>
            </w:pPr>
            <w:r w:rsidRPr="0072792E">
              <w:rPr>
                <w:bCs/>
              </w:rPr>
              <w:t>KI#2</w:t>
            </w:r>
          </w:p>
        </w:tc>
        <w:tc>
          <w:tcPr>
            <w:tcW w:w="680" w:type="dxa"/>
            <w:tcBorders>
              <w:top w:val="single" w:sz="4" w:space="0" w:color="auto"/>
              <w:left w:val="single" w:sz="4" w:space="0" w:color="auto"/>
              <w:bottom w:val="single" w:sz="4" w:space="0" w:color="auto"/>
              <w:right w:val="single" w:sz="4" w:space="0" w:color="auto"/>
            </w:tcBorders>
            <w:hideMark/>
          </w:tcPr>
          <w:p w14:paraId="7041F70D" w14:textId="77777777" w:rsidR="00AC55FD" w:rsidRPr="0072792E" w:rsidRDefault="00AC55FD" w:rsidP="00467358">
            <w:pPr>
              <w:pStyle w:val="TAH"/>
              <w:rPr>
                <w:bCs/>
              </w:rPr>
            </w:pPr>
            <w:r w:rsidRPr="0072792E">
              <w:rPr>
                <w:bCs/>
              </w:rPr>
              <w:t>KI#3</w:t>
            </w:r>
          </w:p>
        </w:tc>
        <w:tc>
          <w:tcPr>
            <w:tcW w:w="644" w:type="dxa"/>
            <w:tcBorders>
              <w:top w:val="single" w:sz="4" w:space="0" w:color="auto"/>
              <w:left w:val="single" w:sz="4" w:space="0" w:color="auto"/>
              <w:bottom w:val="single" w:sz="4" w:space="0" w:color="auto"/>
              <w:right w:val="single" w:sz="4" w:space="0" w:color="auto"/>
            </w:tcBorders>
          </w:tcPr>
          <w:p w14:paraId="2DAFB44C" w14:textId="77777777" w:rsidR="00AC55FD" w:rsidRPr="0072792E" w:rsidRDefault="00AC55FD" w:rsidP="00467358">
            <w:pPr>
              <w:pStyle w:val="TAH"/>
              <w:rPr>
                <w:bCs/>
              </w:rPr>
            </w:pPr>
            <w:r w:rsidRPr="0072792E">
              <w:rPr>
                <w:bCs/>
              </w:rPr>
              <w:t>KI#</w:t>
            </w:r>
            <w:r>
              <w:rPr>
                <w:bCs/>
              </w:rPr>
              <w:t>4</w:t>
            </w:r>
          </w:p>
        </w:tc>
        <w:tc>
          <w:tcPr>
            <w:tcW w:w="646" w:type="dxa"/>
            <w:tcBorders>
              <w:top w:val="single" w:sz="4" w:space="0" w:color="auto"/>
              <w:left w:val="single" w:sz="4" w:space="0" w:color="auto"/>
              <w:bottom w:val="single" w:sz="4" w:space="0" w:color="auto"/>
              <w:right w:val="single" w:sz="4" w:space="0" w:color="auto"/>
            </w:tcBorders>
          </w:tcPr>
          <w:p w14:paraId="48A483C7" w14:textId="77777777" w:rsidR="00AC55FD" w:rsidRPr="0072792E" w:rsidRDefault="00AC55FD" w:rsidP="00467358">
            <w:pPr>
              <w:pStyle w:val="TAH"/>
              <w:rPr>
                <w:bCs/>
              </w:rPr>
            </w:pPr>
            <w:r w:rsidRPr="0072792E">
              <w:rPr>
                <w:bCs/>
              </w:rPr>
              <w:t>KI#</w:t>
            </w:r>
            <w:r>
              <w:rPr>
                <w:bCs/>
              </w:rPr>
              <w:t>5</w:t>
            </w:r>
          </w:p>
        </w:tc>
      </w:tr>
      <w:tr w:rsidR="00B1065C" w:rsidRPr="0072792E" w14:paraId="73186FB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EC64950" w14:textId="039A323F" w:rsidR="00B1065C" w:rsidRPr="00546FA8" w:rsidRDefault="00B1065C" w:rsidP="00B1065C">
            <w:pPr>
              <w:pStyle w:val="TAL"/>
            </w:pPr>
            <w:r>
              <w:t xml:space="preserve">Solution #1: </w:t>
            </w:r>
            <w:r w:rsidR="00A571E2" w:rsidRPr="00A571E2">
              <w:t>Privacy protection for UEs in Ranging</w:t>
            </w:r>
          </w:p>
        </w:tc>
        <w:tc>
          <w:tcPr>
            <w:tcW w:w="597" w:type="dxa"/>
            <w:tcBorders>
              <w:top w:val="single" w:sz="4" w:space="0" w:color="auto"/>
              <w:left w:val="single" w:sz="4" w:space="0" w:color="auto"/>
              <w:bottom w:val="single" w:sz="4" w:space="0" w:color="auto"/>
              <w:right w:val="single" w:sz="4" w:space="0" w:color="auto"/>
            </w:tcBorders>
          </w:tcPr>
          <w:p w14:paraId="17F77275" w14:textId="0C18E9A2" w:rsidR="00B1065C" w:rsidRPr="0072792E" w:rsidRDefault="00A571E2" w:rsidP="005B6BDF">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AEEB7AB" w14:textId="3CF3147D" w:rsidR="00B1065C" w:rsidRPr="0072792E" w:rsidRDefault="00B1065C" w:rsidP="005B6BDF">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308C157"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1EDCC26"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1ABD815C" w14:textId="77777777" w:rsidR="00B1065C" w:rsidRPr="0072792E" w:rsidRDefault="00B1065C" w:rsidP="005B6BDF">
            <w:pPr>
              <w:pStyle w:val="TAC"/>
            </w:pPr>
          </w:p>
        </w:tc>
      </w:tr>
      <w:tr w:rsidR="00B1065C" w:rsidRPr="0072792E" w14:paraId="66340187"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7211895" w14:textId="573B91FE" w:rsidR="00B1065C" w:rsidRPr="00546FA8" w:rsidRDefault="00B1065C" w:rsidP="00B1065C">
            <w:pPr>
              <w:pStyle w:val="TAL"/>
            </w:pPr>
            <w:r>
              <w:t xml:space="preserve">Solution #2: </w:t>
            </w:r>
            <w:r w:rsidR="00A571E2" w:rsidRPr="00A571E2">
              <w:t>Authorization of 5GC NF for Ranging/SL positioning service exposure</w:t>
            </w:r>
          </w:p>
        </w:tc>
        <w:tc>
          <w:tcPr>
            <w:tcW w:w="597" w:type="dxa"/>
            <w:tcBorders>
              <w:top w:val="single" w:sz="4" w:space="0" w:color="auto"/>
              <w:left w:val="single" w:sz="4" w:space="0" w:color="auto"/>
              <w:bottom w:val="single" w:sz="4" w:space="0" w:color="auto"/>
              <w:right w:val="single" w:sz="4" w:space="0" w:color="auto"/>
            </w:tcBorders>
          </w:tcPr>
          <w:p w14:paraId="0BB8E2D3" w14:textId="77777777" w:rsidR="00B1065C" w:rsidRPr="0072792E" w:rsidRDefault="00B1065C" w:rsidP="005B6BDF">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4EE27232" w14:textId="77777777" w:rsidR="00B1065C" w:rsidRPr="0072792E" w:rsidRDefault="00B1065C" w:rsidP="005B6BDF">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6043D52F"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255650EE"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7B6B80AA" w14:textId="77777777" w:rsidR="00B1065C" w:rsidRPr="0072792E" w:rsidRDefault="00B1065C" w:rsidP="005B6BDF">
            <w:pPr>
              <w:pStyle w:val="TAC"/>
            </w:pPr>
          </w:p>
        </w:tc>
      </w:tr>
      <w:tr w:rsidR="00A011BE" w:rsidRPr="0072792E" w14:paraId="094D475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59242A40" w14:textId="77777777" w:rsidR="00A011BE" w:rsidRPr="00546FA8" w:rsidRDefault="00A011BE" w:rsidP="00467358">
            <w:pPr>
              <w:pStyle w:val="TAL"/>
            </w:pPr>
            <w:r>
              <w:t xml:space="preserve">Solution #3: </w:t>
            </w:r>
            <w:r w:rsidRPr="00383B32">
              <w:t xml:space="preserve">Authorization of </w:t>
            </w:r>
            <w:r>
              <w:t>Application Server for Ranging/SL positioning service exposure</w:t>
            </w:r>
          </w:p>
        </w:tc>
        <w:tc>
          <w:tcPr>
            <w:tcW w:w="597" w:type="dxa"/>
            <w:tcBorders>
              <w:top w:val="single" w:sz="4" w:space="0" w:color="auto"/>
              <w:left w:val="single" w:sz="4" w:space="0" w:color="auto"/>
              <w:bottom w:val="single" w:sz="4" w:space="0" w:color="auto"/>
              <w:right w:val="single" w:sz="4" w:space="0" w:color="auto"/>
            </w:tcBorders>
          </w:tcPr>
          <w:p w14:paraId="5B75CB11" w14:textId="77777777" w:rsidR="00A011BE" w:rsidRPr="0072792E" w:rsidRDefault="00A011BE"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50FC21A4" w14:textId="77777777" w:rsidR="00A011BE" w:rsidRPr="0072792E" w:rsidRDefault="00A011BE"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73A381F1" w14:textId="77777777" w:rsidR="00A011BE" w:rsidRPr="0072792E" w:rsidRDefault="00A011BE"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62BCF3EF" w14:textId="77777777" w:rsidR="00A011BE" w:rsidRPr="0072792E" w:rsidRDefault="00A011BE"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05E6FB8F" w14:textId="77777777" w:rsidR="00A011BE" w:rsidRPr="0072792E" w:rsidRDefault="00A011BE" w:rsidP="00467358">
            <w:pPr>
              <w:pStyle w:val="TAC"/>
            </w:pPr>
          </w:p>
        </w:tc>
      </w:tr>
      <w:tr w:rsidR="00B1065C" w:rsidRPr="0072792E" w14:paraId="18F05EAA"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F9FC0C0" w14:textId="1034C393" w:rsidR="00B1065C" w:rsidRDefault="00B1065C" w:rsidP="00467358">
            <w:pPr>
              <w:pStyle w:val="TAL"/>
              <w:rPr>
                <w:lang w:eastAsia="zh-CN"/>
              </w:rPr>
            </w:pPr>
            <w:r>
              <w:rPr>
                <w:rFonts w:hint="eastAsia"/>
                <w:lang w:eastAsia="zh-CN"/>
              </w:rPr>
              <w:t>S</w:t>
            </w:r>
            <w:r>
              <w:rPr>
                <w:lang w:eastAsia="zh-CN"/>
              </w:rPr>
              <w:t>olution #4:</w:t>
            </w:r>
            <w:r w:rsidR="008E15A9">
              <w:t xml:space="preserve"> </w:t>
            </w:r>
            <w:r w:rsidR="008E15A9" w:rsidRPr="008E15A9">
              <w:rPr>
                <w:lang w:eastAsia="zh-CN"/>
              </w:rPr>
              <w:t>Subscription-based authorization of the role of the UE during discovery</w:t>
            </w:r>
          </w:p>
        </w:tc>
        <w:tc>
          <w:tcPr>
            <w:tcW w:w="597" w:type="dxa"/>
            <w:tcBorders>
              <w:top w:val="single" w:sz="4" w:space="0" w:color="auto"/>
              <w:left w:val="single" w:sz="4" w:space="0" w:color="auto"/>
              <w:bottom w:val="single" w:sz="4" w:space="0" w:color="auto"/>
              <w:right w:val="single" w:sz="4" w:space="0" w:color="auto"/>
            </w:tcBorders>
          </w:tcPr>
          <w:p w14:paraId="4EB24211"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279D687C" w14:textId="50A06B07" w:rsidR="00B1065C" w:rsidRDefault="008E15A9"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5CBE1C82" w14:textId="08EA814A" w:rsidR="00B1065C" w:rsidRPr="0072792E"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458A1AA" w14:textId="77777777" w:rsidR="00B1065C" w:rsidRPr="0072792E" w:rsidRDefault="00B1065C"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573EA297" w14:textId="77777777" w:rsidR="00B1065C" w:rsidRPr="0072792E" w:rsidRDefault="00B1065C" w:rsidP="00467358">
            <w:pPr>
              <w:pStyle w:val="TAC"/>
            </w:pPr>
          </w:p>
        </w:tc>
      </w:tr>
      <w:tr w:rsidR="005C2570" w:rsidRPr="0072792E" w14:paraId="10D06330"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200151B" w14:textId="77777777" w:rsidR="005C2570" w:rsidRPr="00546FA8" w:rsidRDefault="005C2570" w:rsidP="00467358">
            <w:pPr>
              <w:pStyle w:val="TAL"/>
            </w:pPr>
            <w:r>
              <w:t xml:space="preserve">Solution #5: </w:t>
            </w:r>
            <w:r w:rsidRPr="00465501">
              <w:t xml:space="preserve"> </w:t>
            </w:r>
            <w:r w:rsidRPr="00B40E11">
              <w:t>Use of authorization tokens at PC5 security establishment</w:t>
            </w:r>
          </w:p>
        </w:tc>
        <w:tc>
          <w:tcPr>
            <w:tcW w:w="597" w:type="dxa"/>
            <w:tcBorders>
              <w:top w:val="single" w:sz="4" w:space="0" w:color="auto"/>
              <w:left w:val="single" w:sz="4" w:space="0" w:color="auto"/>
              <w:bottom w:val="single" w:sz="4" w:space="0" w:color="auto"/>
              <w:right w:val="single" w:sz="4" w:space="0" w:color="auto"/>
            </w:tcBorders>
          </w:tcPr>
          <w:p w14:paraId="58365665" w14:textId="77777777" w:rsidR="005C2570" w:rsidRPr="0072792E" w:rsidRDefault="005C2570"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379D3344" w14:textId="77777777" w:rsidR="005C2570" w:rsidRPr="0072792E" w:rsidRDefault="005C2570"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24C488A1" w14:textId="77777777" w:rsidR="005C2570" w:rsidRPr="0072792E" w:rsidRDefault="005C2570"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22BA428F" w14:textId="77777777" w:rsidR="005C2570" w:rsidRPr="0072792E" w:rsidRDefault="005C2570"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5E983905" w14:textId="77777777" w:rsidR="005C2570" w:rsidRPr="0072792E" w:rsidRDefault="005C2570" w:rsidP="00467358">
            <w:pPr>
              <w:pStyle w:val="TAC"/>
            </w:pPr>
          </w:p>
        </w:tc>
      </w:tr>
      <w:tr w:rsidR="00B1065C" w:rsidRPr="0072792E" w14:paraId="27E5C4C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640A453B" w14:textId="2E0ADBFF" w:rsidR="00B1065C" w:rsidRDefault="00B1065C" w:rsidP="00467358">
            <w:pPr>
              <w:pStyle w:val="TAL"/>
              <w:rPr>
                <w:lang w:eastAsia="zh-CN"/>
              </w:rPr>
            </w:pPr>
            <w:r>
              <w:rPr>
                <w:rFonts w:hint="eastAsia"/>
                <w:lang w:eastAsia="zh-CN"/>
              </w:rPr>
              <w:t>S</w:t>
            </w:r>
            <w:r>
              <w:rPr>
                <w:lang w:eastAsia="zh-CN"/>
              </w:rPr>
              <w:t>olution #6:</w:t>
            </w:r>
            <w:r w:rsidR="008E15A9">
              <w:t xml:space="preserve"> </w:t>
            </w:r>
            <w:r w:rsidR="008E15A9" w:rsidRPr="008E15A9">
              <w:rPr>
                <w:lang w:eastAsia="zh-CN"/>
              </w:rPr>
              <w:t>Protection of direct communication for Sidelink Positioning service</w:t>
            </w:r>
          </w:p>
        </w:tc>
        <w:tc>
          <w:tcPr>
            <w:tcW w:w="597" w:type="dxa"/>
            <w:tcBorders>
              <w:top w:val="single" w:sz="4" w:space="0" w:color="auto"/>
              <w:left w:val="single" w:sz="4" w:space="0" w:color="auto"/>
              <w:bottom w:val="single" w:sz="4" w:space="0" w:color="auto"/>
              <w:right w:val="single" w:sz="4" w:space="0" w:color="auto"/>
            </w:tcBorders>
          </w:tcPr>
          <w:p w14:paraId="790ECC16"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47B85829" w14:textId="77777777" w:rsidR="00B1065C" w:rsidRDefault="00B1065C"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61AF397" w14:textId="77777777" w:rsidR="00B1065C" w:rsidRPr="0072792E"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52FFA166" w14:textId="77C213D4" w:rsidR="00B1065C" w:rsidRPr="0072792E" w:rsidRDefault="008E15A9"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33DFB314" w14:textId="77777777" w:rsidR="00B1065C" w:rsidRPr="0072792E" w:rsidRDefault="00B1065C" w:rsidP="00467358">
            <w:pPr>
              <w:pStyle w:val="TAC"/>
            </w:pPr>
          </w:p>
        </w:tc>
      </w:tr>
      <w:tr w:rsidR="00AC55FD" w:rsidRPr="0072792E" w14:paraId="6417BDA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92A6A78" w14:textId="77777777" w:rsidR="00AC55FD" w:rsidRPr="00546FA8" w:rsidRDefault="00AC55FD" w:rsidP="00467358">
            <w:pPr>
              <w:pStyle w:val="TAL"/>
            </w:pPr>
            <w:r w:rsidRPr="00E45153">
              <w:t>Solution #7: Security policy based protection for Ranging/SL positioning service operation</w:t>
            </w:r>
          </w:p>
        </w:tc>
        <w:tc>
          <w:tcPr>
            <w:tcW w:w="597" w:type="dxa"/>
            <w:tcBorders>
              <w:top w:val="single" w:sz="4" w:space="0" w:color="auto"/>
              <w:left w:val="single" w:sz="4" w:space="0" w:color="auto"/>
              <w:bottom w:val="single" w:sz="4" w:space="0" w:color="auto"/>
              <w:right w:val="single" w:sz="4" w:space="0" w:color="auto"/>
            </w:tcBorders>
          </w:tcPr>
          <w:p w14:paraId="3B432A8D" w14:textId="77777777" w:rsidR="00AC55FD" w:rsidRPr="00546FA8" w:rsidRDefault="00AC55FD" w:rsidP="00467358">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1AC43C77" w14:textId="77777777" w:rsidR="00AC55FD" w:rsidRPr="0072792E" w:rsidRDefault="00AC55FD"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5506184"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27B9FF50" w14:textId="77777777" w:rsidR="00AC55FD" w:rsidRPr="0072792E" w:rsidRDefault="00AC55FD"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25846B5E" w14:textId="77777777" w:rsidR="00AC55FD" w:rsidRPr="0072792E" w:rsidRDefault="00AC55FD" w:rsidP="00467358">
            <w:pPr>
              <w:pStyle w:val="TAC"/>
            </w:pPr>
          </w:p>
        </w:tc>
      </w:tr>
      <w:tr w:rsidR="00B1065C" w:rsidRPr="0072792E" w14:paraId="46BF05C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3157FF1" w14:textId="41216627" w:rsidR="00B1065C" w:rsidRPr="00E45153" w:rsidRDefault="00B1065C" w:rsidP="00467358">
            <w:pPr>
              <w:pStyle w:val="TAL"/>
              <w:rPr>
                <w:lang w:eastAsia="zh-CN"/>
              </w:rPr>
            </w:pPr>
            <w:r>
              <w:rPr>
                <w:rFonts w:hint="eastAsia"/>
                <w:lang w:eastAsia="zh-CN"/>
              </w:rPr>
              <w:t>S</w:t>
            </w:r>
            <w:r>
              <w:rPr>
                <w:lang w:eastAsia="zh-CN"/>
              </w:rPr>
              <w:t>olution #8:</w:t>
            </w:r>
            <w:r w:rsidR="00544F24">
              <w:t xml:space="preserve"> </w:t>
            </w:r>
            <w:r w:rsidR="00544F24" w:rsidRPr="00544F24">
              <w:rPr>
                <w:lang w:eastAsia="zh-CN"/>
              </w:rPr>
              <w:t>Security policy based protection for ranging result sent to SL Positioning Client UE</w:t>
            </w:r>
          </w:p>
        </w:tc>
        <w:tc>
          <w:tcPr>
            <w:tcW w:w="597" w:type="dxa"/>
            <w:tcBorders>
              <w:top w:val="single" w:sz="4" w:space="0" w:color="auto"/>
              <w:left w:val="single" w:sz="4" w:space="0" w:color="auto"/>
              <w:bottom w:val="single" w:sz="4" w:space="0" w:color="auto"/>
              <w:right w:val="single" w:sz="4" w:space="0" w:color="auto"/>
            </w:tcBorders>
          </w:tcPr>
          <w:p w14:paraId="0ADA0989" w14:textId="64D67B0D" w:rsidR="00B1065C" w:rsidRDefault="00544F24" w:rsidP="00467358">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9AC7D19" w14:textId="77777777" w:rsidR="00B1065C" w:rsidRPr="0072792E" w:rsidRDefault="00B1065C"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94807FE" w14:textId="77777777" w:rsidR="00B1065C" w:rsidRPr="0072792E" w:rsidRDefault="00B1065C"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B6761ED" w14:textId="77777777" w:rsidR="00B1065C" w:rsidRDefault="00B1065C"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4824CC50" w14:textId="77777777" w:rsidR="00B1065C" w:rsidRPr="0072792E" w:rsidRDefault="00B1065C" w:rsidP="00467358">
            <w:pPr>
              <w:pStyle w:val="TAC"/>
            </w:pPr>
          </w:p>
        </w:tc>
      </w:tr>
      <w:tr w:rsidR="00350D0A" w:rsidRPr="0072792E" w14:paraId="4B92B95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269726B" w14:textId="2358EBF4" w:rsidR="00350D0A" w:rsidRPr="00546FA8" w:rsidRDefault="00350D0A" w:rsidP="00467358">
            <w:pPr>
              <w:pStyle w:val="TAL"/>
            </w:pPr>
            <w:r w:rsidRPr="005C4B21">
              <w:t>Solution #9: Ranging/SL Positioning discovery and link establishment procedure for V2X capable UEs</w:t>
            </w:r>
          </w:p>
        </w:tc>
        <w:tc>
          <w:tcPr>
            <w:tcW w:w="597" w:type="dxa"/>
            <w:tcBorders>
              <w:top w:val="single" w:sz="4" w:space="0" w:color="auto"/>
              <w:left w:val="single" w:sz="4" w:space="0" w:color="auto"/>
              <w:bottom w:val="single" w:sz="4" w:space="0" w:color="auto"/>
              <w:right w:val="single" w:sz="4" w:space="0" w:color="auto"/>
            </w:tcBorders>
          </w:tcPr>
          <w:p w14:paraId="125738B5" w14:textId="77777777" w:rsidR="00350D0A" w:rsidRPr="0072792E" w:rsidRDefault="00350D0A"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37273652" w14:textId="77777777" w:rsidR="00350D0A" w:rsidRPr="0072792E" w:rsidRDefault="00350D0A"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65BB4F6" w14:textId="77777777" w:rsidR="00350D0A" w:rsidRPr="0072792E" w:rsidRDefault="00350D0A" w:rsidP="00467358">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373A4504" w14:textId="77777777" w:rsidR="00350D0A" w:rsidRPr="0072792E" w:rsidRDefault="00350D0A"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517689D6" w14:textId="77777777" w:rsidR="00350D0A" w:rsidRPr="0072792E" w:rsidRDefault="00350D0A" w:rsidP="00467358">
            <w:pPr>
              <w:pStyle w:val="TAC"/>
            </w:pPr>
          </w:p>
        </w:tc>
      </w:tr>
      <w:tr w:rsidR="00B1065C" w:rsidRPr="0072792E" w14:paraId="0B2C3B50"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5B3E79B" w14:textId="52745428" w:rsidR="00B1065C" w:rsidRPr="005C4B21" w:rsidRDefault="00B1065C" w:rsidP="00467358">
            <w:pPr>
              <w:pStyle w:val="TAL"/>
              <w:rPr>
                <w:lang w:eastAsia="zh-CN"/>
              </w:rPr>
            </w:pPr>
            <w:r>
              <w:rPr>
                <w:rFonts w:hint="eastAsia"/>
                <w:lang w:eastAsia="zh-CN"/>
              </w:rPr>
              <w:t>S</w:t>
            </w:r>
            <w:r>
              <w:rPr>
                <w:lang w:eastAsia="zh-CN"/>
              </w:rPr>
              <w:t>olution #10:</w:t>
            </w:r>
            <w:r w:rsidR="00544F24">
              <w:t xml:space="preserve"> </w:t>
            </w:r>
            <w:r w:rsidR="00544F24" w:rsidRPr="00544F24">
              <w:rPr>
                <w:lang w:eastAsia="zh-CN"/>
              </w:rPr>
              <w:t>Use of authorization tokens after PC5 security establishment</w:t>
            </w:r>
          </w:p>
        </w:tc>
        <w:tc>
          <w:tcPr>
            <w:tcW w:w="597" w:type="dxa"/>
            <w:tcBorders>
              <w:top w:val="single" w:sz="4" w:space="0" w:color="auto"/>
              <w:left w:val="single" w:sz="4" w:space="0" w:color="auto"/>
              <w:bottom w:val="single" w:sz="4" w:space="0" w:color="auto"/>
              <w:right w:val="single" w:sz="4" w:space="0" w:color="auto"/>
            </w:tcBorders>
          </w:tcPr>
          <w:p w14:paraId="11C911F5"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69C2A62A" w14:textId="705ABB3F" w:rsidR="00B1065C" w:rsidRPr="0072792E" w:rsidRDefault="00544F24"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6B6D8201" w14:textId="77777777" w:rsidR="00B1065C"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63215E04" w14:textId="77777777" w:rsidR="00B1065C" w:rsidRDefault="00B1065C"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1220B0D3" w14:textId="77777777" w:rsidR="00B1065C" w:rsidRPr="0072792E" w:rsidRDefault="00B1065C" w:rsidP="00467358">
            <w:pPr>
              <w:pStyle w:val="TAC"/>
            </w:pPr>
          </w:p>
        </w:tc>
      </w:tr>
      <w:tr w:rsidR="00834AD1" w:rsidRPr="0072792E" w14:paraId="60222E9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C94F7D3" w14:textId="4475CFCE" w:rsidR="00834AD1" w:rsidRPr="00546FA8" w:rsidRDefault="00997794" w:rsidP="00467358">
            <w:pPr>
              <w:pStyle w:val="TAL"/>
            </w:pPr>
            <w:r w:rsidRPr="00546FA8">
              <w:t xml:space="preserve">Solution #11: Client UE </w:t>
            </w:r>
            <w:r>
              <w:t>a</w:t>
            </w:r>
            <w:r w:rsidRPr="00546FA8">
              <w:t>uthorization</w:t>
            </w:r>
            <w:r>
              <w:t xml:space="preserve"> by Application Server</w:t>
            </w:r>
            <w:r w:rsidRPr="00546FA8">
              <w:t xml:space="preserve"> for service exposure through sidelink</w:t>
            </w:r>
          </w:p>
        </w:tc>
        <w:tc>
          <w:tcPr>
            <w:tcW w:w="597" w:type="dxa"/>
            <w:tcBorders>
              <w:top w:val="single" w:sz="4" w:space="0" w:color="auto"/>
              <w:left w:val="single" w:sz="4" w:space="0" w:color="auto"/>
              <w:bottom w:val="single" w:sz="4" w:space="0" w:color="auto"/>
              <w:right w:val="single" w:sz="4" w:space="0" w:color="auto"/>
            </w:tcBorders>
          </w:tcPr>
          <w:p w14:paraId="79F456EE" w14:textId="77777777" w:rsidR="00834AD1" w:rsidRPr="0072792E" w:rsidRDefault="00834AD1"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2DB7DD47" w14:textId="77777777" w:rsidR="00834AD1" w:rsidRPr="0072792E" w:rsidRDefault="00834AD1"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01B0A72B" w14:textId="77777777" w:rsidR="00834AD1" w:rsidRPr="0072792E" w:rsidRDefault="00834AD1"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109BCD6" w14:textId="77777777" w:rsidR="00834AD1" w:rsidRPr="0072792E" w:rsidRDefault="00834AD1"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1D9E61FF" w14:textId="77777777" w:rsidR="00834AD1" w:rsidRPr="0072792E" w:rsidRDefault="00834AD1" w:rsidP="00467358">
            <w:pPr>
              <w:pStyle w:val="TAC"/>
            </w:pPr>
          </w:p>
        </w:tc>
      </w:tr>
      <w:tr w:rsidR="00B1065C" w:rsidRPr="0072792E" w14:paraId="0F688B05"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00EA4DA" w14:textId="0A1D3F05" w:rsidR="00B1065C" w:rsidRPr="00546FA8" w:rsidRDefault="00B1065C" w:rsidP="00B1065C">
            <w:pPr>
              <w:pStyle w:val="TAL"/>
            </w:pPr>
            <w:r w:rsidRPr="008B6908">
              <w:t>Solution #</w:t>
            </w:r>
            <w:r>
              <w:t>12</w:t>
            </w:r>
            <w:r w:rsidRPr="008B6908">
              <w:t xml:space="preserve">: </w:t>
            </w:r>
            <w:r w:rsidRPr="00AA2A19">
              <w:t>Ranging/SL Positioning discovery security for 5G ProSe capable UEs</w:t>
            </w:r>
          </w:p>
        </w:tc>
        <w:tc>
          <w:tcPr>
            <w:tcW w:w="597" w:type="dxa"/>
            <w:tcBorders>
              <w:top w:val="single" w:sz="4" w:space="0" w:color="auto"/>
              <w:left w:val="single" w:sz="4" w:space="0" w:color="auto"/>
              <w:bottom w:val="single" w:sz="4" w:space="0" w:color="auto"/>
              <w:right w:val="single" w:sz="4" w:space="0" w:color="auto"/>
            </w:tcBorders>
          </w:tcPr>
          <w:p w14:paraId="1CD70BD9" w14:textId="77777777" w:rsidR="00B1065C" w:rsidRPr="0072792E" w:rsidRDefault="00B1065C" w:rsidP="005B6BDF">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0EE56B5" w14:textId="77777777" w:rsidR="00B1065C" w:rsidRPr="0072792E" w:rsidRDefault="00B1065C" w:rsidP="005B6BDF">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2810D2F" w14:textId="77777777" w:rsidR="00B1065C" w:rsidRPr="0072792E" w:rsidRDefault="00B1065C" w:rsidP="005B6BDF">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3BE39D17"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260E5891" w14:textId="77777777" w:rsidR="00B1065C" w:rsidRPr="0072792E" w:rsidRDefault="00B1065C" w:rsidP="005B6BDF">
            <w:pPr>
              <w:pStyle w:val="TAC"/>
            </w:pPr>
          </w:p>
        </w:tc>
      </w:tr>
      <w:tr w:rsidR="00B1065C" w:rsidRPr="0072792E" w14:paraId="5CADE7BC"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6EDCC11" w14:textId="0C8D1B6D" w:rsidR="00B1065C" w:rsidRDefault="00B1065C" w:rsidP="00467358">
            <w:pPr>
              <w:pStyle w:val="TAL"/>
              <w:rPr>
                <w:lang w:eastAsia="zh-CN"/>
              </w:rPr>
            </w:pPr>
            <w:r>
              <w:rPr>
                <w:rFonts w:hint="eastAsia"/>
                <w:lang w:eastAsia="zh-CN"/>
              </w:rPr>
              <w:t>S</w:t>
            </w:r>
            <w:r>
              <w:rPr>
                <w:lang w:eastAsia="zh-CN"/>
              </w:rPr>
              <w:t>olution #13:</w:t>
            </w:r>
            <w:r w:rsidR="00544F24">
              <w:t xml:space="preserve"> </w:t>
            </w:r>
            <w:r w:rsidR="00544F24" w:rsidRPr="00544F24">
              <w:rPr>
                <w:lang w:eastAsia="zh-CN"/>
              </w:rPr>
              <w:t>Security of Ranging unicast communication</w:t>
            </w:r>
          </w:p>
        </w:tc>
        <w:tc>
          <w:tcPr>
            <w:tcW w:w="597" w:type="dxa"/>
            <w:tcBorders>
              <w:top w:val="single" w:sz="4" w:space="0" w:color="auto"/>
              <w:left w:val="single" w:sz="4" w:space="0" w:color="auto"/>
              <w:bottom w:val="single" w:sz="4" w:space="0" w:color="auto"/>
              <w:right w:val="single" w:sz="4" w:space="0" w:color="auto"/>
            </w:tcBorders>
          </w:tcPr>
          <w:p w14:paraId="1BBA9DD1"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6145154B" w14:textId="77777777" w:rsidR="00B1065C" w:rsidRDefault="00B1065C"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324ECB31" w14:textId="77777777" w:rsidR="00B1065C" w:rsidRPr="0072792E" w:rsidRDefault="00B1065C"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13D5F4B0" w14:textId="41181714" w:rsidR="00B1065C" w:rsidRPr="0072792E" w:rsidRDefault="00544F24"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1218CE45" w14:textId="77777777" w:rsidR="00B1065C" w:rsidRPr="0072792E" w:rsidRDefault="00B1065C" w:rsidP="00467358">
            <w:pPr>
              <w:pStyle w:val="TAC"/>
            </w:pPr>
          </w:p>
        </w:tc>
      </w:tr>
      <w:tr w:rsidR="00422A50" w:rsidRPr="0072792E" w14:paraId="79EEFAA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42EC95D" w14:textId="3C1189F3" w:rsidR="00422A50" w:rsidRPr="00546FA8" w:rsidRDefault="00422A50" w:rsidP="00467358">
            <w:pPr>
              <w:pStyle w:val="TAL"/>
            </w:pPr>
            <w:r w:rsidRPr="008B6908">
              <w:t>Solution #</w:t>
            </w:r>
            <w:r w:rsidR="00B1065C">
              <w:t>14</w:t>
            </w:r>
            <w:r w:rsidRPr="008B6908">
              <w:t xml:space="preserve">: </w:t>
            </w:r>
            <w:r w:rsidRPr="00F43234">
              <w:t>Direct communication security for Ranging-based services</w:t>
            </w:r>
          </w:p>
        </w:tc>
        <w:tc>
          <w:tcPr>
            <w:tcW w:w="597" w:type="dxa"/>
            <w:tcBorders>
              <w:top w:val="single" w:sz="4" w:space="0" w:color="auto"/>
              <w:left w:val="single" w:sz="4" w:space="0" w:color="auto"/>
              <w:bottom w:val="single" w:sz="4" w:space="0" w:color="auto"/>
              <w:right w:val="single" w:sz="4" w:space="0" w:color="auto"/>
            </w:tcBorders>
          </w:tcPr>
          <w:p w14:paraId="11EFA890" w14:textId="77777777" w:rsidR="00422A50" w:rsidRPr="0072792E" w:rsidRDefault="00422A50" w:rsidP="00467358">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3222637F" w14:textId="77777777" w:rsidR="00422A50" w:rsidRPr="0072792E" w:rsidRDefault="00422A50"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C4FC80A" w14:textId="77777777" w:rsidR="00422A50" w:rsidRPr="0072792E" w:rsidRDefault="00422A50"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4BBA1DB8" w14:textId="77777777" w:rsidR="00422A50" w:rsidRPr="0072792E" w:rsidRDefault="00422A50"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3E12FFE0" w14:textId="77777777" w:rsidR="00422A50" w:rsidRPr="0072792E" w:rsidRDefault="00422A50" w:rsidP="00467358">
            <w:pPr>
              <w:pStyle w:val="TAC"/>
            </w:pPr>
          </w:p>
        </w:tc>
      </w:tr>
      <w:tr w:rsidR="00B1065C" w:rsidRPr="0072792E" w14:paraId="2ABB742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23380AD" w14:textId="5B0C2000" w:rsidR="00B1065C" w:rsidRPr="00546FA8" w:rsidRDefault="00B1065C" w:rsidP="005B6BDF">
            <w:pPr>
              <w:pStyle w:val="TAL"/>
            </w:pPr>
            <w:r w:rsidRPr="008B6908">
              <w:t>Solution #</w:t>
            </w:r>
            <w:r>
              <w:t>15</w:t>
            </w:r>
            <w:r w:rsidRPr="008B6908">
              <w:t xml:space="preserve">: </w:t>
            </w:r>
            <w:r w:rsidR="000D70C7" w:rsidRPr="00535A0D">
              <w:t>Protection of information over group communication for Ranging/SL Positioning service</w:t>
            </w:r>
          </w:p>
        </w:tc>
        <w:tc>
          <w:tcPr>
            <w:tcW w:w="597" w:type="dxa"/>
            <w:tcBorders>
              <w:top w:val="single" w:sz="4" w:space="0" w:color="auto"/>
              <w:left w:val="single" w:sz="4" w:space="0" w:color="auto"/>
              <w:bottom w:val="single" w:sz="4" w:space="0" w:color="auto"/>
              <w:right w:val="single" w:sz="4" w:space="0" w:color="auto"/>
            </w:tcBorders>
          </w:tcPr>
          <w:p w14:paraId="0CDC2B6B" w14:textId="77777777" w:rsidR="00B1065C" w:rsidRPr="0072792E" w:rsidRDefault="00B1065C" w:rsidP="005B6BDF">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757A4EAF" w14:textId="77777777" w:rsidR="00B1065C" w:rsidRPr="0072792E" w:rsidRDefault="00B1065C" w:rsidP="005B6BDF">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02983DA"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3B42FAB" w14:textId="52F5E876" w:rsidR="00B1065C" w:rsidRPr="0072792E" w:rsidRDefault="00B1065C" w:rsidP="005B6BDF">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32957522" w14:textId="5C224FA1" w:rsidR="00B1065C" w:rsidRPr="0072792E" w:rsidRDefault="00B1065C" w:rsidP="005B6BDF">
            <w:pPr>
              <w:pStyle w:val="TAC"/>
              <w:rPr>
                <w:lang w:eastAsia="zh-CN"/>
              </w:rPr>
            </w:pPr>
            <w:r>
              <w:rPr>
                <w:rFonts w:hint="eastAsia"/>
                <w:lang w:eastAsia="zh-CN"/>
              </w:rPr>
              <w:t>X</w:t>
            </w:r>
          </w:p>
        </w:tc>
      </w:tr>
      <w:tr w:rsidR="00CC535E" w:rsidRPr="0072792E" w14:paraId="196FAAB3"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E233430" w14:textId="07B31FC5" w:rsidR="00CC535E" w:rsidRPr="00546FA8" w:rsidRDefault="00CC535E" w:rsidP="0052794E">
            <w:pPr>
              <w:pStyle w:val="TAL"/>
            </w:pPr>
            <w:r>
              <w:t>Solution #</w:t>
            </w:r>
            <w:r w:rsidR="0052794E">
              <w:t>16</w:t>
            </w:r>
            <w:r>
              <w:t xml:space="preserve">: </w:t>
            </w:r>
            <w:r w:rsidRPr="00B861A4">
              <w:t>Privacy protection of Located UE during its discovery and selection</w:t>
            </w:r>
          </w:p>
        </w:tc>
        <w:tc>
          <w:tcPr>
            <w:tcW w:w="597" w:type="dxa"/>
            <w:tcBorders>
              <w:top w:val="single" w:sz="4" w:space="0" w:color="auto"/>
              <w:left w:val="single" w:sz="4" w:space="0" w:color="auto"/>
              <w:bottom w:val="single" w:sz="4" w:space="0" w:color="auto"/>
              <w:right w:val="single" w:sz="4" w:space="0" w:color="auto"/>
            </w:tcBorders>
          </w:tcPr>
          <w:p w14:paraId="2796218E" w14:textId="77777777" w:rsidR="00CC535E" w:rsidRPr="0072792E" w:rsidRDefault="00CC535E" w:rsidP="00CB5FD6">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459211D6" w14:textId="77777777" w:rsidR="00CC535E" w:rsidRPr="0072792E" w:rsidRDefault="00CC535E" w:rsidP="00CB5FD6">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FC32300" w14:textId="77777777" w:rsidR="00CC535E" w:rsidRPr="0072792E" w:rsidRDefault="00CC535E" w:rsidP="00CB5FD6">
            <w:pPr>
              <w:pStyle w:val="TAC"/>
            </w:pPr>
          </w:p>
        </w:tc>
        <w:tc>
          <w:tcPr>
            <w:tcW w:w="644" w:type="dxa"/>
            <w:tcBorders>
              <w:top w:val="single" w:sz="4" w:space="0" w:color="auto"/>
              <w:left w:val="single" w:sz="4" w:space="0" w:color="auto"/>
              <w:bottom w:val="single" w:sz="4" w:space="0" w:color="auto"/>
              <w:right w:val="single" w:sz="4" w:space="0" w:color="auto"/>
            </w:tcBorders>
          </w:tcPr>
          <w:p w14:paraId="4C226BD3" w14:textId="77777777" w:rsidR="00CC535E" w:rsidRPr="0072792E" w:rsidRDefault="00CC535E" w:rsidP="00CB5FD6">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F8F59AA" w14:textId="77777777" w:rsidR="00CC535E" w:rsidRPr="0072792E" w:rsidRDefault="00CC535E" w:rsidP="00CB5FD6">
            <w:pPr>
              <w:pStyle w:val="TAC"/>
            </w:pPr>
          </w:p>
        </w:tc>
      </w:tr>
      <w:tr w:rsidR="00AB15AD" w:rsidRPr="0072792E" w14:paraId="70131F2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5B0740F0" w14:textId="40A78D0D" w:rsidR="00CB5FD6" w:rsidRPr="00546FA8" w:rsidRDefault="00CB5FD6" w:rsidP="0052794E">
            <w:pPr>
              <w:pStyle w:val="TAL"/>
            </w:pPr>
            <w:r>
              <w:t>Solution #</w:t>
            </w:r>
            <w:r w:rsidR="0052794E">
              <w:t>17</w:t>
            </w:r>
            <w:r>
              <w:t xml:space="preserve">: </w:t>
            </w:r>
            <w:r w:rsidRPr="00546FA8">
              <w:t>Client UE authorization for service exposure through 5GC network</w:t>
            </w:r>
          </w:p>
        </w:tc>
        <w:tc>
          <w:tcPr>
            <w:tcW w:w="597" w:type="dxa"/>
            <w:tcBorders>
              <w:top w:val="single" w:sz="4" w:space="0" w:color="auto"/>
              <w:left w:val="single" w:sz="4" w:space="0" w:color="auto"/>
              <w:bottom w:val="single" w:sz="4" w:space="0" w:color="auto"/>
              <w:right w:val="single" w:sz="4" w:space="0" w:color="auto"/>
            </w:tcBorders>
          </w:tcPr>
          <w:p w14:paraId="405317B2" w14:textId="77777777" w:rsidR="00CB5FD6" w:rsidRPr="0072792E" w:rsidRDefault="00CB5FD6" w:rsidP="00CB5FD6">
            <w:pPr>
              <w:pStyle w:val="TAC"/>
              <w:rPr>
                <w:lang w:eastAsia="zh-CN"/>
              </w:rPr>
            </w:pPr>
            <w:r>
              <w:rPr>
                <w:lang w:eastAsia="zh-CN"/>
              </w:rPr>
              <w:t>X</w:t>
            </w:r>
          </w:p>
        </w:tc>
        <w:tc>
          <w:tcPr>
            <w:tcW w:w="708" w:type="dxa"/>
            <w:tcBorders>
              <w:top w:val="single" w:sz="4" w:space="0" w:color="auto"/>
              <w:left w:val="single" w:sz="4" w:space="0" w:color="auto"/>
              <w:bottom w:val="single" w:sz="4" w:space="0" w:color="auto"/>
              <w:right w:val="single" w:sz="4" w:space="0" w:color="auto"/>
            </w:tcBorders>
          </w:tcPr>
          <w:p w14:paraId="4EC0DFB4" w14:textId="77777777" w:rsidR="00CB5FD6" w:rsidRPr="0072792E" w:rsidRDefault="00CB5FD6" w:rsidP="00CB5FD6">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5852E6A3" w14:textId="77777777" w:rsidR="00CB5FD6" w:rsidRPr="0072792E" w:rsidRDefault="00CB5FD6" w:rsidP="00CB5FD6">
            <w:pPr>
              <w:pStyle w:val="TAC"/>
            </w:pPr>
          </w:p>
        </w:tc>
        <w:tc>
          <w:tcPr>
            <w:tcW w:w="644" w:type="dxa"/>
            <w:tcBorders>
              <w:top w:val="single" w:sz="4" w:space="0" w:color="auto"/>
              <w:left w:val="single" w:sz="4" w:space="0" w:color="auto"/>
              <w:bottom w:val="single" w:sz="4" w:space="0" w:color="auto"/>
              <w:right w:val="single" w:sz="4" w:space="0" w:color="auto"/>
            </w:tcBorders>
          </w:tcPr>
          <w:p w14:paraId="7F66EAC8" w14:textId="77777777" w:rsidR="00CB5FD6" w:rsidRPr="0072792E" w:rsidRDefault="00CB5FD6" w:rsidP="00CB5FD6">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2A49E641" w14:textId="77777777" w:rsidR="00CB5FD6" w:rsidRPr="0072792E" w:rsidRDefault="00CB5FD6" w:rsidP="00CB5FD6">
            <w:pPr>
              <w:pStyle w:val="TAC"/>
            </w:pPr>
          </w:p>
        </w:tc>
      </w:tr>
      <w:tr w:rsidR="00C67289" w:rsidRPr="0072792E" w14:paraId="5F75193E"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CC48C76" w14:textId="2F320F44" w:rsidR="00997794" w:rsidRPr="00546FA8" w:rsidRDefault="00997794" w:rsidP="0052794E">
            <w:pPr>
              <w:pStyle w:val="TAL"/>
            </w:pPr>
            <w:r>
              <w:t>Solution #</w:t>
            </w:r>
            <w:r w:rsidR="0052794E">
              <w:t>18</w:t>
            </w:r>
            <w:r>
              <w:t xml:space="preserve">: </w:t>
            </w:r>
            <w:r w:rsidRPr="00546FA8">
              <w:t xml:space="preserve">Client UE authorization </w:t>
            </w:r>
            <w:r>
              <w:t xml:space="preserve">by 5GC </w:t>
            </w:r>
            <w:r w:rsidRPr="00546FA8">
              <w:t xml:space="preserve">for service exposure through </w:t>
            </w:r>
            <w:r>
              <w:t>PC5</w:t>
            </w:r>
          </w:p>
        </w:tc>
        <w:tc>
          <w:tcPr>
            <w:tcW w:w="597" w:type="dxa"/>
            <w:tcBorders>
              <w:top w:val="single" w:sz="4" w:space="0" w:color="auto"/>
              <w:left w:val="single" w:sz="4" w:space="0" w:color="auto"/>
              <w:bottom w:val="single" w:sz="4" w:space="0" w:color="auto"/>
              <w:right w:val="single" w:sz="4" w:space="0" w:color="auto"/>
            </w:tcBorders>
          </w:tcPr>
          <w:p w14:paraId="6B4D4D1A" w14:textId="77777777" w:rsidR="00997794" w:rsidRPr="0072792E" w:rsidRDefault="00997794" w:rsidP="00C9438E">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F93CE2B" w14:textId="77777777" w:rsidR="00997794" w:rsidRPr="0072792E" w:rsidRDefault="00997794" w:rsidP="00C9438E">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3458F481" w14:textId="77777777" w:rsidR="00997794" w:rsidRPr="0072792E" w:rsidRDefault="00997794"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53A8CB22" w14:textId="77777777" w:rsidR="00997794" w:rsidRPr="0072792E" w:rsidRDefault="00997794"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0D85C221" w14:textId="77777777" w:rsidR="00997794" w:rsidRPr="0072792E" w:rsidRDefault="00997794" w:rsidP="00C9438E">
            <w:pPr>
              <w:pStyle w:val="TAC"/>
            </w:pPr>
          </w:p>
        </w:tc>
      </w:tr>
      <w:tr w:rsidR="0052794E" w:rsidRPr="0072792E" w14:paraId="78E6DBDA"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4910D467" w14:textId="5E2924D3" w:rsidR="0052794E" w:rsidRDefault="0052794E" w:rsidP="0052794E">
            <w:pPr>
              <w:pStyle w:val="TAL"/>
            </w:pPr>
            <w:r w:rsidRPr="0052794E">
              <w:t>Solution #19: Protecting Ranging/SL Positioning discovery out of network coverage</w:t>
            </w:r>
          </w:p>
        </w:tc>
        <w:tc>
          <w:tcPr>
            <w:tcW w:w="597" w:type="dxa"/>
            <w:tcBorders>
              <w:top w:val="single" w:sz="4" w:space="0" w:color="auto"/>
              <w:left w:val="single" w:sz="4" w:space="0" w:color="auto"/>
              <w:bottom w:val="single" w:sz="4" w:space="0" w:color="auto"/>
              <w:right w:val="single" w:sz="4" w:space="0" w:color="auto"/>
            </w:tcBorders>
          </w:tcPr>
          <w:p w14:paraId="25B14CA9"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1DD6AFAF"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01EA091" w14:textId="4B2FCD33" w:rsidR="0052794E" w:rsidRPr="0072792E" w:rsidRDefault="0052794E" w:rsidP="00C9438E">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4202CC44"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006334A2" w14:textId="77777777" w:rsidR="0052794E" w:rsidRPr="0072792E" w:rsidRDefault="0052794E" w:rsidP="00C9438E">
            <w:pPr>
              <w:pStyle w:val="TAC"/>
            </w:pPr>
          </w:p>
        </w:tc>
      </w:tr>
      <w:tr w:rsidR="0052794E" w:rsidRPr="0072792E" w14:paraId="5749855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B682FAA" w14:textId="616410C2" w:rsidR="0052794E" w:rsidRPr="0052794E" w:rsidRDefault="0052794E" w:rsidP="0052794E">
            <w:pPr>
              <w:pStyle w:val="TAL"/>
            </w:pPr>
            <w:r w:rsidRPr="0052794E">
              <w:t>Solution #20: Secure groupcast/broadcast of SL positioning data</w:t>
            </w:r>
          </w:p>
        </w:tc>
        <w:tc>
          <w:tcPr>
            <w:tcW w:w="597" w:type="dxa"/>
            <w:tcBorders>
              <w:top w:val="single" w:sz="4" w:space="0" w:color="auto"/>
              <w:left w:val="single" w:sz="4" w:space="0" w:color="auto"/>
              <w:bottom w:val="single" w:sz="4" w:space="0" w:color="auto"/>
              <w:right w:val="single" w:sz="4" w:space="0" w:color="auto"/>
            </w:tcBorders>
          </w:tcPr>
          <w:p w14:paraId="66F99400"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0FAFBEF6"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43D999D"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2A3B095B"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35E2C26C" w14:textId="0AA7B04D" w:rsidR="0052794E" w:rsidRPr="0072792E" w:rsidRDefault="0052794E" w:rsidP="00C9438E">
            <w:pPr>
              <w:pStyle w:val="TAC"/>
              <w:rPr>
                <w:lang w:eastAsia="zh-CN"/>
              </w:rPr>
            </w:pPr>
            <w:r>
              <w:rPr>
                <w:rFonts w:hint="eastAsia"/>
                <w:lang w:eastAsia="zh-CN"/>
              </w:rPr>
              <w:t>X</w:t>
            </w:r>
          </w:p>
        </w:tc>
      </w:tr>
      <w:tr w:rsidR="0052794E" w:rsidRPr="0072792E" w14:paraId="2974004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075B58D" w14:textId="1E1E4590" w:rsidR="0052794E" w:rsidRPr="0052794E" w:rsidRDefault="0052794E" w:rsidP="0052794E">
            <w:pPr>
              <w:pStyle w:val="TAL"/>
            </w:pPr>
            <w:r w:rsidRPr="0052794E">
              <w:t>Solution #21: Security of ranging/SL positioning groupcast communication</w:t>
            </w:r>
          </w:p>
        </w:tc>
        <w:tc>
          <w:tcPr>
            <w:tcW w:w="597" w:type="dxa"/>
            <w:tcBorders>
              <w:top w:val="single" w:sz="4" w:space="0" w:color="auto"/>
              <w:left w:val="single" w:sz="4" w:space="0" w:color="auto"/>
              <w:bottom w:val="single" w:sz="4" w:space="0" w:color="auto"/>
              <w:right w:val="single" w:sz="4" w:space="0" w:color="auto"/>
            </w:tcBorders>
          </w:tcPr>
          <w:p w14:paraId="2EC2A6C9"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7C852836"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B648C7E"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7B6E6E66"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68E3AD6" w14:textId="314AB8FD" w:rsidR="0052794E" w:rsidRDefault="0052794E" w:rsidP="00C9438E">
            <w:pPr>
              <w:pStyle w:val="TAC"/>
              <w:rPr>
                <w:lang w:eastAsia="zh-CN"/>
              </w:rPr>
            </w:pPr>
            <w:r>
              <w:rPr>
                <w:rFonts w:hint="eastAsia"/>
                <w:lang w:eastAsia="zh-CN"/>
              </w:rPr>
              <w:t>X</w:t>
            </w:r>
          </w:p>
        </w:tc>
      </w:tr>
      <w:tr w:rsidR="0052794E" w:rsidRPr="0072792E" w14:paraId="1AF21557"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6B27811" w14:textId="63CDEFEB" w:rsidR="0052794E" w:rsidRPr="0052794E" w:rsidRDefault="0052794E" w:rsidP="0052794E">
            <w:pPr>
              <w:pStyle w:val="TAL"/>
            </w:pPr>
            <w:r w:rsidRPr="0052794E">
              <w:t>Solution #22: Protection of broadcast Sidelink Positioning data in coverage scenario</w:t>
            </w:r>
          </w:p>
        </w:tc>
        <w:tc>
          <w:tcPr>
            <w:tcW w:w="597" w:type="dxa"/>
            <w:tcBorders>
              <w:top w:val="single" w:sz="4" w:space="0" w:color="auto"/>
              <w:left w:val="single" w:sz="4" w:space="0" w:color="auto"/>
              <w:bottom w:val="single" w:sz="4" w:space="0" w:color="auto"/>
              <w:right w:val="single" w:sz="4" w:space="0" w:color="auto"/>
            </w:tcBorders>
          </w:tcPr>
          <w:p w14:paraId="57B4E716"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521218B3"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B4A5F79"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0F3D73A3"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4389DD0D" w14:textId="4AEA1EC6" w:rsidR="0052794E" w:rsidRDefault="0052794E" w:rsidP="00C9438E">
            <w:pPr>
              <w:pStyle w:val="TAC"/>
              <w:rPr>
                <w:lang w:eastAsia="zh-CN"/>
              </w:rPr>
            </w:pPr>
            <w:r>
              <w:rPr>
                <w:rFonts w:hint="eastAsia"/>
                <w:lang w:eastAsia="zh-CN"/>
              </w:rPr>
              <w:t>X</w:t>
            </w:r>
          </w:p>
        </w:tc>
      </w:tr>
      <w:tr w:rsidR="0052794E" w:rsidRPr="0072792E" w14:paraId="5F22AA0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AB8C4F9" w14:textId="4CB39251" w:rsidR="0052794E" w:rsidRPr="0052794E" w:rsidRDefault="0052794E" w:rsidP="0052794E">
            <w:pPr>
              <w:pStyle w:val="TAL"/>
            </w:pPr>
            <w:r w:rsidRPr="0052794E">
              <w:t>Solution #23: Provisioning groupcast/broadcast protection key out of coverage</w:t>
            </w:r>
          </w:p>
        </w:tc>
        <w:tc>
          <w:tcPr>
            <w:tcW w:w="597" w:type="dxa"/>
            <w:tcBorders>
              <w:top w:val="single" w:sz="4" w:space="0" w:color="auto"/>
              <w:left w:val="single" w:sz="4" w:space="0" w:color="auto"/>
              <w:bottom w:val="single" w:sz="4" w:space="0" w:color="auto"/>
              <w:right w:val="single" w:sz="4" w:space="0" w:color="auto"/>
            </w:tcBorders>
          </w:tcPr>
          <w:p w14:paraId="3D693336"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07DE85A6"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EB9DB69"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3B234E7F"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48721A5" w14:textId="6026B9F6" w:rsidR="0052794E" w:rsidRDefault="0052794E" w:rsidP="00C9438E">
            <w:pPr>
              <w:pStyle w:val="TAC"/>
              <w:rPr>
                <w:lang w:eastAsia="zh-CN"/>
              </w:rPr>
            </w:pPr>
            <w:r>
              <w:rPr>
                <w:rFonts w:hint="eastAsia"/>
                <w:lang w:eastAsia="zh-CN"/>
              </w:rPr>
              <w:t>X</w:t>
            </w:r>
          </w:p>
        </w:tc>
      </w:tr>
      <w:tr w:rsidR="0052794E" w:rsidRPr="0072792E" w14:paraId="3DCD1FD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1CF7132" w14:textId="3D18916F" w:rsidR="0052794E" w:rsidRPr="0052794E" w:rsidRDefault="0052794E" w:rsidP="0052794E">
            <w:pPr>
              <w:pStyle w:val="TAL"/>
            </w:pPr>
            <w:r w:rsidRPr="0052794E">
              <w:t>Solution #24: Protecting groupcast/broadcast messages</w:t>
            </w:r>
          </w:p>
        </w:tc>
        <w:tc>
          <w:tcPr>
            <w:tcW w:w="597" w:type="dxa"/>
            <w:tcBorders>
              <w:top w:val="single" w:sz="4" w:space="0" w:color="auto"/>
              <w:left w:val="single" w:sz="4" w:space="0" w:color="auto"/>
              <w:bottom w:val="single" w:sz="4" w:space="0" w:color="auto"/>
              <w:right w:val="single" w:sz="4" w:space="0" w:color="auto"/>
            </w:tcBorders>
          </w:tcPr>
          <w:p w14:paraId="5E364528"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6307FFFF"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44F4CC21"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7E47D671"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24FA9FB1" w14:textId="634A725D" w:rsidR="0052794E" w:rsidRDefault="0052794E" w:rsidP="00C9438E">
            <w:pPr>
              <w:pStyle w:val="TAC"/>
              <w:rPr>
                <w:lang w:eastAsia="zh-CN"/>
              </w:rPr>
            </w:pPr>
            <w:r>
              <w:rPr>
                <w:rFonts w:hint="eastAsia"/>
                <w:lang w:eastAsia="zh-CN"/>
              </w:rPr>
              <w:t>X</w:t>
            </w:r>
          </w:p>
        </w:tc>
      </w:tr>
      <w:tr w:rsidR="00C67289" w:rsidRPr="0072792E" w14:paraId="4592524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333F5D4" w14:textId="3253B829" w:rsidR="00C67289" w:rsidRPr="00546FA8" w:rsidRDefault="00C67289" w:rsidP="00034046">
            <w:pPr>
              <w:pStyle w:val="TAL"/>
            </w:pPr>
            <w:r>
              <w:t>Solution #</w:t>
            </w:r>
            <w:r w:rsidR="00034046">
              <w:t>25</w:t>
            </w:r>
            <w:r>
              <w:t xml:space="preserve">: </w:t>
            </w:r>
            <w:r w:rsidRPr="00535A0D">
              <w:t>Protection for groupcast of SLPP signalling</w:t>
            </w:r>
          </w:p>
        </w:tc>
        <w:tc>
          <w:tcPr>
            <w:tcW w:w="597" w:type="dxa"/>
            <w:tcBorders>
              <w:top w:val="single" w:sz="4" w:space="0" w:color="auto"/>
              <w:left w:val="single" w:sz="4" w:space="0" w:color="auto"/>
              <w:bottom w:val="single" w:sz="4" w:space="0" w:color="auto"/>
              <w:right w:val="single" w:sz="4" w:space="0" w:color="auto"/>
            </w:tcBorders>
          </w:tcPr>
          <w:p w14:paraId="1B6A9B36" w14:textId="77777777" w:rsidR="00C67289" w:rsidRPr="0072792E" w:rsidRDefault="00C67289" w:rsidP="00C9438E">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3D12E3F" w14:textId="77777777" w:rsidR="00C67289" w:rsidRPr="0072792E" w:rsidRDefault="00C67289"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AE8199A" w14:textId="77777777" w:rsidR="00C67289" w:rsidRPr="0072792E" w:rsidRDefault="00C67289"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652B064E" w14:textId="77777777" w:rsidR="00C67289" w:rsidRPr="0072792E" w:rsidRDefault="00C67289"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3E9DC4C3" w14:textId="77777777" w:rsidR="00C67289" w:rsidRPr="0072792E" w:rsidRDefault="00C67289" w:rsidP="00C9438E">
            <w:pPr>
              <w:pStyle w:val="TAC"/>
              <w:rPr>
                <w:lang w:eastAsia="zh-CN"/>
              </w:rPr>
            </w:pPr>
            <w:r>
              <w:rPr>
                <w:rFonts w:hint="eastAsia"/>
                <w:lang w:eastAsia="zh-CN"/>
              </w:rPr>
              <w:t>X</w:t>
            </w:r>
          </w:p>
        </w:tc>
      </w:tr>
      <w:tr w:rsidR="00AB15AD" w:rsidRPr="0072792E" w14:paraId="1654B2EE"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328DC37" w14:textId="0037E921" w:rsidR="00AB15AD" w:rsidRPr="00546FA8" w:rsidRDefault="00AB15AD" w:rsidP="00034046">
            <w:pPr>
              <w:pStyle w:val="TAL"/>
            </w:pPr>
            <w:r>
              <w:t>Solution #</w:t>
            </w:r>
            <w:r w:rsidR="00034046">
              <w:t>26</w:t>
            </w:r>
            <w:r>
              <w:t xml:space="preserve">: </w:t>
            </w:r>
            <w:r w:rsidRPr="00D2341A">
              <w:t>Protection of SLPP broadcast based on central key management function</w:t>
            </w:r>
          </w:p>
        </w:tc>
        <w:tc>
          <w:tcPr>
            <w:tcW w:w="597" w:type="dxa"/>
            <w:tcBorders>
              <w:top w:val="single" w:sz="4" w:space="0" w:color="auto"/>
              <w:left w:val="single" w:sz="4" w:space="0" w:color="auto"/>
              <w:bottom w:val="single" w:sz="4" w:space="0" w:color="auto"/>
              <w:right w:val="single" w:sz="4" w:space="0" w:color="auto"/>
            </w:tcBorders>
          </w:tcPr>
          <w:p w14:paraId="2194F690" w14:textId="77777777" w:rsidR="00AB15AD" w:rsidRPr="0072792E" w:rsidRDefault="00AB15AD" w:rsidP="00C9438E">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AC3A581" w14:textId="77777777" w:rsidR="00AB15AD" w:rsidRPr="0072792E" w:rsidRDefault="00AB15AD"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EB14085" w14:textId="77777777" w:rsidR="00AB15AD" w:rsidRPr="0072792E" w:rsidRDefault="00AB15AD"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2105156C" w14:textId="77777777" w:rsidR="00AB15AD" w:rsidRPr="0072792E" w:rsidRDefault="00AB15AD"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B138150" w14:textId="77777777" w:rsidR="00AB15AD" w:rsidRPr="0072792E" w:rsidRDefault="00AB15AD" w:rsidP="00C9438E">
            <w:pPr>
              <w:pStyle w:val="TAC"/>
              <w:rPr>
                <w:lang w:eastAsia="zh-CN"/>
              </w:rPr>
            </w:pPr>
            <w:r>
              <w:rPr>
                <w:rFonts w:hint="eastAsia"/>
                <w:lang w:eastAsia="zh-CN"/>
              </w:rPr>
              <w:t>X</w:t>
            </w:r>
          </w:p>
        </w:tc>
      </w:tr>
      <w:tr w:rsidR="00AC55FD" w:rsidRPr="0072792E" w14:paraId="3E60E0A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DD48F74" w14:textId="73CEC88B" w:rsidR="00AC55FD" w:rsidRPr="00546FA8" w:rsidRDefault="00881B31" w:rsidP="00467358">
            <w:pPr>
              <w:pStyle w:val="TAL"/>
              <w:rPr>
                <w:bCs/>
              </w:rPr>
            </w:pPr>
            <w:r w:rsidRPr="00881B31">
              <w:rPr>
                <w:bCs/>
              </w:rPr>
              <w:t>Solution #27: Protection of broadcast communication</w:t>
            </w:r>
          </w:p>
        </w:tc>
        <w:tc>
          <w:tcPr>
            <w:tcW w:w="597" w:type="dxa"/>
            <w:tcBorders>
              <w:top w:val="single" w:sz="4" w:space="0" w:color="auto"/>
              <w:left w:val="single" w:sz="4" w:space="0" w:color="auto"/>
              <w:bottom w:val="single" w:sz="4" w:space="0" w:color="auto"/>
              <w:right w:val="single" w:sz="4" w:space="0" w:color="auto"/>
            </w:tcBorders>
          </w:tcPr>
          <w:p w14:paraId="5E904DC6" w14:textId="77777777" w:rsidR="00AC55FD" w:rsidRPr="0072792E" w:rsidRDefault="00AC55FD" w:rsidP="00467358">
            <w:pPr>
              <w:pStyle w:val="TAC"/>
            </w:pPr>
          </w:p>
        </w:tc>
        <w:tc>
          <w:tcPr>
            <w:tcW w:w="708" w:type="dxa"/>
            <w:tcBorders>
              <w:top w:val="single" w:sz="4" w:space="0" w:color="auto"/>
              <w:left w:val="single" w:sz="4" w:space="0" w:color="auto"/>
              <w:bottom w:val="single" w:sz="4" w:space="0" w:color="auto"/>
              <w:right w:val="single" w:sz="4" w:space="0" w:color="auto"/>
            </w:tcBorders>
          </w:tcPr>
          <w:p w14:paraId="61048FDA" w14:textId="77777777" w:rsidR="00AC55FD" w:rsidRPr="0072792E" w:rsidRDefault="00AC55FD" w:rsidP="00467358">
            <w:pPr>
              <w:pStyle w:val="TAC"/>
            </w:pPr>
          </w:p>
        </w:tc>
        <w:tc>
          <w:tcPr>
            <w:tcW w:w="680" w:type="dxa"/>
            <w:tcBorders>
              <w:top w:val="single" w:sz="4" w:space="0" w:color="auto"/>
              <w:left w:val="single" w:sz="4" w:space="0" w:color="auto"/>
              <w:bottom w:val="single" w:sz="4" w:space="0" w:color="auto"/>
              <w:right w:val="single" w:sz="4" w:space="0" w:color="auto"/>
            </w:tcBorders>
          </w:tcPr>
          <w:p w14:paraId="070F7FC1"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8A4D59E" w14:textId="77777777" w:rsidR="00AC55FD" w:rsidRPr="0072792E" w:rsidRDefault="00AC55FD"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66A40BAD" w14:textId="6C53A97E" w:rsidR="00AC55FD" w:rsidRPr="0072792E" w:rsidRDefault="00881B31" w:rsidP="00467358">
            <w:pPr>
              <w:pStyle w:val="TAC"/>
              <w:rPr>
                <w:lang w:eastAsia="zh-CN"/>
              </w:rPr>
            </w:pPr>
            <w:r>
              <w:rPr>
                <w:rFonts w:hint="eastAsia"/>
                <w:lang w:eastAsia="zh-CN"/>
              </w:rPr>
              <w:t>X</w:t>
            </w:r>
          </w:p>
        </w:tc>
      </w:tr>
      <w:tr w:rsidR="00AC55FD" w:rsidRPr="0072792E" w14:paraId="59334B0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597940E" w14:textId="163E8222" w:rsidR="00AC55FD" w:rsidRPr="00546FA8" w:rsidRDefault="00851043" w:rsidP="00467358">
            <w:pPr>
              <w:pStyle w:val="TAL"/>
              <w:rPr>
                <w:bCs/>
              </w:rPr>
            </w:pPr>
            <w:r>
              <w:rPr>
                <w:bCs/>
              </w:rPr>
              <w:t xml:space="preserve">Solution #28: Protection </w:t>
            </w:r>
            <w:r w:rsidR="00881B31" w:rsidRPr="00881B31">
              <w:rPr>
                <w:bCs/>
              </w:rPr>
              <w:t>o</w:t>
            </w:r>
            <w:r>
              <w:rPr>
                <w:bCs/>
              </w:rPr>
              <w:t>f</w:t>
            </w:r>
            <w:r w:rsidR="00881B31" w:rsidRPr="00881B31">
              <w:rPr>
                <w:bCs/>
              </w:rPr>
              <w:t xml:space="preserve"> broadcast communication</w:t>
            </w:r>
          </w:p>
        </w:tc>
        <w:tc>
          <w:tcPr>
            <w:tcW w:w="597" w:type="dxa"/>
            <w:tcBorders>
              <w:top w:val="single" w:sz="4" w:space="0" w:color="auto"/>
              <w:left w:val="single" w:sz="4" w:space="0" w:color="auto"/>
              <w:bottom w:val="single" w:sz="4" w:space="0" w:color="auto"/>
              <w:right w:val="single" w:sz="4" w:space="0" w:color="auto"/>
            </w:tcBorders>
          </w:tcPr>
          <w:p w14:paraId="43179CB3" w14:textId="77777777" w:rsidR="00AC55FD" w:rsidRPr="0072792E" w:rsidRDefault="00AC55FD" w:rsidP="00467358">
            <w:pPr>
              <w:pStyle w:val="TAC"/>
            </w:pPr>
          </w:p>
        </w:tc>
        <w:tc>
          <w:tcPr>
            <w:tcW w:w="708" w:type="dxa"/>
            <w:tcBorders>
              <w:top w:val="single" w:sz="4" w:space="0" w:color="auto"/>
              <w:left w:val="single" w:sz="4" w:space="0" w:color="auto"/>
              <w:bottom w:val="single" w:sz="4" w:space="0" w:color="auto"/>
              <w:right w:val="single" w:sz="4" w:space="0" w:color="auto"/>
            </w:tcBorders>
          </w:tcPr>
          <w:p w14:paraId="7BE36108" w14:textId="77777777" w:rsidR="00AC55FD" w:rsidRPr="0072792E" w:rsidRDefault="00AC55FD" w:rsidP="00467358">
            <w:pPr>
              <w:pStyle w:val="TAC"/>
            </w:pPr>
          </w:p>
        </w:tc>
        <w:tc>
          <w:tcPr>
            <w:tcW w:w="680" w:type="dxa"/>
            <w:tcBorders>
              <w:top w:val="single" w:sz="4" w:space="0" w:color="auto"/>
              <w:left w:val="single" w:sz="4" w:space="0" w:color="auto"/>
              <w:bottom w:val="single" w:sz="4" w:space="0" w:color="auto"/>
              <w:right w:val="single" w:sz="4" w:space="0" w:color="auto"/>
            </w:tcBorders>
          </w:tcPr>
          <w:p w14:paraId="5D0E6039"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0B8E4F57" w14:textId="77777777" w:rsidR="00AC55FD" w:rsidRPr="0072792E" w:rsidRDefault="00AC55FD"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6D866DE8" w14:textId="3CF62282" w:rsidR="00AC55FD" w:rsidRPr="0072792E" w:rsidRDefault="00881B31" w:rsidP="00467358">
            <w:pPr>
              <w:pStyle w:val="TAC"/>
              <w:rPr>
                <w:lang w:eastAsia="zh-CN"/>
              </w:rPr>
            </w:pPr>
            <w:r>
              <w:rPr>
                <w:rFonts w:hint="eastAsia"/>
                <w:lang w:eastAsia="zh-CN"/>
              </w:rPr>
              <w:t>X</w:t>
            </w:r>
          </w:p>
        </w:tc>
      </w:tr>
      <w:tr w:rsidR="00AC55FD" w:rsidRPr="0072792E" w14:paraId="7C5101D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FD30F9C" w14:textId="0982B471" w:rsidR="00AC55FD" w:rsidRPr="00546FA8" w:rsidRDefault="00CE7A64" w:rsidP="00467358">
            <w:pPr>
              <w:pStyle w:val="TAL"/>
              <w:rPr>
                <w:bCs/>
              </w:rPr>
            </w:pPr>
            <w:r>
              <w:rPr>
                <w:bCs/>
              </w:rPr>
              <w:t>Solution #29:</w:t>
            </w:r>
            <w:r w:rsidR="000C339A">
              <w:t xml:space="preserve"> </w:t>
            </w:r>
            <w:r w:rsidR="000C339A" w:rsidRPr="000C339A">
              <w:rPr>
                <w:bCs/>
              </w:rPr>
              <w:t>Discovery security material and SL session root key provisioning for Ranging/SL positioning UE discovery</w:t>
            </w:r>
          </w:p>
        </w:tc>
        <w:tc>
          <w:tcPr>
            <w:tcW w:w="597" w:type="dxa"/>
            <w:tcBorders>
              <w:top w:val="single" w:sz="4" w:space="0" w:color="auto"/>
              <w:left w:val="single" w:sz="4" w:space="0" w:color="auto"/>
              <w:bottom w:val="single" w:sz="4" w:space="0" w:color="auto"/>
              <w:right w:val="single" w:sz="4" w:space="0" w:color="auto"/>
            </w:tcBorders>
          </w:tcPr>
          <w:p w14:paraId="7F0A9DFF" w14:textId="77777777" w:rsidR="00AC55FD" w:rsidRPr="0072792E" w:rsidRDefault="00AC55FD" w:rsidP="00467358">
            <w:pPr>
              <w:pStyle w:val="TAC"/>
            </w:pPr>
          </w:p>
        </w:tc>
        <w:tc>
          <w:tcPr>
            <w:tcW w:w="708" w:type="dxa"/>
            <w:tcBorders>
              <w:top w:val="single" w:sz="4" w:space="0" w:color="auto"/>
              <w:left w:val="single" w:sz="4" w:space="0" w:color="auto"/>
              <w:bottom w:val="single" w:sz="4" w:space="0" w:color="auto"/>
              <w:right w:val="single" w:sz="4" w:space="0" w:color="auto"/>
            </w:tcBorders>
          </w:tcPr>
          <w:p w14:paraId="555C4708" w14:textId="77777777" w:rsidR="00AC55FD" w:rsidRPr="0072792E" w:rsidRDefault="00AC55FD" w:rsidP="00467358">
            <w:pPr>
              <w:pStyle w:val="TAC"/>
            </w:pPr>
          </w:p>
        </w:tc>
        <w:tc>
          <w:tcPr>
            <w:tcW w:w="680" w:type="dxa"/>
            <w:tcBorders>
              <w:top w:val="single" w:sz="4" w:space="0" w:color="auto"/>
              <w:left w:val="single" w:sz="4" w:space="0" w:color="auto"/>
              <w:bottom w:val="single" w:sz="4" w:space="0" w:color="auto"/>
              <w:right w:val="single" w:sz="4" w:space="0" w:color="auto"/>
            </w:tcBorders>
          </w:tcPr>
          <w:p w14:paraId="501DE070" w14:textId="5C366294" w:rsidR="00AC55FD" w:rsidRPr="0072792E" w:rsidRDefault="00CE7A64" w:rsidP="00467358">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2537FD0F" w14:textId="77777777" w:rsidR="00AC55FD" w:rsidRPr="0072792E" w:rsidRDefault="00AC55FD"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6FF3F027" w14:textId="77777777" w:rsidR="00AC55FD" w:rsidRPr="0072792E" w:rsidRDefault="00AC55FD" w:rsidP="00467358">
            <w:pPr>
              <w:pStyle w:val="TAC"/>
            </w:pPr>
          </w:p>
        </w:tc>
      </w:tr>
    </w:tbl>
    <w:p w14:paraId="1B261F33" w14:textId="77777777" w:rsidR="00EE25BE" w:rsidRPr="00EE25BE" w:rsidRDefault="00EE25BE" w:rsidP="00EE25BE"/>
    <w:p w14:paraId="3F2EAB5B" w14:textId="1E6DF592" w:rsidR="00535951" w:rsidRDefault="00535951" w:rsidP="00535951">
      <w:pPr>
        <w:pStyle w:val="Heading2"/>
        <w:rPr>
          <w:rFonts w:cs="Arial"/>
          <w:sz w:val="28"/>
          <w:szCs w:val="28"/>
        </w:rPr>
      </w:pPr>
      <w:bookmarkStart w:id="271" w:name="_Toc116942741"/>
      <w:bookmarkStart w:id="272" w:name="_Toc133279170"/>
      <w:bookmarkStart w:id="273" w:name="_Toc133279349"/>
      <w:bookmarkStart w:id="274" w:name="_Toc133279529"/>
      <w:bookmarkStart w:id="275" w:name="_Toc136347942"/>
      <w:bookmarkStart w:id="276" w:name="_Toc136942050"/>
      <w:bookmarkStart w:id="277" w:name="_Toc107843136"/>
      <w:r w:rsidRPr="0092145B">
        <w:lastRenderedPageBreak/>
        <w:t>6.</w:t>
      </w:r>
      <w:r>
        <w:t>1</w:t>
      </w:r>
      <w:r>
        <w:tab/>
        <w:t>Solution #</w:t>
      </w:r>
      <w:r w:rsidR="00935CB8">
        <w:t>1</w:t>
      </w:r>
      <w:r>
        <w:t>: P</w:t>
      </w:r>
      <w:r w:rsidRPr="009A6619">
        <w:t xml:space="preserve">rivacy protection for UEs in </w:t>
      </w:r>
      <w:r>
        <w:t>R</w:t>
      </w:r>
      <w:r w:rsidRPr="009A6619">
        <w:t>anging</w:t>
      </w:r>
      <w:bookmarkEnd w:id="271"/>
      <w:bookmarkEnd w:id="272"/>
      <w:bookmarkEnd w:id="273"/>
      <w:bookmarkEnd w:id="274"/>
      <w:bookmarkEnd w:id="275"/>
      <w:bookmarkEnd w:id="276"/>
    </w:p>
    <w:p w14:paraId="32DB96F6" w14:textId="116B28BD" w:rsidR="00535951" w:rsidRDefault="00535951" w:rsidP="00535951">
      <w:pPr>
        <w:pStyle w:val="Heading3"/>
      </w:pPr>
      <w:bookmarkStart w:id="278" w:name="_Toc116942742"/>
      <w:bookmarkStart w:id="279" w:name="_Toc133279171"/>
      <w:bookmarkStart w:id="280" w:name="_Toc133279350"/>
      <w:bookmarkStart w:id="281" w:name="_Toc133279530"/>
      <w:bookmarkStart w:id="282" w:name="_Toc136347943"/>
      <w:bookmarkStart w:id="283" w:name="_Toc136942051"/>
      <w:r w:rsidRPr="0092145B">
        <w:t>6.</w:t>
      </w:r>
      <w:r>
        <w:t>1.1</w:t>
      </w:r>
      <w:r>
        <w:tab/>
        <w:t>Introduction</w:t>
      </w:r>
      <w:bookmarkEnd w:id="278"/>
      <w:bookmarkEnd w:id="279"/>
      <w:bookmarkEnd w:id="280"/>
      <w:bookmarkEnd w:id="281"/>
      <w:bookmarkEnd w:id="282"/>
      <w:bookmarkEnd w:id="283"/>
      <w:r>
        <w:t xml:space="preserve"> </w:t>
      </w:r>
    </w:p>
    <w:p w14:paraId="770FB25A" w14:textId="01C15F14" w:rsidR="00B768C9" w:rsidRPr="00525AEC" w:rsidRDefault="00B768C9" w:rsidP="00B768C9">
      <w:pPr>
        <w:rPr>
          <w:rFonts w:eastAsia="DengXian"/>
          <w:lang w:eastAsia="en-GB"/>
        </w:rPr>
      </w:pPr>
      <w:r>
        <w:rPr>
          <w:rFonts w:eastAsia="DengXian"/>
        </w:rPr>
        <w:t xml:space="preserve">This solution resolves Key Issue #1 for </w:t>
      </w:r>
      <w:r>
        <w:rPr>
          <w:lang w:eastAsia="zh-CN"/>
        </w:rPr>
        <w:t>p</w:t>
      </w:r>
      <w:r w:rsidRPr="009752B1">
        <w:rPr>
          <w:lang w:eastAsia="zh-CN"/>
        </w:rPr>
        <w:t>rivacy protection for Ranging/SL Positioning services</w:t>
      </w:r>
      <w:r>
        <w:rPr>
          <w:rFonts w:eastAsia="DengXian"/>
        </w:rPr>
        <w:t>. In particular, this solution tries to acquire the UE’s authorization. In addition</w:t>
      </w:r>
      <w:r>
        <w:rPr>
          <w:rFonts w:eastAsia="DengXian"/>
          <w:lang w:eastAsia="zh-CN"/>
        </w:rPr>
        <w:t xml:space="preserve">, </w:t>
      </w:r>
      <w:r>
        <w:rPr>
          <w:rFonts w:eastAsia="DengXian"/>
        </w:rPr>
        <w:t xml:space="preserve">configuration information is exchanged between the UEs to decide the entity for result calculation. </w:t>
      </w:r>
    </w:p>
    <w:p w14:paraId="69AC9487" w14:textId="77777777" w:rsidR="008A3632" w:rsidRDefault="008A3632" w:rsidP="008A3632">
      <w:pPr>
        <w:pStyle w:val="Heading3"/>
      </w:pPr>
      <w:bookmarkStart w:id="284" w:name="_Toc116942743"/>
      <w:bookmarkStart w:id="285" w:name="_Toc133279172"/>
      <w:bookmarkStart w:id="286" w:name="_Toc133279351"/>
      <w:bookmarkStart w:id="287" w:name="_Toc133279531"/>
      <w:bookmarkStart w:id="288" w:name="_Toc136347944"/>
      <w:bookmarkStart w:id="289" w:name="_Toc136942052"/>
      <w:bookmarkStart w:id="290" w:name="_Toc116942745"/>
      <w:r>
        <w:t>6.1.2</w:t>
      </w:r>
      <w:r>
        <w:tab/>
        <w:t>Solution details</w:t>
      </w:r>
      <w:bookmarkEnd w:id="284"/>
      <w:bookmarkEnd w:id="285"/>
      <w:bookmarkEnd w:id="286"/>
      <w:bookmarkEnd w:id="287"/>
      <w:bookmarkEnd w:id="288"/>
      <w:bookmarkEnd w:id="289"/>
    </w:p>
    <w:p w14:paraId="1CCAE822" w14:textId="77777777" w:rsidR="008A3632" w:rsidRDefault="008A3632" w:rsidP="008A3632">
      <w:pPr>
        <w:rPr>
          <w:rFonts w:eastAsia="DengXian"/>
        </w:rPr>
      </w:pPr>
      <w:r>
        <w:rPr>
          <w:rFonts w:eastAsia="DengXian"/>
        </w:rPr>
        <w:t>The high-level procedure as shown in Figure 6.1.2-1 is based on the procedure descripted in solution 3 of TR 23.700-86 [2].</w:t>
      </w:r>
    </w:p>
    <w:p w14:paraId="2F381D7F" w14:textId="77777777" w:rsidR="008A3632" w:rsidRDefault="008A3632" w:rsidP="008A3632">
      <w:pPr>
        <w:rPr>
          <w:rFonts w:eastAsia="DengXian"/>
        </w:rPr>
      </w:pPr>
    </w:p>
    <w:p w14:paraId="16D04D02" w14:textId="77777777" w:rsidR="008A3632" w:rsidRDefault="008A3632" w:rsidP="008A3632">
      <w:pPr>
        <w:pStyle w:val="TH"/>
        <w:rPr>
          <w:rFonts w:eastAsia="DengXian"/>
          <w:lang w:eastAsia="en-GB"/>
        </w:rPr>
      </w:pPr>
      <w:r>
        <w:rPr>
          <w:rFonts w:eastAsia="DengXian"/>
          <w:noProof/>
          <w:lang w:val="en-US" w:eastAsia="zh-CN"/>
        </w:rPr>
        <w:drawing>
          <wp:inline distT="0" distB="0" distL="0" distR="0" wp14:anchorId="42A34EF5" wp14:editId="0E18D90F">
            <wp:extent cx="2931795" cy="299910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8" cstate="print">
                      <a:extLst>
                        <a:ext uri="{28A0092B-C50C-407E-A947-70E740481C1C}">
                          <a14:useLocalDpi xmlns:a14="http://schemas.microsoft.com/office/drawing/2010/main" val="0"/>
                        </a:ext>
                      </a:extLst>
                    </a:blip>
                    <a:srcRect r="15009"/>
                    <a:stretch>
                      <a:fillRect/>
                    </a:stretch>
                  </pic:blipFill>
                  <pic:spPr bwMode="auto">
                    <a:xfrm>
                      <a:off x="0" y="0"/>
                      <a:ext cx="2931795" cy="2999105"/>
                    </a:xfrm>
                    <a:prstGeom prst="rect">
                      <a:avLst/>
                    </a:prstGeom>
                    <a:noFill/>
                    <a:ln>
                      <a:noFill/>
                    </a:ln>
                  </pic:spPr>
                </pic:pic>
              </a:graphicData>
            </a:graphic>
          </wp:inline>
        </w:drawing>
      </w:r>
    </w:p>
    <w:p w14:paraId="5026FE39" w14:textId="77777777" w:rsidR="008A3632" w:rsidRPr="00374BCE" w:rsidRDefault="008A3632" w:rsidP="008A3632">
      <w:pPr>
        <w:pStyle w:val="TF"/>
        <w:rPr>
          <w:lang w:eastAsia="zh-CN"/>
        </w:rPr>
      </w:pPr>
      <w:r>
        <w:t>Figure 6.</w:t>
      </w:r>
      <w:r>
        <w:rPr>
          <w:lang w:eastAsia="zh-CN"/>
        </w:rPr>
        <w:t>1</w:t>
      </w:r>
      <w:r>
        <w:t xml:space="preserve">.2-1: High-level Procedure for Ranging </w:t>
      </w:r>
      <w:r>
        <w:rPr>
          <w:lang w:eastAsia="zh-CN"/>
        </w:rPr>
        <w:t>O</w:t>
      </w:r>
      <w:r>
        <w:t>peration Control</w:t>
      </w:r>
    </w:p>
    <w:p w14:paraId="02F3A8E7" w14:textId="77777777" w:rsidR="008A3632" w:rsidRDefault="008A3632" w:rsidP="008A3632">
      <w:pPr>
        <w:pStyle w:val="B1"/>
        <w:ind w:leftChars="42" w:left="368"/>
        <w:rPr>
          <w:rFonts w:eastAsia="Times New Roman"/>
          <w:lang w:eastAsia="zh-CN"/>
        </w:rPr>
      </w:pPr>
      <w:r>
        <w:rPr>
          <w:lang w:eastAsia="zh-CN"/>
        </w:rPr>
        <w:t>1.</w:t>
      </w:r>
      <w:r>
        <w:rPr>
          <w:lang w:eastAsia="zh-CN"/>
        </w:rPr>
        <w:tab/>
        <w:t xml:space="preserve">UE1 and UE2 may get the ranging parameters from 5GC during registration. UE1 gets the ranging request from the application layer, UE3 or 5GC NF. The ranging request includes </w:t>
      </w:r>
      <w:r>
        <w:t>the consumer info and</w:t>
      </w:r>
      <w:r>
        <w:rPr>
          <w:lang w:eastAsia="zh-CN"/>
        </w:rPr>
        <w:t>/or</w:t>
      </w:r>
      <w:r>
        <w:t xml:space="preserve"> the purpose of ranging positioning</w:t>
      </w:r>
      <w:r>
        <w:rPr>
          <w:lang w:eastAsia="zh-CN"/>
        </w:rPr>
        <w:t xml:space="preserve">. For example, if the AF wants to acquire the distance between UE1 and UE2 for V2X service. The AF ID and purpose for V2X are included.  </w:t>
      </w:r>
    </w:p>
    <w:p w14:paraId="27CD531D" w14:textId="77777777" w:rsidR="00D062C7" w:rsidRDefault="00D062C7" w:rsidP="00D062C7">
      <w:pPr>
        <w:pStyle w:val="B1"/>
        <w:ind w:leftChars="42" w:left="368"/>
        <w:rPr>
          <w:lang w:eastAsia="zh-CN"/>
        </w:rPr>
      </w:pPr>
      <w:r>
        <w:rPr>
          <w:lang w:eastAsia="zh-CN"/>
        </w:rPr>
        <w:t>2.</w:t>
      </w:r>
      <w:r>
        <w:rPr>
          <w:lang w:eastAsia="zh-CN"/>
        </w:rPr>
        <w:tab/>
        <w:t>Discovery and the connection establishment procedure are performed between UE1 and UE2</w:t>
      </w:r>
      <w:r w:rsidRPr="000A1C63">
        <w:rPr>
          <w:rFonts w:eastAsia="DengXian"/>
        </w:rPr>
        <w:t xml:space="preserve"> </w:t>
      </w:r>
      <w:r>
        <w:rPr>
          <w:rFonts w:eastAsia="DengXian"/>
        </w:rPr>
        <w:t>based on the concluded procedure of TR 23.700-86 [2]</w:t>
      </w:r>
      <w:r>
        <w:rPr>
          <w:lang w:eastAsia="zh-CN"/>
        </w:rPr>
        <w:t>.</w:t>
      </w:r>
    </w:p>
    <w:p w14:paraId="0AFA503D" w14:textId="7B348B5E" w:rsidR="00D062C7" w:rsidRDefault="00D062C7" w:rsidP="00D062C7">
      <w:pPr>
        <w:ind w:leftChars="184" w:left="1220" w:hanging="852"/>
        <w:rPr>
          <w:rFonts w:eastAsia="DengXian"/>
          <w:lang w:eastAsia="en-GB"/>
        </w:rPr>
      </w:pPr>
    </w:p>
    <w:p w14:paraId="3FE4D953" w14:textId="30962492" w:rsidR="00D062C7" w:rsidRDefault="00D062C7" w:rsidP="00D062C7">
      <w:pPr>
        <w:pStyle w:val="B1"/>
        <w:ind w:leftChars="42" w:left="368"/>
      </w:pPr>
      <w:r>
        <w:t>3.</w:t>
      </w:r>
      <w:r>
        <w:tab/>
        <w:t xml:space="preserve">UE1 sends the ranging request in the Ranging/SL Positioning layer to the UE2 and negotiate the ranging parameters. The ranging request includes the ranging parameters, e.g. consumer info, purpose, result calculation entity. For example, UE1 decides to calculate the result and not share with UE2, then the result calculation entity means that “UE1 will calculate the ranging result”. </w:t>
      </w:r>
    </w:p>
    <w:p w14:paraId="49722296" w14:textId="0B05CD29" w:rsidR="00D062C7" w:rsidRDefault="00D062C7" w:rsidP="00D062C7">
      <w:pPr>
        <w:pStyle w:val="B1"/>
        <w:ind w:leftChars="42" w:left="368"/>
      </w:pPr>
      <w:r>
        <w:t>4.</w:t>
      </w:r>
      <w:r>
        <w:tab/>
        <w:t>UE2 checks whether to accept the ranging request in step #3 in the Ranging/SL Positioning layer based on configuration. For example, UE2 checks whether to allow the ranging result to be provided to the consumer for the claimed purpose based on local policy. Based on received result calculation entity info, UE2 confirms whether the result can be acquired by UE1 or not.</w:t>
      </w:r>
    </w:p>
    <w:p w14:paraId="3AA5C1BD" w14:textId="77777777" w:rsidR="00D062C7" w:rsidRDefault="00D062C7" w:rsidP="00D062C7">
      <w:pPr>
        <w:pStyle w:val="EditorsNote"/>
        <w:rPr>
          <w:color w:val="auto"/>
        </w:rPr>
      </w:pPr>
      <w:r>
        <w:rPr>
          <w:rFonts w:eastAsia="DengXian"/>
          <w:color w:val="auto"/>
        </w:rPr>
        <w:t>NOTE 2:</w:t>
      </w:r>
      <w:r>
        <w:rPr>
          <w:rFonts w:eastAsia="DengXian"/>
          <w:color w:val="auto"/>
        </w:rPr>
        <w:tab/>
        <w:t xml:space="preserve">The configuration for privacy protection in </w:t>
      </w:r>
      <w:r>
        <w:rPr>
          <w:color w:val="auto"/>
        </w:rPr>
        <w:t xml:space="preserve">the Ranging/SL Positioning layer is provided from application layer or other means. It is left to implementation. </w:t>
      </w:r>
    </w:p>
    <w:p w14:paraId="0406430F" w14:textId="6EF4883C" w:rsidR="00D062C7" w:rsidRDefault="00D062C7" w:rsidP="00D062C7">
      <w:pPr>
        <w:pStyle w:val="B1"/>
        <w:ind w:leftChars="42" w:left="368"/>
      </w:pPr>
      <w:r>
        <w:lastRenderedPageBreak/>
        <w:t xml:space="preserve">5.  UE2 sends the ranging response to the UE1. For example, if UE2 does not authorize the ranging positioning for the purpose or the consumer, the reject message with cause will be responded. If UE2 wants to change result calculation entity, for example due to its </w:t>
      </w:r>
      <w:r>
        <w:rPr>
          <w:lang w:eastAsia="zh-CN"/>
        </w:rPr>
        <w:t>privacy consideration</w:t>
      </w:r>
      <w:r>
        <w:t>, result calculation entity is included.</w:t>
      </w:r>
    </w:p>
    <w:p w14:paraId="5A81A345" w14:textId="3C25E8EE" w:rsidR="008A3632" w:rsidRDefault="008A3632" w:rsidP="008A3632">
      <w:pPr>
        <w:ind w:leftChars="184" w:left="1220" w:hanging="852"/>
        <w:rPr>
          <w:rFonts w:eastAsia="DengXian"/>
          <w:lang w:eastAsia="en-GB"/>
        </w:rPr>
      </w:pPr>
      <w:r>
        <w:rPr>
          <w:rFonts w:eastAsia="DengXian"/>
        </w:rPr>
        <w:t xml:space="preserve">NOTE </w:t>
      </w:r>
      <w:r w:rsidR="003628FB">
        <w:rPr>
          <w:rFonts w:eastAsia="DengXian"/>
        </w:rPr>
        <w:t>3</w:t>
      </w:r>
      <w:r>
        <w:rPr>
          <w:rFonts w:eastAsia="DengXian"/>
        </w:rPr>
        <w:t>:</w:t>
      </w:r>
      <w:r>
        <w:rPr>
          <w:rFonts w:eastAsia="DengXian"/>
        </w:rPr>
        <w:tab/>
        <w:t>The solution assumes that UE1 and UE2 can trust each other on the authorization operations during the ranging parameter negotiation.</w:t>
      </w:r>
    </w:p>
    <w:p w14:paraId="3A6177F1" w14:textId="11FA03E2" w:rsidR="008A3632" w:rsidRDefault="008A3632" w:rsidP="008A3632">
      <w:pPr>
        <w:pStyle w:val="B1"/>
        <w:ind w:leftChars="42" w:left="368"/>
      </w:pPr>
      <w:r>
        <w:rPr>
          <w:lang w:eastAsia="zh-CN"/>
        </w:rPr>
        <w:t>6.</w:t>
      </w:r>
      <w:r>
        <w:rPr>
          <w:lang w:eastAsia="zh-CN"/>
        </w:rPr>
        <w:tab/>
        <w:t xml:space="preserve">Ranging positioning procedure is </w:t>
      </w:r>
      <w:r>
        <w:rPr>
          <w:rFonts w:hint="eastAsia"/>
          <w:lang w:eastAsia="zh-CN"/>
        </w:rPr>
        <w:t>performed</w:t>
      </w:r>
      <w:r>
        <w:t>. The ranging result is calculated based on the negotiation result in step #5.</w:t>
      </w:r>
    </w:p>
    <w:p w14:paraId="48432547" w14:textId="1565C961" w:rsidR="008A3632" w:rsidRDefault="008A3632" w:rsidP="008A3632">
      <w:pPr>
        <w:pStyle w:val="B1"/>
        <w:ind w:leftChars="42" w:left="368"/>
      </w:pPr>
      <w:r>
        <w:t>7.</w:t>
      </w:r>
      <w:r>
        <w:tab/>
        <w:t xml:space="preserve">The ranging results may not be shared between the UEs according to the negotiation result. The result calculation entity will provide the result </w:t>
      </w:r>
      <w:r>
        <w:rPr>
          <w:lang w:eastAsia="zh-CN"/>
        </w:rPr>
        <w:t>to the application layer, UE3 or 5GC NF.</w:t>
      </w:r>
    </w:p>
    <w:p w14:paraId="52F9EEA2" w14:textId="77777777" w:rsidR="008A3632" w:rsidRDefault="008A3632" w:rsidP="008A3632">
      <w:pPr>
        <w:pStyle w:val="Heading3"/>
      </w:pPr>
      <w:bookmarkStart w:id="291" w:name="_Toc116942744"/>
      <w:bookmarkStart w:id="292" w:name="_Toc133279173"/>
      <w:bookmarkStart w:id="293" w:name="_Toc133279352"/>
      <w:bookmarkStart w:id="294" w:name="_Toc133279532"/>
      <w:bookmarkStart w:id="295" w:name="_Toc136347945"/>
      <w:bookmarkStart w:id="296" w:name="_Toc136942053"/>
      <w:r>
        <w:t>6.1.3</w:t>
      </w:r>
      <w:r>
        <w:tab/>
        <w:t>Evaluation</w:t>
      </w:r>
      <w:bookmarkEnd w:id="291"/>
      <w:bookmarkEnd w:id="292"/>
      <w:bookmarkEnd w:id="293"/>
      <w:bookmarkEnd w:id="294"/>
      <w:bookmarkEnd w:id="295"/>
      <w:bookmarkEnd w:id="296"/>
    </w:p>
    <w:p w14:paraId="428A9800" w14:textId="4EEC9864" w:rsidR="00D062C7" w:rsidRDefault="00D062C7" w:rsidP="00D062C7">
      <w:r>
        <w:rPr>
          <w:rFonts w:eastAsia="MS Mincho"/>
        </w:rPr>
        <w:t xml:space="preserve">The solution fulfilled the requirement in </w:t>
      </w:r>
      <w:r>
        <w:rPr>
          <w:rFonts w:eastAsia="DengXian"/>
        </w:rPr>
        <w:t xml:space="preserve">Key Issue #1 for </w:t>
      </w:r>
      <w:r>
        <w:rPr>
          <w:lang w:eastAsia="zh-CN"/>
        </w:rPr>
        <w:t>privacy protection for Ranging/SL Positioning services. R</w:t>
      </w:r>
      <w:r w:rsidRPr="000A1C63">
        <w:rPr>
          <w:lang w:eastAsia="zh-CN"/>
        </w:rPr>
        <w:t>esult calculation entity and ranging result sharing will be negotiat</w:t>
      </w:r>
      <w:r>
        <w:rPr>
          <w:lang w:eastAsia="zh-CN"/>
        </w:rPr>
        <w:t>ed</w:t>
      </w:r>
      <w:r w:rsidRPr="000A1C63">
        <w:rPr>
          <w:lang w:eastAsia="zh-CN"/>
        </w:rPr>
        <w:t xml:space="preserve"> to limit the entity who can acquire the ranging result. Hence, the ranging result will not be disclosed to undesired UEs</w:t>
      </w:r>
      <w:r>
        <w:rPr>
          <w:lang w:eastAsia="zh-CN"/>
        </w:rPr>
        <w:t xml:space="preserve">. UE will check whether to accept the </w:t>
      </w:r>
      <w:r>
        <w:rPr>
          <w:rFonts w:eastAsia="DengXian"/>
        </w:rPr>
        <w:t xml:space="preserve">Ranging request on </w:t>
      </w:r>
      <w:r>
        <w:t>consumer info, purpose or result calculation entity based on configuration, which may be provided from application layer. The negotiation</w:t>
      </w:r>
      <w:r w:rsidRPr="007F439A">
        <w:t xml:space="preserve"> is perfomed in the Ranging/SL Positioning layer</w:t>
      </w:r>
      <w:r>
        <w:t>.</w:t>
      </w:r>
      <w:r w:rsidRPr="007F439A">
        <w:t xml:space="preserve"> </w:t>
      </w:r>
      <w:r>
        <w:t>The UE determines whether to continue the ranging process according to the authorization and negotiation result.</w:t>
      </w:r>
    </w:p>
    <w:p w14:paraId="59F61A9B" w14:textId="2C9ABAFC" w:rsidR="00D062C7" w:rsidRPr="00EA6D63" w:rsidRDefault="00EC0CE4" w:rsidP="00E74FD2">
      <w:pPr>
        <w:rPr>
          <w:color w:val="FF0000"/>
        </w:rPr>
      </w:pPr>
      <w:r>
        <w:rPr>
          <w:lang w:eastAsia="zh-CN"/>
        </w:rPr>
        <w:t xml:space="preserve">Coordination with RAN2 is required </w:t>
      </w:r>
      <w:r w:rsidRPr="00E65BB9">
        <w:rPr>
          <w:lang w:eastAsia="zh-CN"/>
        </w:rPr>
        <w:t xml:space="preserve">for </w:t>
      </w:r>
      <w:r>
        <w:rPr>
          <w:lang w:eastAsia="zh-CN"/>
        </w:rPr>
        <w:t>accommodating the signalling elements required for privacy negotiation</w:t>
      </w:r>
      <w:r w:rsidRPr="00E65BB9">
        <w:rPr>
          <w:lang w:eastAsia="zh-CN"/>
        </w:rPr>
        <w:t xml:space="preserve"> </w:t>
      </w:r>
      <w:r w:rsidRPr="00E65BB9">
        <w:t>in the Ranging/SL Positioning layer</w:t>
      </w:r>
      <w:r w:rsidRPr="00E65BB9">
        <w:rPr>
          <w:lang w:eastAsia="zh-CN"/>
        </w:rPr>
        <w:t>.</w:t>
      </w:r>
    </w:p>
    <w:p w14:paraId="06299ECD" w14:textId="235B46EF" w:rsidR="0050400B" w:rsidRPr="00383B32" w:rsidRDefault="0050400B" w:rsidP="0050400B">
      <w:pPr>
        <w:pStyle w:val="Heading2"/>
        <w:rPr>
          <w:rFonts w:cs="Arial"/>
          <w:sz w:val="28"/>
          <w:szCs w:val="28"/>
        </w:rPr>
      </w:pPr>
      <w:bookmarkStart w:id="297" w:name="_Toc133279174"/>
      <w:bookmarkStart w:id="298" w:name="_Toc133279353"/>
      <w:bookmarkStart w:id="299" w:name="_Toc133279533"/>
      <w:bookmarkStart w:id="300" w:name="_Toc136347946"/>
      <w:bookmarkStart w:id="301" w:name="_Toc136942054"/>
      <w:r w:rsidRPr="00383B32">
        <w:t>6.</w:t>
      </w:r>
      <w:r>
        <w:t>2</w:t>
      </w:r>
      <w:r w:rsidRPr="00383B32">
        <w:tab/>
        <w:t>Solution #</w:t>
      </w:r>
      <w:r w:rsidR="00935CB8">
        <w:t>2</w:t>
      </w:r>
      <w:r w:rsidRPr="00383B32">
        <w:t xml:space="preserve">: Authorization of </w:t>
      </w:r>
      <w:r>
        <w:t>5GC NF for Ranging/SL positioning service exposure</w:t>
      </w:r>
      <w:bookmarkEnd w:id="290"/>
      <w:bookmarkEnd w:id="297"/>
      <w:bookmarkEnd w:id="298"/>
      <w:bookmarkEnd w:id="299"/>
      <w:bookmarkEnd w:id="300"/>
      <w:bookmarkEnd w:id="301"/>
    </w:p>
    <w:p w14:paraId="05BDE210" w14:textId="65C78E53" w:rsidR="0050400B" w:rsidRPr="00383B32" w:rsidRDefault="0050400B" w:rsidP="0050400B">
      <w:pPr>
        <w:pStyle w:val="Heading3"/>
      </w:pPr>
      <w:bookmarkStart w:id="302" w:name="_Toc107846121"/>
      <w:bookmarkStart w:id="303" w:name="_Toc116942746"/>
      <w:bookmarkStart w:id="304" w:name="_Toc133279175"/>
      <w:bookmarkStart w:id="305" w:name="_Toc133279354"/>
      <w:bookmarkStart w:id="306" w:name="_Toc133279534"/>
      <w:bookmarkStart w:id="307" w:name="_Toc136347947"/>
      <w:bookmarkStart w:id="308" w:name="_Toc136942055"/>
      <w:r w:rsidRPr="00383B32">
        <w:t>6.</w:t>
      </w:r>
      <w:r>
        <w:t>2</w:t>
      </w:r>
      <w:r w:rsidRPr="00383B32">
        <w:t>.1</w:t>
      </w:r>
      <w:r w:rsidRPr="00383B32">
        <w:tab/>
        <w:t>Introduction</w:t>
      </w:r>
      <w:bookmarkEnd w:id="302"/>
      <w:bookmarkEnd w:id="303"/>
      <w:bookmarkEnd w:id="304"/>
      <w:bookmarkEnd w:id="305"/>
      <w:bookmarkEnd w:id="306"/>
      <w:bookmarkEnd w:id="307"/>
      <w:bookmarkEnd w:id="308"/>
      <w:r w:rsidRPr="00383B32">
        <w:t xml:space="preserve"> </w:t>
      </w:r>
    </w:p>
    <w:p w14:paraId="7C4EBA28" w14:textId="77777777" w:rsidR="0050400B" w:rsidRPr="00383B32" w:rsidRDefault="0050400B" w:rsidP="0050400B">
      <w:pPr>
        <w:rPr>
          <w:lang w:eastAsia="zh-CN"/>
        </w:rPr>
      </w:pPr>
      <w:r w:rsidRPr="00383B32">
        <w:rPr>
          <w:rFonts w:hint="eastAsia"/>
          <w:lang w:eastAsia="zh-CN"/>
        </w:rPr>
        <w:t>T</w:t>
      </w:r>
      <w:r w:rsidRPr="00383B32">
        <w:rPr>
          <w:lang w:eastAsia="zh-CN"/>
        </w:rPr>
        <w:t xml:space="preserve">his solution addresses Key Issue #2 on Authorization for Ranging/SL Positioning service. Specifically, it addresses the </w:t>
      </w:r>
      <w:r>
        <w:rPr>
          <w:lang w:eastAsia="zh-CN"/>
        </w:rPr>
        <w:t>second</w:t>
      </w:r>
      <w:r w:rsidRPr="00383B32">
        <w:rPr>
          <w:lang w:eastAsia="zh-CN"/>
        </w:rPr>
        <w:t xml:space="preserve"> requirement in KI#2: “</w:t>
      </w:r>
      <w:r w:rsidRPr="004672DF">
        <w:rPr>
          <w:i/>
        </w:rPr>
        <w:t>The 5G Ranging/SL positioning system shall be able to support the authorization of a network function for triggering Ranging/Sidelink Positioning services and obtaining the location information</w:t>
      </w:r>
      <w:r w:rsidRPr="00383B32">
        <w:rPr>
          <w:lang w:eastAsia="zh-CN"/>
        </w:rPr>
        <w:t>”.</w:t>
      </w:r>
    </w:p>
    <w:p w14:paraId="734888F0" w14:textId="77777777" w:rsidR="0050400B" w:rsidRDefault="0050400B" w:rsidP="0050400B">
      <w:r>
        <w:t>According to</w:t>
      </w:r>
      <w:r w:rsidRPr="00383B32">
        <w:t xml:space="preserve"> TR 23.700-86 [2</w:t>
      </w:r>
      <w:r>
        <w:t>], 5GC NF is enabled to initiate</w:t>
      </w:r>
      <w:r w:rsidRPr="00383B32">
        <w:t xml:space="preserve"> </w:t>
      </w:r>
      <w:r>
        <w:t>SL positioning service to obtain the accurate location of a UE or obtain the distance between two UEs, for which the 5GC NF needs to be authorized at two levels:</w:t>
      </w:r>
    </w:p>
    <w:p w14:paraId="40BA5B7E" w14:textId="6EBB59A4" w:rsidR="0050400B" w:rsidRDefault="00ED5E73" w:rsidP="00ED5E73">
      <w:pPr>
        <w:pStyle w:val="B1"/>
      </w:pPr>
      <w:bookmarkStart w:id="309" w:name="MCCQCTEMPBM_00000035"/>
      <w:r>
        <w:t>-</w:t>
      </w:r>
      <w:r>
        <w:tab/>
      </w:r>
      <w:r w:rsidR="0050400B">
        <w:t>The first level of authorization is for service access, i.e. the 5GC NF should be</w:t>
      </w:r>
      <w:r w:rsidR="0050400B" w:rsidRPr="007F0891">
        <w:t xml:space="preserve"> authorized to </w:t>
      </w:r>
      <w:r w:rsidR="0050400B">
        <w:t>request the SL positioning service. This level of authorization could be achieved by existing OAuth token-based authorization defined in TS 33.501 [</w:t>
      </w:r>
      <w:r w:rsidR="00554E2B">
        <w:t>8</w:t>
      </w:r>
      <w:r w:rsidR="0050400B">
        <w:t>].</w:t>
      </w:r>
    </w:p>
    <w:p w14:paraId="5533C03E" w14:textId="30D37C0C" w:rsidR="0033431D" w:rsidRDefault="00ED5E73" w:rsidP="00ED5E73">
      <w:pPr>
        <w:pStyle w:val="B1"/>
      </w:pPr>
      <w:bookmarkStart w:id="310" w:name="MCCQCTEMPBM_00000036"/>
      <w:bookmarkStart w:id="311" w:name="_Toc107846122"/>
      <w:bookmarkStart w:id="312" w:name="_Toc116942747"/>
      <w:bookmarkEnd w:id="309"/>
      <w:r>
        <w:t>-</w:t>
      </w:r>
      <w:r>
        <w:tab/>
      </w:r>
      <w:r w:rsidR="0033431D">
        <w:t xml:space="preserve">The second level of authorization is for preserving UE privacy. This is because, even </w:t>
      </w:r>
      <w:r w:rsidR="0033431D" w:rsidRPr="007F0891">
        <w:t xml:space="preserve">if </w:t>
      </w:r>
      <w:r w:rsidR="0033431D">
        <w:t>the 5GC NF</w:t>
      </w:r>
      <w:r w:rsidR="0033431D" w:rsidRPr="007F0891">
        <w:t xml:space="preserve"> is authorized to </w:t>
      </w:r>
      <w:r w:rsidR="0033431D">
        <w:t>request the SL positioning service</w:t>
      </w:r>
      <w:r w:rsidR="0033431D" w:rsidRPr="007F0891">
        <w:t xml:space="preserve">, it does not mean that the </w:t>
      </w:r>
      <w:r w:rsidR="0033431D">
        <w:t>requested service can always be exposed to the 5GC NF. For example, it is possible that the 5GC NF is allowed to request SL positioning info between UE1 and UE2, but may not be allowed to request SL positioning info between UE3 and UE4. Without further check on the authorization info of the involved UEs, there is still the risk that SL positioning information</w:t>
      </w:r>
      <w:r w:rsidR="0033431D" w:rsidRPr="006F4DEA">
        <w:t xml:space="preserve"> </w:t>
      </w:r>
      <w:r w:rsidR="0033431D">
        <w:t xml:space="preserve">could be exposed to </w:t>
      </w:r>
      <w:r w:rsidR="0033431D" w:rsidRPr="007A0A06">
        <w:t>unauthorized</w:t>
      </w:r>
      <w:r w:rsidR="0033431D">
        <w:t xml:space="preserve"> 5GC NF. Therefore, the 5GC NF needs to be further </w:t>
      </w:r>
      <w:r w:rsidR="0033431D" w:rsidRPr="004672DF">
        <w:t xml:space="preserve">authorized </w:t>
      </w:r>
      <w:r w:rsidR="0033431D">
        <w:t>on whether it is allowed to acquire</w:t>
      </w:r>
      <w:r w:rsidR="0033431D" w:rsidRPr="004672DF">
        <w:t xml:space="preserve"> </w:t>
      </w:r>
      <w:r w:rsidR="0033431D">
        <w:t xml:space="preserve">position information of the involved specific </w:t>
      </w:r>
      <w:r w:rsidR="0033431D" w:rsidRPr="004672DF">
        <w:t>UE</w:t>
      </w:r>
      <w:r w:rsidR="0033431D">
        <w:t>s.</w:t>
      </w:r>
    </w:p>
    <w:bookmarkEnd w:id="310"/>
    <w:p w14:paraId="76159248" w14:textId="6C4FAC98" w:rsidR="003C10BD" w:rsidRDefault="003C10BD" w:rsidP="003C10BD">
      <w:r>
        <w:t>This solution introduces a method for authorizing the 5GC NF which initiates SL positioning service targeting at specific UEs.</w:t>
      </w:r>
    </w:p>
    <w:p w14:paraId="468957E6" w14:textId="31776522" w:rsidR="0050400B" w:rsidRPr="00383B32" w:rsidRDefault="0050400B" w:rsidP="0050400B">
      <w:pPr>
        <w:pStyle w:val="Heading3"/>
      </w:pPr>
      <w:bookmarkStart w:id="313" w:name="_Toc133279176"/>
      <w:bookmarkStart w:id="314" w:name="_Toc133279355"/>
      <w:bookmarkStart w:id="315" w:name="_Toc133279535"/>
      <w:bookmarkStart w:id="316" w:name="_Toc136347948"/>
      <w:bookmarkStart w:id="317" w:name="_Toc136942056"/>
      <w:r w:rsidRPr="00383B32">
        <w:t>6.</w:t>
      </w:r>
      <w:r>
        <w:t>2</w:t>
      </w:r>
      <w:r w:rsidRPr="00383B32">
        <w:t>.2</w:t>
      </w:r>
      <w:r w:rsidRPr="00383B32">
        <w:tab/>
        <w:t>Solution details</w:t>
      </w:r>
      <w:bookmarkEnd w:id="311"/>
      <w:bookmarkEnd w:id="312"/>
      <w:bookmarkEnd w:id="313"/>
      <w:bookmarkEnd w:id="314"/>
      <w:bookmarkEnd w:id="315"/>
      <w:bookmarkEnd w:id="316"/>
      <w:bookmarkEnd w:id="317"/>
    </w:p>
    <w:p w14:paraId="52F13C7D" w14:textId="5144CCDF" w:rsidR="00CB5FD6" w:rsidRDefault="00CB5FD6" w:rsidP="00CB5FD6">
      <w:bookmarkStart w:id="318" w:name="_Toc116942749"/>
      <w:r>
        <w:rPr>
          <w:lang w:eastAsia="zh-CN"/>
        </w:rPr>
        <w:t xml:space="preserve">The solution proposes that, when the </w:t>
      </w:r>
      <w:r>
        <w:t>5GC NF</w:t>
      </w:r>
      <w:r>
        <w:rPr>
          <w:lang w:eastAsia="zh-CN"/>
        </w:rPr>
        <w:t xml:space="preserve"> initiates </w:t>
      </w:r>
      <w:r w:rsidRPr="00130876">
        <w:t>Ranging/SL Positioning service request</w:t>
      </w:r>
      <w:r>
        <w:t>, it initially interacts with the GMLC</w:t>
      </w:r>
      <w:r w:rsidRPr="00BE5E9D">
        <w:t xml:space="preserve"> to check with the UDM </w:t>
      </w:r>
      <w:r>
        <w:t xml:space="preserve">about authorization information of the UEs </w:t>
      </w:r>
      <w:r w:rsidRPr="00BE5E9D">
        <w:t xml:space="preserve">for acquiring </w:t>
      </w:r>
      <w:r>
        <w:t>SL positioning information of the UEs, based on e.g. the privacy related parameters in UE’s subscription data stored in the UDM/UDR.</w:t>
      </w:r>
    </w:p>
    <w:p w14:paraId="0BAA679F" w14:textId="77777777" w:rsidR="00CB5FD6" w:rsidRPr="009E789A" w:rsidRDefault="00CB5FD6" w:rsidP="00CB5FD6">
      <w:pPr>
        <w:ind w:left="375" w:hanging="375"/>
        <w:rPr>
          <w:rFonts w:eastAsia="DengXian"/>
        </w:rPr>
      </w:pPr>
      <w:r w:rsidRPr="009E789A">
        <w:rPr>
          <w:rFonts w:eastAsia="DengXian" w:hint="eastAsia"/>
        </w:rPr>
        <w:t>U</w:t>
      </w:r>
      <w:r w:rsidRPr="009E789A">
        <w:rPr>
          <w:rFonts w:eastAsia="DengXian"/>
        </w:rPr>
        <w:t xml:space="preserve">E1 and UE2 refer to </w:t>
      </w:r>
      <w:r>
        <w:rPr>
          <w:rFonts w:eastAsia="DengXian"/>
        </w:rPr>
        <w:t>SL Reference UE and T</w:t>
      </w:r>
      <w:r w:rsidRPr="009E789A">
        <w:rPr>
          <w:rFonts w:eastAsia="DengXian"/>
        </w:rPr>
        <w:t xml:space="preserve">arget UE respectively for </w:t>
      </w:r>
      <w:r>
        <w:rPr>
          <w:rFonts w:eastAsia="DengXian"/>
        </w:rPr>
        <w:t>SL Positioning</w:t>
      </w:r>
      <w:r w:rsidRPr="009E789A">
        <w:rPr>
          <w:rFonts w:eastAsia="DengXian"/>
        </w:rPr>
        <w:t xml:space="preserve"> service.</w:t>
      </w:r>
    </w:p>
    <w:p w14:paraId="2355FAEE" w14:textId="57746913" w:rsidR="00CB5FD6" w:rsidRDefault="00CB5FD6" w:rsidP="00CB5FD6">
      <w:pPr>
        <w:ind w:left="375" w:hanging="375"/>
        <w:rPr>
          <w:rFonts w:eastAsia="DengXian"/>
        </w:rPr>
      </w:pPr>
      <w:r>
        <w:rPr>
          <w:rFonts w:eastAsia="DengXian"/>
        </w:rPr>
        <w:lastRenderedPageBreak/>
        <w:t>0</w:t>
      </w:r>
      <w:r w:rsidRPr="00991679">
        <w:rPr>
          <w:rFonts w:eastAsia="DengXian"/>
        </w:rPr>
        <w:t>.</w:t>
      </w:r>
      <w:r w:rsidRPr="00991679">
        <w:rPr>
          <w:rFonts w:eastAsia="DengXian"/>
        </w:rPr>
        <w:tab/>
        <w:t>Service authorization and policy/parameters provisioning procedure is performed between UE1/UE2 and the network respectively.</w:t>
      </w:r>
    </w:p>
    <w:p w14:paraId="348850D5" w14:textId="77777777" w:rsidR="00CB5FD6" w:rsidRPr="00991679" w:rsidRDefault="00CB5FD6" w:rsidP="00CB5FD6">
      <w:pPr>
        <w:ind w:left="375" w:hanging="375"/>
        <w:rPr>
          <w:rFonts w:eastAsia="DengXian"/>
        </w:rPr>
      </w:pPr>
      <w:r w:rsidRPr="00F76634">
        <w:t>1</w:t>
      </w:r>
      <w:r>
        <w:rPr>
          <w:rFonts w:eastAsia="DengXian"/>
        </w:rPr>
        <w:t>.</w:t>
      </w:r>
      <w:r>
        <w:rPr>
          <w:rFonts w:eastAsia="DengXian"/>
        </w:rPr>
        <w:tab/>
        <w:t>The 5GC NF sends the SL positioning service request to the GMLC.</w:t>
      </w:r>
    </w:p>
    <w:p w14:paraId="6C91C315" w14:textId="04E51BA7" w:rsidR="00CB5FD6" w:rsidRPr="00991679" w:rsidRDefault="00CB5FD6" w:rsidP="00CB5FD6">
      <w:pPr>
        <w:ind w:left="375" w:hanging="375"/>
        <w:rPr>
          <w:rFonts w:eastAsia="DengXian"/>
        </w:rPr>
      </w:pPr>
      <w:r w:rsidRPr="00991679">
        <w:rPr>
          <w:rFonts w:eastAsia="DengXian"/>
        </w:rPr>
        <w:t>2.</w:t>
      </w:r>
      <w:r w:rsidRPr="00991679">
        <w:rPr>
          <w:rFonts w:eastAsia="DengXian"/>
        </w:rPr>
        <w:tab/>
        <w:t xml:space="preserve">The </w:t>
      </w:r>
      <w:r>
        <w:rPr>
          <w:rFonts w:eastAsia="DengXian"/>
        </w:rPr>
        <w:t>GMLC check with the UDM about the authorization info of UE1/UE2</w:t>
      </w:r>
      <w:r w:rsidRPr="004E69F3">
        <w:rPr>
          <w:rFonts w:eastAsia="DengXian"/>
        </w:rPr>
        <w:t xml:space="preserve"> </w:t>
      </w:r>
      <w:r>
        <w:rPr>
          <w:rFonts w:eastAsia="DengXian"/>
        </w:rPr>
        <w:t xml:space="preserve">via Nudm_SDM_Get service operation. </w:t>
      </w:r>
    </w:p>
    <w:p w14:paraId="2EF5F650" w14:textId="77777777" w:rsidR="00CB5FD6" w:rsidRPr="006D308E" w:rsidRDefault="00CB5FD6" w:rsidP="00CB5FD6">
      <w:pPr>
        <w:ind w:left="1136" w:hanging="761"/>
        <w:rPr>
          <w:lang w:eastAsia="zh-CN"/>
        </w:rPr>
      </w:pPr>
      <w:r>
        <w:rPr>
          <w:lang w:eastAsia="zh-CN"/>
        </w:rPr>
        <w:t>NOTE 1:</w:t>
      </w:r>
      <w:r>
        <w:rPr>
          <w:lang w:eastAsia="zh-CN"/>
        </w:rPr>
        <w:tab/>
        <w:t>regardless of whether UE1/UE2 are managed by different UDMs, separate Nudm_SDM_Get message needs to be sent as the API applies only for one target UE and for checking that UE’s subscription.</w:t>
      </w:r>
    </w:p>
    <w:p w14:paraId="2CF7344E" w14:textId="77777777" w:rsidR="00CB5FD6" w:rsidRPr="00991679" w:rsidRDefault="00CB5FD6" w:rsidP="00CB5FD6">
      <w:pPr>
        <w:ind w:left="375" w:hanging="375"/>
        <w:rPr>
          <w:rFonts w:eastAsia="DengXian"/>
        </w:rPr>
      </w:pPr>
      <w:r w:rsidRPr="00991679">
        <w:rPr>
          <w:rFonts w:eastAsia="DengXian"/>
        </w:rPr>
        <w:t>3.</w:t>
      </w:r>
      <w:r w:rsidRPr="00991679">
        <w:rPr>
          <w:rFonts w:eastAsia="DengXian"/>
        </w:rPr>
        <w:tab/>
        <w:t xml:space="preserve">The UDM checks </w:t>
      </w:r>
      <w:r w:rsidRPr="009E789A">
        <w:rPr>
          <w:rFonts w:eastAsia="DengXian"/>
        </w:rPr>
        <w:t xml:space="preserve">the </w:t>
      </w:r>
      <w:r>
        <w:rPr>
          <w:rFonts w:eastAsia="DengXian"/>
        </w:rPr>
        <w:t>authorization info</w:t>
      </w:r>
      <w:r w:rsidRPr="00991679">
        <w:rPr>
          <w:rFonts w:eastAsia="DengXian"/>
        </w:rPr>
        <w:t xml:space="preserve"> of UE1 and UE2 against </w:t>
      </w:r>
      <w:r w:rsidRPr="009E789A">
        <w:rPr>
          <w:rFonts w:eastAsia="DengXian"/>
        </w:rPr>
        <w:t>the</w:t>
      </w:r>
      <w:r>
        <w:rPr>
          <w:rFonts w:eastAsia="DengXian"/>
        </w:rPr>
        <w:t>ir subscription data respectively</w:t>
      </w:r>
      <w:r w:rsidRPr="00991679">
        <w:rPr>
          <w:rFonts w:eastAsia="DengXian"/>
        </w:rPr>
        <w:t xml:space="preserve"> based on the UE1 ID and UE2 ID.</w:t>
      </w:r>
    </w:p>
    <w:p w14:paraId="229E54A0" w14:textId="64628F36" w:rsidR="00CB5FD6" w:rsidRPr="00991679" w:rsidRDefault="00CB5FD6" w:rsidP="00CB5FD6">
      <w:pPr>
        <w:ind w:left="375" w:hanging="375"/>
        <w:rPr>
          <w:rFonts w:eastAsia="DengXian"/>
        </w:rPr>
      </w:pPr>
      <w:r w:rsidRPr="00991679">
        <w:rPr>
          <w:rFonts w:eastAsia="DengXian"/>
        </w:rPr>
        <w:t>4.</w:t>
      </w:r>
      <w:r w:rsidRPr="00991679">
        <w:rPr>
          <w:rFonts w:eastAsia="DengXian"/>
        </w:rPr>
        <w:tab/>
        <w:t xml:space="preserve">The UDM returns the </w:t>
      </w:r>
      <w:r>
        <w:rPr>
          <w:rFonts w:eastAsia="DengXian"/>
        </w:rPr>
        <w:t>authorization result</w:t>
      </w:r>
      <w:r w:rsidRPr="009E789A">
        <w:rPr>
          <w:rFonts w:eastAsia="DengXian"/>
        </w:rPr>
        <w:t>s</w:t>
      </w:r>
      <w:r w:rsidRPr="00991679">
        <w:rPr>
          <w:rFonts w:eastAsia="DengXian"/>
        </w:rPr>
        <w:t xml:space="preserve"> of the UEs to the </w:t>
      </w:r>
      <w:r>
        <w:rPr>
          <w:rFonts w:eastAsia="DengXian"/>
        </w:rPr>
        <w:t>GMLC</w:t>
      </w:r>
      <w:r w:rsidRPr="00991679">
        <w:rPr>
          <w:rFonts w:eastAsia="DengXian"/>
        </w:rPr>
        <w:t>.</w:t>
      </w:r>
    </w:p>
    <w:p w14:paraId="2F21521F" w14:textId="341CF7A4" w:rsidR="00CB5FD6" w:rsidRPr="00991679" w:rsidRDefault="00CB5FD6" w:rsidP="00CB5FD6">
      <w:pPr>
        <w:ind w:left="375" w:hanging="375"/>
        <w:rPr>
          <w:rFonts w:eastAsia="DengXian"/>
        </w:rPr>
      </w:pPr>
      <w:r w:rsidRPr="00991679">
        <w:rPr>
          <w:rFonts w:eastAsia="DengXian"/>
        </w:rPr>
        <w:t>5.</w:t>
      </w:r>
      <w:r w:rsidRPr="00991679">
        <w:rPr>
          <w:rFonts w:eastAsia="DengXian"/>
        </w:rPr>
        <w:tab/>
        <w:t xml:space="preserve">The </w:t>
      </w:r>
      <w:r>
        <w:rPr>
          <w:rFonts w:eastAsia="DengXian"/>
        </w:rPr>
        <w:t>GMLC</w:t>
      </w:r>
      <w:r w:rsidRPr="00991679">
        <w:rPr>
          <w:rFonts w:eastAsia="DengXian"/>
        </w:rPr>
        <w:t xml:space="preserve"> checks the </w:t>
      </w:r>
      <w:r>
        <w:rPr>
          <w:rFonts w:eastAsia="DengXian"/>
        </w:rPr>
        <w:t>authorization result</w:t>
      </w:r>
      <w:r w:rsidRPr="009E789A">
        <w:rPr>
          <w:rFonts w:eastAsia="DengXian"/>
        </w:rPr>
        <w:t>s</w:t>
      </w:r>
      <w:r w:rsidRPr="00991679">
        <w:rPr>
          <w:rFonts w:eastAsia="DengXian"/>
        </w:rPr>
        <w:t xml:space="preserve"> of both UEs. </w:t>
      </w:r>
      <w:r>
        <w:rPr>
          <w:rFonts w:eastAsia="DengXian"/>
        </w:rPr>
        <w:t xml:space="preserve">Since SL Positioning service concerns location of </w:t>
      </w:r>
      <w:r>
        <w:rPr>
          <w:rFonts w:eastAsia="DengXian"/>
          <w:lang w:eastAsia="zh-CN"/>
        </w:rPr>
        <w:t>the UE, i</w:t>
      </w:r>
      <w:r>
        <w:t>t could be</w:t>
      </w:r>
      <w:r w:rsidRPr="007F0891">
        <w:t xml:space="preserve"> possible that the </w:t>
      </w:r>
      <w:r>
        <w:t xml:space="preserve">authorization info of the </w:t>
      </w:r>
      <w:r w:rsidRPr="007F0891">
        <w:t>UE</w:t>
      </w:r>
      <w:r>
        <w:t xml:space="preserve"> is location specific (e.g. the UE allows its location to be exposed in area A but</w:t>
      </w:r>
      <w:r w:rsidRPr="007F0891">
        <w:t xml:space="preserve"> does not </w:t>
      </w:r>
      <w:r>
        <w:t>allow its</w:t>
      </w:r>
      <w:r w:rsidRPr="007F0891">
        <w:t xml:space="preserve"> location to be </w:t>
      </w:r>
      <w:r>
        <w:t>exposed in area B</w:t>
      </w:r>
      <w:r>
        <w:rPr>
          <w:rFonts w:hint="eastAsia"/>
          <w:lang w:eastAsia="zh-CN"/>
        </w:rPr>
        <w:t>)</w:t>
      </w:r>
      <w:r>
        <w:t>.</w:t>
      </w:r>
    </w:p>
    <w:p w14:paraId="2C583A7E" w14:textId="56550D11" w:rsidR="00CB5FD6" w:rsidRPr="00991679" w:rsidRDefault="00CB5FD6" w:rsidP="00CB5FD6">
      <w:pPr>
        <w:ind w:left="375"/>
        <w:rPr>
          <w:rFonts w:eastAsia="DengXian"/>
        </w:rPr>
      </w:pPr>
      <w:r w:rsidRPr="00991679">
        <w:rPr>
          <w:rFonts w:eastAsia="DengXian"/>
        </w:rPr>
        <w:t xml:space="preserve">If none of the UE grants or one of the UEs does not grant </w:t>
      </w:r>
      <w:r>
        <w:rPr>
          <w:rFonts w:eastAsia="DengXian"/>
        </w:rPr>
        <w:t>authorization</w:t>
      </w:r>
      <w:r w:rsidRPr="00991679">
        <w:rPr>
          <w:rFonts w:eastAsia="DengXian"/>
        </w:rPr>
        <w:t xml:space="preserve"> for </w:t>
      </w:r>
      <w:r w:rsidRPr="009E789A">
        <w:rPr>
          <w:rFonts w:eastAsia="DengXian"/>
        </w:rPr>
        <w:t>Ranging</w:t>
      </w:r>
      <w:r>
        <w:rPr>
          <w:rFonts w:eastAsia="DengXian"/>
        </w:rPr>
        <w:t>/SL</w:t>
      </w:r>
      <w:r w:rsidRPr="00991679">
        <w:rPr>
          <w:rFonts w:eastAsia="DengXian"/>
        </w:rPr>
        <w:t xml:space="preserve"> positioning, the </w:t>
      </w:r>
      <w:r>
        <w:rPr>
          <w:rFonts w:eastAsia="DengXian"/>
        </w:rPr>
        <w:t xml:space="preserve">GMLC responds with authorization failure to the </w:t>
      </w:r>
      <w:r w:rsidRPr="00991679">
        <w:rPr>
          <w:rFonts w:eastAsia="DengXian"/>
        </w:rPr>
        <w:t xml:space="preserve">5GC NF </w:t>
      </w:r>
      <w:r>
        <w:rPr>
          <w:rFonts w:eastAsia="DengXian"/>
        </w:rPr>
        <w:t xml:space="preserve">to </w:t>
      </w:r>
      <w:r w:rsidRPr="00991679">
        <w:rPr>
          <w:rFonts w:eastAsia="DengXian"/>
        </w:rPr>
        <w:t xml:space="preserve">abort the </w:t>
      </w:r>
      <w:r w:rsidRPr="009E789A">
        <w:rPr>
          <w:rFonts w:eastAsia="DengXian"/>
        </w:rPr>
        <w:t>Ranging</w:t>
      </w:r>
      <w:r>
        <w:rPr>
          <w:rFonts w:eastAsia="DengXian"/>
        </w:rPr>
        <w:t>/SL</w:t>
      </w:r>
      <w:r w:rsidRPr="00991679">
        <w:rPr>
          <w:rFonts w:eastAsia="DengXian"/>
        </w:rPr>
        <w:t xml:space="preserve"> positioning service. </w:t>
      </w:r>
    </w:p>
    <w:p w14:paraId="4FC8B556" w14:textId="01F84DCC" w:rsidR="00CB5FD6" w:rsidRPr="00991679" w:rsidRDefault="00CB5FD6" w:rsidP="00CB5FD6">
      <w:pPr>
        <w:ind w:left="375"/>
        <w:rPr>
          <w:rFonts w:eastAsia="DengXian"/>
        </w:rPr>
      </w:pPr>
      <w:r w:rsidRPr="00991679">
        <w:rPr>
          <w:rFonts w:eastAsia="DengXian"/>
        </w:rPr>
        <w:t xml:space="preserve">If both UEs grant </w:t>
      </w:r>
      <w:r>
        <w:rPr>
          <w:rFonts w:eastAsia="DengXian"/>
        </w:rPr>
        <w:t>authorization</w:t>
      </w:r>
      <w:r w:rsidRPr="00991679">
        <w:rPr>
          <w:rFonts w:eastAsia="DengXian"/>
        </w:rPr>
        <w:t xml:space="preserve"> without location restriction, the </w:t>
      </w:r>
      <w:r>
        <w:rPr>
          <w:rFonts w:eastAsia="DengXian"/>
        </w:rPr>
        <w:t>GMLC</w:t>
      </w:r>
      <w:r w:rsidRPr="00991679">
        <w:rPr>
          <w:rFonts w:eastAsia="DengXian"/>
        </w:rPr>
        <w:t xml:space="preserve"> proceeds to step #</w:t>
      </w:r>
      <w:r>
        <w:rPr>
          <w:rFonts w:eastAsia="DengXian"/>
        </w:rPr>
        <w:t>9</w:t>
      </w:r>
      <w:r w:rsidRPr="00991679">
        <w:rPr>
          <w:rFonts w:eastAsia="DengXian"/>
        </w:rPr>
        <w:t xml:space="preserve">. </w:t>
      </w:r>
    </w:p>
    <w:p w14:paraId="61E17B9B" w14:textId="2DCD43AF" w:rsidR="00CB5FD6" w:rsidRPr="00991679" w:rsidRDefault="00CB5FD6" w:rsidP="00CB5FD6">
      <w:pPr>
        <w:ind w:left="375"/>
        <w:rPr>
          <w:rFonts w:eastAsia="DengXian"/>
        </w:rPr>
      </w:pPr>
      <w:r>
        <w:rPr>
          <w:rFonts w:eastAsia="DengXian"/>
        </w:rPr>
        <w:t>Conditionally, i</w:t>
      </w:r>
      <w:r w:rsidRPr="00991679">
        <w:rPr>
          <w:rFonts w:eastAsia="DengXian"/>
        </w:rPr>
        <w:t xml:space="preserve">f both UEs grant </w:t>
      </w:r>
      <w:r>
        <w:rPr>
          <w:rFonts w:eastAsia="DengXian"/>
        </w:rPr>
        <w:t>authorization</w:t>
      </w:r>
      <w:r w:rsidRPr="00991679">
        <w:rPr>
          <w:rFonts w:eastAsia="DengXian"/>
        </w:rPr>
        <w:t xml:space="preserve"> which is restricted in a certain area, the </w:t>
      </w:r>
      <w:r>
        <w:rPr>
          <w:rFonts w:eastAsia="DengXian"/>
        </w:rPr>
        <w:t>GMLC</w:t>
      </w:r>
      <w:r w:rsidRPr="00991679">
        <w:rPr>
          <w:rFonts w:eastAsia="DengXian"/>
        </w:rPr>
        <w:t xml:space="preserve"> proceeds to step #6. </w:t>
      </w:r>
    </w:p>
    <w:p w14:paraId="648DC351" w14:textId="77777777" w:rsidR="00CB5FD6" w:rsidRDefault="00CB5FD6" w:rsidP="001C62C5">
      <w:pPr>
        <w:pStyle w:val="TH"/>
      </w:pPr>
      <w:r>
        <w:object w:dxaOrig="15853" w:dyaOrig="9493" w14:anchorId="526A4BF8">
          <v:shape id="_x0000_i1026" type="#_x0000_t75" style="width:455.6pt;height:273pt" o:ole="">
            <v:imagedata r:id="rId19" o:title=""/>
          </v:shape>
          <o:OLEObject Type="Embed" ProgID="Visio.Drawing.15" ShapeID="_x0000_i1026" DrawAspect="Content" ObjectID="_1748949442" r:id="rId20"/>
        </w:object>
      </w:r>
    </w:p>
    <w:p w14:paraId="2D8AEDBE" w14:textId="77777777" w:rsidR="00CB5FD6" w:rsidRDefault="00CB5FD6" w:rsidP="00CB5FD6">
      <w:pPr>
        <w:pStyle w:val="TF"/>
      </w:pPr>
      <w:r>
        <w:t>Figure 6.</w:t>
      </w:r>
      <w:r>
        <w:rPr>
          <w:lang w:eastAsia="zh-CN"/>
        </w:rPr>
        <w:t>2</w:t>
      </w:r>
      <w:r>
        <w:t>.2-1:</w:t>
      </w:r>
      <w:r>
        <w:tab/>
      </w:r>
      <w:r>
        <w:rPr>
          <w:lang w:val="en-US"/>
        </w:rPr>
        <w:t>Authorization of the 5GC NF for Service Exposure</w:t>
      </w:r>
    </w:p>
    <w:p w14:paraId="351F05DF" w14:textId="48D2CA3D" w:rsidR="00CB5FD6" w:rsidRPr="00991679" w:rsidRDefault="00CB5FD6" w:rsidP="00CB5FD6">
      <w:pPr>
        <w:ind w:left="375" w:hanging="375"/>
        <w:rPr>
          <w:rFonts w:eastAsia="DengXian"/>
        </w:rPr>
      </w:pPr>
      <w:r>
        <w:rPr>
          <w:rFonts w:eastAsia="DengXian"/>
        </w:rPr>
        <w:t>6</w:t>
      </w:r>
      <w:r w:rsidRPr="00991679">
        <w:rPr>
          <w:rFonts w:eastAsia="DengXian"/>
        </w:rPr>
        <w:t>.</w:t>
      </w:r>
      <w:r w:rsidRPr="00991679">
        <w:rPr>
          <w:rFonts w:eastAsia="DengXian"/>
        </w:rPr>
        <w:tab/>
      </w:r>
      <w:r>
        <w:rPr>
          <w:rFonts w:eastAsia="DengXian"/>
        </w:rPr>
        <w:t xml:space="preserve">[Conditional] </w:t>
      </w:r>
      <w:r w:rsidRPr="00991679">
        <w:rPr>
          <w:rFonts w:eastAsia="DengXian"/>
        </w:rPr>
        <w:t xml:space="preserve">The </w:t>
      </w:r>
      <w:r>
        <w:rPr>
          <w:rFonts w:eastAsia="DengXian"/>
        </w:rPr>
        <w:t>GMLC</w:t>
      </w:r>
      <w:r w:rsidRPr="00991679">
        <w:rPr>
          <w:rFonts w:eastAsia="DengXian"/>
        </w:rPr>
        <w:t xml:space="preserve"> sends </w:t>
      </w:r>
      <w:r>
        <w:rPr>
          <w:rFonts w:eastAsia="DengXian"/>
        </w:rPr>
        <w:t xml:space="preserve">the </w:t>
      </w:r>
      <w:r w:rsidRPr="00991679">
        <w:rPr>
          <w:rFonts w:eastAsia="DengXian"/>
        </w:rPr>
        <w:t>Namf_Locat</w:t>
      </w:r>
      <w:r>
        <w:rPr>
          <w:rFonts w:eastAsia="DengXian"/>
        </w:rPr>
        <w:t>ion_ProvideLocationInfo Request</w:t>
      </w:r>
      <w:r w:rsidRPr="00991679">
        <w:rPr>
          <w:rFonts w:eastAsia="DengXian"/>
        </w:rPr>
        <w:t xml:space="preserve"> to the AMF.</w:t>
      </w:r>
    </w:p>
    <w:p w14:paraId="0230FFAD" w14:textId="37E7F71B" w:rsidR="00CB5FD6" w:rsidRPr="006D308E" w:rsidRDefault="00CB5FD6" w:rsidP="00CB5FD6">
      <w:pPr>
        <w:ind w:left="1136" w:hanging="761"/>
        <w:rPr>
          <w:lang w:eastAsia="zh-CN"/>
        </w:rPr>
      </w:pPr>
      <w:r>
        <w:rPr>
          <w:lang w:eastAsia="zh-CN"/>
        </w:rPr>
        <w:t>NOTE 2:</w:t>
      </w:r>
      <w:r>
        <w:rPr>
          <w:lang w:eastAsia="zh-CN"/>
        </w:rPr>
        <w:tab/>
      </w:r>
      <w:r w:rsidRPr="006D308E">
        <w:rPr>
          <w:lang w:eastAsia="zh-CN"/>
        </w:rPr>
        <w:t xml:space="preserve">regardless of whether UE1/UE2 are managed by different or same AMF(s), separate Namf_Location_ProvideLocationInfo </w:t>
      </w:r>
      <w:r>
        <w:rPr>
          <w:lang w:eastAsia="zh-CN"/>
        </w:rPr>
        <w:t>Request</w:t>
      </w:r>
      <w:r w:rsidRPr="006D308E">
        <w:rPr>
          <w:lang w:eastAsia="zh-CN"/>
        </w:rPr>
        <w:t xml:space="preserve"> messages needs to be sent to the AMF as the API applies only for one UE</w:t>
      </w:r>
      <w:r>
        <w:rPr>
          <w:lang w:eastAsia="zh-CN"/>
        </w:rPr>
        <w:t>.</w:t>
      </w:r>
    </w:p>
    <w:p w14:paraId="2CCD4426" w14:textId="5EE2F315" w:rsidR="00CB5FD6" w:rsidRPr="00991679" w:rsidRDefault="00CB5FD6" w:rsidP="00CB5FD6">
      <w:pPr>
        <w:ind w:left="375" w:hanging="375"/>
        <w:rPr>
          <w:rFonts w:eastAsia="DengXian"/>
        </w:rPr>
      </w:pPr>
      <w:r>
        <w:rPr>
          <w:rFonts w:eastAsia="DengXian"/>
        </w:rPr>
        <w:t>7</w:t>
      </w:r>
      <w:r w:rsidRPr="00991679">
        <w:rPr>
          <w:rFonts w:eastAsia="DengXian"/>
        </w:rPr>
        <w:t>.</w:t>
      </w:r>
      <w:r w:rsidRPr="00991679">
        <w:rPr>
          <w:rFonts w:eastAsia="DengXian"/>
        </w:rPr>
        <w:tab/>
      </w:r>
      <w:r>
        <w:rPr>
          <w:rFonts w:eastAsia="DengXian"/>
        </w:rPr>
        <w:t xml:space="preserve">[Conditional] </w:t>
      </w:r>
      <w:r w:rsidRPr="00991679">
        <w:rPr>
          <w:rFonts w:eastAsia="DengXian"/>
        </w:rPr>
        <w:t xml:space="preserve">The AMF of UE1/UE2 </w:t>
      </w:r>
      <w:r>
        <w:rPr>
          <w:rFonts w:eastAsia="DengXian"/>
        </w:rPr>
        <w:t>responds with</w:t>
      </w:r>
      <w:r w:rsidRPr="00991679">
        <w:rPr>
          <w:rFonts w:eastAsia="DengXian"/>
        </w:rPr>
        <w:t xml:space="preserve"> </w:t>
      </w:r>
      <w:r>
        <w:rPr>
          <w:rFonts w:eastAsia="DengXian"/>
        </w:rPr>
        <w:t xml:space="preserve">the </w:t>
      </w:r>
      <w:r w:rsidRPr="00991679">
        <w:rPr>
          <w:rFonts w:eastAsia="DengXian"/>
        </w:rPr>
        <w:t>Namf_Locati</w:t>
      </w:r>
      <w:r>
        <w:rPr>
          <w:rFonts w:eastAsia="DengXian"/>
        </w:rPr>
        <w:t>on_ProvideLocationInfo Response</w:t>
      </w:r>
      <w:r w:rsidRPr="00991679">
        <w:rPr>
          <w:rFonts w:eastAsia="DengXian"/>
        </w:rPr>
        <w:t xml:space="preserve"> to the </w:t>
      </w:r>
      <w:r>
        <w:rPr>
          <w:rFonts w:eastAsia="DengXian"/>
        </w:rPr>
        <w:t>GMLC</w:t>
      </w:r>
      <w:r w:rsidRPr="00991679">
        <w:rPr>
          <w:rFonts w:eastAsia="DengXian"/>
        </w:rPr>
        <w:t xml:space="preserve"> which contains the </w:t>
      </w:r>
      <w:r>
        <w:rPr>
          <w:rFonts w:eastAsia="DengXian"/>
        </w:rPr>
        <w:t>coarse</w:t>
      </w:r>
      <w:r w:rsidRPr="00991679">
        <w:rPr>
          <w:rFonts w:eastAsia="DengXian"/>
        </w:rPr>
        <w:t xml:space="preserve"> location of UE1/UE2 (e.g. TAI or Cell-ID of UE1/UE2).</w:t>
      </w:r>
    </w:p>
    <w:p w14:paraId="24A653D8" w14:textId="794CC8E1" w:rsidR="00CB5FD6" w:rsidRPr="00991679" w:rsidRDefault="00CB5FD6" w:rsidP="00CB5FD6">
      <w:pPr>
        <w:ind w:left="375" w:hanging="375"/>
        <w:rPr>
          <w:rFonts w:eastAsia="DengXian"/>
        </w:rPr>
      </w:pPr>
      <w:r>
        <w:rPr>
          <w:rFonts w:eastAsia="DengXian"/>
        </w:rPr>
        <w:t>8</w:t>
      </w:r>
      <w:r w:rsidRPr="00991679">
        <w:rPr>
          <w:rFonts w:eastAsia="DengXian"/>
        </w:rPr>
        <w:t>.</w:t>
      </w:r>
      <w:r w:rsidRPr="00991679">
        <w:rPr>
          <w:rFonts w:eastAsia="DengXian"/>
        </w:rPr>
        <w:tab/>
      </w:r>
      <w:r>
        <w:rPr>
          <w:rFonts w:eastAsia="DengXian"/>
        </w:rPr>
        <w:t xml:space="preserve">[Conditional] </w:t>
      </w:r>
      <w:r w:rsidRPr="00991679">
        <w:rPr>
          <w:rFonts w:eastAsia="DengXian"/>
        </w:rPr>
        <w:t xml:space="preserve">Based on the </w:t>
      </w:r>
      <w:r>
        <w:rPr>
          <w:rFonts w:eastAsia="DengXian"/>
        </w:rPr>
        <w:t>coarse</w:t>
      </w:r>
      <w:r w:rsidRPr="00991679">
        <w:rPr>
          <w:rFonts w:eastAsia="DengXian"/>
        </w:rPr>
        <w:t xml:space="preserve"> location of UE1/UE2, the </w:t>
      </w:r>
      <w:r>
        <w:rPr>
          <w:rFonts w:eastAsia="DengXian"/>
        </w:rPr>
        <w:t>GMLC</w:t>
      </w:r>
      <w:r w:rsidRPr="00991679">
        <w:rPr>
          <w:rFonts w:eastAsia="DengXian"/>
        </w:rPr>
        <w:t xml:space="preserve"> checks whether the UE1/UE2 is within the area for </w:t>
      </w:r>
      <w:r>
        <w:rPr>
          <w:rFonts w:eastAsia="DengXian"/>
        </w:rPr>
        <w:t>requesting SL Positioning service</w:t>
      </w:r>
      <w:r w:rsidRPr="00991679">
        <w:rPr>
          <w:rFonts w:eastAsia="DengXian"/>
        </w:rPr>
        <w:t>.</w:t>
      </w:r>
    </w:p>
    <w:p w14:paraId="1BEB4EC0" w14:textId="4AC15DFD" w:rsidR="00CB5FD6" w:rsidRDefault="00CB5FD6" w:rsidP="00CB5FD6">
      <w:pPr>
        <w:ind w:left="375" w:hanging="375"/>
        <w:rPr>
          <w:rFonts w:eastAsia="DengXian"/>
        </w:rPr>
      </w:pPr>
      <w:r>
        <w:rPr>
          <w:rFonts w:eastAsia="DengXian"/>
        </w:rPr>
        <w:lastRenderedPageBreak/>
        <w:t>9</w:t>
      </w:r>
      <w:r w:rsidRPr="00991679">
        <w:rPr>
          <w:rFonts w:eastAsia="DengXian"/>
        </w:rPr>
        <w:t xml:space="preserve">. </w:t>
      </w:r>
      <w:r>
        <w:rPr>
          <w:rFonts w:eastAsia="DengXian"/>
        </w:rPr>
        <w:tab/>
      </w:r>
      <w:r w:rsidRPr="00991679">
        <w:rPr>
          <w:rFonts w:eastAsia="DengXian"/>
        </w:rPr>
        <w:t xml:space="preserve">If both UEs grant </w:t>
      </w:r>
      <w:r>
        <w:rPr>
          <w:rFonts w:eastAsia="DengXian"/>
        </w:rPr>
        <w:t>authorization</w:t>
      </w:r>
      <w:r w:rsidRPr="00991679">
        <w:rPr>
          <w:rFonts w:eastAsia="DengXian"/>
        </w:rPr>
        <w:t xml:space="preserve"> in their current locations, the </w:t>
      </w:r>
      <w:r>
        <w:rPr>
          <w:rFonts w:eastAsia="DengXian"/>
        </w:rPr>
        <w:t>GMLC</w:t>
      </w:r>
      <w:r w:rsidRPr="00991679">
        <w:rPr>
          <w:rFonts w:eastAsia="DengXian"/>
        </w:rPr>
        <w:t xml:space="preserve"> sends the </w:t>
      </w:r>
      <w:r>
        <w:rPr>
          <w:rFonts w:eastAsia="DengXian"/>
        </w:rPr>
        <w:t>SL P</w:t>
      </w:r>
      <w:r w:rsidRPr="00991679">
        <w:rPr>
          <w:rFonts w:eastAsia="DengXian"/>
        </w:rPr>
        <w:t xml:space="preserve">ositioning service request </w:t>
      </w:r>
      <w:r>
        <w:rPr>
          <w:rFonts w:eastAsia="DengXian"/>
        </w:rPr>
        <w:t xml:space="preserve">from the 5GC NF </w:t>
      </w:r>
      <w:r w:rsidRPr="00991679">
        <w:rPr>
          <w:rFonts w:eastAsia="DengXian"/>
        </w:rPr>
        <w:t xml:space="preserve">to the AMF of </w:t>
      </w:r>
      <w:r>
        <w:rPr>
          <w:rFonts w:eastAsia="DengXian"/>
        </w:rPr>
        <w:t xml:space="preserve">one of </w:t>
      </w:r>
      <w:r w:rsidRPr="00991679">
        <w:rPr>
          <w:rFonts w:eastAsia="DengXian"/>
        </w:rPr>
        <w:t>the UEs (e.g. UE1)</w:t>
      </w:r>
      <w:r w:rsidRPr="006033DA">
        <w:rPr>
          <w:rFonts w:eastAsia="DengXian"/>
        </w:rPr>
        <w:t xml:space="preserve"> </w:t>
      </w:r>
      <w:r>
        <w:rPr>
          <w:rFonts w:eastAsia="DengXian"/>
        </w:rPr>
        <w:t>based on clause5.6.4 of TS 23.586 [xy]</w:t>
      </w:r>
      <w:r w:rsidRPr="00991679">
        <w:rPr>
          <w:rFonts w:eastAsia="DengXian"/>
        </w:rPr>
        <w:t xml:space="preserve">. </w:t>
      </w:r>
    </w:p>
    <w:p w14:paraId="2D38E7F4" w14:textId="5B49BBF5" w:rsidR="00CB5FD6" w:rsidRPr="00991679" w:rsidRDefault="00CB5FD6" w:rsidP="00CB5FD6">
      <w:pPr>
        <w:ind w:left="375" w:hanging="375"/>
        <w:rPr>
          <w:rFonts w:eastAsia="DengXian"/>
        </w:rPr>
      </w:pPr>
      <w:r>
        <w:rPr>
          <w:rFonts w:eastAsia="DengXian"/>
        </w:rPr>
        <w:t>10~13.</w:t>
      </w:r>
      <w:r>
        <w:rPr>
          <w:rFonts w:eastAsia="DengXian"/>
        </w:rPr>
        <w:tab/>
        <w:t xml:space="preserve"> The AMF selects a </w:t>
      </w:r>
      <w:r w:rsidRPr="00370DC1">
        <w:rPr>
          <w:rFonts w:eastAsia="DengXian"/>
        </w:rPr>
        <w:t>SL Positioning capable LMF</w:t>
      </w:r>
      <w:r>
        <w:rPr>
          <w:rFonts w:eastAsia="DengXian"/>
        </w:rPr>
        <w:t xml:space="preserve"> (not shown in </w:t>
      </w:r>
      <w:r w:rsidRPr="00370DC1">
        <w:rPr>
          <w:rFonts w:eastAsia="DengXian"/>
        </w:rPr>
        <w:t>Figure 6.2.2-1</w:t>
      </w:r>
      <w:r>
        <w:rPr>
          <w:rFonts w:eastAsia="DengXian"/>
        </w:rPr>
        <w:t>)</w:t>
      </w:r>
      <w:r w:rsidRPr="00370DC1">
        <w:rPr>
          <w:rFonts w:eastAsia="DengXian"/>
        </w:rPr>
        <w:t xml:space="preserve"> </w:t>
      </w:r>
      <w:r>
        <w:rPr>
          <w:rFonts w:eastAsia="DengXian"/>
        </w:rPr>
        <w:t>to perform the SL Positioning procedure between the network and the UE.</w:t>
      </w:r>
    </w:p>
    <w:p w14:paraId="2D779355" w14:textId="3E80A69D" w:rsidR="00CB5FD6" w:rsidRDefault="00CB5FD6" w:rsidP="00CB5FD6">
      <w:pPr>
        <w:ind w:left="852" w:hanging="852"/>
        <w:rPr>
          <w:lang w:eastAsia="zh-CN"/>
        </w:rPr>
      </w:pPr>
      <w:r w:rsidRPr="00CC7531">
        <w:rPr>
          <w:lang w:eastAsia="zh-CN"/>
        </w:rPr>
        <w:t>NOTE</w:t>
      </w:r>
      <w:r>
        <w:rPr>
          <w:lang w:eastAsia="zh-CN"/>
        </w:rPr>
        <w:t xml:space="preserve"> 3</w:t>
      </w:r>
      <w:r w:rsidRPr="00CC7531">
        <w:rPr>
          <w:lang w:eastAsia="zh-CN"/>
        </w:rPr>
        <w:t>:</w:t>
      </w:r>
      <w:r w:rsidRPr="00CC7531">
        <w:rPr>
          <w:lang w:eastAsia="zh-CN"/>
        </w:rPr>
        <w:tab/>
      </w:r>
      <w:r>
        <w:rPr>
          <w:lang w:eastAsia="zh-CN"/>
        </w:rPr>
        <w:t>T</w:t>
      </w:r>
      <w:r w:rsidRPr="00135373">
        <w:rPr>
          <w:lang w:eastAsia="zh-CN"/>
        </w:rPr>
        <w:t>he area granularity could be detailed in the UE privacy pr</w:t>
      </w:r>
      <w:r>
        <w:rPr>
          <w:lang w:eastAsia="zh-CN"/>
        </w:rPr>
        <w:t xml:space="preserve">ofile for SL positioning in </w:t>
      </w:r>
      <w:r w:rsidRPr="00135373">
        <w:rPr>
          <w:lang w:eastAsia="zh-CN"/>
        </w:rPr>
        <w:t>UE subscription</w:t>
      </w:r>
      <w:r w:rsidRPr="00CC7531">
        <w:rPr>
          <w:lang w:eastAsia="zh-CN"/>
        </w:rPr>
        <w:t>.</w:t>
      </w:r>
    </w:p>
    <w:p w14:paraId="5F5BFAB8" w14:textId="77777777" w:rsidR="00CB5FD6" w:rsidRDefault="00CB5FD6" w:rsidP="00CB5FD6">
      <w:pPr>
        <w:pStyle w:val="Heading3"/>
      </w:pPr>
      <w:bookmarkStart w:id="319" w:name="_Toc116942748"/>
      <w:bookmarkStart w:id="320" w:name="_Toc125400100"/>
      <w:bookmarkStart w:id="321" w:name="_Toc133279177"/>
      <w:bookmarkStart w:id="322" w:name="_Toc133279356"/>
      <w:bookmarkStart w:id="323" w:name="_Toc133279536"/>
      <w:bookmarkStart w:id="324" w:name="_Toc136347949"/>
      <w:bookmarkStart w:id="325" w:name="_Toc136942057"/>
      <w:r w:rsidRPr="0092145B">
        <w:t>6.</w:t>
      </w:r>
      <w:r>
        <w:t>2.3</w:t>
      </w:r>
      <w:r>
        <w:tab/>
        <w:t>Evaluation</w:t>
      </w:r>
      <w:bookmarkEnd w:id="319"/>
      <w:bookmarkEnd w:id="320"/>
      <w:bookmarkEnd w:id="321"/>
      <w:bookmarkEnd w:id="322"/>
      <w:bookmarkEnd w:id="323"/>
      <w:bookmarkEnd w:id="324"/>
      <w:bookmarkEnd w:id="325"/>
    </w:p>
    <w:p w14:paraId="66AE52B0" w14:textId="77777777" w:rsidR="00CB5FD6" w:rsidRDefault="00CB5FD6" w:rsidP="00CB5FD6">
      <w:pPr>
        <w:rPr>
          <w:lang w:eastAsia="zh-CN"/>
        </w:rPr>
      </w:pPr>
      <w:r>
        <w:rPr>
          <w:lang w:eastAsia="zh-CN"/>
        </w:rPr>
        <w:t>This solution addresses the</w:t>
      </w:r>
      <w:r w:rsidRPr="00DE7247">
        <w:t xml:space="preserve"> </w:t>
      </w:r>
      <w:r>
        <w:t xml:space="preserve">second </w:t>
      </w:r>
      <w:r w:rsidRPr="00DE7247">
        <w:rPr>
          <w:lang w:eastAsia="zh-CN"/>
        </w:rPr>
        <w:t>requirement “</w:t>
      </w:r>
      <w:r w:rsidRPr="00942FCE">
        <w:rPr>
          <w:i/>
          <w:lang w:eastAsia="zh-CN"/>
        </w:rPr>
        <w:t>The 5G Ranging/SL positioning system shall be able to support the authorization of a network function for triggering Ranging/Sidelink Positioning services and obtaining the location information”</w:t>
      </w:r>
      <w:r>
        <w:rPr>
          <w:lang w:eastAsia="zh-CN"/>
        </w:rPr>
        <w:t xml:space="preserve"> in KI#2</w:t>
      </w:r>
      <w:r w:rsidRPr="00DE7247">
        <w:rPr>
          <w:lang w:eastAsia="zh-CN"/>
        </w:rPr>
        <w:t>.</w:t>
      </w:r>
      <w:r w:rsidRPr="00FC78FF">
        <w:rPr>
          <w:lang w:eastAsia="zh-CN"/>
        </w:rPr>
        <w:t xml:space="preserve"> </w:t>
      </w:r>
    </w:p>
    <w:p w14:paraId="48A70EB7" w14:textId="77777777" w:rsidR="00CB5FD6" w:rsidRDefault="00CB5FD6" w:rsidP="00CB5FD6">
      <w:pPr>
        <w:rPr>
          <w:lang w:eastAsia="zh-CN"/>
        </w:rPr>
      </w:pPr>
      <w:r>
        <w:rPr>
          <w:lang w:eastAsia="zh-CN"/>
        </w:rPr>
        <w:t>On top of the existing authorization of the 5GC NF on service level, the authorization in this solution is further performed on specific UE level, which ensures the privacy preservation of all involved UEs in a service, as Ranging/SL Positioning services request UE location information which is privacy sensitive.</w:t>
      </w:r>
    </w:p>
    <w:p w14:paraId="4BEC6815" w14:textId="1836E3B1" w:rsidR="00CB5FD6" w:rsidRDefault="00CB5FD6" w:rsidP="00CB5FD6">
      <w:pPr>
        <w:rPr>
          <w:lang w:eastAsia="zh-CN"/>
        </w:rPr>
      </w:pPr>
      <w:r>
        <w:rPr>
          <w:lang w:eastAsia="zh-CN"/>
        </w:rPr>
        <w:t>This solution relies on the GMLC to check with the UDM for the authorization information of the involved UEs before forwarding the request from the 5</w:t>
      </w:r>
      <w:r>
        <w:rPr>
          <w:rFonts w:hint="eastAsia"/>
          <w:lang w:eastAsia="zh-CN"/>
        </w:rPr>
        <w:t>GC</w:t>
      </w:r>
      <w:r>
        <w:rPr>
          <w:lang w:eastAsia="zh-CN"/>
        </w:rPr>
        <w:t xml:space="preserve"> NF to the AMF. </w:t>
      </w:r>
      <w:r w:rsidRPr="0074631E">
        <w:rPr>
          <w:lang w:eastAsia="zh-CN"/>
        </w:rPr>
        <w:t xml:space="preserve">Therefore, </w:t>
      </w:r>
      <w:r>
        <w:rPr>
          <w:lang w:eastAsia="zh-CN"/>
        </w:rPr>
        <w:t>it is aligned with SA2 specification in TS 23.586 [</w:t>
      </w:r>
      <w:r w:rsidR="00FD5ACD">
        <w:rPr>
          <w:lang w:eastAsia="zh-CN"/>
        </w:rPr>
        <w:t>11</w:t>
      </w:r>
      <w:r>
        <w:rPr>
          <w:lang w:eastAsia="zh-CN"/>
        </w:rPr>
        <w:t xml:space="preserve">] which </w:t>
      </w:r>
      <w:r w:rsidRPr="00D62ACB">
        <w:rPr>
          <w:lang w:eastAsia="zh-CN"/>
        </w:rPr>
        <w:t>reuse</w:t>
      </w:r>
      <w:r>
        <w:rPr>
          <w:lang w:eastAsia="zh-CN"/>
        </w:rPr>
        <w:t>s</w:t>
      </w:r>
      <w:r w:rsidRPr="00985123">
        <w:rPr>
          <w:lang w:eastAsia="zh-CN"/>
        </w:rPr>
        <w:t xml:space="preserve"> </w:t>
      </w:r>
      <w:r w:rsidRPr="00F47E01">
        <w:rPr>
          <w:lang w:eastAsia="zh-CN"/>
        </w:rPr>
        <w:t xml:space="preserve">the </w:t>
      </w:r>
      <w:r>
        <w:rPr>
          <w:lang w:eastAsia="zh-CN"/>
        </w:rPr>
        <w:t xml:space="preserve">GMLC in </w:t>
      </w:r>
      <w:r w:rsidRPr="00F47E01">
        <w:rPr>
          <w:lang w:eastAsia="zh-CN"/>
        </w:rPr>
        <w:t>LCS archit</w:t>
      </w:r>
      <w:r>
        <w:rPr>
          <w:lang w:eastAsia="zh-CN"/>
        </w:rPr>
        <w:t>ecture specified in TS 23.273 [9</w:t>
      </w:r>
      <w:r w:rsidRPr="00F47E01">
        <w:rPr>
          <w:lang w:eastAsia="zh-CN"/>
        </w:rPr>
        <w:t>]</w:t>
      </w:r>
      <w:r>
        <w:rPr>
          <w:lang w:eastAsia="zh-CN"/>
        </w:rPr>
        <w:t xml:space="preserve"> for</w:t>
      </w:r>
      <w:r w:rsidRPr="00985123">
        <w:t xml:space="preserve"> </w:t>
      </w:r>
      <w:r w:rsidRPr="00985123">
        <w:rPr>
          <w:lang w:eastAsia="zh-CN"/>
        </w:rPr>
        <w:t>Ranging/SL Positioning service exposure</w:t>
      </w:r>
      <w:r>
        <w:rPr>
          <w:lang w:eastAsia="zh-CN"/>
        </w:rPr>
        <w:t xml:space="preserve"> to 5GC NF.</w:t>
      </w:r>
    </w:p>
    <w:p w14:paraId="0EEE8418" w14:textId="77777777" w:rsidR="00CB5FD6" w:rsidRPr="0074631E" w:rsidRDefault="00CB5FD6" w:rsidP="00CB5FD6">
      <w:pPr>
        <w:ind w:left="852" w:hanging="852"/>
        <w:rPr>
          <w:lang w:eastAsia="zh-CN"/>
        </w:rPr>
      </w:pPr>
      <w:r>
        <w:rPr>
          <w:lang w:eastAsia="zh-CN"/>
        </w:rPr>
        <w:t>NOTE:</w:t>
      </w:r>
      <w:r>
        <w:rPr>
          <w:lang w:eastAsia="zh-CN"/>
        </w:rPr>
        <w:tab/>
      </w:r>
      <w:r w:rsidRPr="006D308E">
        <w:rPr>
          <w:lang w:eastAsia="zh-CN"/>
        </w:rPr>
        <w:t xml:space="preserve">Whether the authorization is based on existing UE </w:t>
      </w:r>
      <w:r w:rsidRPr="001216A7">
        <w:rPr>
          <w:lang w:eastAsia="zh-CN"/>
        </w:rPr>
        <w:t>LCS privacy profile</w:t>
      </w:r>
      <w:r>
        <w:rPr>
          <w:lang w:eastAsia="zh-CN"/>
        </w:rPr>
        <w:t xml:space="preserve"> in UDM or whether its new data or profile </w:t>
      </w:r>
      <w:r w:rsidRPr="006D308E">
        <w:rPr>
          <w:rFonts w:hint="eastAsia"/>
          <w:lang w:eastAsia="zh-CN"/>
        </w:rPr>
        <w:t>is to be decided in normative work</w:t>
      </w:r>
      <w:r>
        <w:rPr>
          <w:lang w:eastAsia="zh-CN"/>
        </w:rPr>
        <w:t xml:space="preserve">, and </w:t>
      </w:r>
      <w:r w:rsidRPr="0074631E">
        <w:rPr>
          <w:lang w:eastAsia="zh-CN"/>
        </w:rPr>
        <w:t>needs to be coordinated with SA2.</w:t>
      </w:r>
      <w:r>
        <w:rPr>
          <w:lang w:eastAsia="zh-CN"/>
        </w:rPr>
        <w:t xml:space="preserve"> </w:t>
      </w:r>
    </w:p>
    <w:p w14:paraId="01FFEA46" w14:textId="0459C40D" w:rsidR="00626854" w:rsidRDefault="00626854" w:rsidP="00626854">
      <w:pPr>
        <w:pStyle w:val="Heading2"/>
      </w:pPr>
      <w:bookmarkStart w:id="326" w:name="_Toc133279178"/>
      <w:bookmarkStart w:id="327" w:name="_Toc133279357"/>
      <w:bookmarkStart w:id="328" w:name="_Toc133279537"/>
      <w:bookmarkStart w:id="329" w:name="_Toc136347950"/>
      <w:bookmarkStart w:id="330" w:name="_Toc136942058"/>
      <w:r>
        <w:t>6.3</w:t>
      </w:r>
      <w:r>
        <w:tab/>
        <w:t xml:space="preserve">Solution #3: </w:t>
      </w:r>
      <w:r w:rsidRPr="00383B32">
        <w:t xml:space="preserve">Authorization of </w:t>
      </w:r>
      <w:r>
        <w:t>Application Server for Ranging/SL positioning service exposure</w:t>
      </w:r>
      <w:bookmarkEnd w:id="318"/>
      <w:bookmarkEnd w:id="326"/>
      <w:bookmarkEnd w:id="327"/>
      <w:bookmarkEnd w:id="328"/>
      <w:bookmarkEnd w:id="329"/>
      <w:bookmarkEnd w:id="330"/>
    </w:p>
    <w:p w14:paraId="51CB3F31" w14:textId="65F23DDD" w:rsidR="00626854" w:rsidRDefault="00626854" w:rsidP="00626854">
      <w:pPr>
        <w:pStyle w:val="Heading3"/>
      </w:pPr>
      <w:bookmarkStart w:id="331" w:name="_Toc513475453"/>
      <w:bookmarkStart w:id="332" w:name="_Toc48930870"/>
      <w:bookmarkStart w:id="333" w:name="_Toc49376119"/>
      <w:bookmarkStart w:id="334" w:name="_Toc56501633"/>
      <w:bookmarkStart w:id="335" w:name="_Toc104196498"/>
      <w:bookmarkStart w:id="336" w:name="_Toc116942750"/>
      <w:bookmarkStart w:id="337" w:name="_Toc133279179"/>
      <w:bookmarkStart w:id="338" w:name="_Toc133279358"/>
      <w:bookmarkStart w:id="339" w:name="_Toc133279538"/>
      <w:bookmarkStart w:id="340" w:name="_Toc136347951"/>
      <w:bookmarkStart w:id="341" w:name="_Toc136942059"/>
      <w:r>
        <w:t>6.3.1</w:t>
      </w:r>
      <w:r>
        <w:tab/>
        <w:t>Introduction</w:t>
      </w:r>
      <w:bookmarkEnd w:id="331"/>
      <w:bookmarkEnd w:id="332"/>
      <w:bookmarkEnd w:id="333"/>
      <w:bookmarkEnd w:id="334"/>
      <w:bookmarkEnd w:id="335"/>
      <w:bookmarkEnd w:id="336"/>
      <w:bookmarkEnd w:id="337"/>
      <w:bookmarkEnd w:id="338"/>
      <w:bookmarkEnd w:id="339"/>
      <w:bookmarkEnd w:id="340"/>
      <w:bookmarkEnd w:id="341"/>
    </w:p>
    <w:p w14:paraId="7D442ABE" w14:textId="61937390" w:rsidR="00626854" w:rsidRDefault="00626854" w:rsidP="00626854">
      <w:pPr>
        <w:jc w:val="both"/>
        <w:rPr>
          <w:lang w:eastAsia="zh-CN"/>
        </w:rPr>
      </w:pPr>
      <w:bookmarkStart w:id="342" w:name="_Toc513475454"/>
      <w:bookmarkStart w:id="343" w:name="_Toc48930871"/>
      <w:bookmarkStart w:id="344" w:name="_Toc49376120"/>
      <w:bookmarkStart w:id="345" w:name="_Toc56501634"/>
      <w:bookmarkStart w:id="346" w:name="_Toc104196499"/>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Authorization for Ranging/SL Positioning Services. It aims to meet </w:t>
      </w:r>
      <w:r>
        <w:rPr>
          <w:rFonts w:hint="eastAsia"/>
          <w:lang w:eastAsia="zh-CN"/>
        </w:rPr>
        <w:t>one</w:t>
      </w:r>
      <w:r>
        <w:rPr>
          <w:lang w:eastAsia="zh-CN"/>
        </w:rPr>
        <w:t xml:space="preserve"> of the potential </w:t>
      </w:r>
      <w:r>
        <w:rPr>
          <w:rFonts w:hint="eastAsia"/>
          <w:lang w:eastAsia="zh-CN"/>
        </w:rPr>
        <w:t>requirement</w:t>
      </w:r>
      <w:r>
        <w:rPr>
          <w:lang w:eastAsia="zh-CN"/>
        </w:rPr>
        <w:t>s in Key issue #2 on</w:t>
      </w:r>
      <w:r w:rsidR="00771576">
        <w:rPr>
          <w:lang w:eastAsia="zh-CN"/>
        </w:rPr>
        <w:t xml:space="preserve"> </w:t>
      </w:r>
      <w:r w:rsidRPr="00326CFF">
        <w:t>autho</w:t>
      </w:r>
      <w:r>
        <w:t>rization of a third party server for triggering</w:t>
      </w:r>
      <w:r w:rsidRPr="00326CFF">
        <w:t xml:space="preserve"> </w:t>
      </w:r>
      <w:r>
        <w:t>Ranging/Sidelink Positioning services</w:t>
      </w:r>
      <w:r>
        <w:rPr>
          <w:lang w:eastAsia="zh-CN"/>
        </w:rPr>
        <w:t>.</w:t>
      </w:r>
    </w:p>
    <w:p w14:paraId="3B28BA1A" w14:textId="77777777" w:rsidR="00626854" w:rsidRDefault="00626854" w:rsidP="00626854">
      <w:pPr>
        <w:jc w:val="both"/>
        <w:rPr>
          <w:lang w:eastAsia="zh-CN"/>
        </w:rPr>
      </w:pPr>
      <w:r>
        <w:rPr>
          <w:lang w:eastAsia="zh-CN"/>
        </w:rPr>
        <w:t xml:space="preserve">As per TR 23.700-86 [2] </w:t>
      </w:r>
      <w:r>
        <w:rPr>
          <w:rFonts w:hint="eastAsia"/>
          <w:lang w:eastAsia="zh-CN"/>
        </w:rPr>
        <w:t>solution</w:t>
      </w:r>
      <w:r>
        <w:rPr>
          <w:lang w:eastAsia="zh-CN"/>
        </w:rPr>
        <w:t xml:space="preserve"> </w:t>
      </w:r>
      <w:r>
        <w:rPr>
          <w:rFonts w:hint="eastAsia"/>
          <w:lang w:eastAsia="zh-CN"/>
        </w:rPr>
        <w:t>#</w:t>
      </w:r>
      <w:r>
        <w:rPr>
          <w:lang w:eastAsia="zh-CN"/>
        </w:rPr>
        <w:t>13, a Ranging/SL P</w:t>
      </w:r>
      <w:r w:rsidRPr="00A82882">
        <w:rPr>
          <w:lang w:eastAsia="zh-CN"/>
        </w:rPr>
        <w:t>ositioning service request may be initiated by an application server.</w:t>
      </w:r>
      <w:r>
        <w:rPr>
          <w:lang w:eastAsia="zh-CN"/>
        </w:rPr>
        <w:t xml:space="preserve"> In the AF-initiated Ranging/SL Positioning procedure, the authorization on service permission is indispensable for protecting the UE’s privacy</w:t>
      </w:r>
      <w:r>
        <w:t>, for which the application server needs to be authorized at two levels:</w:t>
      </w:r>
    </w:p>
    <w:p w14:paraId="247853AF" w14:textId="71534A6C" w:rsidR="00626854" w:rsidRDefault="00626854" w:rsidP="00626854">
      <w:pPr>
        <w:numPr>
          <w:ilvl w:val="0"/>
          <w:numId w:val="5"/>
        </w:numPr>
        <w:ind w:left="284" w:hanging="284"/>
      </w:pPr>
      <w:bookmarkStart w:id="347" w:name="MCCQCTEMPBM_00000037"/>
      <w:r>
        <w:t>The first level of authorization is for service access. That means, when the NEF/GMLC receives the Ranging service request initiated by the Ranging application server</w:t>
      </w:r>
      <w:r w:rsidRPr="00BE5E9D">
        <w:t xml:space="preserve"> </w:t>
      </w:r>
      <w:r>
        <w:t>(e.g. hosted in</w:t>
      </w:r>
      <w:r w:rsidRPr="007F0891">
        <w:t xml:space="preserve"> an AF</w:t>
      </w:r>
      <w:r>
        <w:t xml:space="preserve">), the NEF/GMLC can determine whether the application server/AF </w:t>
      </w:r>
      <w:r w:rsidRPr="0046043E">
        <w:t>is authorized to reque</w:t>
      </w:r>
      <w:r>
        <w:t>st the Ranging service from the 5GC,</w:t>
      </w:r>
      <w:r w:rsidRPr="0046043E">
        <w:t xml:space="preserve"> </w:t>
      </w:r>
      <w:r>
        <w:t>according to clause 12.4 in TS 33.501 [</w:t>
      </w:r>
      <w:r w:rsidR="00554E2B">
        <w:t>8</w:t>
      </w:r>
      <w:r>
        <w:t>].</w:t>
      </w:r>
    </w:p>
    <w:p w14:paraId="372F2B0E" w14:textId="77777777" w:rsidR="00626854" w:rsidRPr="00DA0382" w:rsidRDefault="00626854" w:rsidP="00626854">
      <w:pPr>
        <w:numPr>
          <w:ilvl w:val="0"/>
          <w:numId w:val="5"/>
        </w:numPr>
        <w:ind w:left="284" w:hanging="284"/>
      </w:pPr>
      <w:bookmarkStart w:id="348" w:name="MCCQCTEMPBM_00000038"/>
      <w:bookmarkEnd w:id="347"/>
      <w:r>
        <w:t xml:space="preserve">The second level of authorization is for preserving UE privacy. This is because, </w:t>
      </w:r>
      <w:r w:rsidRPr="007F0891">
        <w:t xml:space="preserve">even if the </w:t>
      </w:r>
      <w:r>
        <w:t>application server/AF</w:t>
      </w:r>
      <w:r w:rsidRPr="007F0891">
        <w:t xml:space="preserve"> is authorized to </w:t>
      </w:r>
      <w:r w:rsidRPr="0046043E">
        <w:t>send reque</w:t>
      </w:r>
      <w:r>
        <w:t>sts to the 5GC for Ranging service</w:t>
      </w:r>
      <w:r w:rsidRPr="007F0891">
        <w:t xml:space="preserve">, it does not mean that the </w:t>
      </w:r>
      <w:r>
        <w:t xml:space="preserve">service can always be exposed to the application server/AF. For example, it is possible that the application server/AF is allowed to request Ranging info between UE1 and UE2, but may not be allowed to request Ranging info between UE3 and UE4. Without further check on the authorization info of the involved UEs, there is still the risk that </w:t>
      </w:r>
      <w:r w:rsidRPr="007A0A06">
        <w:t xml:space="preserve">unauthorized </w:t>
      </w:r>
      <w:r>
        <w:t>Ranging/SL positioning information</w:t>
      </w:r>
      <w:r w:rsidRPr="006F4DEA">
        <w:t xml:space="preserve"> </w:t>
      </w:r>
      <w:r>
        <w:t xml:space="preserve">could be exposed to the application server/AF. Therefore, the application server/AF needs to be further </w:t>
      </w:r>
      <w:r w:rsidRPr="004672DF">
        <w:t xml:space="preserve">authorized </w:t>
      </w:r>
      <w:r>
        <w:t>on whether it is allowed to acquire</w:t>
      </w:r>
      <w:r w:rsidRPr="004672DF">
        <w:t xml:space="preserve"> </w:t>
      </w:r>
      <w:r>
        <w:t xml:space="preserve">Ranging info of the involved specific </w:t>
      </w:r>
      <w:r w:rsidRPr="004672DF">
        <w:t>UE</w:t>
      </w:r>
      <w:r>
        <w:t>s.</w:t>
      </w:r>
    </w:p>
    <w:bookmarkEnd w:id="348"/>
    <w:p w14:paraId="279380B1" w14:textId="77777777" w:rsidR="00626854" w:rsidRDefault="00626854" w:rsidP="00626854">
      <w:pPr>
        <w:jc w:val="both"/>
      </w:pPr>
      <w:r>
        <w:rPr>
          <w:lang w:eastAsia="zh-CN"/>
        </w:rPr>
        <w:t>This solution proposes a method to meet the security requirement in AF-initiated procedure by using the existing network function GMLC/NEF. T</w:t>
      </w:r>
      <w:r>
        <w:rPr>
          <w:rFonts w:hint="eastAsia"/>
          <w:lang w:eastAsia="zh-CN"/>
        </w:rPr>
        <w:t>h</w:t>
      </w:r>
      <w:r>
        <w:rPr>
          <w:lang w:eastAsia="zh-CN"/>
        </w:rPr>
        <w:t>e GMLC/NEF interacts with the UDM to obtain the UE’s subscription data and interacts with the AMF to get the network provided location of the UE. Based on the above information, the GMLC</w:t>
      </w:r>
      <w:r>
        <w:rPr>
          <w:rFonts w:hint="eastAsia"/>
          <w:lang w:eastAsia="zh-CN"/>
        </w:rPr>
        <w:t>/</w:t>
      </w:r>
      <w:r>
        <w:rPr>
          <w:lang w:eastAsia="zh-CN"/>
        </w:rPr>
        <w:t xml:space="preserve">NEF is able to </w:t>
      </w:r>
      <w:r>
        <w:t>check the authorization of Ranging/SL positioning services and protect the</w:t>
      </w:r>
      <w:r w:rsidRPr="006111B6">
        <w:t xml:space="preserve"> ranging UE</w:t>
      </w:r>
      <w:r>
        <w:t>’s</w:t>
      </w:r>
      <w:r w:rsidRPr="006111B6">
        <w:t xml:space="preserve"> privacy</w:t>
      </w:r>
      <w:r>
        <w:t>.</w:t>
      </w:r>
    </w:p>
    <w:p w14:paraId="60BCE083" w14:textId="7E226FAE" w:rsidR="00626854" w:rsidRDefault="00626854" w:rsidP="00626854">
      <w:pPr>
        <w:pStyle w:val="Heading3"/>
      </w:pPr>
      <w:bookmarkStart w:id="349" w:name="_Toc116942751"/>
      <w:bookmarkStart w:id="350" w:name="_Toc133279180"/>
      <w:bookmarkStart w:id="351" w:name="_Toc133279359"/>
      <w:bookmarkStart w:id="352" w:name="_Toc133279539"/>
      <w:bookmarkStart w:id="353" w:name="_Toc136347952"/>
      <w:bookmarkStart w:id="354" w:name="_Toc136942060"/>
      <w:r>
        <w:lastRenderedPageBreak/>
        <w:t>6.3.2</w:t>
      </w:r>
      <w:r>
        <w:tab/>
        <w:t>Solution details</w:t>
      </w:r>
      <w:bookmarkEnd w:id="342"/>
      <w:bookmarkEnd w:id="343"/>
      <w:bookmarkEnd w:id="344"/>
      <w:bookmarkEnd w:id="345"/>
      <w:bookmarkEnd w:id="346"/>
      <w:bookmarkEnd w:id="349"/>
      <w:bookmarkEnd w:id="350"/>
      <w:bookmarkEnd w:id="351"/>
      <w:bookmarkEnd w:id="352"/>
      <w:bookmarkEnd w:id="353"/>
      <w:bookmarkEnd w:id="354"/>
    </w:p>
    <w:p w14:paraId="7DF72203" w14:textId="77777777" w:rsidR="008C4957" w:rsidRPr="00520719" w:rsidRDefault="008C4957" w:rsidP="008C4957">
      <w:r>
        <w:rPr>
          <w:lang w:eastAsia="zh-CN"/>
        </w:rPr>
        <w:t xml:space="preserve">The solution proposes that, when the GMLC/NEF </w:t>
      </w:r>
      <w:r w:rsidRPr="00BE5E9D">
        <w:t>check</w:t>
      </w:r>
      <w:r>
        <w:t>s</w:t>
      </w:r>
      <w:r w:rsidRPr="00BE5E9D">
        <w:t xml:space="preserve"> with the UDM to</w:t>
      </w:r>
      <w:r>
        <w:t xml:space="preserve"> discover the serving AMF(s) of the UEs, it also </w:t>
      </w:r>
      <w:r w:rsidRPr="00BE5E9D">
        <w:t xml:space="preserve">needs to check with the UDM to authorize the </w:t>
      </w:r>
      <w:r>
        <w:t>application</w:t>
      </w:r>
      <w:r w:rsidRPr="00BE5E9D">
        <w:t xml:space="preserve"> server for acquiring Ranging</w:t>
      </w:r>
      <w:r>
        <w:t xml:space="preserve"> information of the UEs, based on e.g. the privacy related parameters in UE’s subscription data stored in the UDM/UDR.</w:t>
      </w:r>
    </w:p>
    <w:p w14:paraId="0CE0D131" w14:textId="77777777" w:rsidR="008C4957" w:rsidRDefault="008C4957" w:rsidP="008C4957">
      <w:r>
        <w:t>1.</w:t>
      </w:r>
      <w:r>
        <w:tab/>
        <w:t>Service authorization policy/parameters are provisioned to UE1 and UE2.</w:t>
      </w:r>
    </w:p>
    <w:p w14:paraId="27C60145" w14:textId="77777777" w:rsidR="008C4957" w:rsidRDefault="008C4957" w:rsidP="008C4957">
      <w:pPr>
        <w:ind w:left="280" w:hanging="280"/>
        <w:jc w:val="both"/>
      </w:pPr>
      <w:r>
        <w:t>2.</w:t>
      </w:r>
      <w:r>
        <w:tab/>
        <w:t xml:space="preserve">The AF sends Ranging/SL positioning Service Request to the GMLC/NEF. </w:t>
      </w:r>
      <w:r w:rsidRPr="00520719">
        <w:t xml:space="preserve"> </w:t>
      </w:r>
      <w:r>
        <w:t>If the Ranging/SL positioning Service Request is transmitted by the NEF/GMLC, t</w:t>
      </w:r>
      <w:r w:rsidRPr="008062D8">
        <w:t>he NEF</w:t>
      </w:r>
      <w:r>
        <w:t>/GMLC</w:t>
      </w:r>
      <w:r w:rsidRPr="008062D8">
        <w:t xml:space="preserve"> first determines whether the AF is authorized to request Ranging/SL Positioning service as defined in TS 33.501 [</w:t>
      </w:r>
      <w:r>
        <w:t>8</w:t>
      </w:r>
      <w:r w:rsidRPr="008062D8">
        <w:t>], clause 12.4.</w:t>
      </w:r>
    </w:p>
    <w:p w14:paraId="722B7DF1" w14:textId="77777777" w:rsidR="008C4957" w:rsidRDefault="008C4957" w:rsidP="008C4957">
      <w:pPr>
        <w:ind w:left="1136" w:hanging="852"/>
        <w:rPr>
          <w:lang w:eastAsia="zh-CN"/>
        </w:rPr>
      </w:pPr>
      <w:r>
        <w:rPr>
          <w:lang w:eastAsia="zh-CN"/>
        </w:rPr>
        <w:t>NOTE 1:</w:t>
      </w:r>
      <w:r>
        <w:rPr>
          <w:lang w:eastAsia="zh-CN"/>
        </w:rPr>
        <w:tab/>
        <w:t>UE1 can be either the target UE or the reference UE, which can be requested by the AF or can be decided during step #12.</w:t>
      </w:r>
    </w:p>
    <w:p w14:paraId="48FDF61A" w14:textId="02C2D1BC" w:rsidR="00626854" w:rsidRPr="004D0224" w:rsidRDefault="00626854" w:rsidP="00626854">
      <w:pPr>
        <w:pStyle w:val="TF"/>
      </w:pPr>
      <w:bookmarkStart w:id="355" w:name="_Toc513475455"/>
      <w:bookmarkStart w:id="356" w:name="_Toc48930873"/>
      <w:bookmarkStart w:id="357" w:name="_Toc49376122"/>
      <w:bookmarkStart w:id="358" w:name="_Toc56501636"/>
      <w:bookmarkStart w:id="359" w:name="_Toc104196500"/>
      <w:r>
        <w:rPr>
          <w:noProof/>
          <w:lang w:val="en-US" w:eastAsia="zh-CN"/>
        </w:rPr>
        <w:drawing>
          <wp:inline distT="0" distB="0" distL="0" distR="0" wp14:anchorId="76359E1E" wp14:editId="1E485236">
            <wp:extent cx="6111240" cy="4815840"/>
            <wp:effectExtent l="0" t="0" r="3810" b="3810"/>
            <wp:docPr id="6" name="图片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1240" cy="4815840"/>
                    </a:xfrm>
                    <a:prstGeom prst="rect">
                      <a:avLst/>
                    </a:prstGeom>
                    <a:noFill/>
                    <a:ln>
                      <a:noFill/>
                    </a:ln>
                  </pic:spPr>
                </pic:pic>
              </a:graphicData>
            </a:graphic>
          </wp:inline>
        </w:drawing>
      </w:r>
      <w:r w:rsidRPr="00F96CA1">
        <w:t xml:space="preserve">Figure </w:t>
      </w:r>
      <w:r>
        <w:t>6</w:t>
      </w:r>
      <w:r w:rsidRPr="00F96CA1">
        <w:t>.</w:t>
      </w:r>
      <w:r>
        <w:t>3</w:t>
      </w:r>
      <w:r w:rsidRPr="00F96CA1">
        <w:t>.</w:t>
      </w:r>
      <w:r>
        <w:t>2</w:t>
      </w:r>
      <w:r w:rsidRPr="00F96CA1">
        <w:t>-</w:t>
      </w:r>
      <w:r>
        <w:t>1</w:t>
      </w:r>
      <w:r w:rsidRPr="00F96CA1">
        <w:t xml:space="preserve">: </w:t>
      </w:r>
      <w:r w:rsidRPr="00383B32">
        <w:t xml:space="preserve">Authorization of </w:t>
      </w:r>
      <w:r>
        <w:t xml:space="preserve">Application Server for Ranging/SL </w:t>
      </w:r>
      <w:r w:rsidR="00771576">
        <w:t>P</w:t>
      </w:r>
      <w:r>
        <w:t xml:space="preserve">ositioning </w:t>
      </w:r>
      <w:r w:rsidR="00771576">
        <w:t>S</w:t>
      </w:r>
      <w:r>
        <w:t xml:space="preserve">ervice </w:t>
      </w:r>
      <w:r w:rsidR="00771576">
        <w:t>E</w:t>
      </w:r>
      <w:r>
        <w:t>xposure</w:t>
      </w:r>
    </w:p>
    <w:p w14:paraId="1E7DEC89" w14:textId="77777777" w:rsidR="00626854" w:rsidRDefault="00626854" w:rsidP="00626854">
      <w:pPr>
        <w:ind w:left="280" w:hanging="280"/>
        <w:jc w:val="both"/>
      </w:pPr>
      <w:r>
        <w:t>3.</w:t>
      </w:r>
      <w:r>
        <w:tab/>
      </w:r>
      <w:r w:rsidRPr="00D7364E">
        <w:t>The GMLC</w:t>
      </w:r>
      <w:r>
        <w:rPr>
          <w:lang w:eastAsia="zh-CN"/>
        </w:rPr>
        <w:t>/NEF</w:t>
      </w:r>
      <w:r w:rsidRPr="00D7364E">
        <w:t xml:space="preserve"> invokes a Nudm_SDM_Get service operation towards the UDM of the UE1/UE2 to get the </w:t>
      </w:r>
      <w:r>
        <w:t>authorization information</w:t>
      </w:r>
      <w:r w:rsidRPr="00D7364E">
        <w:t xml:space="preserve"> of the UEs</w:t>
      </w:r>
      <w:r>
        <w:t xml:space="preserve"> against e.g. their privacy profiles</w:t>
      </w:r>
      <w:r w:rsidRPr="00D7364E">
        <w:t>.</w:t>
      </w:r>
      <w:r>
        <w:t xml:space="preserve"> </w:t>
      </w:r>
    </w:p>
    <w:p w14:paraId="6A966440" w14:textId="5850D113" w:rsidR="00E15E33" w:rsidRPr="00E4770A" w:rsidRDefault="00E15E33" w:rsidP="00E15E33">
      <w:pPr>
        <w:ind w:left="1136" w:hanging="852"/>
        <w:rPr>
          <w:lang w:val="en-US" w:eastAsia="zh-CN"/>
        </w:rPr>
      </w:pPr>
      <w:r>
        <w:rPr>
          <w:lang w:eastAsia="zh-CN"/>
        </w:rPr>
        <w:t>NOTE 2:</w:t>
      </w:r>
      <w:r>
        <w:rPr>
          <w:lang w:eastAsia="zh-CN"/>
        </w:rPr>
        <w:tab/>
      </w:r>
      <w:r w:rsidRPr="00E4770A">
        <w:rPr>
          <w:lang w:eastAsia="zh-CN"/>
        </w:rPr>
        <w:t>For step 3a, regardless of whether UE1/UE2 are managed by different UDMs, separate Nudm_SDM_Get message needs to be sent as the API applies only for one target UE and for checking that UE’s subscription.</w:t>
      </w:r>
    </w:p>
    <w:p w14:paraId="6446980D" w14:textId="77777777" w:rsidR="00626854" w:rsidRDefault="00626854" w:rsidP="00626854">
      <w:pPr>
        <w:ind w:left="280" w:hanging="280"/>
        <w:jc w:val="both"/>
      </w:pPr>
      <w:r>
        <w:t>4.</w:t>
      </w:r>
      <w:r>
        <w:tab/>
      </w:r>
      <w:r w:rsidRPr="009E789A">
        <w:rPr>
          <w:rFonts w:eastAsia="DengXian"/>
        </w:rPr>
        <w:t xml:space="preserve">The </w:t>
      </w:r>
      <w:r>
        <w:rPr>
          <w:rFonts w:eastAsia="DengXian"/>
        </w:rPr>
        <w:t>GMLC/</w:t>
      </w:r>
      <w:r w:rsidRPr="009E789A">
        <w:rPr>
          <w:rFonts w:eastAsia="DengXian"/>
        </w:rPr>
        <w:t xml:space="preserve">NEF checks the </w:t>
      </w:r>
      <w:r>
        <w:rPr>
          <w:rFonts w:eastAsia="DengXian"/>
        </w:rPr>
        <w:t>authorization result</w:t>
      </w:r>
      <w:r w:rsidRPr="009E789A">
        <w:rPr>
          <w:rFonts w:eastAsia="DengXian"/>
        </w:rPr>
        <w:t xml:space="preserve">s of both UEs. </w:t>
      </w:r>
      <w:r>
        <w:rPr>
          <w:rFonts w:eastAsia="DengXian"/>
        </w:rPr>
        <w:t xml:space="preserve">Since Ranging service concerns location of </w:t>
      </w:r>
      <w:r>
        <w:rPr>
          <w:rFonts w:eastAsia="DengXian"/>
          <w:lang w:eastAsia="zh-CN"/>
        </w:rPr>
        <w:t>the UE, i</w:t>
      </w:r>
      <w:r>
        <w:t>t could be</w:t>
      </w:r>
      <w:r w:rsidRPr="007F0891">
        <w:t xml:space="preserve"> possible that the </w:t>
      </w:r>
      <w:r>
        <w:t xml:space="preserve">authorization info of the </w:t>
      </w:r>
      <w:r w:rsidRPr="007F0891">
        <w:t>UE</w:t>
      </w:r>
      <w:r>
        <w:t xml:space="preserve"> is location specific (e.g. the UE allows its location to be exposed in area A but</w:t>
      </w:r>
      <w:r w:rsidRPr="007F0891">
        <w:t xml:space="preserve"> does not </w:t>
      </w:r>
      <w:r>
        <w:t>allow its</w:t>
      </w:r>
      <w:r w:rsidRPr="007F0891">
        <w:t xml:space="preserve"> location to be </w:t>
      </w:r>
      <w:r>
        <w:t>exposed in area B).</w:t>
      </w:r>
    </w:p>
    <w:p w14:paraId="034424A3" w14:textId="77777777" w:rsidR="00626854" w:rsidRDefault="00626854" w:rsidP="00626854">
      <w:pPr>
        <w:ind w:left="280"/>
        <w:jc w:val="both"/>
      </w:pPr>
      <w:r>
        <w:t>If none of the UE grants or one of the UEs does not grant permission for the requested Ranging/SL positioning service, the GMLC/NEF proceeds to step #10b.</w:t>
      </w:r>
    </w:p>
    <w:p w14:paraId="683E22A1" w14:textId="77777777" w:rsidR="00626854" w:rsidRDefault="00626854" w:rsidP="00626854">
      <w:pPr>
        <w:ind w:firstLine="280"/>
        <w:rPr>
          <w:rFonts w:eastAsia="DengXian"/>
        </w:rPr>
      </w:pPr>
      <w:r w:rsidRPr="009E789A">
        <w:rPr>
          <w:rFonts w:eastAsia="DengXian"/>
        </w:rPr>
        <w:lastRenderedPageBreak/>
        <w:t xml:space="preserve">If both UEs grant </w:t>
      </w:r>
      <w:r>
        <w:rPr>
          <w:rFonts w:eastAsia="DengXian"/>
        </w:rPr>
        <w:t>authorization</w:t>
      </w:r>
      <w:r w:rsidRPr="009E789A">
        <w:rPr>
          <w:rFonts w:eastAsia="DengXian"/>
        </w:rPr>
        <w:t xml:space="preserve"> without location restriction, the </w:t>
      </w:r>
      <w:r>
        <w:rPr>
          <w:rFonts w:eastAsia="DengXian"/>
        </w:rPr>
        <w:t>GMLC/NEF proceeds to step #10</w:t>
      </w:r>
      <w:r w:rsidRPr="009E789A">
        <w:rPr>
          <w:rFonts w:eastAsia="DengXian"/>
        </w:rPr>
        <w:t xml:space="preserve">a. </w:t>
      </w:r>
    </w:p>
    <w:p w14:paraId="32C37B25" w14:textId="77777777" w:rsidR="00626854" w:rsidRDefault="00626854" w:rsidP="00626854">
      <w:pPr>
        <w:ind w:left="280" w:firstLine="4"/>
      </w:pPr>
      <w:r>
        <w:rPr>
          <w:rFonts w:eastAsia="DengXian"/>
        </w:rPr>
        <w:t>Conditionally, i</w:t>
      </w:r>
      <w:r w:rsidRPr="009E789A">
        <w:rPr>
          <w:rFonts w:eastAsia="DengXian"/>
        </w:rPr>
        <w:t xml:space="preserve">f both UEs grant </w:t>
      </w:r>
      <w:r>
        <w:rPr>
          <w:rFonts w:eastAsia="DengXian"/>
        </w:rPr>
        <w:t>authorization</w:t>
      </w:r>
      <w:r w:rsidRPr="009E789A">
        <w:rPr>
          <w:rFonts w:eastAsia="DengXian"/>
        </w:rPr>
        <w:t xml:space="preserve"> which is restricted in a certain a</w:t>
      </w:r>
      <w:r>
        <w:rPr>
          <w:rFonts w:eastAsia="DengXian"/>
        </w:rPr>
        <w:t>rea, the GMLC/NEF proceeds to step #5</w:t>
      </w:r>
      <w:r w:rsidRPr="009E789A">
        <w:rPr>
          <w:rFonts w:eastAsia="DengXian"/>
        </w:rPr>
        <w:t>.</w:t>
      </w:r>
      <w:r>
        <w:rPr>
          <w:rFonts w:eastAsia="DengXian"/>
        </w:rPr>
        <w:t xml:space="preserve"> In addition, </w:t>
      </w:r>
      <w:r>
        <w:t xml:space="preserve">the GMLC/NEF invokes a Nudm_UECM_Get service operation towards the UDM of UE1/UE2. The UDM returns the network addresses of the current serving AMF of UE1/UE2. </w:t>
      </w:r>
    </w:p>
    <w:p w14:paraId="6CF4DC4C" w14:textId="6F0432C0" w:rsidR="00B83A8E" w:rsidRPr="009B3413" w:rsidRDefault="00B83A8E" w:rsidP="00B83A8E">
      <w:pPr>
        <w:pStyle w:val="EditorsNote"/>
        <w:rPr>
          <w:color w:val="auto"/>
        </w:rPr>
      </w:pPr>
      <w:r w:rsidRPr="009B3413">
        <w:rPr>
          <w:color w:val="auto"/>
        </w:rPr>
        <w:t>NOTE</w:t>
      </w:r>
      <w:r w:rsidR="007E1E52" w:rsidRPr="009B3413">
        <w:rPr>
          <w:color w:val="auto"/>
        </w:rPr>
        <w:t xml:space="preserve"> 3</w:t>
      </w:r>
      <w:r w:rsidRPr="009B3413">
        <w:rPr>
          <w:color w:val="auto"/>
        </w:rPr>
        <w:t>:</w:t>
      </w:r>
      <w:r w:rsidRPr="009B3413">
        <w:rPr>
          <w:color w:val="auto"/>
        </w:rPr>
        <w:tab/>
        <w:t>The area granularity could be detailed in the UE privacy profile for R</w:t>
      </w:r>
      <w:r w:rsidRPr="009B3413">
        <w:rPr>
          <w:rFonts w:hint="eastAsia"/>
          <w:color w:val="auto"/>
          <w:lang w:eastAsia="zh-CN"/>
        </w:rPr>
        <w:t>anging</w:t>
      </w:r>
      <w:r w:rsidRPr="009B3413">
        <w:rPr>
          <w:color w:val="auto"/>
        </w:rPr>
        <w:t xml:space="preserve"> in UE subscription.</w:t>
      </w:r>
    </w:p>
    <w:p w14:paraId="1B0C827D" w14:textId="31212289" w:rsidR="00626854" w:rsidRDefault="00626854" w:rsidP="00626854">
      <w:pPr>
        <w:ind w:left="280" w:hanging="280"/>
        <w:jc w:val="both"/>
      </w:pPr>
      <w:r>
        <w:t>5.</w:t>
      </w:r>
      <w:r>
        <w:tab/>
        <w:t>[C</w:t>
      </w:r>
      <w:r>
        <w:rPr>
          <w:rFonts w:hint="eastAsia"/>
          <w:lang w:eastAsia="zh-CN"/>
        </w:rPr>
        <w:t>onditional</w:t>
      </w:r>
      <w:r>
        <w:t xml:space="preserve">] If both UEs grant permission which is however restricted in a certain area, the GMLC/NEF invokes the Namf_Location_ProvideLocationInfo service operation towards the AMF to request the Network provided location of the UE. This location request may also carry the result of the privacy check in step </w:t>
      </w:r>
      <w:r w:rsidR="008246CF">
        <w:t>#</w:t>
      </w:r>
      <w:r>
        <w:t xml:space="preserve">3 </w:t>
      </w:r>
      <w:r w:rsidRPr="002A7CAD">
        <w:t xml:space="preserve">which may include </w:t>
      </w:r>
      <w:r w:rsidRPr="002A7CAD">
        <w:rPr>
          <w:rFonts w:hint="eastAsia"/>
          <w:lang w:eastAsia="zh-CN"/>
        </w:rPr>
        <w:t>the</w:t>
      </w:r>
      <w:r w:rsidRPr="002A7CAD">
        <w:t xml:space="preserve"> Ranging/SL positioning service code</w:t>
      </w:r>
      <w:r>
        <w:t xml:space="preserve"> or the identity of Ranging/SL positioning client</w:t>
      </w:r>
      <w:r w:rsidRPr="002A7CAD">
        <w:t xml:space="preserve"> provided by the AF</w:t>
      </w:r>
      <w:r>
        <w:t xml:space="preserve"> and an indication of a privacy check related action (i.e. no action, notification, notification and verification, etc.)</w:t>
      </w:r>
    </w:p>
    <w:p w14:paraId="49F6C6B5" w14:textId="5473C173" w:rsidR="00626854" w:rsidRPr="00A15EF5" w:rsidRDefault="00626854" w:rsidP="00626854">
      <w:pPr>
        <w:ind w:left="1136" w:hanging="856"/>
        <w:jc w:val="both"/>
      </w:pPr>
      <w:r w:rsidRPr="00C9685D">
        <w:rPr>
          <w:rFonts w:hint="eastAsia"/>
        </w:rPr>
        <w:t>N</w:t>
      </w:r>
      <w:r w:rsidR="00F40305">
        <w:t>OTE</w:t>
      </w:r>
      <w:r w:rsidRPr="00C9685D">
        <w:rPr>
          <w:rFonts w:hint="eastAsia"/>
        </w:rPr>
        <w:t xml:space="preserve"> </w:t>
      </w:r>
      <w:r w:rsidR="007E1E52">
        <w:t>4</w:t>
      </w:r>
      <w:r w:rsidRPr="00C9685D">
        <w:rPr>
          <w:rFonts w:hint="eastAsia"/>
        </w:rPr>
        <w:t>:</w:t>
      </w:r>
      <w:r w:rsidRPr="00C9685D">
        <w:tab/>
      </w:r>
      <w:r w:rsidRPr="00C9685D">
        <w:rPr>
          <w:rFonts w:hint="eastAsia"/>
        </w:rPr>
        <w:t>If UE1 and UE2 are managed by different AMFs, the GMLC</w:t>
      </w:r>
      <w:r w:rsidRPr="00A15EF5">
        <w:t>/NEF</w:t>
      </w:r>
      <w:r w:rsidRPr="00A15EF5">
        <w:rPr>
          <w:rFonts w:hint="eastAsia"/>
        </w:rPr>
        <w:t xml:space="preserve"> shall send messages to the corresponding AMFs respectively.</w:t>
      </w:r>
      <w:r w:rsidRPr="00A15EF5">
        <w:t xml:space="preserve"> </w:t>
      </w:r>
    </w:p>
    <w:p w14:paraId="1B31EAAB" w14:textId="5C97826E" w:rsidR="00626854" w:rsidRDefault="00626854" w:rsidP="00626854">
      <w:pPr>
        <w:ind w:left="280" w:hanging="280"/>
        <w:jc w:val="both"/>
      </w:pPr>
      <w:r>
        <w:t>6.</w:t>
      </w:r>
      <w:r>
        <w:tab/>
        <w:t>[C</w:t>
      </w:r>
      <w:r>
        <w:rPr>
          <w:rFonts w:hint="eastAsia"/>
        </w:rPr>
        <w:t>onditional</w:t>
      </w:r>
      <w:r>
        <w:t xml:space="preserve">] If the indicator of privacy check related action indicates that the UE must either be notified or notified with privacy verification and </w:t>
      </w:r>
      <w:r w:rsidRPr="00736A26">
        <w:t>if the UE supports Ranging notification (according to the UE capability information)</w:t>
      </w:r>
      <w:r>
        <w:t xml:space="preserve">, a notification invoke message is sent by the AMF to the UE1/UE2, </w:t>
      </w:r>
      <w:r w:rsidRPr="002A7CAD">
        <w:t xml:space="preserve">indicating </w:t>
      </w:r>
      <w:r w:rsidRPr="00D453C1">
        <w:t>the Ranging/SL positioning service code or the identity of Ranging/SL positioning client</w:t>
      </w:r>
      <w:r>
        <w:t xml:space="preserve"> and whether privacy verification is required.</w:t>
      </w:r>
      <w:r w:rsidR="00DF722E">
        <w:t xml:space="preserve"> </w:t>
      </w:r>
      <w:r w:rsidR="00DF722E" w:rsidRPr="001216A7">
        <w:rPr>
          <w:lang w:eastAsia="zh-CN"/>
        </w:rPr>
        <w:t xml:space="preserve">If signalling connection establishment </w:t>
      </w:r>
      <w:r w:rsidR="00DF722E">
        <w:rPr>
          <w:lang w:eastAsia="zh-CN"/>
        </w:rPr>
        <w:t xml:space="preserve">between UE2 and AMF </w:t>
      </w:r>
      <w:r w:rsidR="00DF722E" w:rsidRPr="001216A7">
        <w:rPr>
          <w:lang w:eastAsia="zh-CN"/>
        </w:rPr>
        <w:t>fails,</w:t>
      </w:r>
      <w:r w:rsidR="00DF722E">
        <w:rPr>
          <w:lang w:eastAsia="zh-CN"/>
        </w:rPr>
        <w:t xml:space="preserve"> step 6 and step 7 are skipped, </w:t>
      </w:r>
      <w:r w:rsidR="00DF722E" w:rsidRPr="001216A7">
        <w:rPr>
          <w:lang w:eastAsia="zh-CN"/>
        </w:rPr>
        <w:t>and the AMF answers to the GMLC with the last known location of the UE</w:t>
      </w:r>
      <w:r w:rsidR="00DF722E">
        <w:rPr>
          <w:lang w:eastAsia="zh-CN"/>
        </w:rPr>
        <w:t>2</w:t>
      </w:r>
      <w:r w:rsidR="00DF722E" w:rsidRPr="001216A7">
        <w:rPr>
          <w:lang w:eastAsia="zh-CN"/>
        </w:rPr>
        <w:t xml:space="preserve"> (i.e. Cell ID) together with the age of this location.</w:t>
      </w:r>
    </w:p>
    <w:p w14:paraId="65045E96" w14:textId="77777777" w:rsidR="00626854" w:rsidRDefault="00626854" w:rsidP="00626854">
      <w:pPr>
        <w:ind w:left="280" w:hanging="280"/>
        <w:jc w:val="both"/>
      </w:pPr>
      <w:r>
        <w:t>7.</w:t>
      </w:r>
      <w:r>
        <w:tab/>
        <w:t>[C</w:t>
      </w:r>
      <w:r>
        <w:rPr>
          <w:rFonts w:hint="eastAsia"/>
          <w:lang w:eastAsia="zh-CN"/>
        </w:rPr>
        <w:t>onditional</w:t>
      </w:r>
      <w:r>
        <w:t xml:space="preserve">] The UE1/UE2 returns a notification result to the AMF indicating, if privacy verification was requested, whether permission is granted or denied for the current Ranging request. </w:t>
      </w:r>
    </w:p>
    <w:p w14:paraId="73AD90BB" w14:textId="77777777" w:rsidR="00626854" w:rsidRDefault="00626854" w:rsidP="00626854">
      <w:pPr>
        <w:ind w:left="280" w:hanging="280"/>
        <w:jc w:val="both"/>
      </w:pPr>
      <w:r>
        <w:t>8.</w:t>
      </w:r>
      <w:r>
        <w:tab/>
        <w:t>[C</w:t>
      </w:r>
      <w:r>
        <w:rPr>
          <w:rFonts w:hint="eastAsia"/>
          <w:lang w:eastAsia="zh-CN"/>
        </w:rPr>
        <w:t>onditional</w:t>
      </w:r>
      <w:r>
        <w:t>] The AMF returns the Namf_Location_ProvideLocationInfo Response towards the GMLC/NEF to return the network provided location of the UE.</w:t>
      </w:r>
    </w:p>
    <w:p w14:paraId="649659E1" w14:textId="77777777" w:rsidR="00626854" w:rsidRPr="00310766" w:rsidRDefault="00626854" w:rsidP="00626854">
      <w:pPr>
        <w:ind w:left="280" w:hanging="280"/>
        <w:jc w:val="both"/>
      </w:pPr>
      <w:r>
        <w:rPr>
          <w:rFonts w:eastAsia="DengXian"/>
        </w:rPr>
        <w:t>9.</w:t>
      </w:r>
      <w:r>
        <w:rPr>
          <w:rFonts w:eastAsia="DengXian"/>
        </w:rPr>
        <w:tab/>
        <w:t xml:space="preserve">[Conditional] </w:t>
      </w:r>
      <w:r w:rsidRPr="009E789A">
        <w:rPr>
          <w:rFonts w:eastAsia="DengXian"/>
        </w:rPr>
        <w:t xml:space="preserve">Based on the </w:t>
      </w:r>
      <w:r>
        <w:t>Network provided</w:t>
      </w:r>
      <w:r w:rsidRPr="009E789A">
        <w:rPr>
          <w:rFonts w:eastAsia="DengXian"/>
        </w:rPr>
        <w:t xml:space="preserve"> location of UE1/UE2, the </w:t>
      </w:r>
      <w:r>
        <w:rPr>
          <w:rFonts w:eastAsia="DengXian"/>
        </w:rPr>
        <w:t>GMLC/</w:t>
      </w:r>
      <w:r w:rsidRPr="009E789A">
        <w:rPr>
          <w:rFonts w:eastAsia="DengXian"/>
        </w:rPr>
        <w:t xml:space="preserve">NEF checks whether the UE1/UE2 is within the area for </w:t>
      </w:r>
      <w:r>
        <w:rPr>
          <w:rFonts w:eastAsia="DengXian"/>
        </w:rPr>
        <w:t>granting service</w:t>
      </w:r>
      <w:r w:rsidRPr="009E789A">
        <w:rPr>
          <w:rFonts w:eastAsia="DengXian"/>
        </w:rPr>
        <w:t xml:space="preserve"> </w:t>
      </w:r>
      <w:r>
        <w:rPr>
          <w:rFonts w:eastAsia="DengXian"/>
        </w:rPr>
        <w:t>authorization to the application server/AF</w:t>
      </w:r>
      <w:r w:rsidRPr="009E789A">
        <w:rPr>
          <w:rFonts w:eastAsia="DengXian"/>
        </w:rPr>
        <w:t>.</w:t>
      </w:r>
    </w:p>
    <w:p w14:paraId="770307FE" w14:textId="1B9CACE3" w:rsidR="00626854" w:rsidRDefault="007E1E52" w:rsidP="00626854">
      <w:pPr>
        <w:ind w:left="280" w:hanging="280"/>
        <w:jc w:val="both"/>
      </w:pPr>
      <w:r>
        <w:t>10a.</w:t>
      </w:r>
      <w:r>
        <w:tab/>
      </w:r>
      <w:r w:rsidR="00626854">
        <w:t>If the privacy requirements are met, the GMLC/NEF forwards the Ranging/SL Positioning service request to the serving AMF.</w:t>
      </w:r>
    </w:p>
    <w:p w14:paraId="4A5693C2" w14:textId="67496774" w:rsidR="00626854" w:rsidRDefault="007E1E52" w:rsidP="00626854">
      <w:pPr>
        <w:ind w:left="280" w:hanging="280"/>
        <w:jc w:val="both"/>
      </w:pPr>
      <w:r>
        <w:t>10b.</w:t>
      </w:r>
      <w:r>
        <w:tab/>
      </w:r>
      <w:r w:rsidR="00626854" w:rsidRPr="009E789A">
        <w:rPr>
          <w:rFonts w:eastAsia="DengXian"/>
        </w:rPr>
        <w:t xml:space="preserve">If none of the UEs </w:t>
      </w:r>
      <w:r w:rsidR="00626854">
        <w:rPr>
          <w:rFonts w:eastAsia="DengXian"/>
        </w:rPr>
        <w:t xml:space="preserve">grants </w:t>
      </w:r>
      <w:r w:rsidR="00626854" w:rsidRPr="009E789A">
        <w:rPr>
          <w:rFonts w:eastAsia="DengXian"/>
        </w:rPr>
        <w:t xml:space="preserve">or one of the UEs does not grant </w:t>
      </w:r>
      <w:r w:rsidR="00626854">
        <w:rPr>
          <w:rFonts w:eastAsia="DengXian"/>
        </w:rPr>
        <w:t>authorization</w:t>
      </w:r>
      <w:r w:rsidR="00626854" w:rsidRPr="009E789A">
        <w:rPr>
          <w:rFonts w:eastAsia="DengXian"/>
        </w:rPr>
        <w:t xml:space="preserve"> in its current location, the </w:t>
      </w:r>
      <w:r w:rsidR="00626854">
        <w:rPr>
          <w:rFonts w:eastAsia="DengXian"/>
        </w:rPr>
        <w:t>GMLC/</w:t>
      </w:r>
      <w:r w:rsidR="00626854" w:rsidRPr="009E789A">
        <w:rPr>
          <w:rFonts w:eastAsia="DengXian"/>
        </w:rPr>
        <w:t xml:space="preserve">NEF responds to the </w:t>
      </w:r>
      <w:r w:rsidR="00626854">
        <w:rPr>
          <w:rFonts w:eastAsia="DengXian"/>
        </w:rPr>
        <w:t>application server/AF</w:t>
      </w:r>
      <w:r w:rsidR="00626854" w:rsidRPr="009E789A">
        <w:rPr>
          <w:rFonts w:eastAsia="DengXian"/>
        </w:rPr>
        <w:t xml:space="preserve"> with a failure cause.</w:t>
      </w:r>
    </w:p>
    <w:p w14:paraId="766F564F" w14:textId="06AF5AF4" w:rsidR="00626854" w:rsidRDefault="00626854" w:rsidP="00626854">
      <w:pPr>
        <w:ind w:left="280" w:hanging="280"/>
        <w:jc w:val="both"/>
      </w:pPr>
      <w:r>
        <w:t>11~15.</w:t>
      </w:r>
      <w:r>
        <w:tab/>
        <w:t xml:space="preserve">The </w:t>
      </w:r>
      <w:r>
        <w:rPr>
          <w:rFonts w:eastAsia="DengXian"/>
        </w:rPr>
        <w:t>rest of the Ranging service procedure is performed between the UE, the network and the application server/AF</w:t>
      </w:r>
      <w:r>
        <w:t>.</w:t>
      </w:r>
      <w:r w:rsidR="00DF722E" w:rsidRPr="00DF722E">
        <w:t xml:space="preserve"> </w:t>
      </w:r>
      <w:r w:rsidR="00DF722E">
        <w:t xml:space="preserve">If notification or notification with privacy verification fails in step 6, </w:t>
      </w:r>
      <w:r w:rsidR="00DF722E">
        <w:rPr>
          <w:lang w:eastAsia="zh-CN"/>
        </w:rPr>
        <w:t xml:space="preserve">UE2 will be </w:t>
      </w:r>
      <w:r w:rsidR="00DF722E">
        <w:t xml:space="preserve">notified or notified with privacy verification via ranging layer before ranging </w:t>
      </w:r>
      <w:r w:rsidR="00DF722E" w:rsidRPr="0061093C">
        <w:t>measurement</w:t>
      </w:r>
      <w:r w:rsidR="00DF722E">
        <w:t>.</w:t>
      </w:r>
    </w:p>
    <w:p w14:paraId="284F16ED" w14:textId="1A8BA7C6" w:rsidR="00626854" w:rsidRDefault="00626854" w:rsidP="00626854">
      <w:pPr>
        <w:rPr>
          <w:lang w:eastAsia="zh-CN"/>
        </w:rPr>
      </w:pPr>
      <w:r w:rsidRPr="00201D23">
        <w:rPr>
          <w:lang w:eastAsia="zh-CN"/>
        </w:rPr>
        <w:t xml:space="preserve">Alternatively, after the </w:t>
      </w:r>
      <w:r>
        <w:rPr>
          <w:lang w:eastAsia="zh-CN"/>
        </w:rPr>
        <w:t>GMLC/</w:t>
      </w:r>
      <w:r w:rsidRPr="00201D23">
        <w:rPr>
          <w:lang w:eastAsia="zh-CN"/>
        </w:rPr>
        <w:t xml:space="preserve">NEF checks the </w:t>
      </w:r>
      <w:r>
        <w:rPr>
          <w:lang w:eastAsia="zh-CN"/>
        </w:rPr>
        <w:t>authorization info</w:t>
      </w:r>
      <w:r w:rsidRPr="00201D23">
        <w:rPr>
          <w:lang w:eastAsia="zh-CN"/>
        </w:rPr>
        <w:t xml:space="preserve"> of both UEs</w:t>
      </w:r>
      <w:r w:rsidR="00B962BC">
        <w:rPr>
          <w:lang w:eastAsia="zh-CN"/>
        </w:rPr>
        <w:t xml:space="preserve"> </w:t>
      </w:r>
      <w:r w:rsidRPr="00201D23">
        <w:rPr>
          <w:lang w:eastAsia="zh-CN"/>
        </w:rPr>
        <w:t>in step #</w:t>
      </w:r>
      <w:r>
        <w:rPr>
          <w:lang w:eastAsia="zh-CN"/>
        </w:rPr>
        <w:t>4</w:t>
      </w:r>
      <w:r w:rsidRPr="00201D23">
        <w:rPr>
          <w:lang w:eastAsia="zh-CN"/>
        </w:rPr>
        <w:t>, if both UEs grant</w:t>
      </w:r>
      <w:r w:rsidR="00B962BC">
        <w:rPr>
          <w:lang w:eastAsia="zh-CN"/>
        </w:rPr>
        <w:t xml:space="preserve"> </w:t>
      </w:r>
      <w:r>
        <w:rPr>
          <w:lang w:eastAsia="zh-CN"/>
        </w:rPr>
        <w:t>authorization</w:t>
      </w:r>
      <w:r w:rsidRPr="00201D23">
        <w:rPr>
          <w:lang w:eastAsia="zh-CN"/>
        </w:rPr>
        <w:t xml:space="preserve"> which is however restricted in a certain area, the </w:t>
      </w:r>
      <w:r>
        <w:rPr>
          <w:lang w:eastAsia="zh-CN"/>
        </w:rPr>
        <w:t>GMLC/</w:t>
      </w:r>
      <w:r w:rsidRPr="00201D23">
        <w:rPr>
          <w:lang w:eastAsia="zh-CN"/>
        </w:rPr>
        <w:t>NEF sends</w:t>
      </w:r>
      <w:r>
        <w:rPr>
          <w:lang w:eastAsia="zh-CN"/>
        </w:rPr>
        <w:t xml:space="preserve"> the</w:t>
      </w:r>
      <w:r w:rsidRPr="00201D23">
        <w:rPr>
          <w:lang w:eastAsia="zh-CN"/>
        </w:rPr>
        <w:t xml:space="preserve"> N</w:t>
      </w:r>
      <w:r>
        <w:rPr>
          <w:lang w:eastAsia="zh-CN"/>
        </w:rPr>
        <w:t>udm</w:t>
      </w:r>
      <w:r w:rsidRPr="00201D23">
        <w:rPr>
          <w:lang w:eastAsia="zh-CN"/>
        </w:rPr>
        <w:t>_</w:t>
      </w:r>
      <w:r>
        <w:rPr>
          <w:lang w:eastAsia="zh-CN"/>
        </w:rPr>
        <w:t xml:space="preserve">ParameterProvision_Get Request to the UDM and the UDM sends the </w:t>
      </w:r>
      <w:r w:rsidRPr="00201D23">
        <w:rPr>
          <w:lang w:eastAsia="zh-CN"/>
        </w:rPr>
        <w:t>N</w:t>
      </w:r>
      <w:r>
        <w:rPr>
          <w:lang w:eastAsia="zh-CN"/>
        </w:rPr>
        <w:t>amf_Location_ProvideLocationInfo Request to the AMF.</w:t>
      </w:r>
      <w:r w:rsidRPr="00201D23">
        <w:rPr>
          <w:lang w:eastAsia="zh-CN"/>
        </w:rPr>
        <w:t xml:space="preserve"> Then the AMF responds </w:t>
      </w:r>
      <w:r>
        <w:rPr>
          <w:lang w:eastAsia="zh-CN"/>
        </w:rPr>
        <w:t>the</w:t>
      </w:r>
      <w:r w:rsidRPr="00201D23">
        <w:rPr>
          <w:lang w:eastAsia="zh-CN"/>
        </w:rPr>
        <w:t xml:space="preserve"> Namf_Location_ProvideLocationInfo Res</w:t>
      </w:r>
      <w:r>
        <w:rPr>
          <w:lang w:eastAsia="zh-CN"/>
        </w:rPr>
        <w:t xml:space="preserve">ponse to the UDM and the UDM responds the </w:t>
      </w:r>
      <w:r w:rsidRPr="00201D23">
        <w:rPr>
          <w:lang w:eastAsia="zh-CN"/>
        </w:rPr>
        <w:t>N</w:t>
      </w:r>
      <w:r>
        <w:rPr>
          <w:lang w:eastAsia="zh-CN"/>
        </w:rPr>
        <w:t>udm</w:t>
      </w:r>
      <w:r w:rsidRPr="00201D23">
        <w:rPr>
          <w:lang w:eastAsia="zh-CN"/>
        </w:rPr>
        <w:t>_</w:t>
      </w:r>
      <w:r>
        <w:rPr>
          <w:lang w:eastAsia="zh-CN"/>
        </w:rPr>
        <w:t>ParameterProvision_Get Response</w:t>
      </w:r>
      <w:r w:rsidRPr="00201D23">
        <w:rPr>
          <w:lang w:eastAsia="zh-CN"/>
        </w:rPr>
        <w:t xml:space="preserve"> </w:t>
      </w:r>
      <w:r>
        <w:rPr>
          <w:lang w:eastAsia="zh-CN"/>
        </w:rPr>
        <w:t>to the GMLC/NEF</w:t>
      </w:r>
      <w:r w:rsidRPr="00FC78FF">
        <w:rPr>
          <w:lang w:eastAsia="zh-CN"/>
        </w:rPr>
        <w:t xml:space="preserve">. </w:t>
      </w:r>
    </w:p>
    <w:p w14:paraId="7D2F503F" w14:textId="49677906" w:rsidR="00626854" w:rsidRDefault="00626854" w:rsidP="00626854">
      <w:pPr>
        <w:pStyle w:val="Heading3"/>
        <w:ind w:left="0" w:firstLine="0"/>
      </w:pPr>
      <w:bookmarkStart w:id="360" w:name="_Toc116942752"/>
      <w:bookmarkStart w:id="361" w:name="_Toc133279181"/>
      <w:bookmarkStart w:id="362" w:name="_Toc133279360"/>
      <w:bookmarkStart w:id="363" w:name="_Toc133279540"/>
      <w:bookmarkStart w:id="364" w:name="_Toc136347953"/>
      <w:bookmarkStart w:id="365" w:name="_Toc136942061"/>
      <w:r>
        <w:t>6.3.3</w:t>
      </w:r>
      <w:r>
        <w:tab/>
        <w:t>Evaluation</w:t>
      </w:r>
      <w:bookmarkEnd w:id="355"/>
      <w:bookmarkEnd w:id="356"/>
      <w:bookmarkEnd w:id="357"/>
      <w:bookmarkEnd w:id="358"/>
      <w:bookmarkEnd w:id="359"/>
      <w:bookmarkEnd w:id="360"/>
      <w:bookmarkEnd w:id="361"/>
      <w:bookmarkEnd w:id="362"/>
      <w:bookmarkEnd w:id="363"/>
      <w:bookmarkEnd w:id="364"/>
      <w:bookmarkEnd w:id="365"/>
    </w:p>
    <w:p w14:paraId="1B266C09" w14:textId="77777777" w:rsidR="00626854" w:rsidRDefault="00626854" w:rsidP="00626854">
      <w:r w:rsidRPr="00E43474">
        <w:rPr>
          <w:rFonts w:hint="eastAsia"/>
          <w:lang w:eastAsia="zh-CN"/>
        </w:rPr>
        <w:t>T</w:t>
      </w:r>
      <w:r w:rsidRPr="00E43474">
        <w:rPr>
          <w:lang w:eastAsia="zh-CN"/>
        </w:rPr>
        <w:t xml:space="preserve">his </w:t>
      </w:r>
      <w:r>
        <w:rPr>
          <w:rFonts w:eastAsia="DengXian"/>
          <w:lang w:eastAsia="zh-CN"/>
        </w:rPr>
        <w:t>consolidated</w:t>
      </w:r>
      <w:r>
        <w:rPr>
          <w:lang w:eastAsia="zh-CN"/>
        </w:rPr>
        <w:t xml:space="preserve"> </w:t>
      </w:r>
      <w:r w:rsidRPr="00E43474">
        <w:rPr>
          <w:lang w:eastAsia="zh-CN"/>
        </w:rPr>
        <w:t>solution addresses</w:t>
      </w:r>
      <w:r>
        <w:t xml:space="preserve"> the </w:t>
      </w:r>
      <w:r>
        <w:rPr>
          <w:rFonts w:hint="eastAsia"/>
          <w:lang w:eastAsia="zh-CN"/>
        </w:rPr>
        <w:t>third</w:t>
      </w:r>
      <w:r>
        <w:t xml:space="preserve"> requirement on the authorization of a third party server </w:t>
      </w:r>
      <w:r>
        <w:rPr>
          <w:rFonts w:hint="eastAsia"/>
          <w:lang w:eastAsia="zh-CN"/>
        </w:rPr>
        <w:t>for</w:t>
      </w:r>
      <w:r>
        <w:t xml:space="preserve"> triggering Ranging </w:t>
      </w:r>
      <w:r>
        <w:rPr>
          <w:rFonts w:hint="eastAsia"/>
          <w:lang w:eastAsia="zh-CN"/>
        </w:rPr>
        <w:t>service</w:t>
      </w:r>
      <w:r>
        <w:rPr>
          <w:lang w:eastAsia="zh-CN"/>
        </w:rPr>
        <w:t>s</w:t>
      </w:r>
      <w:r>
        <w:t>.</w:t>
      </w:r>
    </w:p>
    <w:p w14:paraId="2C0B6585" w14:textId="77777777" w:rsidR="00626854" w:rsidRDefault="00626854" w:rsidP="00626854">
      <w:pPr>
        <w:rPr>
          <w:lang w:eastAsia="zh-CN"/>
        </w:rPr>
      </w:pPr>
      <w:r>
        <w:rPr>
          <w:lang w:eastAsia="zh-CN"/>
        </w:rPr>
        <w:t xml:space="preserve">On top of the existing authorization of </w:t>
      </w:r>
      <w:r w:rsidRPr="00387AD6">
        <w:rPr>
          <w:lang w:eastAsia="zh-CN"/>
        </w:rPr>
        <w:t>a third party server</w:t>
      </w:r>
      <w:r>
        <w:rPr>
          <w:lang w:eastAsia="zh-CN"/>
        </w:rPr>
        <w:t xml:space="preserve"> on service level, the authorization in this solution is further perform on specific UE level, which ensures the privacy of all involved UEs in a service, as Ranging/SL Positioning services per se request UE location information which is privacy sensitive.</w:t>
      </w:r>
    </w:p>
    <w:p w14:paraId="4C426766" w14:textId="77777777" w:rsidR="00626854" w:rsidRDefault="00626854" w:rsidP="00626854">
      <w:pPr>
        <w:rPr>
          <w:lang w:eastAsia="zh-CN"/>
        </w:rPr>
      </w:pPr>
      <w:r>
        <w:rPr>
          <w:rFonts w:hint="eastAsia"/>
          <w:lang w:eastAsia="zh-CN"/>
        </w:rPr>
        <w:t>Th</w:t>
      </w:r>
      <w:r>
        <w:rPr>
          <w:lang w:eastAsia="zh-CN"/>
        </w:rPr>
        <w:t>is solution requires the GMLC</w:t>
      </w:r>
      <w:r>
        <w:rPr>
          <w:rFonts w:hint="eastAsia"/>
          <w:lang w:eastAsia="zh-CN"/>
        </w:rPr>
        <w:t>/</w:t>
      </w:r>
      <w:r>
        <w:rPr>
          <w:lang w:eastAsia="zh-CN"/>
        </w:rPr>
        <w:t xml:space="preserve">NEF to interact with the UDM to check the UE’s subscription data and interact with the AMF </w:t>
      </w:r>
      <w:r>
        <w:rPr>
          <w:rFonts w:hint="eastAsia"/>
          <w:lang w:eastAsia="zh-CN"/>
        </w:rPr>
        <w:t>directly</w:t>
      </w:r>
      <w:r>
        <w:rPr>
          <w:lang w:eastAsia="zh-CN"/>
        </w:rPr>
        <w:t xml:space="preserve"> </w:t>
      </w:r>
      <w:r>
        <w:rPr>
          <w:rFonts w:hint="eastAsia"/>
          <w:lang w:eastAsia="zh-CN"/>
        </w:rPr>
        <w:t>or</w:t>
      </w:r>
      <w:r>
        <w:rPr>
          <w:lang w:eastAsia="zh-CN"/>
        </w:rPr>
        <w:t xml:space="preserve"> indirectly to get the network provided location of the UE.</w:t>
      </w:r>
    </w:p>
    <w:p w14:paraId="2A8583DB" w14:textId="79CE0F45" w:rsidR="00626854" w:rsidRPr="00872428" w:rsidRDefault="00626854" w:rsidP="00626854">
      <w:pPr>
        <w:rPr>
          <w:lang w:eastAsia="zh-CN"/>
        </w:rPr>
      </w:pPr>
      <w:r w:rsidRPr="00266ECC">
        <w:rPr>
          <w:lang w:eastAsia="zh-CN"/>
        </w:rPr>
        <w:t xml:space="preserve">This solution </w:t>
      </w:r>
      <w:r>
        <w:rPr>
          <w:lang w:eastAsia="zh-CN"/>
        </w:rPr>
        <w:t>assumes that</w:t>
      </w:r>
      <w:r w:rsidRPr="00266ECC">
        <w:rPr>
          <w:lang w:eastAsia="zh-CN"/>
        </w:rPr>
        <w:t xml:space="preserve"> </w:t>
      </w:r>
      <w:r>
        <w:rPr>
          <w:lang w:eastAsia="zh-CN"/>
        </w:rPr>
        <w:t xml:space="preserve">the </w:t>
      </w:r>
      <w:r w:rsidRPr="00266ECC">
        <w:rPr>
          <w:lang w:eastAsia="zh-CN"/>
        </w:rPr>
        <w:t xml:space="preserve">GMLC is involved in Ranging/Sidelink </w:t>
      </w:r>
      <w:r>
        <w:rPr>
          <w:lang w:eastAsia="zh-CN"/>
        </w:rPr>
        <w:t>Positioning</w:t>
      </w:r>
      <w:r w:rsidRPr="00266ECC">
        <w:rPr>
          <w:lang w:eastAsia="zh-CN"/>
        </w:rPr>
        <w:t xml:space="preserve"> service</w:t>
      </w:r>
      <w:r>
        <w:rPr>
          <w:lang w:eastAsia="zh-CN"/>
        </w:rPr>
        <w:t>s if location-based service procedure</w:t>
      </w:r>
      <w:r w:rsidRPr="002E229D">
        <w:t xml:space="preserve"> </w:t>
      </w:r>
      <w:r w:rsidRPr="00435514">
        <w:t>defined in TS 23.273 [</w:t>
      </w:r>
      <w:r w:rsidR="00554E2B">
        <w:t>9</w:t>
      </w:r>
      <w:r w:rsidRPr="00435514">
        <w:t>]</w:t>
      </w:r>
      <w:r>
        <w:rPr>
          <w:lang w:eastAsia="zh-CN"/>
        </w:rPr>
        <w:t xml:space="preserve"> is reused</w:t>
      </w:r>
      <w:r w:rsidRPr="00266ECC">
        <w:rPr>
          <w:lang w:eastAsia="zh-CN"/>
        </w:rPr>
        <w:t>.</w:t>
      </w:r>
    </w:p>
    <w:p w14:paraId="6F23D0B6" w14:textId="0CB9A34F" w:rsidR="00A011BE" w:rsidRDefault="00A011BE" w:rsidP="00A011BE">
      <w:pPr>
        <w:rPr>
          <w:lang w:val="en-US" w:eastAsia="zh-CN"/>
        </w:rPr>
      </w:pPr>
      <w:bookmarkStart w:id="366" w:name="_Toc116942753"/>
      <w:r>
        <w:rPr>
          <w:lang w:eastAsia="zh-CN"/>
        </w:rPr>
        <w:lastRenderedPageBreak/>
        <w:t xml:space="preserve">The </w:t>
      </w:r>
      <w:r>
        <w:rPr>
          <w:rFonts w:hint="eastAsia"/>
          <w:lang w:eastAsia="zh-CN"/>
        </w:rPr>
        <w:t>alternative</w:t>
      </w:r>
      <w:r>
        <w:rPr>
          <w:lang w:eastAsia="zh-CN"/>
        </w:rPr>
        <w:t xml:space="preserve"> solution is not aligned with SA2 conclusions for KI#5 in TR </w:t>
      </w:r>
      <w:r>
        <w:rPr>
          <w:lang w:val="en-US" w:eastAsia="zh-CN"/>
        </w:rPr>
        <w:t xml:space="preserve">23.700-86 [2]. The alternative to use the </w:t>
      </w:r>
      <w:r w:rsidRPr="00201D23">
        <w:rPr>
          <w:lang w:eastAsia="zh-CN"/>
        </w:rPr>
        <w:t>N</w:t>
      </w:r>
      <w:r>
        <w:rPr>
          <w:lang w:eastAsia="zh-CN"/>
        </w:rPr>
        <w:t>udm</w:t>
      </w:r>
      <w:r w:rsidRPr="00201D23">
        <w:rPr>
          <w:lang w:eastAsia="zh-CN"/>
        </w:rPr>
        <w:t>_</w:t>
      </w:r>
      <w:r>
        <w:rPr>
          <w:lang w:eastAsia="zh-CN"/>
        </w:rPr>
        <w:t xml:space="preserve">ParameterProvision_Get Request to the UDM and the UDM sends the </w:t>
      </w:r>
      <w:r w:rsidRPr="00201D23">
        <w:rPr>
          <w:lang w:eastAsia="zh-CN"/>
        </w:rPr>
        <w:t>N</w:t>
      </w:r>
      <w:r>
        <w:rPr>
          <w:lang w:eastAsia="zh-CN"/>
        </w:rPr>
        <w:t xml:space="preserve">amf_Location_ProvideLocationInfo Request to the AMF is not defined in SA2 LCS architecture. </w:t>
      </w:r>
      <w:r>
        <w:rPr>
          <w:lang w:val="en-US" w:eastAsia="zh-CN"/>
        </w:rPr>
        <w:t xml:space="preserve">All the steps of the alternative solution for authorization in steps 3-5 would be new, with impact on UDM and GMLC/NEF. </w:t>
      </w:r>
    </w:p>
    <w:p w14:paraId="4C0ADAAA" w14:textId="77777777" w:rsidR="00A011BE" w:rsidRDefault="00A011BE" w:rsidP="00A011BE">
      <w:pPr>
        <w:rPr>
          <w:lang w:val="en-US" w:eastAsia="zh-CN"/>
        </w:rPr>
      </w:pPr>
      <w:r>
        <w:rPr>
          <w:rFonts w:hint="eastAsia"/>
          <w:lang w:val="en-US" w:eastAsia="zh-CN"/>
        </w:rPr>
        <w:t>T</w:t>
      </w:r>
      <w:r>
        <w:rPr>
          <w:lang w:val="en-US" w:eastAsia="zh-CN"/>
        </w:rPr>
        <w:t xml:space="preserve">he main solution is aligned with SA2 conclusions. The steps 4-5 would be new, with impact on GMLC/NEF. </w:t>
      </w:r>
    </w:p>
    <w:p w14:paraId="57739209" w14:textId="77777777" w:rsidR="00A011BE" w:rsidRPr="00C34A50" w:rsidRDefault="00A011BE" w:rsidP="00A011BE">
      <w:pPr>
        <w:ind w:left="852" w:hanging="852"/>
        <w:rPr>
          <w:lang w:eastAsia="zh-CN"/>
        </w:rPr>
      </w:pPr>
      <w:r>
        <w:rPr>
          <w:lang w:val="en-US" w:eastAsia="zh-CN"/>
        </w:rPr>
        <w:t>NOTE:</w:t>
      </w:r>
      <w:r>
        <w:rPr>
          <w:lang w:val="en-US" w:eastAsia="zh-CN"/>
        </w:rPr>
        <w:tab/>
        <w:t xml:space="preserve">Whether the authorization is based on existing UE </w:t>
      </w:r>
      <w:r w:rsidRPr="001216A7">
        <w:rPr>
          <w:lang w:eastAsia="ja-JP"/>
        </w:rPr>
        <w:t>LCS privacy profile</w:t>
      </w:r>
      <w:r>
        <w:rPr>
          <w:lang w:eastAsia="ja-JP"/>
        </w:rPr>
        <w:t xml:space="preserve"> in UDM or whether its new data or profile </w:t>
      </w:r>
      <w:r w:rsidRPr="0085775E">
        <w:rPr>
          <w:rFonts w:hint="eastAsia"/>
          <w:lang w:val="en-US"/>
        </w:rPr>
        <w:t>is to be decided in normative work</w:t>
      </w:r>
      <w:r>
        <w:rPr>
          <w:lang w:val="en-US"/>
        </w:rPr>
        <w:t xml:space="preserve">, and </w:t>
      </w:r>
      <w:r>
        <w:rPr>
          <w:lang w:eastAsia="zh-CN"/>
        </w:rPr>
        <w:t>needs to be coordinated with SA2</w:t>
      </w:r>
      <w:r>
        <w:rPr>
          <w:lang w:eastAsia="ja-JP"/>
        </w:rPr>
        <w:t>.</w:t>
      </w:r>
    </w:p>
    <w:p w14:paraId="431328E1" w14:textId="77AAD3A7" w:rsidR="008A050F" w:rsidRPr="00383B32" w:rsidRDefault="008A050F" w:rsidP="008A050F">
      <w:pPr>
        <w:pStyle w:val="Heading2"/>
        <w:rPr>
          <w:rFonts w:cs="Arial"/>
          <w:sz w:val="28"/>
          <w:szCs w:val="28"/>
        </w:rPr>
      </w:pPr>
      <w:bookmarkStart w:id="367" w:name="_Toc133279182"/>
      <w:bookmarkStart w:id="368" w:name="_Toc133279361"/>
      <w:bookmarkStart w:id="369" w:name="_Toc133279541"/>
      <w:bookmarkStart w:id="370" w:name="_Toc136347954"/>
      <w:bookmarkStart w:id="371" w:name="_Toc136942062"/>
      <w:r w:rsidRPr="00383B32">
        <w:t>6.</w:t>
      </w:r>
      <w:r>
        <w:t>4</w:t>
      </w:r>
      <w:r w:rsidRPr="00383B32">
        <w:tab/>
        <w:t>Solution #</w:t>
      </w:r>
      <w:r>
        <w:t>4</w:t>
      </w:r>
      <w:r w:rsidRPr="00383B32">
        <w:t xml:space="preserve">: </w:t>
      </w:r>
      <w:r>
        <w:t>Subscription-based a</w:t>
      </w:r>
      <w:r w:rsidRPr="00383B32">
        <w:t xml:space="preserve">uthorization of </w:t>
      </w:r>
      <w:r>
        <w:t>the role of the UE during discovery</w:t>
      </w:r>
      <w:bookmarkEnd w:id="366"/>
      <w:bookmarkEnd w:id="367"/>
      <w:bookmarkEnd w:id="368"/>
      <w:bookmarkEnd w:id="369"/>
      <w:bookmarkEnd w:id="370"/>
      <w:bookmarkEnd w:id="371"/>
    </w:p>
    <w:p w14:paraId="511426FD" w14:textId="37442AA8" w:rsidR="008A050F" w:rsidRPr="00383B32" w:rsidRDefault="008A050F" w:rsidP="008A050F">
      <w:pPr>
        <w:pStyle w:val="Heading3"/>
      </w:pPr>
      <w:bookmarkStart w:id="372" w:name="_Toc116942754"/>
      <w:bookmarkStart w:id="373" w:name="_Toc133279183"/>
      <w:bookmarkStart w:id="374" w:name="_Toc133279362"/>
      <w:bookmarkStart w:id="375" w:name="_Toc133279542"/>
      <w:bookmarkStart w:id="376" w:name="_Toc136347955"/>
      <w:bookmarkStart w:id="377" w:name="_Toc136942063"/>
      <w:r w:rsidRPr="00383B32">
        <w:t>6.</w:t>
      </w:r>
      <w:r w:rsidR="00B962BC">
        <w:t>4</w:t>
      </w:r>
      <w:r w:rsidRPr="00383B32">
        <w:t>.1</w:t>
      </w:r>
      <w:r w:rsidRPr="00383B32">
        <w:tab/>
        <w:t>Introduction</w:t>
      </w:r>
      <w:bookmarkEnd w:id="372"/>
      <w:bookmarkEnd w:id="373"/>
      <w:bookmarkEnd w:id="374"/>
      <w:bookmarkEnd w:id="375"/>
      <w:bookmarkEnd w:id="376"/>
      <w:bookmarkEnd w:id="377"/>
      <w:r w:rsidRPr="00383B32">
        <w:t xml:space="preserve"> </w:t>
      </w:r>
    </w:p>
    <w:p w14:paraId="456CFA4E" w14:textId="3E91D888" w:rsidR="00350D0A" w:rsidRPr="00383B32" w:rsidRDefault="00350D0A" w:rsidP="00350D0A">
      <w:pPr>
        <w:rPr>
          <w:lang w:eastAsia="zh-CN"/>
        </w:rPr>
      </w:pPr>
      <w:bookmarkStart w:id="378" w:name="_Toc116942755"/>
      <w:r w:rsidRPr="00383B32">
        <w:rPr>
          <w:rFonts w:hint="eastAsia"/>
          <w:lang w:eastAsia="zh-CN"/>
        </w:rPr>
        <w:t>T</w:t>
      </w:r>
      <w:r w:rsidRPr="00383B32">
        <w:rPr>
          <w:lang w:eastAsia="zh-CN"/>
        </w:rPr>
        <w:t xml:space="preserve">his solution addresses Key Issue #2 on Authorization for Ranging/SL Positioning service. Specifically, it addresses the </w:t>
      </w:r>
      <w:r>
        <w:rPr>
          <w:lang w:eastAsia="zh-CN"/>
        </w:rPr>
        <w:t>first</w:t>
      </w:r>
      <w:r w:rsidRPr="00383B32">
        <w:rPr>
          <w:lang w:eastAsia="zh-CN"/>
        </w:rPr>
        <w:t xml:space="preserve"> requirement in KI#2: “</w:t>
      </w:r>
      <w:r w:rsidRPr="00AE50E7">
        <w:rPr>
          <w:i/>
        </w:rPr>
        <w:t>The 5G Ranging/SL positioning system shall be able to support the authorization of the UE as a targe</w:t>
      </w:r>
      <w:r>
        <w:rPr>
          <w:i/>
        </w:rPr>
        <w:t>t UE/reference UE/assistant UE/</w:t>
      </w:r>
      <w:r w:rsidRPr="00AE50E7">
        <w:rPr>
          <w:i/>
        </w:rPr>
        <w:t>Located UE in the Ranging/Sidelink Positioning service</w:t>
      </w:r>
      <w:r w:rsidRPr="00383B32">
        <w:rPr>
          <w:lang w:eastAsia="zh-CN"/>
        </w:rPr>
        <w:t>”.</w:t>
      </w:r>
    </w:p>
    <w:p w14:paraId="00CB6493" w14:textId="77777777" w:rsidR="00350D0A" w:rsidRDefault="00350D0A" w:rsidP="00350D0A">
      <w:r>
        <w:t>According to</w:t>
      </w:r>
      <w:r w:rsidRPr="00383B32">
        <w:t xml:space="preserve"> </w:t>
      </w:r>
      <w:r>
        <w:t xml:space="preserve">the definitions of various types of UE and their functionalities in Ranging/SL positioning services described in </w:t>
      </w:r>
      <w:r w:rsidRPr="00383B32">
        <w:t>TR 23.700-86 [2</w:t>
      </w:r>
      <w:r>
        <w:t>], each</w:t>
      </w:r>
      <w:r w:rsidRPr="00692387">
        <w:t xml:space="preserve"> </w:t>
      </w:r>
      <w:r>
        <w:t xml:space="preserve">of the </w:t>
      </w:r>
      <w:r w:rsidRPr="00692387">
        <w:t>UE</w:t>
      </w:r>
      <w:r>
        <w:t>s</w:t>
      </w:r>
      <w:r w:rsidRPr="00692387">
        <w:t xml:space="preserve"> involved in </w:t>
      </w:r>
      <w:r>
        <w:t>a Ranging/SL positioning service plays a different role</w:t>
      </w:r>
      <w:r w:rsidRPr="00692387">
        <w:t xml:space="preserve"> </w:t>
      </w:r>
      <w:r>
        <w:t xml:space="preserve">(e.g. </w:t>
      </w:r>
      <w:r w:rsidRPr="00692387">
        <w:t>SL Reference UE, Target UE, Assistant UE, Located UE, SL Positioning Server UE, SL Positioning Client UE</w:t>
      </w:r>
      <w:r>
        <w:t>). If the role of the UE is not claimed</w:t>
      </w:r>
      <w:r w:rsidRPr="00FE6707">
        <w:t xml:space="preserve"> </w:t>
      </w:r>
      <w:r>
        <w:t>during discovery, the UEs may discover each other but may not be able to perform the requested service (e.g. a SL Reference UE having discovered another SL Reference UE). If the claimed role of the UE is not properly authorized</w:t>
      </w:r>
      <w:r w:rsidRPr="00FE6707">
        <w:t xml:space="preserve"> </w:t>
      </w:r>
      <w:r>
        <w:t xml:space="preserve">during discovery, a UE can cheat its peer UEs in a service, resulting in service violation, privacy violation or charging invalidation. </w:t>
      </w:r>
    </w:p>
    <w:p w14:paraId="15DE048A" w14:textId="77777777" w:rsidR="00350D0A" w:rsidRDefault="00350D0A" w:rsidP="00350D0A">
      <w:r>
        <w:t xml:space="preserve">This solution introduces a method for the network to authorize the role of the UE in a Ranging/SL positioning service during discovery. The authorization is performed in the security procedure for discovery, assuming Ranging/SL Positioning services reuse the discovery security procedure performed by ProSe capable UEs for ProSe services. Only after the role of the UE is successfully authorized, the network will then generate and provision discovery security materials to the UE. </w:t>
      </w:r>
    </w:p>
    <w:p w14:paraId="45D91B6C" w14:textId="18D2EF74" w:rsidR="008A050F" w:rsidRPr="00383B32" w:rsidRDefault="008A050F" w:rsidP="008A050F">
      <w:pPr>
        <w:pStyle w:val="Heading3"/>
      </w:pPr>
      <w:bookmarkStart w:id="379" w:name="_Toc133279184"/>
      <w:bookmarkStart w:id="380" w:name="_Toc133279363"/>
      <w:bookmarkStart w:id="381" w:name="_Toc133279543"/>
      <w:bookmarkStart w:id="382" w:name="_Toc136347956"/>
      <w:bookmarkStart w:id="383" w:name="_Toc136942064"/>
      <w:r w:rsidRPr="00383B32">
        <w:t>6.</w:t>
      </w:r>
      <w:r w:rsidR="00B962BC">
        <w:t>4</w:t>
      </w:r>
      <w:r w:rsidRPr="00383B32">
        <w:t>.2</w:t>
      </w:r>
      <w:r w:rsidRPr="00383B32">
        <w:tab/>
        <w:t>Solution details</w:t>
      </w:r>
      <w:bookmarkEnd w:id="378"/>
      <w:bookmarkEnd w:id="379"/>
      <w:bookmarkEnd w:id="380"/>
      <w:bookmarkEnd w:id="381"/>
      <w:bookmarkEnd w:id="382"/>
      <w:bookmarkEnd w:id="383"/>
    </w:p>
    <w:p w14:paraId="34FDE317" w14:textId="77777777" w:rsidR="008A050F" w:rsidRDefault="008A050F" w:rsidP="008A050F">
      <w:pPr>
        <w:rPr>
          <w:lang w:eastAsia="zh-CN"/>
        </w:rPr>
      </w:pPr>
      <w:r>
        <w:rPr>
          <w:lang w:eastAsia="zh-CN"/>
        </w:rPr>
        <w:t xml:space="preserve">The solution assumes that the role that the UE is allowed to play in a Ranging/SL positioning service could be registered in the UE subscription (for SL positioning service) or in the specific service agreement (for Ranging service). That means, both the UDM and the Ranging Application Server could be the candidate function for authorizing the role of the UE for the requested Ranging/SL positioning service. </w:t>
      </w:r>
    </w:p>
    <w:p w14:paraId="0AFDAF91" w14:textId="77777777" w:rsidR="008A050F" w:rsidRDefault="008A050F" w:rsidP="008A050F">
      <w:pPr>
        <w:rPr>
          <w:lang w:eastAsia="zh-CN"/>
        </w:rPr>
      </w:pPr>
      <w:r>
        <w:rPr>
          <w:lang w:eastAsia="zh-CN"/>
        </w:rPr>
        <w:t>A UE may have the capabilities supporting multiple roles for Ranging</w:t>
      </w:r>
      <w:r>
        <w:t>/SL positioning</w:t>
      </w:r>
      <w:r>
        <w:rPr>
          <w:lang w:eastAsia="zh-CN"/>
        </w:rPr>
        <w:t xml:space="preserve"> services (e.g. SL Reference UE capable of handle position signal and Server SL Positioning UE capable of location calculation). But the role the UE is allowed to play is bound with a specific Ranging/SL positioning service (e.g. the UE is allowed to act as a SL Reference UE in service 1, while the same UE is only allowed to act as a SL Positioning Server UE in service 2). </w:t>
      </w:r>
    </w:p>
    <w:p w14:paraId="414508B8" w14:textId="77777777" w:rsidR="008A050F" w:rsidRDefault="008A050F" w:rsidP="008A050F">
      <w:pPr>
        <w:rPr>
          <w:lang w:eastAsia="zh-CN"/>
        </w:rPr>
      </w:pPr>
      <w:r>
        <w:rPr>
          <w:lang w:eastAsia="zh-CN"/>
        </w:rPr>
        <w:t>The solution requires that the UE sends its own role in Ranging/SL positioning service to the network during discovery procedure. Then the Ranging Server or the UDM could authorize the UE by checking whether the UE is allowed to act in a specific Ranging/SL positioning service, against the service agreement or the UE subscription. The UE can obtain the discovery security material only after its role is authorized by the Ranging Server or the UDM. In this way, a misbehaving UE announcing an unauthorized role is not able to protect its announcement/solicitation messages, hence not able to cheat the peer UEs, which need to verify the received announcement/solicitation messages and ignore the unprotected messages.</w:t>
      </w:r>
    </w:p>
    <w:p w14:paraId="106C59C8" w14:textId="4C6BF25A" w:rsidR="008A050F" w:rsidRDefault="008A050F" w:rsidP="00FB6BE0">
      <w:pPr>
        <w:pStyle w:val="a"/>
        <w:spacing w:beforeLines="50" w:before="120" w:after="240" w:line="240" w:lineRule="auto"/>
        <w:jc w:val="both"/>
        <w:rPr>
          <w:rFonts w:eastAsia="DengXian"/>
          <w:b/>
          <w:sz w:val="20"/>
        </w:rPr>
      </w:pPr>
      <w:r w:rsidRPr="00794E11">
        <w:rPr>
          <w:rFonts w:eastAsia="DengXian"/>
          <w:b/>
          <w:sz w:val="20"/>
        </w:rPr>
        <w:t>Authorization of the Role of the UE during Discovery –</w:t>
      </w:r>
      <w:r>
        <w:rPr>
          <w:rFonts w:eastAsia="DengXian"/>
          <w:b/>
          <w:sz w:val="20"/>
        </w:rPr>
        <w:t xml:space="preserve"> </w:t>
      </w:r>
      <w:r w:rsidRPr="00794E11">
        <w:rPr>
          <w:rFonts w:eastAsia="DengXian"/>
          <w:b/>
          <w:sz w:val="20"/>
        </w:rPr>
        <w:t>Model A</w:t>
      </w:r>
    </w:p>
    <w:p w14:paraId="5B196648" w14:textId="77777777" w:rsidR="00FB6BE0" w:rsidRPr="00C13968" w:rsidRDefault="00FB6BE0" w:rsidP="00FB6BE0">
      <w:pPr>
        <w:spacing w:after="240"/>
        <w:ind w:left="420" w:hanging="420"/>
        <w:rPr>
          <w:rFonts w:eastAsia="DengXian"/>
          <w:u w:val="single"/>
        </w:rPr>
      </w:pPr>
      <w:r w:rsidRPr="00C13968">
        <w:rPr>
          <w:rFonts w:eastAsia="DengXian"/>
          <w:u w:val="single"/>
        </w:rPr>
        <w:t>Steps #1~#5 refer to an Announcing UE (A-UE):</w:t>
      </w:r>
    </w:p>
    <w:p w14:paraId="7875C865" w14:textId="77777777" w:rsidR="00FB6BE0" w:rsidRPr="00C13968" w:rsidRDefault="00FB6BE0" w:rsidP="00FB6BE0">
      <w:pPr>
        <w:ind w:left="420" w:hanging="420"/>
        <w:rPr>
          <w:rFonts w:eastAsia="DengXian"/>
        </w:rPr>
      </w:pPr>
      <w:r w:rsidRPr="00C13968">
        <w:rPr>
          <w:rFonts w:eastAsia="DengXian"/>
        </w:rPr>
        <w:t>1.</w:t>
      </w:r>
      <w:r w:rsidRPr="00C13968">
        <w:rPr>
          <w:rFonts w:eastAsia="DengXian"/>
        </w:rPr>
        <w:tab/>
        <w:t xml:space="preserve">A-UE sends a Discovery Request message including its </w:t>
      </w:r>
      <w:r>
        <w:rPr>
          <w:rFonts w:eastAsia="DengXian"/>
        </w:rPr>
        <w:t>assigned</w:t>
      </w:r>
      <w:r w:rsidRPr="00C13968">
        <w:rPr>
          <w:rFonts w:eastAsia="DengXian"/>
        </w:rPr>
        <w:t xml:space="preserve"> role for the requested service. </w:t>
      </w:r>
    </w:p>
    <w:p w14:paraId="5995CEA4" w14:textId="77777777" w:rsidR="00FB6BE0" w:rsidRPr="00F96863" w:rsidRDefault="00FB6BE0" w:rsidP="00FB6BE0">
      <w:pPr>
        <w:ind w:left="1136" w:hanging="716"/>
        <w:rPr>
          <w:rFonts w:eastAsia="DengXian"/>
          <w:lang w:eastAsia="zh-CN"/>
        </w:rPr>
      </w:pPr>
      <w:r w:rsidRPr="00F96863">
        <w:rPr>
          <w:rFonts w:eastAsia="DengXian" w:hint="eastAsia"/>
          <w:lang w:eastAsia="zh-CN"/>
        </w:rPr>
        <w:lastRenderedPageBreak/>
        <w:t>N</w:t>
      </w:r>
      <w:r w:rsidRPr="00F96863">
        <w:rPr>
          <w:rFonts w:eastAsia="DengXian"/>
          <w:lang w:eastAsia="zh-CN"/>
        </w:rPr>
        <w:t>OTE:</w:t>
      </w:r>
      <w:r w:rsidRPr="00F96863">
        <w:rPr>
          <w:rFonts w:eastAsia="DengXian"/>
          <w:lang w:eastAsia="zh-CN"/>
        </w:rPr>
        <w:tab/>
      </w:r>
      <w:r>
        <w:rPr>
          <w:rFonts w:eastAsia="DengXian"/>
          <w:lang w:eastAsia="zh-CN"/>
        </w:rPr>
        <w:t>Whether or not t</w:t>
      </w:r>
      <w:r w:rsidRPr="00F96863">
        <w:rPr>
          <w:rFonts w:eastAsia="DengXian"/>
          <w:lang w:eastAsia="zh-CN"/>
        </w:rPr>
        <w:t xml:space="preserve">he </w:t>
      </w:r>
      <w:r>
        <w:rPr>
          <w:rFonts w:eastAsia="DengXian"/>
          <w:lang w:eastAsia="zh-CN"/>
        </w:rPr>
        <w:t xml:space="preserve">Ranging </w:t>
      </w:r>
      <w:r w:rsidRPr="00F96863">
        <w:rPr>
          <w:rFonts w:eastAsia="DengXian"/>
          <w:lang w:eastAsia="zh-CN"/>
        </w:rPr>
        <w:t xml:space="preserve">capabilities </w:t>
      </w:r>
      <w:r>
        <w:rPr>
          <w:rFonts w:eastAsia="DengXian"/>
          <w:lang w:eastAsia="zh-CN"/>
        </w:rPr>
        <w:t>can be used as the Ranging</w:t>
      </w:r>
      <w:r w:rsidRPr="00F96863">
        <w:rPr>
          <w:rFonts w:eastAsia="DengXian"/>
          <w:lang w:eastAsia="zh-CN"/>
        </w:rPr>
        <w:t xml:space="preserve"> role is to be determined during normative phase.</w:t>
      </w:r>
    </w:p>
    <w:p w14:paraId="63253E78" w14:textId="77777777" w:rsidR="00FB6BE0" w:rsidRPr="00C13968" w:rsidRDefault="00FB6BE0" w:rsidP="00FB6BE0">
      <w:pPr>
        <w:ind w:left="420" w:hanging="420"/>
        <w:rPr>
          <w:rFonts w:eastAsia="DengXian"/>
        </w:rPr>
      </w:pPr>
      <w:r w:rsidRPr="00C13968">
        <w:rPr>
          <w:rFonts w:eastAsia="DengXian"/>
        </w:rPr>
        <w:t>2.</w:t>
      </w:r>
      <w:r w:rsidRPr="00C13968">
        <w:rPr>
          <w:rFonts w:eastAsia="DengXian"/>
        </w:rPr>
        <w:tab/>
        <w:t>The 5G DDNMF/PKMF of A-UE sends an Authorization Request to the Ranging Server or the UDM of A-UE</w:t>
      </w:r>
      <w:r w:rsidRPr="00C13968">
        <w:t xml:space="preserve"> </w:t>
      </w:r>
      <w:r w:rsidRPr="00C13968">
        <w:rPr>
          <w:rFonts w:eastAsia="DengXian"/>
        </w:rPr>
        <w:t>for announcing authorization, which contains the UE</w:t>
      </w:r>
      <w:r>
        <w:rPr>
          <w:rFonts w:eastAsia="DengXian"/>
        </w:rPr>
        <w:t>’s</w:t>
      </w:r>
      <w:r w:rsidRPr="00C13968">
        <w:rPr>
          <w:rFonts w:eastAsia="DengXian"/>
        </w:rPr>
        <w:t xml:space="preserve"> </w:t>
      </w:r>
      <w:r>
        <w:rPr>
          <w:rFonts w:eastAsia="DengXian"/>
        </w:rPr>
        <w:t>role</w:t>
      </w:r>
      <w:r w:rsidRPr="00C13968">
        <w:rPr>
          <w:rFonts w:eastAsia="DengXian"/>
        </w:rPr>
        <w:t xml:space="preserve"> received from A-UE.</w:t>
      </w:r>
    </w:p>
    <w:p w14:paraId="26DA7A15" w14:textId="77777777" w:rsidR="00FB6BE0" w:rsidRPr="00C13968" w:rsidRDefault="00FB6BE0" w:rsidP="00FB6BE0">
      <w:pPr>
        <w:ind w:left="420" w:hanging="420"/>
        <w:rPr>
          <w:rFonts w:eastAsia="DengXian"/>
        </w:rPr>
      </w:pPr>
      <w:r w:rsidRPr="00C13968">
        <w:rPr>
          <w:rFonts w:eastAsia="DengXian"/>
        </w:rPr>
        <w:t>3.</w:t>
      </w:r>
      <w:r w:rsidRPr="00C13968">
        <w:rPr>
          <w:rFonts w:eastAsia="DengXian"/>
        </w:rPr>
        <w:tab/>
        <w:t xml:space="preserve">The Ranging Server checks against the service agreement or the UDM of A-UE checks against A-UE’s subscription, to determine whether A-UE is allowed to play the role(s) (e.g. whether A-UE is allowed to act as a Target/Server UE). </w:t>
      </w:r>
    </w:p>
    <w:p w14:paraId="588536E0" w14:textId="3DA5BBA7" w:rsidR="00FB6BE0" w:rsidRDefault="00FB6BE0" w:rsidP="00FB6BE0">
      <w:pPr>
        <w:ind w:left="420" w:hanging="420"/>
        <w:rPr>
          <w:rFonts w:eastAsia="DengXian"/>
        </w:rPr>
      </w:pPr>
      <w:r w:rsidRPr="00C13968">
        <w:rPr>
          <w:rFonts w:eastAsia="DengXian"/>
        </w:rPr>
        <w:t>4.</w:t>
      </w:r>
      <w:r w:rsidRPr="00C13968">
        <w:rPr>
          <w:rFonts w:eastAsia="DengXian"/>
        </w:rPr>
        <w:tab/>
        <w:t xml:space="preserve">If there is a match between the </w:t>
      </w:r>
      <w:r>
        <w:rPr>
          <w:rFonts w:eastAsia="DengXian"/>
        </w:rPr>
        <w:t>received role</w:t>
      </w:r>
      <w:r w:rsidRPr="00C13968">
        <w:rPr>
          <w:rFonts w:eastAsia="DengXian"/>
        </w:rPr>
        <w:t xml:space="preserve"> and the allowed role(s) (e.g. A-UE is allowed to act as a Target UE or A-UE is allowed to act as both Target UE and Server UE), the Ranging Server or the UDM returns to the 5G DDNMF/PKMF an Authorization Response which contains the matched role(s) of A-UE. If there is no match between the </w:t>
      </w:r>
      <w:r>
        <w:rPr>
          <w:rFonts w:eastAsia="DengXian"/>
        </w:rPr>
        <w:t>received role</w:t>
      </w:r>
      <w:r w:rsidRPr="00C13968">
        <w:rPr>
          <w:rFonts w:eastAsia="DengXian"/>
        </w:rPr>
        <w:t xml:space="preserve"> and the allowed role(s) (e.g. A-UE is neither allowed to act as a Target UE nor allowed to act as a Server UE), the Ranging Server or the UDM returns an Authorization Response which contains the failure cause.</w:t>
      </w:r>
    </w:p>
    <w:p w14:paraId="0FE780FC" w14:textId="77777777" w:rsidR="008C4957" w:rsidRPr="00C13968" w:rsidRDefault="008C4957" w:rsidP="008C4957">
      <w:pPr>
        <w:ind w:left="420" w:hanging="420"/>
        <w:rPr>
          <w:rFonts w:eastAsia="DengXian"/>
        </w:rPr>
      </w:pPr>
      <w:r w:rsidRPr="00C13968">
        <w:rPr>
          <w:rFonts w:eastAsia="DengXian"/>
        </w:rPr>
        <w:t>5.</w:t>
      </w:r>
      <w:r w:rsidRPr="00C13968">
        <w:rPr>
          <w:rFonts w:eastAsia="DengXian"/>
        </w:rPr>
        <w:tab/>
        <w:t>If the authorization with the Ranging Server or the UDM of A-UE is successful, the 5G DDNMF/PKMF of A-UE generates Discovery Security Material</w:t>
      </w:r>
      <w:r>
        <w:rPr>
          <w:rFonts w:eastAsia="DengXian"/>
        </w:rPr>
        <w:t xml:space="preserve">. The 5G DDNMF/PKMF of </w:t>
      </w:r>
      <w:r w:rsidRPr="00C13968">
        <w:rPr>
          <w:rFonts w:eastAsia="DengXian"/>
        </w:rPr>
        <w:t>A-UE includes the Role(s) of A-UE authorized by the Ranging Server or the UDM and the Discovery Security Material in the Discovery Response. If the authorization with the Ranging Server or the UDM fails, the 5G DDNMF/PKMF of the A-UE does not generate Discovery Security Material and rejects the Discovery Request from the A-UE.</w:t>
      </w:r>
    </w:p>
    <w:p w14:paraId="3F4BEBB5" w14:textId="77777777" w:rsidR="008C4957" w:rsidRPr="00C13968" w:rsidRDefault="008C4957" w:rsidP="008C4957">
      <w:pPr>
        <w:rPr>
          <w:rFonts w:eastAsia="DengXian"/>
          <w:u w:val="single"/>
        </w:rPr>
      </w:pPr>
      <w:r w:rsidRPr="00C13968">
        <w:rPr>
          <w:rFonts w:eastAsia="DengXian"/>
          <w:u w:val="single"/>
        </w:rPr>
        <w:t>Steps #6~#15 refer to a Monitoring UE (M-UE):</w:t>
      </w:r>
    </w:p>
    <w:p w14:paraId="5E9E6661" w14:textId="77777777" w:rsidR="008C4957" w:rsidRPr="00C13968" w:rsidRDefault="008C4957" w:rsidP="008C4957">
      <w:pPr>
        <w:ind w:left="420" w:hanging="420"/>
        <w:rPr>
          <w:rFonts w:eastAsia="DengXian"/>
        </w:rPr>
      </w:pPr>
      <w:r w:rsidRPr="00C13968">
        <w:rPr>
          <w:rFonts w:eastAsia="DengXian"/>
        </w:rPr>
        <w:t>6.</w:t>
      </w:r>
      <w:r w:rsidRPr="00C13968">
        <w:rPr>
          <w:rFonts w:eastAsia="DengXian"/>
        </w:rPr>
        <w:tab/>
        <w:t xml:space="preserve">M-UE sends a Discovery Request message including its </w:t>
      </w:r>
      <w:r>
        <w:rPr>
          <w:rFonts w:eastAsia="DengXian"/>
        </w:rPr>
        <w:t>assign</w:t>
      </w:r>
      <w:r w:rsidRPr="00C13968">
        <w:rPr>
          <w:rFonts w:eastAsia="DengXian"/>
        </w:rPr>
        <w:t>ed role for the requested service.</w:t>
      </w:r>
    </w:p>
    <w:p w14:paraId="1A1CD594" w14:textId="457C7F04" w:rsidR="008C4957" w:rsidRPr="008C4957" w:rsidRDefault="008C4957" w:rsidP="008C4957">
      <w:pPr>
        <w:ind w:left="420" w:hanging="420"/>
        <w:rPr>
          <w:rFonts w:eastAsia="DengXian"/>
        </w:rPr>
      </w:pPr>
      <w:r w:rsidRPr="00C13968">
        <w:rPr>
          <w:rFonts w:eastAsia="DengXian"/>
        </w:rPr>
        <w:t>7.</w:t>
      </w:r>
      <w:r w:rsidRPr="00C13968">
        <w:rPr>
          <w:rFonts w:eastAsia="DengXian"/>
        </w:rPr>
        <w:tab/>
        <w:t>The 5G DDNMF/PKMF of M-UE sends an Authorization Request to the Ranging Server or the UDM of M-UE for monitoring authorization, which contains the UE</w:t>
      </w:r>
      <w:r>
        <w:rPr>
          <w:rFonts w:eastAsia="DengXian"/>
        </w:rPr>
        <w:t>’s</w:t>
      </w:r>
      <w:r w:rsidRPr="00C13968">
        <w:rPr>
          <w:rFonts w:eastAsia="DengXian"/>
        </w:rPr>
        <w:t xml:space="preserve"> </w:t>
      </w:r>
      <w:r>
        <w:rPr>
          <w:rFonts w:eastAsia="DengXian"/>
        </w:rPr>
        <w:t>role</w:t>
      </w:r>
      <w:r w:rsidRPr="00C13968">
        <w:rPr>
          <w:rFonts w:eastAsia="DengXian"/>
        </w:rPr>
        <w:t xml:space="preserve"> received from M-UE.</w:t>
      </w:r>
    </w:p>
    <w:p w14:paraId="27BD0674" w14:textId="77777777" w:rsidR="008A050F" w:rsidRPr="00794E11" w:rsidRDefault="008A050F" w:rsidP="008A050F">
      <w:pPr>
        <w:pStyle w:val="TH"/>
        <w:rPr>
          <w:rFonts w:ascii="Times New Roman" w:eastAsia="Microsoft YaHei" w:hAnsi="Times New Roman"/>
        </w:rPr>
      </w:pPr>
      <w:r w:rsidRPr="00794E11">
        <w:rPr>
          <w:rFonts w:ascii="Times New Roman" w:hAnsi="Times New Roman"/>
        </w:rPr>
        <w:object w:dxaOrig="11389" w:dyaOrig="12984" w14:anchorId="4B6538BC">
          <v:shape id="_x0000_i1027" type="#_x0000_t75" style="width:456.2pt;height:520.15pt" o:ole="">
            <v:imagedata r:id="rId22" o:title=""/>
          </v:shape>
          <o:OLEObject Type="Embed" ProgID="Visio.Drawing.15" ShapeID="_x0000_i1027" DrawAspect="Content" ObjectID="_1748949443" r:id="rId23"/>
        </w:object>
      </w:r>
    </w:p>
    <w:p w14:paraId="19AD5DD8" w14:textId="7BBA4E83" w:rsidR="008A050F" w:rsidRDefault="008A050F" w:rsidP="008A050F">
      <w:pPr>
        <w:pStyle w:val="TF"/>
      </w:pPr>
      <w:r>
        <w:t>Figure 6.</w:t>
      </w:r>
      <w:r>
        <w:rPr>
          <w:lang w:eastAsia="zh-CN"/>
        </w:rPr>
        <w:t>4</w:t>
      </w:r>
      <w:r>
        <w:t>.2-1:</w:t>
      </w:r>
      <w:r>
        <w:tab/>
      </w:r>
      <w:r>
        <w:rPr>
          <w:lang w:val="en-US"/>
        </w:rPr>
        <w:t>Authorization of the Role of the UE during Discovery – Model A</w:t>
      </w:r>
    </w:p>
    <w:p w14:paraId="32B9F79A" w14:textId="77777777" w:rsidR="008A050F" w:rsidRPr="00C13968" w:rsidRDefault="008A050F" w:rsidP="008A050F">
      <w:pPr>
        <w:ind w:left="420" w:hanging="420"/>
        <w:rPr>
          <w:rFonts w:eastAsia="DengXian"/>
        </w:rPr>
      </w:pPr>
      <w:r w:rsidRPr="00C13968">
        <w:rPr>
          <w:rFonts w:eastAsia="DengXian"/>
        </w:rPr>
        <w:t>8.</w:t>
      </w:r>
      <w:r w:rsidRPr="00C13968">
        <w:rPr>
          <w:rFonts w:eastAsia="DengXian"/>
        </w:rPr>
        <w:tab/>
        <w:t xml:space="preserve">The Ranging Server checks against the service agreement or the UDM of M-UE checks against M-UE’s subscription, to determine whether M-UE is allowed to play the role(s) (e.g. whether M-UE is allowed to act as a SL Reference/Located UE). </w:t>
      </w:r>
    </w:p>
    <w:p w14:paraId="235C94EE" w14:textId="77777777" w:rsidR="008A050F" w:rsidRPr="00C13968" w:rsidRDefault="008A050F" w:rsidP="008A050F">
      <w:pPr>
        <w:ind w:left="420" w:hanging="420"/>
        <w:rPr>
          <w:rFonts w:eastAsia="DengXian"/>
        </w:rPr>
      </w:pPr>
      <w:r w:rsidRPr="00C13968">
        <w:rPr>
          <w:rFonts w:eastAsia="DengXian"/>
        </w:rPr>
        <w:t>9.</w:t>
      </w:r>
      <w:r w:rsidRPr="00C13968">
        <w:rPr>
          <w:rFonts w:eastAsia="DengXian"/>
        </w:rPr>
        <w:tab/>
        <w:t xml:space="preserve">If there is a match between the </w:t>
      </w:r>
      <w:r>
        <w:rPr>
          <w:rFonts w:eastAsia="DengXian"/>
        </w:rPr>
        <w:t>received role</w:t>
      </w:r>
      <w:r w:rsidRPr="00C13968">
        <w:rPr>
          <w:rFonts w:eastAsia="DengXian"/>
        </w:rPr>
        <w:t xml:space="preserve"> and the allowed role(s) (e.g. M-UE is allowed to act as a SL Reference UE or M-UE is allowed to act as both Reference UE and Located UE), the Ranging Server or the UDM returns to the 5G DDNMF/PKMF an Authorization Response which contains the matched role(s) of M-UE. If there is no match between the </w:t>
      </w:r>
      <w:r>
        <w:rPr>
          <w:rFonts w:eastAsia="DengXian"/>
        </w:rPr>
        <w:t>received role</w:t>
      </w:r>
      <w:r w:rsidRPr="00C13968">
        <w:rPr>
          <w:rFonts w:eastAsia="DengXian"/>
        </w:rPr>
        <w:t xml:space="preserve"> and the allowed role(s) (e.g. M-UE is neither allowed to act as a SL Reference UE nor allowed to act as a Located UE), the Ranging Server or the UDM returns an Authorization Response which contains the failure cause.</w:t>
      </w:r>
    </w:p>
    <w:p w14:paraId="31CA3AF7" w14:textId="77777777" w:rsidR="008A050F" w:rsidRPr="00C13968" w:rsidRDefault="008A050F" w:rsidP="008A050F">
      <w:pPr>
        <w:ind w:left="420" w:hanging="420"/>
        <w:rPr>
          <w:rFonts w:eastAsia="DengXian"/>
        </w:rPr>
      </w:pPr>
      <w:r w:rsidRPr="00C13968">
        <w:rPr>
          <w:rFonts w:eastAsia="DengXian"/>
        </w:rPr>
        <w:t>10.</w:t>
      </w:r>
      <w:r w:rsidRPr="00C13968">
        <w:rPr>
          <w:rFonts w:eastAsia="DengXian"/>
        </w:rPr>
        <w:tab/>
        <w:t xml:space="preserve">If the authorization with the Ranging Server or the UDM of M-UE is successful, the 5G DDNMF/PKMF of M-UE contacts the 5G DDNMF/PKMF of A-UE by sending a Monitor Request message. </w:t>
      </w:r>
    </w:p>
    <w:p w14:paraId="3644DAAA" w14:textId="77777777" w:rsidR="008A050F" w:rsidRPr="00C13968" w:rsidRDefault="008A050F" w:rsidP="008A050F">
      <w:pPr>
        <w:ind w:left="420" w:hanging="420"/>
        <w:rPr>
          <w:rFonts w:eastAsia="DengXian"/>
        </w:rPr>
      </w:pPr>
      <w:r w:rsidRPr="00C13968">
        <w:rPr>
          <w:rFonts w:eastAsia="DengXian"/>
        </w:rPr>
        <w:lastRenderedPageBreak/>
        <w:t>11.</w:t>
      </w:r>
      <w:r w:rsidRPr="00C13968">
        <w:rPr>
          <w:rFonts w:eastAsia="DengXian"/>
        </w:rPr>
        <w:tab/>
        <w:t>The 5G DDNMF/PKMF of A-UE sends an Authorization Request to the Ranging Server or the UDM, which contains the authorized roles of both M-UE and A-UE.</w:t>
      </w:r>
    </w:p>
    <w:p w14:paraId="0A8589CC" w14:textId="77777777" w:rsidR="008A050F" w:rsidRPr="00C13968" w:rsidRDefault="008A050F" w:rsidP="008A050F">
      <w:pPr>
        <w:ind w:left="420" w:hanging="420"/>
        <w:rPr>
          <w:rFonts w:eastAsia="DengXian"/>
        </w:rPr>
      </w:pPr>
      <w:r w:rsidRPr="00C13968">
        <w:rPr>
          <w:rFonts w:eastAsia="DengXian"/>
        </w:rPr>
        <w:t>12.</w:t>
      </w:r>
      <w:r w:rsidRPr="00C13968">
        <w:rPr>
          <w:rFonts w:eastAsia="DengXian"/>
        </w:rPr>
        <w:tab/>
        <w:t>The Ranging Server or the UDM checks wheth</w:t>
      </w:r>
      <w:r>
        <w:rPr>
          <w:rFonts w:eastAsia="DengXian"/>
        </w:rPr>
        <w:t xml:space="preserve">er the authorized roles of </w:t>
      </w:r>
      <w:r w:rsidRPr="00C13968">
        <w:rPr>
          <w:rFonts w:eastAsia="DengXian"/>
        </w:rPr>
        <w:t xml:space="preserve">M-UE and A-UE match in the requested service (e.g. whether the roles are Target UE and SL Reference UE for a Ranging service, or whether the roles are Located UE and Target UE for a SL positioning service). </w:t>
      </w:r>
    </w:p>
    <w:p w14:paraId="40040903" w14:textId="77777777" w:rsidR="008A050F" w:rsidRPr="00C13968" w:rsidRDefault="008A050F" w:rsidP="008A050F">
      <w:pPr>
        <w:ind w:left="420" w:hanging="420"/>
        <w:rPr>
          <w:rFonts w:eastAsia="DengXian"/>
        </w:rPr>
      </w:pPr>
      <w:r w:rsidRPr="00C13968">
        <w:rPr>
          <w:rFonts w:eastAsia="DengXian"/>
        </w:rPr>
        <w:t>13.</w:t>
      </w:r>
      <w:r w:rsidRPr="00C13968">
        <w:rPr>
          <w:rFonts w:eastAsia="DengXian"/>
        </w:rPr>
        <w:tab/>
        <w:t>The Ranging Server or the UDM returns an Authorization Response indicating whether the authorization is successful.</w:t>
      </w:r>
    </w:p>
    <w:p w14:paraId="75DA90E0" w14:textId="77777777" w:rsidR="008A050F" w:rsidRPr="00C13968" w:rsidRDefault="008A050F" w:rsidP="008A050F">
      <w:pPr>
        <w:ind w:left="420" w:hanging="420"/>
        <w:rPr>
          <w:rFonts w:eastAsia="DengXian"/>
        </w:rPr>
      </w:pPr>
      <w:r w:rsidRPr="00C13968">
        <w:rPr>
          <w:rFonts w:eastAsia="DengXian"/>
        </w:rPr>
        <w:t>14.</w:t>
      </w:r>
      <w:r w:rsidRPr="00C13968">
        <w:rPr>
          <w:rFonts w:eastAsia="DengXian"/>
        </w:rPr>
        <w:tab/>
        <w:t>If the authorization with the Ranging Server or the UDM is successful, the 5G DDNMF/PKMF of A-UE responds to the 5G DDNMF/PKMF of M-UE with a Monitor Response message including the Discovery Security Material. If the authorization with the Ranging Server or the UDM fails, the 5G DDNMF/PKMF of A-UE rejects the Monitor Request from the 5G DDNMF/PKMF of M-UE and the following steps are not performed.</w:t>
      </w:r>
    </w:p>
    <w:p w14:paraId="5CF4EAF1" w14:textId="77777777" w:rsidR="008A050F" w:rsidRPr="00C13968" w:rsidRDefault="008A050F" w:rsidP="008A050F">
      <w:pPr>
        <w:ind w:left="420" w:hanging="420"/>
        <w:rPr>
          <w:rFonts w:eastAsia="DengXian"/>
        </w:rPr>
      </w:pPr>
      <w:r w:rsidRPr="00C13968">
        <w:rPr>
          <w:rFonts w:eastAsia="DengXian"/>
        </w:rPr>
        <w:t>15.</w:t>
      </w:r>
      <w:r w:rsidRPr="00C13968">
        <w:rPr>
          <w:rFonts w:eastAsia="DengXian"/>
        </w:rPr>
        <w:tab/>
        <w:t xml:space="preserve">The 5G DDNMF/PKMF of M-UE returns the Discovery Security Material, along with the Role(s) of M-UE authorized by the Ranging Server or the UDM of M-UE in the Discovery Response. </w:t>
      </w:r>
    </w:p>
    <w:p w14:paraId="3AE60C46" w14:textId="77777777" w:rsidR="008A050F" w:rsidRPr="008920F6" w:rsidRDefault="008A050F" w:rsidP="008A050F">
      <w:pPr>
        <w:rPr>
          <w:rFonts w:eastAsia="DengXian"/>
          <w:u w:val="single"/>
        </w:rPr>
      </w:pPr>
      <w:r w:rsidRPr="008920F6">
        <w:rPr>
          <w:rFonts w:eastAsia="DengXian"/>
          <w:u w:val="single"/>
        </w:rPr>
        <w:t>Steps #16~#18 occur over PC5:</w:t>
      </w:r>
    </w:p>
    <w:p w14:paraId="2671A269" w14:textId="77777777" w:rsidR="008A050F" w:rsidRPr="008920F6" w:rsidRDefault="008A050F" w:rsidP="008A050F">
      <w:pPr>
        <w:ind w:left="420" w:hanging="420"/>
        <w:rPr>
          <w:rFonts w:eastAsia="DengXian"/>
        </w:rPr>
      </w:pPr>
      <w:r w:rsidRPr="008920F6">
        <w:rPr>
          <w:rFonts w:eastAsia="DengXian"/>
        </w:rPr>
        <w:t>16.</w:t>
      </w:r>
      <w:r w:rsidRPr="008920F6">
        <w:rPr>
          <w:rFonts w:eastAsia="DengXian"/>
        </w:rPr>
        <w:tab/>
        <w:t xml:space="preserve">A-UE starts announcing. A-UE forms the announcement message containing the authorized role of A-UE and protects it with the discovery security material. </w:t>
      </w:r>
    </w:p>
    <w:p w14:paraId="70706CD5" w14:textId="77777777" w:rsidR="008A050F" w:rsidRPr="008920F6" w:rsidRDefault="008A050F" w:rsidP="008A050F">
      <w:pPr>
        <w:ind w:left="420" w:hanging="420"/>
        <w:rPr>
          <w:rFonts w:eastAsia="DengXian"/>
        </w:rPr>
      </w:pPr>
      <w:r w:rsidRPr="008920F6">
        <w:rPr>
          <w:rFonts w:eastAsia="DengXian"/>
        </w:rPr>
        <w:t>17.</w:t>
      </w:r>
      <w:r w:rsidRPr="008920F6">
        <w:rPr>
          <w:rFonts w:eastAsia="DengXian"/>
        </w:rPr>
        <w:tab/>
        <w:t xml:space="preserve">M-UE listens for an announcement message and verifies the message with the discovery security material. </w:t>
      </w:r>
    </w:p>
    <w:p w14:paraId="240C2DA7" w14:textId="77777777" w:rsidR="008A050F" w:rsidRPr="008920F6" w:rsidRDefault="008A050F" w:rsidP="008A050F">
      <w:pPr>
        <w:ind w:left="420" w:hanging="420"/>
        <w:rPr>
          <w:rFonts w:eastAsia="DengXian"/>
        </w:rPr>
      </w:pPr>
      <w:r w:rsidRPr="008920F6">
        <w:rPr>
          <w:rFonts w:eastAsia="DengXian"/>
        </w:rPr>
        <w:t>18.</w:t>
      </w:r>
      <w:r w:rsidRPr="008920F6">
        <w:rPr>
          <w:rFonts w:eastAsia="DengXian"/>
        </w:rPr>
        <w:tab/>
        <w:t>M-UE determines whether the claimed role of A-UE in the announcement message is the role it monitors for (e.g. if the Role of A-UE is Target UE, then M-UE acting as a Reference UE can determine that it found a match).</w:t>
      </w:r>
    </w:p>
    <w:p w14:paraId="02402654" w14:textId="77777777" w:rsidR="008A050F" w:rsidRPr="008920F6" w:rsidRDefault="008A050F" w:rsidP="008A050F">
      <w:pPr>
        <w:pStyle w:val="a"/>
        <w:spacing w:beforeLines="50" w:before="120" w:line="240" w:lineRule="auto"/>
        <w:jc w:val="both"/>
        <w:rPr>
          <w:rFonts w:eastAsia="DengXian"/>
          <w:b/>
          <w:sz w:val="20"/>
        </w:rPr>
      </w:pPr>
      <w:r w:rsidRPr="008920F6">
        <w:rPr>
          <w:rFonts w:eastAsia="DengXian"/>
          <w:b/>
          <w:sz w:val="20"/>
        </w:rPr>
        <w:t>Authorization of the Role of the UE during Ranging Discovery –</w:t>
      </w:r>
      <w:r>
        <w:rPr>
          <w:rFonts w:eastAsia="DengXian"/>
          <w:b/>
          <w:sz w:val="20"/>
        </w:rPr>
        <w:t xml:space="preserve"> </w:t>
      </w:r>
      <w:r w:rsidRPr="008920F6">
        <w:rPr>
          <w:rFonts w:eastAsia="DengXian"/>
          <w:b/>
          <w:sz w:val="20"/>
        </w:rPr>
        <w:t>Model B</w:t>
      </w:r>
    </w:p>
    <w:p w14:paraId="720B2301" w14:textId="77777777" w:rsidR="008A050F" w:rsidRPr="008920F6" w:rsidRDefault="008A050F" w:rsidP="008A050F">
      <w:pPr>
        <w:spacing w:before="240"/>
        <w:rPr>
          <w:rFonts w:eastAsia="DengXian"/>
        </w:rPr>
      </w:pPr>
      <w:r w:rsidRPr="008920F6">
        <w:rPr>
          <w:rFonts w:eastAsia="DengXian"/>
        </w:rPr>
        <w:t xml:space="preserve">Steps #1~#15 are the same as </w:t>
      </w:r>
      <w:r>
        <w:rPr>
          <w:rFonts w:eastAsia="DengXian"/>
        </w:rPr>
        <w:t xml:space="preserve">the corresponding steps </w:t>
      </w:r>
      <w:r w:rsidRPr="008920F6">
        <w:rPr>
          <w:rFonts w:eastAsia="DengXian"/>
        </w:rPr>
        <w:t>in the procedure for Model A.</w:t>
      </w:r>
    </w:p>
    <w:p w14:paraId="304AC9F0" w14:textId="77777777" w:rsidR="008A050F" w:rsidRPr="008920F6" w:rsidRDefault="008A050F" w:rsidP="008A050F">
      <w:pPr>
        <w:ind w:left="420" w:hanging="420"/>
        <w:rPr>
          <w:rFonts w:eastAsia="DengXian"/>
        </w:rPr>
      </w:pPr>
      <w:r w:rsidRPr="008920F6">
        <w:rPr>
          <w:rFonts w:eastAsia="DengXian"/>
        </w:rPr>
        <w:t>Steps #16~#18 occur over PC5:</w:t>
      </w:r>
    </w:p>
    <w:p w14:paraId="4031CE3C" w14:textId="77777777" w:rsidR="008A050F" w:rsidRPr="008920F6" w:rsidRDefault="008A050F" w:rsidP="008A050F">
      <w:pPr>
        <w:ind w:left="420" w:hanging="420"/>
        <w:rPr>
          <w:rFonts w:eastAsia="DengXian"/>
        </w:rPr>
      </w:pPr>
      <w:r w:rsidRPr="008920F6">
        <w:rPr>
          <w:rFonts w:eastAsia="DengXian"/>
        </w:rPr>
        <w:t>16.</w:t>
      </w:r>
      <w:r w:rsidRPr="008920F6">
        <w:rPr>
          <w:rFonts w:eastAsia="DengXian"/>
        </w:rPr>
        <w:tab/>
        <w:t>The discoverer (R-UE) forms the discovery solicitation message containing the authorized role of the discoverer and protects it with the discovery security material.</w:t>
      </w:r>
    </w:p>
    <w:p w14:paraId="51C1A9AA" w14:textId="77777777" w:rsidR="008A050F" w:rsidRPr="008920F6" w:rsidRDefault="008A050F" w:rsidP="008A050F">
      <w:pPr>
        <w:ind w:left="420" w:hanging="420"/>
        <w:rPr>
          <w:rFonts w:eastAsia="DengXian"/>
        </w:rPr>
      </w:pPr>
      <w:r w:rsidRPr="008920F6">
        <w:rPr>
          <w:rFonts w:eastAsia="DengXian"/>
        </w:rPr>
        <w:t>17.</w:t>
      </w:r>
      <w:r w:rsidRPr="008920F6">
        <w:rPr>
          <w:rFonts w:eastAsia="DengXian"/>
        </w:rPr>
        <w:tab/>
        <w:t xml:space="preserve">The discoveree (E-UE) listens for a discovery solicitation message and verifies the message with the discovery security material, after which the discoveree determines whether the claimed role of the discoverer </w:t>
      </w:r>
      <w:r>
        <w:rPr>
          <w:rFonts w:eastAsia="DengXian"/>
        </w:rPr>
        <w:t>in the solicitation message</w:t>
      </w:r>
      <w:r w:rsidRPr="008920F6">
        <w:rPr>
          <w:rFonts w:eastAsia="DengXian"/>
        </w:rPr>
        <w:t xml:space="preserve"> is the role it monitors for (e.g. if the Role of the discoverer is Target UE, then the discoveree acting as a Located UE can determine that it found a match).</w:t>
      </w:r>
    </w:p>
    <w:p w14:paraId="0D96BEBF" w14:textId="77777777" w:rsidR="008A050F" w:rsidRPr="008920F6" w:rsidRDefault="008A050F" w:rsidP="008A050F">
      <w:pPr>
        <w:ind w:left="420" w:hanging="420"/>
        <w:rPr>
          <w:rFonts w:eastAsia="DengXian"/>
        </w:rPr>
      </w:pPr>
      <w:r w:rsidRPr="008920F6">
        <w:rPr>
          <w:rFonts w:eastAsia="DengXian"/>
        </w:rPr>
        <w:t>18.</w:t>
      </w:r>
      <w:r w:rsidRPr="008920F6">
        <w:rPr>
          <w:rFonts w:eastAsia="DengXian"/>
        </w:rPr>
        <w:tab/>
        <w:t>The discoveree returns a discovery response message to the discoverer, which contains its own authorized role matching the role of the discoverer.</w:t>
      </w:r>
    </w:p>
    <w:p w14:paraId="6B204CA6" w14:textId="77777777" w:rsidR="008A050F" w:rsidRDefault="008A050F" w:rsidP="001C62C5">
      <w:pPr>
        <w:pStyle w:val="TH"/>
      </w:pPr>
      <w:r>
        <w:object w:dxaOrig="11377" w:dyaOrig="13081" w14:anchorId="053E536D">
          <v:shape id="_x0000_i1028" type="#_x0000_t75" style="width:456.2pt;height:524.75pt" o:ole="">
            <v:imagedata r:id="rId24" o:title=""/>
          </v:shape>
          <o:OLEObject Type="Embed" ProgID="Visio.Drawing.15" ShapeID="_x0000_i1028" DrawAspect="Content" ObjectID="_1748949444" r:id="rId25"/>
        </w:object>
      </w:r>
    </w:p>
    <w:p w14:paraId="51295D09" w14:textId="4B7C5F6A" w:rsidR="008A050F" w:rsidRDefault="008A050F" w:rsidP="008A050F">
      <w:pPr>
        <w:pStyle w:val="TF"/>
        <w:rPr>
          <w:lang w:val="en-US"/>
        </w:rPr>
      </w:pPr>
      <w:r>
        <w:t>Figure 6.</w:t>
      </w:r>
      <w:r>
        <w:rPr>
          <w:lang w:eastAsia="zh-CN"/>
        </w:rPr>
        <w:t>4</w:t>
      </w:r>
      <w:r>
        <w:t>.2-2:</w:t>
      </w:r>
      <w:r>
        <w:tab/>
      </w:r>
      <w:r>
        <w:rPr>
          <w:lang w:val="en-US"/>
        </w:rPr>
        <w:t>Authorization of the Role of the UE during Discovery – Model B</w:t>
      </w:r>
    </w:p>
    <w:p w14:paraId="50B0BC68" w14:textId="77777777" w:rsidR="00350D0A" w:rsidRDefault="00350D0A" w:rsidP="00350D0A">
      <w:pPr>
        <w:ind w:firstLine="284"/>
        <w:rPr>
          <w:lang w:eastAsia="zh-CN"/>
        </w:rPr>
      </w:pPr>
      <w:bookmarkStart w:id="384" w:name="_Toc116942756"/>
      <w:r>
        <w:rPr>
          <w:lang w:eastAsia="zh-CN"/>
        </w:rPr>
        <w:t>NOTE:</w:t>
      </w:r>
      <w:r>
        <w:rPr>
          <w:lang w:eastAsia="zh-CN"/>
        </w:rPr>
        <w:tab/>
        <w:t xml:space="preserve">The messages for authorization during discovery request procedure could be security specific messages. </w:t>
      </w:r>
    </w:p>
    <w:p w14:paraId="71E37511" w14:textId="67B41DA2" w:rsidR="00B962BC" w:rsidRDefault="00B962BC" w:rsidP="00B962BC">
      <w:pPr>
        <w:pStyle w:val="Heading3"/>
      </w:pPr>
      <w:bookmarkStart w:id="385" w:name="_Toc133279185"/>
      <w:bookmarkStart w:id="386" w:name="_Toc133279364"/>
      <w:bookmarkStart w:id="387" w:name="_Toc133279544"/>
      <w:bookmarkStart w:id="388" w:name="_Toc136347957"/>
      <w:bookmarkStart w:id="389" w:name="_Toc136942065"/>
      <w:r w:rsidRPr="0092145B">
        <w:t>6.</w:t>
      </w:r>
      <w:r>
        <w:t>4.3</w:t>
      </w:r>
      <w:r>
        <w:tab/>
        <w:t>Evaluation</w:t>
      </w:r>
      <w:bookmarkEnd w:id="384"/>
      <w:bookmarkEnd w:id="385"/>
      <w:bookmarkEnd w:id="386"/>
      <w:bookmarkEnd w:id="387"/>
      <w:bookmarkEnd w:id="388"/>
      <w:bookmarkEnd w:id="389"/>
    </w:p>
    <w:p w14:paraId="4E62A1B8" w14:textId="77777777" w:rsidR="00A17D19" w:rsidRDefault="00A17D19" w:rsidP="00A17D19">
      <w:pPr>
        <w:rPr>
          <w:lang w:eastAsia="zh-CN"/>
        </w:rPr>
      </w:pPr>
      <w:bookmarkStart w:id="390" w:name="_Toc116942757"/>
      <w:r w:rsidRPr="00D92331">
        <w:rPr>
          <w:lang w:eastAsia="zh-CN"/>
        </w:rPr>
        <w:t xml:space="preserve">This solution addresses the </w:t>
      </w:r>
      <w:r>
        <w:rPr>
          <w:lang w:eastAsia="zh-CN"/>
        </w:rPr>
        <w:t>key issue #2</w:t>
      </w:r>
      <w:r w:rsidRPr="00D92331">
        <w:rPr>
          <w:lang w:eastAsia="zh-CN"/>
        </w:rPr>
        <w:t xml:space="preserve"> </w:t>
      </w:r>
      <w:r>
        <w:rPr>
          <w:lang w:eastAsia="zh-CN"/>
        </w:rPr>
        <w:t>requirement</w:t>
      </w:r>
      <w:r w:rsidRPr="00D92331">
        <w:rPr>
          <w:lang w:eastAsia="zh-CN"/>
        </w:rPr>
        <w:t xml:space="preserve"> </w:t>
      </w:r>
      <w:r>
        <w:rPr>
          <w:lang w:eastAsia="zh-CN"/>
        </w:rPr>
        <w:t>o</w:t>
      </w:r>
      <w:r w:rsidRPr="00E82E48">
        <w:rPr>
          <w:lang w:eastAsia="zh-CN"/>
        </w:rPr>
        <w:t>n</w:t>
      </w:r>
      <w:r w:rsidRPr="00E82E48">
        <w:t xml:space="preserve"> authorization of the UE as a target UE/SL reference UE/assistant UE/</w:t>
      </w:r>
      <w:r w:rsidRPr="00E82E48" w:rsidDel="00EA6749">
        <w:t xml:space="preserve"> </w:t>
      </w:r>
      <w:r w:rsidRPr="00E82E48">
        <w:t xml:space="preserve">Located UE </w:t>
      </w:r>
      <w:r>
        <w:rPr>
          <w:lang w:eastAsia="zh-CN"/>
        </w:rPr>
        <w:t>during discovery procedure</w:t>
      </w:r>
      <w:r w:rsidRPr="00E82E48">
        <w:t xml:space="preserve"> </w:t>
      </w:r>
      <w:r>
        <w:t>of</w:t>
      </w:r>
      <w:r w:rsidRPr="00E82E48">
        <w:t xml:space="preserve"> </w:t>
      </w:r>
      <w:r>
        <w:t>a</w:t>
      </w:r>
      <w:r w:rsidRPr="00E82E48">
        <w:t xml:space="preserve"> Ranging/Sidelink Positioning service</w:t>
      </w:r>
      <w:r w:rsidRPr="00D92331">
        <w:rPr>
          <w:lang w:eastAsia="zh-CN"/>
        </w:rPr>
        <w:t>.</w:t>
      </w:r>
      <w:r>
        <w:rPr>
          <w:lang w:eastAsia="zh-CN"/>
        </w:rPr>
        <w:t xml:space="preserve"> </w:t>
      </w:r>
    </w:p>
    <w:p w14:paraId="38E2E0EB" w14:textId="77777777" w:rsidR="00A17D19" w:rsidRDefault="00A17D19" w:rsidP="00A17D19">
      <w:pPr>
        <w:rPr>
          <w:lang w:eastAsia="zh-CN"/>
        </w:rPr>
      </w:pPr>
      <w:r>
        <w:rPr>
          <w:lang w:eastAsia="zh-CN"/>
        </w:rPr>
        <w:t xml:space="preserve">The solution is based on ProSe direct discovery security mechanism, which needs to authorize whether the UE is allowed to use the service before provisioning discovery security materials to the UE. This solution enhances the existing mechanism by adding UE role authorization as an additional condition for provisioning discovery security materials to the UE. </w:t>
      </w:r>
      <w:r>
        <w:t xml:space="preserve">Only when the role of UE is successfully authorized, the network will then generate and provision discovery security materials. </w:t>
      </w:r>
      <w:r>
        <w:rPr>
          <w:lang w:eastAsia="zh-CN"/>
        </w:rPr>
        <w:t>This ensures that unauthorized UE cannot discover other UEs as it is not able to protect discovery messages.</w:t>
      </w:r>
    </w:p>
    <w:p w14:paraId="72DB5F60" w14:textId="77777777" w:rsidR="00A17D19" w:rsidRDefault="00A17D19" w:rsidP="00A17D19">
      <w:pPr>
        <w:rPr>
          <w:lang w:eastAsia="zh-CN"/>
        </w:rPr>
      </w:pPr>
      <w:r>
        <w:rPr>
          <w:lang w:eastAsia="zh-CN"/>
        </w:rPr>
        <w:lastRenderedPageBreak/>
        <w:t xml:space="preserve">The only impact on the network is that the network functions need to authorize the role of the UE in the service after receiving discovery request from the UE and provision discovery security materials only to the UE after successful UE role authorization. </w:t>
      </w:r>
    </w:p>
    <w:p w14:paraId="4B92F3C8" w14:textId="65CD06AD" w:rsidR="00BC3AE8" w:rsidRPr="00465501" w:rsidRDefault="00BC3AE8" w:rsidP="00BC3AE8">
      <w:pPr>
        <w:pStyle w:val="Heading2"/>
      </w:pPr>
      <w:bookmarkStart w:id="391" w:name="_Toc133279186"/>
      <w:bookmarkStart w:id="392" w:name="_Toc133279365"/>
      <w:bookmarkStart w:id="393" w:name="_Toc133279545"/>
      <w:bookmarkStart w:id="394" w:name="_Toc136347958"/>
      <w:bookmarkStart w:id="395" w:name="_Toc136942066"/>
      <w:r>
        <w:t>6.5</w:t>
      </w:r>
      <w:r>
        <w:tab/>
        <w:t xml:space="preserve">Solution #5: </w:t>
      </w:r>
      <w:r w:rsidRPr="00465501">
        <w:t xml:space="preserve"> </w:t>
      </w:r>
      <w:r w:rsidRPr="00B40E11">
        <w:t>Use of authorization tokens at PC5 security establishment</w:t>
      </w:r>
      <w:bookmarkEnd w:id="390"/>
      <w:bookmarkEnd w:id="391"/>
      <w:bookmarkEnd w:id="392"/>
      <w:bookmarkEnd w:id="393"/>
      <w:bookmarkEnd w:id="394"/>
      <w:bookmarkEnd w:id="395"/>
    </w:p>
    <w:p w14:paraId="5F9F1D51" w14:textId="3D36E7A0" w:rsidR="00BC3AE8" w:rsidRDefault="00BC3AE8" w:rsidP="00BC3AE8">
      <w:pPr>
        <w:pStyle w:val="Heading3"/>
      </w:pPr>
      <w:bookmarkStart w:id="396" w:name="_Toc116942758"/>
      <w:bookmarkStart w:id="397" w:name="_Toc133279187"/>
      <w:bookmarkStart w:id="398" w:name="_Toc133279366"/>
      <w:bookmarkStart w:id="399" w:name="_Toc133279546"/>
      <w:bookmarkStart w:id="400" w:name="_Toc136347959"/>
      <w:bookmarkStart w:id="401" w:name="_Toc136942067"/>
      <w:r>
        <w:t>6.5.1</w:t>
      </w:r>
      <w:r>
        <w:tab/>
        <w:t>Introduction</w:t>
      </w:r>
      <w:bookmarkEnd w:id="396"/>
      <w:bookmarkEnd w:id="397"/>
      <w:bookmarkEnd w:id="398"/>
      <w:bookmarkEnd w:id="399"/>
      <w:bookmarkEnd w:id="400"/>
      <w:bookmarkEnd w:id="401"/>
    </w:p>
    <w:p w14:paraId="76348836" w14:textId="77777777" w:rsidR="00BC3AE8" w:rsidRDefault="00BC3AE8" w:rsidP="00BC3AE8">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Authorization for Ranging/SL Positioning Services. It aims to meet </w:t>
      </w:r>
      <w:r>
        <w:rPr>
          <w:rFonts w:hint="eastAsia"/>
          <w:lang w:eastAsia="zh-CN"/>
        </w:rPr>
        <w:t>one</w:t>
      </w:r>
      <w:r>
        <w:rPr>
          <w:lang w:eastAsia="zh-CN"/>
        </w:rPr>
        <w:t xml:space="preserve"> of the potential </w:t>
      </w:r>
      <w:r>
        <w:rPr>
          <w:rFonts w:hint="eastAsia"/>
          <w:lang w:eastAsia="zh-CN"/>
        </w:rPr>
        <w:t>requirement</w:t>
      </w:r>
      <w:r>
        <w:rPr>
          <w:lang w:eastAsia="zh-CN"/>
        </w:rPr>
        <w:t xml:space="preserve">s in Key issue #2 </w:t>
      </w:r>
      <w:r w:rsidRPr="00066F68">
        <w:rPr>
          <w:lang w:eastAsia="zh-CN"/>
        </w:rPr>
        <w:t>the authorization of the UE as a target UE/reference UE/assistant UE/Located UE in the Ranging/Sidelink Positioning service.</w:t>
      </w:r>
    </w:p>
    <w:p w14:paraId="585A6D03" w14:textId="77777777" w:rsidR="00BC3AE8" w:rsidRDefault="00BC3AE8" w:rsidP="00BC3AE8">
      <w:pPr>
        <w:jc w:val="both"/>
      </w:pPr>
      <w:r>
        <w:rPr>
          <w:lang w:eastAsia="zh-CN"/>
        </w:rPr>
        <w:t xml:space="preserve">As per TR 23.700-86 [2] KI#5, </w:t>
      </w:r>
      <w:r w:rsidRPr="00DF048C">
        <w:rPr>
          <w:lang w:eastAsia="zh-CN"/>
        </w:rPr>
        <w:t>when a UE is not able to perform Uu based positioning estimation</w:t>
      </w:r>
      <w:r>
        <w:rPr>
          <w:lang w:eastAsia="zh-CN"/>
        </w:rPr>
        <w:t xml:space="preserve">, </w:t>
      </w:r>
      <w:r w:rsidRPr="00DF048C">
        <w:rPr>
          <w:lang w:eastAsia="zh-CN"/>
        </w:rPr>
        <w:t>the UE</w:t>
      </w:r>
      <w:r>
        <w:rPr>
          <w:lang w:eastAsia="zh-CN"/>
        </w:rPr>
        <w:t xml:space="preserve"> </w:t>
      </w:r>
      <w:r w:rsidRPr="00DF048C">
        <w:rPr>
          <w:lang w:eastAsia="zh-CN"/>
        </w:rPr>
        <w:t xml:space="preserve">may use Sidelink Positioning to obtain relative positioning with a </w:t>
      </w:r>
      <w:r>
        <w:rPr>
          <w:lang w:eastAsia="zh-CN"/>
        </w:rPr>
        <w:t>Located</w:t>
      </w:r>
      <w:r w:rsidRPr="00DF048C">
        <w:rPr>
          <w:lang w:eastAsia="zh-CN"/>
        </w:rPr>
        <w:t xml:space="preserve"> UE which is in network coverage.</w:t>
      </w:r>
      <w:r>
        <w:rPr>
          <w:lang w:eastAsia="zh-CN"/>
        </w:rPr>
        <w:t xml:space="preserve"> Considering the UE may be out of network coverage or in network coverage, the UE shall be able to </w:t>
      </w:r>
      <w:r>
        <w:rPr>
          <w:rFonts w:hint="eastAsia"/>
          <w:lang w:eastAsia="zh-CN"/>
        </w:rPr>
        <w:t>independent</w:t>
      </w:r>
      <w:r>
        <w:rPr>
          <w:lang w:eastAsia="zh-CN"/>
        </w:rPr>
        <w:t xml:space="preserve">ly check </w:t>
      </w:r>
      <w:r>
        <w:t xml:space="preserve">what SL positioning service the peer UE is </w:t>
      </w:r>
      <w:r>
        <w:rPr>
          <w:rFonts w:hint="eastAsia"/>
          <w:lang w:eastAsia="zh-CN"/>
        </w:rPr>
        <w:t>authorized</w:t>
      </w:r>
      <w:r>
        <w:t xml:space="preserve"> </w:t>
      </w:r>
      <w:r>
        <w:rPr>
          <w:rFonts w:hint="eastAsia"/>
          <w:lang w:eastAsia="zh-CN"/>
        </w:rPr>
        <w:t>to</w:t>
      </w:r>
      <w:r>
        <w:t xml:space="preserve"> use and what role </w:t>
      </w:r>
      <w:r>
        <w:rPr>
          <w:rFonts w:hint="eastAsia"/>
          <w:lang w:eastAsia="zh-CN"/>
        </w:rPr>
        <w:t>the</w:t>
      </w:r>
      <w:r>
        <w:t xml:space="preserve"> peer UE </w:t>
      </w:r>
      <w:r>
        <w:rPr>
          <w:rFonts w:hint="eastAsia"/>
          <w:lang w:eastAsia="zh-CN"/>
        </w:rPr>
        <w:t>is</w:t>
      </w:r>
      <w:r>
        <w:t xml:space="preserve"> </w:t>
      </w:r>
      <w:r>
        <w:rPr>
          <w:rFonts w:hint="eastAsia"/>
          <w:lang w:eastAsia="zh-CN"/>
        </w:rPr>
        <w:t>authorized</w:t>
      </w:r>
      <w:r>
        <w:t xml:space="preserve"> </w:t>
      </w:r>
      <w:r>
        <w:rPr>
          <w:rFonts w:hint="eastAsia"/>
          <w:lang w:eastAsia="zh-CN"/>
        </w:rPr>
        <w:t>to</w:t>
      </w:r>
      <w:r>
        <w:t xml:space="preserve"> act.</w:t>
      </w:r>
    </w:p>
    <w:p w14:paraId="2014ED6D" w14:textId="46E7AB35" w:rsidR="00BC3AE8" w:rsidRPr="00504D98" w:rsidRDefault="00BC3AE8" w:rsidP="00BC3AE8">
      <w:pPr>
        <w:jc w:val="both"/>
      </w:pPr>
      <w:r>
        <w:t>In addition, a Target UE may discover a Reference UE/Assistan</w:t>
      </w:r>
      <w:r w:rsidR="00771576">
        <w:t>t</w:t>
      </w:r>
      <w:r>
        <w:t xml:space="preserve"> UE who is out of network coverage to establish the PC5 link and perform the Ranging procedure.  In this case, the UE shall be able to independently check what Ranging service the peer UE is </w:t>
      </w:r>
      <w:r>
        <w:rPr>
          <w:rFonts w:hint="eastAsia"/>
          <w:lang w:eastAsia="zh-CN"/>
        </w:rPr>
        <w:t>authorized</w:t>
      </w:r>
      <w:r>
        <w:t xml:space="preserve"> </w:t>
      </w:r>
      <w:r>
        <w:rPr>
          <w:rFonts w:hint="eastAsia"/>
          <w:lang w:eastAsia="zh-CN"/>
        </w:rPr>
        <w:t>to</w:t>
      </w:r>
      <w:r>
        <w:t xml:space="preserve"> use and what role </w:t>
      </w:r>
      <w:r>
        <w:rPr>
          <w:rFonts w:hint="eastAsia"/>
          <w:lang w:eastAsia="zh-CN"/>
        </w:rPr>
        <w:t>the</w:t>
      </w:r>
      <w:r>
        <w:t xml:space="preserve"> peer UE </w:t>
      </w:r>
      <w:r>
        <w:rPr>
          <w:rFonts w:hint="eastAsia"/>
          <w:lang w:eastAsia="zh-CN"/>
        </w:rPr>
        <w:t>is</w:t>
      </w:r>
      <w:r>
        <w:t xml:space="preserve"> </w:t>
      </w:r>
      <w:r>
        <w:rPr>
          <w:rFonts w:hint="eastAsia"/>
          <w:lang w:eastAsia="zh-CN"/>
        </w:rPr>
        <w:t>authorized</w:t>
      </w:r>
      <w:r>
        <w:t xml:space="preserve"> </w:t>
      </w:r>
      <w:r>
        <w:rPr>
          <w:rFonts w:hint="eastAsia"/>
          <w:lang w:eastAsia="zh-CN"/>
        </w:rPr>
        <w:t>to</w:t>
      </w:r>
      <w:r>
        <w:t xml:space="preserve"> act.</w:t>
      </w:r>
    </w:p>
    <w:p w14:paraId="5DE52033" w14:textId="77777777" w:rsidR="00BC3AE8" w:rsidRDefault="00BC3AE8" w:rsidP="00BC3AE8">
      <w:r>
        <w:t>T</w:t>
      </w:r>
      <w:r>
        <w:rPr>
          <w:rFonts w:hint="eastAsia"/>
          <w:lang w:eastAsia="zh-CN"/>
        </w:rPr>
        <w:t>his</w:t>
      </w:r>
      <w:r>
        <w:t xml:space="preserve"> solution proposes a token based method as in OAuth 2.0 to meet the above requirements.</w:t>
      </w:r>
      <w:r>
        <w:rPr>
          <w:lang w:eastAsia="zh-CN"/>
        </w:rPr>
        <w:t xml:space="preserve"> </w:t>
      </w:r>
      <w:r w:rsidRPr="00FF0DD7">
        <w:t>T</w:t>
      </w:r>
      <w:r>
        <w:t>he network may</w:t>
      </w:r>
      <w:r w:rsidRPr="00DE30C7">
        <w:t xml:space="preserve"> provide a token stating what kind of Ranging/Sidelink Positioning service </w:t>
      </w:r>
      <w:r w:rsidRPr="00191DD4">
        <w:t>the</w:t>
      </w:r>
      <w:r w:rsidRPr="00FF0DD7">
        <w:t xml:space="preserve"> UE can use</w:t>
      </w:r>
      <w:r>
        <w:t xml:space="preserve"> and what role it can act in the service</w:t>
      </w:r>
      <w:r>
        <w:rPr>
          <w:lang w:eastAsia="zh-CN"/>
        </w:rPr>
        <w:t xml:space="preserve">. </w:t>
      </w:r>
    </w:p>
    <w:p w14:paraId="3A1127CF" w14:textId="2A1B482E" w:rsidR="00BC3AE8" w:rsidRPr="00736FF6" w:rsidRDefault="00BC3AE8" w:rsidP="00BC3AE8">
      <w:r>
        <w:t xml:space="preserve">The token is signed by the network </w:t>
      </w:r>
      <w:r w:rsidRPr="00FF0DD7">
        <w:t>with a private key</w:t>
      </w:r>
      <w:r>
        <w:t xml:space="preserve"> and can be verified by the UE using the public key. Based on the token, the UE can </w:t>
      </w:r>
      <w:r>
        <w:rPr>
          <w:rFonts w:hint="eastAsia"/>
          <w:lang w:eastAsia="zh-CN"/>
        </w:rPr>
        <w:t>independent</w:t>
      </w:r>
      <w:r>
        <w:t xml:space="preserve">ly </w:t>
      </w:r>
      <w:r>
        <w:rPr>
          <w:rFonts w:hint="eastAsia"/>
          <w:lang w:eastAsia="zh-CN"/>
        </w:rPr>
        <w:t>c</w:t>
      </w:r>
      <w:r>
        <w:rPr>
          <w:lang w:eastAsia="zh-CN"/>
        </w:rPr>
        <w:t xml:space="preserve">heck the authorization of peer UE during the Discovery procedure and the PC5 </w:t>
      </w:r>
      <w:r>
        <w:rPr>
          <w:rFonts w:hint="eastAsia"/>
          <w:lang w:eastAsia="zh-CN"/>
        </w:rPr>
        <w:t>security</w:t>
      </w:r>
      <w:r>
        <w:rPr>
          <w:lang w:eastAsia="zh-CN"/>
        </w:rPr>
        <w:t xml:space="preserve"> </w:t>
      </w:r>
      <w:r>
        <w:rPr>
          <w:rFonts w:hint="eastAsia"/>
          <w:lang w:eastAsia="zh-CN"/>
        </w:rPr>
        <w:t>establishment</w:t>
      </w:r>
      <w:r>
        <w:rPr>
          <w:lang w:eastAsia="zh-CN"/>
        </w:rPr>
        <w:t xml:space="preserve"> procedure</w:t>
      </w:r>
      <w:r>
        <w:t>.</w:t>
      </w:r>
      <w:r w:rsidRPr="00736FF6">
        <w:t xml:space="preserve"> </w:t>
      </w:r>
    </w:p>
    <w:p w14:paraId="3F30FD87" w14:textId="77777777" w:rsidR="00BC3AE8" w:rsidRDefault="00BC3AE8" w:rsidP="00BC3AE8">
      <w:r>
        <w:t>This solution assumes long term credentials are provisioned into the UE(s) and form the root of the security of the PC5 unicast link as specified in TS 33.536 [5].</w:t>
      </w:r>
    </w:p>
    <w:p w14:paraId="4C55887B" w14:textId="4517BE12" w:rsidR="005C2570" w:rsidRPr="003B30FB" w:rsidRDefault="005C2570" w:rsidP="005C2570">
      <w:pPr>
        <w:pStyle w:val="NO"/>
        <w:rPr>
          <w:lang w:eastAsia="zh-CN"/>
        </w:rPr>
      </w:pPr>
      <w:r>
        <w:rPr>
          <w:lang w:eastAsia="zh-CN"/>
        </w:rPr>
        <w:t>NOTE 1:</w:t>
      </w:r>
      <w:r>
        <w:rPr>
          <w:lang w:eastAsia="zh-CN"/>
        </w:rPr>
        <w:tab/>
        <w:t xml:space="preserve">The token for the Ranging/SL Positioning service is based on the Oauth 2.0 token defined in Clause 13.4.1.1 of TS 33.501 [3]. The details of Ranging/SL Positioning token will be decided </w:t>
      </w:r>
      <w:r w:rsidRPr="0024363F">
        <w:rPr>
          <w:rFonts w:eastAsia="DengXian"/>
        </w:rPr>
        <w:t>during normative phase</w:t>
      </w:r>
      <w:r>
        <w:rPr>
          <w:lang w:eastAsia="zh-CN"/>
        </w:rPr>
        <w:t>.</w:t>
      </w:r>
    </w:p>
    <w:p w14:paraId="049484AB" w14:textId="0A042E87" w:rsidR="00CE4505" w:rsidRPr="00CE4505" w:rsidRDefault="00CE4505" w:rsidP="00CE4505">
      <w:pPr>
        <w:pStyle w:val="EditorsNote"/>
        <w:rPr>
          <w:color w:val="auto"/>
          <w:lang w:eastAsia="zh-CN"/>
        </w:rPr>
      </w:pPr>
      <w:r w:rsidRPr="00CE4505">
        <w:rPr>
          <w:rFonts w:hint="eastAsia"/>
          <w:color w:val="auto"/>
          <w:lang w:eastAsia="zh-CN"/>
        </w:rPr>
        <w:t>N</w:t>
      </w:r>
      <w:r>
        <w:rPr>
          <w:color w:val="auto"/>
          <w:lang w:eastAsia="zh-CN"/>
        </w:rPr>
        <w:t>OTE</w:t>
      </w:r>
      <w:r w:rsidR="005C2570">
        <w:rPr>
          <w:color w:val="auto"/>
          <w:lang w:eastAsia="zh-CN"/>
        </w:rPr>
        <w:t xml:space="preserve"> 2</w:t>
      </w:r>
      <w:r w:rsidRPr="00CE4505">
        <w:rPr>
          <w:color w:val="auto"/>
          <w:lang w:eastAsia="zh-CN"/>
        </w:rPr>
        <w:t>:</w:t>
      </w:r>
      <w:r w:rsidRPr="00CE4505">
        <w:rPr>
          <w:color w:val="auto"/>
          <w:lang w:eastAsia="zh-CN"/>
        </w:rPr>
        <w:tab/>
        <w:t>For the Ranging service triggered by Ranging Application Server, the token and the associated public key can be provisioned by the Ranging Application Server. For the SL Positioning service triggered by 5GC NF, the token and the associated public key can be provisioned by the DDNMF/PKMF.</w:t>
      </w:r>
    </w:p>
    <w:p w14:paraId="4650AD95" w14:textId="77777777" w:rsidR="00BC3AE8" w:rsidRDefault="00BC3AE8" w:rsidP="00BC3AE8">
      <w:r>
        <w:t>This solution assumes long term credentials are provisioned into the UE(s) and form the root of the security of the PC5 unicast link as specified in TS 33.536 [5].</w:t>
      </w:r>
    </w:p>
    <w:p w14:paraId="55BB083D" w14:textId="1752F443" w:rsidR="00BC3AE8" w:rsidRDefault="00BC3AE8" w:rsidP="00BC3AE8">
      <w:pPr>
        <w:pStyle w:val="Heading3"/>
      </w:pPr>
      <w:bookmarkStart w:id="402" w:name="_Toc116942759"/>
      <w:bookmarkStart w:id="403" w:name="_Toc133279188"/>
      <w:bookmarkStart w:id="404" w:name="_Toc133279367"/>
      <w:bookmarkStart w:id="405" w:name="_Toc133279547"/>
      <w:bookmarkStart w:id="406" w:name="_Toc136347960"/>
      <w:bookmarkStart w:id="407" w:name="_Toc136942068"/>
      <w:r>
        <w:t>6.</w:t>
      </w:r>
      <w:r w:rsidR="00B962BC">
        <w:t>5</w:t>
      </w:r>
      <w:r>
        <w:t>.2</w:t>
      </w:r>
      <w:r>
        <w:tab/>
        <w:t>Solution details</w:t>
      </w:r>
      <w:bookmarkEnd w:id="402"/>
      <w:bookmarkEnd w:id="403"/>
      <w:bookmarkEnd w:id="404"/>
      <w:bookmarkEnd w:id="405"/>
      <w:bookmarkEnd w:id="406"/>
      <w:bookmarkEnd w:id="407"/>
    </w:p>
    <w:p w14:paraId="0337F2E4" w14:textId="1312A150" w:rsidR="00BC3AE8" w:rsidRPr="00B40E11" w:rsidRDefault="00BC3AE8" w:rsidP="001C62C5">
      <w:pPr>
        <w:pStyle w:val="Heading4"/>
        <w:rPr>
          <w:lang w:eastAsia="zh-CN"/>
        </w:rPr>
      </w:pPr>
      <w:bookmarkStart w:id="408" w:name="_Toc116942760"/>
      <w:bookmarkStart w:id="409" w:name="_Toc133279189"/>
      <w:bookmarkStart w:id="410" w:name="_Toc133279368"/>
      <w:bookmarkStart w:id="411" w:name="_Toc133279548"/>
      <w:bookmarkStart w:id="412" w:name="_Toc136347961"/>
      <w:bookmarkStart w:id="413" w:name="_Toc136942069"/>
      <w:r>
        <w:rPr>
          <w:rFonts w:hint="eastAsia"/>
          <w:lang w:eastAsia="zh-CN"/>
        </w:rPr>
        <w:t>6</w:t>
      </w:r>
      <w:r>
        <w:rPr>
          <w:lang w:eastAsia="zh-CN"/>
        </w:rPr>
        <w:t>.</w:t>
      </w:r>
      <w:r w:rsidR="00B962BC">
        <w:rPr>
          <w:lang w:eastAsia="zh-CN"/>
        </w:rPr>
        <w:t>5</w:t>
      </w:r>
      <w:r>
        <w:rPr>
          <w:lang w:eastAsia="zh-CN"/>
        </w:rPr>
        <w:t>.2.1</w:t>
      </w:r>
      <w:r w:rsidR="0028145E">
        <w:rPr>
          <w:lang w:eastAsia="zh-CN"/>
        </w:rPr>
        <w:tab/>
      </w:r>
      <w:r w:rsidRPr="00B40E11">
        <w:rPr>
          <w:lang w:eastAsia="zh-CN"/>
        </w:rPr>
        <w:t xml:space="preserve">Token based authorization for </w:t>
      </w:r>
      <w:r>
        <w:rPr>
          <w:lang w:eastAsia="zh-CN"/>
        </w:rPr>
        <w:t>scenario of</w:t>
      </w:r>
      <w:r w:rsidRPr="00B40E11">
        <w:rPr>
          <w:lang w:eastAsia="zh-CN"/>
        </w:rPr>
        <w:t xml:space="preserve"> </w:t>
      </w:r>
      <w:r>
        <w:rPr>
          <w:lang w:eastAsia="zh-CN"/>
        </w:rPr>
        <w:t>SL</w:t>
      </w:r>
      <w:r w:rsidRPr="00B40E11">
        <w:rPr>
          <w:lang w:eastAsia="zh-CN"/>
        </w:rPr>
        <w:t xml:space="preserve"> positioning services</w:t>
      </w:r>
      <w:bookmarkEnd w:id="408"/>
      <w:bookmarkEnd w:id="409"/>
      <w:bookmarkEnd w:id="410"/>
      <w:bookmarkEnd w:id="411"/>
      <w:bookmarkEnd w:id="412"/>
      <w:bookmarkEnd w:id="413"/>
    </w:p>
    <w:p w14:paraId="146DC96E" w14:textId="3B6BADC7" w:rsidR="00BC3AE8" w:rsidRDefault="00BC3AE8" w:rsidP="001C62C5">
      <w:pPr>
        <w:pStyle w:val="Heading5"/>
        <w:rPr>
          <w:lang w:eastAsia="zh-CN"/>
        </w:rPr>
      </w:pPr>
      <w:bookmarkStart w:id="414" w:name="_Toc116942761"/>
      <w:bookmarkStart w:id="415" w:name="_Toc133279190"/>
      <w:bookmarkStart w:id="416" w:name="_Toc133279369"/>
      <w:bookmarkStart w:id="417" w:name="_Toc133279549"/>
      <w:bookmarkStart w:id="418" w:name="_Toc136347962"/>
      <w:bookmarkStart w:id="419" w:name="_Toc136942070"/>
      <w:r>
        <w:rPr>
          <w:rFonts w:hint="eastAsia"/>
          <w:lang w:eastAsia="zh-CN"/>
        </w:rPr>
        <w:t>6</w:t>
      </w:r>
      <w:r>
        <w:rPr>
          <w:lang w:eastAsia="zh-CN"/>
        </w:rPr>
        <w:t>.</w:t>
      </w:r>
      <w:r w:rsidR="00B962BC">
        <w:rPr>
          <w:lang w:eastAsia="zh-CN"/>
        </w:rPr>
        <w:t>5</w:t>
      </w:r>
      <w:r>
        <w:rPr>
          <w:lang w:eastAsia="zh-CN"/>
        </w:rPr>
        <w:t>.2.1.1</w:t>
      </w:r>
      <w:r>
        <w:rPr>
          <w:lang w:eastAsia="zh-CN"/>
        </w:rPr>
        <w:tab/>
      </w:r>
      <w:r w:rsidRPr="00177CF4">
        <w:rPr>
          <w:lang w:eastAsia="zh-CN"/>
        </w:rPr>
        <w:t xml:space="preserve">Security for </w:t>
      </w:r>
      <w:r>
        <w:rPr>
          <w:lang w:eastAsia="zh-CN"/>
        </w:rPr>
        <w:t>n</w:t>
      </w:r>
      <w:r w:rsidRPr="00177CF4">
        <w:rPr>
          <w:lang w:eastAsia="zh-CN"/>
        </w:rPr>
        <w:t xml:space="preserve">etwork assisted Sidelink </w:t>
      </w:r>
      <w:r>
        <w:rPr>
          <w:lang w:eastAsia="zh-CN"/>
        </w:rPr>
        <w:t>P</w:t>
      </w:r>
      <w:r w:rsidRPr="00177CF4">
        <w:rPr>
          <w:lang w:eastAsia="zh-CN"/>
        </w:rPr>
        <w:t>ositioning</w:t>
      </w:r>
      <w:r>
        <w:rPr>
          <w:lang w:eastAsia="zh-CN"/>
        </w:rPr>
        <w:t xml:space="preserve"> with</w:t>
      </w:r>
      <w:r w:rsidRPr="00FD5B06">
        <w:rPr>
          <w:lang w:eastAsia="zh-CN"/>
        </w:rPr>
        <w:t xml:space="preserve"> </w:t>
      </w:r>
      <w:r>
        <w:rPr>
          <w:lang w:eastAsia="zh-CN"/>
        </w:rPr>
        <w:t>full n</w:t>
      </w:r>
      <w:r w:rsidRPr="00FD5B06">
        <w:rPr>
          <w:lang w:eastAsia="zh-CN"/>
        </w:rPr>
        <w:t xml:space="preserve">etwork </w:t>
      </w:r>
      <w:r>
        <w:rPr>
          <w:lang w:eastAsia="zh-CN"/>
        </w:rPr>
        <w:t>c</w:t>
      </w:r>
      <w:r w:rsidRPr="00FD5B06">
        <w:rPr>
          <w:lang w:eastAsia="zh-CN"/>
        </w:rPr>
        <w:t>overage</w:t>
      </w:r>
      <w:bookmarkEnd w:id="414"/>
      <w:bookmarkEnd w:id="415"/>
      <w:bookmarkEnd w:id="416"/>
      <w:bookmarkEnd w:id="417"/>
      <w:bookmarkEnd w:id="418"/>
      <w:bookmarkEnd w:id="419"/>
    </w:p>
    <w:p w14:paraId="69494F7D" w14:textId="38798659" w:rsidR="00BC3AE8" w:rsidRDefault="00BC3AE8" w:rsidP="00BC3AE8">
      <w:pPr>
        <w:ind w:left="280" w:hanging="280"/>
        <w:jc w:val="both"/>
      </w:pPr>
      <w:r>
        <w:t>0.</w:t>
      </w:r>
      <w:r>
        <w:tab/>
      </w:r>
      <w:r w:rsidR="006D3423">
        <w:t>T</w:t>
      </w:r>
      <w:r>
        <w:t xml:space="preserve">he Target UE/Located UE are provisioned with discovery security materials and authorization tokens when they are in coverage. If the Target UE/Located UE is authorized to use the SL Positioning service under the specific role, the network provides a token claiming the specific SL positioning service it can use and what role it can act in the service. The token is signed by the network and can be verified by the UE. </w:t>
      </w:r>
    </w:p>
    <w:p w14:paraId="3C7B5DC1" w14:textId="77777777" w:rsidR="00BC3AE8" w:rsidRDefault="00BC3AE8" w:rsidP="00BC3AE8">
      <w:pPr>
        <w:ind w:left="280" w:hanging="280"/>
        <w:jc w:val="both"/>
      </w:pPr>
      <w:r>
        <w:tab/>
        <w:t>This step can be perform at any step before step #4.</w:t>
      </w:r>
    </w:p>
    <w:p w14:paraId="1D192D03" w14:textId="77777777" w:rsidR="00BC3AE8" w:rsidRDefault="00BC3AE8" w:rsidP="00BC3AE8">
      <w:pPr>
        <w:jc w:val="both"/>
      </w:pPr>
      <w:r>
        <w:t>1.</w:t>
      </w:r>
      <w:r>
        <w:tab/>
        <w:t>The AMF receives a Sidelink positioning request from any 5GC NF or AF.</w:t>
      </w:r>
    </w:p>
    <w:p w14:paraId="69E09D4F" w14:textId="77777777" w:rsidR="00BC3AE8" w:rsidRDefault="00BC3AE8" w:rsidP="00BC3AE8">
      <w:pPr>
        <w:ind w:left="280" w:hanging="280"/>
        <w:jc w:val="both"/>
      </w:pPr>
      <w:r>
        <w:t>2.</w:t>
      </w:r>
      <w:r>
        <w:tab/>
        <w:t>The AMF sends the Sidelink positioning request to the selected LMF.</w:t>
      </w:r>
    </w:p>
    <w:p w14:paraId="3C0AB45C" w14:textId="77777777" w:rsidR="00BC3AE8" w:rsidRDefault="00BC3AE8" w:rsidP="00BC3AE8">
      <w:pPr>
        <w:ind w:left="280" w:hanging="280"/>
        <w:jc w:val="both"/>
      </w:pPr>
      <w:r>
        <w:lastRenderedPageBreak/>
        <w:t>3.</w:t>
      </w:r>
      <w:r>
        <w:tab/>
        <w:t>The LMF decides to use the network assisted Sidelink positioning for Target UE. The LMF triggers the discovery of a Located UE for positioning assistance or performs Sidelink positioning capability negotiation with Target UE.</w:t>
      </w:r>
    </w:p>
    <w:p w14:paraId="01B61221" w14:textId="31D4135E" w:rsidR="00BC3AE8" w:rsidRDefault="00BC3AE8" w:rsidP="00BC3AE8">
      <w:pPr>
        <w:ind w:left="280"/>
        <w:jc w:val="both"/>
      </w:pPr>
      <w:r>
        <w:t>NOTE:</w:t>
      </w:r>
      <w:r>
        <w:tab/>
      </w:r>
      <w:r w:rsidRPr="00E30966">
        <w:t>Whether or not located UE ID is provided by the LMF is to be aligned with SA2</w:t>
      </w:r>
      <w:r>
        <w:t>.</w:t>
      </w:r>
    </w:p>
    <w:p w14:paraId="52D54812" w14:textId="034A1BF1" w:rsidR="00BC3AE8" w:rsidRDefault="00BC3AE8" w:rsidP="001C62C5">
      <w:pPr>
        <w:pStyle w:val="TH"/>
      </w:pPr>
      <w:r>
        <w:rPr>
          <w:noProof/>
          <w:lang w:val="en-US" w:eastAsia="zh-CN"/>
        </w:rPr>
        <w:drawing>
          <wp:inline distT="0" distB="0" distL="0" distR="0" wp14:anchorId="23EFC572" wp14:editId="4EE35BEB">
            <wp:extent cx="6118860" cy="4251960"/>
            <wp:effectExtent l="0" t="0" r="0" b="0"/>
            <wp:docPr id="8" name="图片 8" descr="pap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aper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8860" cy="4251960"/>
                    </a:xfrm>
                    <a:prstGeom prst="rect">
                      <a:avLst/>
                    </a:prstGeom>
                    <a:noFill/>
                    <a:ln>
                      <a:noFill/>
                    </a:ln>
                  </pic:spPr>
                </pic:pic>
              </a:graphicData>
            </a:graphic>
          </wp:inline>
        </w:drawing>
      </w:r>
    </w:p>
    <w:p w14:paraId="5B3AB37A" w14:textId="3D5148CF" w:rsidR="00BC3AE8" w:rsidRPr="004D0224" w:rsidRDefault="00BC3AE8" w:rsidP="00BC3AE8">
      <w:pPr>
        <w:pStyle w:val="TF"/>
      </w:pPr>
      <w:r w:rsidRPr="00F96CA1">
        <w:t xml:space="preserve">Figure </w:t>
      </w:r>
      <w:r>
        <w:t>6</w:t>
      </w:r>
      <w:r w:rsidRPr="00F96CA1">
        <w:t>.</w:t>
      </w:r>
      <w:r w:rsidR="00B962BC">
        <w:t>5</w:t>
      </w:r>
      <w:r w:rsidRPr="00F96CA1">
        <w:t>.</w:t>
      </w:r>
      <w:r>
        <w:t>2</w:t>
      </w:r>
      <w:r w:rsidRPr="00F96CA1">
        <w:t>-</w:t>
      </w:r>
      <w:r>
        <w:t>1</w:t>
      </w:r>
      <w:r w:rsidRPr="00F96CA1">
        <w:t xml:space="preserve">: </w:t>
      </w:r>
      <w:r w:rsidRPr="007D0C00">
        <w:t xml:space="preserve">Security for </w:t>
      </w:r>
      <w:r w:rsidR="00771576">
        <w:t>N</w:t>
      </w:r>
      <w:r w:rsidRPr="007D0C00">
        <w:t xml:space="preserve">etwork </w:t>
      </w:r>
      <w:r w:rsidR="00771576">
        <w:t>A</w:t>
      </w:r>
      <w:r w:rsidRPr="007D0C00">
        <w:t xml:space="preserve">ssisted Sidelink Positioning with </w:t>
      </w:r>
      <w:r w:rsidR="00771576">
        <w:t>F</w:t>
      </w:r>
      <w:r w:rsidRPr="007D0C00">
        <w:t xml:space="preserve">ull </w:t>
      </w:r>
      <w:r w:rsidR="00771576">
        <w:t>N</w:t>
      </w:r>
      <w:r w:rsidRPr="007D0C00">
        <w:t xml:space="preserve">etwork </w:t>
      </w:r>
      <w:r w:rsidR="00771576">
        <w:t>C</w:t>
      </w:r>
      <w:r w:rsidRPr="007D0C00">
        <w:t>overage</w:t>
      </w:r>
    </w:p>
    <w:p w14:paraId="2ECFA4A8" w14:textId="77777777" w:rsidR="00BC3AE8" w:rsidRDefault="00BC3AE8" w:rsidP="00BC3AE8">
      <w:pPr>
        <w:ind w:left="280" w:hanging="280"/>
        <w:jc w:val="both"/>
      </w:pPr>
      <w:r>
        <w:t>4.</w:t>
      </w:r>
      <w:r>
        <w:tab/>
        <w:t xml:space="preserve">If the Located UE ID is provided by the LMF, Target UE performs Model B discovery with the selected Located UE. If no located UE ID is provided, Target UE performs Model A discovery by listening to announcement message send by the Located UE. </w:t>
      </w:r>
    </w:p>
    <w:p w14:paraId="243AC2F1" w14:textId="77777777" w:rsidR="005C2570" w:rsidRDefault="005C2570" w:rsidP="005C2570">
      <w:pPr>
        <w:ind w:left="280"/>
        <w:jc w:val="both"/>
      </w:pPr>
      <w:r>
        <w:t xml:space="preserve">The Located UE provides the Service Code and </w:t>
      </w:r>
      <w:r>
        <w:rPr>
          <w:rFonts w:hint="eastAsia"/>
          <w:lang w:eastAsia="zh-CN"/>
        </w:rPr>
        <w:t>optionally</w:t>
      </w:r>
      <w:r>
        <w:t xml:space="preserve"> its token in the discovery message. Once receiving the discovery messages, the Target UE verifies the discovery message and </w:t>
      </w:r>
      <w:r>
        <w:rPr>
          <w:rFonts w:hint="eastAsia"/>
          <w:lang w:eastAsia="zh-CN"/>
        </w:rPr>
        <w:t>optionally</w:t>
      </w:r>
      <w:r>
        <w:t xml:space="preserve"> the token. </w:t>
      </w:r>
    </w:p>
    <w:p w14:paraId="03942A7E" w14:textId="77777777" w:rsidR="00BC3AE8" w:rsidRDefault="00BC3AE8" w:rsidP="00BC3AE8">
      <w:pPr>
        <w:ind w:left="280" w:hanging="280"/>
        <w:jc w:val="both"/>
      </w:pPr>
      <w:r>
        <w:t>5.</w:t>
      </w:r>
      <w:r>
        <w:tab/>
        <w:t>If the authorization checking is successful, the Target UE responds to LMF with the Located UE ID. If required, the Target UE also responds with the Target UE/Located UE’s Sidelink positioning capability.</w:t>
      </w:r>
    </w:p>
    <w:p w14:paraId="662EDA8B" w14:textId="77777777" w:rsidR="00BC3AE8" w:rsidRDefault="00BC3AE8" w:rsidP="00BC3AE8">
      <w:pPr>
        <w:ind w:left="280" w:hanging="280"/>
        <w:jc w:val="both"/>
      </w:pPr>
      <w:r>
        <w:t>6.</w:t>
      </w:r>
      <w:r>
        <w:tab/>
        <w:t>The LMF determines the Sidelink positioning result calculation mode and the requested info. After that, the LMF sends the Sidelink positioning request to the Target UE</w:t>
      </w:r>
    </w:p>
    <w:p w14:paraId="2E82FE3C" w14:textId="77777777" w:rsidR="00BC3AE8" w:rsidRDefault="00BC3AE8" w:rsidP="00BC3AE8">
      <w:pPr>
        <w:ind w:left="280" w:hanging="280"/>
        <w:jc w:val="both"/>
      </w:pPr>
      <w:r>
        <w:t>7.</w:t>
      </w:r>
      <w:r>
        <w:tab/>
        <w:t xml:space="preserve">The Target UE establishes a PC5 link with the located UE for the SL positioning measurement as </w:t>
      </w:r>
      <w:r>
        <w:rPr>
          <w:rFonts w:hint="eastAsia"/>
          <w:lang w:eastAsia="zh-CN"/>
        </w:rPr>
        <w:t>defined</w:t>
      </w:r>
      <w:r>
        <w:t xml:space="preserve"> </w:t>
      </w:r>
      <w:r>
        <w:rPr>
          <w:rFonts w:hint="eastAsia"/>
          <w:lang w:eastAsia="zh-CN"/>
        </w:rPr>
        <w:t>in</w:t>
      </w:r>
      <w:r>
        <w:t xml:space="preserve"> TS 33.503 [6]. The Located UE and Target UE also exchange their tokens during the PC5 link establishment procedure for role authorization of each other. The Target UE performs Sidelink positioning procedure with the Located UE, and obtains the Sidelink positioning measurement data.</w:t>
      </w:r>
    </w:p>
    <w:p w14:paraId="7260014F" w14:textId="77777777" w:rsidR="00BC3AE8" w:rsidRDefault="00BC3AE8" w:rsidP="00BC3AE8">
      <w:pPr>
        <w:ind w:left="280" w:hanging="280"/>
        <w:jc w:val="both"/>
      </w:pPr>
      <w:r>
        <w:t>8~10.</w:t>
      </w:r>
      <w:r>
        <w:tab/>
        <w:t>The rest of the procedure Sidelink Positioning service is performed between the Target UE and the network.</w:t>
      </w:r>
    </w:p>
    <w:p w14:paraId="681F38C5" w14:textId="293BF97B" w:rsidR="00BC3AE8" w:rsidRDefault="00BC3AE8" w:rsidP="001C62C5">
      <w:pPr>
        <w:pStyle w:val="Heading5"/>
        <w:rPr>
          <w:lang w:eastAsia="zh-CN"/>
        </w:rPr>
      </w:pPr>
      <w:bookmarkStart w:id="420" w:name="_Toc116942762"/>
      <w:bookmarkStart w:id="421" w:name="_Toc133279191"/>
      <w:bookmarkStart w:id="422" w:name="_Toc133279370"/>
      <w:bookmarkStart w:id="423" w:name="_Toc133279550"/>
      <w:bookmarkStart w:id="424" w:name="_Toc136347963"/>
      <w:bookmarkStart w:id="425" w:name="_Toc136942071"/>
      <w:r>
        <w:rPr>
          <w:rFonts w:hint="eastAsia"/>
          <w:lang w:eastAsia="zh-CN"/>
        </w:rPr>
        <w:t>6</w:t>
      </w:r>
      <w:r>
        <w:rPr>
          <w:lang w:eastAsia="zh-CN"/>
        </w:rPr>
        <w:t>.</w:t>
      </w:r>
      <w:r w:rsidR="00B962BC">
        <w:rPr>
          <w:lang w:eastAsia="zh-CN"/>
        </w:rPr>
        <w:t>5</w:t>
      </w:r>
      <w:r>
        <w:rPr>
          <w:lang w:eastAsia="zh-CN"/>
        </w:rPr>
        <w:t>.2.1.2</w:t>
      </w:r>
      <w:r>
        <w:rPr>
          <w:lang w:eastAsia="zh-CN"/>
        </w:rPr>
        <w:tab/>
      </w:r>
      <w:r w:rsidRPr="00177CF4">
        <w:rPr>
          <w:lang w:eastAsia="zh-CN"/>
        </w:rPr>
        <w:t xml:space="preserve">Security for </w:t>
      </w:r>
      <w:r>
        <w:rPr>
          <w:lang w:eastAsia="zh-CN"/>
        </w:rPr>
        <w:t>n</w:t>
      </w:r>
      <w:r w:rsidRPr="00177CF4">
        <w:rPr>
          <w:lang w:eastAsia="zh-CN"/>
        </w:rPr>
        <w:t xml:space="preserve">etwork assisted Sidelink </w:t>
      </w:r>
      <w:r>
        <w:rPr>
          <w:lang w:eastAsia="zh-CN"/>
        </w:rPr>
        <w:t>P</w:t>
      </w:r>
      <w:r w:rsidRPr="00177CF4">
        <w:rPr>
          <w:lang w:eastAsia="zh-CN"/>
        </w:rPr>
        <w:t>ositioning</w:t>
      </w:r>
      <w:r>
        <w:rPr>
          <w:lang w:eastAsia="zh-CN"/>
        </w:rPr>
        <w:t xml:space="preserve"> with p</w:t>
      </w:r>
      <w:r w:rsidRPr="00837C10">
        <w:rPr>
          <w:lang w:eastAsia="zh-CN"/>
        </w:rPr>
        <w:t xml:space="preserve">artial </w:t>
      </w:r>
      <w:r>
        <w:rPr>
          <w:lang w:eastAsia="zh-CN"/>
        </w:rPr>
        <w:t>n</w:t>
      </w:r>
      <w:r w:rsidRPr="00837C10">
        <w:rPr>
          <w:lang w:eastAsia="zh-CN"/>
        </w:rPr>
        <w:t xml:space="preserve">etwork </w:t>
      </w:r>
      <w:r>
        <w:rPr>
          <w:lang w:eastAsia="zh-CN"/>
        </w:rPr>
        <w:t>c</w:t>
      </w:r>
      <w:r w:rsidRPr="00837C10">
        <w:rPr>
          <w:lang w:eastAsia="zh-CN"/>
        </w:rPr>
        <w:t>overage</w:t>
      </w:r>
      <w:bookmarkEnd w:id="420"/>
      <w:bookmarkEnd w:id="421"/>
      <w:bookmarkEnd w:id="422"/>
      <w:bookmarkEnd w:id="423"/>
      <w:bookmarkEnd w:id="424"/>
      <w:bookmarkEnd w:id="425"/>
    </w:p>
    <w:p w14:paraId="2D2F2419" w14:textId="77777777" w:rsidR="00FB6BE0" w:rsidRDefault="00FB6BE0" w:rsidP="00FB6BE0">
      <w:pPr>
        <w:ind w:left="280" w:hanging="280"/>
      </w:pPr>
      <w:r>
        <w:t>Steps #0~#1 are the same as steps #0~#1 in clause 6.5.2.1.</w:t>
      </w:r>
    </w:p>
    <w:p w14:paraId="0488A309" w14:textId="77777777" w:rsidR="00FB6BE0" w:rsidRDefault="00FB6BE0" w:rsidP="00FB6BE0">
      <w:pPr>
        <w:ind w:left="280" w:hanging="280"/>
      </w:pPr>
      <w:r>
        <w:t>2.</w:t>
      </w:r>
      <w:r>
        <w:tab/>
        <w:t>The AMF sends the SL positioning service request to the selected LMF which includes Target UE ID and one or multiple Located UE ID(s)</w:t>
      </w:r>
    </w:p>
    <w:p w14:paraId="08E33C7B" w14:textId="77777777" w:rsidR="00FB6BE0" w:rsidRDefault="00FB6BE0" w:rsidP="00FB6BE0">
      <w:pPr>
        <w:ind w:left="280" w:hanging="280"/>
      </w:pPr>
      <w:r>
        <w:lastRenderedPageBreak/>
        <w:t>3.</w:t>
      </w:r>
      <w:r>
        <w:tab/>
        <w:t>When both Target UE ID and one or multiple Located UE ID(s) are received in the LCS service request, the LMF sends the Sidelink positioning request to one or multiple Located UE(s) to trigger the Sidelink positioning procedure.</w:t>
      </w:r>
    </w:p>
    <w:p w14:paraId="10D1CE30" w14:textId="4C791404" w:rsidR="00BC3AE8" w:rsidRDefault="00BC3AE8" w:rsidP="001C62C5">
      <w:pPr>
        <w:pStyle w:val="TH"/>
      </w:pPr>
      <w:r>
        <w:rPr>
          <w:noProof/>
          <w:lang w:val="en-US" w:eastAsia="zh-CN"/>
        </w:rPr>
        <w:drawing>
          <wp:inline distT="0" distB="0" distL="0" distR="0" wp14:anchorId="40766834" wp14:editId="0851FD8F">
            <wp:extent cx="6118860" cy="4008120"/>
            <wp:effectExtent l="0" t="0" r="0" b="0"/>
            <wp:docPr id="7" name="图片 7" descr="pap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aper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8860" cy="4008120"/>
                    </a:xfrm>
                    <a:prstGeom prst="rect">
                      <a:avLst/>
                    </a:prstGeom>
                    <a:noFill/>
                    <a:ln>
                      <a:noFill/>
                    </a:ln>
                  </pic:spPr>
                </pic:pic>
              </a:graphicData>
            </a:graphic>
          </wp:inline>
        </w:drawing>
      </w:r>
    </w:p>
    <w:p w14:paraId="5BDFBB23" w14:textId="28F49586" w:rsidR="00BC3AE8" w:rsidRPr="004D0224" w:rsidRDefault="00BC3AE8" w:rsidP="00BC3AE8">
      <w:pPr>
        <w:pStyle w:val="TF"/>
      </w:pPr>
      <w:r w:rsidRPr="00F96CA1">
        <w:t xml:space="preserve">Figure </w:t>
      </w:r>
      <w:r>
        <w:t>6</w:t>
      </w:r>
      <w:r w:rsidRPr="00F96CA1">
        <w:t>.</w:t>
      </w:r>
      <w:r w:rsidR="00B962BC">
        <w:t>5</w:t>
      </w:r>
      <w:r w:rsidRPr="00F96CA1">
        <w:t>.</w:t>
      </w:r>
      <w:r>
        <w:t>2</w:t>
      </w:r>
      <w:r w:rsidRPr="00F96CA1">
        <w:t>-</w:t>
      </w:r>
      <w:r>
        <w:t>2</w:t>
      </w:r>
      <w:r w:rsidRPr="00F96CA1">
        <w:t xml:space="preserve">: </w:t>
      </w:r>
      <w:r w:rsidRPr="00177CF4">
        <w:rPr>
          <w:lang w:eastAsia="zh-CN"/>
        </w:rPr>
        <w:t xml:space="preserve">Security for </w:t>
      </w:r>
      <w:r w:rsidR="00771576">
        <w:rPr>
          <w:lang w:eastAsia="zh-CN"/>
        </w:rPr>
        <w:t>N</w:t>
      </w:r>
      <w:r w:rsidRPr="00177CF4">
        <w:rPr>
          <w:lang w:eastAsia="zh-CN"/>
        </w:rPr>
        <w:t xml:space="preserve">etwork </w:t>
      </w:r>
      <w:r w:rsidR="00771576">
        <w:rPr>
          <w:lang w:eastAsia="zh-CN"/>
        </w:rPr>
        <w:t>A</w:t>
      </w:r>
      <w:r w:rsidRPr="00177CF4">
        <w:rPr>
          <w:lang w:eastAsia="zh-CN"/>
        </w:rPr>
        <w:t xml:space="preserve">ssisted Sidelink </w:t>
      </w:r>
      <w:r>
        <w:rPr>
          <w:lang w:eastAsia="zh-CN"/>
        </w:rPr>
        <w:t>P</w:t>
      </w:r>
      <w:r w:rsidRPr="00177CF4">
        <w:rPr>
          <w:lang w:eastAsia="zh-CN"/>
        </w:rPr>
        <w:t>ositioning</w:t>
      </w:r>
      <w:r>
        <w:rPr>
          <w:lang w:eastAsia="zh-CN"/>
        </w:rPr>
        <w:t xml:space="preserve"> with </w:t>
      </w:r>
      <w:r w:rsidR="00771576">
        <w:rPr>
          <w:lang w:eastAsia="zh-CN"/>
        </w:rPr>
        <w:t>P</w:t>
      </w:r>
      <w:r w:rsidRPr="00837C10">
        <w:rPr>
          <w:lang w:eastAsia="zh-CN"/>
        </w:rPr>
        <w:t xml:space="preserve">artial </w:t>
      </w:r>
      <w:r w:rsidR="00771576">
        <w:rPr>
          <w:lang w:eastAsia="zh-CN"/>
        </w:rPr>
        <w:t>N</w:t>
      </w:r>
      <w:r w:rsidRPr="00837C10">
        <w:rPr>
          <w:lang w:eastAsia="zh-CN"/>
        </w:rPr>
        <w:t xml:space="preserve">etwork </w:t>
      </w:r>
      <w:r w:rsidR="00771576">
        <w:rPr>
          <w:lang w:eastAsia="zh-CN"/>
        </w:rPr>
        <w:t>C</w:t>
      </w:r>
      <w:r w:rsidRPr="00837C10">
        <w:rPr>
          <w:lang w:eastAsia="zh-CN"/>
        </w:rPr>
        <w:t>overage</w:t>
      </w:r>
    </w:p>
    <w:p w14:paraId="7C13422D" w14:textId="77777777" w:rsidR="005C2570" w:rsidRDefault="005C2570" w:rsidP="005C2570">
      <w:pPr>
        <w:ind w:left="280" w:hanging="280"/>
      </w:pPr>
      <w:r>
        <w:t>4.</w:t>
      </w:r>
      <w:r>
        <w:tab/>
        <w:t xml:space="preserve">The selected Located UE(s) performs the Discovery procedure (i.e. Model B discovery) to discover the Target UE which may move out of network coverage, and provides the Service Code and </w:t>
      </w:r>
      <w:r>
        <w:rPr>
          <w:rFonts w:hint="eastAsia"/>
          <w:lang w:eastAsia="zh-CN"/>
        </w:rPr>
        <w:t>optionally</w:t>
      </w:r>
      <w:r>
        <w:t xml:space="preserve"> its token to the Target UE. Once receiving the discovery messages, the Target UE verifies the integrity of discovery message and</w:t>
      </w:r>
      <w:r w:rsidRPr="00E601E8">
        <w:rPr>
          <w:rFonts w:hint="eastAsia"/>
          <w:lang w:eastAsia="zh-CN"/>
        </w:rPr>
        <w:t xml:space="preserve"> </w:t>
      </w:r>
      <w:r>
        <w:rPr>
          <w:rFonts w:hint="eastAsia"/>
          <w:lang w:eastAsia="zh-CN"/>
        </w:rPr>
        <w:t>optionally</w:t>
      </w:r>
      <w:r>
        <w:t xml:space="preserve"> the token.</w:t>
      </w:r>
    </w:p>
    <w:p w14:paraId="0701804E" w14:textId="77777777" w:rsidR="00BC3AE8" w:rsidRDefault="00BC3AE8" w:rsidP="00BC3AE8">
      <w:pPr>
        <w:ind w:left="280" w:hanging="280"/>
      </w:pPr>
      <w:r>
        <w:t>5.</w:t>
      </w:r>
      <w:r>
        <w:tab/>
        <w:t xml:space="preserve">If the authorization checking is successful, the Target UE establishes a PC5 link with the located UE for the SL positioning measurement as defined in TS 33.503 [6]. The Located UE and Target UE also exchange their tokens during the PC5 link establishment procedure for role authorization of each other. </w:t>
      </w:r>
    </w:p>
    <w:p w14:paraId="5FA3F365" w14:textId="77777777" w:rsidR="00BC3AE8" w:rsidRDefault="00BC3AE8" w:rsidP="00BC3AE8">
      <w:pPr>
        <w:ind w:left="280" w:hanging="280"/>
      </w:pPr>
      <w:r>
        <w:t xml:space="preserve">6~9. </w:t>
      </w:r>
      <w:r>
        <w:tab/>
        <w:t xml:space="preserve">The rest of the procedure of Sidelink Positioning service is performed between the Located UE and the network. </w:t>
      </w:r>
    </w:p>
    <w:p w14:paraId="2FBD5956" w14:textId="65F2703D" w:rsidR="00BC3AE8" w:rsidRPr="00B40E11" w:rsidRDefault="00BC3AE8" w:rsidP="001C62C5">
      <w:pPr>
        <w:pStyle w:val="Heading4"/>
        <w:rPr>
          <w:lang w:eastAsia="zh-CN"/>
        </w:rPr>
      </w:pPr>
      <w:bookmarkStart w:id="426" w:name="_Toc116942763"/>
      <w:bookmarkStart w:id="427" w:name="_Toc133279192"/>
      <w:bookmarkStart w:id="428" w:name="_Toc133279371"/>
      <w:bookmarkStart w:id="429" w:name="_Toc133279551"/>
      <w:bookmarkStart w:id="430" w:name="_Toc136347964"/>
      <w:bookmarkStart w:id="431" w:name="_Toc136942072"/>
      <w:r>
        <w:rPr>
          <w:rFonts w:hint="eastAsia"/>
          <w:lang w:eastAsia="zh-CN"/>
        </w:rPr>
        <w:t>6</w:t>
      </w:r>
      <w:r>
        <w:rPr>
          <w:lang w:eastAsia="zh-CN"/>
        </w:rPr>
        <w:t>.</w:t>
      </w:r>
      <w:r w:rsidR="00B962BC">
        <w:rPr>
          <w:lang w:eastAsia="zh-CN"/>
        </w:rPr>
        <w:t>5</w:t>
      </w:r>
      <w:r>
        <w:rPr>
          <w:lang w:eastAsia="zh-CN"/>
        </w:rPr>
        <w:t>.2.2</w:t>
      </w:r>
      <w:r w:rsidR="0028145E">
        <w:rPr>
          <w:lang w:eastAsia="zh-CN"/>
        </w:rPr>
        <w:tab/>
      </w:r>
      <w:r w:rsidRPr="00B40E11">
        <w:rPr>
          <w:lang w:eastAsia="zh-CN"/>
        </w:rPr>
        <w:t xml:space="preserve">Token based authorization for </w:t>
      </w:r>
      <w:r>
        <w:rPr>
          <w:lang w:eastAsia="zh-CN"/>
        </w:rPr>
        <w:t>scenario of Ranging</w:t>
      </w:r>
      <w:r w:rsidRPr="00B40E11">
        <w:rPr>
          <w:lang w:eastAsia="zh-CN"/>
        </w:rPr>
        <w:t xml:space="preserve"> services</w:t>
      </w:r>
      <w:bookmarkEnd w:id="426"/>
      <w:bookmarkEnd w:id="427"/>
      <w:bookmarkEnd w:id="428"/>
      <w:bookmarkEnd w:id="429"/>
      <w:bookmarkEnd w:id="430"/>
      <w:bookmarkEnd w:id="431"/>
    </w:p>
    <w:p w14:paraId="0E190473" w14:textId="7E45922E" w:rsidR="00BC3AE8" w:rsidRDefault="00BC3AE8" w:rsidP="001C62C5">
      <w:pPr>
        <w:pStyle w:val="Heading5"/>
      </w:pPr>
      <w:bookmarkStart w:id="432" w:name="_Toc116942764"/>
      <w:bookmarkStart w:id="433" w:name="_Toc133279193"/>
      <w:bookmarkStart w:id="434" w:name="_Toc133279372"/>
      <w:bookmarkStart w:id="435" w:name="_Toc133279552"/>
      <w:bookmarkStart w:id="436" w:name="_Toc136347965"/>
      <w:bookmarkStart w:id="437" w:name="_Toc136942073"/>
      <w:r>
        <w:t>6.</w:t>
      </w:r>
      <w:r w:rsidR="00B962BC">
        <w:t>5</w:t>
      </w:r>
      <w:r>
        <w:t>.2.2</w:t>
      </w:r>
      <w:r w:rsidRPr="00B40E11">
        <w:t>.1</w:t>
      </w:r>
      <w:r w:rsidRPr="00B40E11">
        <w:tab/>
        <w:t xml:space="preserve">Security for </w:t>
      </w:r>
      <w:r>
        <w:t xml:space="preserve">Ranging procedure between </w:t>
      </w:r>
      <w:r w:rsidRPr="00D92317">
        <w:t>Reference UE and Target UE</w:t>
      </w:r>
      <w:bookmarkEnd w:id="432"/>
      <w:bookmarkEnd w:id="433"/>
      <w:bookmarkEnd w:id="434"/>
      <w:bookmarkEnd w:id="435"/>
      <w:bookmarkEnd w:id="436"/>
      <w:bookmarkEnd w:id="437"/>
    </w:p>
    <w:p w14:paraId="24B97369" w14:textId="77777777" w:rsidR="00FB6BE0" w:rsidRDefault="00FB6BE0" w:rsidP="008246CF">
      <w:pPr>
        <w:ind w:left="280" w:hanging="280"/>
      </w:pPr>
      <w:r>
        <w:t xml:space="preserve">0. </w:t>
      </w:r>
      <w:r>
        <w:tab/>
        <w:t xml:space="preserve">The Reference UE and the Target UE are provisioned with the discovery security materials and request authorization tokens when they are in 3GPP coverage. </w:t>
      </w:r>
    </w:p>
    <w:p w14:paraId="798D59E9" w14:textId="77777777" w:rsidR="00FB6BE0" w:rsidRDefault="00FB6BE0" w:rsidP="008246CF">
      <w:pPr>
        <w:ind w:left="280" w:hanging="280"/>
      </w:pPr>
      <w:r>
        <w:t>1.</w:t>
      </w:r>
      <w:r>
        <w:tab/>
        <w:t>The direct discovery procedure is performed by the Reference UE in order to discover the Target UE using the discovery parameters and discovery security material, based on the Ranging Service Code for the Ranging service.</w:t>
      </w:r>
    </w:p>
    <w:p w14:paraId="3EBF2686" w14:textId="78039364" w:rsidR="00FB6BE0" w:rsidRDefault="00FB6BE0" w:rsidP="008246CF">
      <w:pPr>
        <w:ind w:left="280" w:hanging="280"/>
      </w:pPr>
      <w:r>
        <w:t>2.</w:t>
      </w:r>
      <w:r>
        <w:tab/>
        <w:t xml:space="preserve">If discovery result indicates the Target UE supports the Ranging service, the Reference UE sends a Direct Communication Request (DCR) that contains the Ranging Service Code (RSC) of the Ranging service and the authorization token of Reference UE which is retrieved from step </w:t>
      </w:r>
      <w:r w:rsidR="008246CF">
        <w:t>#</w:t>
      </w:r>
      <w:r>
        <w:t>0, and also the Key_Est_Info used for direct authentication and key establishment. Protection of authorization token and RSC in DCR can be done in a similar way as described in TS33.503 [6].</w:t>
      </w:r>
    </w:p>
    <w:p w14:paraId="643128F6" w14:textId="77777777" w:rsidR="00FB6BE0" w:rsidRDefault="00FB6BE0" w:rsidP="008246CF">
      <w:pPr>
        <w:ind w:left="280" w:hanging="280"/>
      </w:pPr>
      <w:r>
        <w:t>3.</w:t>
      </w:r>
      <w:r>
        <w:tab/>
      </w:r>
      <w:r w:rsidRPr="008246CF">
        <w:t xml:space="preserve">Direct Auth and Key Establish procedure </w:t>
      </w:r>
      <w:r>
        <w:t>as specified in TS 33.536 [5] is performed.</w:t>
      </w:r>
    </w:p>
    <w:p w14:paraId="4CFD5562" w14:textId="018E946A" w:rsidR="00FB6BE0" w:rsidRDefault="00FB6BE0" w:rsidP="008246CF">
      <w:pPr>
        <w:ind w:left="280" w:hanging="280"/>
      </w:pPr>
      <w:r>
        <w:lastRenderedPageBreak/>
        <w:t>4.</w:t>
      </w:r>
      <w:r>
        <w:tab/>
        <w:t>The Target UE uses the public key provided by the network to verify the token1 of the Reference UE that the Reference UE is authorized to act as a Reference UE.</w:t>
      </w:r>
    </w:p>
    <w:p w14:paraId="70CC58D6" w14:textId="77777777" w:rsidR="00BC3AE8" w:rsidRDefault="00BC3AE8" w:rsidP="00BC3AE8">
      <w:pPr>
        <w:pStyle w:val="TH"/>
      </w:pPr>
      <w:r>
        <w:rPr>
          <w:rFonts w:eastAsia="DengXian"/>
        </w:rPr>
        <w:object w:dxaOrig="11496" w:dyaOrig="9834" w14:anchorId="198858CD">
          <v:shape id="_x0000_i1029" type="#_x0000_t75" style="width:509.75pt;height:368.05pt" o:ole="">
            <v:imagedata r:id="rId28" o:title="" cropbottom="10156f"/>
          </v:shape>
          <o:OLEObject Type="Embed" ProgID="Visio.Drawing.15" ShapeID="_x0000_i1029" DrawAspect="Content" ObjectID="_1748949445" r:id="rId29"/>
        </w:object>
      </w:r>
      <w:bookmarkStart w:id="438" w:name="MCCQCTEMPBM_00000030"/>
      <w:r>
        <w:rPr>
          <w:rFonts w:eastAsia="DengXian"/>
        </w:rPr>
        <w:fldChar w:fldCharType="begin"/>
      </w:r>
      <w:r>
        <w:rPr>
          <w:rFonts w:eastAsia="DengXian"/>
        </w:rPr>
        <w:fldChar w:fldCharType="end"/>
      </w:r>
      <w:bookmarkEnd w:id="438"/>
    </w:p>
    <w:p w14:paraId="6A78F842" w14:textId="64E471CC" w:rsidR="00BC3AE8" w:rsidRDefault="00BC3AE8" w:rsidP="00BC3AE8">
      <w:pPr>
        <w:pStyle w:val="TF"/>
      </w:pPr>
      <w:r>
        <w:t>Figure 6.</w:t>
      </w:r>
      <w:r w:rsidR="00B962BC">
        <w:rPr>
          <w:lang w:eastAsia="zh-CN"/>
        </w:rPr>
        <w:t>5</w:t>
      </w:r>
      <w:r>
        <w:t xml:space="preserve">.2-3: High-level </w:t>
      </w:r>
      <w:r w:rsidR="00771576">
        <w:t>P</w:t>
      </w:r>
      <w:r>
        <w:t xml:space="preserve">rocedure of PC5 </w:t>
      </w:r>
      <w:r w:rsidR="00771576">
        <w:t>S</w:t>
      </w:r>
      <w:r>
        <w:t>ecurity between Reference UE and Target UE</w:t>
      </w:r>
    </w:p>
    <w:p w14:paraId="3DB8BF55" w14:textId="07D71107" w:rsidR="00BC3AE8" w:rsidRDefault="00BC3AE8" w:rsidP="008246CF">
      <w:pPr>
        <w:ind w:left="280" w:hanging="280"/>
      </w:pPr>
      <w:r>
        <w:t>5.</w:t>
      </w:r>
      <w:r>
        <w:tab/>
        <w:t>The Target UE derives K</w:t>
      </w:r>
      <w:r w:rsidRPr="008246CF">
        <w:t>NRP</w:t>
      </w:r>
      <w:r>
        <w:t xml:space="preserve"> and other security material as specified in TS 33.536 [5]. The Target UE sends a Direct Security Mode Command message to the Reference UE including the authorization token2 of the Target UE which is retrieved from step </w:t>
      </w:r>
      <w:r w:rsidR="008246CF">
        <w:t>#</w:t>
      </w:r>
      <w:r>
        <w:t xml:space="preserve">0. The </w:t>
      </w:r>
      <w:r w:rsidRPr="00430284">
        <w:t>confidentiality protection</w:t>
      </w:r>
      <w:r>
        <w:t xml:space="preserve"> is applied to the authorization token2.</w:t>
      </w:r>
    </w:p>
    <w:p w14:paraId="7391028F" w14:textId="3736E5FC" w:rsidR="00BC3AE8" w:rsidRDefault="00BC3AE8" w:rsidP="008246CF">
      <w:pPr>
        <w:ind w:left="280" w:hanging="280"/>
      </w:pPr>
      <w:r>
        <w:t>6.</w:t>
      </w:r>
      <w:r>
        <w:tab/>
        <w:t>The Reference UE uses the public key provided by the network to verify the token2 of the Target UE that the Target UE is authorized to act as a Target UE in the Ranging service. The Reference UE derives K</w:t>
      </w:r>
      <w:r w:rsidRPr="008246CF">
        <w:t>NRP</w:t>
      </w:r>
      <w:r>
        <w:t xml:space="preserve"> and other security material similar as the Target UE in step</w:t>
      </w:r>
      <w:r w:rsidR="008246CF">
        <w:t xml:space="preserve"> #</w:t>
      </w:r>
      <w:r>
        <w:t>5.</w:t>
      </w:r>
    </w:p>
    <w:p w14:paraId="1D1C0A42" w14:textId="77777777" w:rsidR="00BC3AE8" w:rsidRDefault="00BC3AE8" w:rsidP="008246CF">
      <w:pPr>
        <w:ind w:left="280" w:hanging="280"/>
      </w:pPr>
      <w:r>
        <w:t>7.</w:t>
      </w:r>
      <w:r>
        <w:tab/>
        <w:t>The Reference UE sends the Direct Security Mode Complete message to the Target UE.</w:t>
      </w:r>
    </w:p>
    <w:p w14:paraId="57C24571" w14:textId="77777777" w:rsidR="00BC3AE8" w:rsidRDefault="00BC3AE8" w:rsidP="008246CF">
      <w:pPr>
        <w:ind w:left="280" w:hanging="280"/>
      </w:pPr>
      <w:r w:rsidRPr="002D0872">
        <w:t>8.</w:t>
      </w:r>
      <w:r w:rsidRPr="002D0872">
        <w:tab/>
        <w:t>The Reference UE and Target UE continue with the rest of procedure for the Ranging service over the secure PC5 link.</w:t>
      </w:r>
    </w:p>
    <w:p w14:paraId="52EED41F" w14:textId="68AD9CC9" w:rsidR="00BC3AE8" w:rsidRDefault="00BC3AE8" w:rsidP="001C62C5">
      <w:pPr>
        <w:pStyle w:val="Heading5"/>
      </w:pPr>
      <w:bookmarkStart w:id="439" w:name="_Toc116942765"/>
      <w:bookmarkStart w:id="440" w:name="_Toc133279194"/>
      <w:bookmarkStart w:id="441" w:name="_Toc133279373"/>
      <w:bookmarkStart w:id="442" w:name="_Toc133279553"/>
      <w:bookmarkStart w:id="443" w:name="_Toc136347966"/>
      <w:bookmarkStart w:id="444" w:name="_Toc136942074"/>
      <w:r>
        <w:t>6.</w:t>
      </w:r>
      <w:r w:rsidR="00B962BC">
        <w:t>5</w:t>
      </w:r>
      <w:r>
        <w:t>.2.2</w:t>
      </w:r>
      <w:r w:rsidRPr="00B40E11">
        <w:t>.</w:t>
      </w:r>
      <w:r>
        <w:t>2</w:t>
      </w:r>
      <w:r w:rsidRPr="00B40E11">
        <w:tab/>
        <w:t xml:space="preserve">Security for </w:t>
      </w:r>
      <w:r>
        <w:t>Ranging</w:t>
      </w:r>
      <w:r w:rsidRPr="00B40E11">
        <w:t xml:space="preserve"> </w:t>
      </w:r>
      <w:r>
        <w:t xml:space="preserve">procedure </w:t>
      </w:r>
      <w:r>
        <w:rPr>
          <w:rFonts w:hint="eastAsia"/>
          <w:lang w:eastAsia="zh-CN"/>
        </w:rPr>
        <w:t>between</w:t>
      </w:r>
      <w:r>
        <w:t xml:space="preserve"> </w:t>
      </w:r>
      <w:r w:rsidRPr="00D92317">
        <w:t>Reference UE/Target UE and Assistan</w:t>
      </w:r>
      <w:r w:rsidR="00771576">
        <w:t>t</w:t>
      </w:r>
      <w:r w:rsidRPr="00D92317">
        <w:t xml:space="preserve"> UE</w:t>
      </w:r>
      <w:bookmarkEnd w:id="439"/>
      <w:bookmarkEnd w:id="440"/>
      <w:bookmarkEnd w:id="441"/>
      <w:bookmarkEnd w:id="442"/>
      <w:bookmarkEnd w:id="443"/>
      <w:bookmarkEnd w:id="444"/>
    </w:p>
    <w:p w14:paraId="41C98004" w14:textId="1CE95859" w:rsidR="00FB6BE0" w:rsidRDefault="00FB6BE0" w:rsidP="008246CF">
      <w:pPr>
        <w:ind w:left="280" w:hanging="280"/>
      </w:pPr>
      <w:r>
        <w:t>0.   The Reference UE, the Assistan</w:t>
      </w:r>
      <w:r w:rsidR="00771576">
        <w:t>t</w:t>
      </w:r>
      <w:r>
        <w:t xml:space="preserve"> UE and Target UE are provisioned with the discovery security materials and request authorization tokens when they are in 3GPP coverage. </w:t>
      </w:r>
    </w:p>
    <w:p w14:paraId="6A40E727" w14:textId="03A2E5E7" w:rsidR="00FB6BE0" w:rsidRDefault="00FB6BE0" w:rsidP="008246CF">
      <w:pPr>
        <w:ind w:left="280" w:hanging="280"/>
      </w:pPr>
      <w:r>
        <w:t>1.</w:t>
      </w:r>
      <w:r>
        <w:tab/>
        <w:t>The direct discovery procedure is performed by the Reference UE in order to discover the Assistan</w:t>
      </w:r>
      <w:r w:rsidR="00771576">
        <w:t>t</w:t>
      </w:r>
      <w:r>
        <w:t xml:space="preserve"> UE using the discovery parameters and discovery security material, based on the Ranging Service Code for the Ranging service.</w:t>
      </w:r>
    </w:p>
    <w:p w14:paraId="2F4C7B76" w14:textId="77777777" w:rsidR="00BC3AE8" w:rsidRDefault="00BC3AE8" w:rsidP="00BC3AE8">
      <w:pPr>
        <w:pStyle w:val="TH"/>
      </w:pPr>
      <w:r>
        <w:rPr>
          <w:rFonts w:eastAsia="DengXian"/>
        </w:rPr>
        <w:object w:dxaOrig="11496" w:dyaOrig="9834" w14:anchorId="1EC37602">
          <v:shape id="_x0000_i1030" type="#_x0000_t75" style="width:508.6pt;height:434.9pt" o:ole="">
            <v:imagedata r:id="rId30" o:title=""/>
          </v:shape>
          <o:OLEObject Type="Embed" ProgID="Visio.Drawing.15" ShapeID="_x0000_i1030" DrawAspect="Content" ObjectID="_1748949446" r:id="rId31"/>
        </w:object>
      </w:r>
      <w:bookmarkStart w:id="445" w:name="MCCQCTEMPBM_00000031"/>
      <w:r>
        <w:rPr>
          <w:rFonts w:eastAsia="DengXian"/>
        </w:rPr>
        <w:fldChar w:fldCharType="begin"/>
      </w:r>
      <w:r>
        <w:rPr>
          <w:rFonts w:eastAsia="DengXian"/>
        </w:rPr>
        <w:fldChar w:fldCharType="end"/>
      </w:r>
      <w:bookmarkEnd w:id="445"/>
    </w:p>
    <w:p w14:paraId="24291B4F" w14:textId="10632334" w:rsidR="00BC3AE8" w:rsidRDefault="00BC3AE8" w:rsidP="00BC3AE8">
      <w:pPr>
        <w:pStyle w:val="TF"/>
      </w:pPr>
      <w:r>
        <w:t>Figure 6.</w:t>
      </w:r>
      <w:r w:rsidR="00B962BC">
        <w:rPr>
          <w:lang w:eastAsia="zh-CN"/>
        </w:rPr>
        <w:t>5</w:t>
      </w:r>
      <w:r>
        <w:t xml:space="preserve">.2-4: High-level </w:t>
      </w:r>
      <w:r w:rsidR="00771576">
        <w:t>P</w:t>
      </w:r>
      <w:r>
        <w:t xml:space="preserve">rocedure of PC5 </w:t>
      </w:r>
      <w:r w:rsidR="00771576">
        <w:t>S</w:t>
      </w:r>
      <w:r>
        <w:t>ecurity between Reference UE/Target UE and Assistan</w:t>
      </w:r>
      <w:r w:rsidR="00771576">
        <w:t>t</w:t>
      </w:r>
      <w:r>
        <w:t xml:space="preserve"> UE</w:t>
      </w:r>
    </w:p>
    <w:p w14:paraId="073B94BB" w14:textId="72750194" w:rsidR="00FB6BE0" w:rsidRDefault="00FB6BE0" w:rsidP="008246CF">
      <w:pPr>
        <w:ind w:left="280" w:hanging="280"/>
      </w:pPr>
      <w:r>
        <w:t>2.</w:t>
      </w:r>
      <w:r>
        <w:tab/>
        <w:t>If discovery result indicates the Assistan</w:t>
      </w:r>
      <w:r w:rsidR="00771576">
        <w:t>t</w:t>
      </w:r>
      <w:r>
        <w:t xml:space="preserve"> UE supports the Ranging service, the Reference UE sends a Direct Communication Request (DCR) that contains the Ranging Service Code (RSC) of the Ranging service and the authorization token1 of Reference UE which is retrieved from step </w:t>
      </w:r>
      <w:r w:rsidR="008246CF">
        <w:t>#</w:t>
      </w:r>
      <w:r>
        <w:t>0, and also the Key_Est_Info used for direct authentication and key establishment. Protection of authorization token and RSC in DCR can be done in a similar way as described in TS33.503 [6].</w:t>
      </w:r>
    </w:p>
    <w:p w14:paraId="3465C3B2" w14:textId="77777777" w:rsidR="00BC3AE8" w:rsidRDefault="00BC3AE8" w:rsidP="008246CF">
      <w:pPr>
        <w:ind w:left="280" w:hanging="280"/>
      </w:pPr>
      <w:r>
        <w:t>3.</w:t>
      </w:r>
      <w:r>
        <w:tab/>
      </w:r>
      <w:r w:rsidRPr="008246CF">
        <w:t xml:space="preserve">Direct Auth and Key Establish procedure </w:t>
      </w:r>
      <w:r>
        <w:t>as specified in TS 33.536 [5] is performed.</w:t>
      </w:r>
    </w:p>
    <w:p w14:paraId="3F1145E7" w14:textId="28427CF1" w:rsidR="00BC3AE8" w:rsidRDefault="00BC3AE8" w:rsidP="008246CF">
      <w:pPr>
        <w:ind w:left="280" w:hanging="280"/>
      </w:pPr>
      <w:r>
        <w:t>4.</w:t>
      </w:r>
      <w:r>
        <w:tab/>
        <w:t>The Assistan</w:t>
      </w:r>
      <w:r w:rsidR="00771576">
        <w:t>t</w:t>
      </w:r>
      <w:r>
        <w:t xml:space="preserve"> UE uses the public key provided by the network to verify the token1 of the Reference UE that the Reference UE is authorized to act as a Reference UE.</w:t>
      </w:r>
    </w:p>
    <w:p w14:paraId="14B37847" w14:textId="640EDFA1" w:rsidR="00BC3AE8" w:rsidRDefault="00BC3AE8" w:rsidP="008246CF">
      <w:pPr>
        <w:ind w:left="280" w:hanging="280"/>
      </w:pPr>
      <w:r>
        <w:t>5.</w:t>
      </w:r>
      <w:r>
        <w:tab/>
        <w:t>The Assistan</w:t>
      </w:r>
      <w:r w:rsidR="00771576">
        <w:t>t</w:t>
      </w:r>
      <w:r>
        <w:t xml:space="preserve"> UE derives K</w:t>
      </w:r>
      <w:r w:rsidRPr="008246CF">
        <w:t>NRP</w:t>
      </w:r>
      <w:r>
        <w:t xml:space="preserve"> and other security material as specified in TS 33.536 [5]. The Assistan</w:t>
      </w:r>
      <w:r w:rsidR="00771576">
        <w:t>t</w:t>
      </w:r>
      <w:r>
        <w:t xml:space="preserve"> UE sends a Direct Security Mode Command message to the Reference UE including the authorization token2 of the Assistan</w:t>
      </w:r>
      <w:r w:rsidR="00771576">
        <w:t>t</w:t>
      </w:r>
      <w:r>
        <w:t xml:space="preserve"> UE which is retrieved from step </w:t>
      </w:r>
      <w:r w:rsidR="008246CF">
        <w:t>#</w:t>
      </w:r>
      <w:r>
        <w:t xml:space="preserve">0. The </w:t>
      </w:r>
      <w:r w:rsidRPr="00430284">
        <w:t>confidentiality protection</w:t>
      </w:r>
      <w:r>
        <w:t xml:space="preserve"> is applied to the authorization token.</w:t>
      </w:r>
    </w:p>
    <w:p w14:paraId="4419E89A" w14:textId="32D069F8" w:rsidR="00BC3AE8" w:rsidRDefault="00BC3AE8" w:rsidP="008246CF">
      <w:pPr>
        <w:ind w:left="280" w:hanging="280"/>
      </w:pPr>
      <w:r>
        <w:t>6.</w:t>
      </w:r>
      <w:r>
        <w:tab/>
        <w:t>The Reference UE uses the public key provided by the network to verify the token2 of the  Assistan</w:t>
      </w:r>
      <w:r w:rsidR="00771576">
        <w:t>t</w:t>
      </w:r>
      <w:r>
        <w:t xml:space="preserve"> UE that the Assistan</w:t>
      </w:r>
      <w:r w:rsidR="00771576">
        <w:t>t</w:t>
      </w:r>
      <w:r>
        <w:t xml:space="preserve"> UE is authorized to act as a Assistan</w:t>
      </w:r>
      <w:r w:rsidR="00771576">
        <w:t>t</w:t>
      </w:r>
      <w:r>
        <w:t xml:space="preserve"> UE in the Ranging service. The Reference UE derives K</w:t>
      </w:r>
      <w:r w:rsidRPr="008246CF">
        <w:t>NRP</w:t>
      </w:r>
      <w:r>
        <w:t xml:space="preserve"> and other security material similar as the Assistan</w:t>
      </w:r>
      <w:r w:rsidR="00771576">
        <w:t>t</w:t>
      </w:r>
      <w:r>
        <w:t xml:space="preserve"> UE in step </w:t>
      </w:r>
      <w:r w:rsidR="008246CF">
        <w:t>#</w:t>
      </w:r>
      <w:r>
        <w:t>5.</w:t>
      </w:r>
    </w:p>
    <w:p w14:paraId="30FD2740" w14:textId="4ADAD04F" w:rsidR="00BC3AE8" w:rsidRDefault="00BC3AE8" w:rsidP="008246CF">
      <w:pPr>
        <w:ind w:left="280" w:hanging="280"/>
      </w:pPr>
      <w:r>
        <w:t>7.</w:t>
      </w:r>
      <w:r>
        <w:tab/>
        <w:t>The Reference UE sends the Direct Security Mode Complete message to the Assistan</w:t>
      </w:r>
      <w:r w:rsidR="00771576">
        <w:t>t</w:t>
      </w:r>
      <w:r>
        <w:t xml:space="preserve"> UE.</w:t>
      </w:r>
    </w:p>
    <w:p w14:paraId="7AD78AC7" w14:textId="52F9342B" w:rsidR="00BC3AE8" w:rsidRDefault="00BC3AE8" w:rsidP="008246CF">
      <w:pPr>
        <w:ind w:left="280" w:hanging="280"/>
      </w:pPr>
      <w:r>
        <w:lastRenderedPageBreak/>
        <w:t>8.</w:t>
      </w:r>
      <w:r>
        <w:tab/>
        <w:t>The Reference UE and Assistan</w:t>
      </w:r>
      <w:r w:rsidR="00771576">
        <w:t>t</w:t>
      </w:r>
      <w:r>
        <w:t xml:space="preserve"> UE continue with the rest of procedure for the Ranging service over the secure PC5 link.</w:t>
      </w:r>
    </w:p>
    <w:p w14:paraId="39F3EDE7" w14:textId="48723828" w:rsidR="00BC3AE8" w:rsidRDefault="00BC3AE8" w:rsidP="008246CF">
      <w:pPr>
        <w:ind w:left="280" w:hanging="280"/>
      </w:pPr>
      <w:r>
        <w:t>9.</w:t>
      </w:r>
      <w:r>
        <w:tab/>
        <w:t>Step</w:t>
      </w:r>
      <w:r w:rsidR="008246CF">
        <w:t>s</w:t>
      </w:r>
      <w:r>
        <w:t xml:space="preserve"> </w:t>
      </w:r>
      <w:r w:rsidR="008246CF">
        <w:t>#</w:t>
      </w:r>
      <w:r>
        <w:t>1-</w:t>
      </w:r>
      <w:r w:rsidR="008246CF">
        <w:t>#</w:t>
      </w:r>
      <w:r>
        <w:t>8 are repeated for PC5 security establishment between the Assistan</w:t>
      </w:r>
      <w:r w:rsidR="00771576">
        <w:t>t</w:t>
      </w:r>
      <w:r>
        <w:t xml:space="preserve"> UE and Target UE.</w:t>
      </w:r>
    </w:p>
    <w:p w14:paraId="5DFA8943" w14:textId="06CC724A" w:rsidR="00BC3AE8" w:rsidRDefault="00BC3AE8" w:rsidP="00BC3AE8">
      <w:pPr>
        <w:pStyle w:val="Heading3"/>
        <w:ind w:left="0" w:firstLine="0"/>
      </w:pPr>
      <w:bookmarkStart w:id="446" w:name="_Toc116942766"/>
      <w:bookmarkStart w:id="447" w:name="_Toc133279195"/>
      <w:bookmarkStart w:id="448" w:name="_Toc133279374"/>
      <w:bookmarkStart w:id="449" w:name="_Toc133279554"/>
      <w:bookmarkStart w:id="450" w:name="_Toc136347967"/>
      <w:bookmarkStart w:id="451" w:name="_Toc136942075"/>
      <w:r>
        <w:t>6.</w:t>
      </w:r>
      <w:r w:rsidR="00B962BC">
        <w:t>5</w:t>
      </w:r>
      <w:r>
        <w:t>.3</w:t>
      </w:r>
      <w:r>
        <w:tab/>
        <w:t>Evaluation</w:t>
      </w:r>
      <w:bookmarkEnd w:id="446"/>
      <w:bookmarkEnd w:id="447"/>
      <w:bookmarkEnd w:id="448"/>
      <w:bookmarkEnd w:id="449"/>
      <w:bookmarkEnd w:id="450"/>
      <w:bookmarkEnd w:id="451"/>
    </w:p>
    <w:p w14:paraId="6F70C114" w14:textId="01B09B3D" w:rsidR="00BC3AE8" w:rsidRDefault="00BC3AE8" w:rsidP="00BC3AE8">
      <w:pPr>
        <w:rPr>
          <w:lang w:eastAsia="zh-CN"/>
        </w:rPr>
      </w:pPr>
      <w:r w:rsidRPr="00E43474">
        <w:rPr>
          <w:rFonts w:hint="eastAsia"/>
          <w:lang w:eastAsia="zh-CN"/>
        </w:rPr>
        <w:t>T</w:t>
      </w:r>
      <w:r w:rsidRPr="00E43474">
        <w:rPr>
          <w:lang w:eastAsia="zh-CN"/>
        </w:rPr>
        <w:t>his solution</w:t>
      </w:r>
      <w:r>
        <w:rPr>
          <w:lang w:eastAsia="zh-CN"/>
        </w:rPr>
        <w:t xml:space="preserve">, based on multiple solutions for KI#2 and KI#5 of TR 23.700-86 [2], </w:t>
      </w:r>
      <w:r w:rsidRPr="00E43474">
        <w:rPr>
          <w:lang w:eastAsia="zh-CN"/>
        </w:rPr>
        <w:t xml:space="preserve">addresses the </w:t>
      </w:r>
      <w:r>
        <w:rPr>
          <w:lang w:eastAsia="zh-CN"/>
        </w:rPr>
        <w:t xml:space="preserve">first </w:t>
      </w:r>
      <w:r w:rsidRPr="00E43474">
        <w:rPr>
          <w:lang w:eastAsia="zh-CN"/>
        </w:rPr>
        <w:t xml:space="preserve">requirement </w:t>
      </w:r>
      <w:r>
        <w:rPr>
          <w:lang w:eastAsia="zh-CN"/>
        </w:rPr>
        <w:t xml:space="preserve">in KI#2 </w:t>
      </w:r>
      <w:r w:rsidRPr="00E43474">
        <w:rPr>
          <w:lang w:eastAsia="zh-CN"/>
        </w:rPr>
        <w:t>o</w:t>
      </w:r>
      <w:r>
        <w:rPr>
          <w:lang w:eastAsia="zh-CN"/>
        </w:rPr>
        <w:t>n</w:t>
      </w:r>
      <w:r w:rsidRPr="00E43474">
        <w:rPr>
          <w:lang w:eastAsia="zh-CN"/>
        </w:rPr>
        <w:t xml:space="preserve"> </w:t>
      </w:r>
      <w:r>
        <w:t xml:space="preserve">the </w:t>
      </w:r>
      <w:r w:rsidRPr="00326CFF">
        <w:t>autho</w:t>
      </w:r>
      <w:r>
        <w:t>rization of</w:t>
      </w:r>
      <w:r w:rsidRPr="00B95E36">
        <w:t xml:space="preserve"> </w:t>
      </w:r>
      <w:r>
        <w:t>the UE as a Target UE/R</w:t>
      </w:r>
      <w:r>
        <w:rPr>
          <w:rFonts w:hint="eastAsia"/>
          <w:lang w:eastAsia="zh-CN"/>
        </w:rPr>
        <w:t>eference</w:t>
      </w:r>
      <w:r>
        <w:t xml:space="preserve"> UE</w:t>
      </w:r>
      <w:r>
        <w:rPr>
          <w:rFonts w:hint="eastAsia"/>
          <w:lang w:eastAsia="zh-CN"/>
        </w:rPr>
        <w:t>/</w:t>
      </w:r>
      <w:r>
        <w:rPr>
          <w:lang w:eastAsia="zh-CN"/>
        </w:rPr>
        <w:t>A</w:t>
      </w:r>
      <w:r>
        <w:rPr>
          <w:rFonts w:hint="eastAsia"/>
          <w:lang w:eastAsia="zh-CN"/>
        </w:rPr>
        <w:t>ssistan</w:t>
      </w:r>
      <w:r w:rsidR="00771576">
        <w:rPr>
          <w:lang w:eastAsia="zh-CN"/>
        </w:rPr>
        <w:t>t</w:t>
      </w:r>
      <w:r>
        <w:rPr>
          <w:lang w:eastAsia="zh-CN"/>
        </w:rPr>
        <w:t xml:space="preserve"> UE</w:t>
      </w:r>
      <w:r>
        <w:rPr>
          <w:rFonts w:hint="eastAsia"/>
          <w:lang w:eastAsia="zh-CN"/>
        </w:rPr>
        <w:t>/</w:t>
      </w:r>
      <w:r>
        <w:t>Located UE</w:t>
      </w:r>
      <w:r w:rsidRPr="00326CFF">
        <w:t xml:space="preserve"> in the</w:t>
      </w:r>
      <w:r>
        <w:t xml:space="preserve"> Ranging/Sidelink Positioning service.</w:t>
      </w:r>
    </w:p>
    <w:p w14:paraId="53AC1221" w14:textId="77777777" w:rsidR="00BC3AE8" w:rsidRDefault="00BC3AE8" w:rsidP="00BC3AE8">
      <w:pPr>
        <w:rPr>
          <w:lang w:eastAsia="zh-CN"/>
        </w:rPr>
      </w:pPr>
      <w:r>
        <w:rPr>
          <w:lang w:eastAsia="zh-CN"/>
        </w:rPr>
        <w:t>T</w:t>
      </w:r>
      <w:r>
        <w:rPr>
          <w:rFonts w:hint="eastAsia"/>
          <w:lang w:eastAsia="zh-CN"/>
        </w:rPr>
        <w:t>his</w:t>
      </w:r>
      <w:r>
        <w:rPr>
          <w:lang w:eastAsia="zh-CN"/>
        </w:rPr>
        <w:t xml:space="preserve"> </w:t>
      </w:r>
      <w:r>
        <w:rPr>
          <w:rFonts w:hint="eastAsia"/>
          <w:lang w:eastAsia="zh-CN"/>
        </w:rPr>
        <w:t>solution</w:t>
      </w:r>
      <w:r>
        <w:rPr>
          <w:lang w:eastAsia="zh-CN"/>
        </w:rPr>
        <w:t xml:space="preserve"> </w:t>
      </w:r>
      <w:r>
        <w:rPr>
          <w:rFonts w:hint="eastAsia"/>
          <w:lang w:eastAsia="zh-CN"/>
        </w:rPr>
        <w:t>ensures</w:t>
      </w:r>
      <w:r>
        <w:rPr>
          <w:lang w:eastAsia="zh-CN"/>
        </w:rPr>
        <w:t xml:space="preserve"> that </w:t>
      </w:r>
      <w:r>
        <w:rPr>
          <w:rFonts w:hint="eastAsia"/>
          <w:lang w:eastAsia="zh-CN"/>
        </w:rPr>
        <w:t>the</w:t>
      </w:r>
      <w:r>
        <w:rPr>
          <w:lang w:eastAsia="zh-CN"/>
        </w:rPr>
        <w:t xml:space="preserve"> peer UE </w:t>
      </w:r>
      <w:r>
        <w:rPr>
          <w:rFonts w:hint="eastAsia"/>
          <w:lang w:eastAsia="zh-CN"/>
        </w:rPr>
        <w:t>can</w:t>
      </w:r>
      <w:r>
        <w:rPr>
          <w:lang w:eastAsia="zh-CN"/>
        </w:rPr>
        <w:t xml:space="preserve"> authorize the role of each other during Discovery procedure and PC5 link establishment procedure, covering both cases where they are in network coverage and out of network coverage.</w:t>
      </w:r>
    </w:p>
    <w:p w14:paraId="0B404B31" w14:textId="77777777" w:rsidR="00BC3AE8" w:rsidRDefault="00BC3AE8" w:rsidP="00BC3AE8">
      <w:pPr>
        <w:rPr>
          <w:lang w:eastAsia="zh-CN"/>
        </w:rPr>
      </w:pPr>
      <w:r>
        <w:rPr>
          <w:rFonts w:hint="eastAsia"/>
          <w:lang w:eastAsia="zh-CN"/>
        </w:rPr>
        <w:t>T</w:t>
      </w:r>
      <w:r>
        <w:rPr>
          <w:lang w:eastAsia="zh-CN"/>
        </w:rPr>
        <w:t>he solution requires the network to provide the authorization token to the UE.</w:t>
      </w:r>
    </w:p>
    <w:p w14:paraId="3C914A0D" w14:textId="77777777" w:rsidR="00BC3AE8" w:rsidRDefault="00BC3AE8" w:rsidP="00BC3AE8">
      <w:pPr>
        <w:rPr>
          <w:lang w:eastAsia="zh-CN"/>
        </w:rPr>
      </w:pPr>
      <w:r>
        <w:rPr>
          <w:lang w:eastAsia="zh-CN"/>
        </w:rPr>
        <w:t xml:space="preserve">This solution requires the UEs to exchange their authorization tokens during Discovery procedure and PC5 link establishment procedure </w:t>
      </w:r>
      <w:r>
        <w:rPr>
          <w:rFonts w:hint="eastAsia"/>
          <w:lang w:eastAsia="zh-CN"/>
        </w:rPr>
        <w:t>and</w:t>
      </w:r>
      <w:r>
        <w:rPr>
          <w:lang w:eastAsia="zh-CN"/>
        </w:rPr>
        <w:t xml:space="preserve"> </w:t>
      </w:r>
      <w:r>
        <w:rPr>
          <w:rFonts w:hint="eastAsia"/>
          <w:lang w:eastAsia="zh-CN"/>
        </w:rPr>
        <w:t>verify</w:t>
      </w:r>
      <w:r>
        <w:rPr>
          <w:lang w:eastAsia="zh-CN"/>
        </w:rPr>
        <w:t xml:space="preserve"> the </w:t>
      </w:r>
      <w:r>
        <w:rPr>
          <w:rFonts w:hint="eastAsia"/>
          <w:lang w:eastAsia="zh-CN"/>
        </w:rPr>
        <w:t>role</w:t>
      </w:r>
      <w:r>
        <w:rPr>
          <w:lang w:eastAsia="zh-CN"/>
        </w:rPr>
        <w:t>.</w:t>
      </w:r>
    </w:p>
    <w:p w14:paraId="24BE8B4C" w14:textId="05860314" w:rsidR="004C3C59" w:rsidRPr="00383B32" w:rsidRDefault="004C3C59" w:rsidP="004C3C59">
      <w:pPr>
        <w:pStyle w:val="Heading2"/>
        <w:rPr>
          <w:rFonts w:cs="Arial"/>
          <w:sz w:val="28"/>
          <w:szCs w:val="28"/>
        </w:rPr>
      </w:pPr>
      <w:bookmarkStart w:id="452" w:name="_Toc116942767"/>
      <w:bookmarkStart w:id="453" w:name="_Toc133279196"/>
      <w:bookmarkStart w:id="454" w:name="_Toc133279375"/>
      <w:bookmarkStart w:id="455" w:name="_Toc133279555"/>
      <w:bookmarkStart w:id="456" w:name="_Toc136347968"/>
      <w:bookmarkStart w:id="457" w:name="_Toc136942076"/>
      <w:r w:rsidRPr="00383B32">
        <w:t>6.</w:t>
      </w:r>
      <w:r>
        <w:t>6</w:t>
      </w:r>
      <w:r w:rsidRPr="00383B32">
        <w:tab/>
        <w:t>Solution #</w:t>
      </w:r>
      <w:r>
        <w:t>6</w:t>
      </w:r>
      <w:r w:rsidRPr="00383B32">
        <w:t xml:space="preserve">: </w:t>
      </w:r>
      <w:r>
        <w:t>Protection of direct communication for Sidelink Positioning service</w:t>
      </w:r>
      <w:bookmarkEnd w:id="452"/>
      <w:bookmarkEnd w:id="453"/>
      <w:bookmarkEnd w:id="454"/>
      <w:bookmarkEnd w:id="455"/>
      <w:bookmarkEnd w:id="456"/>
      <w:bookmarkEnd w:id="457"/>
    </w:p>
    <w:p w14:paraId="3CF2AA77" w14:textId="49D25AB8" w:rsidR="004C3C59" w:rsidRPr="00383B32" w:rsidRDefault="004C3C59" w:rsidP="004C3C59">
      <w:pPr>
        <w:pStyle w:val="Heading3"/>
      </w:pPr>
      <w:bookmarkStart w:id="458" w:name="_Toc116942768"/>
      <w:bookmarkStart w:id="459" w:name="_Toc133279197"/>
      <w:bookmarkStart w:id="460" w:name="_Toc133279376"/>
      <w:bookmarkStart w:id="461" w:name="_Toc133279556"/>
      <w:bookmarkStart w:id="462" w:name="_Toc136347969"/>
      <w:bookmarkStart w:id="463" w:name="_Toc136942077"/>
      <w:r w:rsidRPr="00383B32">
        <w:t>6.</w:t>
      </w:r>
      <w:r>
        <w:t>6</w:t>
      </w:r>
      <w:r w:rsidRPr="00383B32">
        <w:t>.1</w:t>
      </w:r>
      <w:r w:rsidRPr="00383B32">
        <w:tab/>
        <w:t>Introduction</w:t>
      </w:r>
      <w:bookmarkEnd w:id="458"/>
      <w:bookmarkEnd w:id="459"/>
      <w:bookmarkEnd w:id="460"/>
      <w:bookmarkEnd w:id="461"/>
      <w:bookmarkEnd w:id="462"/>
      <w:bookmarkEnd w:id="463"/>
      <w:r w:rsidRPr="00383B32">
        <w:t xml:space="preserve"> </w:t>
      </w:r>
    </w:p>
    <w:p w14:paraId="5C552468" w14:textId="77777777" w:rsidR="004C3C59" w:rsidRPr="00383B32" w:rsidRDefault="004C3C59" w:rsidP="004C3C59">
      <w:pPr>
        <w:rPr>
          <w:lang w:eastAsia="zh-CN"/>
        </w:rPr>
      </w:pPr>
      <w:r w:rsidRPr="00383B32">
        <w:rPr>
          <w:rFonts w:hint="eastAsia"/>
          <w:lang w:eastAsia="zh-CN"/>
        </w:rPr>
        <w:t>T</w:t>
      </w:r>
      <w:r w:rsidRPr="00383B32">
        <w:rPr>
          <w:lang w:eastAsia="zh-CN"/>
        </w:rPr>
        <w:t xml:space="preserve">his solution addresses </w:t>
      </w:r>
      <w:r>
        <w:rPr>
          <w:lang w:eastAsia="zh-CN"/>
        </w:rPr>
        <w:t>Key Issue #4</w:t>
      </w:r>
      <w:r w:rsidRPr="00383B32">
        <w:rPr>
          <w:lang w:eastAsia="zh-CN"/>
        </w:rPr>
        <w:t xml:space="preserve"> on </w:t>
      </w:r>
      <w:r>
        <w:rPr>
          <w:lang w:eastAsia="zh-CN"/>
        </w:rPr>
        <w:t>p</w:t>
      </w:r>
      <w:r w:rsidRPr="00FA68B3">
        <w:rPr>
          <w:lang w:eastAsia="zh-CN"/>
        </w:rPr>
        <w:t>rotection of direct communication</w:t>
      </w:r>
      <w:r w:rsidRPr="00383B32">
        <w:rPr>
          <w:lang w:eastAsia="zh-CN"/>
        </w:rPr>
        <w:t>.</w:t>
      </w:r>
    </w:p>
    <w:p w14:paraId="4962912F" w14:textId="77777777" w:rsidR="004C3C59" w:rsidRDefault="004C3C59" w:rsidP="004C3C59">
      <w:r>
        <w:t xml:space="preserve">As assumed in clause 4.1, for Ranging/SL Positioning services, security protection for direct communication between UEs will reuse the solutions </w:t>
      </w:r>
      <w:r w:rsidRPr="00890C38">
        <w:t xml:space="preserve">defined for V2X </w:t>
      </w:r>
      <w:r>
        <w:t xml:space="preserve">in </w:t>
      </w:r>
      <w:r w:rsidRPr="00890C38">
        <w:t xml:space="preserve">TS 33.536 [5] and </w:t>
      </w:r>
      <w:r>
        <w:t xml:space="preserve">for </w:t>
      </w:r>
      <w:r w:rsidRPr="00890C38">
        <w:t xml:space="preserve">ProSe </w:t>
      </w:r>
      <w:r>
        <w:t xml:space="preserve">in </w:t>
      </w:r>
      <w:r w:rsidRPr="00890C38">
        <w:t>TS 33.503 [6]</w:t>
      </w:r>
      <w:r>
        <w:t xml:space="preserve"> as much as possible.</w:t>
      </w:r>
      <w:r w:rsidRPr="00890C38">
        <w:t xml:space="preserve"> </w:t>
      </w:r>
      <w:r>
        <w:t>For V2X and ProSe services, direct communication security is built on the root of security, which is a long-term credential preconfigured in or provisioned to the UE by e.g. the providers of application/service. Such handling of credential configuration or provisioning can also be applied to Ranging based services, which are provided by Ranging application providers.</w:t>
      </w:r>
    </w:p>
    <w:p w14:paraId="65688506" w14:textId="77777777" w:rsidR="004C3C59" w:rsidRDefault="004C3C59" w:rsidP="004C3C59">
      <w:r>
        <w:t xml:space="preserve">However, Sidelink Positioning services are primarily requested and used by the 5GC NFs in operator networks, to which the assumption of long-term credentials provisioned into each of the involved UEs in SL Positioning services can no longer apply. This is because the involved UEs (e.g. Located UE, Target UE) are not bound with a specific application and could possibly be selected arbitrarily by the network to act as the required role of UE (e.g. Located UE). In this way, long-term credential configuration in or provisioning to the involved UEs may not be practical. With the lack of long-term credential (the security root), the existing security mechanism for direct communication of V2X services or ProSe services cannot be reused. </w:t>
      </w:r>
    </w:p>
    <w:p w14:paraId="75C425EC" w14:textId="77777777" w:rsidR="004C3C59" w:rsidRDefault="004C3C59" w:rsidP="004C3C59">
      <w:r>
        <w:t>This solution introduces a security method for protecting the direct communication for SL positioning between the UEs, which have no provisioned long-term credentials dedicated to the SL Positioning service.</w:t>
      </w:r>
    </w:p>
    <w:p w14:paraId="00EFBA69" w14:textId="4CF04FC3" w:rsidR="004C3C59" w:rsidRPr="00383B32" w:rsidRDefault="004C3C59" w:rsidP="004C3C59">
      <w:pPr>
        <w:pStyle w:val="Heading3"/>
      </w:pPr>
      <w:bookmarkStart w:id="464" w:name="_Toc116942769"/>
      <w:bookmarkStart w:id="465" w:name="_Toc133279198"/>
      <w:bookmarkStart w:id="466" w:name="_Toc133279377"/>
      <w:bookmarkStart w:id="467" w:name="_Toc133279557"/>
      <w:bookmarkStart w:id="468" w:name="_Toc136347970"/>
      <w:bookmarkStart w:id="469" w:name="_Toc136942078"/>
      <w:r w:rsidRPr="00383B32">
        <w:t>6.</w:t>
      </w:r>
      <w:r>
        <w:t>6</w:t>
      </w:r>
      <w:r w:rsidRPr="00383B32">
        <w:t>.2</w:t>
      </w:r>
      <w:r w:rsidRPr="00383B32">
        <w:tab/>
        <w:t>Solution details</w:t>
      </w:r>
      <w:bookmarkEnd w:id="464"/>
      <w:bookmarkEnd w:id="465"/>
      <w:bookmarkEnd w:id="466"/>
      <w:bookmarkEnd w:id="467"/>
      <w:bookmarkEnd w:id="468"/>
      <w:bookmarkEnd w:id="469"/>
    </w:p>
    <w:p w14:paraId="07CF0260" w14:textId="3AA8D8BB" w:rsidR="004C3C59" w:rsidRDefault="004C3C59" w:rsidP="004C3C59">
      <w:pPr>
        <w:rPr>
          <w:lang w:eastAsia="zh-CN"/>
        </w:rPr>
      </w:pPr>
      <w:r>
        <w:rPr>
          <w:lang w:eastAsia="zh-CN"/>
        </w:rPr>
        <w:t>Instead of reusing direct communication security for ProSe/V2X services, t</w:t>
      </w:r>
      <w:r w:rsidRPr="00FB582E">
        <w:rPr>
          <w:lang w:eastAsia="zh-CN"/>
        </w:rPr>
        <w:t xml:space="preserve">his solution largely </w:t>
      </w:r>
      <w:r>
        <w:rPr>
          <w:lang w:eastAsia="zh-CN"/>
        </w:rPr>
        <w:t>reuses</w:t>
      </w:r>
      <w:r w:rsidRPr="00FB582E">
        <w:rPr>
          <w:lang w:eastAsia="zh-CN"/>
        </w:rPr>
        <w:t xml:space="preserve"> the security mechanism for ProSe UE-to-Network Relay communication defined in TS 33.503 [6]. To support the security for SL Positioning services, there could be a </w:t>
      </w:r>
      <w:r>
        <w:rPr>
          <w:lang w:eastAsia="zh-CN"/>
        </w:rPr>
        <w:t>SL Positioning</w:t>
      </w:r>
      <w:r w:rsidRPr="00FB582E">
        <w:rPr>
          <w:lang w:eastAsia="zh-CN"/>
        </w:rPr>
        <w:t xml:space="preserve"> Key Management Function (</w:t>
      </w:r>
      <w:r>
        <w:rPr>
          <w:lang w:eastAsia="zh-CN"/>
        </w:rPr>
        <w:t>SL</w:t>
      </w:r>
      <w:r w:rsidRPr="00FB582E">
        <w:rPr>
          <w:lang w:eastAsia="zh-CN"/>
        </w:rPr>
        <w:t>PKMF) deployed in each PLMN for generating and provisioning the security materials to the UE. Once a UE (UE-1) receives a network request to start SL positioning with another UE (UE-2), UE-1 can request a SL Positioning Key (S</w:t>
      </w:r>
      <w:r>
        <w:rPr>
          <w:lang w:eastAsia="zh-CN"/>
        </w:rPr>
        <w:t>LPK</w:t>
      </w:r>
      <w:r w:rsidRPr="00FB582E">
        <w:rPr>
          <w:lang w:eastAsia="zh-CN"/>
        </w:rPr>
        <w:t xml:space="preserve">) from its </w:t>
      </w:r>
      <w:r>
        <w:rPr>
          <w:lang w:eastAsia="zh-CN"/>
        </w:rPr>
        <w:t>SL</w:t>
      </w:r>
      <w:r w:rsidRPr="00FB582E">
        <w:rPr>
          <w:lang w:eastAsia="zh-CN"/>
        </w:rPr>
        <w:t>PKMF to be used as a root key for security establishment, before UE-1 sends the Direct Communication Request to UE-2.</w:t>
      </w:r>
    </w:p>
    <w:p w14:paraId="6680AE7C" w14:textId="77777777" w:rsidR="00FB6BE0" w:rsidRPr="000E3AE7" w:rsidRDefault="00FB6BE0" w:rsidP="001C62C5">
      <w:pPr>
        <w:pStyle w:val="B1"/>
      </w:pPr>
      <w:r w:rsidRPr="00FB582E">
        <w:t>1</w:t>
      </w:r>
      <w:r>
        <w:t>~3</w:t>
      </w:r>
      <w:r w:rsidRPr="00FB582E">
        <w:t>.</w:t>
      </w:r>
      <w:r w:rsidRPr="00FB582E">
        <w:tab/>
      </w:r>
      <w:r>
        <w:t xml:space="preserve">UE-1 is triggered by a </w:t>
      </w:r>
      <w:r w:rsidRPr="00FB582E">
        <w:t>Sidelink Posi</w:t>
      </w:r>
      <w:r>
        <w:t>tioning Service Request message sent from any AF/5GC NF via the AMF and the LMF, requesting</w:t>
      </w:r>
      <w:r w:rsidRPr="00FB582E">
        <w:t xml:space="preserve"> UE-1 to perform SL </w:t>
      </w:r>
      <w:r w:rsidRPr="000E3AE7">
        <w:t xml:space="preserve">positioning operation with UE-2. </w:t>
      </w:r>
      <w:r>
        <w:t>The request message contains UE-1 ID and</w:t>
      </w:r>
      <w:r w:rsidRPr="000E3AE7">
        <w:t xml:space="preserve"> UE-2 ID.</w:t>
      </w:r>
    </w:p>
    <w:p w14:paraId="6A3BC66D" w14:textId="77777777" w:rsidR="00FB6BE0" w:rsidRPr="000E3AE7" w:rsidRDefault="00FB6BE0" w:rsidP="001C62C5">
      <w:pPr>
        <w:pStyle w:val="B1"/>
      </w:pPr>
      <w:r w:rsidRPr="000E3AE7">
        <w:t>4.</w:t>
      </w:r>
      <w:r w:rsidRPr="000E3AE7">
        <w:tab/>
        <w:t xml:space="preserve">Upon receiving the SL </w:t>
      </w:r>
      <w:r>
        <w:t>positioning request from the network, UE-1 sends a</w:t>
      </w:r>
      <w:r w:rsidRPr="000E3AE7">
        <w:t xml:space="preserve"> SL Positioning (SLP) Key Request to its </w:t>
      </w:r>
      <w:r>
        <w:t>SL</w:t>
      </w:r>
      <w:r w:rsidRPr="000E3AE7">
        <w:t xml:space="preserve">PKMF. The message indicates that UE-1 is requesting a SLPK. If UE-1 already has a SLPK from the </w:t>
      </w:r>
      <w:r>
        <w:t>SL</w:t>
      </w:r>
      <w:r w:rsidRPr="000E3AE7">
        <w:t>PKMF, the message also contains the ID of the SLPK.</w:t>
      </w:r>
    </w:p>
    <w:p w14:paraId="2B9AC125" w14:textId="77777777" w:rsidR="004C3C59" w:rsidRDefault="004C3C59" w:rsidP="001C62C5">
      <w:pPr>
        <w:pStyle w:val="TH"/>
        <w:rPr>
          <w:rFonts w:ascii="DengXian" w:eastAsia="DengXian" w:hAnsi="DengXian"/>
        </w:rPr>
      </w:pPr>
      <w:r>
        <w:object w:dxaOrig="15253" w:dyaOrig="8472" w14:anchorId="72759ABF">
          <v:shape id="_x0000_i1031" type="#_x0000_t75" style="width:456.2pt;height:253.45pt" o:ole="">
            <v:imagedata r:id="rId32" o:title=""/>
          </v:shape>
          <o:OLEObject Type="Embed" ProgID="Visio.Drawing.15" ShapeID="_x0000_i1031" DrawAspect="Content" ObjectID="_1748949447" r:id="rId33"/>
        </w:object>
      </w:r>
    </w:p>
    <w:p w14:paraId="6AF0641F" w14:textId="7D06073C" w:rsidR="004C3C59" w:rsidRDefault="004C3C59" w:rsidP="004C3C59">
      <w:pPr>
        <w:pStyle w:val="TF"/>
      </w:pPr>
      <w:r>
        <w:t>Figure 6.</w:t>
      </w:r>
      <w:r>
        <w:rPr>
          <w:lang w:eastAsia="zh-CN"/>
        </w:rPr>
        <w:t>6</w:t>
      </w:r>
      <w:r>
        <w:t>.2-1:</w:t>
      </w:r>
      <w:r>
        <w:tab/>
        <w:t>Procedure of D</w:t>
      </w:r>
      <w:r>
        <w:rPr>
          <w:lang w:val="en-US"/>
        </w:rPr>
        <w:t>irect C</w:t>
      </w:r>
      <w:r w:rsidRPr="001B4F68">
        <w:rPr>
          <w:lang w:val="en-US"/>
        </w:rPr>
        <w:t>ommunica</w:t>
      </w:r>
      <w:r>
        <w:rPr>
          <w:lang w:val="en-US"/>
        </w:rPr>
        <w:t>tion Security for Sidelink Positioning S</w:t>
      </w:r>
      <w:r w:rsidRPr="001B4F68">
        <w:rPr>
          <w:lang w:val="en-US"/>
        </w:rPr>
        <w:t>ervice</w:t>
      </w:r>
    </w:p>
    <w:p w14:paraId="24855D55" w14:textId="77777777" w:rsidR="004C3C59" w:rsidRDefault="004C3C59" w:rsidP="001C62C5">
      <w:pPr>
        <w:pStyle w:val="B1"/>
      </w:pPr>
      <w:r w:rsidRPr="000E3AE7">
        <w:t>5.</w:t>
      </w:r>
      <w:r w:rsidRPr="000E3AE7">
        <w:tab/>
        <w:t xml:space="preserve">The </w:t>
      </w:r>
      <w:r>
        <w:t>SL</w:t>
      </w:r>
      <w:r w:rsidRPr="000E3AE7">
        <w:t xml:space="preserve">PKMF checks whether UE-1 is authorized to use SL Positioning service. If authorized, the </w:t>
      </w:r>
      <w:r>
        <w:t>SL</w:t>
      </w:r>
      <w:r w:rsidRPr="000E3AE7">
        <w:t>PKMF sends a SLPK and SLPK ID to UE-1.</w:t>
      </w:r>
    </w:p>
    <w:p w14:paraId="2B5A3A68" w14:textId="3B3CDBC2" w:rsidR="004C3C59" w:rsidRPr="000E3AE7" w:rsidRDefault="004C3C59" w:rsidP="001C62C5">
      <w:pPr>
        <w:pStyle w:val="B1"/>
      </w:pPr>
      <w:r>
        <w:tab/>
        <w:t>NOTE</w:t>
      </w:r>
      <w:r w:rsidR="00771386">
        <w:t xml:space="preserve"> </w:t>
      </w:r>
      <w:r w:rsidR="00771386">
        <w:rPr>
          <w:rFonts w:hint="eastAsia"/>
          <w:lang w:val="en-US"/>
        </w:rPr>
        <w:t>1</w:t>
      </w:r>
      <w:r w:rsidR="00771386">
        <w:t>:</w:t>
      </w:r>
      <w:r w:rsidR="00771386">
        <w:tab/>
      </w:r>
      <w:r>
        <w:t>The details of the generation of SLPK and SLPK ID are up to SLPKMF implementation.</w:t>
      </w:r>
    </w:p>
    <w:p w14:paraId="3F7F67EC" w14:textId="77777777" w:rsidR="004C3C59" w:rsidRPr="000E3AE7" w:rsidRDefault="004C3C59" w:rsidP="001C62C5">
      <w:pPr>
        <w:pStyle w:val="B1"/>
      </w:pPr>
      <w:r w:rsidRPr="000E3AE7">
        <w:t>6.</w:t>
      </w:r>
      <w:r w:rsidRPr="000E3AE7">
        <w:tab/>
        <w:t>The discovery procedure is performed between UE-1 and UE-2.</w:t>
      </w:r>
      <w:r>
        <w:t xml:space="preserve"> This step can also be performed right after step #1.</w:t>
      </w:r>
    </w:p>
    <w:p w14:paraId="0F6A630B" w14:textId="202D4ED1" w:rsidR="00771386" w:rsidRDefault="00771386" w:rsidP="001C62C5">
      <w:pPr>
        <w:pStyle w:val="B1"/>
      </w:pPr>
      <w:r>
        <w:t>7.</w:t>
      </w:r>
      <w:r>
        <w:tab/>
        <w:t>UE-1 sends a Direct Communication Request (DCR) to UE-2 that contains the SLPK ID, SL Positioning Code (SLPC) of the SL Positioning Service and K</w:t>
      </w:r>
      <w:r>
        <w:rPr>
          <w:vertAlign w:val="subscript"/>
        </w:rPr>
        <w:t>SLP</w:t>
      </w:r>
      <w:r>
        <w:t xml:space="preserve"> nonce 1.</w:t>
      </w:r>
    </w:p>
    <w:p w14:paraId="7F665F27" w14:textId="4FA00D7C" w:rsidR="00771386" w:rsidRDefault="00771386" w:rsidP="001C62C5">
      <w:pPr>
        <w:pStyle w:val="B1"/>
      </w:pPr>
      <w:r>
        <w:t xml:space="preserve">NOTE </w:t>
      </w:r>
      <w:r>
        <w:rPr>
          <w:rFonts w:hint="eastAsia"/>
          <w:lang w:val="en-US"/>
        </w:rPr>
        <w:t>2</w:t>
      </w:r>
      <w:r>
        <w:t>:</w:t>
      </w:r>
      <w:r>
        <w:tab/>
      </w:r>
      <w:r>
        <w:rPr>
          <w:rFonts w:hint="eastAsia"/>
        </w:rPr>
        <w:t>If UE-1 does not have a valid SLPK, UE-1 shall redo step 4 to request a new SLPK and SLPK ID before sending the DCR message</w:t>
      </w:r>
      <w:r>
        <w:t>.</w:t>
      </w:r>
    </w:p>
    <w:p w14:paraId="63ECD537" w14:textId="77777777" w:rsidR="004C3C59" w:rsidRPr="000E3AE7" w:rsidRDefault="004C3C59" w:rsidP="001C62C5">
      <w:pPr>
        <w:pStyle w:val="B1"/>
      </w:pPr>
      <w:r w:rsidRPr="000E3AE7">
        <w:t>8.</w:t>
      </w:r>
      <w:r w:rsidRPr="000E3AE7">
        <w:tab/>
        <w:t xml:space="preserve">UE-2 sends a SLP Key Request message to its </w:t>
      </w:r>
      <w:r>
        <w:t>SL</w:t>
      </w:r>
      <w:r w:rsidRPr="000E3AE7">
        <w:t>PKMF that contains SLPK ID, SLPC and K</w:t>
      </w:r>
      <w:r w:rsidRPr="000E3AE7">
        <w:rPr>
          <w:vertAlign w:val="subscript"/>
        </w:rPr>
        <w:t>SLP</w:t>
      </w:r>
      <w:r w:rsidRPr="000E3AE7">
        <w:t xml:space="preserve"> nonce 1. </w:t>
      </w:r>
    </w:p>
    <w:p w14:paraId="0FBC8629" w14:textId="77777777" w:rsidR="004C3C59" w:rsidRPr="000E3AE7" w:rsidRDefault="004C3C59" w:rsidP="001C62C5">
      <w:pPr>
        <w:pStyle w:val="B1"/>
      </w:pPr>
      <w:r w:rsidRPr="000E3AE7">
        <w:t>9.</w:t>
      </w:r>
      <w:r w:rsidRPr="000E3AE7">
        <w:tab/>
        <w:t xml:space="preserve">The </w:t>
      </w:r>
      <w:r>
        <w:t>SL</w:t>
      </w:r>
      <w:r w:rsidRPr="000E3AE7">
        <w:t xml:space="preserve">PKMF of UE-2 checks if UE-2 is authorized to use the SL positioning service indicated by the SLPC. If authorized, the </w:t>
      </w:r>
      <w:r>
        <w:t>SL</w:t>
      </w:r>
      <w:r w:rsidRPr="000E3AE7">
        <w:t xml:space="preserve">PKMF of UE-2 sends the SLP Key Request with the SLPK ID to the </w:t>
      </w:r>
      <w:r>
        <w:t>SL</w:t>
      </w:r>
      <w:r w:rsidRPr="000E3AE7">
        <w:t>PKMF of UE-1.</w:t>
      </w:r>
    </w:p>
    <w:p w14:paraId="6616CC5D" w14:textId="77777777" w:rsidR="006D433B" w:rsidRDefault="004C3C59" w:rsidP="001C62C5">
      <w:pPr>
        <w:pStyle w:val="B1"/>
        <w:rPr>
          <w:lang w:val="en-US"/>
        </w:rPr>
      </w:pPr>
      <w:r w:rsidRPr="000E3AE7">
        <w:t>10.</w:t>
      </w:r>
      <w:r w:rsidRPr="000E3AE7">
        <w:tab/>
      </w:r>
      <w:r w:rsidR="006D433B">
        <w:rPr>
          <w:rFonts w:hint="eastAsia"/>
          <w:lang w:val="en-US"/>
        </w:rPr>
        <w:t>The SLPKMF of UE-1 shall check if UE-1 is authorized to use the SL positioning service indicated by the SLPC after received the SLP Key request from the SLPKMF of UE-2. The SL positioning service authorization check shall be based on the SLPK ID and SLPC included in the Key Request message.</w:t>
      </w:r>
    </w:p>
    <w:p w14:paraId="4E738AF1" w14:textId="05357196" w:rsidR="004C3C59" w:rsidRPr="000E3AE7" w:rsidRDefault="00662C07" w:rsidP="001C62C5">
      <w:pPr>
        <w:pStyle w:val="B1"/>
      </w:pPr>
      <w:r>
        <w:rPr>
          <w:rFonts w:hint="eastAsia"/>
          <w:lang w:val="en-US"/>
        </w:rPr>
        <w:t>T</w:t>
      </w:r>
      <w:r>
        <w:t>he SLPKMF of UE-1 generates K</w:t>
      </w:r>
      <w:r>
        <w:rPr>
          <w:vertAlign w:val="subscript"/>
        </w:rPr>
        <w:t>SLP</w:t>
      </w:r>
      <w:r>
        <w:t xml:space="preserve"> nonce 2 and derive K</w:t>
      </w:r>
      <w:r>
        <w:rPr>
          <w:vertAlign w:val="subscript"/>
        </w:rPr>
        <w:t>SLP</w:t>
      </w:r>
      <w:r>
        <w:t xml:space="preserve"> using the SLPK identified by SLPK ID, SLPC, K</w:t>
      </w:r>
      <w:r>
        <w:rPr>
          <w:vertAlign w:val="subscript"/>
        </w:rPr>
        <w:t>SLP</w:t>
      </w:r>
      <w:r>
        <w:t xml:space="preserve"> nonce 1 and K</w:t>
      </w:r>
      <w:r>
        <w:rPr>
          <w:vertAlign w:val="subscript"/>
        </w:rPr>
        <w:t>SLP</w:t>
      </w:r>
      <w:r>
        <w:t xml:space="preserve"> nonce 2.</w:t>
      </w:r>
      <w:r w:rsidR="004C3C59" w:rsidRPr="000E3AE7">
        <w:t xml:space="preserve"> </w:t>
      </w:r>
      <w:r w:rsidR="004C3C59">
        <w:t>Then, the SLPKMF of UE-1 returns</w:t>
      </w:r>
      <w:r w:rsidR="004C3C59" w:rsidRPr="000E3AE7">
        <w:t xml:space="preserve"> to the </w:t>
      </w:r>
      <w:r w:rsidR="004C3C59">
        <w:t>SL</w:t>
      </w:r>
      <w:r w:rsidR="004C3C59" w:rsidRPr="000E3AE7">
        <w:t>PKMF of UE-2</w:t>
      </w:r>
      <w:r w:rsidR="004C3C59">
        <w:t xml:space="preserve"> </w:t>
      </w:r>
      <w:r w:rsidR="004C3C59" w:rsidRPr="000E3AE7">
        <w:t xml:space="preserve">a SLP Key Response message </w:t>
      </w:r>
      <w:r w:rsidR="004C3C59">
        <w:t>which</w:t>
      </w:r>
      <w:r w:rsidR="004C3C59" w:rsidRPr="000E3AE7">
        <w:t xml:space="preserve"> contains K</w:t>
      </w:r>
      <w:r w:rsidR="004C3C59" w:rsidRPr="000E3AE7">
        <w:rPr>
          <w:vertAlign w:val="subscript"/>
        </w:rPr>
        <w:t>SLP</w:t>
      </w:r>
      <w:r w:rsidR="004C3C59" w:rsidRPr="000E3AE7">
        <w:t xml:space="preserve"> and K</w:t>
      </w:r>
      <w:r w:rsidR="004C3C59" w:rsidRPr="000E3AE7">
        <w:rPr>
          <w:vertAlign w:val="subscript"/>
        </w:rPr>
        <w:t>SLP</w:t>
      </w:r>
      <w:r w:rsidR="004C3C59" w:rsidRPr="000E3AE7">
        <w:t xml:space="preserve"> nonce 2. </w:t>
      </w:r>
    </w:p>
    <w:p w14:paraId="41A6144B" w14:textId="77777777" w:rsidR="004C3C59" w:rsidRPr="000E3AE7" w:rsidRDefault="004C3C59" w:rsidP="001C62C5">
      <w:pPr>
        <w:pStyle w:val="B1"/>
      </w:pPr>
      <w:r w:rsidRPr="000E3AE7">
        <w:t>11</w:t>
      </w:r>
      <w:r>
        <w:t>.</w:t>
      </w:r>
      <w:r>
        <w:tab/>
        <w:t>The SLPKMF of UE-2 returns</w:t>
      </w:r>
      <w:r w:rsidRPr="000E3AE7">
        <w:t xml:space="preserve"> to UE-2</w:t>
      </w:r>
      <w:r>
        <w:t xml:space="preserve"> </w:t>
      </w:r>
      <w:r w:rsidRPr="000E3AE7">
        <w:t>the SLP Key Response message containing K</w:t>
      </w:r>
      <w:r w:rsidRPr="000E3AE7">
        <w:rPr>
          <w:vertAlign w:val="subscript"/>
        </w:rPr>
        <w:t>SLP</w:t>
      </w:r>
      <w:r w:rsidRPr="000E3AE7">
        <w:t>, K</w:t>
      </w:r>
      <w:r w:rsidRPr="000E3AE7">
        <w:rPr>
          <w:vertAlign w:val="subscript"/>
        </w:rPr>
        <w:t>SLP</w:t>
      </w:r>
      <w:r w:rsidRPr="000E3AE7">
        <w:t xml:space="preserve"> nonce 2, etc.</w:t>
      </w:r>
    </w:p>
    <w:p w14:paraId="1B656BCC" w14:textId="77777777" w:rsidR="004C3C59" w:rsidRPr="000E3AE7" w:rsidRDefault="004C3C59" w:rsidP="001C62C5">
      <w:pPr>
        <w:pStyle w:val="B1"/>
      </w:pPr>
      <w:r w:rsidRPr="000E3AE7">
        <w:t>12.</w:t>
      </w:r>
      <w:r w:rsidRPr="000E3AE7">
        <w:tab/>
        <w:t>UE-2 derives the session key (K</w:t>
      </w:r>
      <w:r w:rsidRPr="000E3AE7">
        <w:rPr>
          <w:vertAlign w:val="subscript"/>
        </w:rPr>
        <w:t>SLP-SESS</w:t>
      </w:r>
      <w:r w:rsidRPr="000E3AE7">
        <w:t>) from K</w:t>
      </w:r>
      <w:r w:rsidRPr="000E3AE7">
        <w:rPr>
          <w:vertAlign w:val="subscript"/>
        </w:rPr>
        <w:t>SLP</w:t>
      </w:r>
      <w:r>
        <w:t xml:space="preserve"> and then</w:t>
      </w:r>
      <w:r w:rsidRPr="000E3AE7">
        <w:t xml:space="preserve"> </w:t>
      </w:r>
      <w:r>
        <w:t xml:space="preserve">derive </w:t>
      </w:r>
      <w:r w:rsidRPr="000E3AE7">
        <w:t>the confidentiality key (SLPEK) (if applicable) and integrity key (SLPIK)</w:t>
      </w:r>
      <w:r>
        <w:t>,</w:t>
      </w:r>
      <w:r w:rsidRPr="000E3AE7">
        <w:t xml:space="preserve"> and then sends a Direct Security Mode Command message including the K</w:t>
      </w:r>
      <w:r w:rsidRPr="000E3AE7">
        <w:rPr>
          <w:vertAlign w:val="subscript"/>
        </w:rPr>
        <w:t>SLP</w:t>
      </w:r>
      <w:r w:rsidRPr="000E3AE7">
        <w:t xml:space="preserve"> nonce 2 to UE-1.</w:t>
      </w:r>
    </w:p>
    <w:p w14:paraId="1CE52FD4" w14:textId="77777777" w:rsidR="004C3C59" w:rsidRPr="000E3AE7" w:rsidRDefault="004C3C59" w:rsidP="001C62C5">
      <w:pPr>
        <w:pStyle w:val="B1"/>
      </w:pPr>
      <w:r w:rsidRPr="000E3AE7">
        <w:t>13.</w:t>
      </w:r>
      <w:r w:rsidRPr="000E3AE7">
        <w:tab/>
        <w:t>When receiving K</w:t>
      </w:r>
      <w:r w:rsidRPr="000E3AE7">
        <w:rPr>
          <w:vertAlign w:val="subscript"/>
        </w:rPr>
        <w:t>SLP</w:t>
      </w:r>
      <w:r w:rsidRPr="000E3AE7">
        <w:t xml:space="preserve"> nonce 2, UE-1 derive</w:t>
      </w:r>
      <w:r>
        <w:t>s</w:t>
      </w:r>
      <w:r w:rsidRPr="000E3AE7">
        <w:t xml:space="preserve"> K</w:t>
      </w:r>
      <w:r w:rsidRPr="000E3AE7">
        <w:rPr>
          <w:vertAlign w:val="subscript"/>
        </w:rPr>
        <w:t>SLP</w:t>
      </w:r>
      <w:r w:rsidRPr="000E3AE7">
        <w:t xml:space="preserve"> using the SLPK, SLPC, K</w:t>
      </w:r>
      <w:r w:rsidRPr="000E3AE7">
        <w:rPr>
          <w:vertAlign w:val="subscript"/>
        </w:rPr>
        <w:t>SLP</w:t>
      </w:r>
      <w:r w:rsidRPr="000E3AE7">
        <w:t xml:space="preserve"> nonce 1 and K</w:t>
      </w:r>
      <w:r w:rsidRPr="000E3AE7">
        <w:rPr>
          <w:vertAlign w:val="subscript"/>
        </w:rPr>
        <w:t>SLP</w:t>
      </w:r>
      <w:r w:rsidRPr="000E3AE7">
        <w:t xml:space="preserve"> nonce 2. Then UE-1 derives the session key (K</w:t>
      </w:r>
      <w:r w:rsidRPr="000E3AE7">
        <w:rPr>
          <w:vertAlign w:val="subscript"/>
        </w:rPr>
        <w:t>SLP-SESS</w:t>
      </w:r>
      <w:r w:rsidRPr="000E3AE7">
        <w:t>) from K</w:t>
      </w:r>
      <w:r w:rsidRPr="000E3AE7">
        <w:rPr>
          <w:vertAlign w:val="subscript"/>
        </w:rPr>
        <w:t>SLP</w:t>
      </w:r>
      <w:r w:rsidRPr="000E3AE7">
        <w:t xml:space="preserve"> and then derive the confidentiality key (SLPEK) (if applicable) and integrity key (SLPIK)</w:t>
      </w:r>
      <w:r>
        <w:t>,</w:t>
      </w:r>
      <w:r w:rsidRPr="000E3AE7">
        <w:t xml:space="preserve"> and responds with a Direct Security Mode Complete message to UE-2 protected by SLPIK and SLPEK (if derived).</w:t>
      </w:r>
    </w:p>
    <w:p w14:paraId="1F688CC4" w14:textId="77777777" w:rsidR="004C3C59" w:rsidRPr="000E3AE7" w:rsidRDefault="004C3C59" w:rsidP="001C62C5">
      <w:pPr>
        <w:pStyle w:val="B1"/>
      </w:pPr>
      <w:r w:rsidRPr="000E3AE7">
        <w:lastRenderedPageBreak/>
        <w:t>14.</w:t>
      </w:r>
      <w:r w:rsidRPr="000E3AE7">
        <w:tab/>
        <w:t>UE-2 responds a Direct Communication Accept message to UE-1 to comp</w:t>
      </w:r>
      <w:r>
        <w:t xml:space="preserve">lete the </w:t>
      </w:r>
      <w:r w:rsidRPr="000E3AE7">
        <w:t xml:space="preserve">establishment </w:t>
      </w:r>
      <w:r>
        <w:t xml:space="preserve">of </w:t>
      </w:r>
      <w:r w:rsidRPr="000E3AE7">
        <w:t>direct communication.</w:t>
      </w:r>
    </w:p>
    <w:p w14:paraId="08ED1040" w14:textId="77777777" w:rsidR="004C3C59" w:rsidRPr="000E3AE7" w:rsidRDefault="004C3C59" w:rsidP="001C62C5">
      <w:pPr>
        <w:pStyle w:val="B1"/>
      </w:pPr>
      <w:r w:rsidRPr="000E3AE7">
        <w:t>15.</w:t>
      </w:r>
      <w:r w:rsidRPr="000E3AE7">
        <w:tab/>
        <w:t xml:space="preserve">UE-1, UE-2 and the network proceeds the rest of </w:t>
      </w:r>
      <w:r>
        <w:t xml:space="preserve">the </w:t>
      </w:r>
      <w:r w:rsidRPr="000E3AE7">
        <w:t>procedure.</w:t>
      </w:r>
    </w:p>
    <w:p w14:paraId="099520F3" w14:textId="55ED9B55" w:rsidR="004C3C59" w:rsidRDefault="004C3C59" w:rsidP="004C3C59">
      <w:pPr>
        <w:pStyle w:val="Heading3"/>
      </w:pPr>
      <w:bookmarkStart w:id="470" w:name="_Toc116942770"/>
      <w:bookmarkStart w:id="471" w:name="_Toc133279199"/>
      <w:bookmarkStart w:id="472" w:name="_Toc133279378"/>
      <w:bookmarkStart w:id="473" w:name="_Toc133279558"/>
      <w:bookmarkStart w:id="474" w:name="_Toc136347971"/>
      <w:bookmarkStart w:id="475" w:name="_Toc136942079"/>
      <w:r w:rsidRPr="0092145B">
        <w:t>6.</w:t>
      </w:r>
      <w:r>
        <w:t>6.3</w:t>
      </w:r>
      <w:r>
        <w:tab/>
        <w:t>Evaluation</w:t>
      </w:r>
      <w:bookmarkEnd w:id="470"/>
      <w:bookmarkEnd w:id="471"/>
      <w:bookmarkEnd w:id="472"/>
      <w:bookmarkEnd w:id="473"/>
      <w:bookmarkEnd w:id="474"/>
      <w:bookmarkEnd w:id="475"/>
    </w:p>
    <w:p w14:paraId="28F56976" w14:textId="77777777" w:rsidR="006A2430" w:rsidRDefault="006A2430" w:rsidP="006A2430">
      <w:pPr>
        <w:rPr>
          <w:lang w:eastAsia="zh-CN"/>
        </w:rPr>
      </w:pPr>
      <w:bookmarkStart w:id="476" w:name="_Toc116942771"/>
      <w:r w:rsidRPr="00D92331">
        <w:rPr>
          <w:lang w:eastAsia="zh-CN"/>
        </w:rPr>
        <w:t xml:space="preserve">This solution addresses all the potential requirements in key issue #4 </w:t>
      </w:r>
      <w:r>
        <w:rPr>
          <w:lang w:eastAsia="zh-CN"/>
        </w:rPr>
        <w:t xml:space="preserve">for Sidelink Positioning services </w:t>
      </w:r>
      <w:r w:rsidRPr="00D92331">
        <w:rPr>
          <w:lang w:eastAsia="zh-CN"/>
        </w:rPr>
        <w:t xml:space="preserve">by reusing the security mechanisms for </w:t>
      </w:r>
      <w:r>
        <w:rPr>
          <w:lang w:eastAsia="zh-CN"/>
        </w:rPr>
        <w:t xml:space="preserve">5G </w:t>
      </w:r>
      <w:r w:rsidRPr="00D92331">
        <w:rPr>
          <w:lang w:eastAsia="zh-CN"/>
        </w:rPr>
        <w:t xml:space="preserve">ProSe </w:t>
      </w:r>
      <w:r>
        <w:rPr>
          <w:lang w:eastAsia="zh-CN"/>
        </w:rPr>
        <w:t>UE-to-Network Relay communication</w:t>
      </w:r>
      <w:r w:rsidRPr="00D92331">
        <w:rPr>
          <w:lang w:eastAsia="zh-CN"/>
        </w:rPr>
        <w:t>.</w:t>
      </w:r>
      <w:r>
        <w:rPr>
          <w:lang w:eastAsia="zh-CN"/>
        </w:rPr>
        <w:t xml:space="preserve"> The solution does not rely on </w:t>
      </w:r>
      <w:r w:rsidRPr="007C6D86">
        <w:rPr>
          <w:lang w:eastAsia="zh-CN"/>
        </w:rPr>
        <w:t xml:space="preserve">long-term credentials </w:t>
      </w:r>
      <w:r>
        <w:rPr>
          <w:lang w:eastAsia="zh-CN"/>
        </w:rPr>
        <w:t xml:space="preserve">in the UE preconfigured by an application, hence could support </w:t>
      </w:r>
      <w:r w:rsidRPr="007C6D86">
        <w:rPr>
          <w:lang w:eastAsia="zh-CN"/>
        </w:rPr>
        <w:t xml:space="preserve">the network to </w:t>
      </w:r>
      <w:r>
        <w:rPr>
          <w:lang w:eastAsia="zh-CN"/>
        </w:rPr>
        <w:t>request SL positioning from any Target UE or Located UE.</w:t>
      </w:r>
    </w:p>
    <w:p w14:paraId="69DB9EDE" w14:textId="77777777" w:rsidR="006A2430" w:rsidRDefault="006A2430" w:rsidP="006A2430">
      <w:pPr>
        <w:rPr>
          <w:lang w:eastAsia="zh-CN"/>
        </w:rPr>
      </w:pPr>
      <w:r>
        <w:rPr>
          <w:lang w:eastAsia="zh-CN"/>
        </w:rPr>
        <w:t xml:space="preserve">The SL positioning capable UE needs to support 5G </w:t>
      </w:r>
      <w:r w:rsidRPr="00D92331">
        <w:rPr>
          <w:lang w:eastAsia="zh-CN"/>
        </w:rPr>
        <w:t xml:space="preserve">ProSe </w:t>
      </w:r>
      <w:r>
        <w:rPr>
          <w:lang w:eastAsia="zh-CN"/>
        </w:rPr>
        <w:t>UE-to-Network Relay communication security.</w:t>
      </w:r>
    </w:p>
    <w:p w14:paraId="296AA409" w14:textId="77777777" w:rsidR="006A2430" w:rsidRPr="00D92331" w:rsidRDefault="006A2430" w:rsidP="006A2430">
      <w:pPr>
        <w:rPr>
          <w:lang w:eastAsia="zh-CN"/>
        </w:rPr>
      </w:pPr>
      <w:r>
        <w:rPr>
          <w:lang w:eastAsia="zh-CN"/>
        </w:rPr>
        <w:t>Whether reusing the PKMF or defining a new function for SLPKMF is to be decided in normative phase.</w:t>
      </w:r>
    </w:p>
    <w:p w14:paraId="0790F4F0" w14:textId="2FD93E82" w:rsidR="00AD45F7" w:rsidRDefault="00AD45F7" w:rsidP="00AD45F7">
      <w:pPr>
        <w:pStyle w:val="Heading2"/>
        <w:rPr>
          <w:rFonts w:cs="Arial"/>
          <w:sz w:val="28"/>
          <w:szCs w:val="28"/>
        </w:rPr>
      </w:pPr>
      <w:bookmarkStart w:id="477" w:name="_Toc133279200"/>
      <w:bookmarkStart w:id="478" w:name="_Toc133279379"/>
      <w:bookmarkStart w:id="479" w:name="_Toc133279559"/>
      <w:bookmarkStart w:id="480" w:name="_Toc136347972"/>
      <w:bookmarkStart w:id="481" w:name="_Toc136942080"/>
      <w:r w:rsidRPr="0092145B">
        <w:t>6.</w:t>
      </w:r>
      <w:r w:rsidR="00F73040">
        <w:t>7</w:t>
      </w:r>
      <w:r>
        <w:tab/>
        <w:t>Solution #</w:t>
      </w:r>
      <w:r w:rsidR="00F73040">
        <w:t>7</w:t>
      </w:r>
      <w:r>
        <w:t>: Security policy based protection for Ranging/SL positioning service operation</w:t>
      </w:r>
      <w:bookmarkEnd w:id="477"/>
      <w:bookmarkEnd w:id="478"/>
      <w:bookmarkEnd w:id="479"/>
      <w:bookmarkEnd w:id="480"/>
      <w:bookmarkEnd w:id="481"/>
    </w:p>
    <w:p w14:paraId="5F114286" w14:textId="5357D734" w:rsidR="00AD45F7" w:rsidRDefault="00AD45F7" w:rsidP="00AD45F7">
      <w:pPr>
        <w:pStyle w:val="Heading3"/>
      </w:pPr>
      <w:bookmarkStart w:id="482" w:name="_Toc133279201"/>
      <w:bookmarkStart w:id="483" w:name="_Toc133279380"/>
      <w:bookmarkStart w:id="484" w:name="_Toc133279560"/>
      <w:bookmarkStart w:id="485" w:name="_Toc136347973"/>
      <w:bookmarkStart w:id="486" w:name="_Toc136942081"/>
      <w:r w:rsidRPr="0092145B">
        <w:t>6.</w:t>
      </w:r>
      <w:r w:rsidR="00F73040">
        <w:t>7</w:t>
      </w:r>
      <w:r>
        <w:t>.1</w:t>
      </w:r>
      <w:r>
        <w:tab/>
        <w:t>Introduction</w:t>
      </w:r>
      <w:bookmarkEnd w:id="482"/>
      <w:bookmarkEnd w:id="483"/>
      <w:bookmarkEnd w:id="484"/>
      <w:bookmarkEnd w:id="485"/>
      <w:bookmarkEnd w:id="486"/>
      <w:r>
        <w:t xml:space="preserve"> </w:t>
      </w:r>
    </w:p>
    <w:p w14:paraId="7BC5D00F" w14:textId="77777777" w:rsidR="00AD45F7" w:rsidRPr="00383B32" w:rsidRDefault="00AD45F7" w:rsidP="00AD45F7">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383B32">
        <w:rPr>
          <w:lang w:eastAsia="zh-CN"/>
        </w:rPr>
        <w:t xml:space="preserve"> on </w:t>
      </w:r>
      <w:r w:rsidRPr="009E4BE4">
        <w:rPr>
          <w:lang w:eastAsia="zh-CN"/>
        </w:rPr>
        <w:t>Privacy protection for Ranging/SL Positioning services</w:t>
      </w:r>
      <w:r>
        <w:rPr>
          <w:lang w:eastAsia="zh-CN"/>
        </w:rPr>
        <w:t xml:space="preserve"> and</w:t>
      </w:r>
      <w:r w:rsidRPr="009E4BE4">
        <w:t xml:space="preserve"> </w:t>
      </w:r>
      <w:r>
        <w:rPr>
          <w:lang w:eastAsia="zh-CN"/>
        </w:rPr>
        <w:t xml:space="preserve">Key issue #4 on </w:t>
      </w:r>
      <w:r w:rsidRPr="009E4BE4">
        <w:rPr>
          <w:lang w:eastAsia="zh-CN"/>
        </w:rPr>
        <w:t>Protection of direct communication</w:t>
      </w:r>
      <w:r w:rsidRPr="00383B32">
        <w:rPr>
          <w:lang w:eastAsia="zh-CN"/>
        </w:rPr>
        <w:t xml:space="preserve">. </w:t>
      </w:r>
    </w:p>
    <w:p w14:paraId="6ECBD412" w14:textId="77777777" w:rsidR="00AD45F7" w:rsidRDefault="00AD45F7" w:rsidP="00AD45F7">
      <w:pPr>
        <w:rPr>
          <w:lang w:eastAsia="zh-CN"/>
        </w:rPr>
      </w:pPr>
      <w:r>
        <w:rPr>
          <w:lang w:eastAsia="zh-CN"/>
        </w:rPr>
        <w:t>In clause 8.4 of TR 23.700-86 [2], it is concluded for</w:t>
      </w:r>
      <w:r w:rsidRPr="00033580">
        <w:t xml:space="preserve"> </w:t>
      </w:r>
      <w:r>
        <w:rPr>
          <w:lang w:eastAsia="zh-CN"/>
        </w:rPr>
        <w:t>Key Issue #4</w:t>
      </w:r>
      <w:r w:rsidRPr="00033580">
        <w:rPr>
          <w:lang w:eastAsia="zh-CN"/>
        </w:rPr>
        <w:t xml:space="preserve"> </w:t>
      </w:r>
      <w:r>
        <w:rPr>
          <w:lang w:eastAsia="zh-CN"/>
        </w:rPr>
        <w:t>(</w:t>
      </w:r>
      <w:r w:rsidRPr="00033580">
        <w:rPr>
          <w:lang w:eastAsia="zh-CN"/>
        </w:rPr>
        <w:t>Control of O</w:t>
      </w:r>
      <w:r>
        <w:rPr>
          <w:lang w:eastAsia="zh-CN"/>
        </w:rPr>
        <w:t>perations for Ranging/Sidelink P</w:t>
      </w:r>
      <w:r w:rsidRPr="00033580">
        <w:rPr>
          <w:lang w:eastAsia="zh-CN"/>
        </w:rPr>
        <w:t>ositioning</w:t>
      </w:r>
      <w:r>
        <w:rPr>
          <w:lang w:eastAsia="zh-CN"/>
        </w:rPr>
        <w:t>) that a</w:t>
      </w:r>
      <w:r w:rsidRPr="00033580">
        <w:rPr>
          <w:lang w:eastAsia="zh-CN"/>
        </w:rPr>
        <w:t xml:space="preserve"> Ranging/SL Positioning layer is introduced on the </w:t>
      </w:r>
      <w:r>
        <w:rPr>
          <w:lang w:eastAsia="zh-CN"/>
        </w:rPr>
        <w:t>UE under a</w:t>
      </w:r>
      <w:r w:rsidRPr="00033580">
        <w:rPr>
          <w:lang w:eastAsia="zh-CN"/>
        </w:rPr>
        <w:t xml:space="preserve">pplication layer and above AS layer to control </w:t>
      </w:r>
      <w:r>
        <w:rPr>
          <w:lang w:eastAsia="zh-CN"/>
        </w:rPr>
        <w:t>Ranging/</w:t>
      </w:r>
      <w:r w:rsidRPr="00033580">
        <w:rPr>
          <w:lang w:eastAsia="zh-CN"/>
        </w:rPr>
        <w:t>S</w:t>
      </w:r>
      <w:r>
        <w:rPr>
          <w:lang w:eastAsia="zh-CN"/>
        </w:rPr>
        <w:t>L</w:t>
      </w:r>
      <w:r w:rsidRPr="00033580">
        <w:rPr>
          <w:lang w:eastAsia="zh-CN"/>
        </w:rPr>
        <w:t xml:space="preserve"> Positioning operation</w:t>
      </w:r>
      <w:r>
        <w:rPr>
          <w:lang w:eastAsia="zh-CN"/>
        </w:rPr>
        <w:t>. The functionalities</w:t>
      </w:r>
      <w:r w:rsidRPr="00033580">
        <w:t xml:space="preserve"> </w:t>
      </w:r>
      <w:r w:rsidRPr="00033580">
        <w:rPr>
          <w:lang w:eastAsia="zh-CN"/>
        </w:rPr>
        <w:t xml:space="preserve">supported by the Ranging/SL Positioning layer include discovery of the UE(s) </w:t>
      </w:r>
      <w:r>
        <w:rPr>
          <w:lang w:eastAsia="zh-CN"/>
        </w:rPr>
        <w:t>participating</w:t>
      </w:r>
      <w:r w:rsidRPr="00033580">
        <w:rPr>
          <w:lang w:eastAsia="zh-CN"/>
        </w:rPr>
        <w:t xml:space="preserve"> in </w:t>
      </w:r>
      <w:r>
        <w:rPr>
          <w:lang w:eastAsia="zh-CN"/>
        </w:rPr>
        <w:t>Ranging/</w:t>
      </w:r>
      <w:r w:rsidRPr="00033580">
        <w:rPr>
          <w:lang w:eastAsia="zh-CN"/>
        </w:rPr>
        <w:t>S</w:t>
      </w:r>
      <w:r>
        <w:rPr>
          <w:lang w:eastAsia="zh-CN"/>
        </w:rPr>
        <w:t>L</w:t>
      </w:r>
      <w:r w:rsidRPr="00033580">
        <w:rPr>
          <w:lang w:eastAsia="zh-CN"/>
        </w:rPr>
        <w:t xml:space="preserve"> Positioning </w:t>
      </w:r>
      <w:r>
        <w:rPr>
          <w:lang w:eastAsia="zh-CN"/>
        </w:rPr>
        <w:t>service sessions</w:t>
      </w:r>
      <w:r w:rsidRPr="00033580">
        <w:rPr>
          <w:lang w:eastAsia="zh-CN"/>
        </w:rPr>
        <w:t xml:space="preserve"> and control signalling between UEs or between UE and LMF to manage </w:t>
      </w:r>
      <w:r>
        <w:rPr>
          <w:lang w:eastAsia="zh-CN"/>
        </w:rPr>
        <w:t>Ranging/</w:t>
      </w:r>
      <w:r w:rsidRPr="00033580">
        <w:rPr>
          <w:lang w:eastAsia="zh-CN"/>
        </w:rPr>
        <w:t>S</w:t>
      </w:r>
      <w:r>
        <w:rPr>
          <w:lang w:eastAsia="zh-CN"/>
        </w:rPr>
        <w:t>L</w:t>
      </w:r>
      <w:r w:rsidRPr="00033580">
        <w:rPr>
          <w:lang w:eastAsia="zh-CN"/>
        </w:rPr>
        <w:t xml:space="preserve"> Positioning operations.</w:t>
      </w:r>
      <w:r w:rsidRPr="00033580">
        <w:t xml:space="preserve"> </w:t>
      </w:r>
      <w:r>
        <w:rPr>
          <w:lang w:eastAsia="zh-CN"/>
        </w:rPr>
        <w:t xml:space="preserve">The reference point for </w:t>
      </w:r>
      <w:r w:rsidRPr="009926F0">
        <w:rPr>
          <w:lang w:eastAsia="zh-CN"/>
        </w:rPr>
        <w:t>Ranging/SL Positioning layer</w:t>
      </w:r>
      <w:r>
        <w:rPr>
          <w:lang w:eastAsia="zh-CN"/>
        </w:rPr>
        <w:t xml:space="preserve"> is SR5 and </w:t>
      </w:r>
      <w:r w:rsidRPr="009926F0">
        <w:rPr>
          <w:lang w:eastAsia="zh-CN"/>
        </w:rPr>
        <w:t>Ranging/Sidelink Positioning Protocol (RSPP) is introduced for SR5 over the PC5 reference point between the UEs</w:t>
      </w:r>
      <w:r>
        <w:rPr>
          <w:lang w:eastAsia="zh-CN"/>
        </w:rPr>
        <w:t>. RSPP supports the procedures for exchanging</w:t>
      </w:r>
      <w:r w:rsidRPr="009926F0">
        <w:rPr>
          <w:lang w:eastAsia="zh-CN"/>
        </w:rPr>
        <w:t xml:space="preserve"> Ranging/S</w:t>
      </w:r>
      <w:r>
        <w:rPr>
          <w:lang w:eastAsia="zh-CN"/>
        </w:rPr>
        <w:t>L</w:t>
      </w:r>
      <w:r w:rsidRPr="009926F0">
        <w:rPr>
          <w:lang w:eastAsia="zh-CN"/>
        </w:rPr>
        <w:t xml:space="preserve"> Positioning capability</w:t>
      </w:r>
      <w:r>
        <w:rPr>
          <w:lang w:eastAsia="zh-CN"/>
        </w:rPr>
        <w:t xml:space="preserve">, </w:t>
      </w:r>
      <w:r w:rsidRPr="009926F0">
        <w:rPr>
          <w:lang w:eastAsia="zh-CN"/>
        </w:rPr>
        <w:t>Ranging/S</w:t>
      </w:r>
      <w:r>
        <w:rPr>
          <w:lang w:eastAsia="zh-CN"/>
        </w:rPr>
        <w:t>L</w:t>
      </w:r>
      <w:r w:rsidRPr="009926F0">
        <w:rPr>
          <w:lang w:eastAsia="zh-CN"/>
        </w:rPr>
        <w:t xml:space="preserve"> Positioning assistant data</w:t>
      </w:r>
      <w:r>
        <w:rPr>
          <w:lang w:eastAsia="zh-CN"/>
        </w:rPr>
        <w:t xml:space="preserve"> and </w:t>
      </w:r>
      <w:r w:rsidRPr="009926F0">
        <w:rPr>
          <w:lang w:eastAsia="zh-CN"/>
        </w:rPr>
        <w:t>Ranging/S</w:t>
      </w:r>
      <w:r>
        <w:rPr>
          <w:lang w:eastAsia="zh-CN"/>
        </w:rPr>
        <w:t>L</w:t>
      </w:r>
      <w:r w:rsidRPr="009926F0">
        <w:rPr>
          <w:lang w:eastAsia="zh-CN"/>
        </w:rPr>
        <w:t xml:space="preserve"> positioning measurement data/result</w:t>
      </w:r>
      <w:r>
        <w:rPr>
          <w:lang w:eastAsia="zh-CN"/>
        </w:rPr>
        <w:t>.</w:t>
      </w:r>
    </w:p>
    <w:p w14:paraId="1C93A3DD" w14:textId="77777777" w:rsidR="00AD45F7" w:rsidRPr="00DF048C" w:rsidRDefault="00AD45F7" w:rsidP="00AD45F7">
      <w:pPr>
        <w:pStyle w:val="TH"/>
      </w:pPr>
      <w:r w:rsidRPr="00DF048C">
        <w:object w:dxaOrig="7405" w:dyaOrig="3612" w14:anchorId="363AC47E">
          <v:shape id="_x0000_i1032" type="#_x0000_t75" style="width:369.8pt;height:180.85pt" o:ole="">
            <v:imagedata r:id="rId34" o:title=""/>
          </v:shape>
          <o:OLEObject Type="Embed" ProgID="Visio.Drawing.15" ShapeID="_x0000_i1032" DrawAspect="Content" ObjectID="_1748949448" r:id="rId35"/>
        </w:object>
      </w:r>
    </w:p>
    <w:p w14:paraId="6702095C" w14:textId="52D6E474" w:rsidR="00AD45F7" w:rsidRPr="0080764F" w:rsidRDefault="00AD45F7" w:rsidP="00AD45F7">
      <w:pPr>
        <w:pStyle w:val="TF"/>
        <w:rPr>
          <w:rFonts w:eastAsia="DengXian"/>
        </w:rPr>
      </w:pPr>
      <w:r w:rsidRPr="0080764F">
        <w:rPr>
          <w:rFonts w:eastAsia="DengXian"/>
        </w:rPr>
        <w:t>Figure 6.</w:t>
      </w:r>
      <w:r w:rsidR="00F73040">
        <w:rPr>
          <w:rFonts w:eastAsia="DengXian"/>
        </w:rPr>
        <w:t>7</w:t>
      </w:r>
      <w:r w:rsidRPr="0080764F">
        <w:rPr>
          <w:rFonts w:eastAsia="DengXian"/>
        </w:rPr>
        <w:t>.1-</w:t>
      </w:r>
      <w:r w:rsidR="00F73040">
        <w:rPr>
          <w:rFonts w:eastAsia="DengXian"/>
        </w:rPr>
        <w:t>1</w:t>
      </w:r>
      <w:r w:rsidRPr="0080764F">
        <w:rPr>
          <w:rFonts w:eastAsia="DengXian"/>
        </w:rPr>
        <w:t>: Ranging/SL Positioning Layer for Ranging/SL Positioning Operations</w:t>
      </w:r>
    </w:p>
    <w:p w14:paraId="542DF17A" w14:textId="77777777" w:rsidR="00AD45F7" w:rsidRPr="00006101" w:rsidRDefault="00AD45F7" w:rsidP="00AD45F7">
      <w:pPr>
        <w:rPr>
          <w:lang w:eastAsia="zh-CN"/>
        </w:rPr>
      </w:pPr>
      <w:r>
        <w:rPr>
          <w:lang w:eastAsia="zh-CN"/>
        </w:rPr>
        <w:t xml:space="preserve">As SR5 is the interface of the </w:t>
      </w:r>
      <w:r w:rsidRPr="00F14C36">
        <w:rPr>
          <w:lang w:eastAsia="zh-CN"/>
        </w:rPr>
        <w:t>Ranging/SL Positioning layer</w:t>
      </w:r>
      <w:r>
        <w:rPr>
          <w:lang w:eastAsia="zh-CN"/>
        </w:rPr>
        <w:t xml:space="preserve"> for </w:t>
      </w:r>
      <w:r w:rsidRPr="00F14C36">
        <w:rPr>
          <w:lang w:eastAsia="zh-CN"/>
        </w:rPr>
        <w:t xml:space="preserve">direct communication </w:t>
      </w:r>
      <w:r>
        <w:rPr>
          <w:lang w:eastAsia="zh-CN"/>
        </w:rPr>
        <w:t xml:space="preserve">between UEs, which carries the key information of </w:t>
      </w:r>
      <w:r w:rsidRPr="00F14C36">
        <w:rPr>
          <w:lang w:eastAsia="zh-CN"/>
        </w:rPr>
        <w:t>Ranging/SL Positioning services</w:t>
      </w:r>
      <w:r>
        <w:rPr>
          <w:lang w:eastAsia="zh-CN"/>
        </w:rPr>
        <w:t xml:space="preserve"> (e.g. </w:t>
      </w:r>
      <w:r w:rsidRPr="009926F0">
        <w:rPr>
          <w:lang w:eastAsia="zh-CN"/>
        </w:rPr>
        <w:t>Ranging/S</w:t>
      </w:r>
      <w:r>
        <w:rPr>
          <w:lang w:eastAsia="zh-CN"/>
        </w:rPr>
        <w:t>L</w:t>
      </w:r>
      <w:r w:rsidRPr="009926F0">
        <w:rPr>
          <w:lang w:eastAsia="zh-CN"/>
        </w:rPr>
        <w:t xml:space="preserve"> positioning measurement data/result</w:t>
      </w:r>
      <w:r>
        <w:rPr>
          <w:lang w:eastAsia="zh-CN"/>
        </w:rPr>
        <w:t xml:space="preserve">, </w:t>
      </w:r>
      <w:r w:rsidRPr="009926F0">
        <w:rPr>
          <w:lang w:eastAsia="zh-CN"/>
        </w:rPr>
        <w:t>assistant data</w:t>
      </w:r>
      <w:r>
        <w:rPr>
          <w:lang w:eastAsia="zh-CN"/>
        </w:rPr>
        <w:t xml:space="preserve">), this solution introduce SR5 security policies which are used to activate the necessary integrity and confidentiality protection for </w:t>
      </w:r>
      <w:r w:rsidRPr="00F14C36">
        <w:rPr>
          <w:lang w:eastAsia="zh-CN"/>
        </w:rPr>
        <w:t xml:space="preserve">direct communication </w:t>
      </w:r>
      <w:r>
        <w:rPr>
          <w:lang w:eastAsia="zh-CN"/>
        </w:rPr>
        <w:t>between UEs</w:t>
      </w:r>
      <w:r w:rsidRPr="00F14C36">
        <w:rPr>
          <w:lang w:eastAsia="zh-CN"/>
        </w:rPr>
        <w:t xml:space="preserve"> </w:t>
      </w:r>
      <w:r w:rsidRPr="009E4BE4">
        <w:rPr>
          <w:lang w:eastAsia="zh-CN"/>
        </w:rPr>
        <w:t>for Ranging/SL Positioning services</w:t>
      </w:r>
      <w:r>
        <w:rPr>
          <w:lang w:eastAsia="zh-CN"/>
        </w:rPr>
        <w:t>.</w:t>
      </w:r>
    </w:p>
    <w:p w14:paraId="0195B41C" w14:textId="5D179795" w:rsidR="00AD45F7" w:rsidRDefault="00AD45F7" w:rsidP="00AD45F7">
      <w:pPr>
        <w:pStyle w:val="Heading3"/>
      </w:pPr>
      <w:bookmarkStart w:id="487" w:name="_Toc133279202"/>
      <w:bookmarkStart w:id="488" w:name="_Toc133279381"/>
      <w:bookmarkStart w:id="489" w:name="_Toc133279561"/>
      <w:bookmarkStart w:id="490" w:name="_Toc136347974"/>
      <w:bookmarkStart w:id="491" w:name="_Toc136942082"/>
      <w:r w:rsidRPr="0092145B">
        <w:lastRenderedPageBreak/>
        <w:t>6.</w:t>
      </w:r>
      <w:r w:rsidR="00F73040">
        <w:t>7</w:t>
      </w:r>
      <w:r>
        <w:t>.2</w:t>
      </w:r>
      <w:r>
        <w:tab/>
        <w:t>Solution details</w:t>
      </w:r>
      <w:bookmarkEnd w:id="487"/>
      <w:bookmarkEnd w:id="488"/>
      <w:bookmarkEnd w:id="489"/>
      <w:bookmarkEnd w:id="490"/>
      <w:bookmarkEnd w:id="491"/>
    </w:p>
    <w:p w14:paraId="672B4107" w14:textId="77777777" w:rsidR="00AD45F7" w:rsidRDefault="00AD45F7" w:rsidP="00AD45F7">
      <w:r>
        <w:t>As per</w:t>
      </w:r>
      <w:r w:rsidRPr="000100C9">
        <w:t xml:space="preserve"> clause 8.4 of TR 23.700-86 [2],</w:t>
      </w:r>
      <w:r>
        <w:t xml:space="preserve"> SR5 direct</w:t>
      </w:r>
      <w:r w:rsidRPr="000100C9">
        <w:t xml:space="preserve"> communication between UEs over PC5</w:t>
      </w:r>
      <w:r>
        <w:t xml:space="preserve"> can reuse </w:t>
      </w:r>
      <w:r w:rsidRPr="000100C9">
        <w:t>5G ProSe</w:t>
      </w:r>
      <w:r>
        <w:t xml:space="preserve"> Direct Communication procedure or</w:t>
      </w:r>
      <w:r w:rsidRPr="000100C9">
        <w:t xml:space="preserve"> V2X Communication procedure.</w:t>
      </w:r>
      <w:r>
        <w:t xml:space="preserve"> Hence the security establishment for SR5 direct</w:t>
      </w:r>
      <w:r w:rsidRPr="000100C9">
        <w:t xml:space="preserve"> communication</w:t>
      </w:r>
      <w:r>
        <w:t xml:space="preserve"> can also reuse the procedures for establishing PC5 direct communication security. According to</w:t>
      </w:r>
      <w:r w:rsidRPr="000100C9">
        <w:t xml:space="preserve"> </w:t>
      </w:r>
      <w:r>
        <w:t xml:space="preserve">TS 33.503 [6] and TS 33.536 [5], </w:t>
      </w:r>
      <w:r w:rsidRPr="000100C9">
        <w:t>activation of PC5 link security relies on the PC5 security policies</w:t>
      </w:r>
      <w:r>
        <w:t>, which are</w:t>
      </w:r>
      <w:r w:rsidRPr="000100C9">
        <w:t xml:space="preserve"> provisioned to the UEs by the network</w:t>
      </w:r>
      <w:r>
        <w:t xml:space="preserve"> (e.g. PCF) via a configured list of ProSe/V2X services and their corresponding PC5 security policies. Based on the security requirements of ProSe/V2X services</w:t>
      </w:r>
      <w:r w:rsidRPr="00801413">
        <w:t xml:space="preserve"> </w:t>
      </w:r>
      <w:r w:rsidRPr="000100C9">
        <w:t>run between the UEs</w:t>
      </w:r>
      <w:r>
        <w:t>, PC5 security policies could have three options of “REQUIRED”, “NOT NEEDED” and “PREFFERED”.</w:t>
      </w:r>
    </w:p>
    <w:p w14:paraId="016AA5DB" w14:textId="77777777" w:rsidR="00AD45F7" w:rsidRDefault="00AD45F7" w:rsidP="00AD45F7">
      <w:r>
        <w:t>Accordingly for SR5 direct communication, it is proposed that the network (e.g. PCF) also configures a separate list of Ranging/Sidelink Positioning services and the corresponding SR5 security policies, and provisions to the UE during Service Authorization and Information Provisioning procedure. Such a list of SR5 security policies is configured separately from the list of PC5 security policies for ProSe/V2X services, because one UE could possibly support Ranging/SL positioning services in addition to ProSe/V2X services, while the security requirements for Ranging/SL positioning services could be different from those for ProSe/V2X services.</w:t>
      </w:r>
    </w:p>
    <w:p w14:paraId="284DFDCD" w14:textId="6F69E492" w:rsidR="00D33711" w:rsidRDefault="00D33711" w:rsidP="00D33711">
      <w:r w:rsidRPr="00C467AA">
        <w:t xml:space="preserve">As the key information of Ranging/SL Positioning services </w:t>
      </w:r>
      <w:r>
        <w:t xml:space="preserve">carried </w:t>
      </w:r>
      <w:r w:rsidRPr="00C467AA">
        <w:t>between UEs</w:t>
      </w:r>
      <w:r>
        <w:t xml:space="preserve"> are control plane RSPP/SLPP messages over </w:t>
      </w:r>
      <w:r w:rsidRPr="00C467AA">
        <w:t xml:space="preserve">SR5 </w:t>
      </w:r>
      <w:r>
        <w:t>reference point</w:t>
      </w:r>
      <w:r w:rsidRPr="00C467AA">
        <w:t xml:space="preserve">, </w:t>
      </w:r>
      <w:r>
        <w:t>SR5 security policies need to support the security requirements for protecting the RSPP/SLPP signalling, which</w:t>
      </w:r>
      <w:r w:rsidRPr="0072369F">
        <w:t xml:space="preserve"> is </w:t>
      </w:r>
      <w:r>
        <w:t xml:space="preserve">mostly </w:t>
      </w:r>
      <w:r w:rsidRPr="0072369F">
        <w:t>location related</w:t>
      </w:r>
      <w:r>
        <w:t xml:space="preserve"> </w:t>
      </w:r>
      <w:r w:rsidRPr="00C467AA">
        <w:t>(e.g. Ranging/SL positioning measurement data/result, assistant data)</w:t>
      </w:r>
      <w:r>
        <w:t>. With such</w:t>
      </w:r>
      <w:r w:rsidRPr="0072369F">
        <w:t xml:space="preserve"> security/privacy sensitive</w:t>
      </w:r>
      <w:r>
        <w:t xml:space="preserve"> information, integrity and confidentiality should always be activated for R</w:t>
      </w:r>
      <w:r w:rsidRPr="00C467AA">
        <w:t xml:space="preserve">anging/SL Positioning </w:t>
      </w:r>
      <w:r>
        <w:t>operations to avoid violation of UE privacy and signalling tampering</w:t>
      </w:r>
      <w:r w:rsidRPr="0072369F">
        <w:t>.</w:t>
      </w:r>
      <w:r>
        <w:t xml:space="preserve"> Therefore, it is proposed that the </w:t>
      </w:r>
      <w:r w:rsidRPr="0072369F">
        <w:t>SR5 security policies</w:t>
      </w:r>
      <w:r>
        <w:t xml:space="preserve"> for integrity protection of </w:t>
      </w:r>
      <w:r w:rsidRPr="00C467AA">
        <w:t xml:space="preserve">Ranging/SL Positioning </w:t>
      </w:r>
      <w:r>
        <w:t>control messages should be set as “REQUIRED” only, and confidentiality protection</w:t>
      </w:r>
      <w:r w:rsidRPr="00066A69">
        <w:t xml:space="preserve"> </w:t>
      </w:r>
      <w:r>
        <w:t xml:space="preserve">of </w:t>
      </w:r>
      <w:r w:rsidRPr="00C467AA">
        <w:t xml:space="preserve">Ranging/SL Positioning </w:t>
      </w:r>
      <w:r>
        <w:t xml:space="preserve">control messages can be set as “REQUIRED”, “PREFERRED” or “NOT NEEDED” depending on operator’s configuration. </w:t>
      </w:r>
    </w:p>
    <w:p w14:paraId="530E5ED7" w14:textId="4C72BA7C" w:rsidR="00D33711" w:rsidRDefault="00D33711" w:rsidP="00D33711">
      <w:r>
        <w:rPr>
          <w:lang w:eastAsia="zh-CN"/>
        </w:rPr>
        <w:t xml:space="preserve">Alternatively, as </w:t>
      </w:r>
      <w:r w:rsidRPr="0072369F">
        <w:t>SR5 security policies</w:t>
      </w:r>
      <w:r>
        <w:t xml:space="preserve"> for </w:t>
      </w:r>
      <w:r w:rsidRPr="00C467AA">
        <w:t xml:space="preserve">Ranging/SL Positioning </w:t>
      </w:r>
      <w:r>
        <w:t>control messages should be set as “REQUIRED” which is the only option for security activation, it is possible that the UEs involved in direct communication over SR5 always activate the integrity protection and confidentiality protection</w:t>
      </w:r>
      <w:r w:rsidRPr="0075300A">
        <w:t xml:space="preserve"> </w:t>
      </w:r>
      <w:r>
        <w:t xml:space="preserve">for Ranging/SL positioning operation, without the network having to provision </w:t>
      </w:r>
      <w:r w:rsidRPr="0072369F">
        <w:t>SR5 security policies</w:t>
      </w:r>
      <w:r>
        <w:t xml:space="preserve"> to the UE. Then during SR5 communication security establishment procedure, the UEs only need to negotiate security algorithms but does not need to negotiate the security policies.</w:t>
      </w:r>
    </w:p>
    <w:p w14:paraId="1D68403D" w14:textId="69AE68AC" w:rsidR="00D33711" w:rsidRDefault="00D33711" w:rsidP="00D33711">
      <w:pPr>
        <w:ind w:left="852" w:hanging="852"/>
        <w:jc w:val="both"/>
        <w:rPr>
          <w:lang w:eastAsia="zh-CN"/>
        </w:rPr>
      </w:pPr>
      <w:bookmarkStart w:id="492" w:name="_Toc119928648"/>
      <w:r>
        <w:rPr>
          <w:lang w:eastAsia="zh-CN"/>
        </w:rPr>
        <w:t xml:space="preserve">NOTE 1: </w:t>
      </w:r>
      <w:r>
        <w:rPr>
          <w:lang w:eastAsia="zh-CN"/>
        </w:rPr>
        <w:tab/>
        <w:t>S</w:t>
      </w:r>
      <w:r w:rsidRPr="00EB1996">
        <w:rPr>
          <w:lang w:eastAsia="zh-CN"/>
        </w:rPr>
        <w:t xml:space="preserve">ecurity is </w:t>
      </w:r>
      <w:r>
        <w:rPr>
          <w:lang w:eastAsia="zh-CN"/>
        </w:rPr>
        <w:t>enforced on</w:t>
      </w:r>
      <w:r w:rsidRPr="00EB1996">
        <w:rPr>
          <w:lang w:eastAsia="zh-CN"/>
        </w:rPr>
        <w:t xml:space="preserve"> PDCP layer for either SR5 or PC</w:t>
      </w:r>
      <w:r>
        <w:rPr>
          <w:lang w:eastAsia="zh-CN"/>
        </w:rPr>
        <w:t>5 reference point, hence</w:t>
      </w:r>
      <w:r w:rsidRPr="00271B62">
        <w:rPr>
          <w:lang w:eastAsia="zh-CN"/>
        </w:rPr>
        <w:t xml:space="preserve"> </w:t>
      </w:r>
      <w:r>
        <w:rPr>
          <w:lang w:eastAsia="zh-CN"/>
        </w:rPr>
        <w:t>security will</w:t>
      </w:r>
      <w:r w:rsidRPr="00EB1996">
        <w:rPr>
          <w:lang w:eastAsia="zh-CN"/>
        </w:rPr>
        <w:t xml:space="preserve"> not </w:t>
      </w:r>
      <w:r>
        <w:rPr>
          <w:lang w:eastAsia="zh-CN"/>
        </w:rPr>
        <w:t xml:space="preserve">be </w:t>
      </w:r>
      <w:r w:rsidRPr="00EB1996">
        <w:rPr>
          <w:lang w:eastAsia="zh-CN"/>
        </w:rPr>
        <w:t>established on both SR5 and PC5</w:t>
      </w:r>
      <w:r>
        <w:rPr>
          <w:lang w:eastAsia="zh-CN"/>
        </w:rPr>
        <w:t xml:space="preserve"> for the same service session.</w:t>
      </w:r>
    </w:p>
    <w:p w14:paraId="4375171D" w14:textId="6EAC2FE5" w:rsidR="00D33711" w:rsidRDefault="00D33711" w:rsidP="00D33711">
      <w:pPr>
        <w:ind w:left="852" w:hanging="852"/>
        <w:jc w:val="both"/>
        <w:rPr>
          <w:lang w:eastAsia="zh-CN"/>
        </w:rPr>
      </w:pPr>
      <w:r>
        <w:rPr>
          <w:lang w:eastAsia="zh-CN"/>
        </w:rPr>
        <w:t xml:space="preserve">NOTE 2: </w:t>
      </w:r>
      <w:r>
        <w:rPr>
          <w:lang w:eastAsia="zh-CN"/>
        </w:rPr>
        <w:tab/>
        <w:t>There is only one set of security policies configured for one service (i.e. PC5 security policies for ProSe/V2X service, SR5 security policies for Ranging/SL positioning service).</w:t>
      </w:r>
    </w:p>
    <w:p w14:paraId="7E047ACA" w14:textId="77777777" w:rsidR="00D33711" w:rsidRDefault="00D33711" w:rsidP="00D33711">
      <w:pPr>
        <w:pStyle w:val="Heading3"/>
      </w:pPr>
      <w:bookmarkStart w:id="493" w:name="_Toc133279203"/>
      <w:bookmarkStart w:id="494" w:name="_Toc133279382"/>
      <w:bookmarkStart w:id="495" w:name="_Toc133279562"/>
      <w:bookmarkStart w:id="496" w:name="_Toc136347975"/>
      <w:bookmarkStart w:id="497" w:name="_Toc136942083"/>
      <w:r w:rsidRPr="0092145B">
        <w:t>6.</w:t>
      </w:r>
      <w:r>
        <w:t>7.3</w:t>
      </w:r>
      <w:r>
        <w:tab/>
        <w:t>Evaluation</w:t>
      </w:r>
      <w:bookmarkEnd w:id="492"/>
      <w:bookmarkEnd w:id="493"/>
      <w:bookmarkEnd w:id="494"/>
      <w:bookmarkEnd w:id="495"/>
      <w:bookmarkEnd w:id="496"/>
      <w:bookmarkEnd w:id="497"/>
    </w:p>
    <w:p w14:paraId="0CE78DA0" w14:textId="77777777" w:rsidR="00D33711" w:rsidRDefault="00D33711" w:rsidP="00D33711">
      <w:pPr>
        <w:jc w:val="both"/>
        <w:rPr>
          <w:lang w:eastAsia="zh-CN"/>
        </w:rPr>
      </w:pPr>
      <w:r w:rsidRPr="00383B32">
        <w:rPr>
          <w:rFonts w:hint="eastAsia"/>
          <w:lang w:eastAsia="zh-CN"/>
        </w:rPr>
        <w:t>T</w:t>
      </w:r>
      <w:r>
        <w:rPr>
          <w:lang w:eastAsia="zh-CN"/>
        </w:rPr>
        <w:t>he solution</w:t>
      </w:r>
      <w:r w:rsidRPr="00383B32">
        <w:rPr>
          <w:lang w:eastAsia="zh-CN"/>
        </w:rPr>
        <w:t xml:space="preserve"> addresses </w:t>
      </w:r>
      <w:r>
        <w:rPr>
          <w:rFonts w:hint="eastAsia"/>
          <w:lang w:eastAsia="zh-CN"/>
        </w:rPr>
        <w:t>t</w:t>
      </w:r>
      <w:r>
        <w:rPr>
          <w:lang w:eastAsia="zh-CN"/>
        </w:rPr>
        <w:t>he second requirement in KI#1 and the second and third requirements in KI#4.</w:t>
      </w:r>
    </w:p>
    <w:p w14:paraId="2A30D884" w14:textId="77777777" w:rsidR="00D33711" w:rsidRDefault="00D33711" w:rsidP="00D33711">
      <w:pPr>
        <w:jc w:val="both"/>
        <w:rPr>
          <w:lang w:eastAsia="zh-CN"/>
        </w:rPr>
      </w:pPr>
      <w:r>
        <w:rPr>
          <w:rFonts w:hint="eastAsia"/>
          <w:lang w:eastAsia="zh-CN"/>
        </w:rPr>
        <w:t>I</w:t>
      </w:r>
      <w:r>
        <w:rPr>
          <w:lang w:eastAsia="zh-CN"/>
        </w:rPr>
        <w:t>t largely reuses the security policy based protection defined for ProSe/V2X services by configuring and provisioning SR5 security policies, hence has minimum impact on the network and the UE. Using a configuration list of Ranging/SL positioning services and corresponding SR5 security policies separate from the configuration list of ProSe/V2X services and corresponding PC5 security policies can avoid the impact on the existing security policy handling of PC5 direct communication for ProSe/V2X services when supporting the UE capable of running both ProSe/V2X services and Ranging/SL positioning services.</w:t>
      </w:r>
    </w:p>
    <w:p w14:paraId="2EEF0BEF" w14:textId="1AED6C5A" w:rsidR="00D33711" w:rsidRDefault="00D33711" w:rsidP="00D33711">
      <w:pPr>
        <w:rPr>
          <w:lang w:eastAsia="zh-CN"/>
        </w:rPr>
      </w:pPr>
      <w:r>
        <w:rPr>
          <w:lang w:eastAsia="zh-CN"/>
        </w:rPr>
        <w:t xml:space="preserve">As per </w:t>
      </w:r>
      <w:r w:rsidRPr="000100C9">
        <w:t>clause 8.4 of TR 23.700-86 [2]</w:t>
      </w:r>
      <w:r>
        <w:t xml:space="preserve">, </w:t>
      </w:r>
      <w:r>
        <w:rPr>
          <w:lang w:eastAsia="zh-CN"/>
        </w:rPr>
        <w:t>it is not determined yet w</w:t>
      </w:r>
      <w:r w:rsidRPr="0043610E">
        <w:rPr>
          <w:lang w:eastAsia="zh-CN"/>
        </w:rPr>
        <w:t>hether the Ranging/SL Positioning layer is over V2X/ProSe layer or AS layer</w:t>
      </w:r>
      <w:r w:rsidRPr="0043610E">
        <w:t xml:space="preserve"> </w:t>
      </w:r>
      <w:r>
        <w:t>and w</w:t>
      </w:r>
      <w:r w:rsidRPr="0043610E">
        <w:rPr>
          <w:lang w:eastAsia="zh-CN"/>
        </w:rPr>
        <w:t xml:space="preserve">hether </w:t>
      </w:r>
      <w:r>
        <w:rPr>
          <w:lang w:eastAsia="zh-CN"/>
        </w:rPr>
        <w:t>SR5 is over PC5-S or PC5-U</w:t>
      </w:r>
      <w:r>
        <w:t>. Using SR5</w:t>
      </w:r>
      <w:r>
        <w:rPr>
          <w:lang w:eastAsia="zh-CN"/>
        </w:rPr>
        <w:t xml:space="preserve"> </w:t>
      </w:r>
      <w:r>
        <w:t>security policies for Ranging/SL positioning control messages rather than PC5 security policies could ensure that the enforcement of SR5</w:t>
      </w:r>
      <w:r>
        <w:rPr>
          <w:lang w:eastAsia="zh-CN"/>
        </w:rPr>
        <w:t xml:space="preserve"> </w:t>
      </w:r>
      <w:r>
        <w:t xml:space="preserve">security policies is independent from the pending conclusion in </w:t>
      </w:r>
      <w:r w:rsidRPr="000100C9">
        <w:t>TR 23.700-86 [2]</w:t>
      </w:r>
      <w:r>
        <w:t xml:space="preserve">. Whichever layer or PC5 plane is determined to support </w:t>
      </w:r>
      <w:r w:rsidRPr="0043610E">
        <w:rPr>
          <w:lang w:eastAsia="zh-CN"/>
        </w:rPr>
        <w:t>Ranging/SL Positioning layer</w:t>
      </w:r>
      <w:r>
        <w:rPr>
          <w:lang w:eastAsia="zh-CN"/>
        </w:rPr>
        <w:t xml:space="preserve">, it is SR5 security policies that should be enforced on PDCP layer for protecting </w:t>
      </w:r>
      <w:r w:rsidRPr="0043610E">
        <w:rPr>
          <w:lang w:eastAsia="zh-CN"/>
        </w:rPr>
        <w:t>Ranging/SL Positioning</w:t>
      </w:r>
      <w:r>
        <w:rPr>
          <w:lang w:eastAsia="zh-CN"/>
        </w:rPr>
        <w:t xml:space="preserve"> service operations.</w:t>
      </w:r>
    </w:p>
    <w:p w14:paraId="23A98A58" w14:textId="77777777" w:rsidR="00D33711" w:rsidRDefault="00D33711" w:rsidP="00D33711">
      <w:pPr>
        <w:jc w:val="both"/>
        <w:rPr>
          <w:lang w:eastAsia="zh-CN"/>
        </w:rPr>
      </w:pPr>
      <w:r>
        <w:rPr>
          <w:lang w:eastAsia="zh-CN"/>
        </w:rPr>
        <w:t>Depending on the type of service (Ranging/SL positioning service or ProSe/V2X service) requested, the UE is then able to determine which security policies (SR5 security policies or PC5 security policies) to be enforced on PDCP layer.</w:t>
      </w:r>
    </w:p>
    <w:p w14:paraId="3A2D267D" w14:textId="77777777" w:rsidR="00D33711" w:rsidRPr="001F3763" w:rsidRDefault="00D33711" w:rsidP="00D33711">
      <w:pPr>
        <w:jc w:val="both"/>
        <w:rPr>
          <w:lang w:eastAsia="zh-CN"/>
        </w:rPr>
      </w:pPr>
      <w:r>
        <w:t>T</w:t>
      </w:r>
      <w:r>
        <w:rPr>
          <w:rFonts w:hint="eastAsia"/>
        </w:rPr>
        <w:t xml:space="preserve">his solution </w:t>
      </w:r>
      <w:r>
        <w:t>applies to</w:t>
      </w:r>
      <w:r>
        <w:rPr>
          <w:rFonts w:hint="eastAsia"/>
        </w:rPr>
        <w:t xml:space="preserve"> unicast mode direct communication</w:t>
      </w:r>
      <w:r>
        <w:t xml:space="preserve"> of Ranging/SL Positioning services.</w:t>
      </w:r>
    </w:p>
    <w:p w14:paraId="22EA4BDB" w14:textId="4D72F5E3" w:rsidR="00AD45F7" w:rsidRDefault="00AD45F7" w:rsidP="00AD45F7">
      <w:pPr>
        <w:pStyle w:val="Heading2"/>
        <w:rPr>
          <w:rFonts w:cs="Arial"/>
          <w:sz w:val="28"/>
          <w:szCs w:val="28"/>
        </w:rPr>
      </w:pPr>
      <w:bookmarkStart w:id="498" w:name="_Toc133279204"/>
      <w:bookmarkStart w:id="499" w:name="_Toc133279383"/>
      <w:bookmarkStart w:id="500" w:name="_Toc133279563"/>
      <w:bookmarkStart w:id="501" w:name="_Toc136347976"/>
      <w:bookmarkStart w:id="502" w:name="_Toc136942084"/>
      <w:r w:rsidRPr="0092145B">
        <w:lastRenderedPageBreak/>
        <w:t>6.</w:t>
      </w:r>
      <w:r w:rsidR="00F73040">
        <w:t>8</w:t>
      </w:r>
      <w:r>
        <w:tab/>
        <w:t>Solution #</w:t>
      </w:r>
      <w:r w:rsidR="00F73040">
        <w:t>8</w:t>
      </w:r>
      <w:r>
        <w:t>: Security policy based protection for ranging result sent to SL Positioning Client UE</w:t>
      </w:r>
      <w:bookmarkEnd w:id="498"/>
      <w:bookmarkEnd w:id="499"/>
      <w:bookmarkEnd w:id="500"/>
      <w:bookmarkEnd w:id="501"/>
      <w:bookmarkEnd w:id="502"/>
    </w:p>
    <w:p w14:paraId="116CE455" w14:textId="3171B7A3" w:rsidR="00AD45F7" w:rsidRDefault="00AD45F7" w:rsidP="00AD45F7">
      <w:pPr>
        <w:pStyle w:val="Heading3"/>
      </w:pPr>
      <w:bookmarkStart w:id="503" w:name="_Toc133279205"/>
      <w:bookmarkStart w:id="504" w:name="_Toc133279384"/>
      <w:bookmarkStart w:id="505" w:name="_Toc133279564"/>
      <w:bookmarkStart w:id="506" w:name="_Toc136347977"/>
      <w:bookmarkStart w:id="507" w:name="_Toc136942085"/>
      <w:r w:rsidRPr="0092145B">
        <w:t>6.</w:t>
      </w:r>
      <w:r w:rsidR="00F73040">
        <w:t>8</w:t>
      </w:r>
      <w:r>
        <w:t>.1</w:t>
      </w:r>
      <w:r>
        <w:tab/>
        <w:t>Introduction</w:t>
      </w:r>
      <w:bookmarkEnd w:id="503"/>
      <w:bookmarkEnd w:id="504"/>
      <w:bookmarkEnd w:id="505"/>
      <w:bookmarkEnd w:id="506"/>
      <w:bookmarkEnd w:id="507"/>
      <w:r>
        <w:t xml:space="preserve"> </w:t>
      </w:r>
    </w:p>
    <w:p w14:paraId="693863D0" w14:textId="77777777" w:rsidR="00AD45F7" w:rsidRPr="00383B32" w:rsidRDefault="00AD45F7" w:rsidP="00AD45F7">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383B32">
        <w:rPr>
          <w:lang w:eastAsia="zh-CN"/>
        </w:rPr>
        <w:t xml:space="preserve"> on </w:t>
      </w:r>
      <w:r w:rsidRPr="009E4BE4">
        <w:rPr>
          <w:lang w:eastAsia="zh-CN"/>
        </w:rPr>
        <w:t>Privacy protection for Ranging/SL Positioning services</w:t>
      </w:r>
      <w:r w:rsidRPr="00383B32">
        <w:rPr>
          <w:lang w:eastAsia="zh-CN"/>
        </w:rPr>
        <w:t xml:space="preserve">. </w:t>
      </w:r>
      <w:r w:rsidRPr="00851B7D">
        <w:rPr>
          <w:lang w:eastAsia="zh-CN"/>
        </w:rPr>
        <w:t>Specifically, it addresse</w:t>
      </w:r>
      <w:r>
        <w:rPr>
          <w:lang w:eastAsia="zh-CN"/>
        </w:rPr>
        <w:t>s the second requirement in KI#1</w:t>
      </w:r>
      <w:r w:rsidRPr="00851B7D">
        <w:rPr>
          <w:lang w:eastAsia="zh-CN"/>
        </w:rPr>
        <w:t>: “</w:t>
      </w:r>
      <w:r w:rsidRPr="00851B7D">
        <w:rPr>
          <w:i/>
          <w:lang w:eastAsia="zh-CN"/>
        </w:rPr>
        <w:t>The 5G Ranging/SL Positioning system shall provide means to mitigate trackability and linkability attacks of the UE during communication for Ranging/SL positioning</w:t>
      </w:r>
      <w:r w:rsidRPr="00851B7D">
        <w:rPr>
          <w:lang w:eastAsia="zh-CN"/>
        </w:rPr>
        <w:t>”.</w:t>
      </w:r>
    </w:p>
    <w:p w14:paraId="335A1F2B" w14:textId="77777777" w:rsidR="00AD45F7" w:rsidRDefault="00AD45F7" w:rsidP="00AD45F7">
      <w:pPr>
        <w:rPr>
          <w:lang w:eastAsia="zh-CN"/>
        </w:rPr>
      </w:pPr>
      <w:r>
        <w:rPr>
          <w:lang w:eastAsia="zh-CN"/>
        </w:rPr>
        <w:t>In clause 8.6 of TR 23.700-86 [2], it is concluded that SL Positioning Client UE can invoke Ranging/SL positioning service for obtaining the Ranging/SL positioning result between two other UEs. SL Positioning Client UE does not have to support Ranging/SL positioning capability, but the communication between the SL Positioning Client UE and Reference/Target UE has to be established for the transmission of Ranging/SL positioning result, either via PC5 or via 5GC. If the communication can be</w:t>
      </w:r>
      <w:r w:rsidRPr="00173101">
        <w:rPr>
          <w:lang w:eastAsia="zh-CN"/>
        </w:rPr>
        <w:t xml:space="preserve"> established directly between the SL Positioning </w:t>
      </w:r>
      <w:r>
        <w:rPr>
          <w:lang w:eastAsia="zh-CN"/>
        </w:rPr>
        <w:t>Client UE and Reference</w:t>
      </w:r>
      <w:r w:rsidRPr="00173101">
        <w:rPr>
          <w:lang w:eastAsia="zh-CN"/>
        </w:rPr>
        <w:t>/Target UE, the ranging result is carried over PC5 link. If the communication between the SL Positi</w:t>
      </w:r>
      <w:r>
        <w:rPr>
          <w:lang w:eastAsia="zh-CN"/>
        </w:rPr>
        <w:t>oning Client UE and Reference</w:t>
      </w:r>
      <w:r w:rsidRPr="00173101">
        <w:rPr>
          <w:lang w:eastAsia="zh-CN"/>
        </w:rPr>
        <w:t>/Target UE is established via 5GC, the ranging resu</w:t>
      </w:r>
      <w:r>
        <w:rPr>
          <w:lang w:eastAsia="zh-CN"/>
        </w:rPr>
        <w:t>lt transmitted from Reference</w:t>
      </w:r>
      <w:r w:rsidRPr="00173101">
        <w:rPr>
          <w:lang w:eastAsia="zh-CN"/>
        </w:rPr>
        <w:t xml:space="preserve">/Target UE to SL Positioning Client UE is carried over </w:t>
      </w:r>
      <w:r>
        <w:rPr>
          <w:lang w:eastAsia="zh-CN"/>
        </w:rPr>
        <w:t>the Uu link between Reference</w:t>
      </w:r>
      <w:r w:rsidRPr="00173101">
        <w:rPr>
          <w:lang w:eastAsia="zh-CN"/>
        </w:rPr>
        <w:t>/Target UE and the network and the Uu link between SL Positioning Client UE and the network.</w:t>
      </w:r>
      <w:r>
        <w:rPr>
          <w:lang w:eastAsia="zh-CN"/>
        </w:rPr>
        <w:t xml:space="preserve"> </w:t>
      </w:r>
    </w:p>
    <w:p w14:paraId="236A9116" w14:textId="77777777" w:rsidR="00AD45F7" w:rsidRDefault="00AD45F7" w:rsidP="00AD45F7">
      <w:pPr>
        <w:rPr>
          <w:lang w:eastAsia="zh-CN"/>
        </w:rPr>
      </w:pPr>
      <w:r>
        <w:rPr>
          <w:lang w:eastAsia="zh-CN"/>
        </w:rPr>
        <w:t xml:space="preserve">As ranging result contains </w:t>
      </w:r>
      <w:r w:rsidRPr="00173101">
        <w:rPr>
          <w:lang w:eastAsia="zh-CN"/>
        </w:rPr>
        <w:t xml:space="preserve">UE location information which is </w:t>
      </w:r>
      <w:r>
        <w:rPr>
          <w:lang w:eastAsia="zh-CN"/>
        </w:rPr>
        <w:t>security/</w:t>
      </w:r>
      <w:r w:rsidRPr="00173101">
        <w:rPr>
          <w:lang w:eastAsia="zh-CN"/>
        </w:rPr>
        <w:t xml:space="preserve">privacy sensitive, </w:t>
      </w:r>
      <w:r>
        <w:rPr>
          <w:lang w:eastAsia="zh-CN"/>
        </w:rPr>
        <w:t xml:space="preserve">this solution is introduced to ensure that the ranging result sent to the SL Positioning Client UE via PC5/5GC is confidentiality protected by configuring proper security policies. </w:t>
      </w:r>
    </w:p>
    <w:p w14:paraId="4A4CB203" w14:textId="7BB1DE55" w:rsidR="00AD45F7" w:rsidRDefault="00AD45F7" w:rsidP="00AD45F7">
      <w:pPr>
        <w:pStyle w:val="Heading3"/>
      </w:pPr>
      <w:bookmarkStart w:id="508" w:name="_Toc133279206"/>
      <w:bookmarkStart w:id="509" w:name="_Toc133279385"/>
      <w:bookmarkStart w:id="510" w:name="_Toc133279565"/>
      <w:bookmarkStart w:id="511" w:name="_Toc136347978"/>
      <w:bookmarkStart w:id="512" w:name="_Toc136942086"/>
      <w:r w:rsidRPr="0092145B">
        <w:t>6.</w:t>
      </w:r>
      <w:r w:rsidR="00F73040">
        <w:t>8</w:t>
      </w:r>
      <w:r>
        <w:t>.2</w:t>
      </w:r>
      <w:r>
        <w:tab/>
        <w:t>Solution details</w:t>
      </w:r>
      <w:bookmarkEnd w:id="508"/>
      <w:bookmarkEnd w:id="509"/>
      <w:bookmarkEnd w:id="510"/>
      <w:bookmarkEnd w:id="511"/>
      <w:bookmarkEnd w:id="512"/>
    </w:p>
    <w:p w14:paraId="7B55FFB1" w14:textId="5506BF21" w:rsidR="00AD45F7" w:rsidRPr="00FA7C3B" w:rsidRDefault="00AD45F7" w:rsidP="00AD45F7">
      <w:pPr>
        <w:pStyle w:val="Heading4"/>
      </w:pPr>
      <w:bookmarkStart w:id="513" w:name="_Toc133279207"/>
      <w:bookmarkStart w:id="514" w:name="_Toc133279386"/>
      <w:bookmarkStart w:id="515" w:name="_Toc133279566"/>
      <w:bookmarkStart w:id="516" w:name="_Toc136347979"/>
      <w:bookmarkStart w:id="517" w:name="_Toc136942087"/>
      <w:r>
        <w:t>6.</w:t>
      </w:r>
      <w:r w:rsidR="00F73040">
        <w:t>8</w:t>
      </w:r>
      <w:r w:rsidRPr="00FA7C3B">
        <w:t>.2.1</w:t>
      </w:r>
      <w:r w:rsidRPr="00FA7C3B">
        <w:tab/>
        <w:t>Security policy configuration for ranging res</w:t>
      </w:r>
      <w:r>
        <w:t>ult sent</w:t>
      </w:r>
      <w:r w:rsidRPr="00FA7C3B">
        <w:t xml:space="preserve"> via PC5</w:t>
      </w:r>
      <w:bookmarkEnd w:id="513"/>
      <w:bookmarkEnd w:id="514"/>
      <w:bookmarkEnd w:id="515"/>
      <w:bookmarkEnd w:id="516"/>
      <w:bookmarkEnd w:id="517"/>
    </w:p>
    <w:p w14:paraId="29CE07DA" w14:textId="0FF09907" w:rsidR="00B3762B" w:rsidRPr="009D6FA1" w:rsidRDefault="00B3762B" w:rsidP="00B3762B">
      <w:pPr>
        <w:rPr>
          <w:rFonts w:eastAsia="DengXian"/>
        </w:rPr>
      </w:pPr>
      <w:r w:rsidRPr="009D6FA1">
        <w:rPr>
          <w:rFonts w:eastAsia="DengXian"/>
          <w:szCs w:val="21"/>
          <w:lang w:bidi="ar"/>
        </w:rPr>
        <w:t>As per TR 23.700-86 [</w:t>
      </w:r>
      <w:r>
        <w:rPr>
          <w:rFonts w:eastAsia="DengXian"/>
          <w:szCs w:val="21"/>
          <w:lang w:bidi="ar"/>
        </w:rPr>
        <w:t>2</w:t>
      </w:r>
      <w:r w:rsidRPr="009D6FA1">
        <w:rPr>
          <w:rFonts w:eastAsia="DengXian"/>
          <w:szCs w:val="21"/>
          <w:lang w:bidi="ar"/>
        </w:rPr>
        <w:t>], SL Positioning Client UE may not be Ranging/S</w:t>
      </w:r>
      <w:r>
        <w:rPr>
          <w:rFonts w:eastAsia="DengXian"/>
          <w:szCs w:val="21"/>
          <w:lang w:bidi="ar"/>
        </w:rPr>
        <w:t>L</w:t>
      </w:r>
      <w:r w:rsidRPr="009D6FA1">
        <w:rPr>
          <w:rFonts w:eastAsia="DengXian"/>
          <w:szCs w:val="21"/>
          <w:lang w:bidi="ar"/>
        </w:rPr>
        <w:t xml:space="preserve"> positioning capable</w:t>
      </w:r>
      <w:r>
        <w:rPr>
          <w:rFonts w:eastAsia="DengXian"/>
          <w:szCs w:val="21"/>
          <w:lang w:bidi="ar"/>
        </w:rPr>
        <w:t>,</w:t>
      </w:r>
      <w:r w:rsidRPr="009D6FA1">
        <w:rPr>
          <w:rFonts w:eastAsia="DengXian"/>
          <w:szCs w:val="21"/>
          <w:lang w:bidi="ar"/>
        </w:rPr>
        <w:t xml:space="preserve"> but </w:t>
      </w:r>
      <w:r>
        <w:rPr>
          <w:rFonts w:eastAsia="DengXian"/>
          <w:szCs w:val="21"/>
          <w:lang w:bidi="ar"/>
        </w:rPr>
        <w:t>should be ProSe/V2X capable to establish PC5</w:t>
      </w:r>
      <w:r w:rsidRPr="009D6FA1">
        <w:rPr>
          <w:rFonts w:eastAsia="DengXian"/>
          <w:szCs w:val="21"/>
          <w:lang w:bidi="ar"/>
        </w:rPr>
        <w:t xml:space="preserve"> communicat</w:t>
      </w:r>
      <w:r>
        <w:rPr>
          <w:rFonts w:eastAsia="DengXian"/>
          <w:szCs w:val="21"/>
          <w:lang w:bidi="ar"/>
        </w:rPr>
        <w:t>ion</w:t>
      </w:r>
      <w:r w:rsidRPr="009D6FA1">
        <w:rPr>
          <w:rFonts w:eastAsia="DengXian"/>
          <w:szCs w:val="21"/>
          <w:lang w:bidi="ar"/>
        </w:rPr>
        <w:t xml:space="preserve"> with Reference/Target UE. When ranging result is transmitted to SL Positioning Client UE via PC5, the PC5 link protection is based on PC5 security policies for ProSe</w:t>
      </w:r>
      <w:r>
        <w:rPr>
          <w:rFonts w:eastAsia="DengXian"/>
          <w:szCs w:val="21"/>
          <w:lang w:bidi="ar"/>
        </w:rPr>
        <w:t>/</w:t>
      </w:r>
      <w:r w:rsidRPr="009D6FA1">
        <w:rPr>
          <w:rFonts w:eastAsia="DengXian"/>
          <w:szCs w:val="21"/>
          <w:lang w:bidi="ar"/>
        </w:rPr>
        <w:t xml:space="preserve">V2X </w:t>
      </w:r>
      <w:r>
        <w:rPr>
          <w:rFonts w:eastAsia="DengXian"/>
          <w:szCs w:val="21"/>
          <w:lang w:bidi="ar"/>
        </w:rPr>
        <w:t>layer</w:t>
      </w:r>
      <w:r w:rsidRPr="009D6FA1">
        <w:rPr>
          <w:rFonts w:eastAsia="DengXian"/>
          <w:szCs w:val="21"/>
          <w:lang w:bidi="ar"/>
        </w:rPr>
        <w:t>, as specified in TS 33.</w:t>
      </w:r>
      <w:r>
        <w:rPr>
          <w:rFonts w:eastAsia="DengXian"/>
          <w:szCs w:val="21"/>
          <w:lang w:bidi="ar"/>
        </w:rPr>
        <w:t>503 [6</w:t>
      </w:r>
      <w:r w:rsidRPr="009D6FA1">
        <w:rPr>
          <w:rFonts w:eastAsia="DengXian"/>
          <w:szCs w:val="21"/>
          <w:lang w:bidi="ar"/>
        </w:rPr>
        <w:t xml:space="preserve">] </w:t>
      </w:r>
      <w:r>
        <w:rPr>
          <w:rFonts w:eastAsia="DengXian"/>
          <w:szCs w:val="21"/>
          <w:lang w:bidi="ar"/>
        </w:rPr>
        <w:t>and TS 33.536 [5</w:t>
      </w:r>
      <w:r w:rsidRPr="009D6FA1">
        <w:rPr>
          <w:rFonts w:eastAsia="DengXian"/>
          <w:szCs w:val="21"/>
          <w:lang w:bidi="ar"/>
        </w:rPr>
        <w:t>].</w:t>
      </w:r>
    </w:p>
    <w:p w14:paraId="6B618905" w14:textId="77777777" w:rsidR="00AD45F7" w:rsidRDefault="00AD45F7" w:rsidP="001C62C5">
      <w:pPr>
        <w:pStyle w:val="TH"/>
      </w:pPr>
      <w:r w:rsidRPr="009D6FA1">
        <w:object w:dxaOrig="9721" w:dyaOrig="3865" w14:anchorId="0A9B8CD1">
          <v:shape id="_x0000_i1033" type="#_x0000_t75" style="width:456.2pt;height:181.45pt" o:ole="">
            <v:imagedata r:id="rId36" o:title=""/>
          </v:shape>
          <o:OLEObject Type="Embed" ProgID="Visio.Drawing.15" ShapeID="_x0000_i1033" DrawAspect="Content" ObjectID="_1748949449" r:id="rId37"/>
        </w:object>
      </w:r>
    </w:p>
    <w:p w14:paraId="17D285D9" w14:textId="2976576A" w:rsidR="00AD45F7" w:rsidRPr="0080764F" w:rsidRDefault="00AD45F7" w:rsidP="00AD45F7">
      <w:pPr>
        <w:pStyle w:val="TF"/>
        <w:rPr>
          <w:rFonts w:eastAsia="DengXian"/>
        </w:rPr>
      </w:pPr>
      <w:r w:rsidRPr="0080764F">
        <w:rPr>
          <w:rFonts w:eastAsia="DengXian"/>
        </w:rPr>
        <w:t>Figure 6.</w:t>
      </w:r>
      <w:r w:rsidR="00F73040">
        <w:rPr>
          <w:rFonts w:eastAsia="DengXian"/>
        </w:rPr>
        <w:t>8</w:t>
      </w:r>
      <w:r w:rsidRPr="0080764F">
        <w:rPr>
          <w:rFonts w:eastAsia="DengXian"/>
        </w:rPr>
        <w:t>.</w:t>
      </w:r>
      <w:r>
        <w:rPr>
          <w:rFonts w:eastAsia="DengXian"/>
        </w:rPr>
        <w:t>2</w:t>
      </w:r>
      <w:r w:rsidRPr="0080764F">
        <w:rPr>
          <w:rFonts w:eastAsia="DengXian"/>
        </w:rPr>
        <w:t>-</w:t>
      </w:r>
      <w:r w:rsidR="00F73040">
        <w:rPr>
          <w:rFonts w:eastAsia="DengXian"/>
        </w:rPr>
        <w:t>1</w:t>
      </w:r>
      <w:r w:rsidRPr="0080764F">
        <w:rPr>
          <w:rFonts w:eastAsia="DengXian"/>
        </w:rPr>
        <w:t xml:space="preserve">: </w:t>
      </w:r>
      <w:r>
        <w:rPr>
          <w:rFonts w:eastAsia="DengXian"/>
        </w:rPr>
        <w:t>Ranging Result sent to SL Positioning Client UE via PC5</w:t>
      </w:r>
    </w:p>
    <w:p w14:paraId="02658138" w14:textId="77777777" w:rsidR="00AD45F7" w:rsidRPr="007616BC" w:rsidRDefault="00AD45F7" w:rsidP="00AD45F7">
      <w:pPr>
        <w:rPr>
          <w:rFonts w:eastAsia="DengXian"/>
          <w:szCs w:val="21"/>
          <w:lang w:bidi="ar"/>
        </w:rPr>
      </w:pPr>
      <w:r>
        <w:rPr>
          <w:rFonts w:eastAsia="DengXian"/>
        </w:rPr>
        <w:t>On</w:t>
      </w:r>
      <w:r w:rsidRPr="007616BC">
        <w:rPr>
          <w:rFonts w:eastAsia="DengXian"/>
        </w:rPr>
        <w:t xml:space="preserve"> </w:t>
      </w:r>
      <w:r w:rsidRPr="007616BC">
        <w:rPr>
          <w:rFonts w:eastAsia="DengXian"/>
          <w:szCs w:val="21"/>
          <w:lang w:bidi="ar"/>
        </w:rPr>
        <w:t>ProSe</w:t>
      </w:r>
      <w:r>
        <w:rPr>
          <w:rFonts w:eastAsia="DengXian"/>
          <w:szCs w:val="21"/>
          <w:lang w:bidi="ar"/>
        </w:rPr>
        <w:t>/</w:t>
      </w:r>
      <w:r w:rsidRPr="007616BC">
        <w:rPr>
          <w:rFonts w:eastAsia="DengXian"/>
          <w:szCs w:val="21"/>
          <w:lang w:bidi="ar"/>
        </w:rPr>
        <w:t xml:space="preserve">V2X </w:t>
      </w:r>
      <w:r>
        <w:rPr>
          <w:rFonts w:eastAsia="DengXian"/>
          <w:szCs w:val="21"/>
          <w:lang w:bidi="ar"/>
        </w:rPr>
        <w:t>layer</w:t>
      </w:r>
      <w:r w:rsidRPr="007616BC">
        <w:rPr>
          <w:rFonts w:eastAsia="DengXian"/>
          <w:szCs w:val="21"/>
          <w:lang w:bidi="ar"/>
        </w:rPr>
        <w:t xml:space="preserve">, ranging result should be transmitted as the payload of PC5 direct communication. It means that, for protecting ranging result, integrity and confidentiality protection should </w:t>
      </w:r>
      <w:r>
        <w:rPr>
          <w:rFonts w:eastAsia="DengXian"/>
          <w:szCs w:val="21"/>
          <w:lang w:bidi="ar"/>
        </w:rPr>
        <w:t xml:space="preserve">always </w:t>
      </w:r>
      <w:r w:rsidRPr="007616BC">
        <w:rPr>
          <w:rFonts w:eastAsia="DengXian"/>
          <w:szCs w:val="21"/>
          <w:lang w:bidi="ar"/>
        </w:rPr>
        <w:t>be activated for PC5 user plane. Therefore for ranging result transmission via PC5, the PC5 UP security policies on SL Positioning Client UE and the Reference/Target UE sending ranging result should to be configured as “REQUIRED” only for both integrity protection and confidentiality protection. The solution could be either 5GC-based or UE-based</w:t>
      </w:r>
      <w:r>
        <w:rPr>
          <w:rFonts w:eastAsia="DengXian"/>
          <w:szCs w:val="21"/>
          <w:lang w:bidi="ar"/>
        </w:rPr>
        <w:t>.</w:t>
      </w:r>
    </w:p>
    <w:p w14:paraId="0B1AFB58" w14:textId="77777777" w:rsidR="00AD45F7" w:rsidRPr="007616BC" w:rsidRDefault="00AD45F7" w:rsidP="00AD45F7">
      <w:pPr>
        <w:ind w:left="2100" w:hanging="2100"/>
        <w:rPr>
          <w:rFonts w:eastAsia="DengXian"/>
          <w:b/>
          <w:szCs w:val="21"/>
          <w:lang w:bidi="ar"/>
        </w:rPr>
      </w:pPr>
      <w:r w:rsidRPr="007616BC">
        <w:rPr>
          <w:rFonts w:eastAsia="DengXian"/>
          <w:b/>
          <w:szCs w:val="21"/>
          <w:lang w:bidi="ar"/>
        </w:rPr>
        <w:t>5GC-based solution:</w:t>
      </w:r>
    </w:p>
    <w:p w14:paraId="252902B7" w14:textId="77777777" w:rsidR="00AD45F7" w:rsidRPr="007616BC" w:rsidRDefault="00AD45F7" w:rsidP="00AD45F7">
      <w:pPr>
        <w:rPr>
          <w:rFonts w:eastAsia="DengXian"/>
        </w:rPr>
      </w:pPr>
      <w:r>
        <w:rPr>
          <w:rFonts w:eastAsia="DengXian"/>
        </w:rPr>
        <w:lastRenderedPageBreak/>
        <w:t>F</w:t>
      </w:r>
      <w:r w:rsidRPr="00647429">
        <w:rPr>
          <w:rFonts w:eastAsia="DengXian"/>
        </w:rPr>
        <w:t xml:space="preserve">or Ranging/SL </w:t>
      </w:r>
      <w:r>
        <w:rPr>
          <w:rFonts w:eastAsia="DengXian"/>
        </w:rPr>
        <w:t>p</w:t>
      </w:r>
      <w:r w:rsidRPr="00647429">
        <w:rPr>
          <w:rFonts w:eastAsia="DengXian"/>
        </w:rPr>
        <w:t xml:space="preserve">ositioning </w:t>
      </w:r>
      <w:r>
        <w:rPr>
          <w:rFonts w:eastAsia="DengXian"/>
        </w:rPr>
        <w:t>s</w:t>
      </w:r>
      <w:r w:rsidRPr="00647429">
        <w:rPr>
          <w:rFonts w:eastAsia="DengXian"/>
        </w:rPr>
        <w:t>ervice exposed to SL Positioning Client UE</w:t>
      </w:r>
      <w:r>
        <w:rPr>
          <w:rFonts w:eastAsia="DengXian"/>
        </w:rPr>
        <w:t>,</w:t>
      </w:r>
      <w:r w:rsidRPr="007616BC">
        <w:rPr>
          <w:rFonts w:eastAsia="DengXian"/>
        </w:rPr>
        <w:t xml:space="preserve"> </w:t>
      </w:r>
      <w:r>
        <w:rPr>
          <w:rFonts w:eastAsia="DengXian"/>
        </w:rPr>
        <w:t>t</w:t>
      </w:r>
      <w:r w:rsidRPr="007616BC">
        <w:rPr>
          <w:rFonts w:eastAsia="DengXian"/>
        </w:rPr>
        <w:t>he network (e.g. PCF) set</w:t>
      </w:r>
      <w:r>
        <w:rPr>
          <w:rFonts w:eastAsia="DengXian"/>
        </w:rPr>
        <w:t>s</w:t>
      </w:r>
      <w:r w:rsidRPr="007616BC">
        <w:rPr>
          <w:rFonts w:eastAsia="DengXian"/>
        </w:rPr>
        <w:t xml:space="preserve"> the PC5 </w:t>
      </w:r>
      <w:r>
        <w:rPr>
          <w:rFonts w:eastAsia="DengXian"/>
        </w:rPr>
        <w:t xml:space="preserve">UP </w:t>
      </w:r>
      <w:r w:rsidRPr="007616BC">
        <w:rPr>
          <w:rFonts w:eastAsia="DengXian"/>
        </w:rPr>
        <w:t xml:space="preserve">security policies as “REQUIRED” only for </w:t>
      </w:r>
      <w:r w:rsidRPr="00647429">
        <w:rPr>
          <w:rFonts w:eastAsia="DengXian"/>
          <w:szCs w:val="21"/>
          <w:lang w:bidi="ar"/>
        </w:rPr>
        <w:t>both integrity protection and confidentiality protection</w:t>
      </w:r>
      <w:r>
        <w:rPr>
          <w:rFonts w:eastAsia="DengXian"/>
        </w:rPr>
        <w:t>,</w:t>
      </w:r>
      <w:r w:rsidRPr="007616BC">
        <w:rPr>
          <w:rFonts w:eastAsia="DengXian"/>
        </w:rPr>
        <w:t xml:space="preserve"> </w:t>
      </w:r>
      <w:r>
        <w:rPr>
          <w:rFonts w:eastAsia="DengXian"/>
        </w:rPr>
        <w:t>and</w:t>
      </w:r>
      <w:r w:rsidRPr="00647429">
        <w:rPr>
          <w:rFonts w:eastAsia="DengXian"/>
        </w:rPr>
        <w:t xml:space="preserve"> set</w:t>
      </w:r>
      <w:r>
        <w:rPr>
          <w:rFonts w:eastAsia="DengXian"/>
        </w:rPr>
        <w:t>s</w:t>
      </w:r>
      <w:r w:rsidRPr="00647429">
        <w:rPr>
          <w:rFonts w:eastAsia="DengXian"/>
        </w:rPr>
        <w:t xml:space="preserve"> the PC5 </w:t>
      </w:r>
      <w:r>
        <w:rPr>
          <w:rFonts w:eastAsia="DengXian"/>
        </w:rPr>
        <w:t xml:space="preserve">CP </w:t>
      </w:r>
      <w:r w:rsidRPr="00647429">
        <w:rPr>
          <w:rFonts w:eastAsia="DengXian"/>
        </w:rPr>
        <w:t>security policies as “REQUIRED”</w:t>
      </w:r>
      <w:r w:rsidRPr="00FA7C3B">
        <w:rPr>
          <w:rFonts w:eastAsia="DengXian"/>
        </w:rPr>
        <w:t xml:space="preserve"> </w:t>
      </w:r>
      <w:r w:rsidRPr="00647429">
        <w:rPr>
          <w:rFonts w:eastAsia="DengXian"/>
        </w:rPr>
        <w:t xml:space="preserve">only for </w:t>
      </w:r>
      <w:r w:rsidRPr="00647429">
        <w:rPr>
          <w:rFonts w:eastAsia="DengXian"/>
          <w:szCs w:val="21"/>
          <w:lang w:bidi="ar"/>
        </w:rPr>
        <w:t>integrity protection</w:t>
      </w:r>
      <w:r>
        <w:rPr>
          <w:rFonts w:eastAsia="DengXian"/>
        </w:rPr>
        <w:t xml:space="preserve">. </w:t>
      </w:r>
      <w:r w:rsidRPr="007616BC">
        <w:rPr>
          <w:rFonts w:eastAsia="DengXian"/>
        </w:rPr>
        <w:t xml:space="preserve">The network (e.g. PCF) provisions such security policies to the involve UEs based on the Role of the UEs in the Ranging/SL Positioning Service, i.e. </w:t>
      </w:r>
      <w:r w:rsidRPr="00647429">
        <w:rPr>
          <w:rFonts w:eastAsia="DengXian"/>
        </w:rPr>
        <w:t>SL Positioning Client UE</w:t>
      </w:r>
      <w:r w:rsidRPr="007616BC">
        <w:rPr>
          <w:rFonts w:eastAsia="DengXian"/>
        </w:rPr>
        <w:t xml:space="preserve"> </w:t>
      </w:r>
      <w:r>
        <w:rPr>
          <w:rFonts w:eastAsia="DengXian"/>
        </w:rPr>
        <w:t xml:space="preserve">and </w:t>
      </w:r>
      <w:r w:rsidRPr="007616BC">
        <w:rPr>
          <w:rFonts w:eastAsia="DengXian"/>
        </w:rPr>
        <w:t>Reference</w:t>
      </w:r>
      <w:r>
        <w:rPr>
          <w:rFonts w:eastAsia="DengXian"/>
        </w:rPr>
        <w:t>/</w:t>
      </w:r>
      <w:r w:rsidRPr="007616BC">
        <w:rPr>
          <w:rFonts w:eastAsia="DengXian"/>
        </w:rPr>
        <w:t>Target UE</w:t>
      </w:r>
      <w:r>
        <w:rPr>
          <w:rFonts w:eastAsia="DengXian"/>
        </w:rPr>
        <w:t xml:space="preserve"> sending the ranging result</w:t>
      </w:r>
      <w:r w:rsidRPr="007616BC">
        <w:rPr>
          <w:rFonts w:eastAsia="DengXian"/>
        </w:rPr>
        <w:t>.</w:t>
      </w:r>
    </w:p>
    <w:p w14:paraId="3159E33D" w14:textId="77777777" w:rsidR="00AD45F7" w:rsidRPr="007616BC" w:rsidRDefault="00AD45F7" w:rsidP="00AD45F7">
      <w:pPr>
        <w:ind w:left="2100" w:hanging="2100"/>
        <w:rPr>
          <w:rFonts w:eastAsia="DengXian"/>
          <w:b/>
          <w:szCs w:val="21"/>
          <w:lang w:bidi="ar"/>
        </w:rPr>
      </w:pPr>
      <w:r w:rsidRPr="007616BC">
        <w:rPr>
          <w:rFonts w:eastAsia="DengXian"/>
          <w:b/>
          <w:szCs w:val="21"/>
          <w:lang w:bidi="ar"/>
        </w:rPr>
        <w:t>UE-based</w:t>
      </w:r>
      <w:r>
        <w:rPr>
          <w:rFonts w:eastAsia="DengXian"/>
          <w:b/>
          <w:szCs w:val="21"/>
          <w:lang w:bidi="ar"/>
        </w:rPr>
        <w:t xml:space="preserve"> solution:</w:t>
      </w:r>
    </w:p>
    <w:p w14:paraId="606F71AA" w14:textId="77777777" w:rsidR="00AD45F7" w:rsidRPr="007616BC" w:rsidRDefault="00AD45F7" w:rsidP="00AD45F7">
      <w:pPr>
        <w:rPr>
          <w:rFonts w:eastAsia="DengXian"/>
        </w:rPr>
      </w:pPr>
      <w:r w:rsidRPr="007616BC">
        <w:rPr>
          <w:rFonts w:eastAsia="DengXian"/>
        </w:rPr>
        <w:t xml:space="preserve">If there is no PC5 security policies provisioned from the network for Ranging/SL Positioning Service exposed to SL Positioning Client UE, the UE sending the ranging result (either Reference or Target UE) and the SL Positioning Client UE should always activate integrity and confidentiality protection on </w:t>
      </w:r>
      <w:r>
        <w:rPr>
          <w:rFonts w:eastAsia="DengXian"/>
        </w:rPr>
        <w:t xml:space="preserve">PC5 </w:t>
      </w:r>
      <w:r w:rsidRPr="007616BC">
        <w:rPr>
          <w:rFonts w:eastAsia="DengXian"/>
        </w:rPr>
        <w:t>user plane</w:t>
      </w:r>
      <w:r>
        <w:rPr>
          <w:rFonts w:eastAsia="DengXian"/>
        </w:rPr>
        <w:t>, and always activate integrity protection on PC5 control plane</w:t>
      </w:r>
      <w:r w:rsidRPr="007616BC">
        <w:rPr>
          <w:rFonts w:eastAsia="DengXian"/>
        </w:rPr>
        <w:t>.</w:t>
      </w:r>
    </w:p>
    <w:p w14:paraId="2E68686E" w14:textId="3AF7F2A6" w:rsidR="00AD45F7" w:rsidRPr="00FA7C3B" w:rsidRDefault="00AD45F7" w:rsidP="00AD45F7">
      <w:pPr>
        <w:pStyle w:val="Heading4"/>
      </w:pPr>
      <w:bookmarkStart w:id="518" w:name="_Toc133279208"/>
      <w:bookmarkStart w:id="519" w:name="_Toc133279387"/>
      <w:bookmarkStart w:id="520" w:name="_Toc133279567"/>
      <w:bookmarkStart w:id="521" w:name="_Toc136347980"/>
      <w:bookmarkStart w:id="522" w:name="_Toc136942088"/>
      <w:r>
        <w:t>6.</w:t>
      </w:r>
      <w:r w:rsidR="00F73040">
        <w:t>8</w:t>
      </w:r>
      <w:r>
        <w:t>.2.2</w:t>
      </w:r>
      <w:r w:rsidRPr="00FA7C3B">
        <w:tab/>
        <w:t>Security policy configuration for ranging res</w:t>
      </w:r>
      <w:r>
        <w:t>ult sent</w:t>
      </w:r>
      <w:r w:rsidRPr="00FA7C3B">
        <w:t xml:space="preserve"> via </w:t>
      </w:r>
      <w:r>
        <w:t>5GC</w:t>
      </w:r>
      <w:bookmarkEnd w:id="518"/>
      <w:bookmarkEnd w:id="519"/>
      <w:bookmarkEnd w:id="520"/>
      <w:bookmarkEnd w:id="521"/>
      <w:bookmarkEnd w:id="522"/>
    </w:p>
    <w:p w14:paraId="767B01B3" w14:textId="77777777" w:rsidR="00AD45F7" w:rsidRDefault="00AD45F7" w:rsidP="00AD45F7">
      <w:r w:rsidRPr="00C6262B">
        <w:t>When ranging result is transmitted to SL Positioning Client UE via 5GC, the Uu link between the UE sending ranging result (Reference/Target UE) and the network should be integrity and confidentiality protected and the Uu link between the SL Positioning Client UE and the network should also be integrity and confidentiality protection.</w:t>
      </w:r>
    </w:p>
    <w:p w14:paraId="67FD23A4" w14:textId="77777777" w:rsidR="00AD45F7" w:rsidRDefault="00AD45F7" w:rsidP="001C62C5">
      <w:pPr>
        <w:pStyle w:val="TH"/>
        <w:rPr>
          <w:rFonts w:ascii="DengXian" w:eastAsia="DengXian" w:hAnsi="DengXian"/>
          <w:szCs w:val="21"/>
          <w:lang w:bidi="ar"/>
        </w:rPr>
      </w:pPr>
      <w:r>
        <w:object w:dxaOrig="16117" w:dyaOrig="3889" w14:anchorId="0C75EBF8">
          <v:shape id="_x0000_i1034" type="#_x0000_t75" style="width:456.2pt;height:109.45pt" o:ole="">
            <v:imagedata r:id="rId38" o:title=""/>
          </v:shape>
          <o:OLEObject Type="Embed" ProgID="Visio.Drawing.15" ShapeID="_x0000_i1034" DrawAspect="Content" ObjectID="_1748949450" r:id="rId39"/>
        </w:object>
      </w:r>
    </w:p>
    <w:p w14:paraId="754D2EE7" w14:textId="3B2292EE" w:rsidR="00AD45F7" w:rsidRPr="0080764F" w:rsidRDefault="00AD45F7" w:rsidP="00AD45F7">
      <w:pPr>
        <w:pStyle w:val="TF"/>
        <w:rPr>
          <w:rFonts w:eastAsia="DengXian"/>
        </w:rPr>
      </w:pPr>
      <w:r w:rsidRPr="0080764F">
        <w:rPr>
          <w:rFonts w:eastAsia="DengXian"/>
        </w:rPr>
        <w:t>Figure 6.</w:t>
      </w:r>
      <w:r w:rsidR="00F73040">
        <w:rPr>
          <w:rFonts w:eastAsia="DengXian"/>
        </w:rPr>
        <w:t>8</w:t>
      </w:r>
      <w:r w:rsidRPr="0080764F">
        <w:rPr>
          <w:rFonts w:eastAsia="DengXian"/>
        </w:rPr>
        <w:t>.</w:t>
      </w:r>
      <w:r>
        <w:rPr>
          <w:rFonts w:eastAsia="DengXian"/>
        </w:rPr>
        <w:t>2</w:t>
      </w:r>
      <w:r w:rsidRPr="0080764F">
        <w:rPr>
          <w:rFonts w:eastAsia="DengXian"/>
        </w:rPr>
        <w:t>-</w:t>
      </w:r>
      <w:r w:rsidR="00F73040">
        <w:rPr>
          <w:rFonts w:eastAsia="DengXian"/>
        </w:rPr>
        <w:t>2</w:t>
      </w:r>
      <w:r w:rsidRPr="0080764F">
        <w:rPr>
          <w:rFonts w:eastAsia="DengXian"/>
        </w:rPr>
        <w:t xml:space="preserve">: </w:t>
      </w:r>
      <w:r>
        <w:rPr>
          <w:rFonts w:eastAsia="DengXian"/>
        </w:rPr>
        <w:t>Ranging Result sent to SL Positioning Client UE via 5GC</w:t>
      </w:r>
    </w:p>
    <w:p w14:paraId="240027E4" w14:textId="77777777" w:rsidR="00B3762B" w:rsidRDefault="00B3762B" w:rsidP="00B3762B">
      <w:pPr>
        <w:rPr>
          <w:lang w:eastAsia="zh-CN"/>
        </w:rPr>
      </w:pPr>
      <w:r>
        <w:rPr>
          <w:rFonts w:hint="eastAsia"/>
          <w:lang w:eastAsia="zh-CN"/>
        </w:rPr>
        <w:t>R</w:t>
      </w:r>
      <w:r>
        <w:rPr>
          <w:lang w:eastAsia="zh-CN"/>
        </w:rPr>
        <w:t xml:space="preserve">anging result/measurement from the Reference/Target UE to the network is always carried using LCS procedure, hence </w:t>
      </w:r>
      <w:r>
        <w:t>the integrity and confidentiality protection of ranging result on Uu interface can be ensured by NAS security.</w:t>
      </w:r>
    </w:p>
    <w:p w14:paraId="350709C1" w14:textId="77777777" w:rsidR="00B3762B" w:rsidRDefault="00B3762B" w:rsidP="00B3762B">
      <w:pPr>
        <w:rPr>
          <w:lang w:eastAsia="zh-CN"/>
        </w:rPr>
      </w:pPr>
      <w:r>
        <w:t xml:space="preserve">For ranging result exposed by the network to the SL Positioning Client UE, either </w:t>
      </w:r>
      <w:r w:rsidRPr="001C7711">
        <w:rPr>
          <w:lang w:eastAsia="zh-CN"/>
        </w:rPr>
        <w:t>enhanced MO-LR procedure</w:t>
      </w:r>
      <w:r>
        <w:rPr>
          <w:lang w:eastAsia="zh-CN"/>
        </w:rPr>
        <w:t xml:space="preserve"> or Application exposure API</w:t>
      </w:r>
      <w:r w:rsidRPr="001C7711">
        <w:rPr>
          <w:lang w:eastAsia="zh-CN"/>
        </w:rPr>
        <w:t xml:space="preserve"> </w:t>
      </w:r>
      <w:r>
        <w:rPr>
          <w:lang w:eastAsia="zh-CN"/>
        </w:rPr>
        <w:t>can be used.</w:t>
      </w:r>
    </w:p>
    <w:p w14:paraId="6A0E063B" w14:textId="1020E44B" w:rsidR="00B3762B" w:rsidRDefault="00B3762B" w:rsidP="00B3762B">
      <w:pPr>
        <w:ind w:left="284" w:hanging="284"/>
      </w:pPr>
      <w:r>
        <w:t>-</w:t>
      </w:r>
      <w:r>
        <w:tab/>
        <w:t xml:space="preserve">When enhanced MO-LR procedure is used, ranging result is sent to the SL Positioning Client UE by the AMF in NAS signalling, hence the integrity and confidentiality protection of ranging result on Uu interface can be ensured by NAS security. </w:t>
      </w:r>
    </w:p>
    <w:p w14:paraId="3711EC76" w14:textId="11BDFB0F" w:rsidR="00B3762B" w:rsidRPr="00FA7C3B" w:rsidRDefault="00B3762B" w:rsidP="00B3762B">
      <w:pPr>
        <w:ind w:left="284" w:hanging="284"/>
      </w:pPr>
      <w:r>
        <w:t>-</w:t>
      </w:r>
      <w:r>
        <w:tab/>
        <w:t>When Application exposure API is used,</w:t>
      </w:r>
      <w:r w:rsidRPr="00A313C0">
        <w:t xml:space="preserve"> </w:t>
      </w:r>
      <w:r>
        <w:t>ranging</w:t>
      </w:r>
      <w:r w:rsidRPr="00A313C0">
        <w:t xml:space="preserve"> result is sent to the </w:t>
      </w:r>
      <w:r>
        <w:t xml:space="preserve">SL Positioning </w:t>
      </w:r>
      <w:r w:rsidRPr="00A313C0">
        <w:t xml:space="preserve">Client UE over </w:t>
      </w:r>
      <w:r>
        <w:t>user plane</w:t>
      </w:r>
      <w:r w:rsidRPr="00A313C0">
        <w:t>. Therefore</w:t>
      </w:r>
      <w:r>
        <w:t>, the integrity and confidentiality protection of ranging result on Uu interface rely on the UP security policies provided to the RAN by the 5GC (e.g. SMF) during PDU session establishment procedure, as specified in TS33.501 [8]. In this case, the SMF should be able to set the UP security policies for integrity protection and confidentiality protection to “REQUIRED” when establishing a PDU session for the Ranging/SL Positioning service exposed to SL Positioning Client UE.</w:t>
      </w:r>
    </w:p>
    <w:p w14:paraId="3B1525D2" w14:textId="454D52EA" w:rsidR="00AD45F7" w:rsidRDefault="00AD45F7" w:rsidP="00AD45F7">
      <w:pPr>
        <w:pStyle w:val="Heading3"/>
      </w:pPr>
      <w:bookmarkStart w:id="523" w:name="_Toc133279209"/>
      <w:bookmarkStart w:id="524" w:name="_Toc133279388"/>
      <w:bookmarkStart w:id="525" w:name="_Toc133279568"/>
      <w:bookmarkStart w:id="526" w:name="_Toc136347981"/>
      <w:bookmarkStart w:id="527" w:name="_Toc136942089"/>
      <w:r w:rsidRPr="0092145B">
        <w:t>6.</w:t>
      </w:r>
      <w:r w:rsidR="00F73040">
        <w:t>8</w:t>
      </w:r>
      <w:r>
        <w:t>.3</w:t>
      </w:r>
      <w:r>
        <w:tab/>
        <w:t>Evaluation</w:t>
      </w:r>
      <w:bookmarkEnd w:id="523"/>
      <w:bookmarkEnd w:id="524"/>
      <w:bookmarkEnd w:id="525"/>
      <w:bookmarkEnd w:id="526"/>
      <w:bookmarkEnd w:id="527"/>
    </w:p>
    <w:p w14:paraId="67CDC89D" w14:textId="77777777" w:rsidR="00B3762B" w:rsidRDefault="00B3762B" w:rsidP="00B3762B">
      <w:pPr>
        <w:spacing w:after="0"/>
        <w:rPr>
          <w:lang w:eastAsia="zh-CN"/>
        </w:rPr>
      </w:pPr>
      <w:bookmarkStart w:id="528" w:name="_Toc513475452"/>
      <w:bookmarkStart w:id="529" w:name="_Toc48930869"/>
      <w:bookmarkStart w:id="530" w:name="_Toc49376118"/>
      <w:bookmarkStart w:id="531" w:name="_Toc56501632"/>
      <w:bookmarkStart w:id="532" w:name="_Toc104196497"/>
      <w:bookmarkStart w:id="533" w:name="_Toc112685735"/>
      <w:bookmarkStart w:id="534" w:name="_Toc112749621"/>
      <w:bookmarkStart w:id="535" w:name="_Toc112948992"/>
      <w:bookmarkStart w:id="536" w:name="_Toc92180287"/>
      <w:bookmarkStart w:id="537" w:name="_Toc98929642"/>
      <w:r w:rsidRPr="00383B32">
        <w:rPr>
          <w:rFonts w:hint="eastAsia"/>
          <w:lang w:eastAsia="zh-CN"/>
        </w:rPr>
        <w:t>T</w:t>
      </w:r>
      <w:r>
        <w:rPr>
          <w:lang w:eastAsia="zh-CN"/>
        </w:rPr>
        <w:t>he solution</w:t>
      </w:r>
      <w:r w:rsidRPr="00383B32">
        <w:rPr>
          <w:lang w:eastAsia="zh-CN"/>
        </w:rPr>
        <w:t xml:space="preserve"> addresses </w:t>
      </w:r>
      <w:r>
        <w:rPr>
          <w:rFonts w:hint="eastAsia"/>
          <w:lang w:eastAsia="zh-CN"/>
        </w:rPr>
        <w:t>t</w:t>
      </w:r>
      <w:r>
        <w:rPr>
          <w:lang w:eastAsia="zh-CN"/>
        </w:rPr>
        <w:t>he following key issue and requirement:</w:t>
      </w:r>
    </w:p>
    <w:p w14:paraId="5C9617EF" w14:textId="77777777" w:rsidR="00B3762B" w:rsidRDefault="00B3762B" w:rsidP="00B3762B">
      <w:pPr>
        <w:ind w:left="284" w:hanging="284"/>
        <w:rPr>
          <w:lang w:eastAsia="zh-CN"/>
        </w:rPr>
      </w:pPr>
      <w:r>
        <w:rPr>
          <w:lang w:eastAsia="zh-CN"/>
        </w:rPr>
        <w:t>-</w:t>
      </w:r>
      <w:r>
        <w:rPr>
          <w:lang w:eastAsia="zh-CN"/>
        </w:rPr>
        <w:tab/>
        <w:t>T</w:t>
      </w:r>
      <w:r w:rsidRPr="00383B32">
        <w:rPr>
          <w:lang w:eastAsia="zh-CN"/>
        </w:rPr>
        <w:t xml:space="preserve">he </w:t>
      </w:r>
      <w:r>
        <w:rPr>
          <w:lang w:eastAsia="zh-CN"/>
        </w:rPr>
        <w:t>second requirement in KI#1</w:t>
      </w:r>
      <w:r w:rsidRPr="00383B32">
        <w:rPr>
          <w:lang w:eastAsia="zh-CN"/>
        </w:rPr>
        <w:t>: “</w:t>
      </w:r>
      <w:r w:rsidRPr="008B208F">
        <w:rPr>
          <w:lang w:eastAsia="zh-CN"/>
        </w:rPr>
        <w:t>The 5G Ranging/SL Positioning system shall provide means to mitigate trackability and linkability attacks of the UE during communication for Ranging/SL positioning</w:t>
      </w:r>
      <w:r w:rsidRPr="00383B32">
        <w:rPr>
          <w:lang w:eastAsia="zh-CN"/>
        </w:rPr>
        <w:t>”</w:t>
      </w:r>
      <w:r>
        <w:rPr>
          <w:lang w:eastAsia="zh-CN"/>
        </w:rPr>
        <w:t>;</w:t>
      </w:r>
    </w:p>
    <w:p w14:paraId="0521110E" w14:textId="1E596362" w:rsidR="00B3762B" w:rsidRDefault="00B3762B" w:rsidP="00B3762B">
      <w:pPr>
        <w:jc w:val="both"/>
        <w:rPr>
          <w:lang w:eastAsia="zh-CN"/>
        </w:rPr>
      </w:pPr>
      <w:r>
        <w:rPr>
          <w:rFonts w:hint="eastAsia"/>
          <w:lang w:eastAsia="zh-CN"/>
        </w:rPr>
        <w:t>I</w:t>
      </w:r>
      <w:r>
        <w:rPr>
          <w:lang w:eastAsia="zh-CN"/>
        </w:rPr>
        <w:t xml:space="preserve">t largely reuses the security policy based protection defined for ProSe/V2X services by configuring proper PC5 security policies on the involved UEs, hence has minimum impact on the network and the UE. For ranging result exposed through the network, NAS security is available when using </w:t>
      </w:r>
      <w:r w:rsidRPr="001C7711">
        <w:rPr>
          <w:lang w:eastAsia="zh-CN"/>
        </w:rPr>
        <w:t>enhanced MO-LR procedure</w:t>
      </w:r>
      <w:r>
        <w:rPr>
          <w:lang w:eastAsia="zh-CN"/>
        </w:rPr>
        <w:t>.</w:t>
      </w:r>
    </w:p>
    <w:p w14:paraId="609808C5" w14:textId="77777777" w:rsidR="00B3762B" w:rsidRDefault="00B3762B" w:rsidP="00B3762B">
      <w:pPr>
        <w:jc w:val="both"/>
        <w:rPr>
          <w:lang w:eastAsia="zh-CN"/>
        </w:rPr>
      </w:pPr>
      <w:r>
        <w:rPr>
          <w:lang w:eastAsia="zh-CN"/>
        </w:rPr>
        <w:t>For PC5 communication established for ranging result transmission,</w:t>
      </w:r>
      <w:r w:rsidRPr="006E48CB">
        <w:rPr>
          <w:lang w:eastAsia="zh-CN"/>
        </w:rPr>
        <w:t xml:space="preserve"> </w:t>
      </w:r>
      <w:r>
        <w:rPr>
          <w:lang w:eastAsia="zh-CN"/>
        </w:rPr>
        <w:t xml:space="preserve">if no PC5 security policies are provisioned by the network to the UE for </w:t>
      </w:r>
      <w:r>
        <w:t xml:space="preserve">Ranging/SL Positioning service exposure, the involved UEs simply activate </w:t>
      </w:r>
      <w:r w:rsidRPr="007616BC">
        <w:rPr>
          <w:rFonts w:eastAsia="DengXian"/>
        </w:rPr>
        <w:t xml:space="preserve">integrity and confidentiality protection on </w:t>
      </w:r>
      <w:r>
        <w:rPr>
          <w:rFonts w:eastAsia="DengXian"/>
        </w:rPr>
        <w:t xml:space="preserve">PC5 </w:t>
      </w:r>
      <w:r w:rsidRPr="007616BC">
        <w:rPr>
          <w:rFonts w:eastAsia="DengXian"/>
        </w:rPr>
        <w:t>user plane</w:t>
      </w:r>
      <w:r>
        <w:rPr>
          <w:rFonts w:eastAsia="DengXian"/>
        </w:rPr>
        <w:t xml:space="preserve"> and integrity protection on PC5 control plane, without negotiation on security policies</w:t>
      </w:r>
      <w:r>
        <w:rPr>
          <w:lang w:eastAsia="zh-CN"/>
        </w:rPr>
        <w:t>.</w:t>
      </w:r>
    </w:p>
    <w:p w14:paraId="5EF0A15A" w14:textId="25C219C6" w:rsidR="00253467" w:rsidRDefault="00253467" w:rsidP="00253467">
      <w:pPr>
        <w:pStyle w:val="Heading2"/>
      </w:pPr>
      <w:bookmarkStart w:id="538" w:name="_Toc133279210"/>
      <w:bookmarkStart w:id="539" w:name="_Toc133279389"/>
      <w:bookmarkStart w:id="540" w:name="_Toc133279569"/>
      <w:bookmarkStart w:id="541" w:name="_Toc136347982"/>
      <w:bookmarkStart w:id="542" w:name="_Toc136942090"/>
      <w:r w:rsidRPr="00253467">
        <w:lastRenderedPageBreak/>
        <w:t>6.9</w:t>
      </w:r>
      <w:r w:rsidRPr="00253467">
        <w:tab/>
        <w:t>Solution #9: Ranging/SL Positioning discovery and link establishment procedure for V2X capable UEs</w:t>
      </w:r>
      <w:bookmarkEnd w:id="538"/>
      <w:bookmarkEnd w:id="539"/>
      <w:bookmarkEnd w:id="540"/>
      <w:bookmarkEnd w:id="541"/>
      <w:bookmarkEnd w:id="542"/>
    </w:p>
    <w:p w14:paraId="4D59E14B" w14:textId="689127EC" w:rsidR="00457CAC" w:rsidRDefault="00457CAC" w:rsidP="00457CAC">
      <w:pPr>
        <w:pStyle w:val="Heading3"/>
      </w:pPr>
      <w:bookmarkStart w:id="543" w:name="_Toc133279211"/>
      <w:bookmarkStart w:id="544" w:name="_Toc133279390"/>
      <w:bookmarkStart w:id="545" w:name="_Toc133279570"/>
      <w:bookmarkStart w:id="546" w:name="_Toc136347983"/>
      <w:bookmarkStart w:id="547" w:name="_Toc136942091"/>
      <w:bookmarkEnd w:id="528"/>
      <w:bookmarkEnd w:id="529"/>
      <w:bookmarkEnd w:id="530"/>
      <w:bookmarkEnd w:id="531"/>
      <w:bookmarkEnd w:id="532"/>
      <w:r>
        <w:t>6.9.1</w:t>
      </w:r>
      <w:r>
        <w:tab/>
        <w:t>Introduction</w:t>
      </w:r>
      <w:bookmarkEnd w:id="543"/>
      <w:bookmarkEnd w:id="544"/>
      <w:bookmarkEnd w:id="545"/>
      <w:bookmarkEnd w:id="546"/>
      <w:bookmarkEnd w:id="547"/>
    </w:p>
    <w:p w14:paraId="10850770" w14:textId="77777777" w:rsidR="00406C62" w:rsidRDefault="00406C62" w:rsidP="00406C62">
      <w:pPr>
        <w:jc w:val="both"/>
        <w:rPr>
          <w:lang w:eastAsia="zh-CN"/>
        </w:rPr>
      </w:pPr>
      <w:r>
        <w:rPr>
          <w:lang w:eastAsia="zh-CN"/>
        </w:rPr>
        <w:t xml:space="preserve">The solution addresses Key Issue #1: </w:t>
      </w:r>
      <w:r>
        <w:t>Privacy protection for Ranging/SL Positioning services,</w:t>
      </w:r>
      <w:r w:rsidRPr="00C14941">
        <w:rPr>
          <w:lang w:eastAsia="zh-CN"/>
        </w:rPr>
        <w:t xml:space="preserve"> Key </w:t>
      </w:r>
      <w:r>
        <w:rPr>
          <w:lang w:eastAsia="zh-CN"/>
        </w:rPr>
        <w:t>I</w:t>
      </w:r>
      <w:r w:rsidRPr="00C14941">
        <w:rPr>
          <w:lang w:eastAsia="zh-CN"/>
        </w:rPr>
        <w:t>ssue #3: Protection of discovery procedure</w:t>
      </w:r>
      <w:r>
        <w:rPr>
          <w:lang w:eastAsia="zh-CN"/>
        </w:rPr>
        <w:t xml:space="preserve"> and </w:t>
      </w:r>
      <w:r w:rsidRPr="00933685">
        <w:rPr>
          <w:lang w:eastAsia="zh-CN"/>
        </w:rPr>
        <w:t xml:space="preserve">Key </w:t>
      </w:r>
      <w:r>
        <w:rPr>
          <w:lang w:eastAsia="zh-CN"/>
        </w:rPr>
        <w:t>I</w:t>
      </w:r>
      <w:r w:rsidRPr="00933685">
        <w:rPr>
          <w:lang w:eastAsia="zh-CN"/>
        </w:rPr>
        <w:t>ssue #4: Protection of direct communication</w:t>
      </w:r>
      <w:r>
        <w:rPr>
          <w:lang w:eastAsia="zh-CN"/>
        </w:rPr>
        <w:t>. I</w:t>
      </w:r>
      <w:r>
        <w:rPr>
          <w:rFonts w:hint="eastAsia"/>
          <w:lang w:eastAsia="zh-CN"/>
        </w:rPr>
        <w:t>t</w:t>
      </w:r>
      <w:r>
        <w:rPr>
          <w:lang w:eastAsia="zh-CN"/>
        </w:rPr>
        <w:t xml:space="preserve"> largely reuses the mechanism of Restricted Discovery procedure defined in TS 33.503 [6] and Direct Security Establishment procedure defined in TS 33.536 [5]</w:t>
      </w:r>
    </w:p>
    <w:p w14:paraId="7F391B82" w14:textId="77777777" w:rsidR="00457CAC" w:rsidRDefault="00457CAC" w:rsidP="00457CAC">
      <w:pPr>
        <w:jc w:val="both"/>
        <w:rPr>
          <w:lang w:eastAsia="zh-CN"/>
        </w:rPr>
      </w:pPr>
      <w:r>
        <w:rPr>
          <w:rFonts w:hint="eastAsia"/>
          <w:lang w:eastAsia="zh-CN"/>
        </w:rPr>
        <w:t>F</w:t>
      </w:r>
      <w:r>
        <w:rPr>
          <w:lang w:eastAsia="zh-CN"/>
        </w:rPr>
        <w:t>or V2X capable UEs, Ranging/SL Positioning discovery procedure is integrated into</w:t>
      </w:r>
      <w:r w:rsidRPr="009C5779">
        <w:t xml:space="preserve"> PC5 unica</w:t>
      </w:r>
      <w:r>
        <w:t>st link establishment procedure.</w:t>
      </w:r>
      <w:r>
        <w:rPr>
          <w:rFonts w:hint="eastAsia"/>
          <w:lang w:eastAsia="zh-CN"/>
        </w:rPr>
        <w:t xml:space="preserve"> </w:t>
      </w:r>
      <w:r>
        <w:rPr>
          <w:lang w:eastAsia="zh-CN"/>
        </w:rPr>
        <w:t xml:space="preserve">By broadcasting the DCR message, the Reference UE and Target UE can discover each other. However, the broadcast UE identity may compromise the user’s privacy information and the missing of discovery procedure may introduce additional security threats, e.g. the unauthorized Assistance UE/Reference UE can </w:t>
      </w:r>
      <w:r>
        <w:rPr>
          <w:rFonts w:hint="eastAsia"/>
          <w:lang w:eastAsia="zh-CN"/>
        </w:rPr>
        <w:t>arbitrar</w:t>
      </w:r>
      <w:r>
        <w:rPr>
          <w:lang w:eastAsia="zh-CN"/>
        </w:rPr>
        <w:t>il</w:t>
      </w:r>
      <w:r>
        <w:rPr>
          <w:rFonts w:hint="eastAsia"/>
          <w:lang w:eastAsia="zh-CN"/>
        </w:rPr>
        <w:t>y</w:t>
      </w:r>
      <w:r>
        <w:rPr>
          <w:lang w:eastAsia="zh-CN"/>
        </w:rPr>
        <w:t xml:space="preserve"> initiate Ranging/SL Positioning operations with the Target UE. </w:t>
      </w:r>
    </w:p>
    <w:p w14:paraId="4CE155E4" w14:textId="77777777" w:rsidR="00457CAC" w:rsidRDefault="00457CAC" w:rsidP="00457CAC">
      <w:pPr>
        <w:jc w:val="both"/>
        <w:rPr>
          <w:lang w:eastAsia="zh-CN"/>
        </w:rPr>
      </w:pPr>
      <w:r>
        <w:rPr>
          <w:rFonts w:hint="eastAsia"/>
          <w:lang w:eastAsia="zh-CN"/>
        </w:rPr>
        <w:t>T</w:t>
      </w:r>
      <w:r>
        <w:rPr>
          <w:lang w:eastAsia="zh-CN"/>
        </w:rPr>
        <w:t>his solution uses the code security parameters provided by the network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Reference UE/Target UE and/or Assistance UE need to send the Discovery Request to the network. Once rece</w:t>
      </w:r>
      <w:r>
        <w:rPr>
          <w:rFonts w:hint="eastAsia"/>
          <w:lang w:eastAsia="zh-CN"/>
        </w:rPr>
        <w:t>i</w:t>
      </w:r>
      <w:r>
        <w:rPr>
          <w:lang w:eastAsia="zh-CN"/>
        </w:rPr>
        <w:t>ving the Discovery Request, the network can check the authorization, which reuses the Restricted Discovery procedure specified in TS 33.503 [6]. By authorization checking and direct authentication, the PC5 link can be securely established</w:t>
      </w:r>
      <w:r w:rsidRPr="00055747">
        <w:rPr>
          <w:lang w:eastAsia="zh-CN"/>
        </w:rPr>
        <w:t xml:space="preserve"> </w:t>
      </w:r>
      <w:r>
        <w:rPr>
          <w:lang w:eastAsia="zh-CN"/>
        </w:rPr>
        <w:t>for Ranging/SL Positionging Service.</w:t>
      </w:r>
    </w:p>
    <w:p w14:paraId="7BA8FBD8" w14:textId="35AE7354" w:rsidR="00457CAC" w:rsidRDefault="00457CAC" w:rsidP="00457CAC">
      <w:pPr>
        <w:pStyle w:val="Heading3"/>
      </w:pPr>
      <w:bookmarkStart w:id="548" w:name="_Toc133279212"/>
      <w:bookmarkStart w:id="549" w:name="_Toc133279391"/>
      <w:bookmarkStart w:id="550" w:name="_Toc133279571"/>
      <w:bookmarkStart w:id="551" w:name="_Toc136347984"/>
      <w:bookmarkStart w:id="552" w:name="_Toc136942092"/>
      <w:r>
        <w:lastRenderedPageBreak/>
        <w:t>6.9.2</w:t>
      </w:r>
      <w:r>
        <w:tab/>
        <w:t>Solution details</w:t>
      </w:r>
      <w:bookmarkEnd w:id="548"/>
      <w:bookmarkEnd w:id="549"/>
      <w:bookmarkEnd w:id="550"/>
      <w:bookmarkEnd w:id="551"/>
      <w:bookmarkEnd w:id="552"/>
    </w:p>
    <w:p w14:paraId="1CD27C84" w14:textId="7D469262" w:rsidR="00457CAC" w:rsidRDefault="00457CAC" w:rsidP="00457CAC">
      <w:pPr>
        <w:pStyle w:val="Heading4"/>
        <w:rPr>
          <w:lang w:val="en-US"/>
        </w:rPr>
      </w:pPr>
      <w:bookmarkStart w:id="553" w:name="_Toc133279213"/>
      <w:bookmarkStart w:id="554" w:name="_Toc133279392"/>
      <w:bookmarkStart w:id="555" w:name="_Toc133279572"/>
      <w:bookmarkStart w:id="556" w:name="_Toc136347985"/>
      <w:bookmarkStart w:id="557" w:name="_Toc136942093"/>
      <w:r>
        <w:rPr>
          <w:rFonts w:hint="eastAsia"/>
          <w:lang w:eastAsia="zh-CN"/>
        </w:rPr>
        <w:t>6</w:t>
      </w:r>
      <w:r>
        <w:rPr>
          <w:lang w:eastAsia="zh-CN"/>
        </w:rPr>
        <w:t>.9.2.1</w:t>
      </w:r>
      <w:r>
        <w:rPr>
          <w:lang w:eastAsia="zh-CN"/>
        </w:rPr>
        <w:tab/>
      </w:r>
      <w:r>
        <w:rPr>
          <w:lang w:eastAsia="zh-CN"/>
        </w:rPr>
        <w:tab/>
        <w:t>Security for direct</w:t>
      </w:r>
      <w:r w:rsidRPr="0003721C">
        <w:rPr>
          <w:lang w:val="en-US"/>
        </w:rPr>
        <w:t xml:space="preserve"> </w:t>
      </w:r>
      <w:r>
        <w:rPr>
          <w:lang w:val="en-US"/>
        </w:rPr>
        <w:t>discovery and communication</w:t>
      </w:r>
      <w:r w:rsidRPr="0003721C">
        <w:rPr>
          <w:lang w:val="en-US"/>
        </w:rPr>
        <w:t xml:space="preserve"> for V2X capable UEs</w:t>
      </w:r>
      <w:bookmarkEnd w:id="553"/>
      <w:bookmarkEnd w:id="554"/>
      <w:bookmarkEnd w:id="555"/>
      <w:bookmarkEnd w:id="556"/>
      <w:bookmarkEnd w:id="557"/>
    </w:p>
    <w:p w14:paraId="51FF8EEC" w14:textId="6F933B0C" w:rsidR="00457CAC" w:rsidRDefault="00457CAC" w:rsidP="00ED5E73">
      <w:pPr>
        <w:pStyle w:val="TH"/>
      </w:pPr>
      <w:bookmarkStart w:id="558" w:name="MCCQCTEMPBM_00000028"/>
      <w:r>
        <w:rPr>
          <w:noProof/>
          <w:lang w:val="en-US" w:eastAsia="zh-CN"/>
        </w:rPr>
        <w:drawing>
          <wp:inline distT="0" distB="0" distL="0" distR="0" wp14:anchorId="63D53DE4" wp14:editId="34A66C3D">
            <wp:extent cx="4465320" cy="4831080"/>
            <wp:effectExtent l="0" t="0" r="0" b="7620"/>
            <wp:docPr id="10" name="图片 10" descr="direct discovery for V2X capabl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direct discovery for V2X capable U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65320" cy="4831080"/>
                    </a:xfrm>
                    <a:prstGeom prst="rect">
                      <a:avLst/>
                    </a:prstGeom>
                    <a:noFill/>
                    <a:ln>
                      <a:noFill/>
                    </a:ln>
                  </pic:spPr>
                </pic:pic>
              </a:graphicData>
            </a:graphic>
          </wp:inline>
        </w:drawing>
      </w:r>
      <w:bookmarkEnd w:id="558"/>
    </w:p>
    <w:p w14:paraId="541ACBB3" w14:textId="227DFD94" w:rsidR="00457CAC" w:rsidRDefault="00457CAC" w:rsidP="00457CAC">
      <w:pPr>
        <w:pStyle w:val="TF"/>
      </w:pPr>
      <w:r>
        <w:t>Figure 6.9.2-1:</w:t>
      </w:r>
      <w:r>
        <w:tab/>
        <w:t>Direct</w:t>
      </w:r>
      <w:r w:rsidRPr="00E60B19">
        <w:t xml:space="preserve"> discovery and communication for V2X capable UEs</w:t>
      </w:r>
    </w:p>
    <w:p w14:paraId="2305754F" w14:textId="77777777" w:rsidR="00457CAC" w:rsidRDefault="00457CAC" w:rsidP="00457CAC">
      <w:r>
        <w:t>Steps 1a-3a refer to the Announcing UE:</w:t>
      </w:r>
    </w:p>
    <w:p w14:paraId="23722507" w14:textId="77777777" w:rsidR="00457CAC" w:rsidRDefault="00457CAC" w:rsidP="00457CAC">
      <w:pPr>
        <w:ind w:left="284" w:hanging="284"/>
      </w:pPr>
      <w:r>
        <w:t>1a.</w:t>
      </w:r>
      <w:r>
        <w:tab/>
        <w:t xml:space="preserve">The Announcing UE sends a Discovery Request message containing UE ID, the Ranging Service Code, UE security capability, the authorized role to the 5G DDNMF/PKMF in order to get the associated security material. </w:t>
      </w:r>
    </w:p>
    <w:p w14:paraId="6D034266" w14:textId="5F2CB29E" w:rsidR="00457CAC" w:rsidRPr="005513A2" w:rsidRDefault="00457CAC" w:rsidP="00457CAC">
      <w:pPr>
        <w:pStyle w:val="NO"/>
      </w:pPr>
      <w:r w:rsidRPr="005513A2">
        <w:t>N</w:t>
      </w:r>
      <w:r>
        <w:t>OTE 1</w:t>
      </w:r>
      <w:r w:rsidRPr="005513A2">
        <w:t>:</w:t>
      </w:r>
      <w:r w:rsidRPr="005513A2">
        <w:tab/>
        <w:t>The Announcing UE and Monitoring UE can be seen as the Reference UE, Target UE, and/ or Located UE in the Ranging/SL Positioning Service.</w:t>
      </w:r>
    </w:p>
    <w:p w14:paraId="3117407C" w14:textId="77777777" w:rsidR="00457CAC" w:rsidRDefault="00457CAC" w:rsidP="00457CAC">
      <w:pPr>
        <w:ind w:left="284" w:hanging="284"/>
      </w:pPr>
      <w:r>
        <w:t>2a.</w:t>
      </w:r>
      <w:r>
        <w:tab/>
        <w:t>The 5G DDNMF/PKMF may check for the authorization with the UDM/Ranging Application Server based on the UE ID, Ranging Service Code and the received role.</w:t>
      </w:r>
      <w:r w:rsidRPr="00174E0C">
        <w:t xml:space="preserve"> </w:t>
      </w:r>
      <w:r>
        <w:t>If, based on the permission settings, the UE ID is allowed to access Ranging/SL Positioning service, the Ranging Application Server/UDM returns an authorization response.</w:t>
      </w:r>
    </w:p>
    <w:p w14:paraId="6411B195" w14:textId="77777777" w:rsidR="00457CAC" w:rsidRDefault="00457CAC" w:rsidP="00457CAC">
      <w:pPr>
        <w:ind w:left="284" w:hanging="284"/>
      </w:pPr>
      <w:r>
        <w:t>3a.</w:t>
      </w:r>
      <w:r>
        <w:tab/>
        <w:t>The 5G DDNMF/PKMF in the HPLMN of the Announcing UE returns the corresponding Code Security Parameters. The Code Security Parameters provide the necessary information for the Announcing UE to protect the information in the DCR message. The 5G DDNMF/PKMF of the Announcing UE also includes the chosen ciphering algorithm in the Discovery Response message. The 5G DDNMF/PKMF determines the chosen ciphering algorithm based on the Ranging Service Code and the received UE security capability in step 1a. The UE stores the chosen ciphering algorithm together with the Ranging Service Code.</w:t>
      </w:r>
    </w:p>
    <w:p w14:paraId="15D6877C" w14:textId="77777777" w:rsidR="00457CAC" w:rsidRDefault="00457CAC" w:rsidP="00457CAC">
      <w:r>
        <w:t>Steps 1b-3b refer to the Monitoring UE:</w:t>
      </w:r>
    </w:p>
    <w:p w14:paraId="6218582B" w14:textId="77777777" w:rsidR="00457CAC" w:rsidRDefault="00457CAC" w:rsidP="00457CAC">
      <w:pPr>
        <w:ind w:left="284" w:hanging="284"/>
      </w:pPr>
      <w:r>
        <w:lastRenderedPageBreak/>
        <w:t>1b. The Monitoring UE sends a Discovery Request message containing UE ID, Ranging Service Code, the authorized role and the UE security capability to the 5G DDNMF/PKMF in order to be allowed to access Ranging/SL Positioning service.</w:t>
      </w:r>
    </w:p>
    <w:p w14:paraId="5AFB4555" w14:textId="77777777" w:rsidR="00457CAC" w:rsidRDefault="00457CAC" w:rsidP="00457CAC">
      <w:pPr>
        <w:ind w:left="284" w:hanging="284"/>
      </w:pPr>
      <w:r>
        <w:t>2b.</w:t>
      </w:r>
      <w:r>
        <w:tab/>
        <w:t>The 5G DDNMF/PKMF of Monitoring UE sends an authorization request to the Ranging Application Server/UDM. If, based on the permission settings, the UE ID is allowed to access Ranging/SL Positioning service, the Ranging Application Server/UDM returns an authorization response.</w:t>
      </w:r>
    </w:p>
    <w:p w14:paraId="749FB44E" w14:textId="77777777" w:rsidR="00457CAC" w:rsidRDefault="00457CAC" w:rsidP="00457CAC">
      <w:pPr>
        <w:ind w:left="284" w:hanging="284"/>
      </w:pPr>
      <w:r>
        <w:t>3b.</w:t>
      </w:r>
      <w:r>
        <w:tab/>
        <w:t xml:space="preserve">If the Discovery Request is authorized and the UE security capability in step 1b includes the chosen ciphering algorithm, the 5G DDNMF/PKMF responds with the Discovery Response message including the corresponding Code Security Parameters and the chosen ciphering algorithm (based on the information/keys stored in step 3a). </w:t>
      </w:r>
    </w:p>
    <w:p w14:paraId="2DD4F9CA" w14:textId="77777777" w:rsidR="00457CAC" w:rsidRPr="00E02317" w:rsidRDefault="00457CAC" w:rsidP="00457CAC">
      <w:pPr>
        <w:rPr>
          <w:lang w:eastAsia="zh-CN"/>
        </w:rPr>
      </w:pPr>
      <w:r>
        <w:t xml:space="preserve">Steps 4-9 refer to the direct </w:t>
      </w:r>
      <w:r w:rsidRPr="00F709B8">
        <w:rPr>
          <w:rFonts w:eastAsia="Malgun Gothic"/>
          <w:lang w:val="x-none" w:eastAsia="ko-KR"/>
        </w:rPr>
        <w:t>discovery</w:t>
      </w:r>
      <w:r>
        <w:rPr>
          <w:rFonts w:eastAsia="Malgun Gothic"/>
          <w:lang w:val="x-none" w:eastAsia="ko-KR"/>
        </w:rPr>
        <w:t xml:space="preserve"> and communication procedure for V2X capable UEs</w:t>
      </w:r>
      <w:r w:rsidRPr="00CD076C">
        <w:rPr>
          <w:rFonts w:ascii="DengXian" w:eastAsia="DengXian" w:hAnsi="DengXian"/>
          <w:lang w:val="x-none" w:eastAsia="zh-CN"/>
        </w:rPr>
        <w:t>:</w:t>
      </w:r>
    </w:p>
    <w:p w14:paraId="5E7F921F" w14:textId="77777777" w:rsidR="00457CAC" w:rsidRDefault="00457CAC" w:rsidP="00457CAC">
      <w:pPr>
        <w:ind w:left="284" w:hanging="284"/>
      </w:pPr>
      <w:r>
        <w:t>4.  The Announcing UE wants to establish unicast communication with the Monitoring UE to perform Ranging/SL Positioning measurement. Then the Announcing UE broadcasts Direct Communication Request containing UE ID, Ranging Service Code, role, credential ID, nonce 1 and its security capabilities, which is integrity protected as specified in TS 33.503 [6]. The UE ID is protected by the code security parameters based on the chosen ciphering algorithm.</w:t>
      </w:r>
    </w:p>
    <w:p w14:paraId="5F15A400" w14:textId="44272A39" w:rsidR="00457CAC" w:rsidRDefault="00457CAC" w:rsidP="00457CAC">
      <w:pPr>
        <w:pStyle w:val="NO"/>
      </w:pPr>
      <w:r>
        <w:t>NOTE 2:</w:t>
      </w:r>
      <w:r>
        <w:tab/>
      </w:r>
      <w:r w:rsidRPr="00FD199A">
        <w:t xml:space="preserve">The long term credential and long term credential ID could be pre-configured on the V2X capable UE (incl. </w:t>
      </w:r>
      <w:r>
        <w:t>Announcing UE and Monitoring UE</w:t>
      </w:r>
      <w:r w:rsidRPr="00FD199A">
        <w:t>) or provisioned by the network e.g. during Service Authorization and Provisioning procedure.</w:t>
      </w:r>
    </w:p>
    <w:p w14:paraId="5C416DB0" w14:textId="77777777" w:rsidR="00457CAC" w:rsidRDefault="00457CAC" w:rsidP="00457CAC">
      <w:pPr>
        <w:ind w:left="284" w:hanging="284"/>
      </w:pPr>
      <w:r>
        <w:t>5.  The Monitoring UE verifies the DCR message by using the code security parameter and check the Ranging Service Code and the role. If the checking is passed, the Monitoring UE may initiate a Direct Auth and Key Establish procedure with Announcing UE to generate the K</w:t>
      </w:r>
      <w:r w:rsidRPr="00E54FC7">
        <w:rPr>
          <w:vertAlign w:val="subscript"/>
        </w:rPr>
        <w:t>NRP</w:t>
      </w:r>
      <w:r>
        <w:t xml:space="preserve">. </w:t>
      </w:r>
    </w:p>
    <w:p w14:paraId="5519E309" w14:textId="77777777" w:rsidR="00457CAC" w:rsidRDefault="00457CAC" w:rsidP="00457CAC">
      <w:pPr>
        <w:ind w:left="284" w:hanging="284"/>
      </w:pPr>
      <w:r>
        <w:t>6.  The Monitoring UE derives the session key (K</w:t>
      </w:r>
      <w:r w:rsidRPr="006E3E92">
        <w:rPr>
          <w:vertAlign w:val="subscript"/>
        </w:rPr>
        <w:t>NRP-SESS</w:t>
      </w:r>
      <w:r>
        <w:t>) from K</w:t>
      </w:r>
      <w:r w:rsidRPr="006E3E92">
        <w:rPr>
          <w:vertAlign w:val="subscript"/>
        </w:rPr>
        <w:t>NRP</w:t>
      </w:r>
      <w:r>
        <w:t xml:space="preserve"> and then derives the confidentiality key (NRPEK) (if applicable) and integrity key (NRPIK) based on the PC5/SR5 security policies. The Monitoring UE sends a Direct Security Mode Command message to the Announcing UE. This message includes the chosen security algorithm, nonce 2, and is protected as specified in TS 33.536 [5].</w:t>
      </w:r>
    </w:p>
    <w:p w14:paraId="5D27B1E6" w14:textId="77777777" w:rsidR="00457CAC" w:rsidRDefault="00457CAC" w:rsidP="00457CAC">
      <w:pPr>
        <w:ind w:left="284" w:hanging="284"/>
      </w:pPr>
      <w:r>
        <w:t>7.  The Announcing UE responds with a Direct Security Mode Complete message to the Monitoring UE as specified in TS 33.536 [5].</w:t>
      </w:r>
    </w:p>
    <w:p w14:paraId="56E0B865" w14:textId="77777777" w:rsidR="00457CAC" w:rsidRDefault="00457CAC" w:rsidP="00457CAC">
      <w:pPr>
        <w:ind w:left="284" w:hanging="284"/>
      </w:pPr>
      <w:r>
        <w:t>8.  Once receiving the Direct Security Mode Complete message from the Announcing UE, the Monitoring UE sends the Direct Communication Accept message to the Announcing UE.</w:t>
      </w:r>
    </w:p>
    <w:p w14:paraId="060ECD7E" w14:textId="77777777" w:rsidR="00457CAC" w:rsidRDefault="00457CAC" w:rsidP="00457CAC">
      <w:pPr>
        <w:ind w:left="284" w:hanging="284"/>
      </w:pPr>
      <w:r>
        <w:t>9.  The Announcing UE and the Monitoring UE perform the Ranging/SL Positioning measurement.</w:t>
      </w:r>
    </w:p>
    <w:p w14:paraId="00EE033D" w14:textId="109A212C" w:rsidR="00457CAC" w:rsidRPr="00B601AA" w:rsidRDefault="00457CAC" w:rsidP="00457CAC">
      <w:pPr>
        <w:pStyle w:val="Heading4"/>
        <w:rPr>
          <w:lang w:eastAsia="zh-CN"/>
        </w:rPr>
      </w:pPr>
      <w:bookmarkStart w:id="559" w:name="_Toc133279214"/>
      <w:bookmarkStart w:id="560" w:name="_Toc133279393"/>
      <w:bookmarkStart w:id="561" w:name="_Toc133279573"/>
      <w:bookmarkStart w:id="562" w:name="_Toc136347986"/>
      <w:bookmarkStart w:id="563" w:name="_Toc136942094"/>
      <w:r>
        <w:rPr>
          <w:lang w:eastAsia="zh-CN"/>
        </w:rPr>
        <w:lastRenderedPageBreak/>
        <w:t>6.9.2.2</w:t>
      </w:r>
      <w:r>
        <w:rPr>
          <w:lang w:eastAsia="zh-CN"/>
        </w:rPr>
        <w:tab/>
      </w:r>
      <w:r>
        <w:rPr>
          <w:lang w:eastAsia="zh-CN"/>
        </w:rPr>
        <w:tab/>
        <w:t>Security for Assistant UE discovery and communication for V2X capable UEs</w:t>
      </w:r>
      <w:bookmarkEnd w:id="559"/>
      <w:bookmarkEnd w:id="560"/>
      <w:bookmarkEnd w:id="561"/>
      <w:bookmarkEnd w:id="562"/>
      <w:bookmarkEnd w:id="563"/>
      <w:r>
        <w:rPr>
          <w:lang w:eastAsia="zh-CN"/>
        </w:rPr>
        <w:t xml:space="preserve"> </w:t>
      </w:r>
    </w:p>
    <w:p w14:paraId="45FEF1EF" w14:textId="19931B79" w:rsidR="00457CAC" w:rsidRDefault="00457CAC" w:rsidP="001C62C5">
      <w:pPr>
        <w:pStyle w:val="TH"/>
      </w:pPr>
      <w:r>
        <w:rPr>
          <w:noProof/>
          <w:lang w:val="en-US" w:eastAsia="zh-CN"/>
        </w:rPr>
        <w:drawing>
          <wp:inline distT="0" distB="0" distL="0" distR="0" wp14:anchorId="06B4346A" wp14:editId="315B6088">
            <wp:extent cx="6111240" cy="6888480"/>
            <wp:effectExtent l="0" t="0" r="3810" b="7620"/>
            <wp:docPr id="9" name="图片 9" descr="ran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angi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1240" cy="6888480"/>
                    </a:xfrm>
                    <a:prstGeom prst="rect">
                      <a:avLst/>
                    </a:prstGeom>
                    <a:noFill/>
                    <a:ln>
                      <a:noFill/>
                    </a:ln>
                  </pic:spPr>
                </pic:pic>
              </a:graphicData>
            </a:graphic>
          </wp:inline>
        </w:drawing>
      </w:r>
    </w:p>
    <w:p w14:paraId="2A67B717" w14:textId="77777777" w:rsidR="009B3413" w:rsidRDefault="00457CAC" w:rsidP="009B3413">
      <w:pPr>
        <w:jc w:val="center"/>
        <w:rPr>
          <w:rFonts w:ascii="Arial" w:hAnsi="Arial"/>
          <w:b/>
        </w:rPr>
      </w:pPr>
      <w:bookmarkStart w:id="564" w:name="MCCQCTEMPBM_00000025"/>
      <w:r w:rsidRPr="009B3413">
        <w:rPr>
          <w:rFonts w:ascii="Arial" w:hAnsi="Arial"/>
          <w:b/>
        </w:rPr>
        <w:t>Figure 6.9.2-2:</w:t>
      </w:r>
      <w:r w:rsidRPr="009B3413">
        <w:rPr>
          <w:rFonts w:ascii="Arial" w:hAnsi="Arial"/>
          <w:b/>
        </w:rPr>
        <w:tab/>
        <w:t>Assistant UE discovery and communication for V2X capable UEs</w:t>
      </w:r>
    </w:p>
    <w:bookmarkEnd w:id="564"/>
    <w:p w14:paraId="2FE38082" w14:textId="1621D150" w:rsidR="00457CAC" w:rsidRPr="009B3413" w:rsidRDefault="00457CAC" w:rsidP="009B3413">
      <w:pPr>
        <w:ind w:left="284" w:hanging="284"/>
      </w:pPr>
      <w:r w:rsidRPr="009B3413">
        <w:t xml:space="preserve">Steps 1a-3a refer to the Discovery Key Request </w:t>
      </w:r>
      <w:r w:rsidRPr="009B3413">
        <w:rPr>
          <w:rFonts w:hint="eastAsia"/>
        </w:rPr>
        <w:t>p</w:t>
      </w:r>
      <w:r w:rsidRPr="009B3413">
        <w:t>rocedure of Assistance UE.</w:t>
      </w:r>
    </w:p>
    <w:p w14:paraId="45C5D1EB" w14:textId="77777777" w:rsidR="00457CAC" w:rsidRDefault="00457CAC" w:rsidP="00457CAC">
      <w:pPr>
        <w:ind w:left="284" w:hanging="284"/>
      </w:pPr>
      <w:r>
        <w:t>1</w:t>
      </w:r>
      <w:r>
        <w:rPr>
          <w:rFonts w:hint="eastAsia"/>
          <w:lang w:eastAsia="zh-CN"/>
        </w:rPr>
        <w:t>a</w:t>
      </w:r>
      <w:r>
        <w:t>.</w:t>
      </w:r>
      <w:r>
        <w:tab/>
        <w:t>The Assistance UE</w:t>
      </w:r>
      <w:r w:rsidRPr="00C95330">
        <w:t xml:space="preserve"> sends a Discovery Request </w:t>
      </w:r>
      <w:r>
        <w:t>message to its</w:t>
      </w:r>
      <w:r w:rsidRPr="00C95330">
        <w:t xml:space="preserve"> 5G DDNMF</w:t>
      </w:r>
      <w:r>
        <w:t>/PKMF</w:t>
      </w:r>
      <w:r w:rsidRPr="00C95330">
        <w:t xml:space="preserve"> in order to get the associated </w:t>
      </w:r>
      <w:r>
        <w:t xml:space="preserve">code </w:t>
      </w:r>
      <w:r w:rsidRPr="00C95330">
        <w:t xml:space="preserve">security </w:t>
      </w:r>
      <w:r>
        <w:t>parameters. The Discovery Request may contain the UE ID, its PC5 UE security capability, the role of Ranging/SL Positioning service, and Ranging Service Code, etc.</w:t>
      </w:r>
    </w:p>
    <w:p w14:paraId="51130447" w14:textId="77777777" w:rsidR="00457CAC" w:rsidRDefault="00457CAC" w:rsidP="00457CAC">
      <w:pPr>
        <w:ind w:left="284" w:hanging="284"/>
      </w:pPr>
      <w:r w:rsidRPr="00C95330">
        <w:t>2a.</w:t>
      </w:r>
      <w:r w:rsidRPr="00C95330">
        <w:tab/>
        <w:t>The 5G DDNM</w:t>
      </w:r>
      <w:r>
        <w:t>F/PKMF</w:t>
      </w:r>
      <w:r w:rsidRPr="00C95330">
        <w:t xml:space="preserve"> may check for </w:t>
      </w:r>
      <w:r>
        <w:t>the authorization with the Ranging</w:t>
      </w:r>
      <w:r w:rsidRPr="00C95330">
        <w:t xml:space="preserve"> Applicati</w:t>
      </w:r>
      <w:r>
        <w:t>on Server</w:t>
      </w:r>
      <w:r w:rsidRPr="00C95330">
        <w:t>.</w:t>
      </w:r>
    </w:p>
    <w:p w14:paraId="619804D0" w14:textId="77777777" w:rsidR="00457CAC" w:rsidRDefault="00457CAC" w:rsidP="00457CAC">
      <w:pPr>
        <w:ind w:left="284" w:hanging="284"/>
      </w:pPr>
      <w:r w:rsidRPr="00C95330">
        <w:t>3a.</w:t>
      </w:r>
      <w:r w:rsidRPr="00C95330">
        <w:tab/>
        <w:t>The 5G DDNMF</w:t>
      </w:r>
      <w:r>
        <w:t>/PKMF returns the corresponding code security p</w:t>
      </w:r>
      <w:r w:rsidRPr="00C95330">
        <w:t xml:space="preserve">arameters, </w:t>
      </w:r>
      <w:r>
        <w:t>which</w:t>
      </w:r>
      <w:r w:rsidRPr="00C95330">
        <w:t xml:space="preserve"> provide the necessary information for the </w:t>
      </w:r>
      <w:r>
        <w:t>Assistance UE</w:t>
      </w:r>
      <w:r w:rsidRPr="00C95330">
        <w:t xml:space="preserve"> to protect the information in the </w:t>
      </w:r>
      <w:r>
        <w:t xml:space="preserve">broadcast </w:t>
      </w:r>
      <w:r w:rsidRPr="00C95330">
        <w:t>DCR mes</w:t>
      </w:r>
      <w:r>
        <w:t xml:space="preserve">sage and are stored with the </w:t>
      </w:r>
      <w:r>
        <w:lastRenderedPageBreak/>
        <w:t>Ranging Service Code</w:t>
      </w:r>
      <w:r w:rsidRPr="00C95330">
        <w:t>. The</w:t>
      </w:r>
      <w:r>
        <w:t xml:space="preserve"> 5G DDNMF/PKMF may also </w:t>
      </w:r>
      <w:r w:rsidRPr="00C95330">
        <w:t xml:space="preserve">include the chosen ciphering algorithm in the Discovery Response message. The </w:t>
      </w:r>
      <w:r>
        <w:t xml:space="preserve">Assistance UE </w:t>
      </w:r>
      <w:r w:rsidRPr="00C95330">
        <w:t xml:space="preserve">stores the chosen ciphering algorithm together with the </w:t>
      </w:r>
      <w:r>
        <w:t>Ranging Service Code</w:t>
      </w:r>
      <w:r w:rsidRPr="00C95330">
        <w:t>.</w:t>
      </w:r>
    </w:p>
    <w:p w14:paraId="1FFD846B" w14:textId="77777777" w:rsidR="00457CAC" w:rsidRDefault="00457CAC" w:rsidP="00457CAC">
      <w:r>
        <w:t xml:space="preserve">Steps 1b-3b refer to the Discovery Key Request </w:t>
      </w:r>
      <w:r>
        <w:rPr>
          <w:rFonts w:hint="eastAsia"/>
          <w:lang w:eastAsia="zh-CN"/>
        </w:rPr>
        <w:t>p</w:t>
      </w:r>
      <w:r>
        <w:t>rocedure of Reference UE/Target UE. In this solution, UE1 and UE2 refer to</w:t>
      </w:r>
      <w:r w:rsidRPr="00E3193A">
        <w:t xml:space="preserve"> Refe</w:t>
      </w:r>
      <w:r>
        <w:t>rence UE and Target UE</w:t>
      </w:r>
      <w:r w:rsidRPr="00E3193A">
        <w:t>.</w:t>
      </w:r>
    </w:p>
    <w:p w14:paraId="5BCDC314" w14:textId="77777777" w:rsidR="00457CAC" w:rsidRDefault="00457CAC" w:rsidP="00457CAC">
      <w:pPr>
        <w:ind w:left="284" w:hanging="284"/>
      </w:pPr>
      <w:r>
        <w:t xml:space="preserve">1b. UE1/UE2 sends a Discovery Request message containing its UE ID, its PC5 UE security capability, the role of Ranging/SL Positioning service, and Ranging Service Code to its 5G DDNMF/PKMF in order to </w:t>
      </w:r>
      <w:r w:rsidRPr="00C95330">
        <w:t xml:space="preserve">get the associated </w:t>
      </w:r>
      <w:r>
        <w:t xml:space="preserve">code </w:t>
      </w:r>
      <w:r w:rsidRPr="00C95330">
        <w:t xml:space="preserve">security </w:t>
      </w:r>
      <w:r>
        <w:t>parameters.</w:t>
      </w:r>
    </w:p>
    <w:p w14:paraId="7FC1B7AB" w14:textId="77777777" w:rsidR="00457CAC" w:rsidRDefault="00457CAC" w:rsidP="00457CAC">
      <w:pPr>
        <w:ind w:left="284" w:hanging="284"/>
      </w:pPr>
      <w:r>
        <w:t>2b.</w:t>
      </w:r>
      <w:r>
        <w:tab/>
        <w:t xml:space="preserve">The 5G DDNMF/PKMF sends an authorization request to the Ranging Application Server. </w:t>
      </w:r>
    </w:p>
    <w:p w14:paraId="45B0206B" w14:textId="77777777" w:rsidR="00457CAC" w:rsidRDefault="00457CAC" w:rsidP="00457CAC">
      <w:pPr>
        <w:ind w:left="284" w:hanging="284"/>
      </w:pPr>
      <w:r>
        <w:t>3b.</w:t>
      </w:r>
      <w:r>
        <w:tab/>
        <w:t xml:space="preserve">If the Discovery Request is authorized and the PC5 UE security capability in step 1b includes the chosen ciphering algorithm, the 5G DDNMF/PKMF responds with the Discovery Response message including the corresponding code security parameters and the chosen ciphering algorithm (based on the information/keys stored in step 3a). UE1/UE2 stores the code security parameters, the chosen ciphering algorithm together with the Ranging Service Code. </w:t>
      </w:r>
    </w:p>
    <w:p w14:paraId="10D8881C" w14:textId="77777777" w:rsidR="00457CAC" w:rsidRDefault="00457CAC" w:rsidP="00457CAC">
      <w:r>
        <w:t>Steps 4-14 refer to the</w:t>
      </w:r>
      <w:r w:rsidRPr="00F9151B">
        <w:rPr>
          <w:rFonts w:eastAsia="Malgun Gothic"/>
          <w:lang w:val="x-none" w:eastAsia="zh-CN"/>
        </w:rPr>
        <w:t xml:space="preserve"> </w:t>
      </w:r>
      <w:r>
        <w:rPr>
          <w:rFonts w:eastAsia="Malgun Gothic"/>
          <w:lang w:val="x-none" w:eastAsia="zh-CN"/>
        </w:rPr>
        <w:t xml:space="preserve">integrated </w:t>
      </w:r>
      <w:r>
        <w:rPr>
          <w:rFonts w:eastAsia="Malgun Gothic"/>
          <w:lang w:val="x-none" w:eastAsia="ko-KR"/>
        </w:rPr>
        <w:t>Ranging/SL Positioning</w:t>
      </w:r>
      <w:r w:rsidRPr="00F709B8">
        <w:rPr>
          <w:rFonts w:eastAsia="Malgun Gothic"/>
          <w:lang w:val="x-none" w:eastAsia="ko-KR"/>
        </w:rPr>
        <w:t xml:space="preserve"> discovery</w:t>
      </w:r>
      <w:r>
        <w:rPr>
          <w:rFonts w:eastAsia="Malgun Gothic"/>
          <w:lang w:val="x-none" w:eastAsia="ko-KR"/>
        </w:rPr>
        <w:t xml:space="preserve"> and link establishment procedure for V2X capable UEs</w:t>
      </w:r>
      <w:r w:rsidRPr="00A92736">
        <w:rPr>
          <w:rFonts w:eastAsia="Malgun Gothic"/>
          <w:lang w:val="x-none" w:eastAsia="ko-KR"/>
        </w:rPr>
        <w:t xml:space="preserve"> over PC5 reference point</w:t>
      </w:r>
      <w:r>
        <w:t>.</w:t>
      </w:r>
      <w:r>
        <w:rPr>
          <w:lang w:eastAsia="zh-CN"/>
        </w:rPr>
        <w:t xml:space="preserve"> </w:t>
      </w:r>
      <w:r>
        <w:t xml:space="preserve"> </w:t>
      </w:r>
    </w:p>
    <w:p w14:paraId="5DEA487A" w14:textId="77777777" w:rsidR="00457CAC" w:rsidRDefault="00457CAC" w:rsidP="00457CAC">
      <w:pPr>
        <w:ind w:left="284" w:hanging="284"/>
      </w:pPr>
      <w:r>
        <w:t>4.</w:t>
      </w:r>
      <w:r>
        <w:tab/>
        <w:t xml:space="preserve">UE1 wants to initiate the Ranging/SL Positioning measurement with UE2 via an Assistance UE. Then UE1 broadcasts Direct Communication Request containing UE1 ID and UE2 ID, Ranging Service Code, </w:t>
      </w:r>
      <w:r w:rsidRPr="00C07309">
        <w:t>long term</w:t>
      </w:r>
      <w:r>
        <w:t xml:space="preserve"> credential ID, nonce 1 and its security capabilities. The message will be received by the Assistance UE-1, Assistance UE-2. The UE1 ID and UE2 ID are protected by the code security parameters.</w:t>
      </w:r>
    </w:p>
    <w:p w14:paraId="7FEB53E5" w14:textId="551F5A5F" w:rsidR="00457CAC" w:rsidRPr="00495B2C" w:rsidRDefault="00457CAC" w:rsidP="00457CAC">
      <w:pPr>
        <w:pStyle w:val="NO"/>
      </w:pPr>
      <w:r>
        <w:t>NOTE:</w:t>
      </w:r>
      <w:r>
        <w:tab/>
      </w:r>
      <w:r w:rsidRPr="00C07309">
        <w:t>The long term credential and long term crede</w:t>
      </w:r>
      <w:r>
        <w:t xml:space="preserve">ntial ID </w:t>
      </w:r>
      <w:r w:rsidRPr="00C07309">
        <w:t xml:space="preserve">could be pre-configured on the </w:t>
      </w:r>
      <w:r>
        <w:t xml:space="preserve">V2X capable </w:t>
      </w:r>
      <w:r w:rsidRPr="00C07309">
        <w:t xml:space="preserve">UE (incl. </w:t>
      </w:r>
      <w:r>
        <w:t>Reference UE, Target UE, Assistance UE</w:t>
      </w:r>
      <w:r w:rsidRPr="00C07309">
        <w:t>) or provisioned by the network e.g. during Service Authorization and Provisioning procedure.</w:t>
      </w:r>
    </w:p>
    <w:p w14:paraId="01FE87C2" w14:textId="77777777" w:rsidR="00457CAC" w:rsidRDefault="00457CAC" w:rsidP="00457CAC">
      <w:pPr>
        <w:ind w:left="284" w:hanging="284"/>
      </w:pPr>
      <w:r>
        <w:t>5.</w:t>
      </w:r>
      <w:r>
        <w:tab/>
        <w:t xml:space="preserve">The Assistance UE-1 and Assistance UE-2 receive the DCR message and check the Ranging Service Code. If they are authorized to provide the Ranging/SL Positioning service, then broadcast a new Direct Communication Request message. The new Direct Communication Request message may includes UE1 ID, UE2 ID and Assistance UE ID, </w:t>
      </w:r>
      <w:r w:rsidRPr="00C07309">
        <w:t>long term</w:t>
      </w:r>
      <w:r>
        <w:t xml:space="preserve"> credential ID, nonce 1’ and its security capabilities. The UE1 ID, UE2 ID and Assistance UE ID are protected by the code security parameters.</w:t>
      </w:r>
    </w:p>
    <w:p w14:paraId="1CAAD1DB" w14:textId="77777777" w:rsidR="00457CAC" w:rsidRDefault="00457CAC" w:rsidP="00457CAC">
      <w:pPr>
        <w:ind w:left="284" w:hanging="284"/>
      </w:pPr>
      <w:r>
        <w:t xml:space="preserve">6. </w:t>
      </w:r>
      <w:r>
        <w:tab/>
        <w:t>UE2 receives the Direct Communication Requests from the Assistance UE-1 and Assistance UE-2. UE2 verifies the DCR message by using the code security parameters and cshooses one Assistance UE (e.g. Assistance UE-2). UE2 may initiate a Direct Auth and Key Establish procedure with the Assistance UE-2 to generate the K</w:t>
      </w:r>
      <w:r w:rsidRPr="00521FE6">
        <w:rPr>
          <w:vertAlign w:val="subscript"/>
        </w:rPr>
        <w:t>NRP</w:t>
      </w:r>
      <w:r>
        <w:t xml:space="preserve">. </w:t>
      </w:r>
    </w:p>
    <w:p w14:paraId="604170C3" w14:textId="77777777" w:rsidR="00457CAC" w:rsidRDefault="00457CAC" w:rsidP="00457CAC">
      <w:pPr>
        <w:ind w:left="284" w:hanging="284"/>
      </w:pPr>
      <w:r>
        <w:t xml:space="preserve">7. </w:t>
      </w:r>
      <w:r>
        <w:tab/>
        <w:t>UE2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UE2 sends a Direct Security Mode Command message to the Assistance UE-2. This message includes the chosen PC5 security algorithm, nonce 2’, and is protected as specified in TS 33.536 [5].</w:t>
      </w:r>
    </w:p>
    <w:p w14:paraId="498FCE25" w14:textId="77777777" w:rsidR="00457CAC" w:rsidRDefault="00457CAC" w:rsidP="00457CAC">
      <w:pPr>
        <w:ind w:left="284" w:hanging="284"/>
      </w:pPr>
      <w:r>
        <w:t xml:space="preserve">8. </w:t>
      </w:r>
      <w:r>
        <w:tab/>
        <w:t>The Assistance UE-2 responds with a Direct Security Mode Complete message to UE2 as specified in TS 33.536 [5].</w:t>
      </w:r>
    </w:p>
    <w:p w14:paraId="2CE42B19" w14:textId="77777777" w:rsidR="00457CAC" w:rsidRDefault="00457CAC" w:rsidP="00457CAC">
      <w:pPr>
        <w:ind w:left="284" w:hanging="284"/>
      </w:pPr>
      <w:r>
        <w:t xml:space="preserve">9. </w:t>
      </w:r>
      <w:r>
        <w:tab/>
        <w:t>Once receiving the Direct Security Mode Complete message from the Assistance UE-2, UE2 sends the Direct Communication Accept message.</w:t>
      </w:r>
    </w:p>
    <w:p w14:paraId="485626C3" w14:textId="77777777" w:rsidR="00457CAC" w:rsidRDefault="00457CAC" w:rsidP="00457CAC">
      <w:pPr>
        <w:ind w:left="284" w:hanging="284"/>
      </w:pPr>
      <w:r>
        <w:t>10. The Assistance UE-2 may initiate a Direct Auth and Key Establish procedure with UE1 to generate the K</w:t>
      </w:r>
      <w:r w:rsidRPr="004915CD">
        <w:rPr>
          <w:vertAlign w:val="subscript"/>
        </w:rPr>
        <w:t>NRP</w:t>
      </w:r>
      <w:r>
        <w:t xml:space="preserve">’. </w:t>
      </w:r>
    </w:p>
    <w:p w14:paraId="2C19E806" w14:textId="77777777" w:rsidR="00457CAC" w:rsidRDefault="00457CAC" w:rsidP="00457CAC">
      <w:pPr>
        <w:ind w:left="284" w:hanging="284"/>
      </w:pPr>
      <w:r>
        <w:t>11. The Assistance UE-2 derives the session key (K</w:t>
      </w:r>
      <w:r w:rsidRPr="00D3310B">
        <w:rPr>
          <w:vertAlign w:val="subscript"/>
        </w:rPr>
        <w:t>NRP-SESS</w:t>
      </w:r>
      <w:r>
        <w:t>’) from KNRP’ and then derives the confidentiality key (NRPEK’) (if applicable) and integrity key (NRPIK’). The Assistance UE-2 sends a Direct Security Mode Command message to UE1. This message includes the chosen PC5 security algorithm, the nonce 2, and is protected as specified in TS 33.536 [5].</w:t>
      </w:r>
    </w:p>
    <w:p w14:paraId="78E6F835" w14:textId="77777777" w:rsidR="00457CAC" w:rsidRDefault="00457CAC" w:rsidP="00457CAC">
      <w:pPr>
        <w:ind w:left="284" w:hanging="284"/>
      </w:pPr>
      <w:r>
        <w:t>12. UE1 responds with a Direct Security Mode Complete message.</w:t>
      </w:r>
    </w:p>
    <w:p w14:paraId="4FCCF4C6" w14:textId="77777777" w:rsidR="00457CAC" w:rsidRDefault="00457CAC" w:rsidP="00457CAC">
      <w:pPr>
        <w:ind w:left="284" w:hanging="284"/>
      </w:pPr>
      <w:r>
        <w:t>13. The Assistance UE-2 sends the Direct Communication Accept message.</w:t>
      </w:r>
    </w:p>
    <w:p w14:paraId="04D742F3" w14:textId="77777777" w:rsidR="00457CAC" w:rsidRPr="00D2493E" w:rsidRDefault="00457CAC" w:rsidP="00457CAC">
      <w:pPr>
        <w:ind w:left="284" w:hanging="284"/>
      </w:pPr>
      <w:r>
        <w:t>14. The secure PC5 link between UE1 and UE2 via the Assistance UE-2 is established. UE1 and UE2 can perform the Ranging/SL Positioning measurement procedure with the support of Assistance UE-2.</w:t>
      </w:r>
    </w:p>
    <w:p w14:paraId="513010C9" w14:textId="51394CB3" w:rsidR="00457CAC" w:rsidRDefault="00457CAC" w:rsidP="00457CAC">
      <w:pPr>
        <w:pStyle w:val="Heading3"/>
        <w:ind w:left="0" w:firstLine="0"/>
      </w:pPr>
      <w:bookmarkStart w:id="565" w:name="_Toc133279215"/>
      <w:bookmarkStart w:id="566" w:name="_Toc133279394"/>
      <w:bookmarkStart w:id="567" w:name="_Toc133279574"/>
      <w:bookmarkStart w:id="568" w:name="_Toc136347987"/>
      <w:bookmarkStart w:id="569" w:name="_Toc136942095"/>
      <w:r>
        <w:lastRenderedPageBreak/>
        <w:t>6.9.3</w:t>
      </w:r>
      <w:r>
        <w:tab/>
        <w:t>Evaluation</w:t>
      </w:r>
      <w:bookmarkEnd w:id="565"/>
      <w:bookmarkEnd w:id="566"/>
      <w:bookmarkEnd w:id="567"/>
      <w:bookmarkEnd w:id="568"/>
      <w:bookmarkEnd w:id="569"/>
    </w:p>
    <w:p w14:paraId="3E9AA47F" w14:textId="441F9330" w:rsidR="00406C62" w:rsidRDefault="00406C62" w:rsidP="00DA3EE5">
      <w:pPr>
        <w:rPr>
          <w:lang w:eastAsia="zh-CN"/>
        </w:rPr>
      </w:pPr>
      <w:r>
        <w:rPr>
          <w:lang w:eastAsia="zh-CN"/>
        </w:rPr>
        <w:t xml:space="preserve">The solution fulfills </w:t>
      </w:r>
      <w:r>
        <w:rPr>
          <w:rFonts w:hint="eastAsia"/>
          <w:lang w:eastAsia="zh-CN"/>
        </w:rPr>
        <w:t>the</w:t>
      </w:r>
      <w:r>
        <w:rPr>
          <w:lang w:eastAsia="zh-CN"/>
        </w:rPr>
        <w:t xml:space="preserve"> security </w:t>
      </w:r>
      <w:r>
        <w:rPr>
          <w:rFonts w:hint="eastAsia"/>
          <w:lang w:eastAsia="zh-CN"/>
        </w:rPr>
        <w:t>requirements</w:t>
      </w:r>
      <w:r>
        <w:rPr>
          <w:lang w:eastAsia="zh-CN"/>
        </w:rPr>
        <w:t xml:space="preserve"> of</w:t>
      </w:r>
      <w:r w:rsidRPr="003C3933">
        <w:t xml:space="preserve"> </w:t>
      </w:r>
      <w:r>
        <w:t>Key issue #1: Privacy protection for Ranging/SL Positioning services,</w:t>
      </w:r>
      <w:r>
        <w:rPr>
          <w:lang w:eastAsia="zh-CN"/>
        </w:rPr>
        <w:t xml:space="preserve"> </w:t>
      </w:r>
      <w:r w:rsidRPr="00C14941">
        <w:rPr>
          <w:lang w:eastAsia="zh-CN"/>
        </w:rPr>
        <w:t xml:space="preserve">Key </w:t>
      </w:r>
      <w:r>
        <w:rPr>
          <w:lang w:eastAsia="zh-CN"/>
        </w:rPr>
        <w:t>I</w:t>
      </w:r>
      <w:r w:rsidRPr="00C14941">
        <w:rPr>
          <w:lang w:eastAsia="zh-CN"/>
        </w:rPr>
        <w:t>ssue #3: Protection of discovery procedure</w:t>
      </w:r>
      <w:r>
        <w:rPr>
          <w:lang w:eastAsia="zh-CN"/>
        </w:rPr>
        <w:t xml:space="preserve"> and </w:t>
      </w:r>
      <w:r w:rsidRPr="00933685">
        <w:rPr>
          <w:lang w:eastAsia="zh-CN"/>
        </w:rPr>
        <w:t xml:space="preserve">Key </w:t>
      </w:r>
      <w:r>
        <w:rPr>
          <w:lang w:eastAsia="zh-CN"/>
        </w:rPr>
        <w:t>I</w:t>
      </w:r>
      <w:r w:rsidRPr="00933685">
        <w:rPr>
          <w:lang w:eastAsia="zh-CN"/>
        </w:rPr>
        <w:t xml:space="preserve">ssue #4: Protection of </w:t>
      </w:r>
      <w:r>
        <w:rPr>
          <w:lang w:eastAsia="zh-CN"/>
        </w:rPr>
        <w:t xml:space="preserve">unicast </w:t>
      </w:r>
      <w:r w:rsidRPr="00933685">
        <w:rPr>
          <w:lang w:eastAsia="zh-CN"/>
        </w:rPr>
        <w:t>direct communication</w:t>
      </w:r>
      <w:r>
        <w:rPr>
          <w:lang w:eastAsia="zh-CN"/>
        </w:rPr>
        <w:t>.</w:t>
      </w:r>
    </w:p>
    <w:p w14:paraId="4DA57E4B" w14:textId="77777777" w:rsidR="00406C62" w:rsidRDefault="00406C62" w:rsidP="00406C62">
      <w:pPr>
        <w:jc w:val="both"/>
        <w:rPr>
          <w:lang w:eastAsia="zh-CN"/>
        </w:rPr>
      </w:pPr>
      <w:r>
        <w:rPr>
          <w:rFonts w:hint="eastAsia"/>
          <w:lang w:eastAsia="zh-CN"/>
        </w:rPr>
        <w:t>T</w:t>
      </w:r>
      <w:r>
        <w:rPr>
          <w:lang w:eastAsia="zh-CN"/>
        </w:rPr>
        <w:t xml:space="preserve">he solution addresses how the V2X-capable Ranging UEs discover and establish the PC5 link. To secure the link establishment, the security materials </w:t>
      </w:r>
      <w:r>
        <w:rPr>
          <w:rFonts w:hint="eastAsia"/>
          <w:lang w:eastAsia="zh-CN"/>
        </w:rPr>
        <w:t>(</w:t>
      </w:r>
      <w:r>
        <w:rPr>
          <w:lang w:eastAsia="zh-CN"/>
        </w:rPr>
        <w:t>i.e. the long term credentials) are used. By reusing the direct security establishment procedure specified in TS 33.536 [5], the peer Ranging UEs can authenticate each other and</w:t>
      </w:r>
      <w:r>
        <w:rPr>
          <w:rFonts w:eastAsia="MS Mincho"/>
        </w:rPr>
        <w:t xml:space="preserve"> protect the Ranging/SL Positioning information.</w:t>
      </w:r>
    </w:p>
    <w:p w14:paraId="15C5A339" w14:textId="77777777" w:rsidR="00F807DA" w:rsidRDefault="00F807DA" w:rsidP="00F807DA">
      <w:pPr>
        <w:rPr>
          <w:lang w:eastAsia="zh-CN"/>
        </w:rPr>
      </w:pPr>
      <w:r>
        <w:rPr>
          <w:rFonts w:hint="eastAsia"/>
          <w:lang w:eastAsia="zh-CN"/>
        </w:rPr>
        <w:t>I</w:t>
      </w:r>
      <w:r>
        <w:rPr>
          <w:lang w:eastAsia="zh-CN"/>
        </w:rPr>
        <w:t>n this solution, the V2X-capable Ranging UEs use the discovery security materials associated with R</w:t>
      </w:r>
      <w:r>
        <w:rPr>
          <w:rFonts w:hint="eastAsia"/>
          <w:lang w:eastAsia="zh-CN"/>
        </w:rPr>
        <w:t>anging</w:t>
      </w:r>
      <w:r>
        <w:rPr>
          <w:lang w:eastAsia="zh-CN"/>
        </w:rPr>
        <w:t xml:space="preserve"> Service Code to protect the privacy information in DCR messages. The provisioning of discovery security materials reuses the discovery request procedure defined in clause 6.1.3.2 of TS 33.503 [6].</w:t>
      </w:r>
    </w:p>
    <w:p w14:paraId="53E3969F" w14:textId="77777777" w:rsidR="001403D8" w:rsidRDefault="001403D8" w:rsidP="001403D8">
      <w:pPr>
        <w:rPr>
          <w:lang w:eastAsia="zh-CN"/>
        </w:rPr>
      </w:pPr>
      <w:r>
        <w:rPr>
          <w:lang w:eastAsia="zh-CN"/>
        </w:rPr>
        <w:t>The V2X capable UEs may not have a secure connection with the 5G DDNMF to get the security materials.</w:t>
      </w:r>
    </w:p>
    <w:p w14:paraId="5A13752E" w14:textId="0B2C7A9D" w:rsidR="00F807DA" w:rsidRDefault="00F807DA" w:rsidP="00F807DA">
      <w:pPr>
        <w:rPr>
          <w:lang w:eastAsia="zh-CN"/>
        </w:rPr>
      </w:pPr>
      <w:r>
        <w:rPr>
          <w:lang w:eastAsia="zh-CN"/>
        </w:rPr>
        <w:t>The Ranging Service Code can be seen as the Ranging/SL Positioning Application Identifier specified in TS 23.586 [</w:t>
      </w:r>
      <w:r w:rsidR="001C383A">
        <w:rPr>
          <w:lang w:eastAsia="zh-CN"/>
        </w:rPr>
        <w:t>11</w:t>
      </w:r>
      <w:r>
        <w:rPr>
          <w:lang w:eastAsia="zh-CN"/>
        </w:rPr>
        <w:t>].</w:t>
      </w:r>
    </w:p>
    <w:p w14:paraId="37835DBF" w14:textId="77777777" w:rsidR="00F807DA" w:rsidRDefault="00F807DA" w:rsidP="00F807DA">
      <w:pPr>
        <w:pStyle w:val="NO"/>
        <w:rPr>
          <w:lang w:eastAsia="zh-CN"/>
        </w:rPr>
      </w:pPr>
      <w:r>
        <w:rPr>
          <w:lang w:eastAsia="zh-CN"/>
        </w:rPr>
        <w:t>NOTE:</w:t>
      </w:r>
      <w:r>
        <w:rPr>
          <w:lang w:eastAsia="zh-CN"/>
        </w:rPr>
        <w:tab/>
        <w:t>Which identifier is used in the Ranging/SL Positioning needs to be coordinated with SA2.</w:t>
      </w:r>
    </w:p>
    <w:p w14:paraId="15D83D85" w14:textId="09C8E46C" w:rsidR="00F807DA" w:rsidRPr="00A74F37" w:rsidRDefault="00F807DA" w:rsidP="00F807DA">
      <w:pPr>
        <w:pStyle w:val="EditorsNote"/>
        <w:rPr>
          <w:lang w:eastAsia="zh-CN"/>
        </w:rPr>
      </w:pPr>
    </w:p>
    <w:p w14:paraId="007331EB" w14:textId="0545F823" w:rsidR="00FB414F" w:rsidRDefault="00FB414F" w:rsidP="00FB414F">
      <w:pPr>
        <w:pStyle w:val="Heading2"/>
        <w:rPr>
          <w:rFonts w:cs="Arial"/>
          <w:sz w:val="28"/>
          <w:szCs w:val="28"/>
        </w:rPr>
      </w:pPr>
      <w:bookmarkStart w:id="570" w:name="_Toc133279216"/>
      <w:bookmarkStart w:id="571" w:name="_Toc133279395"/>
      <w:bookmarkStart w:id="572" w:name="_Toc133279575"/>
      <w:bookmarkStart w:id="573" w:name="_Toc136347988"/>
      <w:bookmarkStart w:id="574" w:name="_Toc136942096"/>
      <w:r w:rsidRPr="0092145B">
        <w:t>6.</w:t>
      </w:r>
      <w:r w:rsidR="00253467">
        <w:t>10</w:t>
      </w:r>
      <w:r>
        <w:tab/>
        <w:t>Solution #</w:t>
      </w:r>
      <w:r w:rsidR="00253467">
        <w:t>10</w:t>
      </w:r>
      <w:r>
        <w:t xml:space="preserve">: </w:t>
      </w:r>
      <w:r>
        <w:rPr>
          <w:rFonts w:eastAsia="DengXian"/>
        </w:rPr>
        <w:t>Use of authorization tokens after PC5 security establishment</w:t>
      </w:r>
      <w:bookmarkEnd w:id="570"/>
      <w:bookmarkEnd w:id="571"/>
      <w:bookmarkEnd w:id="572"/>
      <w:bookmarkEnd w:id="573"/>
      <w:bookmarkEnd w:id="574"/>
    </w:p>
    <w:p w14:paraId="5E4EA3EA" w14:textId="6274D94D" w:rsidR="00FB414F" w:rsidRDefault="00FB414F" w:rsidP="00FB414F">
      <w:pPr>
        <w:pStyle w:val="Heading3"/>
      </w:pPr>
      <w:bookmarkStart w:id="575" w:name="_Toc133279217"/>
      <w:bookmarkStart w:id="576" w:name="_Toc133279396"/>
      <w:bookmarkStart w:id="577" w:name="_Toc133279576"/>
      <w:bookmarkStart w:id="578" w:name="_Toc136347989"/>
      <w:bookmarkStart w:id="579" w:name="_Toc136942097"/>
      <w:r w:rsidRPr="0092145B">
        <w:t>6.</w:t>
      </w:r>
      <w:r w:rsidR="00253467">
        <w:t>10</w:t>
      </w:r>
      <w:r>
        <w:t>.1</w:t>
      </w:r>
      <w:r>
        <w:tab/>
        <w:t>Introduction</w:t>
      </w:r>
      <w:bookmarkEnd w:id="575"/>
      <w:bookmarkEnd w:id="576"/>
      <w:bookmarkEnd w:id="577"/>
      <w:bookmarkEnd w:id="578"/>
      <w:bookmarkEnd w:id="579"/>
      <w:r>
        <w:t xml:space="preserve"> </w:t>
      </w:r>
    </w:p>
    <w:p w14:paraId="09F333E9" w14:textId="77777777" w:rsidR="00FB414F" w:rsidRDefault="00FB414F" w:rsidP="00FB414F">
      <w:r>
        <w:t>This solution addresses Key issue #</w:t>
      </w:r>
      <w:r>
        <w:rPr>
          <w:lang w:val="en-US" w:eastAsia="zh-CN"/>
        </w:rPr>
        <w:t>2</w:t>
      </w:r>
      <w:r>
        <w:t xml:space="preserve">: </w:t>
      </w:r>
      <w:r w:rsidRPr="00813B53">
        <w:t>Authorization for Ranging/Sidelink Positioning Service</w:t>
      </w:r>
      <w:r>
        <w:t xml:space="preserve">. This solution addresses the </w:t>
      </w:r>
      <w:r w:rsidRPr="00326CFF">
        <w:t>autho</w:t>
      </w:r>
      <w:r>
        <w:t>rization of the UE acting as a Target UE/Located UE</w:t>
      </w:r>
      <w:r w:rsidRPr="00326CFF">
        <w:t xml:space="preserve"> in the</w:t>
      </w:r>
      <w:r>
        <w:t xml:space="preserve"> Ranging/Sidelink Positioning service.</w:t>
      </w:r>
    </w:p>
    <w:p w14:paraId="521B1FCD" w14:textId="77777777" w:rsidR="00FB414F" w:rsidRDefault="00FB414F" w:rsidP="00FB414F">
      <w:r>
        <w:t>This solution proposes that the UE’s exchange authorization tokens after PC5 link establishment.</w:t>
      </w:r>
    </w:p>
    <w:p w14:paraId="759FD11D" w14:textId="77777777" w:rsidR="00FB414F" w:rsidRDefault="00FB414F" w:rsidP="00FB414F">
      <w:r w:rsidRPr="00413190">
        <w:t>In the Ranging/Sidelink Positioning service, a Target UE could be out</w:t>
      </w:r>
      <w:r w:rsidRPr="009A6D4C">
        <w:t xml:space="preserve"> of 3GPP coverage </w:t>
      </w:r>
      <w:r w:rsidRPr="00191DD4">
        <w:t>via Uu interface</w:t>
      </w:r>
      <w:r w:rsidRPr="00413190">
        <w:t xml:space="preserve"> and needs assistance from another UE e.g. a </w:t>
      </w:r>
      <w:r>
        <w:t>Located</w:t>
      </w:r>
      <w:r w:rsidRPr="00413190">
        <w:t xml:space="preserve"> UE</w:t>
      </w:r>
      <w:r>
        <w:t xml:space="preserve"> which is in 3GPP coverage via Uu interface or a Target UE could be in 3GPP coverage via Uu interface but needs assistance from another UE which is out of 3GPP coverage</w:t>
      </w:r>
      <w:r w:rsidRPr="00413190">
        <w:t xml:space="preserve">. </w:t>
      </w:r>
    </w:p>
    <w:p w14:paraId="0F2636FB" w14:textId="77777777" w:rsidR="00FB414F" w:rsidRDefault="00FB414F" w:rsidP="00FB414F">
      <w:r>
        <w:t xml:space="preserve">This solution provides a mechanism for the </w:t>
      </w:r>
      <w:r>
        <w:rPr>
          <w:lang w:eastAsia="zh-CN"/>
        </w:rPr>
        <w:t xml:space="preserve">5G Ranging/SL positioning </w:t>
      </w:r>
      <w:r>
        <w:t>system to</w:t>
      </w:r>
      <w:r w:rsidRPr="00326CFF">
        <w:t xml:space="preserve"> </w:t>
      </w:r>
      <w:r>
        <w:t xml:space="preserve">be able to </w:t>
      </w:r>
      <w:r w:rsidRPr="00326CFF">
        <w:t xml:space="preserve">support </w:t>
      </w:r>
      <w:r>
        <w:t xml:space="preserve">the </w:t>
      </w:r>
      <w:r w:rsidRPr="00326CFF">
        <w:t>autho</w:t>
      </w:r>
      <w:r>
        <w:t>rization of a UE using a specific Ranging/Sidelink Positioning service or a UE acting as a Target UE or a Located UE.</w:t>
      </w:r>
    </w:p>
    <w:p w14:paraId="4817EEF5" w14:textId="77777777" w:rsidR="00FB414F" w:rsidRDefault="00FB414F" w:rsidP="00FB414F">
      <w:r>
        <w:t>This solution assumes long term credentials are provisioned into the UE(s) and form the root of the security of the PC5 unicast link as specified in TS 33.536 [9].</w:t>
      </w:r>
    </w:p>
    <w:p w14:paraId="59371A8C" w14:textId="77777777" w:rsidR="00FB414F" w:rsidRDefault="00FB414F" w:rsidP="00FB414F">
      <w:r>
        <w:t>This solution proposes to use authorization tokens as in OAuth 2.0.</w:t>
      </w:r>
    </w:p>
    <w:p w14:paraId="32025C21" w14:textId="77777777" w:rsidR="00FB414F" w:rsidRDefault="00FB414F" w:rsidP="00FB414F">
      <w:r>
        <w:t xml:space="preserve">When the UE registers in the 3GPP network </w:t>
      </w:r>
      <w:r w:rsidRPr="001D7CF4">
        <w:t>then the PCF provides the authorization policy to the UE indicating whether the UE</w:t>
      </w:r>
      <w:r>
        <w:t xml:space="preserve"> is authorized to act as a Target UE/Located UE. </w:t>
      </w:r>
    </w:p>
    <w:p w14:paraId="1DB96D7E" w14:textId="77777777" w:rsidR="00834AD1" w:rsidRPr="009363DD" w:rsidRDefault="00834AD1" w:rsidP="00834AD1">
      <w:pPr>
        <w:rPr>
          <w:color w:val="000000"/>
          <w:shd w:val="clear" w:color="auto" w:fill="FFFFFF"/>
        </w:rPr>
      </w:pPr>
      <w:r w:rsidRPr="00FF0DD7">
        <w:t>T</w:t>
      </w:r>
      <w:r w:rsidRPr="00DE30C7">
        <w:t xml:space="preserve">he network may also provide a token stating what kind of Ranging/Sidelink Positioning service </w:t>
      </w:r>
      <w:r w:rsidRPr="00191DD4">
        <w:t>the</w:t>
      </w:r>
      <w:r w:rsidRPr="00FF0DD7">
        <w:t xml:space="preserve"> UE can use. The token has an expiration time </w:t>
      </w:r>
      <w:r>
        <w:t xml:space="preserve">(i.e. a corresponding lifetime) </w:t>
      </w:r>
      <w:r w:rsidRPr="00FF0DD7">
        <w:t>and is signed with a private key. The network also provides the public key to the UEs to be used for verifying the token from other UE’s.</w:t>
      </w:r>
      <w:r>
        <w:t xml:space="preserve"> </w:t>
      </w:r>
    </w:p>
    <w:p w14:paraId="6DAA30DF" w14:textId="77777777" w:rsidR="00834AD1" w:rsidRPr="006F3A62" w:rsidRDefault="00834AD1" w:rsidP="00834AD1">
      <w:pPr>
        <w:rPr>
          <w:color w:val="000000"/>
          <w:shd w:val="clear" w:color="auto" w:fill="FFFFFF"/>
        </w:rPr>
      </w:pPr>
      <w:r>
        <w:t xml:space="preserve">If the token needs to be revoked </w:t>
      </w:r>
      <w:bookmarkStart w:id="580" w:name="_Hlk126663635"/>
      <w:r>
        <w:t>due to its lifetime has expired</w:t>
      </w:r>
      <w:bookmarkEnd w:id="580"/>
      <w:r>
        <w:t xml:space="preserve">, </w:t>
      </w:r>
      <w:r>
        <w:rPr>
          <w:rStyle w:val="normaltextrun"/>
          <w:color w:val="000000"/>
          <w:shd w:val="clear" w:color="auto" w:fill="FFFFFF"/>
        </w:rPr>
        <w:t>then the UE needs to connect to the 3GPP network via Uu interface in order to retrieve a new public key from the network.</w:t>
      </w:r>
    </w:p>
    <w:p w14:paraId="3521BA65" w14:textId="77777777" w:rsidR="00834AD1" w:rsidRDefault="00834AD1" w:rsidP="00834AD1">
      <w:pPr>
        <w:pStyle w:val="EditorsNote"/>
      </w:pPr>
      <w:r w:rsidRPr="00FF0DD7">
        <w:t>Editor’s Note: Which network function provides authorization token and how the UEs get the public key of token signing entity are FFS.</w:t>
      </w:r>
    </w:p>
    <w:p w14:paraId="69F8975F" w14:textId="77777777" w:rsidR="00834AD1" w:rsidRPr="00297B11" w:rsidRDefault="00834AD1" w:rsidP="00834AD1">
      <w:pPr>
        <w:pStyle w:val="EditorsNote"/>
      </w:pPr>
      <w:r w:rsidRPr="00297B11">
        <w:t>Editor’s Note: For the token verification, why public key is required is FFS.</w:t>
      </w:r>
    </w:p>
    <w:p w14:paraId="384B9C0A" w14:textId="77777777" w:rsidR="00FB414F" w:rsidRPr="00130BC1" w:rsidRDefault="00FB414F" w:rsidP="00FB414F">
      <w:pPr>
        <w:pStyle w:val="EditorsNote"/>
      </w:pPr>
      <w:r w:rsidRPr="00297B11">
        <w:t>Editor’s Note: The necessity for the role authorization is FFS.</w:t>
      </w:r>
    </w:p>
    <w:p w14:paraId="763AD0FC" w14:textId="55341F37" w:rsidR="00FB414F" w:rsidRDefault="00FB414F" w:rsidP="00FB414F">
      <w:pPr>
        <w:pStyle w:val="Heading3"/>
      </w:pPr>
      <w:bookmarkStart w:id="581" w:name="_Toc133279218"/>
      <w:bookmarkStart w:id="582" w:name="_Toc133279397"/>
      <w:bookmarkStart w:id="583" w:name="_Toc133279577"/>
      <w:bookmarkStart w:id="584" w:name="_Toc136347990"/>
      <w:bookmarkStart w:id="585" w:name="_Toc136942098"/>
      <w:r w:rsidRPr="0092145B">
        <w:lastRenderedPageBreak/>
        <w:t>6.</w:t>
      </w:r>
      <w:r w:rsidR="00253467">
        <w:t>10</w:t>
      </w:r>
      <w:r>
        <w:t>.2</w:t>
      </w:r>
      <w:r>
        <w:tab/>
        <w:t>Solution details</w:t>
      </w:r>
      <w:bookmarkEnd w:id="581"/>
      <w:bookmarkEnd w:id="582"/>
      <w:bookmarkEnd w:id="583"/>
      <w:bookmarkEnd w:id="584"/>
      <w:bookmarkEnd w:id="585"/>
    </w:p>
    <w:p w14:paraId="49704D61" w14:textId="62C94149" w:rsidR="00FB414F" w:rsidRDefault="00FB414F" w:rsidP="00FB414F">
      <w:r>
        <w:t>Figure 6.</w:t>
      </w:r>
      <w:r w:rsidR="00253467">
        <w:rPr>
          <w:lang w:eastAsia="zh-CN"/>
        </w:rPr>
        <w:t>10</w:t>
      </w:r>
      <w:r>
        <w:t>.2-1 illustrates the high-level procedure of the proposed solution.</w:t>
      </w:r>
    </w:p>
    <w:p w14:paraId="74556990" w14:textId="77777777" w:rsidR="00FB414F" w:rsidRDefault="00FB414F" w:rsidP="00FB414F">
      <w:pPr>
        <w:rPr>
          <w:rFonts w:eastAsia="DengXian"/>
        </w:rPr>
      </w:pPr>
      <w:r>
        <w:rPr>
          <w:rFonts w:eastAsia="DengXian"/>
        </w:rPr>
        <w:t xml:space="preserve">The signalling flow describes the use case when the Target UE is in 3GPP coverage via Uu interface and Located UE is out of 3GPP coverage. </w:t>
      </w:r>
    </w:p>
    <w:p w14:paraId="0BBFA5AA" w14:textId="77777777" w:rsidR="00FB414F" w:rsidRDefault="00FB414F" w:rsidP="00FB414F">
      <w:pPr>
        <w:rPr>
          <w:rFonts w:eastAsia="DengXian"/>
        </w:rPr>
      </w:pPr>
      <w:r>
        <w:rPr>
          <w:rFonts w:eastAsia="DengXian"/>
        </w:rPr>
        <w:t>The same signalling flow applies also to the use case when the Located UE is in 3GPP coverage via Uu interface and Target UE is out of 3GPP coverage. The Located UE would take the role as Target UE and the Target UE would take the role as the Located UE in this case in the solution below.</w:t>
      </w:r>
    </w:p>
    <w:p w14:paraId="5243110C" w14:textId="6CABC7C8" w:rsidR="00FB414F" w:rsidRDefault="00746288" w:rsidP="00FB414F">
      <w:pPr>
        <w:pStyle w:val="TH"/>
      </w:pPr>
      <w:r>
        <w:rPr>
          <w:rFonts w:eastAsia="DengXian"/>
        </w:rPr>
        <w:object w:dxaOrig="11485" w:dyaOrig="9817" w14:anchorId="65F4EE9F">
          <v:shape id="_x0000_i1035" type="#_x0000_t75" style="width:457.9pt;height:369.2pt" o:ole="">
            <v:imagedata r:id="rId42" o:title="" croptop="1623f" cropbottom="7351f" cropleft="2314f" cropright="3334f"/>
          </v:shape>
          <o:OLEObject Type="Embed" ProgID="Visio.Drawing.15" ShapeID="_x0000_i1035" DrawAspect="Content" ObjectID="_1748949451" r:id="rId43"/>
        </w:object>
      </w:r>
      <w:bookmarkStart w:id="586" w:name="MCCQCTEMPBM_00000032"/>
      <w:r w:rsidR="00FB414F">
        <w:rPr>
          <w:rFonts w:eastAsia="DengXian"/>
        </w:rPr>
        <w:fldChar w:fldCharType="begin"/>
      </w:r>
      <w:r w:rsidR="00FB414F">
        <w:rPr>
          <w:rFonts w:eastAsia="DengXian"/>
        </w:rPr>
        <w:fldChar w:fldCharType="end"/>
      </w:r>
      <w:bookmarkEnd w:id="586"/>
    </w:p>
    <w:p w14:paraId="71F1CC3A" w14:textId="3AF4978C" w:rsidR="00FB414F" w:rsidRDefault="00FB414F" w:rsidP="00FB414F">
      <w:pPr>
        <w:pStyle w:val="TF"/>
      </w:pPr>
      <w:r>
        <w:t>Figure 6.</w:t>
      </w:r>
      <w:r w:rsidR="00253467">
        <w:rPr>
          <w:lang w:eastAsia="zh-CN"/>
        </w:rPr>
        <w:t>10</w:t>
      </w:r>
      <w:r>
        <w:t>.2-1: High-level procedure of exchange of authorization tokens between Located UE and Target UE after PC5 security establishment</w:t>
      </w:r>
    </w:p>
    <w:p w14:paraId="6434C93A" w14:textId="77777777" w:rsidR="00FB414F" w:rsidRDefault="00FB414F" w:rsidP="00FB414F">
      <w:pPr>
        <w:pStyle w:val="B1"/>
        <w:ind w:left="709" w:hanging="425"/>
      </w:pPr>
      <w:r>
        <w:t xml:space="preserve">0. </w:t>
      </w:r>
      <w:r>
        <w:tab/>
        <w:t xml:space="preserve">The Target UE and the Located UE are provisioned with the discovery security materials and request authorization tokens when they are in 3GPP coverage. </w:t>
      </w:r>
    </w:p>
    <w:p w14:paraId="58188F29" w14:textId="77777777" w:rsidR="00FB414F" w:rsidRDefault="00FB414F" w:rsidP="00FB414F">
      <w:pPr>
        <w:pStyle w:val="B1"/>
        <w:ind w:left="709" w:hanging="425"/>
      </w:pPr>
      <w:r>
        <w:t>1.</w:t>
      </w:r>
      <w:r>
        <w:tab/>
        <w:t>The direct discovery procedure is performed by the Target UE in order to discover the Located UE using the discovery parameters and discovery security material, based on the Relay Service Code for the Ranging service.</w:t>
      </w:r>
    </w:p>
    <w:p w14:paraId="4138F09C" w14:textId="77777777" w:rsidR="00FB414F" w:rsidRDefault="00FB414F" w:rsidP="00FB414F">
      <w:pPr>
        <w:pStyle w:val="B1"/>
        <w:keepNext/>
        <w:keepLines/>
        <w:ind w:left="709" w:hanging="425"/>
      </w:pPr>
      <w:r>
        <w:t>2.</w:t>
      </w:r>
      <w:r>
        <w:tab/>
        <w:t>If discovery result indicates the Located UE supports the Ranging service, the Target UE sends a Direct Communication Request (DCR) that contains the Relay Service Code (RSC) of the Ranging service which is retrieved from step 0, and also the Key_Est_Info used for direct authentication and key establishment. Protection of RSC in DCR can be done in a similar way as described in TS33.503 [6].</w:t>
      </w:r>
    </w:p>
    <w:p w14:paraId="4325917C" w14:textId="77777777" w:rsidR="00746288" w:rsidRDefault="00FB414F" w:rsidP="00FB414F">
      <w:pPr>
        <w:pStyle w:val="B1"/>
        <w:ind w:left="709" w:hanging="425"/>
      </w:pPr>
      <w:r>
        <w:t>3.</w:t>
      </w:r>
      <w:r>
        <w:tab/>
      </w:r>
      <w:r>
        <w:rPr>
          <w:rFonts w:eastAsia="Malgun Gothic"/>
        </w:rPr>
        <w:t xml:space="preserve">Direct Auth and Key Establish procedure </w:t>
      </w:r>
      <w:r>
        <w:t>as specified in TS 33.536 [9] is performed.</w:t>
      </w:r>
    </w:p>
    <w:p w14:paraId="40736CE9" w14:textId="212FD5B0" w:rsidR="00FB414F" w:rsidRDefault="00FB414F" w:rsidP="00FB414F">
      <w:pPr>
        <w:pStyle w:val="B1"/>
        <w:ind w:left="709" w:hanging="425"/>
      </w:pPr>
      <w:r>
        <w:t xml:space="preserve">4. </w:t>
      </w:r>
      <w:r>
        <w:tab/>
        <w:t>The Located UE derives K</w:t>
      </w:r>
      <w:r>
        <w:rPr>
          <w:vertAlign w:val="subscript"/>
        </w:rPr>
        <w:t>NRP</w:t>
      </w:r>
      <w:r>
        <w:t xml:space="preserve"> and other security material as specified in TS 33.536 [9]. The Located UE sends a Direct Security Mode Command message to the Target UE.</w:t>
      </w:r>
    </w:p>
    <w:p w14:paraId="2725F120" w14:textId="77777777" w:rsidR="00FB414F" w:rsidRDefault="00FB414F" w:rsidP="00FB414F">
      <w:pPr>
        <w:pStyle w:val="B1"/>
        <w:ind w:left="709" w:hanging="425"/>
      </w:pPr>
      <w:r>
        <w:lastRenderedPageBreak/>
        <w:t>5.</w:t>
      </w:r>
      <w:r>
        <w:tab/>
        <w:t>The Target UE sends the Direct Security Mode Complete message to the Located UE.</w:t>
      </w:r>
    </w:p>
    <w:p w14:paraId="75A0213A" w14:textId="77777777" w:rsidR="00FB414F" w:rsidRDefault="00FB414F" w:rsidP="00FB414F">
      <w:pPr>
        <w:pStyle w:val="B1"/>
        <w:ind w:left="709" w:hanging="425"/>
      </w:pPr>
      <w:r>
        <w:t xml:space="preserve">6. </w:t>
      </w:r>
      <w:r>
        <w:tab/>
        <w:t>The Located UE send the Direct Security Mode Accept to the Target UE.</w:t>
      </w:r>
    </w:p>
    <w:p w14:paraId="1B27AEA6" w14:textId="77777777" w:rsidR="00FB414F" w:rsidRDefault="00FB414F" w:rsidP="00FB414F">
      <w:pPr>
        <w:pStyle w:val="B1"/>
        <w:ind w:left="709" w:hanging="425"/>
      </w:pPr>
      <w:r>
        <w:t xml:space="preserve">7. </w:t>
      </w:r>
      <w:r>
        <w:tab/>
        <w:t>The Target UE and the Located UE exchange the authorization tokens in separate signaling messages.</w:t>
      </w:r>
    </w:p>
    <w:p w14:paraId="5C63E474" w14:textId="3F853E6D" w:rsidR="00FB414F" w:rsidRDefault="00FB414F" w:rsidP="00FB414F">
      <w:pPr>
        <w:pStyle w:val="B1"/>
        <w:ind w:left="709" w:hanging="425"/>
        <w:rPr>
          <w:lang w:eastAsia="zh-CN"/>
        </w:rPr>
      </w:pPr>
      <w:r>
        <w:t xml:space="preserve">7a. </w:t>
      </w:r>
      <w:r>
        <w:tab/>
        <w:t>The Target UE uses the public key provided by the network to verify the token of the Located UE e.g. whether Located UE is allowed to use the Ranging service and/or whether it</w:t>
      </w:r>
      <w:r w:rsidR="00257312">
        <w:t>’</w:t>
      </w:r>
      <w:r>
        <w:t>s allowed to act as a Located UE etc.</w:t>
      </w:r>
      <w:r>
        <w:tab/>
      </w:r>
    </w:p>
    <w:p w14:paraId="7F402149" w14:textId="09FB96B0" w:rsidR="00FB414F" w:rsidRDefault="00FB414F" w:rsidP="00FB414F">
      <w:pPr>
        <w:pStyle w:val="B1"/>
        <w:ind w:left="709" w:hanging="425"/>
      </w:pPr>
      <w:r>
        <w:t xml:space="preserve">7a. </w:t>
      </w:r>
      <w:r>
        <w:tab/>
        <w:t>The Located UE uses the public key provided by the network to verify the token of the Target UE e.g. whether Target UE is allowed to use the Ranging service and/or whether it</w:t>
      </w:r>
      <w:r w:rsidR="00257312">
        <w:t>’</w:t>
      </w:r>
      <w:r>
        <w:t>s allowed to act as a Target UE etc.</w:t>
      </w:r>
    </w:p>
    <w:p w14:paraId="5A49E3FB" w14:textId="77777777" w:rsidR="00FB414F" w:rsidRPr="00940F0B" w:rsidRDefault="00FB414F" w:rsidP="00FB414F">
      <w:pPr>
        <w:pStyle w:val="B1"/>
        <w:ind w:left="709" w:hanging="425"/>
      </w:pPr>
      <w:r>
        <w:t>8.</w:t>
      </w:r>
      <w:r>
        <w:tab/>
        <w:t>The Target UE and the Located releases the PC5 link if the verification of the authorization tokens fails.</w:t>
      </w:r>
    </w:p>
    <w:p w14:paraId="5FBBF4C4" w14:textId="3E6C8C4F" w:rsidR="00FB414F" w:rsidRDefault="00FB414F" w:rsidP="00FB414F">
      <w:pPr>
        <w:pStyle w:val="Heading3"/>
      </w:pPr>
      <w:bookmarkStart w:id="587" w:name="_Toc116942911"/>
      <w:bookmarkStart w:id="588" w:name="_Toc133279219"/>
      <w:bookmarkStart w:id="589" w:name="_Toc133279398"/>
      <w:bookmarkStart w:id="590" w:name="_Toc133279578"/>
      <w:bookmarkStart w:id="591" w:name="_Toc136347991"/>
      <w:bookmarkStart w:id="592" w:name="_Toc136942099"/>
      <w:bookmarkEnd w:id="533"/>
      <w:bookmarkEnd w:id="534"/>
      <w:bookmarkEnd w:id="535"/>
      <w:bookmarkEnd w:id="536"/>
      <w:bookmarkEnd w:id="537"/>
      <w:r w:rsidRPr="0092145B">
        <w:t>6.</w:t>
      </w:r>
      <w:r w:rsidR="00253467">
        <w:t>10</w:t>
      </w:r>
      <w:r>
        <w:t>.3</w:t>
      </w:r>
      <w:r>
        <w:tab/>
        <w:t>Evaluation</w:t>
      </w:r>
      <w:bookmarkEnd w:id="587"/>
      <w:bookmarkEnd w:id="588"/>
      <w:bookmarkEnd w:id="589"/>
      <w:bookmarkEnd w:id="590"/>
      <w:bookmarkEnd w:id="591"/>
      <w:bookmarkEnd w:id="592"/>
    </w:p>
    <w:p w14:paraId="48A9E236" w14:textId="77777777" w:rsidR="00FB414F" w:rsidRDefault="00FB414F" w:rsidP="00FB414F">
      <w:pPr>
        <w:pStyle w:val="EditorsNote"/>
      </w:pPr>
      <w:r>
        <w:t>Editor’s Note: Each solution should motivate how the potential security requirements of the key issues being addressed are fulfilled.</w:t>
      </w:r>
    </w:p>
    <w:p w14:paraId="1A48F453" w14:textId="2D9B42AC" w:rsidR="00834AD1" w:rsidRDefault="00834AD1" w:rsidP="00834AD1">
      <w:pPr>
        <w:pStyle w:val="Heading2"/>
        <w:rPr>
          <w:rFonts w:cs="Arial"/>
          <w:sz w:val="28"/>
          <w:szCs w:val="28"/>
        </w:rPr>
      </w:pPr>
      <w:bookmarkStart w:id="593" w:name="_Toc116942908"/>
      <w:bookmarkStart w:id="594" w:name="_Toc133279220"/>
      <w:bookmarkStart w:id="595" w:name="_Toc133279399"/>
      <w:bookmarkStart w:id="596" w:name="_Toc133279579"/>
      <w:bookmarkStart w:id="597" w:name="_Toc136347992"/>
      <w:bookmarkStart w:id="598" w:name="_Toc136942100"/>
      <w:bookmarkStart w:id="599" w:name="_Toc116942910"/>
      <w:r w:rsidRPr="0092145B">
        <w:t>6.</w:t>
      </w:r>
      <w:r>
        <w:t>11</w:t>
      </w:r>
      <w:r>
        <w:tab/>
        <w:t xml:space="preserve">Solution #11: </w:t>
      </w:r>
      <w:bookmarkEnd w:id="593"/>
      <w:r>
        <w:t>Client UE a</w:t>
      </w:r>
      <w:r w:rsidRPr="004877C6">
        <w:t>uthorization</w:t>
      </w:r>
      <w:r>
        <w:t xml:space="preserve"> for service exposure through sidelink</w:t>
      </w:r>
      <w:bookmarkEnd w:id="594"/>
      <w:bookmarkEnd w:id="595"/>
      <w:bookmarkEnd w:id="596"/>
      <w:bookmarkEnd w:id="597"/>
      <w:bookmarkEnd w:id="598"/>
    </w:p>
    <w:p w14:paraId="7BD1CB12" w14:textId="77777777" w:rsidR="00834AD1" w:rsidRDefault="00834AD1" w:rsidP="00834AD1">
      <w:pPr>
        <w:pStyle w:val="Heading3"/>
      </w:pPr>
      <w:bookmarkStart w:id="600" w:name="_Toc116942909"/>
      <w:bookmarkStart w:id="601" w:name="_Toc133279221"/>
      <w:bookmarkStart w:id="602" w:name="_Toc133279400"/>
      <w:bookmarkStart w:id="603" w:name="_Toc133279580"/>
      <w:bookmarkStart w:id="604" w:name="_Toc136347993"/>
      <w:bookmarkStart w:id="605" w:name="_Toc136942101"/>
      <w:r w:rsidRPr="0092145B">
        <w:t>6.</w:t>
      </w:r>
      <w:r>
        <w:t>11.1</w:t>
      </w:r>
      <w:r>
        <w:tab/>
        <w:t>Introduction</w:t>
      </w:r>
      <w:bookmarkEnd w:id="600"/>
      <w:bookmarkEnd w:id="601"/>
      <w:bookmarkEnd w:id="602"/>
      <w:bookmarkEnd w:id="603"/>
      <w:bookmarkEnd w:id="604"/>
      <w:bookmarkEnd w:id="605"/>
      <w:r>
        <w:t xml:space="preserve"> </w:t>
      </w:r>
    </w:p>
    <w:p w14:paraId="3A687736" w14:textId="38598139" w:rsidR="00834AD1" w:rsidRPr="00383B32" w:rsidRDefault="00834AD1" w:rsidP="00834AD1">
      <w:pPr>
        <w:rPr>
          <w:lang w:eastAsia="zh-CN"/>
        </w:rPr>
      </w:pPr>
      <w:r w:rsidRPr="00383B32">
        <w:rPr>
          <w:rFonts w:hint="eastAsia"/>
          <w:lang w:eastAsia="zh-CN"/>
        </w:rPr>
        <w:t>T</w:t>
      </w:r>
      <w:r w:rsidRPr="00383B32">
        <w:rPr>
          <w:lang w:eastAsia="zh-CN"/>
        </w:rPr>
        <w:t>his</w:t>
      </w:r>
      <w:r>
        <w:rPr>
          <w:lang w:eastAsia="zh-CN"/>
        </w:rPr>
        <w:t xml:space="preserve"> solution addresses Key Issue #2</w:t>
      </w:r>
      <w:r w:rsidRPr="00383B32">
        <w:rPr>
          <w:lang w:eastAsia="zh-CN"/>
        </w:rPr>
        <w:t xml:space="preserve"> on </w:t>
      </w:r>
      <w:r>
        <w:rPr>
          <w:lang w:eastAsia="zh-CN"/>
        </w:rPr>
        <w:t>a</w:t>
      </w:r>
      <w:r w:rsidRPr="0011272D">
        <w:rPr>
          <w:lang w:eastAsia="zh-CN"/>
        </w:rPr>
        <w:t>uthorization for Ranging/Sidelink Positioning Service</w:t>
      </w:r>
      <w:r w:rsidRPr="00383B32">
        <w:rPr>
          <w:lang w:eastAsia="zh-CN"/>
        </w:rPr>
        <w:t xml:space="preserve">. </w:t>
      </w:r>
      <w:r w:rsidRPr="00851B7D">
        <w:rPr>
          <w:lang w:eastAsia="zh-CN"/>
        </w:rPr>
        <w:t>Specifically, it addresse</w:t>
      </w:r>
      <w:r>
        <w:rPr>
          <w:lang w:eastAsia="zh-CN"/>
        </w:rPr>
        <w:t>s the fourth requirement in KI#2</w:t>
      </w:r>
      <w:r w:rsidRPr="00851B7D">
        <w:rPr>
          <w:lang w:eastAsia="zh-CN"/>
        </w:rPr>
        <w:t>: “</w:t>
      </w:r>
      <w:r w:rsidRPr="0011272D">
        <w:rPr>
          <w:i/>
          <w:lang w:eastAsia="zh-CN"/>
        </w:rPr>
        <w:t>The 5G Ranging/SL positioning system shall be able to support the authorization of a SL Positioning Client UE for triggering Ranging/Sidelink Positioning services and obtaining the location information</w:t>
      </w:r>
      <w:r w:rsidRPr="00851B7D">
        <w:rPr>
          <w:lang w:eastAsia="zh-CN"/>
        </w:rPr>
        <w:t>”.</w:t>
      </w:r>
    </w:p>
    <w:p w14:paraId="0E2530A2" w14:textId="77777777" w:rsidR="00F160AC" w:rsidRDefault="00F160AC" w:rsidP="00F160AC">
      <w:pPr>
        <w:rPr>
          <w:lang w:eastAsia="zh-CN"/>
        </w:rPr>
      </w:pPr>
      <w:r>
        <w:rPr>
          <w:lang w:eastAsia="zh-CN"/>
        </w:rPr>
        <w:t>In clause 8.6 of TR 23.700-86 [2], it is concluded that SL Positioning Client UE can invoke Ranging/SL positioning service to be performed between two other UEs. F</w:t>
      </w:r>
      <w:r w:rsidRPr="009E12C9">
        <w:rPr>
          <w:lang w:eastAsia="zh-CN"/>
        </w:rPr>
        <w:t xml:space="preserve">or </w:t>
      </w:r>
      <w:r>
        <w:rPr>
          <w:lang w:eastAsia="zh-CN"/>
        </w:rPr>
        <w:t>accessing Ranging/SL positioning service and obtaining the Ranging/SL positioning result of other UEs, SL Positioning Client UE</w:t>
      </w:r>
      <w:r w:rsidRPr="009E12C9">
        <w:rPr>
          <w:lang w:eastAsia="zh-CN"/>
        </w:rPr>
        <w:t xml:space="preserve"> needs to be authorized</w:t>
      </w:r>
      <w:r>
        <w:rPr>
          <w:lang w:eastAsia="zh-CN"/>
        </w:rPr>
        <w:t>, so as to avoid</w:t>
      </w:r>
      <w:r w:rsidRPr="00210A62">
        <w:t xml:space="preserve"> </w:t>
      </w:r>
      <w:r>
        <w:t xml:space="preserve">privacy </w:t>
      </w:r>
      <w:r>
        <w:rPr>
          <w:lang w:eastAsia="zh-CN"/>
        </w:rPr>
        <w:t>violation</w:t>
      </w:r>
      <w:r w:rsidRPr="00210A62">
        <w:rPr>
          <w:lang w:eastAsia="zh-CN"/>
        </w:rPr>
        <w:t xml:space="preserve"> of </w:t>
      </w:r>
      <w:r>
        <w:rPr>
          <w:lang w:eastAsia="zh-CN"/>
        </w:rPr>
        <w:t xml:space="preserve">the </w:t>
      </w:r>
      <w:r w:rsidRPr="00210A62">
        <w:rPr>
          <w:lang w:eastAsia="zh-CN"/>
        </w:rPr>
        <w:t>involved UEs</w:t>
      </w:r>
      <w:r>
        <w:rPr>
          <w:lang w:eastAsia="zh-CN"/>
        </w:rPr>
        <w:t xml:space="preserve"> and charging invalidation. Authorization of SL Positioning Client UE needs to be performed at different levels:</w:t>
      </w:r>
    </w:p>
    <w:p w14:paraId="43C767C8" w14:textId="77777777" w:rsidR="00F160AC" w:rsidRDefault="00F160AC" w:rsidP="00F160AC">
      <w:pPr>
        <w:ind w:left="284" w:hanging="284"/>
        <w:rPr>
          <w:lang w:eastAsia="zh-CN"/>
        </w:rPr>
      </w:pPr>
      <w:r>
        <w:rPr>
          <w:lang w:eastAsia="zh-CN"/>
        </w:rPr>
        <w:t>-</w:t>
      </w:r>
      <w:r>
        <w:rPr>
          <w:lang w:eastAsia="zh-CN"/>
        </w:rPr>
        <w:tab/>
        <w:t>The first level of authorization is for service access, i.e. SL Positioning Client UE should be authorized to request Ranging/SL positioning service. This level of authorization could be achieved with the existing authorization method during direct discovery and communication establishment as defined in TS 33.503 [6].</w:t>
      </w:r>
    </w:p>
    <w:p w14:paraId="53E52E95" w14:textId="77777777" w:rsidR="00F160AC" w:rsidRDefault="00F160AC" w:rsidP="00F160AC">
      <w:pPr>
        <w:ind w:left="284" w:hanging="284"/>
        <w:rPr>
          <w:lang w:eastAsia="zh-CN"/>
        </w:rPr>
      </w:pPr>
      <w:r>
        <w:rPr>
          <w:lang w:eastAsia="zh-CN"/>
        </w:rPr>
        <w:t>-</w:t>
      </w:r>
      <w:r>
        <w:rPr>
          <w:lang w:eastAsia="zh-CN"/>
        </w:rPr>
        <w:tab/>
        <w:t xml:space="preserve">The second level of authorization is for </w:t>
      </w:r>
      <w:r>
        <w:t>preserving UE privacy</w:t>
      </w:r>
      <w:r>
        <w:rPr>
          <w:lang w:eastAsia="zh-CN"/>
        </w:rPr>
        <w:t>. This is because, even if SL Positioning Client UE is authorized to request Ranging/SL positioning service, it does not mean that Ranging/SL positioning result of a pair of any UEs can always be exposed to SL Positioning Client UE. For example, it is possible that SL Positioning Client UE is allowed to request ranging result between UE1 and UE2, but may not be allowed to request ranging result between UE3 and UE4. Without further check on the authorization info of the involved UEs, there is still the risk that ranging result between specific UEs could be exposed to unauthorized SL Positioning Client UE. Therefore, SL Positioning Client UE needs to be further authorized on whether it is allowed to obtain ranging result of the involved UEs.</w:t>
      </w:r>
    </w:p>
    <w:p w14:paraId="48591F55" w14:textId="77777777" w:rsidR="00834AD1" w:rsidRDefault="00834AD1" w:rsidP="00834AD1">
      <w:pPr>
        <w:rPr>
          <w:lang w:eastAsia="zh-CN"/>
        </w:rPr>
      </w:pPr>
      <w:r>
        <w:rPr>
          <w:rFonts w:eastAsia="DengXian"/>
          <w:lang w:eastAsia="zh-CN"/>
        </w:rPr>
        <w:t xml:space="preserve">Also as per </w:t>
      </w:r>
      <w:r>
        <w:rPr>
          <w:lang w:eastAsia="zh-CN"/>
        </w:rPr>
        <w:t>clause 8.6 of TR 23.700-86 [2]</w:t>
      </w:r>
      <w:r w:rsidRPr="00CF635D">
        <w:rPr>
          <w:rFonts w:eastAsia="DengXian"/>
          <w:lang w:eastAsia="zh-CN"/>
        </w:rPr>
        <w:t>, the</w:t>
      </w:r>
      <w:r w:rsidRPr="00DA730B">
        <w:rPr>
          <w:rFonts w:eastAsia="DengXian"/>
          <w:lang w:eastAsia="zh-CN"/>
        </w:rPr>
        <w:t xml:space="preserve"> Ranging</w:t>
      </w:r>
      <w:r>
        <w:rPr>
          <w:rFonts w:eastAsia="DengXian"/>
          <w:lang w:eastAsia="zh-CN"/>
        </w:rPr>
        <w:t>/SL</w:t>
      </w:r>
      <w:r w:rsidRPr="00DA730B">
        <w:rPr>
          <w:rFonts w:eastAsia="DengXian"/>
          <w:lang w:eastAsia="zh-CN"/>
        </w:rPr>
        <w:t xml:space="preserve"> positioning service </w:t>
      </w:r>
      <w:r>
        <w:rPr>
          <w:rFonts w:eastAsia="DengXian"/>
          <w:lang w:eastAsia="zh-CN"/>
        </w:rPr>
        <w:t>can be exposed</w:t>
      </w:r>
      <w:r w:rsidRPr="00DA730B">
        <w:rPr>
          <w:rFonts w:eastAsia="DengXian"/>
          <w:lang w:eastAsia="zh-CN"/>
        </w:rPr>
        <w:t xml:space="preserve"> to a </w:t>
      </w:r>
      <w:r>
        <w:rPr>
          <w:rFonts w:eastAsia="DengXian"/>
          <w:lang w:eastAsia="zh-CN"/>
        </w:rPr>
        <w:t xml:space="preserve">SL Positioning Client </w:t>
      </w:r>
      <w:r w:rsidRPr="00DA730B">
        <w:rPr>
          <w:rFonts w:eastAsia="DengXian"/>
          <w:lang w:eastAsia="zh-CN"/>
        </w:rPr>
        <w:t xml:space="preserve">UE </w:t>
      </w:r>
      <w:r>
        <w:rPr>
          <w:rFonts w:eastAsia="DengXian"/>
          <w:lang w:eastAsia="zh-CN"/>
        </w:rPr>
        <w:t>either through sidelink</w:t>
      </w:r>
      <w:r w:rsidRPr="00DA730B">
        <w:rPr>
          <w:rFonts w:eastAsia="DengXian"/>
          <w:lang w:eastAsia="zh-CN"/>
        </w:rPr>
        <w:t xml:space="preserve"> </w:t>
      </w:r>
      <w:r>
        <w:rPr>
          <w:rFonts w:eastAsia="DengXian"/>
          <w:lang w:eastAsia="zh-CN"/>
        </w:rPr>
        <w:t>or</w:t>
      </w:r>
      <w:r w:rsidRPr="00DA730B">
        <w:rPr>
          <w:rFonts w:eastAsia="DengXian"/>
          <w:lang w:eastAsia="zh-CN"/>
        </w:rPr>
        <w:t xml:space="preserve"> </w:t>
      </w:r>
      <w:r>
        <w:rPr>
          <w:rFonts w:eastAsia="DengXian"/>
          <w:lang w:eastAsia="zh-CN"/>
        </w:rPr>
        <w:t xml:space="preserve">through 5GC </w:t>
      </w:r>
      <w:r w:rsidRPr="00DA730B">
        <w:rPr>
          <w:rFonts w:eastAsia="DengXian"/>
          <w:lang w:eastAsia="zh-CN"/>
        </w:rPr>
        <w:t>network.</w:t>
      </w:r>
      <w:r>
        <w:rPr>
          <w:rFonts w:eastAsia="DengXian"/>
          <w:lang w:eastAsia="zh-CN"/>
        </w:rPr>
        <w:t xml:space="preserve"> </w:t>
      </w:r>
      <w:r>
        <w:rPr>
          <w:rFonts w:hint="eastAsia"/>
          <w:lang w:eastAsia="zh-CN"/>
        </w:rPr>
        <w:t>T</w:t>
      </w:r>
      <w:r>
        <w:rPr>
          <w:lang w:eastAsia="zh-CN"/>
        </w:rPr>
        <w:t xml:space="preserve">his solution introduces </w:t>
      </w:r>
      <w:r w:rsidRPr="005279F3">
        <w:rPr>
          <w:lang w:eastAsia="zh-CN"/>
        </w:rPr>
        <w:t>a method</w:t>
      </w:r>
      <w:r>
        <w:rPr>
          <w:lang w:eastAsia="zh-CN"/>
        </w:rPr>
        <w:t xml:space="preserve"> of finer level of authorization for preserving UE privacy before SL Positioning Client UE requests to obtain ranging result between two specific UEs through sidelink.</w:t>
      </w:r>
    </w:p>
    <w:p w14:paraId="173D4859" w14:textId="29054128" w:rsidR="00F160AC" w:rsidRDefault="00F160AC" w:rsidP="00F160AC">
      <w:pPr>
        <w:pStyle w:val="Heading3"/>
      </w:pPr>
      <w:bookmarkStart w:id="606" w:name="_Toc133279222"/>
      <w:bookmarkStart w:id="607" w:name="_Toc133279401"/>
      <w:bookmarkStart w:id="608" w:name="_Toc133279581"/>
      <w:bookmarkStart w:id="609" w:name="_Toc136347994"/>
      <w:bookmarkStart w:id="610" w:name="_Toc136942102"/>
      <w:r w:rsidRPr="0092145B">
        <w:t>6.</w:t>
      </w:r>
      <w:r>
        <w:t>1</w:t>
      </w:r>
      <w:r w:rsidR="000420BA">
        <w:t>1</w:t>
      </w:r>
      <w:r>
        <w:t>.2</w:t>
      </w:r>
      <w:r>
        <w:tab/>
        <w:t>Solution details</w:t>
      </w:r>
      <w:bookmarkEnd w:id="599"/>
      <w:bookmarkEnd w:id="606"/>
      <w:bookmarkEnd w:id="607"/>
      <w:bookmarkEnd w:id="608"/>
      <w:bookmarkEnd w:id="609"/>
      <w:bookmarkEnd w:id="610"/>
    </w:p>
    <w:p w14:paraId="250D4EBB" w14:textId="60E893AB" w:rsidR="00F160AC" w:rsidRPr="00FA7C3B" w:rsidRDefault="00F160AC" w:rsidP="00F160AC">
      <w:pPr>
        <w:pStyle w:val="Heading4"/>
      </w:pPr>
      <w:bookmarkStart w:id="611" w:name="_Toc133279223"/>
      <w:bookmarkStart w:id="612" w:name="_Toc133279402"/>
      <w:bookmarkStart w:id="613" w:name="_Toc133279582"/>
      <w:bookmarkStart w:id="614" w:name="_Toc136347995"/>
      <w:bookmarkStart w:id="615" w:name="_Toc136942103"/>
      <w:r>
        <w:t>6.1</w:t>
      </w:r>
      <w:r w:rsidR="000420BA">
        <w:t>1</w:t>
      </w:r>
      <w:r w:rsidRPr="00FA7C3B">
        <w:t>.2.1</w:t>
      </w:r>
      <w:r w:rsidRPr="00FA7C3B">
        <w:tab/>
      </w:r>
      <w:r>
        <w:t xml:space="preserve">Authorization of </w:t>
      </w:r>
      <w:r w:rsidRPr="00804B02">
        <w:t>SL Positioning Client UE</w:t>
      </w:r>
      <w:r>
        <w:t xml:space="preserve"> during direct link establishment</w:t>
      </w:r>
      <w:bookmarkEnd w:id="611"/>
      <w:bookmarkEnd w:id="612"/>
      <w:bookmarkEnd w:id="613"/>
      <w:bookmarkEnd w:id="614"/>
      <w:bookmarkEnd w:id="615"/>
    </w:p>
    <w:p w14:paraId="0A9231F4" w14:textId="77777777" w:rsidR="00F160AC" w:rsidRDefault="00F160AC" w:rsidP="00F160AC">
      <w:pPr>
        <w:rPr>
          <w:rFonts w:eastAsia="DengXian"/>
        </w:rPr>
      </w:pPr>
      <w:r w:rsidRPr="009D6FA1">
        <w:rPr>
          <w:rFonts w:eastAsia="DengXian"/>
          <w:szCs w:val="21"/>
          <w:lang w:bidi="ar"/>
        </w:rPr>
        <w:t>As per TR 23.700-86 [</w:t>
      </w:r>
      <w:r>
        <w:rPr>
          <w:rFonts w:eastAsia="DengXian"/>
          <w:szCs w:val="21"/>
          <w:lang w:bidi="ar"/>
        </w:rPr>
        <w:t>2</w:t>
      </w:r>
      <w:r w:rsidRPr="009D6FA1">
        <w:rPr>
          <w:rFonts w:eastAsia="DengXian"/>
          <w:szCs w:val="21"/>
          <w:lang w:bidi="ar"/>
        </w:rPr>
        <w:t xml:space="preserve">], SL Positioning Client UE </w:t>
      </w:r>
      <w:r>
        <w:rPr>
          <w:rFonts w:eastAsia="DengXian"/>
          <w:szCs w:val="21"/>
          <w:lang w:bidi="ar"/>
        </w:rPr>
        <w:t>may</w:t>
      </w:r>
      <w:r w:rsidRPr="008660E5">
        <w:rPr>
          <w:rFonts w:eastAsia="DengXian"/>
          <w:szCs w:val="21"/>
          <w:lang w:bidi="ar"/>
        </w:rPr>
        <w:t xml:space="preserve"> not </w:t>
      </w:r>
      <w:r>
        <w:rPr>
          <w:rFonts w:eastAsia="DengXian"/>
          <w:szCs w:val="21"/>
          <w:lang w:bidi="ar"/>
        </w:rPr>
        <w:t xml:space="preserve">support </w:t>
      </w:r>
      <w:r w:rsidRPr="008660E5">
        <w:rPr>
          <w:rFonts w:eastAsia="DengXian"/>
          <w:szCs w:val="21"/>
          <w:lang w:bidi="ar"/>
        </w:rPr>
        <w:t>Ranging/SL positioning</w:t>
      </w:r>
      <w:r>
        <w:rPr>
          <w:rFonts w:eastAsia="DengXian"/>
          <w:szCs w:val="21"/>
          <w:lang w:bidi="ar"/>
        </w:rPr>
        <w:t xml:space="preserve"> operation,</w:t>
      </w:r>
      <w:r w:rsidRPr="009D6FA1">
        <w:rPr>
          <w:rFonts w:eastAsia="DengXian"/>
          <w:szCs w:val="21"/>
          <w:lang w:bidi="ar"/>
        </w:rPr>
        <w:t xml:space="preserve"> but </w:t>
      </w:r>
      <w:r>
        <w:rPr>
          <w:lang w:eastAsia="zh-CN"/>
        </w:rPr>
        <w:t>is able to establish</w:t>
      </w:r>
      <w:r>
        <w:rPr>
          <w:rFonts w:eastAsia="DengXian"/>
          <w:szCs w:val="21"/>
          <w:lang w:bidi="ar"/>
        </w:rPr>
        <w:t xml:space="preserve"> PC5</w:t>
      </w:r>
      <w:r w:rsidRPr="009D6FA1">
        <w:rPr>
          <w:rFonts w:eastAsia="DengXian"/>
          <w:szCs w:val="21"/>
          <w:lang w:bidi="ar"/>
        </w:rPr>
        <w:t xml:space="preserve"> </w:t>
      </w:r>
      <w:r>
        <w:rPr>
          <w:rFonts w:eastAsia="DengXian"/>
          <w:szCs w:val="21"/>
          <w:lang w:bidi="ar"/>
        </w:rPr>
        <w:t xml:space="preserve">direct </w:t>
      </w:r>
      <w:r w:rsidRPr="009D6FA1">
        <w:rPr>
          <w:rFonts w:eastAsia="DengXian"/>
          <w:szCs w:val="21"/>
          <w:lang w:bidi="ar"/>
        </w:rPr>
        <w:t xml:space="preserve">communicate with </w:t>
      </w:r>
      <w:r>
        <w:rPr>
          <w:rFonts w:eastAsia="DengXian"/>
          <w:szCs w:val="21"/>
          <w:lang w:bidi="ar"/>
        </w:rPr>
        <w:t xml:space="preserve">the </w:t>
      </w:r>
      <w:r w:rsidRPr="009D6FA1">
        <w:rPr>
          <w:rFonts w:eastAsia="DengXian"/>
          <w:szCs w:val="21"/>
          <w:lang w:bidi="ar"/>
        </w:rPr>
        <w:t>Reference/Target UE</w:t>
      </w:r>
      <w:r>
        <w:rPr>
          <w:rFonts w:eastAsia="DengXian"/>
          <w:szCs w:val="21"/>
          <w:lang w:bidi="ar"/>
        </w:rPr>
        <w:t xml:space="preserve"> which sends ranging results to the </w:t>
      </w:r>
      <w:r w:rsidRPr="009D6FA1">
        <w:rPr>
          <w:rFonts w:eastAsia="DengXian"/>
          <w:szCs w:val="21"/>
          <w:lang w:bidi="ar"/>
        </w:rPr>
        <w:t xml:space="preserve">SL Positioning </w:t>
      </w:r>
      <w:r>
        <w:rPr>
          <w:rFonts w:eastAsia="DengXian"/>
          <w:szCs w:val="21"/>
          <w:lang w:bidi="ar"/>
        </w:rPr>
        <w:t>Client UE</w:t>
      </w:r>
      <w:r w:rsidRPr="009D6FA1">
        <w:rPr>
          <w:rFonts w:eastAsia="DengXian"/>
          <w:szCs w:val="21"/>
          <w:lang w:bidi="ar"/>
        </w:rPr>
        <w:t>.</w:t>
      </w:r>
      <w:r>
        <w:rPr>
          <w:rFonts w:eastAsia="DengXian"/>
          <w:szCs w:val="21"/>
          <w:lang w:bidi="ar"/>
        </w:rPr>
        <w:t xml:space="preserve"> </w:t>
      </w:r>
      <w:r>
        <w:rPr>
          <w:rFonts w:eastAsia="DengXian"/>
        </w:rPr>
        <w:t xml:space="preserve">During the establishment of </w:t>
      </w:r>
      <w:r w:rsidRPr="00C14640">
        <w:rPr>
          <w:rFonts w:eastAsia="DengXian"/>
        </w:rPr>
        <w:t xml:space="preserve">direct communication, to prevent </w:t>
      </w:r>
      <w:r>
        <w:rPr>
          <w:rFonts w:eastAsia="DengXian"/>
        </w:rPr>
        <w:t xml:space="preserve">the </w:t>
      </w:r>
      <w:r w:rsidRPr="00866536">
        <w:rPr>
          <w:rFonts w:eastAsia="DengXian"/>
          <w:szCs w:val="21"/>
          <w:lang w:bidi="ar"/>
        </w:rPr>
        <w:t>SL Positioning Client UE</w:t>
      </w:r>
      <w:r w:rsidRPr="00C14640">
        <w:rPr>
          <w:rFonts w:eastAsia="DengXian"/>
        </w:rPr>
        <w:t xml:space="preserve"> </w:t>
      </w:r>
      <w:r>
        <w:rPr>
          <w:rFonts w:eastAsia="DengXian"/>
        </w:rPr>
        <w:t xml:space="preserve">from requesting </w:t>
      </w:r>
      <w:r w:rsidRPr="00C14640">
        <w:rPr>
          <w:rFonts w:eastAsia="DengXian"/>
        </w:rPr>
        <w:lastRenderedPageBreak/>
        <w:t>ranging result</w:t>
      </w:r>
      <w:r>
        <w:rPr>
          <w:rFonts w:eastAsia="DengXian"/>
        </w:rPr>
        <w:t>s of the</w:t>
      </w:r>
      <w:r w:rsidRPr="00C14640">
        <w:rPr>
          <w:rFonts w:eastAsia="DengXian"/>
        </w:rPr>
        <w:t xml:space="preserve"> UEs it is not allowed to</w:t>
      </w:r>
      <w:r>
        <w:rPr>
          <w:rFonts w:eastAsia="DengXian"/>
        </w:rPr>
        <w:t xml:space="preserve"> have</w:t>
      </w:r>
      <w:r w:rsidRPr="00C14640">
        <w:rPr>
          <w:rFonts w:eastAsia="DengXian"/>
        </w:rPr>
        <w:t xml:space="preserve">, the </w:t>
      </w:r>
      <w:r>
        <w:rPr>
          <w:rFonts w:eastAsia="DengXian"/>
        </w:rPr>
        <w:t>Reference/Target UE</w:t>
      </w:r>
      <w:r w:rsidRPr="00C14640">
        <w:rPr>
          <w:rFonts w:eastAsia="DengXian"/>
        </w:rPr>
        <w:t xml:space="preserve"> should be able to </w:t>
      </w:r>
      <w:r>
        <w:rPr>
          <w:rFonts w:eastAsia="DengXian"/>
        </w:rPr>
        <w:t>authorize</w:t>
      </w:r>
      <w:r w:rsidRPr="00C14640">
        <w:rPr>
          <w:rFonts w:eastAsia="DengXian"/>
        </w:rPr>
        <w:t xml:space="preserve"> </w:t>
      </w:r>
      <w:r>
        <w:rPr>
          <w:rFonts w:eastAsia="DengXian"/>
        </w:rPr>
        <w:t xml:space="preserve">the </w:t>
      </w:r>
      <w:r w:rsidRPr="00866536">
        <w:rPr>
          <w:rFonts w:eastAsia="DengXian"/>
          <w:szCs w:val="21"/>
          <w:lang w:bidi="ar"/>
        </w:rPr>
        <w:t>SL Positioning Client UE</w:t>
      </w:r>
      <w:r w:rsidRPr="00C14640">
        <w:rPr>
          <w:rFonts w:eastAsia="DengXian"/>
        </w:rPr>
        <w:t xml:space="preserve"> </w:t>
      </w:r>
      <w:r>
        <w:rPr>
          <w:rFonts w:eastAsia="DengXian"/>
        </w:rPr>
        <w:t>based on the information of the involved UEs sent by</w:t>
      </w:r>
      <w:r w:rsidRPr="00C14640">
        <w:rPr>
          <w:rFonts w:eastAsia="DengXian"/>
        </w:rPr>
        <w:t xml:space="preserve"> the </w:t>
      </w:r>
      <w:r w:rsidRPr="00866536">
        <w:rPr>
          <w:rFonts w:eastAsia="DengXian"/>
          <w:szCs w:val="21"/>
          <w:lang w:bidi="ar"/>
        </w:rPr>
        <w:t>SL Positioning Client UE</w:t>
      </w:r>
      <w:r w:rsidRPr="00C148AA">
        <w:rPr>
          <w:rFonts w:eastAsia="DengXian"/>
        </w:rPr>
        <w:t xml:space="preserve"> </w:t>
      </w:r>
      <w:r>
        <w:rPr>
          <w:rFonts w:eastAsia="DengXian"/>
        </w:rPr>
        <w:t xml:space="preserve">in </w:t>
      </w:r>
      <w:r w:rsidRPr="00C14640">
        <w:rPr>
          <w:rFonts w:eastAsia="DengXian"/>
        </w:rPr>
        <w:t xml:space="preserve">the Direct Communication Request. </w:t>
      </w:r>
    </w:p>
    <w:p w14:paraId="25932533" w14:textId="77777777" w:rsidR="00F160AC" w:rsidRPr="009D6FA1" w:rsidRDefault="00F160AC" w:rsidP="00F160AC">
      <w:pPr>
        <w:rPr>
          <w:rFonts w:eastAsia="DengXian"/>
        </w:rPr>
      </w:pPr>
      <w:r w:rsidRPr="00C14640">
        <w:rPr>
          <w:rFonts w:eastAsia="DengXian"/>
        </w:rPr>
        <w:t xml:space="preserve">As the </w:t>
      </w:r>
      <w:r>
        <w:rPr>
          <w:rFonts w:eastAsia="DengXian"/>
        </w:rPr>
        <w:t>Reference/Target UE itself may lack</w:t>
      </w:r>
      <w:r w:rsidRPr="00C14640">
        <w:rPr>
          <w:rFonts w:eastAsia="DengXian"/>
        </w:rPr>
        <w:t xml:space="preserve"> the information</w:t>
      </w:r>
      <w:r w:rsidRPr="00C148AA">
        <w:rPr>
          <w:rFonts w:eastAsia="DengXian"/>
        </w:rPr>
        <w:t xml:space="preserve"> </w:t>
      </w:r>
      <w:r>
        <w:rPr>
          <w:rFonts w:eastAsia="DengXian"/>
        </w:rPr>
        <w:t>required to</w:t>
      </w:r>
      <w:r w:rsidRPr="00C14640">
        <w:rPr>
          <w:rFonts w:eastAsia="DengXian"/>
        </w:rPr>
        <w:t xml:space="preserve"> authoriz</w:t>
      </w:r>
      <w:r>
        <w:rPr>
          <w:rFonts w:eastAsia="DengXian"/>
        </w:rPr>
        <w:t xml:space="preserve">e </w:t>
      </w:r>
      <w:r w:rsidRPr="00C14640">
        <w:rPr>
          <w:rFonts w:eastAsia="DengXian"/>
        </w:rPr>
        <w:t xml:space="preserve">the </w:t>
      </w:r>
      <w:r w:rsidRPr="00866536">
        <w:rPr>
          <w:rFonts w:eastAsia="DengXian"/>
          <w:szCs w:val="21"/>
          <w:lang w:bidi="ar"/>
        </w:rPr>
        <w:t>SL Positioning Client UE</w:t>
      </w:r>
      <w:r>
        <w:rPr>
          <w:rFonts w:eastAsia="DengXian"/>
        </w:rPr>
        <w:t xml:space="preserve">, it needs the support from </w:t>
      </w:r>
      <w:r w:rsidRPr="00C14640">
        <w:rPr>
          <w:rFonts w:eastAsia="DengXian"/>
        </w:rPr>
        <w:t>the</w:t>
      </w:r>
      <w:r>
        <w:rPr>
          <w:rFonts w:eastAsia="DengXian"/>
        </w:rPr>
        <w:t xml:space="preserve"> network for the</w:t>
      </w:r>
      <w:r w:rsidRPr="00C14640">
        <w:rPr>
          <w:rFonts w:eastAsia="DengXian"/>
        </w:rPr>
        <w:t xml:space="preserve"> aut</w:t>
      </w:r>
      <w:r>
        <w:rPr>
          <w:rFonts w:eastAsia="DengXian"/>
        </w:rPr>
        <w:t>horization. The network function which is able to support the authorization</w:t>
      </w:r>
      <w:r w:rsidRPr="00C14640">
        <w:rPr>
          <w:rFonts w:eastAsia="DengXian"/>
        </w:rPr>
        <w:t xml:space="preserve"> cou</w:t>
      </w:r>
      <w:r>
        <w:rPr>
          <w:rFonts w:eastAsia="DengXian"/>
        </w:rPr>
        <w:t xml:space="preserve">ld be the network function provisioning </w:t>
      </w:r>
      <w:r w:rsidRPr="00C14640">
        <w:rPr>
          <w:rFonts w:eastAsia="DengXian"/>
        </w:rPr>
        <w:t>the information of Ranging</w:t>
      </w:r>
      <w:r>
        <w:rPr>
          <w:rFonts w:eastAsia="DengXian"/>
        </w:rPr>
        <w:t xml:space="preserve">/SL positioning exposure to the UE </w:t>
      </w:r>
      <w:r w:rsidRPr="00C14640">
        <w:rPr>
          <w:rFonts w:eastAsia="DengXian"/>
        </w:rPr>
        <w:t xml:space="preserve">during Service Authorization and Information Provisioning procedure. Based on the authorization result provided by the network, the </w:t>
      </w:r>
      <w:r>
        <w:rPr>
          <w:rFonts w:eastAsia="DengXian"/>
        </w:rPr>
        <w:t>Reference/Target</w:t>
      </w:r>
      <w:r w:rsidRPr="00C14640">
        <w:rPr>
          <w:rFonts w:eastAsia="DengXian"/>
        </w:rPr>
        <w:t xml:space="preserve"> UE then determines whether to proceed with security establishment for the PC5 connection or not.</w:t>
      </w:r>
    </w:p>
    <w:bookmarkStart w:id="616" w:name="MCCQCTEMPBM_00000026"/>
    <w:p w14:paraId="354C3829" w14:textId="77777777" w:rsidR="00553BC8" w:rsidRDefault="00F160AC" w:rsidP="001C62C5">
      <w:pPr>
        <w:pStyle w:val="TH"/>
        <w:rPr>
          <w:rFonts w:eastAsia="DengXian"/>
        </w:rPr>
      </w:pPr>
      <w:r>
        <w:object w:dxaOrig="15325" w:dyaOrig="8676" w14:anchorId="71DDE86F">
          <v:shape id="_x0000_i1036" type="#_x0000_t75" style="width:480.95pt;height:272.45pt" o:ole="">
            <v:imagedata r:id="rId44" o:title=""/>
          </v:shape>
          <o:OLEObject Type="Embed" ProgID="Visio.Drawing.15" ShapeID="_x0000_i1036" DrawAspect="Content" ObjectID="_1748949452" r:id="rId45"/>
        </w:object>
      </w:r>
      <w:r w:rsidRPr="0080764F">
        <w:rPr>
          <w:rFonts w:eastAsia="DengXian"/>
        </w:rPr>
        <w:t xml:space="preserve"> </w:t>
      </w:r>
    </w:p>
    <w:bookmarkEnd w:id="616"/>
    <w:p w14:paraId="1906DAEA" w14:textId="2630B2E8" w:rsidR="00F160AC" w:rsidRPr="0080764F" w:rsidRDefault="00F160AC" w:rsidP="00F160AC">
      <w:pPr>
        <w:pStyle w:val="TF"/>
        <w:rPr>
          <w:rFonts w:eastAsia="DengXian"/>
        </w:rPr>
      </w:pPr>
      <w:r w:rsidRPr="0080764F">
        <w:rPr>
          <w:rFonts w:eastAsia="DengXian"/>
        </w:rPr>
        <w:t>Figure 6.</w:t>
      </w:r>
      <w:r>
        <w:rPr>
          <w:rFonts w:eastAsia="DengXian"/>
        </w:rPr>
        <w:t>1</w:t>
      </w:r>
      <w:r w:rsidR="000420BA">
        <w:rPr>
          <w:rFonts w:eastAsia="DengXian"/>
        </w:rPr>
        <w:t>1</w:t>
      </w:r>
      <w:r w:rsidRPr="0080764F">
        <w:rPr>
          <w:rFonts w:eastAsia="DengXian"/>
        </w:rPr>
        <w:t>.</w:t>
      </w:r>
      <w:r>
        <w:rPr>
          <w:rFonts w:eastAsia="DengXian"/>
        </w:rPr>
        <w:t>2</w:t>
      </w:r>
      <w:r w:rsidRPr="0080764F">
        <w:rPr>
          <w:rFonts w:eastAsia="DengXian"/>
        </w:rPr>
        <w:t>-</w:t>
      </w:r>
      <w:r>
        <w:rPr>
          <w:rFonts w:eastAsia="DengXian"/>
        </w:rPr>
        <w:t>1</w:t>
      </w:r>
      <w:r w:rsidRPr="0080764F">
        <w:rPr>
          <w:rFonts w:eastAsia="DengXian"/>
        </w:rPr>
        <w:t xml:space="preserve">: </w:t>
      </w:r>
      <w:r>
        <w:rPr>
          <w:rFonts w:eastAsia="DengXian"/>
        </w:rPr>
        <w:t>Authorization of SL Positioning Client UE during Direct Link Establishment</w:t>
      </w:r>
    </w:p>
    <w:p w14:paraId="3708FE21" w14:textId="77777777" w:rsidR="00F160AC" w:rsidRDefault="00F160AC" w:rsidP="00F160AC">
      <w:pPr>
        <w:ind w:left="284" w:hanging="284"/>
        <w:rPr>
          <w:rFonts w:eastAsia="DengXian"/>
          <w:szCs w:val="21"/>
          <w:lang w:bidi="ar"/>
        </w:rPr>
      </w:pPr>
      <w:r w:rsidRPr="00FE2A47">
        <w:rPr>
          <w:rFonts w:eastAsia="DengXian"/>
          <w:szCs w:val="21"/>
          <w:lang w:bidi="ar"/>
        </w:rPr>
        <w:t>1.</w:t>
      </w:r>
      <w:r w:rsidRPr="00FE2A47">
        <w:rPr>
          <w:rFonts w:eastAsia="DengXian"/>
          <w:szCs w:val="21"/>
          <w:lang w:bidi="ar"/>
        </w:rPr>
        <w:tab/>
      </w:r>
      <w:r>
        <w:rPr>
          <w:rFonts w:eastAsia="DengXian"/>
          <w:szCs w:val="21"/>
          <w:lang w:bidi="ar"/>
        </w:rPr>
        <w:t>SL Positioning Client UE and one of the involved UEs (UE1) discover each other using Model B discovery</w:t>
      </w:r>
      <w:r w:rsidRPr="00FE2A47">
        <w:rPr>
          <w:rFonts w:eastAsia="DengXian"/>
          <w:szCs w:val="21"/>
          <w:lang w:bidi="ar"/>
        </w:rPr>
        <w:t>.</w:t>
      </w:r>
    </w:p>
    <w:p w14:paraId="6C69D114" w14:textId="77777777" w:rsidR="00F160AC" w:rsidRPr="00FE2A47" w:rsidRDefault="00F160AC" w:rsidP="00F160AC">
      <w:pPr>
        <w:ind w:left="284" w:hanging="284"/>
        <w:rPr>
          <w:rFonts w:eastAsia="DengXian"/>
          <w:szCs w:val="21"/>
          <w:lang w:bidi="ar"/>
        </w:rPr>
      </w:pPr>
      <w:r>
        <w:rPr>
          <w:rFonts w:eastAsia="DengXian"/>
          <w:szCs w:val="21"/>
          <w:lang w:bidi="ar"/>
        </w:rPr>
        <w:t>2</w:t>
      </w:r>
      <w:r w:rsidRPr="00FE2A47">
        <w:rPr>
          <w:rFonts w:eastAsia="DengXian"/>
          <w:szCs w:val="21"/>
          <w:lang w:bidi="ar"/>
        </w:rPr>
        <w:t>.</w:t>
      </w:r>
      <w:r w:rsidRPr="00FE2A47">
        <w:rPr>
          <w:rFonts w:eastAsia="DengXian"/>
          <w:szCs w:val="21"/>
          <w:lang w:bidi="ar"/>
        </w:rPr>
        <w:tab/>
      </w:r>
      <w:r>
        <w:rPr>
          <w:rFonts w:eastAsia="DengXian"/>
          <w:szCs w:val="21"/>
          <w:lang w:bidi="ar"/>
        </w:rPr>
        <w:t>SL Positioning Client UE performs</w:t>
      </w:r>
      <w:r w:rsidRPr="00FE2A47">
        <w:rPr>
          <w:rFonts w:eastAsia="DengXian"/>
          <w:szCs w:val="21"/>
          <w:lang w:bidi="ar"/>
        </w:rPr>
        <w:t xml:space="preserve"> direct PC5 link establishment procedure with </w:t>
      </w:r>
      <w:r>
        <w:rPr>
          <w:rFonts w:eastAsia="DengXian"/>
          <w:szCs w:val="21"/>
          <w:lang w:bidi="ar"/>
        </w:rPr>
        <w:t>UE1</w:t>
      </w:r>
      <w:r w:rsidRPr="00FE2A47">
        <w:rPr>
          <w:rFonts w:eastAsia="DengXian"/>
          <w:szCs w:val="21"/>
          <w:lang w:bidi="ar"/>
        </w:rPr>
        <w:t xml:space="preserve"> by sending the Direct Communication Request (DCR) message. The message contains at least the Source info (</w:t>
      </w:r>
      <w:r>
        <w:rPr>
          <w:rFonts w:eastAsia="DengXian"/>
          <w:szCs w:val="21"/>
          <w:lang w:bidi="ar"/>
        </w:rPr>
        <w:t>Client UE</w:t>
      </w:r>
      <w:r w:rsidRPr="00FE2A47">
        <w:rPr>
          <w:rFonts w:eastAsia="DengXian"/>
          <w:szCs w:val="21"/>
          <w:lang w:bidi="ar"/>
        </w:rPr>
        <w:t xml:space="preserve"> info), the Destination info (UE</w:t>
      </w:r>
      <w:r>
        <w:rPr>
          <w:rFonts w:eastAsia="DengXian"/>
          <w:szCs w:val="21"/>
          <w:lang w:bidi="ar"/>
        </w:rPr>
        <w:t>1</w:t>
      </w:r>
      <w:r w:rsidRPr="00FE2A47">
        <w:rPr>
          <w:rFonts w:eastAsia="DengXian"/>
          <w:szCs w:val="21"/>
          <w:lang w:bidi="ar"/>
        </w:rPr>
        <w:t xml:space="preserve"> info), the Service info (Ranging Service Code), as </w:t>
      </w:r>
      <w:r>
        <w:rPr>
          <w:rFonts w:eastAsia="DengXian"/>
          <w:szCs w:val="21"/>
          <w:lang w:bidi="ar"/>
        </w:rPr>
        <w:t>well as the target UE info (</w:t>
      </w:r>
      <w:r w:rsidRPr="00FE2A47">
        <w:rPr>
          <w:rFonts w:eastAsia="DengXian"/>
          <w:szCs w:val="21"/>
          <w:lang w:bidi="ar"/>
        </w:rPr>
        <w:t xml:space="preserve">UE2 info) of which the </w:t>
      </w:r>
      <w:r>
        <w:rPr>
          <w:rFonts w:eastAsia="DengXian"/>
          <w:szCs w:val="21"/>
          <w:lang w:bidi="ar"/>
        </w:rPr>
        <w:t>Client</w:t>
      </w:r>
      <w:r w:rsidRPr="00FE2A47">
        <w:rPr>
          <w:rFonts w:eastAsia="DengXian"/>
          <w:szCs w:val="21"/>
          <w:lang w:bidi="ar"/>
        </w:rPr>
        <w:t xml:space="preserve"> UE intends to request the ranging result.</w:t>
      </w:r>
    </w:p>
    <w:p w14:paraId="3286E0C8" w14:textId="77777777" w:rsidR="00F160AC" w:rsidRPr="00FE2A47" w:rsidRDefault="00F160AC" w:rsidP="00F160AC">
      <w:pPr>
        <w:ind w:left="284" w:hanging="284"/>
        <w:rPr>
          <w:rFonts w:eastAsia="DengXian"/>
          <w:szCs w:val="21"/>
          <w:lang w:bidi="ar"/>
        </w:rPr>
      </w:pPr>
      <w:r>
        <w:rPr>
          <w:rFonts w:eastAsia="DengXian"/>
          <w:szCs w:val="21"/>
          <w:lang w:bidi="ar"/>
        </w:rPr>
        <w:t>3</w:t>
      </w:r>
      <w:r w:rsidRPr="00FE2A47">
        <w:rPr>
          <w:rFonts w:eastAsia="DengXian"/>
          <w:szCs w:val="21"/>
          <w:lang w:bidi="ar"/>
        </w:rPr>
        <w:t>.</w:t>
      </w:r>
      <w:r w:rsidRPr="00FE2A47">
        <w:rPr>
          <w:rFonts w:eastAsia="DengXian"/>
          <w:szCs w:val="21"/>
          <w:lang w:bidi="ar"/>
        </w:rPr>
        <w:tab/>
      </w:r>
      <w:r>
        <w:rPr>
          <w:rFonts w:eastAsia="DengXian"/>
          <w:szCs w:val="21"/>
          <w:lang w:bidi="ar"/>
        </w:rPr>
        <w:t>Upon receiving the DCR message from the SL Positioning Client UE,</w:t>
      </w:r>
      <w:r w:rsidRPr="00FE2A47">
        <w:rPr>
          <w:rFonts w:eastAsia="DengXian"/>
          <w:szCs w:val="21"/>
          <w:lang w:bidi="ar"/>
        </w:rPr>
        <w:t xml:space="preserve"> UE</w:t>
      </w:r>
      <w:r>
        <w:rPr>
          <w:rFonts w:eastAsia="DengXian"/>
          <w:szCs w:val="21"/>
          <w:lang w:bidi="ar"/>
        </w:rPr>
        <w:t>1</w:t>
      </w:r>
      <w:r w:rsidRPr="00FE2A47">
        <w:rPr>
          <w:rFonts w:eastAsia="DengXian"/>
          <w:szCs w:val="21"/>
          <w:lang w:bidi="ar"/>
        </w:rPr>
        <w:t xml:space="preserve"> sends an Authorizat</w:t>
      </w:r>
      <w:r>
        <w:rPr>
          <w:rFonts w:eastAsia="DengXian"/>
          <w:szCs w:val="21"/>
          <w:lang w:bidi="ar"/>
        </w:rPr>
        <w:t>ion Request message to its PKMF/</w:t>
      </w:r>
      <w:r w:rsidRPr="00FE2A47">
        <w:rPr>
          <w:rFonts w:eastAsia="DengXian"/>
          <w:szCs w:val="21"/>
          <w:lang w:bidi="ar"/>
        </w:rPr>
        <w:t xml:space="preserve">PCF. The message contains at least the </w:t>
      </w:r>
      <w:r>
        <w:rPr>
          <w:rFonts w:eastAsia="DengXian"/>
          <w:szCs w:val="21"/>
          <w:lang w:bidi="ar"/>
        </w:rPr>
        <w:t>Client</w:t>
      </w:r>
      <w:r w:rsidRPr="00FE2A47">
        <w:rPr>
          <w:rFonts w:eastAsia="DengXian"/>
          <w:szCs w:val="21"/>
          <w:lang w:bidi="ar"/>
        </w:rPr>
        <w:t xml:space="preserve"> UE info, the </w:t>
      </w:r>
      <w:r>
        <w:rPr>
          <w:rFonts w:eastAsia="DengXian"/>
          <w:szCs w:val="21"/>
          <w:lang w:bidi="ar"/>
        </w:rPr>
        <w:t>involved</w:t>
      </w:r>
      <w:r w:rsidRPr="00FE2A47">
        <w:rPr>
          <w:rFonts w:eastAsia="DengXian"/>
          <w:szCs w:val="21"/>
          <w:lang w:bidi="ar"/>
        </w:rPr>
        <w:t xml:space="preserve"> UE info (UE1/UE2 info) and the Ranging Service Code.</w:t>
      </w:r>
    </w:p>
    <w:p w14:paraId="7B6A1D83" w14:textId="77777777" w:rsidR="00F160AC" w:rsidRPr="00EC3F22" w:rsidRDefault="00F160AC" w:rsidP="00F160AC">
      <w:pPr>
        <w:ind w:left="284"/>
        <w:rPr>
          <w:rFonts w:eastAsia="DengXian"/>
          <w:szCs w:val="21"/>
          <w:lang w:bidi="ar"/>
        </w:rPr>
      </w:pPr>
      <w:r>
        <w:rPr>
          <w:rFonts w:eastAsia="DengXian"/>
          <w:szCs w:val="21"/>
          <w:lang w:bidi="ar"/>
        </w:rPr>
        <w:t xml:space="preserve">NOTE: </w:t>
      </w:r>
      <w:r>
        <w:rPr>
          <w:rFonts w:eastAsia="DengXian"/>
          <w:szCs w:val="21"/>
          <w:lang w:bidi="ar"/>
        </w:rPr>
        <w:tab/>
        <w:t>UE1 (the UE that the SL Positioning Client UE communicates with) needs to be in network coverage.</w:t>
      </w:r>
    </w:p>
    <w:p w14:paraId="30FB2805" w14:textId="77777777" w:rsidR="00F160AC" w:rsidRPr="00FE2A47" w:rsidRDefault="00F160AC" w:rsidP="00F160AC">
      <w:pPr>
        <w:ind w:left="284" w:hanging="284"/>
        <w:rPr>
          <w:rFonts w:eastAsia="DengXian"/>
          <w:szCs w:val="21"/>
          <w:lang w:bidi="ar"/>
        </w:rPr>
      </w:pPr>
      <w:r>
        <w:rPr>
          <w:rFonts w:eastAsia="DengXian"/>
          <w:szCs w:val="21"/>
          <w:lang w:bidi="ar"/>
        </w:rPr>
        <w:t>4</w:t>
      </w:r>
      <w:r w:rsidRPr="00FE2A47">
        <w:rPr>
          <w:rFonts w:eastAsia="DengXian"/>
          <w:szCs w:val="21"/>
          <w:lang w:bidi="ar"/>
        </w:rPr>
        <w:t>.</w:t>
      </w:r>
      <w:r w:rsidRPr="00FE2A47">
        <w:rPr>
          <w:rFonts w:eastAsia="DengXian"/>
          <w:szCs w:val="21"/>
          <w:lang w:bidi="ar"/>
        </w:rPr>
        <w:tab/>
        <w:t>Based on the information in</w:t>
      </w:r>
      <w:r>
        <w:rPr>
          <w:rFonts w:eastAsia="DengXian"/>
          <w:szCs w:val="21"/>
          <w:lang w:bidi="ar"/>
        </w:rPr>
        <w:t xml:space="preserve"> the received request, the PKMF/PCF of</w:t>
      </w:r>
      <w:r w:rsidRPr="00FE2A47">
        <w:rPr>
          <w:rFonts w:eastAsia="DengXian"/>
          <w:szCs w:val="21"/>
          <w:lang w:bidi="ar"/>
        </w:rPr>
        <w:t xml:space="preserve"> UE</w:t>
      </w:r>
      <w:r>
        <w:rPr>
          <w:rFonts w:eastAsia="DengXian"/>
          <w:szCs w:val="21"/>
          <w:lang w:bidi="ar"/>
        </w:rPr>
        <w:t>1</w:t>
      </w:r>
      <w:r w:rsidRPr="00FE2A47">
        <w:rPr>
          <w:rFonts w:eastAsia="DengXian"/>
          <w:szCs w:val="21"/>
          <w:lang w:bidi="ar"/>
        </w:rPr>
        <w:t xml:space="preserve"> sends the Authorization Request message to the PKMF/PCF of the </w:t>
      </w:r>
      <w:r>
        <w:rPr>
          <w:rFonts w:eastAsia="DengXian"/>
          <w:szCs w:val="21"/>
          <w:lang w:bidi="ar"/>
        </w:rPr>
        <w:t>Client</w:t>
      </w:r>
      <w:r w:rsidRPr="00FE2A47">
        <w:rPr>
          <w:rFonts w:eastAsia="DengXian"/>
          <w:szCs w:val="21"/>
          <w:lang w:bidi="ar"/>
        </w:rPr>
        <w:t xml:space="preserve"> UE, which authorizes whether the </w:t>
      </w:r>
      <w:r>
        <w:rPr>
          <w:rFonts w:eastAsia="DengXian"/>
          <w:szCs w:val="21"/>
          <w:lang w:bidi="ar"/>
        </w:rPr>
        <w:t>Client</w:t>
      </w:r>
      <w:r w:rsidRPr="00FE2A47">
        <w:rPr>
          <w:rFonts w:eastAsia="DengXian"/>
          <w:szCs w:val="21"/>
          <w:lang w:bidi="ar"/>
        </w:rPr>
        <w:t xml:space="preserve"> UE is allowed to re</w:t>
      </w:r>
      <w:r>
        <w:rPr>
          <w:rFonts w:eastAsia="DengXian"/>
          <w:szCs w:val="21"/>
          <w:lang w:bidi="ar"/>
        </w:rPr>
        <w:t>quest r</w:t>
      </w:r>
      <w:r w:rsidRPr="00FE2A47">
        <w:rPr>
          <w:rFonts w:eastAsia="DengXian"/>
          <w:szCs w:val="21"/>
          <w:lang w:bidi="ar"/>
        </w:rPr>
        <w:t xml:space="preserve">anging result of UE1/UE2 based on its local information. Or the PKMF/PCF of the </w:t>
      </w:r>
      <w:r>
        <w:rPr>
          <w:rFonts w:eastAsia="DengXian"/>
          <w:szCs w:val="21"/>
          <w:lang w:bidi="ar"/>
        </w:rPr>
        <w:t>Client</w:t>
      </w:r>
      <w:r w:rsidRPr="00FE2A47">
        <w:rPr>
          <w:rFonts w:eastAsia="DengXian"/>
          <w:szCs w:val="21"/>
          <w:lang w:bidi="ar"/>
        </w:rPr>
        <w:t xml:space="preserve"> UE further interacts with the Ranging/SL positioning server for authorizing the </w:t>
      </w:r>
      <w:r>
        <w:rPr>
          <w:rFonts w:eastAsia="DengXian"/>
          <w:szCs w:val="21"/>
          <w:lang w:bidi="ar"/>
        </w:rPr>
        <w:t>Client</w:t>
      </w:r>
      <w:r w:rsidRPr="00FE2A47">
        <w:rPr>
          <w:rFonts w:eastAsia="DengXian"/>
          <w:szCs w:val="21"/>
          <w:lang w:bidi="ar"/>
        </w:rPr>
        <w:t xml:space="preserve"> UE. Or the PKMF/PCF of UE</w:t>
      </w:r>
      <w:r>
        <w:rPr>
          <w:rFonts w:eastAsia="DengXian"/>
          <w:szCs w:val="21"/>
          <w:lang w:bidi="ar"/>
        </w:rPr>
        <w:t>1</w:t>
      </w:r>
      <w:r w:rsidRPr="00FE2A47">
        <w:rPr>
          <w:rFonts w:eastAsia="DengXian"/>
          <w:szCs w:val="21"/>
          <w:lang w:bidi="ar"/>
        </w:rPr>
        <w:t xml:space="preserve"> sends the Authorization Request message directly to the Ranging/SL positioning server for authorizing whether the </w:t>
      </w:r>
      <w:r>
        <w:rPr>
          <w:rFonts w:eastAsia="DengXian"/>
          <w:szCs w:val="21"/>
          <w:lang w:bidi="ar"/>
        </w:rPr>
        <w:t>Client UE is allowed to request r</w:t>
      </w:r>
      <w:r w:rsidRPr="00FE2A47">
        <w:rPr>
          <w:rFonts w:eastAsia="DengXian"/>
          <w:szCs w:val="21"/>
          <w:lang w:bidi="ar"/>
        </w:rPr>
        <w:t xml:space="preserve">anging result of UE1/UE2. The message contains at least the </w:t>
      </w:r>
      <w:r>
        <w:rPr>
          <w:rFonts w:eastAsia="DengXian"/>
          <w:szCs w:val="21"/>
          <w:lang w:bidi="ar"/>
        </w:rPr>
        <w:t>Client</w:t>
      </w:r>
      <w:r w:rsidRPr="00FE2A47">
        <w:rPr>
          <w:rFonts w:eastAsia="DengXian"/>
          <w:szCs w:val="21"/>
          <w:lang w:bidi="ar"/>
        </w:rPr>
        <w:t xml:space="preserve"> info, the </w:t>
      </w:r>
      <w:r>
        <w:rPr>
          <w:rFonts w:eastAsia="DengXian"/>
          <w:szCs w:val="21"/>
          <w:lang w:bidi="ar"/>
        </w:rPr>
        <w:t>involved</w:t>
      </w:r>
      <w:r w:rsidRPr="00FE2A47">
        <w:rPr>
          <w:rFonts w:eastAsia="DengXian"/>
          <w:szCs w:val="21"/>
          <w:lang w:bidi="ar"/>
        </w:rPr>
        <w:t xml:space="preserve"> UE info (UE1/UE2 info) and the Ranging Service Code. The Ranging/SL positioning server then returns the authorization result to the PKMF/PCF of the </w:t>
      </w:r>
      <w:r>
        <w:rPr>
          <w:rFonts w:eastAsia="DengXian"/>
          <w:szCs w:val="21"/>
          <w:lang w:bidi="ar"/>
        </w:rPr>
        <w:t>UE1</w:t>
      </w:r>
      <w:r w:rsidRPr="00FE2A47">
        <w:rPr>
          <w:rFonts w:eastAsia="DengXian"/>
          <w:szCs w:val="21"/>
          <w:lang w:bidi="ar"/>
        </w:rPr>
        <w:t xml:space="preserve"> directly or via the PKMF/PCF of the </w:t>
      </w:r>
      <w:r>
        <w:rPr>
          <w:rFonts w:eastAsia="DengXian"/>
          <w:szCs w:val="21"/>
          <w:lang w:bidi="ar"/>
        </w:rPr>
        <w:t>Client</w:t>
      </w:r>
      <w:r w:rsidRPr="00FE2A47">
        <w:rPr>
          <w:rFonts w:eastAsia="DengXian"/>
          <w:szCs w:val="21"/>
          <w:lang w:bidi="ar"/>
        </w:rPr>
        <w:t xml:space="preserve"> UE.</w:t>
      </w:r>
    </w:p>
    <w:p w14:paraId="2E3B245B" w14:textId="77777777" w:rsidR="00F160AC" w:rsidRPr="00FE2A47" w:rsidRDefault="00F160AC" w:rsidP="00F160AC">
      <w:pPr>
        <w:rPr>
          <w:rFonts w:eastAsia="DengXian"/>
          <w:szCs w:val="21"/>
          <w:lang w:bidi="ar"/>
        </w:rPr>
      </w:pPr>
      <w:r>
        <w:rPr>
          <w:rFonts w:eastAsia="DengXian"/>
          <w:szCs w:val="21"/>
          <w:lang w:bidi="ar"/>
        </w:rPr>
        <w:t>5</w:t>
      </w:r>
      <w:r w:rsidRPr="00FE2A47">
        <w:rPr>
          <w:rFonts w:eastAsia="DengXian"/>
          <w:szCs w:val="21"/>
          <w:lang w:bidi="ar"/>
        </w:rPr>
        <w:t>.</w:t>
      </w:r>
      <w:r w:rsidRPr="00FE2A47">
        <w:rPr>
          <w:rFonts w:eastAsia="DengXian"/>
          <w:szCs w:val="21"/>
          <w:lang w:bidi="ar"/>
        </w:rPr>
        <w:tab/>
        <w:t>The PKMF/PCF of UE</w:t>
      </w:r>
      <w:r>
        <w:rPr>
          <w:rFonts w:eastAsia="DengXian"/>
          <w:szCs w:val="21"/>
          <w:lang w:bidi="ar"/>
        </w:rPr>
        <w:t>1</w:t>
      </w:r>
      <w:r w:rsidRPr="00FE2A47">
        <w:rPr>
          <w:rFonts w:eastAsia="DengXian"/>
          <w:szCs w:val="21"/>
          <w:lang w:bidi="ar"/>
        </w:rPr>
        <w:t xml:space="preserve"> returns the authorization result to UE</w:t>
      </w:r>
      <w:r>
        <w:rPr>
          <w:rFonts w:eastAsia="DengXian"/>
          <w:szCs w:val="21"/>
          <w:lang w:bidi="ar"/>
        </w:rPr>
        <w:t>1</w:t>
      </w:r>
      <w:r w:rsidRPr="00FE2A47">
        <w:rPr>
          <w:rFonts w:eastAsia="DengXian"/>
          <w:szCs w:val="21"/>
          <w:lang w:bidi="ar"/>
        </w:rPr>
        <w:t>.</w:t>
      </w:r>
    </w:p>
    <w:p w14:paraId="2DEE770C" w14:textId="77777777" w:rsidR="00F160AC" w:rsidRPr="00FE2A47" w:rsidRDefault="00F160AC" w:rsidP="00F160AC">
      <w:pPr>
        <w:ind w:left="284" w:hanging="284"/>
        <w:rPr>
          <w:rFonts w:eastAsia="DengXian"/>
          <w:szCs w:val="21"/>
          <w:lang w:bidi="ar"/>
        </w:rPr>
      </w:pPr>
      <w:r>
        <w:rPr>
          <w:rFonts w:eastAsia="DengXian"/>
          <w:szCs w:val="21"/>
          <w:lang w:bidi="ar"/>
        </w:rPr>
        <w:t>6</w:t>
      </w:r>
      <w:r w:rsidRPr="00FE2A47">
        <w:rPr>
          <w:rFonts w:eastAsia="DengXian"/>
          <w:szCs w:val="21"/>
          <w:lang w:bidi="ar"/>
        </w:rPr>
        <w:t>a.</w:t>
      </w:r>
      <w:r w:rsidRPr="00FE2A47">
        <w:rPr>
          <w:rFonts w:eastAsia="DengXian"/>
          <w:szCs w:val="21"/>
          <w:lang w:bidi="ar"/>
        </w:rPr>
        <w:tab/>
        <w:t xml:space="preserve">If the authorization is successful, </w:t>
      </w:r>
      <w:r>
        <w:rPr>
          <w:rFonts w:eastAsia="DengXian"/>
          <w:szCs w:val="21"/>
          <w:lang w:bidi="ar"/>
        </w:rPr>
        <w:t>UE1</w:t>
      </w:r>
      <w:r w:rsidRPr="00FE2A47">
        <w:rPr>
          <w:rFonts w:eastAsia="DengXian"/>
          <w:szCs w:val="21"/>
          <w:lang w:bidi="ar"/>
        </w:rPr>
        <w:t xml:space="preserve"> performs a Direct Auth &amp; Key Establish procedure with the </w:t>
      </w:r>
      <w:r>
        <w:rPr>
          <w:rFonts w:eastAsia="DengXian"/>
          <w:szCs w:val="21"/>
          <w:lang w:bidi="ar"/>
        </w:rPr>
        <w:t>SL Positioning Client</w:t>
      </w:r>
      <w:r w:rsidRPr="00FE2A47">
        <w:rPr>
          <w:rFonts w:eastAsia="DengXian"/>
          <w:szCs w:val="21"/>
          <w:lang w:bidi="ar"/>
        </w:rPr>
        <w:t xml:space="preserve"> UE. Then UE</w:t>
      </w:r>
      <w:r>
        <w:rPr>
          <w:rFonts w:eastAsia="DengXian"/>
          <w:szCs w:val="21"/>
          <w:lang w:bidi="ar"/>
        </w:rPr>
        <w:t>1 proceeds to step #7</w:t>
      </w:r>
      <w:r w:rsidRPr="00FE2A47">
        <w:rPr>
          <w:rFonts w:eastAsia="DengXian"/>
          <w:szCs w:val="21"/>
          <w:lang w:bidi="ar"/>
        </w:rPr>
        <w:t>.</w:t>
      </w:r>
    </w:p>
    <w:p w14:paraId="3059E5D8" w14:textId="77777777" w:rsidR="00F160AC" w:rsidRPr="00FE2A47" w:rsidRDefault="00F160AC" w:rsidP="00F160AC">
      <w:pPr>
        <w:ind w:left="284" w:hanging="284"/>
        <w:rPr>
          <w:rFonts w:eastAsia="DengXian"/>
          <w:szCs w:val="21"/>
          <w:lang w:bidi="ar"/>
        </w:rPr>
      </w:pPr>
      <w:r>
        <w:rPr>
          <w:rFonts w:eastAsia="DengXian"/>
          <w:szCs w:val="21"/>
          <w:lang w:bidi="ar"/>
        </w:rPr>
        <w:lastRenderedPageBreak/>
        <w:t>6</w:t>
      </w:r>
      <w:r w:rsidRPr="00FE2A47">
        <w:rPr>
          <w:rFonts w:eastAsia="DengXian"/>
          <w:szCs w:val="21"/>
          <w:lang w:bidi="ar"/>
        </w:rPr>
        <w:t>b.</w:t>
      </w:r>
      <w:r w:rsidRPr="00FE2A47">
        <w:rPr>
          <w:rFonts w:eastAsia="DengXian"/>
          <w:szCs w:val="21"/>
          <w:lang w:bidi="ar"/>
        </w:rPr>
        <w:tab/>
        <w:t>If the authorization fails, the UE</w:t>
      </w:r>
      <w:r>
        <w:rPr>
          <w:rFonts w:eastAsia="DengXian"/>
          <w:szCs w:val="21"/>
          <w:lang w:bidi="ar"/>
        </w:rPr>
        <w:t>1</w:t>
      </w:r>
      <w:r w:rsidRPr="00FE2A47">
        <w:rPr>
          <w:rFonts w:eastAsia="DengXian"/>
          <w:szCs w:val="21"/>
          <w:lang w:bidi="ar"/>
        </w:rPr>
        <w:t xml:space="preserve"> sends a Direct Communication Reject message to the </w:t>
      </w:r>
      <w:r>
        <w:rPr>
          <w:rFonts w:eastAsia="DengXian"/>
          <w:szCs w:val="21"/>
          <w:lang w:bidi="ar"/>
        </w:rPr>
        <w:t>SL Positioning Client</w:t>
      </w:r>
      <w:r w:rsidRPr="00FE2A47">
        <w:rPr>
          <w:rFonts w:eastAsia="DengXian"/>
          <w:szCs w:val="21"/>
          <w:lang w:bidi="ar"/>
        </w:rPr>
        <w:t xml:space="preserve"> UE, which may contain the failure cause. Then the following steps </w:t>
      </w:r>
      <w:r>
        <w:rPr>
          <w:rFonts w:eastAsia="DengXian"/>
          <w:szCs w:val="21"/>
          <w:lang w:bidi="ar"/>
        </w:rPr>
        <w:t>are not</w:t>
      </w:r>
      <w:r w:rsidRPr="00FE2A47">
        <w:rPr>
          <w:rFonts w:eastAsia="DengXian"/>
          <w:szCs w:val="21"/>
          <w:lang w:bidi="ar"/>
        </w:rPr>
        <w:t xml:space="preserve"> performed.</w:t>
      </w:r>
    </w:p>
    <w:p w14:paraId="03D36B2F" w14:textId="77777777" w:rsidR="00F160AC" w:rsidRPr="00FE2A47" w:rsidRDefault="00F160AC" w:rsidP="00F160AC">
      <w:pPr>
        <w:ind w:left="284" w:hanging="284"/>
        <w:rPr>
          <w:rFonts w:eastAsia="DengXian"/>
          <w:szCs w:val="21"/>
          <w:lang w:bidi="ar"/>
        </w:rPr>
      </w:pPr>
      <w:r>
        <w:rPr>
          <w:rFonts w:eastAsia="DengXian"/>
          <w:szCs w:val="21"/>
          <w:lang w:bidi="ar"/>
        </w:rPr>
        <w:t>7</w:t>
      </w:r>
      <w:r w:rsidRPr="00FE2A47">
        <w:rPr>
          <w:rFonts w:eastAsia="DengXian"/>
          <w:szCs w:val="21"/>
          <w:lang w:bidi="ar"/>
        </w:rPr>
        <w:t>.</w:t>
      </w:r>
      <w:r w:rsidRPr="00FE2A47">
        <w:rPr>
          <w:rFonts w:eastAsia="DengXian"/>
          <w:szCs w:val="21"/>
          <w:lang w:bidi="ar"/>
        </w:rPr>
        <w:tab/>
        <w:t>UE</w:t>
      </w:r>
      <w:r>
        <w:rPr>
          <w:rFonts w:eastAsia="DengXian"/>
          <w:szCs w:val="21"/>
          <w:lang w:bidi="ar"/>
        </w:rPr>
        <w:t xml:space="preserve">1 sends </w:t>
      </w:r>
      <w:r w:rsidRPr="00FE2A47">
        <w:rPr>
          <w:rFonts w:eastAsia="DengXian"/>
          <w:szCs w:val="21"/>
          <w:lang w:bidi="ar"/>
        </w:rPr>
        <w:t xml:space="preserve">Direct Security Mode Command message to the </w:t>
      </w:r>
      <w:r>
        <w:rPr>
          <w:rFonts w:eastAsia="DengXian"/>
          <w:szCs w:val="21"/>
          <w:lang w:bidi="ar"/>
        </w:rPr>
        <w:t>SL Positioning Client</w:t>
      </w:r>
      <w:r w:rsidRPr="00FE2A47">
        <w:rPr>
          <w:rFonts w:eastAsia="DengXian"/>
          <w:szCs w:val="21"/>
          <w:lang w:bidi="ar"/>
        </w:rPr>
        <w:t xml:space="preserve"> UE for establishing PC5 security context. </w:t>
      </w:r>
    </w:p>
    <w:p w14:paraId="60C3AA23" w14:textId="77777777" w:rsidR="00F160AC" w:rsidRPr="00FE2A47" w:rsidRDefault="00F160AC" w:rsidP="00F160AC">
      <w:pPr>
        <w:ind w:left="284" w:hanging="284"/>
        <w:rPr>
          <w:rFonts w:eastAsia="DengXian"/>
          <w:szCs w:val="21"/>
          <w:lang w:bidi="ar"/>
        </w:rPr>
      </w:pPr>
      <w:r>
        <w:rPr>
          <w:rFonts w:eastAsia="DengXian"/>
          <w:szCs w:val="21"/>
          <w:lang w:bidi="ar"/>
        </w:rPr>
        <w:t>8.</w:t>
      </w:r>
      <w:r>
        <w:rPr>
          <w:rFonts w:eastAsia="DengXian"/>
          <w:szCs w:val="21"/>
          <w:lang w:bidi="ar"/>
        </w:rPr>
        <w:tab/>
        <w:t xml:space="preserve">Upon receiving </w:t>
      </w:r>
      <w:r w:rsidRPr="00FE2A47">
        <w:rPr>
          <w:rFonts w:eastAsia="DengXian"/>
          <w:szCs w:val="21"/>
          <w:lang w:bidi="ar"/>
        </w:rPr>
        <w:t xml:space="preserve">Direct Security Mode Command, the </w:t>
      </w:r>
      <w:r>
        <w:rPr>
          <w:rFonts w:eastAsia="DengXian"/>
          <w:szCs w:val="21"/>
          <w:lang w:bidi="ar"/>
        </w:rPr>
        <w:t xml:space="preserve">SL Positioning Client UE responds </w:t>
      </w:r>
      <w:r w:rsidRPr="00FE2A47">
        <w:rPr>
          <w:rFonts w:eastAsia="DengXian"/>
          <w:szCs w:val="21"/>
          <w:lang w:bidi="ar"/>
        </w:rPr>
        <w:t>Direct Security Mode Complete message to UE</w:t>
      </w:r>
      <w:r>
        <w:rPr>
          <w:rFonts w:eastAsia="DengXian"/>
          <w:szCs w:val="21"/>
          <w:lang w:bidi="ar"/>
        </w:rPr>
        <w:t>1</w:t>
      </w:r>
      <w:r w:rsidRPr="00FE2A47">
        <w:rPr>
          <w:rFonts w:eastAsia="DengXian"/>
          <w:szCs w:val="21"/>
          <w:lang w:bidi="ar"/>
        </w:rPr>
        <w:t>.</w:t>
      </w:r>
    </w:p>
    <w:p w14:paraId="4D62E62B" w14:textId="77777777" w:rsidR="00F160AC" w:rsidRPr="00FE2A47" w:rsidRDefault="00F160AC" w:rsidP="00F160AC">
      <w:pPr>
        <w:ind w:left="284" w:hanging="284"/>
        <w:rPr>
          <w:rFonts w:eastAsia="DengXian"/>
          <w:szCs w:val="21"/>
          <w:lang w:bidi="ar"/>
        </w:rPr>
      </w:pPr>
      <w:r>
        <w:rPr>
          <w:rFonts w:eastAsia="DengXian"/>
          <w:szCs w:val="21"/>
          <w:lang w:bidi="ar"/>
        </w:rPr>
        <w:t>9.</w:t>
      </w:r>
      <w:r>
        <w:rPr>
          <w:rFonts w:eastAsia="DengXian"/>
          <w:szCs w:val="21"/>
          <w:lang w:bidi="ar"/>
        </w:rPr>
        <w:tab/>
        <w:t xml:space="preserve">Upon receiving </w:t>
      </w:r>
      <w:r w:rsidRPr="00FE2A47">
        <w:rPr>
          <w:rFonts w:eastAsia="DengXian"/>
          <w:szCs w:val="21"/>
          <w:lang w:bidi="ar"/>
        </w:rPr>
        <w:t>Direct Security Mode Complete, UE</w:t>
      </w:r>
      <w:r>
        <w:rPr>
          <w:rFonts w:eastAsia="DengXian"/>
          <w:szCs w:val="21"/>
          <w:lang w:bidi="ar"/>
        </w:rPr>
        <w:t>1</w:t>
      </w:r>
      <w:r w:rsidRPr="00FE2A47">
        <w:rPr>
          <w:rFonts w:eastAsia="DengXian"/>
          <w:szCs w:val="21"/>
          <w:lang w:bidi="ar"/>
        </w:rPr>
        <w:t xml:space="preserve"> starts to perform the Ranging/SL positioning procedure with the </w:t>
      </w:r>
      <w:r>
        <w:rPr>
          <w:rFonts w:eastAsia="DengXian"/>
          <w:szCs w:val="21"/>
          <w:lang w:bidi="ar"/>
        </w:rPr>
        <w:t>involved</w:t>
      </w:r>
      <w:r w:rsidRPr="00FE2A47">
        <w:rPr>
          <w:rFonts w:eastAsia="DengXian"/>
          <w:szCs w:val="21"/>
          <w:lang w:bidi="ar"/>
        </w:rPr>
        <w:t xml:space="preserve"> UEs (UE1/UE2) respectively.</w:t>
      </w:r>
    </w:p>
    <w:p w14:paraId="6624D736" w14:textId="77777777" w:rsidR="00F160AC" w:rsidRPr="007616BC" w:rsidRDefault="00F160AC" w:rsidP="00F160AC">
      <w:pPr>
        <w:ind w:left="284" w:hanging="284"/>
        <w:rPr>
          <w:rFonts w:eastAsia="DengXian"/>
          <w:szCs w:val="21"/>
          <w:lang w:bidi="ar"/>
        </w:rPr>
      </w:pPr>
      <w:r>
        <w:rPr>
          <w:rFonts w:eastAsia="DengXian"/>
          <w:szCs w:val="21"/>
          <w:lang w:bidi="ar"/>
        </w:rPr>
        <w:t>10</w:t>
      </w:r>
      <w:r w:rsidRPr="00FE2A47">
        <w:rPr>
          <w:rFonts w:eastAsia="DengXian"/>
          <w:szCs w:val="21"/>
          <w:lang w:bidi="ar"/>
        </w:rPr>
        <w:t>.</w:t>
      </w:r>
      <w:r w:rsidRPr="00FE2A47">
        <w:rPr>
          <w:rFonts w:eastAsia="DengXian"/>
          <w:szCs w:val="21"/>
          <w:lang w:bidi="ar"/>
        </w:rPr>
        <w:tab/>
        <w:t>UE</w:t>
      </w:r>
      <w:r>
        <w:rPr>
          <w:rFonts w:eastAsia="DengXian"/>
          <w:szCs w:val="21"/>
          <w:lang w:bidi="ar"/>
        </w:rPr>
        <w:t>1</w:t>
      </w:r>
      <w:r w:rsidRPr="00FE2A47">
        <w:rPr>
          <w:rFonts w:eastAsia="DengXian"/>
          <w:szCs w:val="21"/>
          <w:lang w:bidi="ar"/>
        </w:rPr>
        <w:t xml:space="preserve"> </w:t>
      </w:r>
      <w:r>
        <w:rPr>
          <w:rFonts w:eastAsia="DengXian"/>
          <w:szCs w:val="21"/>
          <w:lang w:bidi="ar"/>
        </w:rPr>
        <w:t>calculates the r</w:t>
      </w:r>
      <w:r w:rsidRPr="00FE2A47">
        <w:rPr>
          <w:rFonts w:eastAsia="DengXian"/>
          <w:szCs w:val="21"/>
          <w:lang w:bidi="ar"/>
        </w:rPr>
        <w:t xml:space="preserve">anging result between the </w:t>
      </w:r>
      <w:r>
        <w:rPr>
          <w:rFonts w:eastAsia="DengXian"/>
          <w:szCs w:val="21"/>
          <w:lang w:bidi="ar"/>
        </w:rPr>
        <w:t xml:space="preserve">involved UEs and </w:t>
      </w:r>
      <w:r w:rsidRPr="00FE2A47">
        <w:rPr>
          <w:rFonts w:eastAsia="DengXian"/>
          <w:szCs w:val="21"/>
          <w:lang w:bidi="ar"/>
        </w:rPr>
        <w:t xml:space="preserve">responds to the </w:t>
      </w:r>
      <w:r>
        <w:rPr>
          <w:rFonts w:eastAsia="DengXian"/>
          <w:szCs w:val="21"/>
          <w:lang w:bidi="ar"/>
        </w:rPr>
        <w:t xml:space="preserve">SL Positioning Client UE with </w:t>
      </w:r>
      <w:r w:rsidRPr="00FE2A47">
        <w:rPr>
          <w:rFonts w:eastAsia="DengXian"/>
          <w:szCs w:val="21"/>
          <w:lang w:bidi="ar"/>
        </w:rPr>
        <w:t xml:space="preserve">Direct Communication </w:t>
      </w:r>
      <w:r>
        <w:rPr>
          <w:rFonts w:eastAsia="DengXian"/>
          <w:szCs w:val="21"/>
          <w:lang w:bidi="ar"/>
        </w:rPr>
        <w:t>Accept</w:t>
      </w:r>
      <w:r w:rsidRPr="00FE2A47">
        <w:rPr>
          <w:rFonts w:eastAsia="DengXian"/>
          <w:szCs w:val="21"/>
          <w:lang w:bidi="ar"/>
        </w:rPr>
        <w:t xml:space="preserve"> message</w:t>
      </w:r>
      <w:r>
        <w:rPr>
          <w:rFonts w:eastAsia="DengXian"/>
          <w:szCs w:val="21"/>
          <w:lang w:bidi="ar"/>
        </w:rPr>
        <w:t>, which contains</w:t>
      </w:r>
      <w:r w:rsidRPr="00FE2A47">
        <w:rPr>
          <w:rFonts w:eastAsia="DengXian"/>
          <w:szCs w:val="21"/>
          <w:lang w:bidi="ar"/>
        </w:rPr>
        <w:t xml:space="preserve"> the ranging result b</w:t>
      </w:r>
      <w:r>
        <w:rPr>
          <w:rFonts w:eastAsia="DengXian"/>
          <w:szCs w:val="21"/>
          <w:lang w:bidi="ar"/>
        </w:rPr>
        <w:t>etween the involved UEs (UE1/UE2).</w:t>
      </w:r>
    </w:p>
    <w:p w14:paraId="2E61196C" w14:textId="1C47F616" w:rsidR="00F160AC" w:rsidRPr="00FA7C3B" w:rsidRDefault="00F160AC" w:rsidP="00F160AC">
      <w:pPr>
        <w:pStyle w:val="Heading4"/>
      </w:pPr>
      <w:bookmarkStart w:id="617" w:name="_Toc133279224"/>
      <w:bookmarkStart w:id="618" w:name="_Toc133279403"/>
      <w:bookmarkStart w:id="619" w:name="_Toc133279583"/>
      <w:bookmarkStart w:id="620" w:name="_Toc136347996"/>
      <w:bookmarkStart w:id="621" w:name="_Toc136942104"/>
      <w:r>
        <w:t>6.1</w:t>
      </w:r>
      <w:r w:rsidR="000420BA">
        <w:t>1</w:t>
      </w:r>
      <w:r>
        <w:t>.2.2</w:t>
      </w:r>
      <w:r w:rsidRPr="00FA7C3B">
        <w:tab/>
      </w:r>
      <w:r w:rsidRPr="00B56F0C">
        <w:t xml:space="preserve">Authorization of SL Positioning Client UE </w:t>
      </w:r>
      <w:r>
        <w:t>after</w:t>
      </w:r>
      <w:r w:rsidRPr="00B56F0C">
        <w:t xml:space="preserve"> </w:t>
      </w:r>
      <w:r>
        <w:t>direct</w:t>
      </w:r>
      <w:r w:rsidRPr="00B56F0C">
        <w:t xml:space="preserve"> link establishment</w:t>
      </w:r>
      <w:bookmarkEnd w:id="617"/>
      <w:bookmarkEnd w:id="618"/>
      <w:bookmarkEnd w:id="619"/>
      <w:bookmarkEnd w:id="620"/>
      <w:bookmarkEnd w:id="621"/>
    </w:p>
    <w:p w14:paraId="5E18FFCD" w14:textId="77777777" w:rsidR="00F160AC" w:rsidRDefault="00F160AC" w:rsidP="00F160AC">
      <w:r>
        <w:t xml:space="preserve">If the SL Positioning Client UE is Ranging/SL Positioning capable, and if the Ranging/SL Positioning layer is above ProSe/V2X layer (pending on the conclusion in </w:t>
      </w:r>
      <w:r w:rsidRPr="009D6FA1">
        <w:rPr>
          <w:rFonts w:eastAsia="DengXian"/>
          <w:szCs w:val="21"/>
          <w:lang w:bidi="ar"/>
        </w:rPr>
        <w:t>TR 23.700-86 [</w:t>
      </w:r>
      <w:r>
        <w:rPr>
          <w:rFonts w:eastAsia="DengXian"/>
          <w:szCs w:val="21"/>
          <w:lang w:bidi="ar"/>
        </w:rPr>
        <w:t>2</w:t>
      </w:r>
      <w:r w:rsidRPr="009D6FA1">
        <w:rPr>
          <w:rFonts w:eastAsia="DengXian"/>
          <w:szCs w:val="21"/>
          <w:lang w:bidi="ar"/>
        </w:rPr>
        <w:t>]</w:t>
      </w:r>
      <w:r>
        <w:rPr>
          <w:rFonts w:eastAsia="DengXian"/>
          <w:szCs w:val="21"/>
          <w:lang w:bidi="ar"/>
        </w:rPr>
        <w:t>)</w:t>
      </w:r>
      <w:r w:rsidRPr="009D6FA1">
        <w:rPr>
          <w:rFonts w:eastAsia="DengXian"/>
          <w:szCs w:val="21"/>
          <w:lang w:bidi="ar"/>
        </w:rPr>
        <w:t xml:space="preserve">, </w:t>
      </w:r>
      <w:r>
        <w:rPr>
          <w:rFonts w:eastAsia="DengXian"/>
          <w:szCs w:val="21"/>
          <w:lang w:bidi="ar"/>
        </w:rPr>
        <w:t xml:space="preserve">it is proposed to </w:t>
      </w:r>
      <w:r w:rsidRPr="002517E2">
        <w:rPr>
          <w:rFonts w:eastAsia="DengXian"/>
          <w:szCs w:val="21"/>
          <w:lang w:bidi="ar"/>
        </w:rPr>
        <w:t xml:space="preserve">authorize </w:t>
      </w:r>
      <w:r>
        <w:rPr>
          <w:rFonts w:eastAsia="DengXian"/>
          <w:szCs w:val="21"/>
          <w:lang w:bidi="ar"/>
        </w:rPr>
        <w:t>SL Positioning Client UE</w:t>
      </w:r>
      <w:r w:rsidRPr="002517E2">
        <w:rPr>
          <w:rFonts w:eastAsia="DengXian"/>
          <w:szCs w:val="21"/>
          <w:lang w:bidi="ar"/>
        </w:rPr>
        <w:t xml:space="preserve"> </w:t>
      </w:r>
      <w:r>
        <w:rPr>
          <w:rFonts w:eastAsia="DengXian"/>
          <w:szCs w:val="21"/>
          <w:lang w:bidi="ar"/>
        </w:rPr>
        <w:t xml:space="preserve">after PC5 link establishment, so that the existing PC5 direct communication procedure defined for ProSe/V2X layer will not be impacted. </w:t>
      </w:r>
      <w:r>
        <w:t xml:space="preserve">That means the authorization of </w:t>
      </w:r>
      <w:r>
        <w:rPr>
          <w:rFonts w:eastAsia="DengXian"/>
          <w:szCs w:val="21"/>
          <w:lang w:bidi="ar"/>
        </w:rPr>
        <w:t>SL Positioning Client UE</w:t>
      </w:r>
      <w:r w:rsidRPr="002517E2">
        <w:rPr>
          <w:rFonts w:eastAsia="DengXian"/>
          <w:szCs w:val="21"/>
          <w:lang w:bidi="ar"/>
        </w:rPr>
        <w:t xml:space="preserve"> </w:t>
      </w:r>
      <w:r>
        <w:rPr>
          <w:rFonts w:eastAsia="DengXian"/>
          <w:szCs w:val="21"/>
          <w:lang w:bidi="ar"/>
        </w:rPr>
        <w:t>is performed during t</w:t>
      </w:r>
      <w:r>
        <w:t>he control operation procedures via SR5 interface over the established PC5 link and probably using RSPP/SLPP protocol</w:t>
      </w:r>
      <w:r w:rsidRPr="00C6262B">
        <w:t>.</w:t>
      </w:r>
    </w:p>
    <w:bookmarkStart w:id="622" w:name="MCCQCTEMPBM_00000027"/>
    <w:p w14:paraId="1D998930" w14:textId="77777777" w:rsidR="00553BC8" w:rsidRDefault="00F160AC" w:rsidP="001C62C5">
      <w:pPr>
        <w:pStyle w:val="TH"/>
        <w:rPr>
          <w:rFonts w:eastAsia="DengXian"/>
        </w:rPr>
      </w:pPr>
      <w:r>
        <w:object w:dxaOrig="15325" w:dyaOrig="9552" w14:anchorId="692AD3D2">
          <v:shape id="_x0000_i1037" type="#_x0000_t75" style="width:480.95pt;height:300.1pt" o:ole="">
            <v:imagedata r:id="rId46" o:title=""/>
          </v:shape>
          <o:OLEObject Type="Embed" ProgID="Visio.Drawing.15" ShapeID="_x0000_i1037" DrawAspect="Content" ObjectID="_1748949453" r:id="rId47"/>
        </w:object>
      </w:r>
      <w:r w:rsidRPr="0080764F">
        <w:rPr>
          <w:rFonts w:eastAsia="DengXian"/>
        </w:rPr>
        <w:t xml:space="preserve"> </w:t>
      </w:r>
    </w:p>
    <w:bookmarkEnd w:id="622"/>
    <w:p w14:paraId="001A44D3" w14:textId="7CDF4CFD" w:rsidR="00F160AC" w:rsidRPr="0080764F" w:rsidRDefault="00F160AC" w:rsidP="00F160AC">
      <w:pPr>
        <w:pStyle w:val="TF"/>
        <w:rPr>
          <w:rFonts w:eastAsia="DengXian"/>
        </w:rPr>
      </w:pPr>
      <w:r w:rsidRPr="0080764F">
        <w:rPr>
          <w:rFonts w:eastAsia="DengXian"/>
        </w:rPr>
        <w:t>Figure 6.</w:t>
      </w:r>
      <w:r>
        <w:rPr>
          <w:rFonts w:eastAsia="DengXian"/>
        </w:rPr>
        <w:t>1</w:t>
      </w:r>
      <w:r w:rsidR="000420BA">
        <w:rPr>
          <w:rFonts w:eastAsia="DengXian"/>
        </w:rPr>
        <w:t>1</w:t>
      </w:r>
      <w:r w:rsidRPr="0080764F">
        <w:rPr>
          <w:rFonts w:eastAsia="DengXian"/>
        </w:rPr>
        <w:t>.</w:t>
      </w:r>
      <w:r>
        <w:rPr>
          <w:rFonts w:eastAsia="DengXian"/>
        </w:rPr>
        <w:t>2</w:t>
      </w:r>
      <w:r w:rsidRPr="0080764F">
        <w:rPr>
          <w:rFonts w:eastAsia="DengXian"/>
        </w:rPr>
        <w:t>-</w:t>
      </w:r>
      <w:r>
        <w:rPr>
          <w:rFonts w:eastAsia="DengXian"/>
        </w:rPr>
        <w:t>2</w:t>
      </w:r>
      <w:r w:rsidRPr="0080764F">
        <w:rPr>
          <w:rFonts w:eastAsia="DengXian"/>
        </w:rPr>
        <w:t xml:space="preserve">: </w:t>
      </w:r>
      <w:r>
        <w:rPr>
          <w:rFonts w:eastAsia="DengXian"/>
        </w:rPr>
        <w:t>Authorization of SL Positioning Client UE after Direct Link Establishment</w:t>
      </w:r>
    </w:p>
    <w:p w14:paraId="0ACF14F8" w14:textId="77777777" w:rsidR="00F160AC" w:rsidRPr="00FE2A47" w:rsidRDefault="00F160AC" w:rsidP="00F160AC">
      <w:pPr>
        <w:ind w:left="284" w:hanging="284"/>
        <w:rPr>
          <w:rFonts w:eastAsia="DengXian"/>
          <w:szCs w:val="21"/>
          <w:lang w:bidi="ar"/>
        </w:rPr>
      </w:pPr>
      <w:r w:rsidRPr="00FE2A47">
        <w:rPr>
          <w:rFonts w:eastAsia="DengXian"/>
          <w:szCs w:val="21"/>
          <w:lang w:bidi="ar"/>
        </w:rPr>
        <w:t>1.</w:t>
      </w:r>
      <w:r w:rsidRPr="00FE2A47">
        <w:rPr>
          <w:rFonts w:eastAsia="DengXian"/>
          <w:szCs w:val="21"/>
          <w:lang w:bidi="ar"/>
        </w:rPr>
        <w:tab/>
      </w:r>
      <w:r>
        <w:rPr>
          <w:rFonts w:eastAsia="DengXian"/>
          <w:szCs w:val="21"/>
          <w:lang w:bidi="ar"/>
        </w:rPr>
        <w:t>SL Positioning Client UE and one of the involved UEs (UE1) discover each other using Model B discovery</w:t>
      </w:r>
      <w:r w:rsidRPr="00FE2A47">
        <w:rPr>
          <w:rFonts w:eastAsia="DengXian"/>
          <w:szCs w:val="21"/>
          <w:lang w:bidi="ar"/>
        </w:rPr>
        <w:t>.</w:t>
      </w:r>
    </w:p>
    <w:p w14:paraId="4564180E" w14:textId="77777777" w:rsidR="00F160AC" w:rsidRDefault="00F160AC" w:rsidP="00F160AC">
      <w:pPr>
        <w:ind w:left="284" w:hanging="284"/>
      </w:pPr>
      <w:r>
        <w:t>2.</w:t>
      </w:r>
      <w:r>
        <w:tab/>
      </w:r>
      <w:r>
        <w:rPr>
          <w:rFonts w:eastAsia="DengXian"/>
          <w:szCs w:val="21"/>
          <w:lang w:bidi="ar"/>
        </w:rPr>
        <w:t>SL Positioning Client UE and UE1 establish a</w:t>
      </w:r>
      <w:r>
        <w:t xml:space="preserve"> PC5 link, which is protected using the PC5 direct communication security mechanism defined in TS 33.503 [6].</w:t>
      </w:r>
    </w:p>
    <w:p w14:paraId="2BFBAE84" w14:textId="77777777" w:rsidR="00F160AC" w:rsidRDefault="00F160AC" w:rsidP="00F160AC">
      <w:pPr>
        <w:ind w:left="284" w:hanging="284"/>
      </w:pPr>
      <w:r>
        <w:t>3.</w:t>
      </w:r>
      <w:r>
        <w:tab/>
        <w:t>To invoke the Ranging/SL positioning between UE1 and UE2, the SL Positioning Client UE sends a ranging service request to UE1 on SR5 interface (e.g. using RSPP protocol) to request ranging result between UE1 and UE2. The SR5 message may include the SL Positioning Client UE info and the involved UE (UE1/UE2) info.</w:t>
      </w:r>
    </w:p>
    <w:p w14:paraId="7162B58C" w14:textId="77777777" w:rsidR="00F160AC" w:rsidRDefault="00F160AC" w:rsidP="00F160AC">
      <w:pPr>
        <w:ind w:left="284" w:hanging="284"/>
      </w:pPr>
      <w:r>
        <w:t>4.</w:t>
      </w:r>
      <w:r>
        <w:tab/>
        <w:t>UE1 sends an Authorization Request message to its PKMF/PCF. The message contains at least the SL Positioning Client UE info, UE1/UE2 info and the Ranging Service Code.</w:t>
      </w:r>
    </w:p>
    <w:p w14:paraId="72DBB384" w14:textId="77777777" w:rsidR="00F160AC" w:rsidRDefault="00F160AC" w:rsidP="00F160AC">
      <w:pPr>
        <w:ind w:left="284" w:hanging="284"/>
      </w:pPr>
      <w:r>
        <w:lastRenderedPageBreak/>
        <w:t>5a.</w:t>
      </w:r>
      <w:r>
        <w:tab/>
        <w:t>Based on the information in the received request, the PKMF/PCF of UE1 sends the Authorization Request message to the PKMF/PCF of the Client UE. The PKMF/PCF of the Client UE authorizes whether the Client UE is allowed to request ranging result of UE1/UE2 based on its local information, or the PKMF/PCF of the Client UE further interacts with the Ranging/SL positioning server for authorizing the Client UE. The message contains at least the Client UE info, the involved UE info (UE1/UE2 info) and the Ranging Service Code.</w:t>
      </w:r>
    </w:p>
    <w:p w14:paraId="7182D24D" w14:textId="77777777" w:rsidR="00F160AC" w:rsidRDefault="00F160AC" w:rsidP="00F160AC">
      <w:pPr>
        <w:ind w:left="284" w:hanging="284"/>
      </w:pPr>
      <w:r>
        <w:t>5b.</w:t>
      </w:r>
      <w:r>
        <w:tab/>
        <w:t>Based on the information in the received request, the PKMF/PCF of UE1 sends an Authorization Request message to the Ranging/SL positioning server to authorize whether the Client UE is allowed to request ranging result of UE1/UE2. The message contains at least the Client UE info, the involved UE info (UE1/UE2 info) and the Ranging Service Code.</w:t>
      </w:r>
    </w:p>
    <w:p w14:paraId="42CABDD9" w14:textId="77777777" w:rsidR="00F160AC" w:rsidRDefault="00F160AC" w:rsidP="00F160AC">
      <w:pPr>
        <w:ind w:left="284" w:hanging="284"/>
      </w:pPr>
      <w:r>
        <w:t>6a.</w:t>
      </w:r>
      <w:r>
        <w:tab/>
        <w:t>The PKMF/PCF of the Client UE returns the authorization result to the PKMF/PCF of UE1, or the Ranging/SL positioning server returns the authorization result to the PKMF/PCF of UE1 via the PKMF/PCF of the Client UE.</w:t>
      </w:r>
    </w:p>
    <w:p w14:paraId="76E1FAA1" w14:textId="77777777" w:rsidR="00F160AC" w:rsidRDefault="00F160AC" w:rsidP="00F160AC">
      <w:r>
        <w:t>6b.</w:t>
      </w:r>
      <w:r>
        <w:tab/>
        <w:t>The Ranging/SL positioning server returns the authorization result to the PKMF/PCF of UE1.</w:t>
      </w:r>
    </w:p>
    <w:p w14:paraId="5658F9A8" w14:textId="77777777" w:rsidR="00F160AC" w:rsidRDefault="00F160AC" w:rsidP="00F160AC">
      <w:r>
        <w:t>7.</w:t>
      </w:r>
      <w:r>
        <w:tab/>
        <w:t>The PKMF/PCF of UE1 returns the authorization result to UE1.</w:t>
      </w:r>
    </w:p>
    <w:p w14:paraId="2E6E95F2" w14:textId="77777777" w:rsidR="00F160AC" w:rsidRDefault="00F160AC" w:rsidP="00F160AC">
      <w:pPr>
        <w:ind w:left="284" w:hanging="284"/>
      </w:pPr>
      <w:r>
        <w:t>8a.</w:t>
      </w:r>
      <w:r>
        <w:tab/>
        <w:t>If the authorization is successful, UE1 starts to perform the Ranging/SL positioning procedure with UE2. Then UE1 proceeds to step #9.</w:t>
      </w:r>
    </w:p>
    <w:p w14:paraId="637B3EAD" w14:textId="77777777" w:rsidR="00F160AC" w:rsidRDefault="00F160AC" w:rsidP="00F160AC">
      <w:pPr>
        <w:ind w:left="284" w:hanging="284"/>
      </w:pPr>
      <w:r>
        <w:t>8b.</w:t>
      </w:r>
      <w:r>
        <w:tab/>
        <w:t>If the authorization fails, UE1 does not perform ranging with UE2 but responds to the SL Positioning Client UE with the Ranging service response, which may contain the failure cause. Then the following steps are not performed.</w:t>
      </w:r>
    </w:p>
    <w:p w14:paraId="0A2063EB" w14:textId="77777777" w:rsidR="00F160AC" w:rsidRPr="00FA7C3B" w:rsidRDefault="00F160AC" w:rsidP="00F160AC">
      <w:pPr>
        <w:ind w:left="284" w:hanging="284"/>
      </w:pPr>
      <w:r>
        <w:t>9.</w:t>
      </w:r>
      <w:r>
        <w:tab/>
        <w:t>UE1 calculates the ranging result between the involved UEs and responds to the SL Positioning Client UE with the Ranging service response. The ranging service response includes the ranging result between the involved UEs (UE1/UE2).</w:t>
      </w:r>
    </w:p>
    <w:p w14:paraId="17A5E585" w14:textId="5837E43B" w:rsidR="00F160AC" w:rsidRPr="00FA7C3B" w:rsidRDefault="00F160AC" w:rsidP="00F160AC">
      <w:pPr>
        <w:pStyle w:val="Heading4"/>
      </w:pPr>
      <w:bookmarkStart w:id="623" w:name="_Toc133279225"/>
      <w:bookmarkStart w:id="624" w:name="_Toc133279404"/>
      <w:bookmarkStart w:id="625" w:name="_Toc133279584"/>
      <w:bookmarkStart w:id="626" w:name="_Toc136347997"/>
      <w:bookmarkStart w:id="627" w:name="_Toc136942105"/>
      <w:r>
        <w:t>6.1</w:t>
      </w:r>
      <w:r w:rsidR="000420BA">
        <w:t>1</w:t>
      </w:r>
      <w:r>
        <w:t>.2.3</w:t>
      </w:r>
      <w:r w:rsidRPr="00FA7C3B">
        <w:tab/>
      </w:r>
      <w:r>
        <w:t xml:space="preserve">Authorization of </w:t>
      </w:r>
      <w:r w:rsidRPr="00804B02">
        <w:t>SL Positioning Client UE</w:t>
      </w:r>
      <w:r>
        <w:t xml:space="preserve"> during direct discovery</w:t>
      </w:r>
      <w:bookmarkEnd w:id="623"/>
      <w:bookmarkEnd w:id="624"/>
      <w:bookmarkEnd w:id="625"/>
      <w:bookmarkEnd w:id="626"/>
      <w:bookmarkEnd w:id="627"/>
    </w:p>
    <w:p w14:paraId="5262ED2B" w14:textId="77777777" w:rsidR="00F160AC" w:rsidRDefault="00F160AC" w:rsidP="00F160AC">
      <w:pPr>
        <w:rPr>
          <w:rFonts w:eastAsia="DengXian"/>
          <w:szCs w:val="21"/>
          <w:lang w:bidi="ar"/>
        </w:rPr>
      </w:pPr>
      <w:r>
        <w:rPr>
          <w:rFonts w:eastAsia="DengXian"/>
          <w:szCs w:val="21"/>
          <w:lang w:bidi="ar"/>
        </w:rPr>
        <w:t>Though</w:t>
      </w:r>
      <w:r w:rsidRPr="009D6FA1">
        <w:rPr>
          <w:rFonts w:eastAsia="DengXian"/>
          <w:szCs w:val="21"/>
          <w:lang w:bidi="ar"/>
        </w:rPr>
        <w:t xml:space="preserve"> SL Positioning Client UE </w:t>
      </w:r>
      <w:r>
        <w:rPr>
          <w:rFonts w:eastAsia="DengXian"/>
          <w:szCs w:val="21"/>
          <w:lang w:bidi="ar"/>
        </w:rPr>
        <w:t>may</w:t>
      </w:r>
      <w:r w:rsidRPr="008660E5">
        <w:rPr>
          <w:rFonts w:eastAsia="DengXian"/>
          <w:szCs w:val="21"/>
          <w:lang w:bidi="ar"/>
        </w:rPr>
        <w:t xml:space="preserve"> not </w:t>
      </w:r>
      <w:r>
        <w:rPr>
          <w:rFonts w:eastAsia="DengXian"/>
          <w:szCs w:val="21"/>
          <w:lang w:bidi="ar"/>
        </w:rPr>
        <w:t xml:space="preserve">support </w:t>
      </w:r>
      <w:r w:rsidRPr="008660E5">
        <w:rPr>
          <w:rFonts w:eastAsia="DengXian"/>
          <w:szCs w:val="21"/>
          <w:lang w:bidi="ar"/>
        </w:rPr>
        <w:t>Ranging/SL positioning</w:t>
      </w:r>
      <w:r>
        <w:rPr>
          <w:rFonts w:eastAsia="DengXian"/>
          <w:szCs w:val="21"/>
          <w:lang w:bidi="ar"/>
        </w:rPr>
        <w:t xml:space="preserve"> operation, it still</w:t>
      </w:r>
      <w:r w:rsidRPr="009D6FA1">
        <w:rPr>
          <w:rFonts w:eastAsia="DengXian"/>
          <w:szCs w:val="21"/>
          <w:lang w:bidi="ar"/>
        </w:rPr>
        <w:t xml:space="preserve"> </w:t>
      </w:r>
      <w:r w:rsidRPr="009E12C9">
        <w:rPr>
          <w:lang w:eastAsia="zh-CN"/>
        </w:rPr>
        <w:t>need</w:t>
      </w:r>
      <w:r>
        <w:rPr>
          <w:lang w:eastAsia="zh-CN"/>
        </w:rPr>
        <w:t>s</w:t>
      </w:r>
      <w:r w:rsidRPr="009E12C9">
        <w:rPr>
          <w:lang w:eastAsia="zh-CN"/>
        </w:rPr>
        <w:t xml:space="preserve"> to perform direct discover</w:t>
      </w:r>
      <w:r>
        <w:rPr>
          <w:lang w:eastAsia="zh-CN"/>
        </w:rPr>
        <w:t xml:space="preserve">y procedure to discover one of </w:t>
      </w:r>
      <w:r w:rsidRPr="009E12C9">
        <w:rPr>
          <w:lang w:eastAsia="zh-CN"/>
        </w:rPr>
        <w:t>the UE</w:t>
      </w:r>
      <w:r>
        <w:rPr>
          <w:lang w:eastAsia="zh-CN"/>
        </w:rPr>
        <w:t>s</w:t>
      </w:r>
      <w:r w:rsidRPr="009E12C9">
        <w:rPr>
          <w:lang w:eastAsia="zh-CN"/>
        </w:rPr>
        <w:t xml:space="preserve"> </w:t>
      </w:r>
      <w:r>
        <w:rPr>
          <w:lang w:eastAsia="zh-CN"/>
        </w:rPr>
        <w:t>(Reference/Target UE) performing Ranging/SL positioning operations</w:t>
      </w:r>
      <w:r w:rsidRPr="009D6FA1">
        <w:rPr>
          <w:rFonts w:eastAsia="DengXian"/>
          <w:szCs w:val="21"/>
          <w:lang w:bidi="ar"/>
        </w:rPr>
        <w:t>.</w:t>
      </w:r>
      <w:r>
        <w:rPr>
          <w:rFonts w:eastAsia="DengXian"/>
          <w:szCs w:val="21"/>
          <w:lang w:bidi="ar"/>
        </w:rPr>
        <w:t xml:space="preserve"> If</w:t>
      </w:r>
      <w:r w:rsidRPr="00FC2DAD">
        <w:rPr>
          <w:rFonts w:eastAsia="DengXian"/>
          <w:szCs w:val="21"/>
          <w:lang w:bidi="ar"/>
        </w:rPr>
        <w:t xml:space="preserve"> the SL Positioning Client UE already knows the specific UEs from which it expects to obtain the ran</w:t>
      </w:r>
      <w:r>
        <w:rPr>
          <w:rFonts w:eastAsia="DengXian"/>
          <w:szCs w:val="21"/>
          <w:lang w:bidi="ar"/>
        </w:rPr>
        <w:t>ging result when performing</w:t>
      </w:r>
      <w:r w:rsidRPr="00FC2DAD">
        <w:rPr>
          <w:rFonts w:eastAsia="DengXian"/>
          <w:szCs w:val="21"/>
          <w:lang w:bidi="ar"/>
        </w:rPr>
        <w:t xml:space="preserve"> disco</w:t>
      </w:r>
      <w:r>
        <w:rPr>
          <w:rFonts w:eastAsia="DengXian"/>
          <w:szCs w:val="21"/>
          <w:lang w:bidi="ar"/>
        </w:rPr>
        <w:t>very procedure with the network,</w:t>
      </w:r>
      <w:r w:rsidRPr="00FC2DAD">
        <w:rPr>
          <w:rFonts w:eastAsia="DengXian"/>
          <w:szCs w:val="21"/>
          <w:lang w:bidi="ar"/>
        </w:rPr>
        <w:t xml:space="preserve"> </w:t>
      </w:r>
      <w:r>
        <w:rPr>
          <w:rFonts w:eastAsia="DengXian"/>
          <w:szCs w:val="21"/>
          <w:lang w:bidi="ar"/>
        </w:rPr>
        <w:t>it</w:t>
      </w:r>
      <w:r w:rsidRPr="00FC2DAD">
        <w:rPr>
          <w:rFonts w:eastAsia="DengXian"/>
          <w:szCs w:val="21"/>
          <w:lang w:bidi="ar"/>
        </w:rPr>
        <w:t xml:space="preserve"> is </w:t>
      </w:r>
      <w:r>
        <w:rPr>
          <w:rFonts w:eastAsia="DengXian"/>
          <w:szCs w:val="21"/>
          <w:lang w:bidi="ar"/>
        </w:rPr>
        <w:t xml:space="preserve">then </w:t>
      </w:r>
      <w:r w:rsidRPr="00FC2DAD">
        <w:rPr>
          <w:rFonts w:eastAsia="DengXian"/>
          <w:szCs w:val="21"/>
          <w:lang w:bidi="ar"/>
        </w:rPr>
        <w:t xml:space="preserve">able to send the information of the </w:t>
      </w:r>
      <w:r>
        <w:rPr>
          <w:rFonts w:eastAsia="DengXian"/>
          <w:szCs w:val="21"/>
          <w:lang w:bidi="ar"/>
        </w:rPr>
        <w:t>specific</w:t>
      </w:r>
      <w:r w:rsidRPr="00FC2DAD">
        <w:rPr>
          <w:rFonts w:eastAsia="DengXian"/>
          <w:szCs w:val="21"/>
          <w:lang w:bidi="ar"/>
        </w:rPr>
        <w:t xml:space="preserve"> UEs to the network, which then </w:t>
      </w:r>
      <w:r>
        <w:rPr>
          <w:rFonts w:eastAsia="DengXian"/>
          <w:szCs w:val="21"/>
          <w:lang w:bidi="ar"/>
        </w:rPr>
        <w:t xml:space="preserve">could </w:t>
      </w:r>
      <w:r w:rsidRPr="00FC2DAD">
        <w:rPr>
          <w:rFonts w:eastAsia="DengXian"/>
          <w:szCs w:val="21"/>
          <w:lang w:bidi="ar"/>
        </w:rPr>
        <w:t xml:space="preserve">help to authorize the SL Positioning Client UE based on the UE information. Only after the SL Positioning Client UE is successfully authorized (service access authorization + UE privacy authorization), the network will provision the discovery security materials </w:t>
      </w:r>
      <w:r>
        <w:rPr>
          <w:rFonts w:eastAsia="DengXian"/>
          <w:szCs w:val="21"/>
          <w:lang w:bidi="ar"/>
        </w:rPr>
        <w:t xml:space="preserve">to </w:t>
      </w:r>
      <w:r w:rsidRPr="00FC2DAD">
        <w:rPr>
          <w:rFonts w:eastAsia="DengXian"/>
          <w:szCs w:val="21"/>
          <w:lang w:bidi="ar"/>
        </w:rPr>
        <w:t xml:space="preserve">the SL Positioning Client UE. </w:t>
      </w:r>
      <w:r>
        <w:rPr>
          <w:rFonts w:eastAsia="DengXian"/>
          <w:szCs w:val="21"/>
          <w:lang w:bidi="ar"/>
        </w:rPr>
        <w:t>In this way</w:t>
      </w:r>
      <w:r w:rsidRPr="00FC2DAD">
        <w:rPr>
          <w:rFonts w:eastAsia="DengXian"/>
          <w:szCs w:val="21"/>
          <w:lang w:bidi="ar"/>
        </w:rPr>
        <w:t xml:space="preserve">, the SL Positioning Client UE not allowed to </w:t>
      </w:r>
      <w:r>
        <w:rPr>
          <w:rFonts w:eastAsia="DengXian"/>
          <w:szCs w:val="21"/>
          <w:lang w:bidi="ar"/>
        </w:rPr>
        <w:t>acquire</w:t>
      </w:r>
      <w:r w:rsidRPr="00FC2DAD">
        <w:rPr>
          <w:rFonts w:eastAsia="DengXian"/>
          <w:szCs w:val="21"/>
          <w:lang w:bidi="ar"/>
        </w:rPr>
        <w:t xml:space="preserve"> the Ranging result of the </w:t>
      </w:r>
      <w:r>
        <w:rPr>
          <w:rFonts w:eastAsia="DengXian"/>
          <w:szCs w:val="21"/>
          <w:lang w:bidi="ar"/>
        </w:rPr>
        <w:t>expected</w:t>
      </w:r>
      <w:r w:rsidRPr="00FC2DAD">
        <w:rPr>
          <w:rFonts w:eastAsia="DengXian"/>
          <w:szCs w:val="21"/>
          <w:lang w:bidi="ar"/>
        </w:rPr>
        <w:t xml:space="preserve"> UEs will not be able to discover the UEs without getting the required discovery security materials.</w:t>
      </w:r>
    </w:p>
    <w:p w14:paraId="383159E5" w14:textId="77777777" w:rsidR="00F160AC" w:rsidRDefault="00F160AC" w:rsidP="001C62C5">
      <w:pPr>
        <w:pStyle w:val="TH"/>
      </w:pPr>
      <w:r>
        <w:object w:dxaOrig="16140" w:dyaOrig="14268" w14:anchorId="2B0D15E7">
          <v:shape id="_x0000_i1038" type="#_x0000_t75" style="width:456.2pt;height:403.2pt" o:ole="">
            <v:imagedata r:id="rId48" o:title=""/>
          </v:shape>
          <o:OLEObject Type="Embed" ProgID="Visio.Drawing.15" ShapeID="_x0000_i1038" DrawAspect="Content" ObjectID="_1748949454" r:id="rId49"/>
        </w:object>
      </w:r>
    </w:p>
    <w:p w14:paraId="585286C6" w14:textId="301A58A3" w:rsidR="00F160AC" w:rsidRPr="0080764F" w:rsidRDefault="00F160AC" w:rsidP="00F160AC">
      <w:pPr>
        <w:pStyle w:val="TF"/>
        <w:rPr>
          <w:rFonts w:eastAsia="DengXian"/>
        </w:rPr>
      </w:pPr>
      <w:r w:rsidRPr="0080764F">
        <w:rPr>
          <w:rFonts w:eastAsia="DengXian"/>
        </w:rPr>
        <w:t>Figure 6.</w:t>
      </w:r>
      <w:r>
        <w:rPr>
          <w:rFonts w:eastAsia="DengXian"/>
        </w:rPr>
        <w:t>1</w:t>
      </w:r>
      <w:r w:rsidR="000420BA">
        <w:rPr>
          <w:rFonts w:eastAsia="DengXian"/>
        </w:rPr>
        <w:t>1</w:t>
      </w:r>
      <w:r w:rsidRPr="0080764F">
        <w:rPr>
          <w:rFonts w:eastAsia="DengXian"/>
        </w:rPr>
        <w:t>.</w:t>
      </w:r>
      <w:r>
        <w:rPr>
          <w:rFonts w:eastAsia="DengXian"/>
        </w:rPr>
        <w:t>2</w:t>
      </w:r>
      <w:r w:rsidRPr="0080764F">
        <w:rPr>
          <w:rFonts w:eastAsia="DengXian"/>
        </w:rPr>
        <w:t>-</w:t>
      </w:r>
      <w:r>
        <w:rPr>
          <w:rFonts w:eastAsia="DengXian"/>
        </w:rPr>
        <w:t>3</w:t>
      </w:r>
      <w:r w:rsidRPr="0080764F">
        <w:rPr>
          <w:rFonts w:eastAsia="DengXian"/>
        </w:rPr>
        <w:t xml:space="preserve">: </w:t>
      </w:r>
      <w:r>
        <w:rPr>
          <w:rFonts w:eastAsia="DengXian"/>
        </w:rPr>
        <w:t>Authorization of SL Positioning Client UE during Discovery</w:t>
      </w:r>
    </w:p>
    <w:p w14:paraId="710938F0" w14:textId="77777777" w:rsidR="00F160AC" w:rsidRPr="000A0821" w:rsidRDefault="00F160AC" w:rsidP="00F160AC">
      <w:pPr>
        <w:ind w:left="375" w:hanging="375"/>
        <w:rPr>
          <w:rFonts w:eastAsia="DengXian"/>
        </w:rPr>
      </w:pPr>
      <w:r w:rsidRPr="000A0821">
        <w:rPr>
          <w:rFonts w:eastAsia="DengXian"/>
        </w:rPr>
        <w:t>1.</w:t>
      </w:r>
      <w:r w:rsidRPr="000A0821">
        <w:rPr>
          <w:rFonts w:eastAsia="DengXian"/>
        </w:rPr>
        <w:tab/>
        <w:t>UE1 sends a Discovery Request message to its PKMF/DDNMF/PCF. The message includes at least the Ranging service code for which the discovery is performed.</w:t>
      </w:r>
    </w:p>
    <w:p w14:paraId="09DA3552" w14:textId="77777777" w:rsidR="00F160AC" w:rsidRPr="000A0821" w:rsidRDefault="00F160AC" w:rsidP="00F160AC">
      <w:pPr>
        <w:ind w:left="375" w:hanging="375"/>
        <w:rPr>
          <w:rFonts w:eastAsia="DengXian"/>
        </w:rPr>
      </w:pPr>
      <w:r w:rsidRPr="000A0821">
        <w:rPr>
          <w:rFonts w:eastAsia="DengXian"/>
        </w:rPr>
        <w:t>2.</w:t>
      </w:r>
      <w:r w:rsidRPr="000A0821">
        <w:rPr>
          <w:rFonts w:eastAsia="DengXian"/>
        </w:rPr>
        <w:tab/>
        <w:t>The PKMF/DDNMF/PCF of UE1 checks with the Ranging/SL Positioning Server whether UE1 is authorized to use Ranging/SL Positioning service.</w:t>
      </w:r>
    </w:p>
    <w:p w14:paraId="133C2E15" w14:textId="77777777" w:rsidR="00F160AC" w:rsidRPr="000A0821" w:rsidRDefault="00F160AC" w:rsidP="00F160AC">
      <w:pPr>
        <w:ind w:left="375" w:hanging="375"/>
        <w:rPr>
          <w:rFonts w:eastAsia="DengXian"/>
        </w:rPr>
      </w:pPr>
      <w:r w:rsidRPr="000A0821">
        <w:rPr>
          <w:rFonts w:eastAsia="DengXian"/>
        </w:rPr>
        <w:t>3.</w:t>
      </w:r>
      <w:r w:rsidRPr="000A0821">
        <w:rPr>
          <w:rFonts w:eastAsia="DengXian"/>
        </w:rPr>
        <w:tab/>
        <w:t xml:space="preserve">The PKMF/DDNMF/PCF of UE1 generates the discovery </w:t>
      </w:r>
      <w:r>
        <w:rPr>
          <w:rFonts w:eastAsia="DengXian"/>
        </w:rPr>
        <w:t>security materials</w:t>
      </w:r>
      <w:r w:rsidRPr="000A0821">
        <w:rPr>
          <w:rFonts w:eastAsia="DengXian"/>
        </w:rPr>
        <w:t xml:space="preserve"> for UE1 according to TS 33.503 [</w:t>
      </w:r>
      <w:r>
        <w:rPr>
          <w:rFonts w:eastAsia="DengXian"/>
        </w:rPr>
        <w:t>6</w:t>
      </w:r>
      <w:r w:rsidRPr="000A0821">
        <w:rPr>
          <w:rFonts w:eastAsia="DengXian"/>
        </w:rPr>
        <w:t xml:space="preserve">] by associating the discovery keys with the Ranging service code. </w:t>
      </w:r>
    </w:p>
    <w:p w14:paraId="06C0A450" w14:textId="77777777" w:rsidR="00F160AC" w:rsidRPr="000A0821" w:rsidRDefault="00F160AC" w:rsidP="00F160AC">
      <w:pPr>
        <w:ind w:left="375" w:hanging="375"/>
        <w:rPr>
          <w:rFonts w:eastAsia="DengXian"/>
        </w:rPr>
      </w:pPr>
      <w:r w:rsidRPr="000A0821">
        <w:rPr>
          <w:rFonts w:eastAsia="DengXian"/>
        </w:rPr>
        <w:t>4.</w:t>
      </w:r>
      <w:r w:rsidRPr="000A0821">
        <w:rPr>
          <w:rFonts w:eastAsia="DengXian"/>
        </w:rPr>
        <w:tab/>
        <w:t xml:space="preserve">The PKMF/DDNMF/PCF of UE1 responds to UE1 with discovery </w:t>
      </w:r>
      <w:r>
        <w:rPr>
          <w:rFonts w:eastAsia="DengXian"/>
        </w:rPr>
        <w:t>security materials</w:t>
      </w:r>
      <w:r w:rsidRPr="000A0821">
        <w:rPr>
          <w:rFonts w:eastAsia="DengXian"/>
        </w:rPr>
        <w:t>.</w:t>
      </w:r>
    </w:p>
    <w:p w14:paraId="276C4BE2" w14:textId="77777777" w:rsidR="00F160AC" w:rsidRPr="000A0821" w:rsidRDefault="00F160AC" w:rsidP="00F160AC">
      <w:pPr>
        <w:ind w:left="420" w:hanging="420"/>
        <w:rPr>
          <w:rFonts w:eastAsia="DengXian"/>
        </w:rPr>
      </w:pPr>
      <w:r w:rsidRPr="000A0821">
        <w:rPr>
          <w:rFonts w:eastAsia="DengXian"/>
        </w:rPr>
        <w:t>5~7.</w:t>
      </w:r>
      <w:r w:rsidRPr="000A0821">
        <w:rPr>
          <w:rFonts w:eastAsia="DengXian"/>
        </w:rPr>
        <w:tab/>
        <w:t xml:space="preserve">UE2 requesting the same Ranging service (with the same Ranging service code) performs the same procedure as UE1 and obtains the discovery </w:t>
      </w:r>
      <w:r>
        <w:rPr>
          <w:rFonts w:eastAsia="DengXian"/>
        </w:rPr>
        <w:t>security materials</w:t>
      </w:r>
      <w:r w:rsidRPr="000A0821">
        <w:rPr>
          <w:rFonts w:eastAsia="DengXian"/>
        </w:rPr>
        <w:t xml:space="preserve"> associated with the Ranging service code from the PKMF/DDNMF/PCF of UE1.</w:t>
      </w:r>
    </w:p>
    <w:p w14:paraId="00A7E723" w14:textId="77777777" w:rsidR="00F160AC" w:rsidRPr="000A0821" w:rsidRDefault="00F160AC" w:rsidP="00F160AC">
      <w:pPr>
        <w:ind w:left="360" w:hanging="360"/>
        <w:rPr>
          <w:rFonts w:eastAsia="DengXian"/>
        </w:rPr>
      </w:pPr>
      <w:r w:rsidRPr="000A0821">
        <w:rPr>
          <w:rFonts w:eastAsia="DengXian"/>
        </w:rPr>
        <w:t>8.</w:t>
      </w:r>
      <w:r w:rsidRPr="000A0821">
        <w:rPr>
          <w:rFonts w:eastAsia="DengXian"/>
        </w:rPr>
        <w:tab/>
        <w:t xml:space="preserve">The Client UE sends a Discovery Request message to its PKMF/DDNMF/PCF. The message includes at least the Ranging service code for which the discovery is performed. If the Client UE already knows the specific UEs </w:t>
      </w:r>
      <w:r>
        <w:rPr>
          <w:rFonts w:eastAsia="DengXian"/>
        </w:rPr>
        <w:t xml:space="preserve">of </w:t>
      </w:r>
      <w:r w:rsidRPr="000A0821">
        <w:rPr>
          <w:rFonts w:eastAsia="DengXian"/>
        </w:rPr>
        <w:t xml:space="preserve">which the Ranging result is requested, the message also contains the list of </w:t>
      </w:r>
      <w:r>
        <w:rPr>
          <w:rFonts w:eastAsia="DengXian"/>
        </w:rPr>
        <w:t>the</w:t>
      </w:r>
      <w:r w:rsidRPr="000A0821">
        <w:rPr>
          <w:rFonts w:eastAsia="DengXian"/>
        </w:rPr>
        <w:t xml:space="preserve"> UEs, e.g. UE1/UE2.</w:t>
      </w:r>
    </w:p>
    <w:p w14:paraId="445AC883" w14:textId="77777777" w:rsidR="00F160AC" w:rsidRPr="000A0821" w:rsidRDefault="00F160AC" w:rsidP="00F160AC">
      <w:pPr>
        <w:ind w:left="375" w:hanging="375"/>
        <w:rPr>
          <w:rFonts w:eastAsia="DengXian"/>
        </w:rPr>
      </w:pPr>
      <w:r w:rsidRPr="000A0821">
        <w:rPr>
          <w:rFonts w:eastAsia="DengXian"/>
        </w:rPr>
        <w:t>9.</w:t>
      </w:r>
      <w:r w:rsidRPr="000A0821">
        <w:rPr>
          <w:rFonts w:eastAsia="DengXian"/>
        </w:rPr>
        <w:tab/>
        <w:t xml:space="preserve">The PKMF/DDNMF/PCF of the Client UE first checks with the Ranging/SL Positioning Server whether </w:t>
      </w:r>
      <w:r>
        <w:rPr>
          <w:rFonts w:eastAsia="DengXian"/>
        </w:rPr>
        <w:t>the Client UE</w:t>
      </w:r>
      <w:r w:rsidRPr="000A0821">
        <w:rPr>
          <w:rFonts w:eastAsia="DengXian"/>
        </w:rPr>
        <w:t xml:space="preserve"> is authorized to use Ranging/SL Positioning service against the Ranging service code (i.e. service access authorization). Then it checks whether the Client UE is authorized to request the Ranging result of the </w:t>
      </w:r>
      <w:r>
        <w:rPr>
          <w:rFonts w:eastAsia="DengXian"/>
        </w:rPr>
        <w:t xml:space="preserve">specific </w:t>
      </w:r>
      <w:r w:rsidRPr="000A0821">
        <w:rPr>
          <w:rFonts w:eastAsia="DengXian"/>
        </w:rPr>
        <w:t xml:space="preserve">UEs against the list of </w:t>
      </w:r>
      <w:r>
        <w:rPr>
          <w:rFonts w:eastAsia="DengXian"/>
        </w:rPr>
        <w:t xml:space="preserve">the </w:t>
      </w:r>
      <w:r w:rsidRPr="000A0821">
        <w:rPr>
          <w:rFonts w:eastAsia="DengXian"/>
        </w:rPr>
        <w:t xml:space="preserve">UEs (i.e. UE privacy authorization). </w:t>
      </w:r>
    </w:p>
    <w:p w14:paraId="69CB162A" w14:textId="77777777" w:rsidR="00F160AC" w:rsidRPr="000A0821" w:rsidRDefault="00F160AC" w:rsidP="00F160AC">
      <w:pPr>
        <w:ind w:left="375" w:hanging="375"/>
        <w:rPr>
          <w:rFonts w:eastAsia="DengXian"/>
        </w:rPr>
      </w:pPr>
      <w:r w:rsidRPr="000A0821">
        <w:rPr>
          <w:rFonts w:eastAsia="DengXian"/>
        </w:rPr>
        <w:lastRenderedPageBreak/>
        <w:t>10a.</w:t>
      </w:r>
      <w:r w:rsidRPr="000A0821">
        <w:rPr>
          <w:rFonts w:eastAsia="DengXian"/>
        </w:rPr>
        <w:tab/>
        <w:t xml:space="preserve">If the authorization succeeds, the PKMF/DDNMF/PCF of the Client UE sends a Discovery Request to the PKMF/DDNMF/PCF of one of the listed UE (UE1). The request contains at least the Ranging service code, the Client UE info and the list of </w:t>
      </w:r>
      <w:r>
        <w:rPr>
          <w:rFonts w:eastAsia="DengXian"/>
        </w:rPr>
        <w:t>the</w:t>
      </w:r>
      <w:r w:rsidRPr="000A0821">
        <w:rPr>
          <w:rFonts w:eastAsia="DengXian"/>
        </w:rPr>
        <w:t xml:space="preserve"> UEs.</w:t>
      </w:r>
    </w:p>
    <w:p w14:paraId="2F1E46FD" w14:textId="77777777" w:rsidR="00F160AC" w:rsidRPr="000A0821" w:rsidRDefault="00F160AC" w:rsidP="00F160AC">
      <w:pPr>
        <w:ind w:left="375" w:hanging="375"/>
        <w:rPr>
          <w:rFonts w:eastAsia="DengXian"/>
        </w:rPr>
      </w:pPr>
      <w:r w:rsidRPr="000A0821">
        <w:rPr>
          <w:rFonts w:eastAsia="DengXian"/>
        </w:rPr>
        <w:t>10b.</w:t>
      </w:r>
      <w:r w:rsidRPr="000A0821">
        <w:rPr>
          <w:rFonts w:eastAsia="DengXian"/>
        </w:rPr>
        <w:tab/>
        <w:t>If the authorization fails, the PKMF/DDNMF/PCF of the Client UE returns a Discovery Response to the Client UE with a failure cause.</w:t>
      </w:r>
    </w:p>
    <w:p w14:paraId="379629CF" w14:textId="77777777" w:rsidR="00F160AC" w:rsidRPr="000A0821" w:rsidRDefault="00F160AC" w:rsidP="00F160AC">
      <w:pPr>
        <w:ind w:left="375" w:hanging="375"/>
        <w:rPr>
          <w:rFonts w:eastAsia="DengXian"/>
        </w:rPr>
      </w:pPr>
      <w:r w:rsidRPr="000A0821">
        <w:rPr>
          <w:rFonts w:eastAsia="DengXian"/>
        </w:rPr>
        <w:t>11.</w:t>
      </w:r>
      <w:r w:rsidRPr="000A0821">
        <w:rPr>
          <w:rFonts w:eastAsia="DengXian"/>
        </w:rPr>
        <w:tab/>
      </w:r>
      <w:r>
        <w:rPr>
          <w:rFonts w:eastAsia="DengXian"/>
        </w:rPr>
        <w:t>T</w:t>
      </w:r>
      <w:r w:rsidRPr="000A0821">
        <w:rPr>
          <w:rFonts w:eastAsia="DengXian"/>
        </w:rPr>
        <w:t xml:space="preserve">he PKMF/DDNMF/PCF of UE1 may </w:t>
      </w:r>
      <w:r>
        <w:rPr>
          <w:rFonts w:eastAsia="DengXian"/>
        </w:rPr>
        <w:t xml:space="preserve">also </w:t>
      </w:r>
      <w:r w:rsidRPr="000A0821">
        <w:rPr>
          <w:rFonts w:eastAsia="DengXian"/>
        </w:rPr>
        <w:t>contact the Ranging/SL Positioning Server to check whether the Client UE is authorized to request Ranging result of the UEs. The check is performed against the Client UE info and the list of the UEs.</w:t>
      </w:r>
    </w:p>
    <w:p w14:paraId="16CEB222" w14:textId="77777777" w:rsidR="00F160AC" w:rsidRPr="000A0821" w:rsidRDefault="00F160AC" w:rsidP="00F160AC">
      <w:pPr>
        <w:ind w:left="375" w:hanging="375"/>
        <w:rPr>
          <w:rFonts w:eastAsia="DengXian"/>
        </w:rPr>
      </w:pPr>
      <w:r w:rsidRPr="000A0821">
        <w:rPr>
          <w:rFonts w:eastAsia="DengXian"/>
        </w:rPr>
        <w:t>12a.</w:t>
      </w:r>
      <w:r w:rsidRPr="000A0821">
        <w:rPr>
          <w:rFonts w:eastAsia="DengXian"/>
        </w:rPr>
        <w:tab/>
        <w:t>If the check with Ranging/SL Positioning Serv</w:t>
      </w:r>
      <w:r>
        <w:rPr>
          <w:rFonts w:eastAsia="DengXian"/>
        </w:rPr>
        <w:t>er</w:t>
      </w:r>
      <w:r w:rsidRPr="000A0821">
        <w:rPr>
          <w:rFonts w:eastAsia="DengXian"/>
        </w:rPr>
        <w:t xml:space="preserve"> succeeds, the PKMF/DDNMF/PCF of UE1 responds to the PKMF/DDNMF/PCF of the Client UE with the discovery </w:t>
      </w:r>
      <w:r>
        <w:rPr>
          <w:rFonts w:eastAsia="DengXian"/>
        </w:rPr>
        <w:t>security material</w:t>
      </w:r>
      <w:r w:rsidRPr="000A0821">
        <w:rPr>
          <w:rFonts w:eastAsia="DengXian"/>
        </w:rPr>
        <w:t>s.</w:t>
      </w:r>
    </w:p>
    <w:p w14:paraId="12948437" w14:textId="77777777" w:rsidR="00F160AC" w:rsidRPr="000A0821" w:rsidRDefault="00F160AC" w:rsidP="00F160AC">
      <w:pPr>
        <w:ind w:left="375" w:hanging="375"/>
        <w:rPr>
          <w:rFonts w:eastAsia="DengXian"/>
        </w:rPr>
      </w:pPr>
      <w:r w:rsidRPr="000A0821">
        <w:rPr>
          <w:rFonts w:eastAsia="DengXian"/>
        </w:rPr>
        <w:t>12b.</w:t>
      </w:r>
      <w:r w:rsidRPr="000A0821">
        <w:rPr>
          <w:rFonts w:eastAsia="DengXian"/>
        </w:rPr>
        <w:tab/>
        <w:t>If the check with Ranging/SL Positioning Serv</w:t>
      </w:r>
      <w:r>
        <w:rPr>
          <w:rFonts w:eastAsia="DengXian"/>
        </w:rPr>
        <w:t>er</w:t>
      </w:r>
      <w:r w:rsidRPr="000A0821">
        <w:rPr>
          <w:rFonts w:eastAsia="DengXian"/>
        </w:rPr>
        <w:t xml:space="preserve"> </w:t>
      </w:r>
      <w:r>
        <w:rPr>
          <w:rFonts w:eastAsia="DengXian"/>
        </w:rPr>
        <w:t>fail</w:t>
      </w:r>
      <w:r w:rsidRPr="000A0821">
        <w:rPr>
          <w:rFonts w:eastAsia="DengXian"/>
        </w:rPr>
        <w:t>s, the PKMF/DDNMF/PCF of UE1 responds to the PKMF/DDNMF/PCF of the Client UE with a failure cause.</w:t>
      </w:r>
    </w:p>
    <w:p w14:paraId="66A0FEDB" w14:textId="77777777" w:rsidR="00F160AC" w:rsidRPr="000A0821" w:rsidRDefault="00F160AC" w:rsidP="00F160AC">
      <w:pPr>
        <w:ind w:left="375" w:hanging="375"/>
        <w:rPr>
          <w:rFonts w:eastAsia="DengXian"/>
        </w:rPr>
      </w:pPr>
      <w:r w:rsidRPr="000A0821">
        <w:rPr>
          <w:rFonts w:eastAsia="DengXian"/>
        </w:rPr>
        <w:t>13.</w:t>
      </w:r>
      <w:r w:rsidRPr="000A0821">
        <w:rPr>
          <w:rFonts w:eastAsia="DengXian"/>
        </w:rPr>
        <w:tab/>
        <w:t xml:space="preserve">The PKMF/DDNMF/PCF of the Client UE provides the discovery </w:t>
      </w:r>
      <w:r>
        <w:rPr>
          <w:rFonts w:eastAsia="DengXian"/>
        </w:rPr>
        <w:t>security material</w:t>
      </w:r>
      <w:r w:rsidRPr="000A0821">
        <w:rPr>
          <w:rFonts w:eastAsia="DengXian"/>
        </w:rPr>
        <w:t>s to the Client UE.</w:t>
      </w:r>
    </w:p>
    <w:p w14:paraId="495DFF56" w14:textId="77777777" w:rsidR="00F160AC" w:rsidRPr="000A0821" w:rsidRDefault="00F160AC" w:rsidP="00F160AC">
      <w:pPr>
        <w:ind w:left="375" w:hanging="375"/>
        <w:rPr>
          <w:rFonts w:eastAsia="DengXian"/>
        </w:rPr>
      </w:pPr>
      <w:r w:rsidRPr="000A0821">
        <w:rPr>
          <w:rFonts w:eastAsia="DengXian"/>
        </w:rPr>
        <w:t>14.</w:t>
      </w:r>
      <w:r w:rsidRPr="000A0821">
        <w:rPr>
          <w:rFonts w:eastAsia="DengXian"/>
        </w:rPr>
        <w:tab/>
        <w:t xml:space="preserve">UE1 starts to broadcast announcement messages protected by the discovery </w:t>
      </w:r>
      <w:r>
        <w:rPr>
          <w:rFonts w:eastAsia="DengXian"/>
        </w:rPr>
        <w:t>security material</w:t>
      </w:r>
      <w:r w:rsidRPr="000A0821">
        <w:rPr>
          <w:rFonts w:eastAsia="DengXian"/>
        </w:rPr>
        <w:t>s. The announcement message includes at least the UE1 info, Ranging service code, etc.</w:t>
      </w:r>
    </w:p>
    <w:p w14:paraId="36194FAC" w14:textId="77777777" w:rsidR="00F160AC" w:rsidRPr="000A0821" w:rsidRDefault="00F160AC" w:rsidP="00F160AC">
      <w:pPr>
        <w:ind w:left="375" w:hanging="375"/>
        <w:rPr>
          <w:rFonts w:eastAsia="DengXian"/>
        </w:rPr>
      </w:pPr>
      <w:r w:rsidRPr="000A0821">
        <w:rPr>
          <w:rFonts w:eastAsia="DengXian"/>
        </w:rPr>
        <w:t>15.</w:t>
      </w:r>
      <w:r w:rsidRPr="000A0821">
        <w:rPr>
          <w:rFonts w:eastAsia="DengXian"/>
        </w:rPr>
        <w:tab/>
        <w:t xml:space="preserve">The Client UE and UE2 start to monitor announcement messages broadcast by neighbouring UEs (UE1), and respond to UE1 after verifying the announcement message with the discovery </w:t>
      </w:r>
      <w:r>
        <w:rPr>
          <w:rFonts w:eastAsia="DengXian"/>
        </w:rPr>
        <w:t>security material</w:t>
      </w:r>
      <w:r w:rsidRPr="000A0821">
        <w:rPr>
          <w:rFonts w:eastAsia="DengXian"/>
        </w:rPr>
        <w:t>s.</w:t>
      </w:r>
    </w:p>
    <w:p w14:paraId="041253A1" w14:textId="77777777" w:rsidR="00F160AC" w:rsidRPr="000A0821" w:rsidRDefault="00F160AC" w:rsidP="00F160AC">
      <w:pPr>
        <w:ind w:left="375" w:hanging="375"/>
        <w:rPr>
          <w:rFonts w:eastAsia="DengXian"/>
        </w:rPr>
      </w:pPr>
      <w:r w:rsidRPr="000A0821">
        <w:rPr>
          <w:rFonts w:eastAsia="DengXian"/>
        </w:rPr>
        <w:t>16.</w:t>
      </w:r>
      <w:r w:rsidRPr="000A0821">
        <w:rPr>
          <w:rFonts w:eastAsia="DengXian"/>
        </w:rPr>
        <w:tab/>
      </w:r>
      <w:r>
        <w:rPr>
          <w:rFonts w:eastAsia="DengXian"/>
        </w:rPr>
        <w:t>The UEs</w:t>
      </w:r>
      <w:r w:rsidRPr="000A0821">
        <w:rPr>
          <w:rFonts w:eastAsia="DengXian"/>
        </w:rPr>
        <w:t xml:space="preserve"> successfully discover each other. </w:t>
      </w:r>
    </w:p>
    <w:p w14:paraId="4E1EE84E" w14:textId="77777777" w:rsidR="00F160AC" w:rsidRPr="000A0821" w:rsidRDefault="00F160AC" w:rsidP="00F160AC">
      <w:pPr>
        <w:ind w:left="375" w:hanging="375"/>
        <w:rPr>
          <w:rFonts w:eastAsia="DengXian"/>
        </w:rPr>
      </w:pPr>
      <w:r w:rsidRPr="000A0821">
        <w:rPr>
          <w:rFonts w:eastAsia="DengXian"/>
        </w:rPr>
        <w:t>17.</w:t>
      </w:r>
      <w:r w:rsidRPr="000A0821">
        <w:rPr>
          <w:rFonts w:eastAsia="DengXian"/>
        </w:rPr>
        <w:tab/>
      </w:r>
      <w:r>
        <w:rPr>
          <w:rFonts w:eastAsia="DengXian"/>
        </w:rPr>
        <w:t>Direct link</w:t>
      </w:r>
      <w:r w:rsidRPr="000A0821">
        <w:rPr>
          <w:rFonts w:eastAsia="DengXian"/>
        </w:rPr>
        <w:t xml:space="preserve"> is set up between UE1 and the Client UE.</w:t>
      </w:r>
    </w:p>
    <w:p w14:paraId="12C2E79C" w14:textId="77777777" w:rsidR="00F160AC" w:rsidRPr="000A0821" w:rsidRDefault="00F160AC" w:rsidP="00F160AC">
      <w:pPr>
        <w:ind w:left="375" w:hanging="375"/>
        <w:rPr>
          <w:rFonts w:eastAsia="DengXian"/>
        </w:rPr>
      </w:pPr>
      <w:r w:rsidRPr="000A0821">
        <w:rPr>
          <w:rFonts w:eastAsia="DengXian"/>
        </w:rPr>
        <w:t>18.</w:t>
      </w:r>
      <w:r w:rsidRPr="000A0821">
        <w:rPr>
          <w:rFonts w:eastAsia="DengXian"/>
        </w:rPr>
        <w:tab/>
        <w:t xml:space="preserve">The Client UE sends a ranging service request to UE1, </w:t>
      </w:r>
      <w:r>
        <w:rPr>
          <w:rFonts w:eastAsia="DengXian"/>
        </w:rPr>
        <w:t>requesting Ranging estimation between</w:t>
      </w:r>
      <w:r w:rsidRPr="000A0821">
        <w:rPr>
          <w:rFonts w:eastAsia="DengXian"/>
        </w:rPr>
        <w:t xml:space="preserve"> UE1 and UE2. </w:t>
      </w:r>
    </w:p>
    <w:p w14:paraId="5A3BF508" w14:textId="77777777" w:rsidR="00F160AC" w:rsidRPr="000A0821" w:rsidRDefault="00F160AC" w:rsidP="00F160AC">
      <w:pPr>
        <w:ind w:left="375" w:hanging="375"/>
        <w:rPr>
          <w:rFonts w:eastAsia="DengXian"/>
        </w:rPr>
      </w:pPr>
      <w:r w:rsidRPr="000A0821">
        <w:rPr>
          <w:rFonts w:eastAsia="DengXian"/>
        </w:rPr>
        <w:t>19.</w:t>
      </w:r>
      <w:r w:rsidRPr="000A0821">
        <w:rPr>
          <w:rFonts w:eastAsia="DengXian"/>
        </w:rPr>
        <w:tab/>
        <w:t>UE1 performs the ranging and positioning procedure with UE2.</w:t>
      </w:r>
    </w:p>
    <w:p w14:paraId="493417EF" w14:textId="77777777" w:rsidR="00F160AC" w:rsidRPr="000A0821" w:rsidRDefault="00F160AC" w:rsidP="00F160AC">
      <w:pPr>
        <w:ind w:left="375" w:hanging="375"/>
        <w:rPr>
          <w:rFonts w:eastAsia="DengXian"/>
        </w:rPr>
      </w:pPr>
      <w:r w:rsidRPr="000A0821">
        <w:rPr>
          <w:rFonts w:eastAsia="DengXian"/>
        </w:rPr>
        <w:t>20.</w:t>
      </w:r>
      <w:r w:rsidRPr="000A0821">
        <w:rPr>
          <w:rFonts w:eastAsia="DengXian"/>
        </w:rPr>
        <w:tab/>
        <w:t xml:space="preserve">UE1 calculates the Ranging result </w:t>
      </w:r>
      <w:r>
        <w:rPr>
          <w:rFonts w:eastAsia="DengXian"/>
        </w:rPr>
        <w:t>of</w:t>
      </w:r>
      <w:r w:rsidRPr="000A0821">
        <w:rPr>
          <w:rFonts w:eastAsia="DengXian"/>
        </w:rPr>
        <w:t xml:space="preserve"> </w:t>
      </w:r>
      <w:r>
        <w:rPr>
          <w:rFonts w:eastAsia="DengXian"/>
        </w:rPr>
        <w:t>UE1/UE2</w:t>
      </w:r>
      <w:r w:rsidRPr="000A0821">
        <w:rPr>
          <w:rFonts w:eastAsia="DengXian"/>
        </w:rPr>
        <w:t>.</w:t>
      </w:r>
    </w:p>
    <w:p w14:paraId="6E871878" w14:textId="77777777" w:rsidR="00F160AC" w:rsidRPr="009D6FA1" w:rsidRDefault="00F160AC" w:rsidP="00F160AC">
      <w:pPr>
        <w:ind w:left="375" w:hanging="375"/>
        <w:rPr>
          <w:rFonts w:eastAsia="DengXian"/>
        </w:rPr>
      </w:pPr>
      <w:r w:rsidRPr="000A0821">
        <w:rPr>
          <w:rFonts w:eastAsia="DengXian"/>
        </w:rPr>
        <w:t>21.</w:t>
      </w:r>
      <w:r w:rsidRPr="000A0821">
        <w:rPr>
          <w:rFonts w:eastAsia="DengXian"/>
        </w:rPr>
        <w:tab/>
        <w:t>UE1 re</w:t>
      </w:r>
      <w:r>
        <w:rPr>
          <w:rFonts w:eastAsia="DengXian"/>
        </w:rPr>
        <w:t>turns</w:t>
      </w:r>
      <w:r w:rsidRPr="000A0821">
        <w:rPr>
          <w:rFonts w:eastAsia="DengXian"/>
        </w:rPr>
        <w:t xml:space="preserve"> to the Client UE the ranging result </w:t>
      </w:r>
      <w:r>
        <w:rPr>
          <w:rFonts w:eastAsia="DengXian"/>
        </w:rPr>
        <w:t>of UE1/UE2</w:t>
      </w:r>
    </w:p>
    <w:p w14:paraId="77E653FB" w14:textId="2545A9EB" w:rsidR="00F160AC" w:rsidRDefault="00F160AC" w:rsidP="00F160AC">
      <w:pPr>
        <w:pStyle w:val="Heading3"/>
      </w:pPr>
      <w:bookmarkStart w:id="628" w:name="_Toc133279226"/>
      <w:bookmarkStart w:id="629" w:name="_Toc133279405"/>
      <w:bookmarkStart w:id="630" w:name="_Toc133279585"/>
      <w:bookmarkStart w:id="631" w:name="_Toc136347998"/>
      <w:bookmarkStart w:id="632" w:name="_Toc136942106"/>
      <w:r w:rsidRPr="0092145B">
        <w:t>6.</w:t>
      </w:r>
      <w:r>
        <w:t>1</w:t>
      </w:r>
      <w:r w:rsidR="000420BA">
        <w:t>1</w:t>
      </w:r>
      <w:r>
        <w:t>.3</w:t>
      </w:r>
      <w:r>
        <w:tab/>
        <w:t>Evaluation</w:t>
      </w:r>
      <w:bookmarkEnd w:id="628"/>
      <w:bookmarkEnd w:id="629"/>
      <w:bookmarkEnd w:id="630"/>
      <w:bookmarkEnd w:id="631"/>
      <w:bookmarkEnd w:id="632"/>
    </w:p>
    <w:p w14:paraId="70FA6D3B" w14:textId="77777777" w:rsidR="00834AD1" w:rsidRDefault="00834AD1" w:rsidP="00834AD1">
      <w:pPr>
        <w:rPr>
          <w:lang w:eastAsia="zh-CN"/>
        </w:rPr>
      </w:pPr>
      <w:r>
        <w:rPr>
          <w:rFonts w:hint="eastAsia"/>
          <w:lang w:eastAsia="zh-CN"/>
        </w:rPr>
        <w:t>T</w:t>
      </w:r>
      <w:r>
        <w:rPr>
          <w:lang w:eastAsia="zh-CN"/>
        </w:rPr>
        <w:t>his solution fulfils the fourth requirement in KI#2. It also addresses NOTE 1 in clause 8.6 of TR 23.700-86 [2].</w:t>
      </w:r>
    </w:p>
    <w:p w14:paraId="523D52AA" w14:textId="77777777" w:rsidR="00834AD1" w:rsidRDefault="00834AD1" w:rsidP="00834AD1">
      <w:pPr>
        <w:rPr>
          <w:lang w:eastAsia="zh-CN"/>
        </w:rPr>
      </w:pPr>
      <w:r>
        <w:rPr>
          <w:lang w:eastAsia="zh-CN"/>
        </w:rPr>
        <w:t xml:space="preserve">Authorization through the network during discovery is already supported by the relevant 5GC NFs. </w:t>
      </w:r>
    </w:p>
    <w:p w14:paraId="159922B2" w14:textId="77777777" w:rsidR="00834AD1" w:rsidRDefault="00834AD1" w:rsidP="00834AD1">
      <w:pPr>
        <w:rPr>
          <w:lang w:eastAsia="zh-CN"/>
        </w:rPr>
      </w:pPr>
      <w:r>
        <w:rPr>
          <w:lang w:eastAsia="zh-CN"/>
        </w:rPr>
        <w:t xml:space="preserve">Authorization through the network during link establishment or during Ranging/SL positioning operations is a new requirement on the UE, but it has no impact on the procedures of link establishment and Ranging/SL positioning per se. The UE only needs to determine when to request authorization from the network in between the procedure. </w:t>
      </w:r>
    </w:p>
    <w:p w14:paraId="2ED4BF76" w14:textId="77777777" w:rsidR="00834AD1" w:rsidRDefault="00834AD1" w:rsidP="00834AD1">
      <w:pPr>
        <w:rPr>
          <w:lang w:eastAsia="zh-CN"/>
        </w:rPr>
      </w:pPr>
      <w:r>
        <w:rPr>
          <w:lang w:eastAsia="zh-CN"/>
        </w:rPr>
        <w:t>The detailed check for per UE authorization is done by the Ranging/SL Positioning server. The UE and the relevant 5GC NFs only need to send the info of all involved UEs (Client UE and to-be-measured UEs) to the Ranging/SL Positioning server.</w:t>
      </w:r>
    </w:p>
    <w:p w14:paraId="32C1DF92" w14:textId="77777777" w:rsidR="00834AD1" w:rsidRDefault="00834AD1" w:rsidP="00834AD1">
      <w:pPr>
        <w:rPr>
          <w:lang w:eastAsia="zh-CN"/>
        </w:rPr>
      </w:pPr>
      <w:r>
        <w:rPr>
          <w:lang w:eastAsia="zh-CN"/>
        </w:rPr>
        <w:t xml:space="preserve">The solution can accommodate different conditions with the three options: </w:t>
      </w:r>
    </w:p>
    <w:p w14:paraId="52AAA560" w14:textId="77777777" w:rsidR="00834AD1" w:rsidRDefault="00834AD1" w:rsidP="00834AD1">
      <w:pPr>
        <w:ind w:left="284" w:hanging="284"/>
        <w:rPr>
          <w:lang w:eastAsia="zh-CN"/>
        </w:rPr>
      </w:pPr>
      <w:r>
        <w:rPr>
          <w:lang w:eastAsia="zh-CN"/>
        </w:rPr>
        <w:t>-</w:t>
      </w:r>
      <w:r>
        <w:rPr>
          <w:lang w:eastAsia="zh-CN"/>
        </w:rPr>
        <w:tab/>
      </w:r>
      <w:r w:rsidRPr="00732888">
        <w:rPr>
          <w:lang w:eastAsia="zh-CN"/>
        </w:rPr>
        <w:t xml:space="preserve">If the </w:t>
      </w:r>
      <w:r>
        <w:rPr>
          <w:lang w:eastAsia="zh-CN"/>
        </w:rPr>
        <w:t xml:space="preserve">SL Positioning </w:t>
      </w:r>
      <w:r w:rsidRPr="00732888">
        <w:rPr>
          <w:lang w:eastAsia="zh-CN"/>
        </w:rPr>
        <w:t xml:space="preserve">Client UE </w:t>
      </w:r>
      <w:r>
        <w:rPr>
          <w:lang w:eastAsia="zh-CN"/>
        </w:rPr>
        <w:t xml:space="preserve">can </w:t>
      </w:r>
      <w:r w:rsidRPr="00732888">
        <w:rPr>
          <w:lang w:eastAsia="zh-CN"/>
        </w:rPr>
        <w:t xml:space="preserve">already </w:t>
      </w:r>
      <w:r>
        <w:rPr>
          <w:lang w:eastAsia="zh-CN"/>
        </w:rPr>
        <w:t xml:space="preserve">determine </w:t>
      </w:r>
      <w:r w:rsidRPr="00732888">
        <w:rPr>
          <w:lang w:eastAsia="zh-CN"/>
        </w:rPr>
        <w:t xml:space="preserve">the </w:t>
      </w:r>
      <w:r>
        <w:rPr>
          <w:lang w:eastAsia="zh-CN"/>
        </w:rPr>
        <w:t xml:space="preserve">to-be-measured </w:t>
      </w:r>
      <w:r w:rsidRPr="00732888">
        <w:rPr>
          <w:lang w:eastAsia="zh-CN"/>
        </w:rPr>
        <w:t xml:space="preserve">UEs </w:t>
      </w:r>
      <w:r>
        <w:rPr>
          <w:lang w:eastAsia="zh-CN"/>
        </w:rPr>
        <w:t>when initiating</w:t>
      </w:r>
      <w:r w:rsidRPr="00732888">
        <w:rPr>
          <w:lang w:eastAsia="zh-CN"/>
        </w:rPr>
        <w:t xml:space="preserve"> discovery, </w:t>
      </w:r>
      <w:r>
        <w:rPr>
          <w:lang w:eastAsia="zh-CN"/>
        </w:rPr>
        <w:t xml:space="preserve">the authorization can be performed </w:t>
      </w:r>
      <w:r w:rsidRPr="00732888">
        <w:rPr>
          <w:lang w:eastAsia="zh-CN"/>
        </w:rPr>
        <w:t>during discovery.</w:t>
      </w:r>
      <w:r w:rsidRPr="00F81713">
        <w:rPr>
          <w:lang w:eastAsia="zh-CN"/>
        </w:rPr>
        <w:t xml:space="preserve"> </w:t>
      </w:r>
    </w:p>
    <w:p w14:paraId="77973CB2" w14:textId="77777777" w:rsidR="00834AD1" w:rsidRDefault="00834AD1" w:rsidP="00834AD1">
      <w:pPr>
        <w:ind w:left="284" w:hanging="284"/>
        <w:rPr>
          <w:lang w:eastAsia="zh-CN"/>
        </w:rPr>
      </w:pPr>
      <w:r>
        <w:rPr>
          <w:lang w:eastAsia="zh-CN"/>
        </w:rPr>
        <w:t>-</w:t>
      </w:r>
      <w:r>
        <w:rPr>
          <w:lang w:eastAsia="zh-CN"/>
        </w:rPr>
        <w:tab/>
      </w:r>
      <w:r w:rsidRPr="00732888">
        <w:rPr>
          <w:lang w:eastAsia="zh-CN"/>
        </w:rPr>
        <w:t xml:space="preserve">If the </w:t>
      </w:r>
      <w:r>
        <w:rPr>
          <w:lang w:eastAsia="zh-CN"/>
        </w:rPr>
        <w:t>SL Positioning</w:t>
      </w:r>
      <w:r w:rsidRPr="00732888">
        <w:rPr>
          <w:lang w:eastAsia="zh-CN"/>
        </w:rPr>
        <w:t xml:space="preserve"> Client UE </w:t>
      </w:r>
      <w:r>
        <w:rPr>
          <w:lang w:eastAsia="zh-CN"/>
        </w:rPr>
        <w:t>cannot</w:t>
      </w:r>
      <w:r w:rsidRPr="00732888">
        <w:rPr>
          <w:lang w:eastAsia="zh-CN"/>
        </w:rPr>
        <w:t xml:space="preserve"> </w:t>
      </w:r>
      <w:r>
        <w:rPr>
          <w:lang w:eastAsia="zh-CN"/>
        </w:rPr>
        <w:t xml:space="preserve">determine </w:t>
      </w:r>
      <w:r w:rsidRPr="00732888">
        <w:rPr>
          <w:lang w:eastAsia="zh-CN"/>
        </w:rPr>
        <w:t xml:space="preserve">the </w:t>
      </w:r>
      <w:r>
        <w:rPr>
          <w:lang w:eastAsia="zh-CN"/>
        </w:rPr>
        <w:t xml:space="preserve">to-be-measured </w:t>
      </w:r>
      <w:r w:rsidRPr="00732888">
        <w:rPr>
          <w:lang w:eastAsia="zh-CN"/>
        </w:rPr>
        <w:t xml:space="preserve">UEs </w:t>
      </w:r>
      <w:r>
        <w:rPr>
          <w:lang w:eastAsia="zh-CN"/>
        </w:rPr>
        <w:t>yet when initiating</w:t>
      </w:r>
      <w:r w:rsidRPr="00732888">
        <w:rPr>
          <w:lang w:eastAsia="zh-CN"/>
        </w:rPr>
        <w:t xml:space="preserve"> discovery, </w:t>
      </w:r>
      <w:r>
        <w:rPr>
          <w:lang w:eastAsia="zh-CN"/>
        </w:rPr>
        <w:t xml:space="preserve">the authorization needs to be performed after discovery. </w:t>
      </w:r>
    </w:p>
    <w:p w14:paraId="00007D4B" w14:textId="77777777" w:rsidR="00834AD1" w:rsidRDefault="00834AD1" w:rsidP="00834AD1">
      <w:pPr>
        <w:ind w:left="560" w:hanging="276"/>
        <w:rPr>
          <w:lang w:eastAsia="zh-CN"/>
        </w:rPr>
      </w:pPr>
      <w:r>
        <w:rPr>
          <w:lang w:eastAsia="zh-CN"/>
        </w:rPr>
        <w:t>a)</w:t>
      </w:r>
      <w:r>
        <w:rPr>
          <w:lang w:eastAsia="zh-CN"/>
        </w:rPr>
        <w:tab/>
        <w:t xml:space="preserve">With Client UE </w:t>
      </w:r>
      <w:r w:rsidRPr="00732888">
        <w:rPr>
          <w:lang w:eastAsia="zh-CN"/>
        </w:rPr>
        <w:t>not Ranging</w:t>
      </w:r>
      <w:r>
        <w:rPr>
          <w:lang w:eastAsia="zh-CN"/>
        </w:rPr>
        <w:t>/SL positioning capable, the authorization can only be performed</w:t>
      </w:r>
      <w:r w:rsidRPr="00732888">
        <w:rPr>
          <w:lang w:eastAsia="zh-CN"/>
        </w:rPr>
        <w:t xml:space="preserve"> </w:t>
      </w:r>
      <w:r>
        <w:rPr>
          <w:lang w:eastAsia="zh-CN"/>
        </w:rPr>
        <w:t xml:space="preserve">during </w:t>
      </w:r>
      <w:r w:rsidRPr="00732888">
        <w:rPr>
          <w:lang w:eastAsia="zh-CN"/>
        </w:rPr>
        <w:t>link establishment</w:t>
      </w:r>
      <w:r w:rsidRPr="00F81713">
        <w:rPr>
          <w:lang w:eastAsia="zh-CN"/>
        </w:rPr>
        <w:t xml:space="preserve"> </w:t>
      </w:r>
      <w:r>
        <w:rPr>
          <w:lang w:eastAsia="zh-CN"/>
        </w:rPr>
        <w:t>over PC5</w:t>
      </w:r>
      <w:r w:rsidRPr="00732888">
        <w:rPr>
          <w:lang w:eastAsia="zh-CN"/>
        </w:rPr>
        <w:t xml:space="preserve">. </w:t>
      </w:r>
    </w:p>
    <w:p w14:paraId="2DD346D7" w14:textId="77777777" w:rsidR="00834AD1" w:rsidRPr="00C41F78" w:rsidRDefault="00834AD1" w:rsidP="00834AD1">
      <w:pPr>
        <w:ind w:left="560" w:hanging="276"/>
      </w:pPr>
      <w:r>
        <w:rPr>
          <w:lang w:eastAsia="zh-CN"/>
        </w:rPr>
        <w:t>b)</w:t>
      </w:r>
      <w:r>
        <w:rPr>
          <w:lang w:eastAsia="zh-CN"/>
        </w:rPr>
        <w:tab/>
        <w:t xml:space="preserve">With </w:t>
      </w:r>
      <w:r w:rsidRPr="00732888">
        <w:rPr>
          <w:lang w:eastAsia="zh-CN"/>
        </w:rPr>
        <w:t>Ranging</w:t>
      </w:r>
      <w:r>
        <w:rPr>
          <w:lang w:eastAsia="zh-CN"/>
        </w:rPr>
        <w:t>/SL positioning</w:t>
      </w:r>
      <w:r w:rsidRPr="00732888">
        <w:rPr>
          <w:lang w:eastAsia="zh-CN"/>
        </w:rPr>
        <w:t xml:space="preserve"> capable</w:t>
      </w:r>
      <w:r>
        <w:rPr>
          <w:lang w:eastAsia="zh-CN"/>
        </w:rPr>
        <w:t xml:space="preserve"> Client UE, the authorization can be performed</w:t>
      </w:r>
      <w:r w:rsidRPr="00732888">
        <w:rPr>
          <w:lang w:eastAsia="zh-CN"/>
        </w:rPr>
        <w:t xml:space="preserve"> </w:t>
      </w:r>
      <w:r>
        <w:rPr>
          <w:lang w:eastAsia="zh-CN"/>
        </w:rPr>
        <w:t xml:space="preserve">either during </w:t>
      </w:r>
      <w:r w:rsidRPr="00732888">
        <w:rPr>
          <w:lang w:eastAsia="zh-CN"/>
        </w:rPr>
        <w:t>link establishment</w:t>
      </w:r>
      <w:r>
        <w:rPr>
          <w:lang w:eastAsia="zh-CN"/>
        </w:rPr>
        <w:t xml:space="preserve"> or during Ranging/SL positioning operations. On which stage the authorization should be performed for </w:t>
      </w:r>
      <w:r w:rsidRPr="00732888">
        <w:rPr>
          <w:lang w:eastAsia="zh-CN"/>
        </w:rPr>
        <w:t>Ranging</w:t>
      </w:r>
      <w:r>
        <w:rPr>
          <w:lang w:eastAsia="zh-CN"/>
        </w:rPr>
        <w:t>/SL positioning</w:t>
      </w:r>
      <w:r w:rsidRPr="00732888">
        <w:rPr>
          <w:lang w:eastAsia="zh-CN"/>
        </w:rPr>
        <w:t xml:space="preserve"> capable</w:t>
      </w:r>
      <w:r>
        <w:rPr>
          <w:lang w:eastAsia="zh-CN"/>
        </w:rPr>
        <w:t xml:space="preserve"> Client UE is to be determined during normative work.</w:t>
      </w:r>
    </w:p>
    <w:p w14:paraId="05243EBA" w14:textId="6B1CDF71" w:rsidR="00175402" w:rsidRDefault="00175402" w:rsidP="00175402">
      <w:pPr>
        <w:pStyle w:val="Heading2"/>
        <w:rPr>
          <w:rFonts w:cs="Arial"/>
          <w:sz w:val="28"/>
          <w:szCs w:val="28"/>
        </w:rPr>
      </w:pPr>
      <w:bookmarkStart w:id="633" w:name="_Toc133279227"/>
      <w:bookmarkStart w:id="634" w:name="_Toc133279406"/>
      <w:bookmarkStart w:id="635" w:name="_Toc133279586"/>
      <w:bookmarkStart w:id="636" w:name="_Toc136347999"/>
      <w:bookmarkStart w:id="637" w:name="_Toc136942107"/>
      <w:r w:rsidRPr="00E223D5">
        <w:lastRenderedPageBreak/>
        <w:t>6.</w:t>
      </w:r>
      <w:r w:rsidR="00467358">
        <w:t>12</w:t>
      </w:r>
      <w:r w:rsidRPr="00E223D5">
        <w:tab/>
        <w:t>Solution #</w:t>
      </w:r>
      <w:r w:rsidR="00467358">
        <w:t>12</w:t>
      </w:r>
      <w:r w:rsidRPr="00E223D5">
        <w:t xml:space="preserve">: </w:t>
      </w:r>
      <w:r w:rsidRPr="00253467">
        <w:t xml:space="preserve">Ranging/SL Positioning discovery </w:t>
      </w:r>
      <w:r>
        <w:t>security for 5G ProSe capable UEs</w:t>
      </w:r>
      <w:bookmarkEnd w:id="633"/>
      <w:bookmarkEnd w:id="634"/>
      <w:bookmarkEnd w:id="635"/>
      <w:bookmarkEnd w:id="636"/>
      <w:bookmarkEnd w:id="637"/>
    </w:p>
    <w:p w14:paraId="5A871692" w14:textId="1D2109F5" w:rsidR="00175402" w:rsidRDefault="00175402" w:rsidP="00175402">
      <w:pPr>
        <w:pStyle w:val="Heading3"/>
      </w:pPr>
      <w:bookmarkStart w:id="638" w:name="_Toc133279228"/>
      <w:bookmarkStart w:id="639" w:name="_Toc133279407"/>
      <w:bookmarkStart w:id="640" w:name="_Toc133279587"/>
      <w:bookmarkStart w:id="641" w:name="_Toc136348000"/>
      <w:bookmarkStart w:id="642" w:name="_Toc136942108"/>
      <w:r w:rsidRPr="0092145B">
        <w:t>6.</w:t>
      </w:r>
      <w:r w:rsidR="00467358">
        <w:t>12</w:t>
      </w:r>
      <w:r>
        <w:t>.1</w:t>
      </w:r>
      <w:r>
        <w:tab/>
        <w:t>Introduction</w:t>
      </w:r>
      <w:bookmarkEnd w:id="638"/>
      <w:bookmarkEnd w:id="639"/>
      <w:bookmarkEnd w:id="640"/>
      <w:bookmarkEnd w:id="641"/>
      <w:bookmarkEnd w:id="642"/>
      <w:r>
        <w:t xml:space="preserve"> </w:t>
      </w:r>
    </w:p>
    <w:p w14:paraId="0B79D74D" w14:textId="77777777" w:rsidR="00175402" w:rsidRPr="00383B32" w:rsidRDefault="00175402" w:rsidP="00175402">
      <w:pPr>
        <w:rPr>
          <w:lang w:eastAsia="zh-CN"/>
        </w:rPr>
      </w:pPr>
      <w:r w:rsidRPr="00383B32">
        <w:rPr>
          <w:rFonts w:hint="eastAsia"/>
          <w:lang w:eastAsia="zh-CN"/>
        </w:rPr>
        <w:t>T</w:t>
      </w:r>
      <w:r w:rsidRPr="00383B32">
        <w:rPr>
          <w:lang w:eastAsia="zh-CN"/>
        </w:rPr>
        <w:t>his</w:t>
      </w:r>
      <w:r>
        <w:rPr>
          <w:lang w:eastAsia="zh-CN"/>
        </w:rPr>
        <w:t xml:space="preserve"> solution addresses Key Issue #3</w:t>
      </w:r>
      <w:r w:rsidRPr="00383B32">
        <w:rPr>
          <w:lang w:eastAsia="zh-CN"/>
        </w:rPr>
        <w:t xml:space="preserve"> on </w:t>
      </w:r>
      <w:r>
        <w:rPr>
          <w:lang w:eastAsia="zh-CN"/>
        </w:rPr>
        <w:t>p</w:t>
      </w:r>
      <w:r w:rsidRPr="00EE0106">
        <w:rPr>
          <w:lang w:eastAsia="zh-CN"/>
        </w:rPr>
        <w:t>rotection of discovery procedure</w:t>
      </w:r>
      <w:r>
        <w:rPr>
          <w:lang w:eastAsia="zh-CN"/>
        </w:rPr>
        <w:t xml:space="preserve"> as well as Key Issue #1 on</w:t>
      </w:r>
      <w:r w:rsidRPr="00FA2D19">
        <w:t xml:space="preserve"> </w:t>
      </w:r>
      <w:r>
        <w:rPr>
          <w:lang w:eastAsia="zh-CN"/>
        </w:rPr>
        <w:t>p</w:t>
      </w:r>
      <w:r w:rsidRPr="00FA2D19">
        <w:rPr>
          <w:lang w:eastAsia="zh-CN"/>
        </w:rPr>
        <w:t>rivacy protection for Ranging/SL Positioning services</w:t>
      </w:r>
      <w:r w:rsidRPr="00383B32">
        <w:rPr>
          <w:lang w:eastAsia="zh-CN"/>
        </w:rPr>
        <w:t xml:space="preserve">. </w:t>
      </w:r>
    </w:p>
    <w:p w14:paraId="5C456CE7" w14:textId="7188494B" w:rsidR="00175402" w:rsidRDefault="00175402" w:rsidP="00175402">
      <w:pPr>
        <w:pStyle w:val="Heading3"/>
      </w:pPr>
      <w:bookmarkStart w:id="643" w:name="_Toc133279229"/>
      <w:bookmarkStart w:id="644" w:name="_Toc133279408"/>
      <w:bookmarkStart w:id="645" w:name="_Toc133279588"/>
      <w:bookmarkStart w:id="646" w:name="_Toc136348001"/>
      <w:bookmarkStart w:id="647" w:name="_Toc136942109"/>
      <w:r w:rsidRPr="0092145B">
        <w:t>6.</w:t>
      </w:r>
      <w:r w:rsidR="00467358">
        <w:t>12</w:t>
      </w:r>
      <w:r>
        <w:t>.2</w:t>
      </w:r>
      <w:r>
        <w:tab/>
        <w:t>Solution details</w:t>
      </w:r>
      <w:bookmarkEnd w:id="643"/>
      <w:bookmarkEnd w:id="644"/>
      <w:bookmarkEnd w:id="645"/>
      <w:bookmarkEnd w:id="646"/>
      <w:bookmarkEnd w:id="647"/>
    </w:p>
    <w:p w14:paraId="6E6FC224" w14:textId="77777777" w:rsidR="00175402" w:rsidRDefault="00175402" w:rsidP="00175402">
      <w:r>
        <w:rPr>
          <w:rFonts w:eastAsia="DengXian"/>
          <w:szCs w:val="21"/>
          <w:lang w:bidi="ar"/>
        </w:rPr>
        <w:t>As per clause 8.3</w:t>
      </w:r>
      <w:r w:rsidRPr="0055261A">
        <w:rPr>
          <w:rFonts w:eastAsia="DengXian"/>
          <w:szCs w:val="21"/>
          <w:lang w:bidi="ar"/>
        </w:rPr>
        <w:t xml:space="preserve"> of TR 23.700-86 [</w:t>
      </w:r>
      <w:r>
        <w:rPr>
          <w:rFonts w:eastAsia="DengXian"/>
          <w:szCs w:val="21"/>
          <w:lang w:bidi="ar"/>
        </w:rPr>
        <w:t>2], it is concluded that, for</w:t>
      </w:r>
      <w:r w:rsidRPr="008B6908">
        <w:rPr>
          <w:rFonts w:eastAsia="DengXian"/>
        </w:rPr>
        <w:t xml:space="preserve"> </w:t>
      </w:r>
      <w:r w:rsidRPr="008B6908">
        <w:rPr>
          <w:rFonts w:eastAsia="DengXian"/>
          <w:szCs w:val="21"/>
          <w:lang w:bidi="ar"/>
        </w:rPr>
        <w:t>Ran</w:t>
      </w:r>
      <w:r>
        <w:rPr>
          <w:rFonts w:eastAsia="DengXian"/>
          <w:szCs w:val="21"/>
          <w:lang w:bidi="ar"/>
        </w:rPr>
        <w:t>ging/Sidelink Positioning device</w:t>
      </w:r>
      <w:r w:rsidRPr="008B6908">
        <w:rPr>
          <w:rFonts w:eastAsia="DengXian"/>
          <w:szCs w:val="21"/>
          <w:lang w:bidi="ar"/>
        </w:rPr>
        <w:t xml:space="preserve"> discovery</w:t>
      </w:r>
      <w:r>
        <w:rPr>
          <w:rFonts w:eastAsia="DengXian"/>
          <w:szCs w:val="21"/>
          <w:lang w:bidi="ar"/>
        </w:rPr>
        <w:t xml:space="preserve"> between</w:t>
      </w:r>
      <w:r w:rsidRPr="008B6908">
        <w:rPr>
          <w:rFonts w:eastAsia="DengXian"/>
        </w:rPr>
        <w:t xml:space="preserve"> 5G ProSe capable UE</w:t>
      </w:r>
      <w:r>
        <w:rPr>
          <w:rFonts w:eastAsia="DengXian"/>
        </w:rPr>
        <w:t>s</w:t>
      </w:r>
      <w:r w:rsidRPr="0055261A">
        <w:rPr>
          <w:rFonts w:eastAsia="DengXian"/>
          <w:szCs w:val="21"/>
          <w:lang w:bidi="ar"/>
        </w:rPr>
        <w:t xml:space="preserve">, </w:t>
      </w:r>
      <w:r w:rsidRPr="008B6908">
        <w:rPr>
          <w:rFonts w:eastAsia="DengXian"/>
          <w:szCs w:val="21"/>
          <w:lang w:bidi="ar"/>
        </w:rPr>
        <w:t>5G ProSe</w:t>
      </w:r>
      <w:r>
        <w:rPr>
          <w:rFonts w:eastAsia="DengXian"/>
          <w:szCs w:val="21"/>
          <w:lang w:bidi="ar"/>
        </w:rPr>
        <w:t xml:space="preserve"> Direct Discovery procedures (including both Model A and Model B) </w:t>
      </w:r>
      <w:r w:rsidRPr="008B6908">
        <w:rPr>
          <w:rFonts w:eastAsia="DengXian"/>
          <w:szCs w:val="21"/>
          <w:lang w:bidi="ar"/>
        </w:rPr>
        <w:t>defined in 6.3.1 of TS 23.304 [4] are used</w:t>
      </w:r>
      <w:r>
        <w:rPr>
          <w:rFonts w:eastAsia="DengXian"/>
          <w:szCs w:val="21"/>
          <w:lang w:bidi="ar"/>
        </w:rPr>
        <w:t xml:space="preserve">. Based on such conclusion, it is proposed in this solution that the following security mechanisms defined in clause 6.1.3.2 of TS 33.503 [6] are reused for </w:t>
      </w:r>
      <w:r w:rsidRPr="008B6908">
        <w:rPr>
          <w:rFonts w:eastAsia="DengXian"/>
          <w:szCs w:val="21"/>
          <w:lang w:bidi="ar"/>
        </w:rPr>
        <w:t>Ran</w:t>
      </w:r>
      <w:r>
        <w:rPr>
          <w:rFonts w:eastAsia="DengXian"/>
          <w:szCs w:val="21"/>
          <w:lang w:bidi="ar"/>
        </w:rPr>
        <w:t>ging/Sidelink Positioning device</w:t>
      </w:r>
      <w:r w:rsidRPr="008B6908">
        <w:rPr>
          <w:rFonts w:eastAsia="DengXian"/>
          <w:szCs w:val="21"/>
          <w:lang w:bidi="ar"/>
        </w:rPr>
        <w:t xml:space="preserve"> discovery</w:t>
      </w:r>
      <w:r>
        <w:rPr>
          <w:rFonts w:eastAsia="DengXian"/>
          <w:szCs w:val="21"/>
          <w:lang w:bidi="ar"/>
        </w:rPr>
        <w:t xml:space="preserve"> between</w:t>
      </w:r>
      <w:r w:rsidRPr="008B6908">
        <w:rPr>
          <w:rFonts w:eastAsia="DengXian"/>
        </w:rPr>
        <w:t xml:space="preserve"> 5G ProSe capable UE</w:t>
      </w:r>
      <w:r>
        <w:rPr>
          <w:rFonts w:eastAsia="DengXian"/>
        </w:rPr>
        <w:t>s:</w:t>
      </w:r>
    </w:p>
    <w:p w14:paraId="1FCC555B" w14:textId="4BA1DD5A" w:rsidR="00175402" w:rsidRDefault="00B46281" w:rsidP="00175402">
      <w:pPr>
        <w:ind w:left="284" w:hanging="284"/>
      </w:pPr>
      <w:r>
        <w:t>-</w:t>
      </w:r>
      <w:r>
        <w:tab/>
        <w:t xml:space="preserve">For Ranging-based services provided by application providers, discovery security materials are </w:t>
      </w:r>
      <w:r w:rsidRPr="009B56BA">
        <w:rPr>
          <w:rFonts w:eastAsia="DengXian"/>
        </w:rPr>
        <w:t xml:space="preserve">provided </w:t>
      </w:r>
      <w:r>
        <w:rPr>
          <w:rFonts w:eastAsia="DengXian"/>
        </w:rPr>
        <w:t>by the 5G PKMF.</w:t>
      </w:r>
      <w:r w:rsidR="00175402">
        <w:t>-</w:t>
      </w:r>
      <w:r w:rsidR="00175402">
        <w:tab/>
        <w:t xml:space="preserve">For network assisted SL positioning services provided by operators, assuming the SL positioning service code (similar as RSC) is configured in or provisioned to the UE before discovery, then discovery security materials can be provided in the same way as for </w:t>
      </w:r>
      <w:r w:rsidR="00175402" w:rsidRPr="007B1C82">
        <w:t>5G ProSe UE-to-Network Relay discovery</w:t>
      </w:r>
      <w:r w:rsidR="00175402" w:rsidRPr="007B1C82">
        <w:rPr>
          <w:rFonts w:eastAsia="DengXian"/>
          <w:szCs w:val="21"/>
          <w:lang w:bidi="ar"/>
        </w:rPr>
        <w:t xml:space="preserve"> </w:t>
      </w:r>
      <w:r w:rsidR="00175402">
        <w:rPr>
          <w:rFonts w:eastAsia="DengXian"/>
          <w:szCs w:val="21"/>
          <w:lang w:bidi="ar"/>
        </w:rPr>
        <w:t>defined in TS 33.503 [6]</w:t>
      </w:r>
      <w:r w:rsidR="00175402">
        <w:t>.</w:t>
      </w:r>
    </w:p>
    <w:p w14:paraId="194778B6" w14:textId="7D2E7653" w:rsidR="00175402" w:rsidRPr="00E84330" w:rsidRDefault="00B46281" w:rsidP="00175402">
      <w:pPr>
        <w:ind w:left="284" w:hanging="284"/>
        <w:rPr>
          <w:rFonts w:eastAsia="DengXian"/>
        </w:rPr>
      </w:pPr>
      <w:r>
        <w:rPr>
          <w:rFonts w:eastAsia="DengXian"/>
        </w:rPr>
        <w:t>-</w:t>
      </w:r>
      <w:r>
        <w:rPr>
          <w:rFonts w:eastAsia="DengXian"/>
        </w:rPr>
        <w:tab/>
        <w:t>S</w:t>
      </w:r>
      <w:r w:rsidRPr="009B56BA">
        <w:rPr>
          <w:rFonts w:eastAsia="DengXian"/>
        </w:rPr>
        <w:t xml:space="preserve">ecurity </w:t>
      </w:r>
      <w:r>
        <w:rPr>
          <w:rFonts w:eastAsia="DengXian"/>
        </w:rPr>
        <w:t>materials</w:t>
      </w:r>
      <w:r w:rsidRPr="009B56BA">
        <w:rPr>
          <w:rFonts w:eastAsia="DengXian"/>
        </w:rPr>
        <w:t xml:space="preserve"> </w:t>
      </w:r>
      <w:r>
        <w:rPr>
          <w:rFonts w:eastAsia="DengXian"/>
        </w:rPr>
        <w:t>used</w:t>
      </w:r>
      <w:r w:rsidRPr="009B56BA">
        <w:rPr>
          <w:rFonts w:eastAsia="DengXian"/>
        </w:rPr>
        <w:t xml:space="preserve"> by a sending UE</w:t>
      </w:r>
      <w:r>
        <w:rPr>
          <w:rFonts w:eastAsia="DengXian"/>
        </w:rPr>
        <w:t xml:space="preserve"> to protect discovery messages</w:t>
      </w:r>
      <w:r w:rsidRPr="009B56BA">
        <w:rPr>
          <w:rFonts w:eastAsia="DengXian"/>
        </w:rPr>
        <w:t xml:space="preserve"> are provided in the Code-Sending Security Parameters. </w:t>
      </w:r>
      <w:r>
        <w:rPr>
          <w:rFonts w:eastAsia="DengXian"/>
        </w:rPr>
        <w:t>S</w:t>
      </w:r>
      <w:r w:rsidRPr="009B56BA">
        <w:rPr>
          <w:rFonts w:eastAsia="DengXian"/>
        </w:rPr>
        <w:t xml:space="preserve">ecurity </w:t>
      </w:r>
      <w:r>
        <w:rPr>
          <w:rFonts w:eastAsia="DengXian"/>
        </w:rPr>
        <w:t>materials</w:t>
      </w:r>
      <w:r w:rsidRPr="009B56BA">
        <w:rPr>
          <w:rFonts w:eastAsia="DengXian"/>
        </w:rPr>
        <w:t xml:space="preserve"> </w:t>
      </w:r>
      <w:r>
        <w:rPr>
          <w:rFonts w:eastAsia="DengXian"/>
        </w:rPr>
        <w:t xml:space="preserve">used by a UE receiving </w:t>
      </w:r>
      <w:r w:rsidRPr="009B56BA">
        <w:rPr>
          <w:rFonts w:eastAsia="DengXian"/>
        </w:rPr>
        <w:t>discovery message</w:t>
      </w:r>
      <w:r>
        <w:rPr>
          <w:rFonts w:eastAsia="DengXian"/>
        </w:rPr>
        <w:t>s</w:t>
      </w:r>
      <w:r w:rsidRPr="009B56BA">
        <w:rPr>
          <w:rFonts w:eastAsia="DengXian"/>
        </w:rPr>
        <w:t xml:space="preserve"> are provided in the Code-Receiving Security Parameters.</w:t>
      </w:r>
      <w:r>
        <w:rPr>
          <w:rFonts w:eastAsia="DengXian"/>
        </w:rPr>
        <w:t xml:space="preserve"> The security parameters contain the keys for integrity protection, message-specific confidentiality and scrambling of discovery messages based on the configuration by network.</w:t>
      </w:r>
      <w:r w:rsidR="00175402">
        <w:rPr>
          <w:rFonts w:eastAsia="DengXian"/>
        </w:rPr>
        <w:t>-</w:t>
      </w:r>
      <w:r w:rsidR="00175402">
        <w:rPr>
          <w:rFonts w:eastAsia="DengXian"/>
        </w:rPr>
        <w:tab/>
        <w:t xml:space="preserve">The ciphering algorithm for discovery message </w:t>
      </w:r>
      <w:r w:rsidR="00175402" w:rsidRPr="00E84330">
        <w:rPr>
          <w:rFonts w:eastAsia="DengXian"/>
        </w:rPr>
        <w:t>confidentiality</w:t>
      </w:r>
      <w:r w:rsidR="00175402">
        <w:rPr>
          <w:rFonts w:eastAsia="DengXian"/>
        </w:rPr>
        <w:t xml:space="preserve"> is configured by the network during discovery request procedure</w:t>
      </w:r>
      <w:r w:rsidR="00175402" w:rsidRPr="0055261A">
        <w:rPr>
          <w:rFonts w:eastAsia="DengXian"/>
          <w:szCs w:val="21"/>
          <w:lang w:bidi="ar"/>
        </w:rPr>
        <w:t xml:space="preserve">. </w:t>
      </w:r>
    </w:p>
    <w:p w14:paraId="65EEA61F" w14:textId="7C865910" w:rsidR="00175402" w:rsidRDefault="00175402" w:rsidP="00175402">
      <w:pPr>
        <w:pStyle w:val="Heading3"/>
      </w:pPr>
      <w:bookmarkStart w:id="648" w:name="_Toc133279230"/>
      <w:bookmarkStart w:id="649" w:name="_Toc133279409"/>
      <w:bookmarkStart w:id="650" w:name="_Toc133279589"/>
      <w:bookmarkStart w:id="651" w:name="_Toc136348002"/>
      <w:bookmarkStart w:id="652" w:name="_Toc136942110"/>
      <w:r w:rsidRPr="0092145B">
        <w:t>6.</w:t>
      </w:r>
      <w:r w:rsidR="00467358">
        <w:t>12</w:t>
      </w:r>
      <w:r>
        <w:t>.3</w:t>
      </w:r>
      <w:r>
        <w:tab/>
        <w:t>Evaluation</w:t>
      </w:r>
      <w:bookmarkEnd w:id="648"/>
      <w:bookmarkEnd w:id="649"/>
      <w:bookmarkEnd w:id="650"/>
      <w:bookmarkEnd w:id="651"/>
      <w:bookmarkEnd w:id="652"/>
    </w:p>
    <w:p w14:paraId="1F676B43" w14:textId="77777777" w:rsidR="00175402" w:rsidRDefault="00175402" w:rsidP="00175402">
      <w:pPr>
        <w:rPr>
          <w:lang w:eastAsia="zh-CN"/>
        </w:rPr>
      </w:pPr>
      <w:r w:rsidRPr="00383B32">
        <w:rPr>
          <w:rFonts w:hint="eastAsia"/>
          <w:lang w:eastAsia="zh-CN"/>
        </w:rPr>
        <w:t>T</w:t>
      </w:r>
      <w:r w:rsidRPr="00383B32">
        <w:rPr>
          <w:lang w:eastAsia="zh-CN"/>
        </w:rPr>
        <w:t>his</w:t>
      </w:r>
      <w:r>
        <w:rPr>
          <w:lang w:eastAsia="zh-CN"/>
        </w:rPr>
        <w:t xml:space="preserve"> solution fulfils all potential requirements in key issue #3 for discovery message protection and the first requirement in key issue #1, by reusing the </w:t>
      </w:r>
      <w:r>
        <w:rPr>
          <w:rFonts w:eastAsia="DengXian"/>
          <w:szCs w:val="21"/>
          <w:lang w:bidi="ar"/>
        </w:rPr>
        <w:t>security mechanism defined for r</w:t>
      </w:r>
      <w:r w:rsidRPr="008B6908">
        <w:rPr>
          <w:rFonts w:eastAsia="DengXian"/>
          <w:szCs w:val="21"/>
          <w:lang w:bidi="ar"/>
        </w:rPr>
        <w:t>estricted 5G ProSe Direct Discovery</w:t>
      </w:r>
      <w:r>
        <w:rPr>
          <w:rFonts w:eastAsia="DengXian"/>
          <w:szCs w:val="21"/>
          <w:lang w:bidi="ar"/>
        </w:rPr>
        <w:t>, hence has no new impact on the UE or the network</w:t>
      </w:r>
      <w:r w:rsidRPr="00383B32">
        <w:rPr>
          <w:lang w:eastAsia="zh-CN"/>
        </w:rPr>
        <w:t xml:space="preserve">. </w:t>
      </w:r>
    </w:p>
    <w:p w14:paraId="5D8AAB20" w14:textId="77777777" w:rsidR="00175402" w:rsidRDefault="00175402" w:rsidP="00175402">
      <w:pPr>
        <w:rPr>
          <w:lang w:eastAsia="zh-CN"/>
        </w:rPr>
      </w:pPr>
      <w:r>
        <w:rPr>
          <w:rFonts w:hint="eastAsia"/>
          <w:lang w:eastAsia="zh-CN"/>
        </w:rPr>
        <w:t>T</w:t>
      </w:r>
      <w:r>
        <w:rPr>
          <w:lang w:eastAsia="zh-CN"/>
        </w:rPr>
        <w:t>he solution applies to both Ranging-based services provided by application providers and network assisted SL positioning services provided by operators.</w:t>
      </w:r>
    </w:p>
    <w:p w14:paraId="2BD3D6E6" w14:textId="77777777" w:rsidR="00175402" w:rsidRPr="00383B32" w:rsidRDefault="00175402" w:rsidP="00175402">
      <w:pPr>
        <w:rPr>
          <w:lang w:eastAsia="zh-CN"/>
        </w:rPr>
      </w:pPr>
      <w:r>
        <w:rPr>
          <w:lang w:eastAsia="zh-CN"/>
        </w:rPr>
        <w:t>The solution applies to 5G ProSe capable UEs.</w:t>
      </w:r>
    </w:p>
    <w:p w14:paraId="6504CF7D" w14:textId="59743E6E" w:rsidR="00422A50" w:rsidRDefault="00422A50" w:rsidP="00422A50">
      <w:pPr>
        <w:pStyle w:val="Heading2"/>
      </w:pPr>
      <w:bookmarkStart w:id="653" w:name="_Toc133279231"/>
      <w:bookmarkStart w:id="654" w:name="_Toc133279410"/>
      <w:bookmarkStart w:id="655" w:name="_Toc133279590"/>
      <w:bookmarkStart w:id="656" w:name="_Toc136348003"/>
      <w:bookmarkStart w:id="657" w:name="_Toc136942111"/>
      <w:r>
        <w:t>6.</w:t>
      </w:r>
      <w:r w:rsidR="00467358">
        <w:t>13</w:t>
      </w:r>
      <w:r>
        <w:tab/>
        <w:t xml:space="preserve">Solution </w:t>
      </w:r>
      <w:r>
        <w:rPr>
          <w:lang w:eastAsia="ko-KR"/>
        </w:rPr>
        <w:t>#</w:t>
      </w:r>
      <w:r w:rsidR="00467358">
        <w:rPr>
          <w:lang w:eastAsia="ko-KR"/>
        </w:rPr>
        <w:t>13</w:t>
      </w:r>
      <w:r>
        <w:t>: S</w:t>
      </w:r>
      <w:r w:rsidRPr="00C11E76">
        <w:t>ecurity of Ranging unicast communication</w:t>
      </w:r>
      <w:bookmarkEnd w:id="653"/>
      <w:bookmarkEnd w:id="654"/>
      <w:bookmarkEnd w:id="655"/>
      <w:bookmarkEnd w:id="656"/>
      <w:bookmarkEnd w:id="657"/>
    </w:p>
    <w:p w14:paraId="0498EA58" w14:textId="4344E1FA" w:rsidR="00422A50" w:rsidRDefault="00422A50" w:rsidP="00422A50">
      <w:pPr>
        <w:pStyle w:val="Heading3"/>
      </w:pPr>
      <w:bookmarkStart w:id="658" w:name="_Toc133279232"/>
      <w:bookmarkStart w:id="659" w:name="_Toc133279411"/>
      <w:bookmarkStart w:id="660" w:name="_Toc133279591"/>
      <w:bookmarkStart w:id="661" w:name="_Toc136348004"/>
      <w:bookmarkStart w:id="662" w:name="_Toc136942112"/>
      <w:r>
        <w:t>6.</w:t>
      </w:r>
      <w:r w:rsidR="00467358">
        <w:t>13</w:t>
      </w:r>
      <w:r>
        <w:t>.1</w:t>
      </w:r>
      <w:r>
        <w:tab/>
        <w:t>Introduction</w:t>
      </w:r>
      <w:bookmarkEnd w:id="658"/>
      <w:bookmarkEnd w:id="659"/>
      <w:bookmarkEnd w:id="660"/>
      <w:bookmarkEnd w:id="661"/>
      <w:bookmarkEnd w:id="662"/>
    </w:p>
    <w:p w14:paraId="7962F613" w14:textId="77777777" w:rsidR="00422A50" w:rsidRPr="00B93FB6" w:rsidRDefault="00422A50" w:rsidP="00422A50">
      <w:pPr>
        <w:rPr>
          <w:lang w:eastAsia="zh-CN"/>
        </w:rPr>
      </w:pPr>
      <w:r w:rsidRPr="0060433C">
        <w:t xml:space="preserve">This solution addresses the </w:t>
      </w:r>
      <w:r>
        <w:t>protection of direct</w:t>
      </w:r>
      <w:r w:rsidRPr="0060433C">
        <w:t xml:space="preserve"> communication (unicast) for </w:t>
      </w:r>
      <w:r>
        <w:t>Ranging/SL Positioning service as</w:t>
      </w:r>
      <w:r w:rsidRPr="0060433C">
        <w:t xml:space="preserve"> specified in Key Issue #</w:t>
      </w:r>
      <w:r>
        <w:rPr>
          <w:lang w:eastAsia="zh-CN"/>
        </w:rPr>
        <w:t>4</w:t>
      </w:r>
      <w:r w:rsidRPr="0060433C">
        <w:t xml:space="preserve">. </w:t>
      </w:r>
      <w:r w:rsidRPr="0060433C">
        <w:rPr>
          <w:lang w:eastAsia="zh-CN"/>
        </w:rPr>
        <w:t xml:space="preserve">Generally, </w:t>
      </w:r>
      <w:r>
        <w:rPr>
          <w:lang w:eastAsia="zh-CN"/>
        </w:rPr>
        <w:t xml:space="preserve">the solution uses the </w:t>
      </w:r>
      <w:r>
        <w:rPr>
          <w:rFonts w:eastAsia="MS Mincho"/>
        </w:rPr>
        <w:t>direct communication security defined for 5G ProSe in TS 33.503 [6] and/or for 5G V2X in TS 33.536 [5] as a baseline and adjusts to the Ranging/SL Positioning scenario.</w:t>
      </w:r>
      <w:r>
        <w:t xml:space="preserve"> </w:t>
      </w:r>
    </w:p>
    <w:p w14:paraId="64873B60" w14:textId="3ED8D485" w:rsidR="00422A50" w:rsidRDefault="00422A50" w:rsidP="00422A50">
      <w:pPr>
        <w:pStyle w:val="Heading3"/>
      </w:pPr>
      <w:bookmarkStart w:id="663" w:name="_Toc133279233"/>
      <w:bookmarkStart w:id="664" w:name="_Toc133279412"/>
      <w:bookmarkStart w:id="665" w:name="_Toc133279592"/>
      <w:bookmarkStart w:id="666" w:name="_Toc136348005"/>
      <w:bookmarkStart w:id="667" w:name="_Toc136942113"/>
      <w:r>
        <w:t>6.</w:t>
      </w:r>
      <w:r w:rsidR="00467358">
        <w:t>13</w:t>
      </w:r>
      <w:r>
        <w:t>.2</w:t>
      </w:r>
      <w:r>
        <w:tab/>
        <w:t>Solution details</w:t>
      </w:r>
      <w:bookmarkEnd w:id="663"/>
      <w:bookmarkEnd w:id="664"/>
      <w:bookmarkEnd w:id="665"/>
      <w:bookmarkEnd w:id="666"/>
      <w:bookmarkEnd w:id="667"/>
    </w:p>
    <w:p w14:paraId="32FDB11C" w14:textId="77777777" w:rsidR="00422A50" w:rsidRDefault="00422A50" w:rsidP="00422A50">
      <w:r>
        <w:rPr>
          <w:rFonts w:eastAsia="MS Mincho"/>
        </w:rPr>
        <w:t xml:space="preserve">In this solution, the </w:t>
      </w:r>
      <w:r w:rsidRPr="00D35438">
        <w:rPr>
          <w:rFonts w:eastAsia="MS Mincho"/>
        </w:rPr>
        <w:t>Ranging/SL positioning capable UEs</w:t>
      </w:r>
      <w:r>
        <w:rPr>
          <w:rFonts w:eastAsia="MS Mincho"/>
        </w:rPr>
        <w:t xml:space="preserve"> are provisioned with the</w:t>
      </w:r>
      <w:r w:rsidRPr="008E67A7">
        <w:t xml:space="preserve"> list of </w:t>
      </w:r>
      <w:r>
        <w:rPr>
          <w:rFonts w:eastAsia="MS Mincho"/>
        </w:rPr>
        <w:t>Ranging/SL Positioning service</w:t>
      </w:r>
      <w:r w:rsidRPr="008E67A7">
        <w:t xml:space="preserve">s, with Geographical Area(s) and their </w:t>
      </w:r>
      <w:r>
        <w:t xml:space="preserve">PC5 </w:t>
      </w:r>
      <w:r w:rsidRPr="008E67A7">
        <w:t>security polic</w:t>
      </w:r>
      <w:r>
        <w:t>ies</w:t>
      </w:r>
      <w:r>
        <w:rPr>
          <w:rFonts w:eastAsia="MS Mincho"/>
        </w:rPr>
        <w:t xml:space="preserve">. </w:t>
      </w:r>
      <w:r>
        <w:t xml:space="preserve">The definition of the PC5 </w:t>
      </w:r>
      <w:r w:rsidRPr="008E67A7">
        <w:t>security polic</w:t>
      </w:r>
      <w:r>
        <w:t>ies follows the definition in</w:t>
      </w:r>
      <w:r w:rsidRPr="00356400">
        <w:rPr>
          <w:rFonts w:eastAsia="MS Mincho"/>
        </w:rPr>
        <w:t xml:space="preserve"> </w:t>
      </w:r>
      <w:r>
        <w:rPr>
          <w:rFonts w:eastAsia="MS Mincho"/>
        </w:rPr>
        <w:t>5G eV2X in TS 33.536 [5] and/or in ProSe in TS 33.503 [6]</w:t>
      </w:r>
      <w:r>
        <w:t xml:space="preserve">. </w:t>
      </w:r>
    </w:p>
    <w:p w14:paraId="39B156D0" w14:textId="09471539" w:rsidR="00FD4C1F" w:rsidRDefault="00FD4C1F" w:rsidP="00FD4C1F">
      <w:pPr>
        <w:rPr>
          <w:color w:val="FF0000"/>
        </w:rPr>
      </w:pPr>
      <w:r>
        <w:t xml:space="preserve">During the establishment of the direct communication for </w:t>
      </w:r>
      <w:r w:rsidRPr="008E67A7">
        <w:t xml:space="preserve">the </w:t>
      </w:r>
      <w:r w:rsidRPr="00D35438">
        <w:rPr>
          <w:rFonts w:eastAsia="MS Mincho"/>
        </w:rPr>
        <w:t>Ranging/SL positioning</w:t>
      </w:r>
      <w:r>
        <w:rPr>
          <w:rFonts w:hint="eastAsia"/>
        </w:rPr>
        <w:t xml:space="preserve"> </w:t>
      </w:r>
      <w:r>
        <w:t>service, the UEs use the PC5 security policy to negotiate the final security protection status, as</w:t>
      </w:r>
      <w:r>
        <w:rPr>
          <w:rFonts w:eastAsia="MS Mincho"/>
        </w:rPr>
        <w:t xml:space="preserve"> defined in 5G ProSe in TS 33.503 [6] and/or in 5G V2X in TS 33.536 [5]. T</w:t>
      </w:r>
      <w:r w:rsidRPr="0044266C">
        <w:rPr>
          <w:rFonts w:eastAsia="MS Mincho"/>
        </w:rPr>
        <w:t>he Ranging/SL Positioning signalling are protected based on</w:t>
      </w:r>
      <w:r>
        <w:rPr>
          <w:rFonts w:eastAsia="MS Mincho"/>
        </w:rPr>
        <w:t xml:space="preserve"> the PC5 UP security policies.</w:t>
      </w:r>
    </w:p>
    <w:p w14:paraId="635691D3" w14:textId="77777777" w:rsidR="00FD4C1F" w:rsidRDefault="00FD4C1F" w:rsidP="00FD4C1F">
      <w:r w:rsidRPr="00106D33">
        <w:lastRenderedPageBreak/>
        <w:t>If multiple V2X</w:t>
      </w:r>
      <w:r>
        <w:t>/ProSe</w:t>
      </w:r>
      <w:r w:rsidRPr="00106D33">
        <w:t xml:space="preserve"> service</w:t>
      </w:r>
      <w:r>
        <w:t>s</w:t>
      </w:r>
      <w:r w:rsidRPr="00106D33">
        <w:t xml:space="preserve"> use the same PC5 unicast link, </w:t>
      </w:r>
      <w:r>
        <w:t xml:space="preserve">it shall be checked whether </w:t>
      </w:r>
      <w:r w:rsidRPr="00106D33">
        <w:t xml:space="preserve">the security in use for the PC5 unicast link </w:t>
      </w:r>
      <w:r>
        <w:t xml:space="preserve">satisfies </w:t>
      </w:r>
      <w:r w:rsidRPr="00106D33">
        <w:t xml:space="preserve">the PC5 signalling and user plane security policies of the </w:t>
      </w:r>
      <w:r>
        <w:t xml:space="preserve">to-be added </w:t>
      </w:r>
      <w:r w:rsidRPr="00106D33">
        <w:t>V2X</w:t>
      </w:r>
      <w:r>
        <w:t>/ProSe</w:t>
      </w:r>
      <w:r w:rsidRPr="00106D33">
        <w:t xml:space="preserve"> service</w:t>
      </w:r>
      <w:r>
        <w:t>s</w:t>
      </w:r>
      <w:r>
        <w:rPr>
          <w:lang w:eastAsia="zh-CN"/>
        </w:rPr>
        <w:t>, as specified in TS 33.536 [5]</w:t>
      </w:r>
      <w:r w:rsidRPr="00106D33">
        <w:t>.</w:t>
      </w:r>
    </w:p>
    <w:p w14:paraId="0B253382" w14:textId="77777777" w:rsidR="00FD4C1F" w:rsidRDefault="00FD4C1F" w:rsidP="00FD4C1F">
      <w:pPr>
        <w:pStyle w:val="Heading3"/>
      </w:pPr>
      <w:bookmarkStart w:id="668" w:name="_Toc133279234"/>
      <w:bookmarkStart w:id="669" w:name="_Toc133279413"/>
      <w:bookmarkStart w:id="670" w:name="_Toc133279593"/>
      <w:bookmarkStart w:id="671" w:name="_Toc136348006"/>
      <w:bookmarkStart w:id="672" w:name="_Toc136942114"/>
      <w:r>
        <w:t>6.13.3</w:t>
      </w:r>
      <w:r>
        <w:tab/>
        <w:t>Evaluation</w:t>
      </w:r>
      <w:bookmarkEnd w:id="668"/>
      <w:bookmarkEnd w:id="669"/>
      <w:bookmarkEnd w:id="670"/>
      <w:bookmarkEnd w:id="671"/>
      <w:bookmarkEnd w:id="672"/>
    </w:p>
    <w:p w14:paraId="2D35AC43" w14:textId="77777777" w:rsidR="00FD4C1F" w:rsidRDefault="00FD4C1F" w:rsidP="00FD4C1F">
      <w:pPr>
        <w:rPr>
          <w:lang w:eastAsia="zh-CN"/>
        </w:rPr>
      </w:pPr>
      <w:r>
        <w:t>This solution addresses the first three security requirements of Key Issue #4.</w:t>
      </w:r>
      <w:r w:rsidRPr="00965987">
        <w:rPr>
          <w:rFonts w:hint="eastAsia"/>
          <w:lang w:eastAsia="zh-CN"/>
        </w:rPr>
        <w:t xml:space="preserve"> </w:t>
      </w:r>
      <w:r>
        <w:rPr>
          <w:rFonts w:hint="eastAsia"/>
          <w:lang w:eastAsia="zh-CN"/>
        </w:rPr>
        <w:t>T</w:t>
      </w:r>
      <w:r>
        <w:rPr>
          <w:lang w:eastAsia="zh-CN"/>
        </w:rPr>
        <w:t xml:space="preserve">he mutual authentication between two UEs during </w:t>
      </w:r>
      <w:r>
        <w:t>one-to-one communication is supported by reusing the PC5 security establishment procedure in</w:t>
      </w:r>
      <w:r>
        <w:rPr>
          <w:rFonts w:eastAsia="MS Mincho"/>
        </w:rPr>
        <w:t xml:space="preserve"> 5G ProSe in TS 33.503 [6] and/or in 5G V2X in TS 33.536 [5]</w:t>
      </w:r>
      <w:r>
        <w:rPr>
          <w:lang w:eastAsia="zh-CN"/>
        </w:rPr>
        <w:t>.</w:t>
      </w:r>
      <w:r w:rsidRPr="000F1054">
        <w:rPr>
          <w:color w:val="000000"/>
          <w:lang w:eastAsia="zh-CN"/>
        </w:rPr>
        <w:t xml:space="preserve"> </w:t>
      </w:r>
      <w:r w:rsidRPr="00106D33">
        <w:rPr>
          <w:color w:val="000000"/>
        </w:rPr>
        <w:t>If multiple V2X</w:t>
      </w:r>
      <w:r>
        <w:rPr>
          <w:color w:val="000000"/>
        </w:rPr>
        <w:t>/ProSe</w:t>
      </w:r>
      <w:r w:rsidRPr="00106D33">
        <w:rPr>
          <w:color w:val="000000"/>
        </w:rPr>
        <w:t xml:space="preserve"> service</w:t>
      </w:r>
      <w:r>
        <w:rPr>
          <w:color w:val="000000"/>
        </w:rPr>
        <w:t>s</w:t>
      </w:r>
      <w:r w:rsidRPr="00106D33">
        <w:rPr>
          <w:color w:val="000000"/>
        </w:rPr>
        <w:t xml:space="preserve"> use the same PC5 unicast link, </w:t>
      </w:r>
      <w:r>
        <w:t xml:space="preserve">it shall be checked whether </w:t>
      </w:r>
      <w:r w:rsidRPr="00106D33">
        <w:t xml:space="preserve">the security in use for the PC5 unicast link </w:t>
      </w:r>
      <w:r>
        <w:t xml:space="preserve">satisfies </w:t>
      </w:r>
      <w:r w:rsidRPr="00106D33">
        <w:rPr>
          <w:color w:val="000000"/>
        </w:rPr>
        <w:t xml:space="preserve">the PC5 signalling and user plane security policies of the </w:t>
      </w:r>
      <w:r>
        <w:rPr>
          <w:color w:val="000000"/>
        </w:rPr>
        <w:t xml:space="preserve">to-be-added </w:t>
      </w:r>
      <w:r w:rsidRPr="00106D33">
        <w:rPr>
          <w:color w:val="000000"/>
        </w:rPr>
        <w:t>V2X</w:t>
      </w:r>
      <w:r>
        <w:rPr>
          <w:color w:val="000000"/>
        </w:rPr>
        <w:t>/ProSe</w:t>
      </w:r>
      <w:r w:rsidRPr="00106D33">
        <w:rPr>
          <w:color w:val="000000"/>
        </w:rPr>
        <w:t xml:space="preserve"> service</w:t>
      </w:r>
      <w:r>
        <w:rPr>
          <w:color w:val="000000"/>
        </w:rPr>
        <w:t>s</w:t>
      </w:r>
      <w:r>
        <w:rPr>
          <w:lang w:eastAsia="zh-CN"/>
        </w:rPr>
        <w:t>, as specified in TS 33.536 [5]</w:t>
      </w:r>
      <w:r w:rsidRPr="00106D33">
        <w:rPr>
          <w:color w:val="000000"/>
        </w:rPr>
        <w:t>.</w:t>
      </w:r>
    </w:p>
    <w:p w14:paraId="7F1E5C5B" w14:textId="712FA1D5" w:rsidR="00FD4C1F" w:rsidRPr="00F07D40" w:rsidRDefault="00FD4C1F" w:rsidP="00FD4C1F">
      <w:pPr>
        <w:ind w:firstLine="284"/>
        <w:rPr>
          <w:color w:val="FF0000"/>
        </w:rPr>
      </w:pPr>
    </w:p>
    <w:p w14:paraId="71D76352" w14:textId="20EED6AC" w:rsidR="00422A50" w:rsidRDefault="00422A50" w:rsidP="00422A50">
      <w:pPr>
        <w:pStyle w:val="Heading2"/>
        <w:rPr>
          <w:rFonts w:cs="Arial"/>
          <w:sz w:val="28"/>
          <w:szCs w:val="28"/>
        </w:rPr>
      </w:pPr>
      <w:bookmarkStart w:id="673" w:name="_Toc133279235"/>
      <w:bookmarkStart w:id="674" w:name="_Toc133279414"/>
      <w:bookmarkStart w:id="675" w:name="_Toc133279594"/>
      <w:bookmarkStart w:id="676" w:name="_Toc136348007"/>
      <w:bookmarkStart w:id="677" w:name="_Toc136942115"/>
      <w:r w:rsidRPr="00E223D5">
        <w:t>6.</w:t>
      </w:r>
      <w:r w:rsidR="00467358">
        <w:t>14</w:t>
      </w:r>
      <w:r w:rsidRPr="00E223D5">
        <w:tab/>
        <w:t>Solution #</w:t>
      </w:r>
      <w:r w:rsidR="00467358">
        <w:t>14</w:t>
      </w:r>
      <w:r w:rsidRPr="00E223D5">
        <w:t xml:space="preserve">: </w:t>
      </w:r>
      <w:r>
        <w:t>Direct communication security for Ranging-based services</w:t>
      </w:r>
      <w:bookmarkEnd w:id="673"/>
      <w:bookmarkEnd w:id="674"/>
      <w:bookmarkEnd w:id="675"/>
      <w:bookmarkEnd w:id="676"/>
      <w:bookmarkEnd w:id="677"/>
      <w:r>
        <w:t xml:space="preserve"> </w:t>
      </w:r>
    </w:p>
    <w:p w14:paraId="6F0A2A83" w14:textId="629E6EE3" w:rsidR="00422A50" w:rsidRDefault="00422A50" w:rsidP="00422A50">
      <w:pPr>
        <w:pStyle w:val="Heading3"/>
      </w:pPr>
      <w:bookmarkStart w:id="678" w:name="_Toc133279236"/>
      <w:bookmarkStart w:id="679" w:name="_Toc133279415"/>
      <w:bookmarkStart w:id="680" w:name="_Toc133279595"/>
      <w:bookmarkStart w:id="681" w:name="_Toc136348008"/>
      <w:bookmarkStart w:id="682" w:name="_Toc136942116"/>
      <w:r w:rsidRPr="0092145B">
        <w:t>6.</w:t>
      </w:r>
      <w:r w:rsidR="00467358">
        <w:t>14</w:t>
      </w:r>
      <w:r>
        <w:t>.1</w:t>
      </w:r>
      <w:r>
        <w:tab/>
        <w:t>Introduction</w:t>
      </w:r>
      <w:bookmarkEnd w:id="678"/>
      <w:bookmarkEnd w:id="679"/>
      <w:bookmarkEnd w:id="680"/>
      <w:bookmarkEnd w:id="681"/>
      <w:bookmarkEnd w:id="682"/>
      <w:r>
        <w:t xml:space="preserve"> </w:t>
      </w:r>
    </w:p>
    <w:p w14:paraId="740DC8D1" w14:textId="77777777" w:rsidR="00422A50" w:rsidRPr="00383B32" w:rsidRDefault="00422A50" w:rsidP="00422A50">
      <w:pPr>
        <w:rPr>
          <w:lang w:eastAsia="zh-CN"/>
        </w:rPr>
      </w:pPr>
      <w:r w:rsidRPr="00383B32">
        <w:rPr>
          <w:rFonts w:hint="eastAsia"/>
          <w:lang w:eastAsia="zh-CN"/>
        </w:rPr>
        <w:t>T</w:t>
      </w:r>
      <w:r w:rsidRPr="00383B32">
        <w:rPr>
          <w:lang w:eastAsia="zh-CN"/>
        </w:rPr>
        <w:t>his</w:t>
      </w:r>
      <w:r>
        <w:rPr>
          <w:lang w:eastAsia="zh-CN"/>
        </w:rPr>
        <w:t xml:space="preserve"> solution addresses Key Issue #4</w:t>
      </w:r>
      <w:r w:rsidRPr="00383B32">
        <w:rPr>
          <w:lang w:eastAsia="zh-CN"/>
        </w:rPr>
        <w:t xml:space="preserve"> on </w:t>
      </w:r>
      <w:r>
        <w:rPr>
          <w:lang w:eastAsia="zh-CN"/>
        </w:rPr>
        <w:t>p</w:t>
      </w:r>
      <w:r w:rsidRPr="001210AF">
        <w:rPr>
          <w:lang w:eastAsia="zh-CN"/>
        </w:rPr>
        <w:t>rotection of unicast direct communication</w:t>
      </w:r>
      <w:r>
        <w:rPr>
          <w:lang w:eastAsia="zh-CN"/>
        </w:rPr>
        <w:t xml:space="preserve"> and Key Issue #1 on</w:t>
      </w:r>
      <w:r w:rsidRPr="00AB1425">
        <w:t xml:space="preserve"> </w:t>
      </w:r>
      <w:r>
        <w:rPr>
          <w:lang w:eastAsia="zh-CN"/>
        </w:rPr>
        <w:t>p</w:t>
      </w:r>
      <w:r w:rsidRPr="00AB1425">
        <w:rPr>
          <w:lang w:eastAsia="zh-CN"/>
        </w:rPr>
        <w:t>rivacy protection for Ranging/SL Positioning services</w:t>
      </w:r>
      <w:r w:rsidRPr="00383B32">
        <w:rPr>
          <w:lang w:eastAsia="zh-CN"/>
        </w:rPr>
        <w:t xml:space="preserve">. </w:t>
      </w:r>
    </w:p>
    <w:p w14:paraId="4FDDE30D" w14:textId="2D2B4E48" w:rsidR="00422A50" w:rsidRDefault="00422A50" w:rsidP="00422A50">
      <w:pPr>
        <w:pStyle w:val="Heading3"/>
      </w:pPr>
      <w:bookmarkStart w:id="683" w:name="_Toc133279237"/>
      <w:bookmarkStart w:id="684" w:name="_Toc133279416"/>
      <w:bookmarkStart w:id="685" w:name="_Toc133279596"/>
      <w:bookmarkStart w:id="686" w:name="_Toc136348009"/>
      <w:bookmarkStart w:id="687" w:name="_Toc136942117"/>
      <w:r w:rsidRPr="0092145B">
        <w:t>6.</w:t>
      </w:r>
      <w:r w:rsidR="00467358">
        <w:t>14</w:t>
      </w:r>
      <w:r>
        <w:t>.2</w:t>
      </w:r>
      <w:r>
        <w:tab/>
        <w:t>Solution details</w:t>
      </w:r>
      <w:bookmarkEnd w:id="683"/>
      <w:bookmarkEnd w:id="684"/>
      <w:bookmarkEnd w:id="685"/>
      <w:bookmarkEnd w:id="686"/>
      <w:bookmarkEnd w:id="687"/>
    </w:p>
    <w:p w14:paraId="0E5C3D92" w14:textId="4C2E33F3" w:rsidR="00422A50" w:rsidRDefault="00422A50" w:rsidP="00422A50">
      <w:r>
        <w:rPr>
          <w:rFonts w:eastAsia="DengXian"/>
          <w:szCs w:val="21"/>
          <w:lang w:bidi="ar"/>
        </w:rPr>
        <w:t>As per clause 8.4</w:t>
      </w:r>
      <w:r w:rsidRPr="0055261A">
        <w:rPr>
          <w:rFonts w:eastAsia="DengXian"/>
          <w:szCs w:val="21"/>
          <w:lang w:bidi="ar"/>
        </w:rPr>
        <w:t xml:space="preserve"> of TR 23.700-86 [</w:t>
      </w:r>
      <w:r>
        <w:rPr>
          <w:rFonts w:eastAsia="DengXian"/>
          <w:szCs w:val="21"/>
          <w:lang w:bidi="ar"/>
        </w:rPr>
        <w:t>2], it is concluded for</w:t>
      </w:r>
      <w:r w:rsidRPr="008B6908">
        <w:rPr>
          <w:rFonts w:eastAsia="DengXian"/>
        </w:rPr>
        <w:t xml:space="preserve"> </w:t>
      </w:r>
      <w:r>
        <w:rPr>
          <w:rFonts w:eastAsia="DengXian"/>
          <w:szCs w:val="21"/>
          <w:lang w:bidi="ar"/>
        </w:rPr>
        <w:t xml:space="preserve">control of </w:t>
      </w:r>
      <w:r w:rsidRPr="00060500">
        <w:rPr>
          <w:rFonts w:eastAsia="DengXian"/>
          <w:szCs w:val="21"/>
          <w:lang w:bidi="ar"/>
        </w:rPr>
        <w:t>Ranging/S</w:t>
      </w:r>
      <w:r>
        <w:rPr>
          <w:rFonts w:eastAsia="DengXian"/>
          <w:szCs w:val="21"/>
          <w:lang w:bidi="ar"/>
        </w:rPr>
        <w:t>L</w:t>
      </w:r>
      <w:r w:rsidRPr="00060500">
        <w:rPr>
          <w:rFonts w:eastAsia="DengXian"/>
          <w:szCs w:val="21"/>
          <w:lang w:bidi="ar"/>
        </w:rPr>
        <w:t xml:space="preserve"> positioning</w:t>
      </w:r>
      <w:r w:rsidRPr="00A0413C">
        <w:rPr>
          <w:rFonts w:eastAsia="DengXian"/>
          <w:szCs w:val="21"/>
          <w:lang w:bidi="ar"/>
        </w:rPr>
        <w:t xml:space="preserve"> </w:t>
      </w:r>
      <w:r>
        <w:rPr>
          <w:rFonts w:eastAsia="DengXian"/>
          <w:szCs w:val="21"/>
          <w:lang w:bidi="ar"/>
        </w:rPr>
        <w:t>o</w:t>
      </w:r>
      <w:r w:rsidRPr="00060500">
        <w:rPr>
          <w:rFonts w:eastAsia="DengXian"/>
          <w:szCs w:val="21"/>
          <w:lang w:bidi="ar"/>
        </w:rPr>
        <w:t>perations</w:t>
      </w:r>
      <w:r w:rsidRPr="00A0413C">
        <w:rPr>
          <w:rFonts w:eastAsia="DengXian"/>
          <w:szCs w:val="21"/>
          <w:lang w:bidi="ar"/>
        </w:rPr>
        <w:t xml:space="preserve"> </w:t>
      </w:r>
      <w:r>
        <w:rPr>
          <w:rFonts w:eastAsia="DengXian"/>
          <w:szCs w:val="21"/>
          <w:lang w:bidi="ar"/>
        </w:rPr>
        <w:t>that,</w:t>
      </w:r>
      <w:r w:rsidRPr="0055261A">
        <w:rPr>
          <w:rFonts w:eastAsia="DengXian"/>
          <w:szCs w:val="21"/>
          <w:lang w:bidi="ar"/>
        </w:rPr>
        <w:t xml:space="preserve"> </w:t>
      </w:r>
      <w:r w:rsidRPr="00A0413C">
        <w:rPr>
          <w:rFonts w:eastAsia="DengXian"/>
          <w:szCs w:val="21"/>
          <w:lang w:bidi="ar"/>
        </w:rPr>
        <w:t>Ranging/S</w:t>
      </w:r>
      <w:r>
        <w:rPr>
          <w:rFonts w:eastAsia="DengXian"/>
          <w:szCs w:val="21"/>
          <w:lang w:bidi="ar"/>
        </w:rPr>
        <w:t>L</w:t>
      </w:r>
      <w:r w:rsidRPr="00A0413C">
        <w:rPr>
          <w:rFonts w:eastAsia="DengXian"/>
          <w:szCs w:val="21"/>
          <w:lang w:bidi="ar"/>
        </w:rPr>
        <w:t xml:space="preserve"> Positioning Protocol (RSPP) is introduced for SR5 o</w:t>
      </w:r>
      <w:r>
        <w:rPr>
          <w:rFonts w:eastAsia="DengXian"/>
          <w:szCs w:val="21"/>
          <w:lang w:bidi="ar"/>
        </w:rPr>
        <w:t xml:space="preserve">ver PC5 reference point between </w:t>
      </w:r>
      <w:r w:rsidRPr="00A0413C">
        <w:rPr>
          <w:rFonts w:eastAsia="DengXian"/>
          <w:szCs w:val="21"/>
          <w:lang w:bidi="ar"/>
        </w:rPr>
        <w:t>UEs</w:t>
      </w:r>
      <w:r>
        <w:rPr>
          <w:rFonts w:eastAsia="DengXian"/>
        </w:rPr>
        <w:t xml:space="preserve">. Though </w:t>
      </w:r>
      <w:r>
        <w:rPr>
          <w:lang w:val="en-US" w:eastAsia="zh-CN"/>
        </w:rPr>
        <w:t>w</w:t>
      </w:r>
      <w:r w:rsidRPr="00A0413C">
        <w:rPr>
          <w:lang w:val="en-US" w:eastAsia="zh-CN"/>
        </w:rPr>
        <w:t xml:space="preserve">hether RSPP is over PC5-U or </w:t>
      </w:r>
      <w:r>
        <w:rPr>
          <w:lang w:val="en-US" w:eastAsia="zh-CN"/>
        </w:rPr>
        <w:t>over PDCP is to</w:t>
      </w:r>
      <w:r w:rsidRPr="00A0413C">
        <w:rPr>
          <w:lang w:val="en-US" w:eastAsia="zh-CN"/>
        </w:rPr>
        <w:t xml:space="preserve"> be aligned with RAN WG decision</w:t>
      </w:r>
      <w:r>
        <w:rPr>
          <w:lang w:val="en-US" w:eastAsia="zh-CN"/>
        </w:rPr>
        <w:t xml:space="preserve">, SA2 WG assumes that </w:t>
      </w:r>
      <w:r w:rsidRPr="005835DB">
        <w:rPr>
          <w:lang w:val="en-US" w:eastAsia="zh-CN"/>
        </w:rPr>
        <w:t xml:space="preserve">Ranging/SL Positioning signaling is carried </w:t>
      </w:r>
      <w:r>
        <w:rPr>
          <w:lang w:val="en-US" w:eastAsia="zh-CN"/>
        </w:rPr>
        <w:t>between UEs</w:t>
      </w:r>
      <w:r w:rsidRPr="005835DB">
        <w:rPr>
          <w:lang w:val="en-US" w:eastAsia="zh-CN"/>
        </w:rPr>
        <w:t xml:space="preserve"> over PC5-U</w:t>
      </w:r>
      <w:r>
        <w:rPr>
          <w:lang w:val="en-US" w:eastAsia="zh-CN"/>
        </w:rPr>
        <w:t xml:space="preserve">, for which V2X communication procedures defined in TS 23.287 [3] and 5G ProSe Direct Communication procedures defined in TS 23.304 [4] are reused. </w:t>
      </w:r>
      <w:r>
        <w:rPr>
          <w:rFonts w:eastAsia="DengXian"/>
          <w:szCs w:val="21"/>
          <w:lang w:bidi="ar"/>
        </w:rPr>
        <w:t xml:space="preserve">Based on such conclusion, it is proposed in this solution that the following security mechanisms for </w:t>
      </w:r>
      <w:r>
        <w:rPr>
          <w:lang w:val="en-US" w:eastAsia="zh-CN"/>
        </w:rPr>
        <w:t xml:space="preserve">V2X </w:t>
      </w:r>
      <w:r w:rsidRPr="00156494">
        <w:rPr>
          <w:lang w:val="en-US" w:eastAsia="zh-CN"/>
        </w:rPr>
        <w:t xml:space="preserve">unicast mode </w:t>
      </w:r>
      <w:r>
        <w:rPr>
          <w:lang w:val="en-US" w:eastAsia="zh-CN"/>
        </w:rPr>
        <w:t xml:space="preserve">communication defined in clause 5.3 of TS 33.536 [5] and for </w:t>
      </w:r>
      <w:r w:rsidRPr="008B6908">
        <w:rPr>
          <w:rFonts w:eastAsia="DengXian"/>
          <w:szCs w:val="21"/>
          <w:lang w:bidi="ar"/>
        </w:rPr>
        <w:t xml:space="preserve">5G ProSe </w:t>
      </w:r>
      <w:r w:rsidRPr="00156494">
        <w:rPr>
          <w:rFonts w:eastAsia="DengXian"/>
          <w:szCs w:val="21"/>
          <w:lang w:bidi="ar"/>
        </w:rPr>
        <w:t xml:space="preserve">unicast mode </w:t>
      </w:r>
      <w:r w:rsidRPr="008B6908">
        <w:rPr>
          <w:rFonts w:eastAsia="DengXian"/>
          <w:szCs w:val="21"/>
          <w:lang w:bidi="ar"/>
        </w:rPr>
        <w:t xml:space="preserve">Direct </w:t>
      </w:r>
      <w:r>
        <w:rPr>
          <w:rFonts w:eastAsia="DengXian"/>
          <w:szCs w:val="21"/>
          <w:lang w:bidi="ar"/>
        </w:rPr>
        <w:t xml:space="preserve">Communication defined in clause 6.2 of TS 33.503 [6] are reused </w:t>
      </w:r>
      <w:r w:rsidR="00B3751D">
        <w:rPr>
          <w:rFonts w:eastAsia="DengXian"/>
          <w:szCs w:val="21"/>
          <w:lang w:bidi="ar"/>
        </w:rPr>
        <w:t xml:space="preserve">for unicast </w:t>
      </w:r>
      <w:r w:rsidR="00B3751D">
        <w:t>direct</w:t>
      </w:r>
      <w:r>
        <w:t xml:space="preserve"> communication of Ranging-based services</w:t>
      </w:r>
      <w:r>
        <w:rPr>
          <w:rFonts w:eastAsia="DengXian"/>
        </w:rPr>
        <w:t>:</w:t>
      </w:r>
    </w:p>
    <w:p w14:paraId="03B2C756" w14:textId="77777777" w:rsidR="00422A50" w:rsidRDefault="00422A50" w:rsidP="00422A50">
      <w:pPr>
        <w:ind w:left="284" w:hanging="284"/>
      </w:pPr>
      <w:r>
        <w:t>-</w:t>
      </w:r>
      <w:r>
        <w:tab/>
        <w:t xml:space="preserve">Long-term credentials are provisioned into the UE to form the root of </w:t>
      </w:r>
      <w:r w:rsidRPr="008C738F">
        <w:t>s</w:t>
      </w:r>
      <w:r>
        <w:t>ecurity for PC5 unicast link</w:t>
      </w:r>
      <w:r>
        <w:rPr>
          <w:rFonts w:eastAsia="DengXian"/>
        </w:rPr>
        <w:t>. Long-term credentials can be preconfigured in the UE by Ranging application providers or provided by Ranging applications on the UE.</w:t>
      </w:r>
      <w:r w:rsidRPr="009B56BA">
        <w:t xml:space="preserve"> </w:t>
      </w:r>
    </w:p>
    <w:p w14:paraId="7C95D1AE" w14:textId="77777777" w:rsidR="00422A50" w:rsidRDefault="00422A50" w:rsidP="00422A50">
      <w:pPr>
        <w:ind w:left="284" w:hanging="284"/>
        <w:rPr>
          <w:rFonts w:eastAsia="DengXian"/>
        </w:rPr>
      </w:pPr>
      <w:r>
        <w:rPr>
          <w:rFonts w:eastAsia="DengXian"/>
        </w:rPr>
        <w:t>-</w:t>
      </w:r>
      <w:r>
        <w:rPr>
          <w:rFonts w:eastAsia="DengXian"/>
        </w:rPr>
        <w:tab/>
        <w:t xml:space="preserve">Triggered by the received Direct Communication Request (DCR) message, </w:t>
      </w:r>
      <w:r w:rsidRPr="00AD7C31">
        <w:rPr>
          <w:rFonts w:eastAsia="DengXian"/>
        </w:rPr>
        <w:t xml:space="preserve">Direct Auth and Key Establishment procedure </w:t>
      </w:r>
      <w:r>
        <w:rPr>
          <w:rFonts w:eastAsia="DengXian"/>
        </w:rPr>
        <w:t>is performed for mutual</w:t>
      </w:r>
      <w:r w:rsidRPr="00AD7C31">
        <w:rPr>
          <w:rFonts w:eastAsia="DengXian"/>
        </w:rPr>
        <w:t xml:space="preserve"> </w:t>
      </w:r>
      <w:r>
        <w:rPr>
          <w:rFonts w:eastAsia="DengXian"/>
        </w:rPr>
        <w:t xml:space="preserve">authentication between the UEs, during which </w:t>
      </w:r>
      <w:r w:rsidRPr="00AD7C31">
        <w:rPr>
          <w:rFonts w:eastAsia="DengXian"/>
        </w:rPr>
        <w:t xml:space="preserve">the key </w:t>
      </w:r>
      <w:r w:rsidRPr="008E67A7">
        <w:t>K</w:t>
      </w:r>
      <w:r w:rsidRPr="008E67A7">
        <w:rPr>
          <w:vertAlign w:val="subscript"/>
        </w:rPr>
        <w:t>NRP</w:t>
      </w:r>
      <w:r w:rsidRPr="00AD7C31">
        <w:rPr>
          <w:rFonts w:eastAsia="DengXian"/>
        </w:rPr>
        <w:t xml:space="preserve"> </w:t>
      </w:r>
      <w:r>
        <w:rPr>
          <w:rFonts w:eastAsia="DengXian"/>
        </w:rPr>
        <w:t xml:space="preserve">is derived using the </w:t>
      </w:r>
      <w:r w:rsidRPr="00AD7C31">
        <w:rPr>
          <w:rFonts w:eastAsia="DengXian"/>
        </w:rPr>
        <w:t>long-term credentials</w:t>
      </w:r>
      <w:r>
        <w:rPr>
          <w:rFonts w:eastAsia="DengXian"/>
        </w:rPr>
        <w:t xml:space="preserve">. The </w:t>
      </w:r>
      <w:r w:rsidRPr="00AD7C31">
        <w:rPr>
          <w:rFonts w:eastAsia="DengXian"/>
        </w:rPr>
        <w:t>authentication method</w:t>
      </w:r>
      <w:r>
        <w:rPr>
          <w:rFonts w:eastAsia="DengXian"/>
        </w:rPr>
        <w:t xml:space="preserve"> is application specific and out of 3GPP scope.</w:t>
      </w:r>
    </w:p>
    <w:p w14:paraId="1A99FD32" w14:textId="77777777" w:rsidR="00422A50" w:rsidRDefault="00422A50" w:rsidP="00422A50">
      <w:pPr>
        <w:ind w:left="284" w:hanging="284"/>
        <w:rPr>
          <w:rFonts w:eastAsia="DengXian"/>
          <w:szCs w:val="21"/>
          <w:lang w:bidi="ar"/>
        </w:rPr>
      </w:pPr>
      <w:r>
        <w:rPr>
          <w:rFonts w:eastAsia="DengXian"/>
        </w:rPr>
        <w:t>-</w:t>
      </w:r>
      <w:r>
        <w:rPr>
          <w:rFonts w:eastAsia="DengXian"/>
        </w:rPr>
        <w:tab/>
        <w:t xml:space="preserve">Direct communication security is established between the UEs through Direct Security Mode Command procedure based on </w:t>
      </w:r>
      <w:r w:rsidRPr="008E67A7">
        <w:t>K</w:t>
      </w:r>
      <w:r w:rsidRPr="008E67A7">
        <w:rPr>
          <w:vertAlign w:val="subscript"/>
        </w:rPr>
        <w:t>NRP</w:t>
      </w:r>
      <w:r w:rsidRPr="0055261A">
        <w:rPr>
          <w:rFonts w:eastAsia="DengXian"/>
          <w:szCs w:val="21"/>
          <w:lang w:bidi="ar"/>
        </w:rPr>
        <w:t xml:space="preserve">. </w:t>
      </w:r>
    </w:p>
    <w:p w14:paraId="209319BE" w14:textId="117C7EDE" w:rsidR="00422A50" w:rsidRPr="00E84330" w:rsidRDefault="00422A50" w:rsidP="00422A50">
      <w:pPr>
        <w:ind w:left="284" w:hanging="284"/>
        <w:rPr>
          <w:rFonts w:eastAsia="DengXian"/>
        </w:rPr>
      </w:pPr>
      <w:r>
        <w:rPr>
          <w:rFonts w:eastAsia="DengXian"/>
          <w:szCs w:val="21"/>
          <w:lang w:bidi="ar"/>
        </w:rPr>
        <w:t xml:space="preserve">NOTE </w:t>
      </w:r>
      <w:r w:rsidR="009E41B3">
        <w:rPr>
          <w:rFonts w:eastAsia="DengXian"/>
          <w:szCs w:val="21"/>
          <w:lang w:bidi="ar"/>
        </w:rPr>
        <w:t>1</w:t>
      </w:r>
      <w:r>
        <w:rPr>
          <w:rFonts w:eastAsia="DengXian"/>
          <w:szCs w:val="21"/>
          <w:lang w:bidi="ar"/>
        </w:rPr>
        <w:t>:</w:t>
      </w:r>
      <w:r>
        <w:rPr>
          <w:rFonts w:eastAsia="DengXian"/>
          <w:szCs w:val="21"/>
          <w:lang w:bidi="ar"/>
        </w:rPr>
        <w:tab/>
        <w:t>Procedure details can refer to steps 4~8 of solution #9 in clause 6.9.2.1.</w:t>
      </w:r>
    </w:p>
    <w:p w14:paraId="464F58CD" w14:textId="77777777" w:rsidR="00422A50" w:rsidRDefault="00422A50" w:rsidP="00422A50">
      <w:pPr>
        <w:ind w:left="284" w:hanging="284"/>
        <w:rPr>
          <w:rFonts w:eastAsia="DengXian"/>
          <w:szCs w:val="21"/>
          <w:lang w:bidi="ar"/>
        </w:rPr>
      </w:pPr>
      <w:r>
        <w:rPr>
          <w:rFonts w:eastAsia="DengXian"/>
          <w:szCs w:val="21"/>
          <w:lang w:bidi="ar"/>
        </w:rPr>
        <w:t>-</w:t>
      </w:r>
      <w:r>
        <w:rPr>
          <w:rFonts w:eastAsia="DengXian"/>
          <w:szCs w:val="21"/>
          <w:lang w:bidi="ar"/>
        </w:rPr>
        <w:tab/>
        <w:t xml:space="preserve">If RSPP signalling on SR5 reference point is carried over PC5-U, SR5 security policies are applied for PC5-U security activation. </w:t>
      </w:r>
    </w:p>
    <w:p w14:paraId="6D0E94F3" w14:textId="70E474F7" w:rsidR="00422A50" w:rsidRPr="00E84330" w:rsidRDefault="00422A50" w:rsidP="00422A50">
      <w:pPr>
        <w:ind w:left="284" w:hanging="284"/>
        <w:rPr>
          <w:rFonts w:eastAsia="DengXian"/>
        </w:rPr>
      </w:pPr>
      <w:r>
        <w:rPr>
          <w:rFonts w:eastAsia="DengXian"/>
          <w:szCs w:val="21"/>
          <w:lang w:bidi="ar"/>
        </w:rPr>
        <w:t xml:space="preserve">NOTE </w:t>
      </w:r>
      <w:r w:rsidR="009E41B3">
        <w:rPr>
          <w:rFonts w:eastAsia="DengXian"/>
          <w:szCs w:val="21"/>
          <w:lang w:bidi="ar"/>
        </w:rPr>
        <w:t>2</w:t>
      </w:r>
      <w:r>
        <w:rPr>
          <w:rFonts w:eastAsia="DengXian"/>
          <w:szCs w:val="21"/>
          <w:lang w:bidi="ar"/>
        </w:rPr>
        <w:t>:</w:t>
      </w:r>
      <w:r>
        <w:rPr>
          <w:rFonts w:eastAsia="DengXian"/>
          <w:szCs w:val="21"/>
          <w:lang w:bidi="ar"/>
        </w:rPr>
        <w:tab/>
        <w:t>Provision and configuration of SR5 security policies can refer to solution #7.</w:t>
      </w:r>
    </w:p>
    <w:p w14:paraId="63751E5E" w14:textId="0633A36B" w:rsidR="00422A50" w:rsidRDefault="00422A50" w:rsidP="00422A50">
      <w:pPr>
        <w:pStyle w:val="Heading3"/>
      </w:pPr>
      <w:bookmarkStart w:id="688" w:name="_Toc133279238"/>
      <w:bookmarkStart w:id="689" w:name="_Toc133279417"/>
      <w:bookmarkStart w:id="690" w:name="_Toc133279597"/>
      <w:bookmarkStart w:id="691" w:name="_Toc136348010"/>
      <w:bookmarkStart w:id="692" w:name="_Toc136942118"/>
      <w:r w:rsidRPr="0092145B">
        <w:t>6.</w:t>
      </w:r>
      <w:r w:rsidR="00467358">
        <w:t>14</w:t>
      </w:r>
      <w:r>
        <w:t>.3</w:t>
      </w:r>
      <w:r>
        <w:tab/>
        <w:t>Evaluation</w:t>
      </w:r>
      <w:bookmarkEnd w:id="688"/>
      <w:bookmarkEnd w:id="689"/>
      <w:bookmarkEnd w:id="690"/>
      <w:bookmarkEnd w:id="691"/>
      <w:bookmarkEnd w:id="692"/>
    </w:p>
    <w:p w14:paraId="2D104FD6" w14:textId="4B604A62" w:rsidR="00B3751D" w:rsidRDefault="00B3751D" w:rsidP="00B3751D">
      <w:pPr>
        <w:rPr>
          <w:lang w:eastAsia="zh-CN"/>
        </w:rPr>
      </w:pPr>
      <w:r w:rsidRPr="00383B32">
        <w:rPr>
          <w:rFonts w:hint="eastAsia"/>
          <w:lang w:eastAsia="zh-CN"/>
        </w:rPr>
        <w:t>T</w:t>
      </w:r>
      <w:r w:rsidRPr="00383B32">
        <w:rPr>
          <w:lang w:eastAsia="zh-CN"/>
        </w:rPr>
        <w:t>his</w:t>
      </w:r>
      <w:r>
        <w:rPr>
          <w:lang w:eastAsia="zh-CN"/>
        </w:rPr>
        <w:t xml:space="preserve"> solution fulfils all potential requirements in key issue #4 for p</w:t>
      </w:r>
      <w:r w:rsidRPr="006F48BC">
        <w:rPr>
          <w:lang w:eastAsia="zh-CN"/>
        </w:rPr>
        <w:t>rotection of unicast direct communication</w:t>
      </w:r>
      <w:r>
        <w:rPr>
          <w:lang w:eastAsia="zh-CN"/>
        </w:rPr>
        <w:t xml:space="preserve">, by reusing the </w:t>
      </w:r>
      <w:r>
        <w:rPr>
          <w:rFonts w:eastAsia="DengXian"/>
          <w:szCs w:val="21"/>
          <w:lang w:bidi="ar"/>
        </w:rPr>
        <w:t xml:space="preserve">security mechanisms defined for </w:t>
      </w:r>
      <w:r w:rsidRPr="006F48BC">
        <w:rPr>
          <w:rFonts w:eastAsia="DengXian"/>
          <w:szCs w:val="21"/>
          <w:lang w:bidi="ar"/>
        </w:rPr>
        <w:t>V2X uni</w:t>
      </w:r>
      <w:r>
        <w:rPr>
          <w:rFonts w:eastAsia="DengXian"/>
          <w:szCs w:val="21"/>
          <w:lang w:bidi="ar"/>
        </w:rPr>
        <w:t xml:space="preserve">cast mode communication </w:t>
      </w:r>
      <w:r w:rsidRPr="006F48BC">
        <w:rPr>
          <w:rFonts w:eastAsia="DengXian"/>
          <w:szCs w:val="21"/>
          <w:lang w:bidi="ar"/>
        </w:rPr>
        <w:t>in TS 33.536 [5]</w:t>
      </w:r>
      <w:r>
        <w:rPr>
          <w:rFonts w:eastAsia="DengXian"/>
          <w:szCs w:val="21"/>
          <w:lang w:bidi="ar"/>
        </w:rPr>
        <w:t xml:space="preserve"> and for </w:t>
      </w:r>
      <w:r w:rsidRPr="008B6908">
        <w:rPr>
          <w:rFonts w:eastAsia="DengXian"/>
          <w:szCs w:val="21"/>
          <w:lang w:bidi="ar"/>
        </w:rPr>
        <w:t xml:space="preserve">5G ProSe </w:t>
      </w:r>
      <w:r w:rsidRPr="00156494">
        <w:rPr>
          <w:rFonts w:eastAsia="DengXian"/>
          <w:szCs w:val="21"/>
          <w:lang w:bidi="ar"/>
        </w:rPr>
        <w:t xml:space="preserve">unicast mode </w:t>
      </w:r>
      <w:r w:rsidRPr="008B6908">
        <w:rPr>
          <w:rFonts w:eastAsia="DengXian"/>
          <w:szCs w:val="21"/>
          <w:lang w:bidi="ar"/>
        </w:rPr>
        <w:t xml:space="preserve">Direct </w:t>
      </w:r>
      <w:r>
        <w:rPr>
          <w:rFonts w:eastAsia="DengXian"/>
          <w:szCs w:val="21"/>
          <w:lang w:bidi="ar"/>
        </w:rPr>
        <w:t>Communication in TS 33.503 [6]. Hence the solution has no new impact on the UE and the network</w:t>
      </w:r>
      <w:r w:rsidRPr="00383B32">
        <w:rPr>
          <w:lang w:eastAsia="zh-CN"/>
        </w:rPr>
        <w:t xml:space="preserve">. </w:t>
      </w:r>
    </w:p>
    <w:p w14:paraId="65D393A4" w14:textId="77777777" w:rsidR="00B3751D" w:rsidRDefault="00B3751D" w:rsidP="00B3751D">
      <w:pPr>
        <w:rPr>
          <w:rFonts w:eastAsia="DengXian"/>
          <w:szCs w:val="21"/>
          <w:lang w:bidi="ar"/>
        </w:rPr>
      </w:pPr>
      <w:r>
        <w:rPr>
          <w:rFonts w:eastAsia="DengXian"/>
          <w:szCs w:val="21"/>
          <w:lang w:bidi="ar"/>
        </w:rPr>
        <w:t>As confidentiality protection is provided by the reused security mechanism, t</w:t>
      </w:r>
      <w:r>
        <w:rPr>
          <w:lang w:eastAsia="zh-CN"/>
        </w:rPr>
        <w:t>he solution also fulfils the second requirement in key issue #1 for privacy protection during communication.</w:t>
      </w:r>
      <w:r>
        <w:rPr>
          <w:rFonts w:eastAsia="DengXian"/>
          <w:szCs w:val="21"/>
          <w:lang w:bidi="ar"/>
        </w:rPr>
        <w:t xml:space="preserve"> </w:t>
      </w:r>
    </w:p>
    <w:p w14:paraId="00D3DEB0" w14:textId="77777777" w:rsidR="00B3751D" w:rsidRDefault="00B3751D" w:rsidP="00B3751D">
      <w:pPr>
        <w:rPr>
          <w:lang w:eastAsia="zh-CN"/>
        </w:rPr>
      </w:pPr>
      <w:r>
        <w:rPr>
          <w:lang w:eastAsia="zh-CN"/>
        </w:rPr>
        <w:lastRenderedPageBreak/>
        <w:t xml:space="preserve">The solution applies to Ranging-based services provided by application providers. </w:t>
      </w:r>
    </w:p>
    <w:p w14:paraId="5B12ACD3" w14:textId="77777777" w:rsidR="00B3751D" w:rsidRDefault="00B3751D" w:rsidP="00B3751D">
      <w:pPr>
        <w:rPr>
          <w:lang w:eastAsia="zh-CN"/>
        </w:rPr>
      </w:pPr>
      <w:r>
        <w:rPr>
          <w:lang w:eastAsia="zh-CN"/>
        </w:rPr>
        <w:t>The solution applies to both V2X capable UEs and 5G ProSe capable UEs.</w:t>
      </w:r>
    </w:p>
    <w:p w14:paraId="63683563" w14:textId="025F955A" w:rsidR="00DC5099" w:rsidRDefault="00DC5099" w:rsidP="00DC5099">
      <w:pPr>
        <w:pStyle w:val="Heading2"/>
      </w:pPr>
      <w:bookmarkStart w:id="693" w:name="_Toc133279239"/>
      <w:bookmarkStart w:id="694" w:name="_Toc133279418"/>
      <w:bookmarkStart w:id="695" w:name="_Toc133279598"/>
      <w:bookmarkStart w:id="696" w:name="_Toc136348011"/>
      <w:bookmarkStart w:id="697" w:name="_Toc136942119"/>
      <w:r>
        <w:rPr>
          <w:lang w:eastAsia="zh-CN"/>
        </w:rPr>
        <w:t>6</w:t>
      </w:r>
      <w:r w:rsidRPr="0052213E">
        <w:t>.</w:t>
      </w:r>
      <w:r w:rsidR="00467358">
        <w:rPr>
          <w:lang w:val="en-US"/>
        </w:rPr>
        <w:t>15</w:t>
      </w:r>
      <w:r w:rsidRPr="00386C3D">
        <w:tab/>
        <w:t xml:space="preserve">Solution </w:t>
      </w:r>
      <w:r w:rsidRPr="0052213E">
        <w:t>#</w:t>
      </w:r>
      <w:r w:rsidR="00467358">
        <w:rPr>
          <w:lang w:eastAsia="zh-CN"/>
        </w:rPr>
        <w:t>15</w:t>
      </w:r>
      <w:r w:rsidRPr="00386C3D">
        <w:t>:</w:t>
      </w:r>
      <w:r>
        <w:t xml:space="preserve"> Protection of information over group communication for Ranging/SL Positioning service</w:t>
      </w:r>
      <w:bookmarkEnd w:id="693"/>
      <w:bookmarkEnd w:id="694"/>
      <w:bookmarkEnd w:id="695"/>
      <w:bookmarkEnd w:id="696"/>
      <w:bookmarkEnd w:id="697"/>
    </w:p>
    <w:p w14:paraId="2FD512F9" w14:textId="26B27143" w:rsidR="00DC5099" w:rsidRDefault="00DC5099" w:rsidP="00DC5099">
      <w:pPr>
        <w:pStyle w:val="Heading3"/>
      </w:pPr>
      <w:bookmarkStart w:id="698" w:name="_Toc133279240"/>
      <w:bookmarkStart w:id="699" w:name="_Toc133279419"/>
      <w:bookmarkStart w:id="700" w:name="_Toc133279599"/>
      <w:bookmarkStart w:id="701" w:name="_Toc136348012"/>
      <w:bookmarkStart w:id="702" w:name="_Toc136942120"/>
      <w:bookmarkStart w:id="703" w:name="_Toc41060443"/>
      <w:r>
        <w:t>6.</w:t>
      </w:r>
      <w:r w:rsidR="00467358">
        <w:t>15</w:t>
      </w:r>
      <w:r>
        <w:t>.1</w:t>
      </w:r>
      <w:r>
        <w:tab/>
        <w:t>Introduction</w:t>
      </w:r>
      <w:bookmarkEnd w:id="698"/>
      <w:bookmarkEnd w:id="699"/>
      <w:bookmarkEnd w:id="700"/>
      <w:bookmarkEnd w:id="701"/>
      <w:bookmarkEnd w:id="702"/>
    </w:p>
    <w:p w14:paraId="1C45A58A" w14:textId="77777777" w:rsidR="00DC5099" w:rsidRDefault="00DC5099" w:rsidP="00DC5099">
      <w:r>
        <w:t>This solution addresses the Key Issue #1 (second requirement) and #5.</w:t>
      </w:r>
    </w:p>
    <w:p w14:paraId="617F4D82" w14:textId="090EF8EE" w:rsidR="00567CB2" w:rsidRDefault="00567CB2" w:rsidP="00567CB2">
      <w:r>
        <w:t>This solution provides a security mechanism in SLPP layer to protect the information exchanged between UEs using group communication. The mechanism proposes to provision security materials to the UEs which belong to a particular group for a SL positioning service. By using the provisioned security materials, a UE in the group can send confidentiality and integrity protected messages that include information related to the SL positioning service, and other UEs in the same group can undo the protection of the received messages. Note that this solution supports both in-coverage and out-of-coverage UEs by provisioning multiple sets of security materials associated with different expiry times.</w:t>
      </w:r>
    </w:p>
    <w:p w14:paraId="794F6923" w14:textId="0BD2B212" w:rsidR="00DC5099" w:rsidRDefault="00DC5099" w:rsidP="00DC5099">
      <w:pPr>
        <w:pStyle w:val="Heading3"/>
      </w:pPr>
      <w:bookmarkStart w:id="704" w:name="_Toc133279241"/>
      <w:bookmarkStart w:id="705" w:name="_Toc133279420"/>
      <w:bookmarkStart w:id="706" w:name="_Toc133279600"/>
      <w:bookmarkStart w:id="707" w:name="_Toc136348013"/>
      <w:bookmarkStart w:id="708" w:name="_Toc136942121"/>
      <w:r w:rsidRPr="0052213E">
        <w:t>6.</w:t>
      </w:r>
      <w:r w:rsidR="00467358">
        <w:t>15</w:t>
      </w:r>
      <w:r>
        <w:t>.2</w:t>
      </w:r>
      <w:r w:rsidRPr="00386C3D">
        <w:tab/>
        <w:t>Solution details</w:t>
      </w:r>
      <w:bookmarkEnd w:id="703"/>
      <w:bookmarkEnd w:id="704"/>
      <w:bookmarkEnd w:id="705"/>
      <w:bookmarkEnd w:id="706"/>
      <w:bookmarkEnd w:id="707"/>
      <w:bookmarkEnd w:id="708"/>
    </w:p>
    <w:p w14:paraId="7681590D" w14:textId="0E3DF2E4" w:rsidR="00DC5099" w:rsidRPr="007F2ABF" w:rsidRDefault="00DC5099" w:rsidP="00DC5099">
      <w:pPr>
        <w:pStyle w:val="Heading4"/>
      </w:pPr>
      <w:bookmarkStart w:id="709" w:name="_Toc133279242"/>
      <w:bookmarkStart w:id="710" w:name="_Toc133279421"/>
      <w:bookmarkStart w:id="711" w:name="_Toc133279601"/>
      <w:bookmarkStart w:id="712" w:name="_Toc136348014"/>
      <w:bookmarkStart w:id="713" w:name="_Toc136942122"/>
      <w:r>
        <w:t>6.</w:t>
      </w:r>
      <w:r w:rsidR="00467358">
        <w:t>15</w:t>
      </w:r>
      <w:r>
        <w:t>.2.1</w:t>
      </w:r>
      <w:r>
        <w:tab/>
        <w:t>Security flows</w:t>
      </w:r>
      <w:bookmarkEnd w:id="709"/>
      <w:bookmarkEnd w:id="710"/>
      <w:bookmarkEnd w:id="711"/>
      <w:bookmarkEnd w:id="712"/>
      <w:bookmarkEnd w:id="713"/>
    </w:p>
    <w:p w14:paraId="57C1E765" w14:textId="1E706CCC" w:rsidR="00567CB2" w:rsidRDefault="00567CB2" w:rsidP="00567CB2">
      <w:pPr>
        <w:jc w:val="center"/>
      </w:pPr>
      <w:bookmarkStart w:id="714" w:name="_Hlk115251332"/>
    </w:p>
    <w:p w14:paraId="44D6E2A9" w14:textId="77777777" w:rsidR="00567CB2" w:rsidRDefault="00567CB2" w:rsidP="001C62C5">
      <w:pPr>
        <w:pStyle w:val="TH"/>
      </w:pPr>
      <w:r>
        <w:object w:dxaOrig="7350" w:dyaOrig="9150" w14:anchorId="6024206E">
          <v:shape id="_x0000_i1039" type="#_x0000_t75" style="width:368.05pt;height:458.5pt" o:ole="">
            <v:imagedata r:id="rId50" o:title=""/>
          </v:shape>
          <o:OLEObject Type="Embed" ProgID="Visio.Drawing.15" ShapeID="_x0000_i1039" DrawAspect="Content" ObjectID="_1748949455" r:id="rId51"/>
        </w:object>
      </w:r>
    </w:p>
    <w:p w14:paraId="02C2467D" w14:textId="5A0A99A3" w:rsidR="00567CB2" w:rsidRDefault="00567CB2" w:rsidP="00567CB2">
      <w:pPr>
        <w:pStyle w:val="TF"/>
      </w:pPr>
      <w:r w:rsidRPr="00467358">
        <w:t>Figure 6.</w:t>
      </w:r>
      <w:r w:rsidRPr="00467358">
        <w:rPr>
          <w:lang w:eastAsia="zh-CN"/>
        </w:rPr>
        <w:t>15</w:t>
      </w:r>
      <w:r w:rsidRPr="00467358">
        <w:t xml:space="preserve">.2.1-1: Security flows for Sidelink Positioning </w:t>
      </w:r>
      <w:r>
        <w:t>one-to-many</w:t>
      </w:r>
      <w:r w:rsidRPr="00467358">
        <w:t xml:space="preserve"> communication</w:t>
      </w:r>
    </w:p>
    <w:bookmarkEnd w:id="714"/>
    <w:p w14:paraId="7216DBC2" w14:textId="3016817A" w:rsidR="00567CB2" w:rsidRDefault="00567CB2" w:rsidP="00567CB2">
      <w:r>
        <w:t xml:space="preserve">0a and 0b. The UE is provided with </w:t>
      </w:r>
      <w:bookmarkStart w:id="715" w:name="_Hlk131607250"/>
      <w:r>
        <w:t>the Ranging/SL positioning application identifier</w:t>
      </w:r>
      <w:bookmarkEnd w:id="715"/>
      <w:r>
        <w:t xml:space="preserve"> during the parameters/policy provisioning for Ranging/SL positioning service as specified in clause 5.1 of TS 23.586 [</w:t>
      </w:r>
      <w:r w:rsidR="001C383A">
        <w:t>11</w:t>
      </w:r>
      <w:r>
        <w:t xml:space="preserve">]. </w:t>
      </w:r>
      <w:r w:rsidRPr="00D52D23">
        <w:t xml:space="preserve"> </w:t>
      </w:r>
    </w:p>
    <w:p w14:paraId="71F9A414" w14:textId="77777777" w:rsidR="00567CB2" w:rsidRDefault="00567CB2" w:rsidP="00567CB2">
      <w:pPr>
        <w:pStyle w:val="NO"/>
      </w:pPr>
      <w:r>
        <w:t xml:space="preserve">NOTE 1: The SLPP one-to-many communication can use either </w:t>
      </w:r>
      <w:r w:rsidRPr="00E374CF">
        <w:t>broadcast or groupcast at the AS layer.</w:t>
      </w:r>
    </w:p>
    <w:p w14:paraId="111874C0" w14:textId="115F50DC" w:rsidR="00567CB2" w:rsidRDefault="00567CB2" w:rsidP="00567CB2">
      <w:pPr>
        <w:pStyle w:val="NO"/>
      </w:pPr>
      <w:r>
        <w:t>NOTE 2: For ProSe UEs, t</w:t>
      </w:r>
      <w:r w:rsidRPr="000126F7">
        <w:t xml:space="preserve">he Ranging/SL positioning </w:t>
      </w:r>
      <w:r>
        <w:t>application</w:t>
      </w:r>
      <w:r w:rsidRPr="000126F7">
        <w:t xml:space="preserve"> identifier</w:t>
      </w:r>
      <w:r>
        <w:t xml:space="preserve"> is the ProSe identifier </w:t>
      </w:r>
      <w:r w:rsidR="001C383A">
        <w:t xml:space="preserve">as per TS 23.586 </w:t>
      </w:r>
      <w:r>
        <w:t>[</w:t>
      </w:r>
      <w:r w:rsidR="001C383A">
        <w:t>11</w:t>
      </w:r>
      <w:r>
        <w:t>].</w:t>
      </w:r>
    </w:p>
    <w:p w14:paraId="7243A95D" w14:textId="1594C6F9" w:rsidR="00567CB2" w:rsidRDefault="00567CB2" w:rsidP="00567CB2">
      <w:pPr>
        <w:pStyle w:val="NO"/>
      </w:pPr>
      <w:r>
        <w:t xml:space="preserve">NOTE 3: For V2X UEs, the </w:t>
      </w:r>
      <w:r w:rsidRPr="000126F7">
        <w:t xml:space="preserve">Ranging/SL positioning </w:t>
      </w:r>
      <w:r>
        <w:t>application</w:t>
      </w:r>
      <w:r w:rsidRPr="000126F7">
        <w:t xml:space="preserve"> identifier</w:t>
      </w:r>
      <w:r>
        <w:t xml:space="preserve"> is the V2X service type </w:t>
      </w:r>
      <w:r w:rsidR="001C383A">
        <w:t xml:space="preserve">as per TS 23.586 </w:t>
      </w:r>
      <w:r>
        <w:t>[</w:t>
      </w:r>
      <w:r w:rsidR="001C383A">
        <w:t>11</w:t>
      </w:r>
      <w:r>
        <w:t>].</w:t>
      </w:r>
    </w:p>
    <w:p w14:paraId="28C536CB" w14:textId="3D7783F3" w:rsidR="00567CB2" w:rsidRDefault="00567CB2" w:rsidP="00567CB2">
      <w:pPr>
        <w:pStyle w:val="NO"/>
      </w:pPr>
      <w:r>
        <w:t xml:space="preserve">NOTE </w:t>
      </w:r>
      <w:r w:rsidR="001C383A">
        <w:t>4</w:t>
      </w:r>
      <w:r>
        <w:t>: Whether to include group ID and group member ID in the SLPP message will be decided during normative work.</w:t>
      </w:r>
    </w:p>
    <w:p w14:paraId="30D3D3B4" w14:textId="77777777" w:rsidR="00567CB2" w:rsidRDefault="00567CB2" w:rsidP="00567CB2">
      <w:pPr>
        <w:pStyle w:val="EditorsNote"/>
      </w:pPr>
      <w:r>
        <w:t>Editor’s Note: whether V2X UEs can support the same procedure would be determined by SA2.</w:t>
      </w:r>
    </w:p>
    <w:p w14:paraId="03D24AD5" w14:textId="77777777" w:rsidR="00567CB2" w:rsidRDefault="00567CB2" w:rsidP="00567CB2">
      <w:pPr>
        <w:rPr>
          <w:iCs/>
        </w:rPr>
      </w:pPr>
      <w:r>
        <w:rPr>
          <w:iCs/>
        </w:rPr>
        <w:t>Steps 1 – 3 refer to a sending UE.</w:t>
      </w:r>
    </w:p>
    <w:p w14:paraId="358D728B" w14:textId="14AEDA0F" w:rsidR="00567CB2" w:rsidRDefault="00567CB2" w:rsidP="00567CB2">
      <w:pPr>
        <w:pStyle w:val="B1"/>
      </w:pPr>
      <w:r>
        <w:t>1a.</w:t>
      </w:r>
      <w:r>
        <w:tab/>
        <w:t xml:space="preserve">The UE establishes a secure connection with the Sidelink Positioning Key Management Function (SLPKMF) based on the security procedures specified in clause 5.2.5 of TS 33.503 [6]. The UE sends a Key Request </w:t>
      </w:r>
      <w:r>
        <w:lastRenderedPageBreak/>
        <w:t>message to Sidelink Positioning Key Management Function (SLPKMF) including the Ranging /SL positioning application identifier.</w:t>
      </w:r>
    </w:p>
    <w:p w14:paraId="0E701BEF" w14:textId="77777777" w:rsidR="00567CB2" w:rsidRDefault="00567CB2" w:rsidP="00567CB2">
      <w:pPr>
        <w:pStyle w:val="B1"/>
      </w:pPr>
      <w:r>
        <w:t>1b.</w:t>
      </w:r>
      <w:r>
        <w:tab/>
        <w:t>The SLPKMF replies with the Key Response message containing the Sidelink Positioning Group Key (SLPGK), the key ID (SLPGK ID), the validity time, and the chosen ciphering and integrity algorithms. In addition, the Key Response message can include multiple SLPGK and SLPGK ID pairs with different validity times. Group member ID can be either assigned by the SLPKMF or generated at the UE. In the former case, the Group member ID is included in the Key Response message. In the latter case, the UE generates a Group member ID randomly so that it is uniquely identified in a group.</w:t>
      </w:r>
    </w:p>
    <w:p w14:paraId="7DEC66B4" w14:textId="78DACA52" w:rsidR="00567CB2" w:rsidRDefault="00567CB2" w:rsidP="001C383A">
      <w:pPr>
        <w:pStyle w:val="B1"/>
        <w:ind w:left="1135" w:hanging="851"/>
      </w:pPr>
      <w:r>
        <w:t xml:space="preserve">NOTE </w:t>
      </w:r>
      <w:r w:rsidR="001C383A">
        <w:t>5</w:t>
      </w:r>
      <w:r>
        <w:t xml:space="preserve">: </w:t>
      </w:r>
      <w:r w:rsidR="001C383A">
        <w:tab/>
      </w:r>
      <w:r>
        <w:t>In case the SLPLMF of a receiving UE is different from the SLPKMF of a sending UE, the provisioning of security materials as specified in clause 6.</w:t>
      </w:r>
      <w:r w:rsidRPr="00797B02">
        <w:t xml:space="preserve"> </w:t>
      </w:r>
      <w:r>
        <w:t xml:space="preserve">1.3.2 in TS 33.503 [6] is reused. </w:t>
      </w:r>
    </w:p>
    <w:p w14:paraId="712D0125" w14:textId="4914A6CD" w:rsidR="00567CB2" w:rsidRDefault="00567CB2" w:rsidP="00567CB2">
      <w:pPr>
        <w:pStyle w:val="NO"/>
      </w:pPr>
      <w:r>
        <w:t xml:space="preserve">NOTE </w:t>
      </w:r>
      <w:r w:rsidR="001C383A">
        <w:t>6</w:t>
      </w:r>
      <w:r>
        <w:t xml:space="preserve">: </w:t>
      </w:r>
      <w:r w:rsidR="001C383A">
        <w:tab/>
      </w:r>
      <w:r>
        <w:t xml:space="preserve">Group refers to the </w:t>
      </w:r>
      <w:r w:rsidRPr="000126F7">
        <w:t>Ranging/SL positioning service</w:t>
      </w:r>
      <w:r>
        <w:t xml:space="preserve">. Accordingly, Group ID refers to the </w:t>
      </w:r>
      <w:r w:rsidRPr="000126F7">
        <w:t xml:space="preserve">Ranging/SL positioning </w:t>
      </w:r>
      <w:r>
        <w:t xml:space="preserve">application identifier and Group member ID refers to the identifier of the UE that is authorized to receive the </w:t>
      </w:r>
      <w:r w:rsidRPr="000126F7">
        <w:t>Ranging/SL positioning service</w:t>
      </w:r>
      <w:r>
        <w:t>.</w:t>
      </w:r>
    </w:p>
    <w:p w14:paraId="6691EF16" w14:textId="12F03989" w:rsidR="00567CB2" w:rsidRDefault="00567CB2" w:rsidP="00567CB2">
      <w:pPr>
        <w:pStyle w:val="NO"/>
      </w:pPr>
      <w:r w:rsidRPr="0013641F">
        <w:t>NOTE</w:t>
      </w:r>
      <w:r>
        <w:t xml:space="preserve"> </w:t>
      </w:r>
      <w:r w:rsidR="001C383A">
        <w:t>7</w:t>
      </w:r>
      <w:r w:rsidRPr="0013641F">
        <w:t xml:space="preserve">: </w:t>
      </w:r>
      <w:r w:rsidR="001C383A">
        <w:tab/>
      </w:r>
      <w:r w:rsidRPr="0013641F">
        <w:t xml:space="preserve">The length of a Group member ID will be determined during the normative work. When </w:t>
      </w:r>
      <w:r>
        <w:t>the Group member ID</w:t>
      </w:r>
      <w:r w:rsidRPr="0013641F">
        <w:t xml:space="preserve"> is randomly generated by the UE, </w:t>
      </w:r>
      <w:r>
        <w:t>its</w:t>
      </w:r>
      <w:r w:rsidRPr="0013641F">
        <w:t xml:space="preserve"> length should be long enough to avoid collision.</w:t>
      </w:r>
    </w:p>
    <w:p w14:paraId="078E0892" w14:textId="16AD4636" w:rsidR="00567CB2" w:rsidRDefault="00567CB2" w:rsidP="00567CB2">
      <w:pPr>
        <w:pStyle w:val="NO"/>
        <w:rPr>
          <w:rFonts w:eastAsia="Malgun Gothic"/>
        </w:rPr>
      </w:pPr>
      <w:r w:rsidRPr="006310E5">
        <w:rPr>
          <w:rFonts w:eastAsia="Malgun Gothic"/>
        </w:rPr>
        <w:t>NOTE</w:t>
      </w:r>
      <w:r>
        <w:rPr>
          <w:rFonts w:eastAsia="Malgun Gothic"/>
        </w:rPr>
        <w:t xml:space="preserve"> </w:t>
      </w:r>
      <w:r w:rsidR="001C383A">
        <w:rPr>
          <w:rFonts w:eastAsia="Malgun Gothic"/>
        </w:rPr>
        <w:t>8</w:t>
      </w:r>
      <w:r w:rsidRPr="006310E5">
        <w:rPr>
          <w:rFonts w:eastAsia="Malgun Gothic"/>
        </w:rPr>
        <w:t>: Whether group member ID is provisioned by the network or self-selected will be decided during normative work.</w:t>
      </w:r>
    </w:p>
    <w:p w14:paraId="6EEB79E4" w14:textId="77777777" w:rsidR="00567CB2" w:rsidRDefault="00567CB2" w:rsidP="00567CB2">
      <w:pPr>
        <w:pStyle w:val="B1"/>
      </w:pPr>
      <w:r>
        <w:t>2.</w:t>
      </w:r>
      <w:r>
        <w:tab/>
        <w:t>Upon receiving the Key Request message, the UE derives the Sidelink Positioning Traffic Key (SLPTK) from SLPGK using Group ID, Group member ID, and SLPTK ID. SLPTK ID is a counter set to a unique value in the sending UE that has not been previously used together with the same SLPGK and the associated SLPGK ID. The UE further calculates the Sidelink Positioning Encryption Key (SLPEK) and Sidelink Positioning Integrity Key (SLPIK) from SLPTK using the chosen algorithm IDs, respectively.</w:t>
      </w:r>
    </w:p>
    <w:p w14:paraId="5AB00A26" w14:textId="77777777" w:rsidR="00567CB2" w:rsidRDefault="00567CB2" w:rsidP="00567CB2">
      <w:pPr>
        <w:pStyle w:val="B1"/>
      </w:pPr>
      <w:r>
        <w:t>3.</w:t>
      </w:r>
      <w:r>
        <w:tab/>
        <w:t>The UE protects the messages as described in clause 6.15.2.2.1, and sends the messages to the group.</w:t>
      </w:r>
    </w:p>
    <w:p w14:paraId="2E824A6B" w14:textId="77777777" w:rsidR="00567CB2" w:rsidRDefault="00567CB2" w:rsidP="00567CB2">
      <w:pPr>
        <w:pStyle w:val="B1"/>
        <w:ind w:left="0" w:firstLine="0"/>
      </w:pPr>
      <w:r>
        <w:t>Steps 4 – 5 refer to receiving UEs.</w:t>
      </w:r>
    </w:p>
    <w:p w14:paraId="576DB2F3" w14:textId="77777777" w:rsidR="00567CB2" w:rsidRDefault="00567CB2" w:rsidP="00567CB2">
      <w:pPr>
        <w:pStyle w:val="B1"/>
      </w:pPr>
      <w:r>
        <w:t>4</w:t>
      </w:r>
      <w:r w:rsidRPr="009F5588">
        <w:t>.</w:t>
      </w:r>
      <w:r w:rsidRPr="009F5588">
        <w:tab/>
        <w:t>The UE performs a Key Request procedure to get security materials from the SLPKMF. This step is same as the step 1.</w:t>
      </w:r>
    </w:p>
    <w:p w14:paraId="26770A71" w14:textId="77777777" w:rsidR="00567CB2" w:rsidRDefault="00567CB2" w:rsidP="00567CB2">
      <w:pPr>
        <w:pStyle w:val="B1"/>
      </w:pPr>
      <w:r>
        <w:t>5.</w:t>
      </w:r>
      <w:r>
        <w:tab/>
        <w:t xml:space="preserve">Upon receiving the message from sending UE in the group, the UE calculates SLPTK, SLPEK and SLPIK. The derivation of security keys is same as the step 3 except that the UE takes Group ID, SLPGK ID, SLPTK ID and Group member ID (if it is included) in the received message as input parameters for key derivation. Then, the UE unprotects the message and verifies the integrity of the message as described in clause 6.15.2.2.2. </w:t>
      </w:r>
    </w:p>
    <w:p w14:paraId="2DB7396A" w14:textId="77777777" w:rsidR="00567CB2" w:rsidRDefault="00567CB2" w:rsidP="00567CB2">
      <w:pPr>
        <w:pStyle w:val="Heading4"/>
      </w:pPr>
      <w:bookmarkStart w:id="716" w:name="_Toc133279243"/>
      <w:bookmarkStart w:id="717" w:name="_Toc133279422"/>
      <w:bookmarkStart w:id="718" w:name="_Toc133279602"/>
      <w:bookmarkStart w:id="719" w:name="_Toc136348015"/>
      <w:bookmarkStart w:id="720" w:name="_Toc136942123"/>
      <w:r>
        <w:t>6.15.2.2</w:t>
      </w:r>
      <w:r>
        <w:tab/>
        <w:t>Protection of messages between UEs</w:t>
      </w:r>
      <w:bookmarkEnd w:id="716"/>
      <w:bookmarkEnd w:id="717"/>
      <w:bookmarkEnd w:id="718"/>
      <w:bookmarkEnd w:id="719"/>
      <w:bookmarkEnd w:id="720"/>
    </w:p>
    <w:p w14:paraId="6922638F" w14:textId="77777777" w:rsidR="00567CB2" w:rsidRDefault="00567CB2" w:rsidP="00567CB2">
      <w:pPr>
        <w:pStyle w:val="Heading5"/>
      </w:pPr>
      <w:bookmarkStart w:id="721" w:name="_Toc133279244"/>
      <w:bookmarkStart w:id="722" w:name="_Toc133279423"/>
      <w:bookmarkStart w:id="723" w:name="_Toc133279603"/>
      <w:bookmarkStart w:id="724" w:name="_Toc136348016"/>
      <w:bookmarkStart w:id="725" w:name="_Toc136942124"/>
      <w:r>
        <w:t>6.15.2.2.1</w:t>
      </w:r>
      <w:r>
        <w:tab/>
        <w:t>Message processing in the sending UE</w:t>
      </w:r>
      <w:bookmarkEnd w:id="721"/>
      <w:bookmarkEnd w:id="722"/>
      <w:bookmarkEnd w:id="723"/>
      <w:bookmarkEnd w:id="724"/>
      <w:bookmarkEnd w:id="725"/>
    </w:p>
    <w:p w14:paraId="67524CCC" w14:textId="77777777" w:rsidR="00567CB2" w:rsidRDefault="00567CB2" w:rsidP="00567CB2">
      <w:r>
        <w:t>The UE sending a message to the group does the following steps:</w:t>
      </w:r>
    </w:p>
    <w:p w14:paraId="5B5924DF" w14:textId="77777777" w:rsidR="00567CB2" w:rsidRDefault="00567CB2" w:rsidP="00567CB2">
      <w:pPr>
        <w:pStyle w:val="B1"/>
      </w:pPr>
      <w:r>
        <w:t>1.</w:t>
      </w:r>
      <w:r>
        <w:tab/>
        <w:t>Form message header that contains Group ID, Group member ID, SLPGK ID, SLPTK ID, and Counter. Then, append the Payload to it as illustrated in figure 6.15.2.2.1-1.</w:t>
      </w:r>
    </w:p>
    <w:p w14:paraId="0B1AC256" w14:textId="081003BC" w:rsidR="00A43507" w:rsidRDefault="00567CB2" w:rsidP="00A43507">
      <w:pPr>
        <w:pStyle w:val="B1"/>
        <w:rPr>
          <w:noProof/>
        </w:rPr>
      </w:pPr>
      <w:r>
        <w:t>2.</w:t>
      </w:r>
      <w:r>
        <w:tab/>
        <w:t>If the network configuration is to use integrity protection, calculate MAC of the message header and the Payload based on the chosen integrity algorithm. The integrity algorithms specified in Annex D in TS 33.501 [8] are used to calculate MAC.</w:t>
      </w:r>
      <w:r w:rsidR="00A43507">
        <w:t xml:space="preserve"> </w:t>
      </w:r>
      <w:r w:rsidR="00A43507" w:rsidRPr="00186ECF">
        <w:rPr>
          <w:noProof/>
        </w:rPr>
        <w:t xml:space="preserve">If the network </w:t>
      </w:r>
      <w:r w:rsidR="00A43507">
        <w:rPr>
          <w:noProof/>
        </w:rPr>
        <w:t>configuration</w:t>
      </w:r>
      <w:r w:rsidR="00A43507" w:rsidRPr="00186ECF">
        <w:rPr>
          <w:noProof/>
        </w:rPr>
        <w:t xml:space="preserve"> is not to use </w:t>
      </w:r>
      <w:r w:rsidR="00A43507">
        <w:rPr>
          <w:noProof/>
        </w:rPr>
        <w:t>integrity</w:t>
      </w:r>
      <w:r w:rsidR="00A43507" w:rsidRPr="00186ECF">
        <w:rPr>
          <w:noProof/>
        </w:rPr>
        <w:t xml:space="preserve"> protection, then the </w:t>
      </w:r>
      <w:r w:rsidR="00A43507">
        <w:rPr>
          <w:noProof/>
        </w:rPr>
        <w:t xml:space="preserve">sending </w:t>
      </w:r>
      <w:r w:rsidR="00A43507" w:rsidRPr="00186ECF">
        <w:rPr>
          <w:noProof/>
        </w:rPr>
        <w:t xml:space="preserve">UE shall </w:t>
      </w:r>
      <w:r w:rsidR="00A43507">
        <w:rPr>
          <w:noProof/>
        </w:rPr>
        <w:t xml:space="preserve">set the MAC to </w:t>
      </w:r>
      <w:r w:rsidR="00A43507">
        <w:t>all zeroes or a random number</w:t>
      </w:r>
      <w:r w:rsidR="00A43507" w:rsidRPr="00186ECF">
        <w:rPr>
          <w:noProof/>
        </w:rPr>
        <w:t xml:space="preserve"> in the </w:t>
      </w:r>
      <w:r w:rsidR="00A43507">
        <w:rPr>
          <w:noProof/>
        </w:rPr>
        <w:t>message header</w:t>
      </w:r>
      <w:r w:rsidR="00A43507" w:rsidRPr="00186ECF">
        <w:rPr>
          <w:noProof/>
        </w:rPr>
        <w:t>.</w:t>
      </w:r>
    </w:p>
    <w:p w14:paraId="1C9E14B1" w14:textId="7AFC5348" w:rsidR="00A43507" w:rsidRDefault="00A43507" w:rsidP="00A43507">
      <w:pPr>
        <w:pStyle w:val="NO"/>
      </w:pPr>
      <w:r>
        <w:t>NOTE</w:t>
      </w:r>
      <w:r w:rsidR="00A322C1">
        <w:t xml:space="preserve"> 9</w:t>
      </w:r>
      <w:r>
        <w:t xml:space="preserve">: </w:t>
      </w:r>
      <w:r w:rsidR="00A322C1">
        <w:tab/>
      </w:r>
      <w:r>
        <w:t>setting the MAC to all zeroes is less preferred.</w:t>
      </w:r>
    </w:p>
    <w:p w14:paraId="3D12DB77" w14:textId="77777777" w:rsidR="00567CB2" w:rsidRDefault="00567CB2" w:rsidP="00567CB2">
      <w:pPr>
        <w:pStyle w:val="B1"/>
      </w:pPr>
      <w:r>
        <w:t>3.</w:t>
      </w:r>
      <w:r>
        <w:tab/>
        <w:t>If the network configuration is to use confidentiality protection, add confidentiality to the Payload and MAC based on the chosen ciphering algorithm. The ciphering algorithms specified in Annex D in TS 33.501 [8] are used for the confidentiality protection.</w:t>
      </w:r>
    </w:p>
    <w:p w14:paraId="177A299E" w14:textId="0A9B0802" w:rsidR="00567CB2" w:rsidRDefault="00567CB2" w:rsidP="00567CB2">
      <w:pPr>
        <w:pStyle w:val="NO"/>
      </w:pPr>
      <w:r w:rsidRPr="00A30698">
        <w:t>NOTE</w:t>
      </w:r>
      <w:r>
        <w:t xml:space="preserve"> </w:t>
      </w:r>
      <w:r w:rsidR="00A322C1">
        <w:t>10</w:t>
      </w:r>
      <w:r w:rsidRPr="00A30698">
        <w:t xml:space="preserve">: </w:t>
      </w:r>
      <w:r>
        <w:tab/>
      </w:r>
      <w:r w:rsidRPr="00A30698">
        <w:t xml:space="preserve">the details of input parameters to the integrity algorithms and ciphering algorithms will be specified in normative work. </w:t>
      </w:r>
    </w:p>
    <w:p w14:paraId="449B4D84" w14:textId="77777777" w:rsidR="00567CB2" w:rsidRPr="00A30698" w:rsidRDefault="00567CB2" w:rsidP="00567CB2">
      <w:pPr>
        <w:pStyle w:val="NO"/>
      </w:pPr>
    </w:p>
    <w:p w14:paraId="14F9A6DC" w14:textId="77777777" w:rsidR="00567CB2" w:rsidRDefault="00567CB2" w:rsidP="001C62C5">
      <w:pPr>
        <w:pStyle w:val="TH"/>
      </w:pPr>
      <w:r w:rsidRPr="00EF429C">
        <w:rPr>
          <w:lang w:val="en-US"/>
        </w:rPr>
        <w:object w:dxaOrig="7767" w:dyaOrig="921" w14:anchorId="64FCF7F9">
          <v:shape id="_x0000_i1040" type="#_x0000_t75" style="width:388.2pt;height:47.8pt" o:ole="">
            <v:imagedata r:id="rId52" o:title=""/>
          </v:shape>
          <o:OLEObject Type="Embed" ProgID="Visio.Drawing.11" ShapeID="_x0000_i1040" DrawAspect="Content" ObjectID="_1748949456" r:id="rId53"/>
        </w:object>
      </w:r>
    </w:p>
    <w:p w14:paraId="4882FA99" w14:textId="77777777" w:rsidR="00567CB2" w:rsidRDefault="00567CB2" w:rsidP="00567CB2">
      <w:pPr>
        <w:pStyle w:val="TF"/>
      </w:pPr>
      <w:r w:rsidRPr="00C85BF3">
        <w:t>Figure 6.</w:t>
      </w:r>
      <w:r w:rsidRPr="00C85BF3">
        <w:rPr>
          <w:lang w:eastAsia="zh-CN"/>
        </w:rPr>
        <w:t>15</w:t>
      </w:r>
      <w:r w:rsidRPr="00C85BF3">
        <w:t>.2.2.1-1: SLPP message format for Sidelink Positioning group communication</w:t>
      </w:r>
    </w:p>
    <w:p w14:paraId="6C4B4A35" w14:textId="5F29B3E2" w:rsidR="00567CB2" w:rsidRPr="000464B3" w:rsidRDefault="00567CB2" w:rsidP="00567CB2">
      <w:pPr>
        <w:pStyle w:val="EditorsNote"/>
        <w:rPr>
          <w:rFonts w:eastAsia="Malgun Gothic"/>
        </w:rPr>
      </w:pPr>
      <w:r>
        <w:rPr>
          <w:rFonts w:eastAsia="Malgun Gothic"/>
        </w:rPr>
        <w:t>Editor’s Note: privacy for the</w:t>
      </w:r>
      <w:r w:rsidDel="00C02AAD">
        <w:rPr>
          <w:rFonts w:eastAsia="Malgun Gothic"/>
        </w:rPr>
        <w:t xml:space="preserve"> </w:t>
      </w:r>
      <w:r>
        <w:rPr>
          <w:rFonts w:eastAsia="Malgun Gothic"/>
        </w:rPr>
        <w:t xml:space="preserve">Group ID and Group member ID is FFS. </w:t>
      </w:r>
    </w:p>
    <w:p w14:paraId="1F6ACDD7" w14:textId="77777777" w:rsidR="00567CB2" w:rsidRDefault="00567CB2" w:rsidP="00567CB2">
      <w:pPr>
        <w:pStyle w:val="Heading5"/>
      </w:pPr>
      <w:bookmarkStart w:id="726" w:name="_Toc133279245"/>
      <w:bookmarkStart w:id="727" w:name="_Toc133279424"/>
      <w:bookmarkStart w:id="728" w:name="_Toc133279604"/>
      <w:bookmarkStart w:id="729" w:name="_Toc136348017"/>
      <w:bookmarkStart w:id="730" w:name="_Toc136942125"/>
      <w:r>
        <w:t>6.15.2.2.2</w:t>
      </w:r>
      <w:r>
        <w:tab/>
        <w:t>Protected message processing in the receiving UE</w:t>
      </w:r>
      <w:bookmarkEnd w:id="726"/>
      <w:bookmarkEnd w:id="727"/>
      <w:bookmarkEnd w:id="728"/>
      <w:bookmarkEnd w:id="729"/>
      <w:bookmarkEnd w:id="730"/>
    </w:p>
    <w:p w14:paraId="5F676AE0" w14:textId="77777777" w:rsidR="00567CB2" w:rsidRDefault="00567CB2" w:rsidP="00567CB2">
      <w:r>
        <w:t>The UE receiving a message does the following steps:</w:t>
      </w:r>
    </w:p>
    <w:p w14:paraId="1D7BEEF1" w14:textId="77777777" w:rsidR="00567CB2" w:rsidRDefault="00567CB2" w:rsidP="00567CB2">
      <w:pPr>
        <w:pStyle w:val="B1"/>
      </w:pPr>
      <w:r>
        <w:t>1.</w:t>
      </w:r>
      <w:r>
        <w:tab/>
        <w:t>If the network configuration is to use confidentiality protection, undo confidentiality protection based on the chosen ciphering algorithm.</w:t>
      </w:r>
    </w:p>
    <w:p w14:paraId="368A45AE" w14:textId="5DE6C71B" w:rsidR="00567CB2" w:rsidRDefault="00567CB2" w:rsidP="00567CB2">
      <w:pPr>
        <w:pStyle w:val="B1"/>
        <w:rPr>
          <w:iCs/>
        </w:rPr>
      </w:pPr>
      <w:r>
        <w:t>2.</w:t>
      </w:r>
      <w:r>
        <w:tab/>
        <w:t>If the network configuration is to use integrity protection, verify the integrity of the received message by checking MAC based on the chosen integrity algorithm.</w:t>
      </w:r>
    </w:p>
    <w:p w14:paraId="719FEB8A" w14:textId="77777777" w:rsidR="00567CB2" w:rsidRPr="00386C3D" w:rsidRDefault="00567CB2" w:rsidP="00567CB2">
      <w:pPr>
        <w:pStyle w:val="Heading3"/>
      </w:pPr>
      <w:bookmarkStart w:id="731" w:name="_Toc133279246"/>
      <w:bookmarkStart w:id="732" w:name="_Toc133279425"/>
      <w:bookmarkStart w:id="733" w:name="_Toc133279605"/>
      <w:bookmarkStart w:id="734" w:name="_Toc136348018"/>
      <w:bookmarkStart w:id="735" w:name="_Toc136942126"/>
      <w:r w:rsidRPr="0052213E">
        <w:t>6.</w:t>
      </w:r>
      <w:r>
        <w:t>15</w:t>
      </w:r>
      <w:r w:rsidRPr="00386C3D">
        <w:t>.3</w:t>
      </w:r>
      <w:r w:rsidRPr="00386C3D">
        <w:tab/>
        <w:t>Evaluation</w:t>
      </w:r>
      <w:bookmarkEnd w:id="731"/>
      <w:bookmarkEnd w:id="732"/>
      <w:bookmarkEnd w:id="733"/>
      <w:bookmarkEnd w:id="734"/>
      <w:bookmarkEnd w:id="735"/>
    </w:p>
    <w:p w14:paraId="1F1C0A57" w14:textId="77777777" w:rsidR="00567CB2" w:rsidRDefault="00567CB2" w:rsidP="00567CB2">
      <w:r>
        <w:t>This solution addresses the second security requirement in Key Issue #1 (privacy protection during communication for Ranging/SL positioning) and all the security requirements in Key Issue #5 (Confidentiality, integrity, and replay protection of SLPP signaling over groupcast and broadcast).</w:t>
      </w:r>
    </w:p>
    <w:p w14:paraId="11C5732A" w14:textId="77777777" w:rsidR="00567CB2" w:rsidRDefault="00567CB2" w:rsidP="00567CB2">
      <w:r>
        <w:t xml:space="preserve">This solution supports both in-coverage and out-of-coverage UEs. </w:t>
      </w:r>
    </w:p>
    <w:p w14:paraId="2F83755A" w14:textId="09C27B2F" w:rsidR="00567CB2" w:rsidRPr="00567CB2" w:rsidRDefault="00567CB2" w:rsidP="00567CB2">
      <w:pPr>
        <w:pStyle w:val="EditorsNote"/>
      </w:pPr>
      <w:r>
        <w:t>Editor’s Note: Further evaluation is FFS.</w:t>
      </w:r>
    </w:p>
    <w:p w14:paraId="03015FF9" w14:textId="04FC6490" w:rsidR="00CC535E" w:rsidRDefault="00CC535E" w:rsidP="00CC535E">
      <w:pPr>
        <w:pStyle w:val="Heading2"/>
        <w:rPr>
          <w:rFonts w:cs="Arial"/>
          <w:sz w:val="28"/>
          <w:szCs w:val="28"/>
        </w:rPr>
      </w:pPr>
      <w:bookmarkStart w:id="736" w:name="_Toc133279247"/>
      <w:bookmarkStart w:id="737" w:name="_Toc133279426"/>
      <w:bookmarkStart w:id="738" w:name="_Toc133279606"/>
      <w:bookmarkStart w:id="739" w:name="_Toc136348019"/>
      <w:bookmarkStart w:id="740" w:name="_Toc136942127"/>
      <w:r w:rsidRPr="00E223D5">
        <w:t>6.</w:t>
      </w:r>
      <w:r w:rsidR="00A322C1">
        <w:t>16</w:t>
      </w:r>
      <w:r w:rsidRPr="00E223D5">
        <w:tab/>
        <w:t>Solution #</w:t>
      </w:r>
      <w:r w:rsidR="00A322C1">
        <w:t>16</w:t>
      </w:r>
      <w:r w:rsidRPr="00E223D5">
        <w:t xml:space="preserve">: </w:t>
      </w:r>
      <w:r>
        <w:t>P</w:t>
      </w:r>
      <w:r w:rsidRPr="000709EA">
        <w:t xml:space="preserve">rivacy protection of Located UE </w:t>
      </w:r>
      <w:r>
        <w:t>during its</w:t>
      </w:r>
      <w:r w:rsidRPr="000709EA">
        <w:t xml:space="preserve"> discover</w:t>
      </w:r>
      <w:r>
        <w:t>y and selection</w:t>
      </w:r>
      <w:bookmarkEnd w:id="736"/>
      <w:bookmarkEnd w:id="737"/>
      <w:bookmarkEnd w:id="738"/>
      <w:bookmarkEnd w:id="739"/>
      <w:bookmarkEnd w:id="740"/>
    </w:p>
    <w:p w14:paraId="66CB9099" w14:textId="17141670" w:rsidR="00CC535E" w:rsidRDefault="00CC535E" w:rsidP="00CC535E">
      <w:pPr>
        <w:pStyle w:val="Heading3"/>
      </w:pPr>
      <w:bookmarkStart w:id="741" w:name="_Toc125400151"/>
      <w:bookmarkStart w:id="742" w:name="_Toc133279248"/>
      <w:bookmarkStart w:id="743" w:name="_Toc133279427"/>
      <w:bookmarkStart w:id="744" w:name="_Toc133279607"/>
      <w:bookmarkStart w:id="745" w:name="_Toc136348020"/>
      <w:bookmarkStart w:id="746" w:name="_Toc136942128"/>
      <w:r w:rsidRPr="0092145B">
        <w:t>6.</w:t>
      </w:r>
      <w:r w:rsidR="00A322C1">
        <w:t>16</w:t>
      </w:r>
      <w:r>
        <w:t>.1</w:t>
      </w:r>
      <w:r>
        <w:tab/>
        <w:t>Introduction</w:t>
      </w:r>
      <w:bookmarkEnd w:id="741"/>
      <w:bookmarkEnd w:id="742"/>
      <w:bookmarkEnd w:id="743"/>
      <w:bookmarkEnd w:id="744"/>
      <w:bookmarkEnd w:id="745"/>
      <w:bookmarkEnd w:id="746"/>
      <w:r>
        <w:t xml:space="preserve"> </w:t>
      </w:r>
    </w:p>
    <w:p w14:paraId="2A771FD1" w14:textId="77777777" w:rsidR="00CC535E" w:rsidRPr="00383B32" w:rsidRDefault="00CC535E" w:rsidP="00CC535E">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175351">
        <w:t xml:space="preserve"> </w:t>
      </w:r>
      <w:r>
        <w:t xml:space="preserve">on </w:t>
      </w:r>
      <w:r w:rsidRPr="00175351">
        <w:rPr>
          <w:lang w:eastAsia="zh-CN"/>
        </w:rPr>
        <w:t>Privacy protection for Ranging/SL Positioning services</w:t>
      </w:r>
      <w:r>
        <w:rPr>
          <w:lang w:eastAsia="zh-CN"/>
        </w:rPr>
        <w:t>.</w:t>
      </w:r>
    </w:p>
    <w:p w14:paraId="370C646D" w14:textId="7BCAE3FB" w:rsidR="00CC535E" w:rsidRPr="0021733A" w:rsidRDefault="00CC535E" w:rsidP="00CC535E">
      <w:pPr>
        <w:rPr>
          <w:lang w:eastAsia="zh-CN"/>
        </w:rPr>
      </w:pPr>
      <w:r w:rsidRPr="002B7DD6">
        <w:rPr>
          <w:lang w:eastAsia="zh-CN"/>
        </w:rPr>
        <w:t>In clause 5.2.2 of TS 23.586 [</w:t>
      </w:r>
      <w:r w:rsidR="00A322C1">
        <w:rPr>
          <w:lang w:eastAsia="zh-CN"/>
        </w:rPr>
        <w:t>11</w:t>
      </w:r>
      <w:r w:rsidRPr="002B7DD6">
        <w:rPr>
          <w:lang w:eastAsia="zh-CN"/>
        </w:rPr>
        <w:t xml:space="preserve">], it is specified that a Target UE may discover and select one or more Located UEs to be used in the Ranging/SL positioning procedures to facilitate the accurate positioning of the Target UE. However, if the Target UE discovers and selects a Located UE which does not allow the exposure of its location information, the privacy of the Located UE is then violated. </w:t>
      </w:r>
      <w:r>
        <w:rPr>
          <w:lang w:eastAsia="zh-CN"/>
        </w:rPr>
        <w:t xml:space="preserve">This solution introduces a method to preserve </w:t>
      </w:r>
      <w:r w:rsidRPr="002B7DD6">
        <w:rPr>
          <w:lang w:eastAsia="zh-CN"/>
        </w:rPr>
        <w:t xml:space="preserve">the privacy </w:t>
      </w:r>
      <w:r>
        <w:rPr>
          <w:lang w:eastAsia="zh-CN"/>
        </w:rPr>
        <w:t>of the</w:t>
      </w:r>
      <w:r w:rsidRPr="002B7DD6">
        <w:rPr>
          <w:lang w:eastAsia="zh-CN"/>
        </w:rPr>
        <w:t xml:space="preserve"> Located UE </w:t>
      </w:r>
      <w:r>
        <w:rPr>
          <w:lang w:eastAsia="zh-CN"/>
        </w:rPr>
        <w:t xml:space="preserve">when it is being discovered and selected by the Target UE. </w:t>
      </w:r>
    </w:p>
    <w:p w14:paraId="717578B8" w14:textId="7E7E29D7" w:rsidR="00CC535E" w:rsidRDefault="00CC535E" w:rsidP="00CC535E">
      <w:pPr>
        <w:pStyle w:val="Heading3"/>
      </w:pPr>
      <w:bookmarkStart w:id="747" w:name="_Toc125400152"/>
      <w:bookmarkStart w:id="748" w:name="_Toc133279249"/>
      <w:bookmarkStart w:id="749" w:name="_Toc133279428"/>
      <w:bookmarkStart w:id="750" w:name="_Toc133279608"/>
      <w:bookmarkStart w:id="751" w:name="_Toc136348021"/>
      <w:bookmarkStart w:id="752" w:name="_Toc136942129"/>
      <w:r w:rsidRPr="0092145B">
        <w:t>6.</w:t>
      </w:r>
      <w:r w:rsidR="00A322C1">
        <w:t>16</w:t>
      </w:r>
      <w:r>
        <w:t>.2</w:t>
      </w:r>
      <w:r>
        <w:tab/>
        <w:t>Solution details</w:t>
      </w:r>
      <w:bookmarkEnd w:id="747"/>
      <w:bookmarkEnd w:id="748"/>
      <w:bookmarkEnd w:id="749"/>
      <w:bookmarkEnd w:id="750"/>
      <w:bookmarkEnd w:id="751"/>
      <w:bookmarkEnd w:id="752"/>
    </w:p>
    <w:p w14:paraId="42A523DA" w14:textId="1F95999D" w:rsidR="00CC535E" w:rsidRPr="00AC1B57" w:rsidRDefault="00CC535E" w:rsidP="00CC535E">
      <w:pPr>
        <w:rPr>
          <w:rFonts w:eastAsia="DengXian"/>
          <w:szCs w:val="21"/>
          <w:lang w:bidi="ar"/>
        </w:rPr>
      </w:pPr>
      <w:r w:rsidRPr="00AC1B57">
        <w:rPr>
          <w:rFonts w:eastAsia="DengXian"/>
          <w:szCs w:val="21"/>
          <w:lang w:bidi="ar"/>
        </w:rPr>
        <w:t xml:space="preserve">According to clause 5.2.2 of </w:t>
      </w:r>
      <w:r>
        <w:rPr>
          <w:rFonts w:eastAsia="DengXian"/>
          <w:szCs w:val="21"/>
          <w:lang w:bidi="ar"/>
        </w:rPr>
        <w:t>TS 23.586 [</w:t>
      </w:r>
      <w:r w:rsidR="00A322C1">
        <w:rPr>
          <w:rFonts w:eastAsia="DengXian"/>
          <w:szCs w:val="21"/>
          <w:lang w:bidi="ar"/>
        </w:rPr>
        <w:t>11</w:t>
      </w:r>
      <w:r>
        <w:rPr>
          <w:rFonts w:eastAsia="DengXian"/>
          <w:szCs w:val="21"/>
          <w:lang w:bidi="ar"/>
        </w:rPr>
        <w:t>], for network assisted R</w:t>
      </w:r>
      <w:r w:rsidRPr="00AC1B57">
        <w:rPr>
          <w:rFonts w:eastAsia="DengXian"/>
          <w:szCs w:val="21"/>
          <w:lang w:bidi="ar"/>
        </w:rPr>
        <w:t>anging</w:t>
      </w:r>
      <w:r>
        <w:rPr>
          <w:rFonts w:eastAsia="DengXian"/>
          <w:szCs w:val="21"/>
          <w:lang w:bidi="ar"/>
        </w:rPr>
        <w:t>/</w:t>
      </w:r>
      <w:r w:rsidRPr="00AC1B57">
        <w:rPr>
          <w:rFonts w:eastAsia="DengXian"/>
          <w:szCs w:val="21"/>
          <w:lang w:bidi="ar"/>
        </w:rPr>
        <w:t xml:space="preserve">SL positioning, the Target UE shall discover and select </w:t>
      </w:r>
      <w:r>
        <w:rPr>
          <w:rFonts w:eastAsia="DengXian"/>
          <w:szCs w:val="21"/>
          <w:lang w:bidi="ar"/>
        </w:rPr>
        <w:t>a Located UE that is</w:t>
      </w:r>
      <w:r w:rsidRPr="00AC1B57">
        <w:rPr>
          <w:rFonts w:eastAsia="DengXian"/>
          <w:szCs w:val="21"/>
          <w:lang w:bidi="ar"/>
        </w:rPr>
        <w:t xml:space="preserve"> in the same serving PLMN of the Target UE, and privacy aspects of </w:t>
      </w:r>
      <w:r>
        <w:rPr>
          <w:rFonts w:eastAsia="DengXian"/>
          <w:szCs w:val="21"/>
          <w:lang w:bidi="ar"/>
        </w:rPr>
        <w:t>exposing and sharing the location of the</w:t>
      </w:r>
      <w:r w:rsidRPr="00AC1B57">
        <w:rPr>
          <w:rFonts w:eastAsia="DengXian"/>
          <w:szCs w:val="21"/>
          <w:lang w:bidi="ar"/>
        </w:rPr>
        <w:t xml:space="preserve"> Located UE (e.g. to any Target UE) during discovery needs to be considered. Based on such specification, the privacy requirement of the Located UE </w:t>
      </w:r>
      <w:r>
        <w:rPr>
          <w:rFonts w:eastAsia="DengXian"/>
          <w:szCs w:val="21"/>
          <w:lang w:bidi="ar"/>
        </w:rPr>
        <w:t xml:space="preserve">needs to be checked </w:t>
      </w:r>
      <w:r w:rsidRPr="00AC1B57">
        <w:rPr>
          <w:rFonts w:eastAsia="DengXian"/>
          <w:szCs w:val="21"/>
          <w:lang w:bidi="ar"/>
        </w:rPr>
        <w:t>during discovery procedure before the Located U</w:t>
      </w:r>
      <w:r>
        <w:rPr>
          <w:rFonts w:eastAsia="DengXian"/>
          <w:szCs w:val="21"/>
          <w:lang w:bidi="ar"/>
        </w:rPr>
        <w:t>E is selected by the Target UE.</w:t>
      </w:r>
    </w:p>
    <w:p w14:paraId="545D4985" w14:textId="77777777" w:rsidR="00CC535E" w:rsidRDefault="00CC535E" w:rsidP="00CC535E">
      <w:pPr>
        <w:rPr>
          <w:rFonts w:eastAsia="DengXian"/>
          <w:szCs w:val="21"/>
          <w:lang w:bidi="ar"/>
        </w:rPr>
      </w:pPr>
      <w:r>
        <w:rPr>
          <w:rFonts w:eastAsia="DengXian"/>
          <w:szCs w:val="21"/>
          <w:lang w:bidi="ar"/>
        </w:rPr>
        <w:t>This solution</w:t>
      </w:r>
      <w:r w:rsidRPr="00AC1B57">
        <w:rPr>
          <w:rFonts w:eastAsia="DengXian"/>
          <w:szCs w:val="21"/>
          <w:lang w:bidi="ar"/>
        </w:rPr>
        <w:t xml:space="preserve"> propose</w:t>
      </w:r>
      <w:r>
        <w:rPr>
          <w:rFonts w:eastAsia="DengXian"/>
          <w:szCs w:val="21"/>
          <w:lang w:bidi="ar"/>
        </w:rPr>
        <w:t>s</w:t>
      </w:r>
      <w:r w:rsidRPr="00AC1B57">
        <w:rPr>
          <w:rFonts w:eastAsia="DengXian"/>
          <w:szCs w:val="21"/>
          <w:lang w:bidi="ar"/>
        </w:rPr>
        <w:t xml:space="preserve"> that</w:t>
      </w:r>
      <w:r>
        <w:rPr>
          <w:rFonts w:eastAsia="DengXian"/>
          <w:szCs w:val="21"/>
          <w:lang w:bidi="ar"/>
        </w:rPr>
        <w:t>,</w:t>
      </w:r>
      <w:r w:rsidRPr="00AC1B57">
        <w:rPr>
          <w:rFonts w:eastAsia="DengXian"/>
          <w:szCs w:val="21"/>
          <w:lang w:bidi="ar"/>
        </w:rPr>
        <w:t xml:space="preserve"> while the Located UE requests discovery keys from the network, the network needs to check the privacy requirements of the Located UE before providing discovery keys to the Located UE. The network function initiating the check of UE privacy could be the network function </w:t>
      </w:r>
      <w:r>
        <w:rPr>
          <w:rFonts w:eastAsia="DengXian"/>
          <w:szCs w:val="21"/>
          <w:lang w:bidi="ar"/>
        </w:rPr>
        <w:t>responsible for generating and provisioning discovery keys</w:t>
      </w:r>
      <w:r w:rsidRPr="00AC1B57">
        <w:rPr>
          <w:rFonts w:eastAsia="DengXian"/>
          <w:szCs w:val="21"/>
          <w:lang w:bidi="ar"/>
        </w:rPr>
        <w:t xml:space="preserve">. The method of UE privacy profile check specified for </w:t>
      </w:r>
      <w:r>
        <w:rPr>
          <w:rFonts w:eastAsia="DengXian"/>
          <w:szCs w:val="21"/>
          <w:lang w:bidi="ar"/>
        </w:rPr>
        <w:t>LCS</w:t>
      </w:r>
      <w:r w:rsidRPr="00AC1B57">
        <w:rPr>
          <w:rFonts w:eastAsia="DengXian"/>
          <w:szCs w:val="21"/>
          <w:lang w:bidi="ar"/>
        </w:rPr>
        <w:t xml:space="preserve"> in TS 23.273</w:t>
      </w:r>
      <w:r>
        <w:rPr>
          <w:rFonts w:eastAsia="DengXian"/>
          <w:szCs w:val="21"/>
          <w:lang w:bidi="ar"/>
        </w:rPr>
        <w:t xml:space="preserve"> [9] can be reused</w:t>
      </w:r>
      <w:r w:rsidRPr="00AC1B57">
        <w:rPr>
          <w:rFonts w:eastAsia="DengXian"/>
          <w:szCs w:val="21"/>
          <w:lang w:bidi="ar"/>
        </w:rPr>
        <w:t>.</w:t>
      </w:r>
      <w:r w:rsidRPr="0055261A">
        <w:rPr>
          <w:rFonts w:eastAsia="DengXian"/>
          <w:szCs w:val="21"/>
          <w:lang w:bidi="ar"/>
        </w:rPr>
        <w:t xml:space="preserve"> </w:t>
      </w:r>
    </w:p>
    <w:p w14:paraId="13293691" w14:textId="77777777" w:rsidR="004A4E24" w:rsidRDefault="004A4E24" w:rsidP="004A4E24">
      <w:pPr>
        <w:rPr>
          <w:rFonts w:eastAsia="DengXian"/>
          <w:szCs w:val="21"/>
          <w:lang w:bidi="ar"/>
        </w:rPr>
      </w:pPr>
      <w:r>
        <w:rPr>
          <w:rFonts w:eastAsia="DengXian" w:hint="eastAsia"/>
          <w:szCs w:val="21"/>
          <w:lang w:eastAsia="zh-CN" w:bidi="ar"/>
        </w:rPr>
        <w:t>I</w:t>
      </w:r>
      <w:r>
        <w:rPr>
          <w:rFonts w:eastAsia="DengXian"/>
          <w:szCs w:val="21"/>
          <w:lang w:eastAsia="zh-CN" w:bidi="ar"/>
        </w:rPr>
        <w:t>f the Located UE is already preconfigured with the privacy verification information from either the network via e.g. service authorization and information provisioning procedure or from the application layer, the Located UE checks its locally available privacy profile to determine whether it</w:t>
      </w:r>
      <w:r>
        <w:rPr>
          <w:rFonts w:eastAsia="DengXian"/>
          <w:szCs w:val="21"/>
          <w:lang w:bidi="ar"/>
        </w:rPr>
        <w:t xml:space="preserve"> is discoverable or not in terms of privacy</w:t>
      </w:r>
      <w:r>
        <w:rPr>
          <w:rFonts w:eastAsia="DengXian"/>
          <w:szCs w:val="21"/>
          <w:lang w:eastAsia="zh-CN" w:bidi="ar"/>
        </w:rPr>
        <w:t>.</w:t>
      </w:r>
    </w:p>
    <w:p w14:paraId="19DA5FAA" w14:textId="77777777" w:rsidR="00CC535E" w:rsidRDefault="00CC535E" w:rsidP="001C62C5">
      <w:pPr>
        <w:pStyle w:val="TH"/>
      </w:pPr>
      <w:r>
        <w:object w:dxaOrig="15625" w:dyaOrig="9756" w14:anchorId="53AAD583">
          <v:shape id="_x0000_i1041" type="#_x0000_t75" style="width:456.2pt;height:285.1pt" o:ole="">
            <v:imagedata r:id="rId54" o:title=""/>
          </v:shape>
          <o:OLEObject Type="Embed" ProgID="Visio.Drawing.15" ShapeID="_x0000_i1041" DrawAspect="Content" ObjectID="_1748949457" r:id="rId55"/>
        </w:object>
      </w:r>
    </w:p>
    <w:p w14:paraId="6994C942" w14:textId="218211DA" w:rsidR="00CC535E" w:rsidRPr="0080764F" w:rsidRDefault="00CC535E" w:rsidP="00CC535E">
      <w:pPr>
        <w:pStyle w:val="TF"/>
        <w:rPr>
          <w:rFonts w:eastAsia="DengXian"/>
        </w:rPr>
      </w:pPr>
      <w:r w:rsidRPr="0080764F">
        <w:rPr>
          <w:rFonts w:eastAsia="DengXian"/>
        </w:rPr>
        <w:t>Figure 6.</w:t>
      </w:r>
      <w:r w:rsidR="00A322C1">
        <w:rPr>
          <w:rFonts w:eastAsia="DengXian"/>
        </w:rPr>
        <w:t>16</w:t>
      </w:r>
      <w:r w:rsidRPr="0080764F">
        <w:rPr>
          <w:rFonts w:eastAsia="DengXian"/>
        </w:rPr>
        <w:t>.</w:t>
      </w:r>
      <w:r>
        <w:rPr>
          <w:rFonts w:eastAsia="DengXian"/>
        </w:rPr>
        <w:t>2</w:t>
      </w:r>
      <w:r w:rsidRPr="0080764F">
        <w:rPr>
          <w:rFonts w:eastAsia="DengXian"/>
        </w:rPr>
        <w:t>-</w:t>
      </w:r>
      <w:r w:rsidR="00A322C1">
        <w:rPr>
          <w:rFonts w:eastAsia="DengXian"/>
        </w:rPr>
        <w:t>1</w:t>
      </w:r>
      <w:r w:rsidRPr="0080764F">
        <w:rPr>
          <w:rFonts w:eastAsia="DengXian"/>
        </w:rPr>
        <w:t xml:space="preserve">: </w:t>
      </w:r>
      <w:r>
        <w:rPr>
          <w:rFonts w:eastAsia="DengXian"/>
        </w:rPr>
        <w:t>Privacy Check of the Located UE during the Discovery Procedure – Model A</w:t>
      </w:r>
    </w:p>
    <w:p w14:paraId="782BA210" w14:textId="77777777" w:rsidR="004A4E24" w:rsidRDefault="004A4E24" w:rsidP="004A4E24">
      <w:pPr>
        <w:rPr>
          <w:rFonts w:eastAsia="DengXian"/>
          <w:szCs w:val="21"/>
          <w:lang w:bidi="ar"/>
        </w:rPr>
      </w:pPr>
      <w:r>
        <w:rPr>
          <w:rFonts w:eastAsia="DengXian"/>
          <w:szCs w:val="21"/>
          <w:lang w:bidi="ar"/>
        </w:rPr>
        <w:t>Assuming the Located UE does not have locally available information to determine whether it is discoverable in terms of privacy:</w:t>
      </w:r>
    </w:p>
    <w:p w14:paraId="0BF9D447" w14:textId="77777777" w:rsidR="00CC535E" w:rsidRPr="00ED5CAC" w:rsidRDefault="00CC535E" w:rsidP="00CC535E">
      <w:pPr>
        <w:ind w:left="284" w:hanging="284"/>
        <w:rPr>
          <w:rFonts w:eastAsia="DengXian"/>
          <w:szCs w:val="21"/>
          <w:lang w:bidi="ar"/>
        </w:rPr>
      </w:pPr>
      <w:r>
        <w:rPr>
          <w:rFonts w:eastAsia="DengXian"/>
          <w:szCs w:val="21"/>
          <w:lang w:bidi="ar"/>
        </w:rPr>
        <w:t>1.</w:t>
      </w:r>
      <w:r>
        <w:rPr>
          <w:rFonts w:eastAsia="DengXian"/>
          <w:szCs w:val="21"/>
          <w:lang w:bidi="ar"/>
        </w:rPr>
        <w:tab/>
      </w:r>
      <w:r w:rsidRPr="00ED5CAC">
        <w:rPr>
          <w:rFonts w:eastAsia="DengXian"/>
          <w:szCs w:val="21"/>
          <w:lang w:bidi="ar"/>
        </w:rPr>
        <w:t>The Located UE sends a Discovery Key Request to the DDNMF/PCF/PKMF, which includes at least the UE ID, SL positioning service code and the role the UE intends to play (i.e. Located UE).</w:t>
      </w:r>
    </w:p>
    <w:p w14:paraId="0A515F78" w14:textId="77777777" w:rsidR="00CC535E" w:rsidRPr="00ED5CAC" w:rsidRDefault="00CC535E" w:rsidP="00CC535E">
      <w:pPr>
        <w:ind w:left="284" w:hanging="284"/>
        <w:rPr>
          <w:rFonts w:eastAsia="DengXian"/>
          <w:szCs w:val="21"/>
          <w:lang w:bidi="ar"/>
        </w:rPr>
      </w:pPr>
      <w:r w:rsidRPr="00ED5CAC">
        <w:rPr>
          <w:rFonts w:eastAsia="DengXian"/>
          <w:szCs w:val="21"/>
          <w:lang w:bidi="ar"/>
        </w:rPr>
        <w:t>2.</w:t>
      </w:r>
      <w:r>
        <w:rPr>
          <w:rFonts w:eastAsia="DengXian"/>
          <w:szCs w:val="21"/>
          <w:lang w:bidi="ar"/>
        </w:rPr>
        <w:tab/>
      </w:r>
      <w:r w:rsidRPr="00ED5CAC">
        <w:rPr>
          <w:rFonts w:eastAsia="DengXian"/>
          <w:szCs w:val="21"/>
          <w:lang w:bidi="ar"/>
        </w:rPr>
        <w:t xml:space="preserve">The DDNMF/PCF/PKMF contacts the UDM to check whether the UE is authorized to act as a Located UE for the SL positioning service against its subscription information. </w:t>
      </w:r>
    </w:p>
    <w:p w14:paraId="6EC8307E" w14:textId="77777777" w:rsidR="00CC535E" w:rsidRPr="00ED5CAC" w:rsidRDefault="00CC535E" w:rsidP="00CC535E">
      <w:pPr>
        <w:ind w:left="284" w:hanging="284"/>
        <w:rPr>
          <w:rFonts w:eastAsia="DengXian"/>
          <w:szCs w:val="21"/>
          <w:lang w:bidi="ar"/>
        </w:rPr>
      </w:pPr>
      <w:r w:rsidRPr="00ED5CAC">
        <w:rPr>
          <w:rFonts w:eastAsia="DengXian"/>
          <w:szCs w:val="21"/>
          <w:lang w:bidi="ar"/>
        </w:rPr>
        <w:t>3.</w:t>
      </w:r>
      <w:r>
        <w:rPr>
          <w:rFonts w:eastAsia="DengXian"/>
          <w:szCs w:val="21"/>
          <w:lang w:bidi="ar"/>
        </w:rPr>
        <w:tab/>
      </w:r>
      <w:r w:rsidRPr="00ED5CAC">
        <w:rPr>
          <w:rFonts w:eastAsia="DengXian"/>
          <w:szCs w:val="21"/>
          <w:lang w:bidi="ar"/>
        </w:rPr>
        <w:t>If the authorization is successful, the DDNMF/PCF/PKMF requests to retrieve UE privacy profile from the UDM via Nudm_SDM_Get request.</w:t>
      </w:r>
    </w:p>
    <w:p w14:paraId="10F950EE" w14:textId="77777777" w:rsidR="00CC535E" w:rsidRPr="00ED5CAC" w:rsidRDefault="00CC535E" w:rsidP="00CC535E">
      <w:pPr>
        <w:rPr>
          <w:rFonts w:eastAsia="DengXian"/>
          <w:szCs w:val="21"/>
          <w:lang w:bidi="ar"/>
        </w:rPr>
      </w:pPr>
      <w:r w:rsidRPr="00ED5CAC">
        <w:rPr>
          <w:rFonts w:eastAsia="DengXian"/>
          <w:szCs w:val="21"/>
          <w:lang w:bidi="ar"/>
        </w:rPr>
        <w:t>4.</w:t>
      </w:r>
      <w:r>
        <w:rPr>
          <w:rFonts w:eastAsia="DengXian"/>
          <w:szCs w:val="21"/>
          <w:lang w:bidi="ar"/>
        </w:rPr>
        <w:tab/>
      </w:r>
      <w:r w:rsidRPr="00ED5CAC">
        <w:rPr>
          <w:rFonts w:eastAsia="DengXian"/>
          <w:szCs w:val="21"/>
          <w:lang w:bidi="ar"/>
        </w:rPr>
        <w:t>The UDM returns the privacy profile of the Located UE to the DDNMF/PCF/PKMF via Nudm_SDM_Get response.</w:t>
      </w:r>
    </w:p>
    <w:p w14:paraId="47A27761" w14:textId="77777777" w:rsidR="00CC535E" w:rsidRPr="00ED5CAC" w:rsidRDefault="00CC535E" w:rsidP="00CC535E">
      <w:pPr>
        <w:ind w:left="284" w:hanging="284"/>
        <w:rPr>
          <w:rFonts w:eastAsia="DengXian"/>
          <w:szCs w:val="21"/>
          <w:lang w:bidi="ar"/>
        </w:rPr>
      </w:pPr>
      <w:r w:rsidRPr="00ED5CAC">
        <w:rPr>
          <w:rFonts w:eastAsia="DengXian"/>
          <w:szCs w:val="21"/>
          <w:lang w:bidi="ar"/>
        </w:rPr>
        <w:t>5.</w:t>
      </w:r>
      <w:r>
        <w:rPr>
          <w:rFonts w:eastAsia="DengXian"/>
          <w:szCs w:val="21"/>
          <w:lang w:bidi="ar"/>
        </w:rPr>
        <w:tab/>
      </w:r>
      <w:r w:rsidRPr="00ED5CAC">
        <w:rPr>
          <w:rFonts w:eastAsia="DengXian"/>
          <w:szCs w:val="21"/>
          <w:lang w:bidi="ar"/>
        </w:rPr>
        <w:t xml:space="preserve">The DDNMF/PCF/PKMF checks whether the Located UE allows its location information to be obtained by the network against the UE privacy profile. </w:t>
      </w:r>
    </w:p>
    <w:p w14:paraId="3ECA9191" w14:textId="77777777" w:rsidR="00CC535E" w:rsidRPr="00ED5CAC" w:rsidRDefault="00CC535E" w:rsidP="00CC535E">
      <w:pPr>
        <w:ind w:left="284" w:hanging="284"/>
        <w:rPr>
          <w:rFonts w:eastAsia="DengXian"/>
          <w:szCs w:val="21"/>
          <w:lang w:bidi="ar"/>
        </w:rPr>
      </w:pPr>
      <w:r w:rsidRPr="00ED5CAC">
        <w:rPr>
          <w:rFonts w:eastAsia="DengXian"/>
          <w:szCs w:val="21"/>
          <w:lang w:bidi="ar"/>
        </w:rPr>
        <w:t>6.</w:t>
      </w:r>
      <w:r>
        <w:rPr>
          <w:rFonts w:eastAsia="DengXian"/>
          <w:szCs w:val="21"/>
          <w:lang w:bidi="ar"/>
        </w:rPr>
        <w:tab/>
      </w:r>
      <w:r w:rsidRPr="00ED5CAC">
        <w:rPr>
          <w:rFonts w:eastAsia="DengXian"/>
          <w:szCs w:val="21"/>
          <w:lang w:bidi="ar"/>
        </w:rPr>
        <w:t xml:space="preserve">Optionally, </w:t>
      </w:r>
      <w:r>
        <w:rPr>
          <w:rFonts w:eastAsia="DengXian"/>
          <w:szCs w:val="21"/>
          <w:lang w:bidi="ar"/>
        </w:rPr>
        <w:t>t</w:t>
      </w:r>
      <w:r w:rsidRPr="00ED5CAC">
        <w:rPr>
          <w:rFonts w:eastAsia="DengXian"/>
          <w:szCs w:val="21"/>
          <w:lang w:bidi="ar"/>
        </w:rPr>
        <w:t>he DDNMF/PCF/PKMF notifies the UE via the AMF</w:t>
      </w:r>
      <w:r>
        <w:rPr>
          <w:rFonts w:eastAsia="DengXian"/>
          <w:szCs w:val="21"/>
          <w:lang w:bidi="ar"/>
        </w:rPr>
        <w:t xml:space="preserve"> for privacy verification by the user, based on the privacy verification procedure defined in </w:t>
      </w:r>
      <w:r w:rsidRPr="00AC1B57">
        <w:rPr>
          <w:rFonts w:eastAsia="DengXian"/>
          <w:szCs w:val="21"/>
          <w:lang w:bidi="ar"/>
        </w:rPr>
        <w:t>TS 23.273</w:t>
      </w:r>
      <w:r>
        <w:rPr>
          <w:rFonts w:eastAsia="DengXian"/>
          <w:szCs w:val="21"/>
          <w:lang w:bidi="ar"/>
        </w:rPr>
        <w:t xml:space="preserve"> [9]. </w:t>
      </w:r>
    </w:p>
    <w:p w14:paraId="7C3F2C88" w14:textId="2C21221C" w:rsidR="00CC535E" w:rsidRDefault="00CC535E" w:rsidP="00CC535E">
      <w:pPr>
        <w:ind w:left="1136" w:hanging="852"/>
        <w:rPr>
          <w:rFonts w:eastAsia="DengXian"/>
          <w:szCs w:val="21"/>
          <w:lang w:eastAsia="zh-CN" w:bidi="ar"/>
        </w:rPr>
      </w:pPr>
      <w:r>
        <w:rPr>
          <w:rFonts w:eastAsia="DengXian"/>
          <w:szCs w:val="21"/>
          <w:lang w:eastAsia="zh-CN" w:bidi="ar"/>
        </w:rPr>
        <w:t xml:space="preserve">NOTE </w:t>
      </w:r>
      <w:r w:rsidR="00A322C1">
        <w:rPr>
          <w:rFonts w:eastAsia="DengXian"/>
          <w:szCs w:val="21"/>
          <w:lang w:eastAsia="zh-CN" w:bidi="ar"/>
        </w:rPr>
        <w:t>1</w:t>
      </w:r>
      <w:r>
        <w:rPr>
          <w:rFonts w:eastAsia="DengXian"/>
          <w:szCs w:val="21"/>
          <w:lang w:eastAsia="zh-CN" w:bidi="ar"/>
        </w:rPr>
        <w:t>:</w:t>
      </w:r>
      <w:r>
        <w:rPr>
          <w:rFonts w:eastAsia="DengXian"/>
          <w:szCs w:val="21"/>
          <w:lang w:eastAsia="zh-CN" w:bidi="ar"/>
        </w:rPr>
        <w:tab/>
      </w:r>
      <w:r w:rsidRPr="00FA788A">
        <w:rPr>
          <w:rFonts w:eastAsia="DengXian"/>
          <w:szCs w:val="21"/>
          <w:lang w:eastAsia="zh-CN" w:bidi="ar"/>
        </w:rPr>
        <w:t>Details on</w:t>
      </w:r>
      <w:r>
        <w:rPr>
          <w:rFonts w:eastAsia="DengXian"/>
          <w:szCs w:val="21"/>
          <w:lang w:eastAsia="zh-CN" w:bidi="ar"/>
        </w:rPr>
        <w:t xml:space="preserve"> privacy profile additions for R</w:t>
      </w:r>
      <w:r w:rsidRPr="00FA788A">
        <w:rPr>
          <w:rFonts w:eastAsia="DengXian"/>
          <w:szCs w:val="21"/>
          <w:lang w:eastAsia="zh-CN" w:bidi="ar"/>
        </w:rPr>
        <w:t>anging/</w:t>
      </w:r>
      <w:r>
        <w:rPr>
          <w:rFonts w:eastAsia="DengXian"/>
          <w:szCs w:val="21"/>
          <w:lang w:eastAsia="zh-CN" w:bidi="ar"/>
        </w:rPr>
        <w:t>SL</w:t>
      </w:r>
      <w:r w:rsidRPr="00FA788A">
        <w:rPr>
          <w:rFonts w:eastAsia="DengXian"/>
          <w:szCs w:val="21"/>
          <w:lang w:eastAsia="zh-CN" w:bidi="ar"/>
        </w:rPr>
        <w:t xml:space="preserve"> positioning need to be determined </w:t>
      </w:r>
      <w:r>
        <w:rPr>
          <w:rFonts w:eastAsia="DengXian"/>
          <w:szCs w:val="21"/>
          <w:lang w:eastAsia="zh-CN" w:bidi="ar"/>
        </w:rPr>
        <w:t>in coordination with</w:t>
      </w:r>
      <w:r w:rsidRPr="00FA788A">
        <w:rPr>
          <w:rFonts w:eastAsia="DengXian"/>
          <w:szCs w:val="21"/>
          <w:lang w:eastAsia="zh-CN" w:bidi="ar"/>
        </w:rPr>
        <w:t xml:space="preserve"> SA2.</w:t>
      </w:r>
    </w:p>
    <w:p w14:paraId="1E9C5AD7" w14:textId="77777777" w:rsidR="00CC535E" w:rsidRPr="00ED5CAC" w:rsidRDefault="00CC535E" w:rsidP="00CC535E">
      <w:pPr>
        <w:ind w:left="284" w:hanging="284"/>
        <w:rPr>
          <w:rFonts w:eastAsia="DengXian"/>
          <w:szCs w:val="21"/>
          <w:lang w:bidi="ar"/>
        </w:rPr>
      </w:pPr>
      <w:r w:rsidRPr="00ED5CAC">
        <w:rPr>
          <w:rFonts w:eastAsia="DengXian"/>
          <w:szCs w:val="21"/>
          <w:lang w:bidi="ar"/>
        </w:rPr>
        <w:t>7a.</w:t>
      </w:r>
      <w:r w:rsidRPr="00ED5CAC">
        <w:rPr>
          <w:rFonts w:eastAsia="DengXian"/>
          <w:szCs w:val="21"/>
          <w:lang w:bidi="ar"/>
        </w:rPr>
        <w:tab/>
        <w:t>If the privacy check is successful, th</w:t>
      </w:r>
      <w:r>
        <w:rPr>
          <w:rFonts w:eastAsia="DengXian"/>
          <w:szCs w:val="21"/>
          <w:lang w:bidi="ar"/>
        </w:rPr>
        <w:t>e DDNMF/PCF/PKMF generates the discovery security materials for the UE and proceeds to step #8.</w:t>
      </w:r>
    </w:p>
    <w:p w14:paraId="6F55A047" w14:textId="77777777" w:rsidR="00CC535E" w:rsidRPr="00ED5CAC" w:rsidRDefault="00CC535E" w:rsidP="00CC535E">
      <w:pPr>
        <w:ind w:left="284" w:hanging="284"/>
        <w:rPr>
          <w:rFonts w:eastAsia="DengXian"/>
          <w:szCs w:val="21"/>
          <w:lang w:bidi="ar"/>
        </w:rPr>
      </w:pPr>
      <w:r w:rsidRPr="00ED5CAC">
        <w:rPr>
          <w:rFonts w:eastAsia="DengXian"/>
          <w:szCs w:val="21"/>
          <w:lang w:bidi="ar"/>
        </w:rPr>
        <w:t>7b.</w:t>
      </w:r>
      <w:r w:rsidRPr="00ED5CAC">
        <w:rPr>
          <w:rFonts w:eastAsia="DengXian"/>
          <w:szCs w:val="21"/>
          <w:lang w:bidi="ar"/>
        </w:rPr>
        <w:tab/>
        <w:t>If the privacy check fails, the DDNMF/PCF/PKMF returns a Discovery Key Response to the UE with a failure cause</w:t>
      </w:r>
      <w:r>
        <w:rPr>
          <w:rFonts w:eastAsia="DengXian"/>
          <w:szCs w:val="21"/>
          <w:lang w:bidi="ar"/>
        </w:rPr>
        <w:t>, and the Located UE aborts the discovery procedure</w:t>
      </w:r>
      <w:r w:rsidRPr="00ED5CAC">
        <w:rPr>
          <w:rFonts w:eastAsia="DengXian"/>
          <w:szCs w:val="21"/>
          <w:lang w:bidi="ar"/>
        </w:rPr>
        <w:t>.</w:t>
      </w:r>
    </w:p>
    <w:p w14:paraId="42F2AA25" w14:textId="77777777" w:rsidR="00CC535E" w:rsidRDefault="00CC535E" w:rsidP="00CC535E">
      <w:pPr>
        <w:pStyle w:val="EditorsNote"/>
        <w:rPr>
          <w:lang w:val="en-US"/>
        </w:rPr>
      </w:pPr>
      <w:r>
        <w:t>Editor’s Note: LCS profile is supposed to be used by GMLC/NEF to check user authorization information to expose UE’s location towards a 3</w:t>
      </w:r>
      <w:r>
        <w:rPr>
          <w:vertAlign w:val="superscript"/>
        </w:rPr>
        <w:t>rd</w:t>
      </w:r>
      <w:r>
        <w:t xml:space="preserve"> party (e.g. LCS client, AF). In this case, Located UE itself can determine whether or not it wants to be discoverable. It’s FFS why the Network needs to reject a discovery key request from the UE itself, who wants to be discoverable.</w:t>
      </w:r>
    </w:p>
    <w:p w14:paraId="72762C13" w14:textId="77777777" w:rsidR="00CC535E" w:rsidRPr="00ED5CAC" w:rsidRDefault="00CC535E" w:rsidP="00CC535E">
      <w:pPr>
        <w:ind w:left="284" w:hanging="284"/>
        <w:rPr>
          <w:rFonts w:eastAsia="DengXian"/>
          <w:szCs w:val="21"/>
          <w:lang w:bidi="ar"/>
        </w:rPr>
      </w:pPr>
      <w:r w:rsidRPr="00ED5CAC">
        <w:rPr>
          <w:rFonts w:eastAsia="DengXian"/>
          <w:szCs w:val="21"/>
          <w:lang w:bidi="ar"/>
        </w:rPr>
        <w:t>8.</w:t>
      </w:r>
      <w:r w:rsidRPr="00ED5CAC">
        <w:rPr>
          <w:rFonts w:eastAsia="DengXian"/>
          <w:szCs w:val="21"/>
          <w:lang w:bidi="ar"/>
        </w:rPr>
        <w:tab/>
        <w:t>The DDNMF/PCF/PKMF returns a Discovery Key R</w:t>
      </w:r>
      <w:r>
        <w:rPr>
          <w:rFonts w:eastAsia="DengXian"/>
          <w:szCs w:val="21"/>
          <w:lang w:bidi="ar"/>
        </w:rPr>
        <w:t xml:space="preserve">esponse to the UE including </w:t>
      </w:r>
      <w:r w:rsidRPr="00ED5CAC">
        <w:rPr>
          <w:rFonts w:eastAsia="DengXian"/>
          <w:szCs w:val="21"/>
          <w:lang w:bidi="ar"/>
        </w:rPr>
        <w:t xml:space="preserve">the </w:t>
      </w:r>
      <w:r>
        <w:rPr>
          <w:rFonts w:eastAsia="DengXian"/>
          <w:szCs w:val="21"/>
          <w:lang w:bidi="ar"/>
        </w:rPr>
        <w:t xml:space="preserve">generated </w:t>
      </w:r>
      <w:r w:rsidRPr="00ED5CAC">
        <w:rPr>
          <w:rFonts w:eastAsia="DengXian"/>
          <w:szCs w:val="21"/>
          <w:lang w:bidi="ar"/>
        </w:rPr>
        <w:t>discovery security materials.</w:t>
      </w:r>
    </w:p>
    <w:p w14:paraId="3A85BE8D" w14:textId="052D29CB" w:rsidR="00CC535E" w:rsidRDefault="00CC535E" w:rsidP="00CC535E">
      <w:pPr>
        <w:ind w:left="1136" w:hanging="852"/>
        <w:rPr>
          <w:rFonts w:eastAsia="DengXian"/>
          <w:szCs w:val="21"/>
          <w:lang w:bidi="ar"/>
        </w:rPr>
      </w:pPr>
      <w:r>
        <w:rPr>
          <w:rFonts w:eastAsia="DengXian"/>
          <w:szCs w:val="21"/>
          <w:lang w:bidi="ar"/>
        </w:rPr>
        <w:lastRenderedPageBreak/>
        <w:t xml:space="preserve">NOTE </w:t>
      </w:r>
      <w:r w:rsidR="00A322C1">
        <w:rPr>
          <w:rFonts w:eastAsia="DengXian"/>
          <w:szCs w:val="21"/>
          <w:lang w:bidi="ar"/>
        </w:rPr>
        <w:t>2</w:t>
      </w:r>
      <w:r>
        <w:rPr>
          <w:rFonts w:eastAsia="DengXian"/>
          <w:szCs w:val="21"/>
          <w:lang w:bidi="ar"/>
        </w:rPr>
        <w:t>:</w:t>
      </w:r>
      <w:r>
        <w:rPr>
          <w:rFonts w:eastAsia="DengXian"/>
          <w:szCs w:val="21"/>
          <w:lang w:bidi="ar"/>
        </w:rPr>
        <w:tab/>
      </w:r>
      <w:r w:rsidRPr="00EC042F">
        <w:rPr>
          <w:rFonts w:eastAsia="DengXian"/>
          <w:szCs w:val="21"/>
          <w:lang w:bidi="ar"/>
        </w:rPr>
        <w:t xml:space="preserve">There can be different levels of acceptable exposure for the located UE, e.g., some located UEs may accept sharing its location with the target UE, or some located UEs may only accept sharing its location with LMF. Thus, next to the discovery parameters, also a privacy policy </w:t>
      </w:r>
      <w:r>
        <w:rPr>
          <w:rFonts w:eastAsia="DengXian"/>
          <w:szCs w:val="21"/>
          <w:lang w:bidi="ar"/>
        </w:rPr>
        <w:t>may need</w:t>
      </w:r>
      <w:r w:rsidRPr="00EC042F">
        <w:rPr>
          <w:rFonts w:eastAsia="DengXian"/>
          <w:szCs w:val="21"/>
          <w:lang w:bidi="ar"/>
        </w:rPr>
        <w:t xml:space="preserve"> to be configured in Target UE / Located UE. Details can be determined during normative work.</w:t>
      </w:r>
    </w:p>
    <w:p w14:paraId="37EC058F" w14:textId="77777777" w:rsidR="00CC535E" w:rsidRPr="00ED5CAC" w:rsidRDefault="00CC535E" w:rsidP="00CC535E">
      <w:pPr>
        <w:ind w:left="284" w:hanging="284"/>
        <w:rPr>
          <w:rFonts w:eastAsia="DengXian"/>
          <w:szCs w:val="21"/>
          <w:lang w:bidi="ar"/>
        </w:rPr>
      </w:pPr>
      <w:r w:rsidRPr="00ED5CAC">
        <w:rPr>
          <w:rFonts w:eastAsia="DengXian"/>
          <w:szCs w:val="21"/>
          <w:lang w:bidi="ar"/>
        </w:rPr>
        <w:t>9.</w:t>
      </w:r>
      <w:r w:rsidRPr="00ED5CAC">
        <w:rPr>
          <w:rFonts w:eastAsia="DengXian"/>
          <w:szCs w:val="21"/>
          <w:lang w:bidi="ar"/>
        </w:rPr>
        <w:tab/>
      </w:r>
      <w:r>
        <w:rPr>
          <w:rFonts w:eastAsia="DengXian"/>
          <w:szCs w:val="21"/>
          <w:lang w:bidi="ar"/>
        </w:rPr>
        <w:t>If model A is used for discovery, t</w:t>
      </w:r>
      <w:r w:rsidRPr="00ED5CAC">
        <w:rPr>
          <w:rFonts w:eastAsia="DengXian"/>
          <w:szCs w:val="21"/>
          <w:lang w:bidi="ar"/>
        </w:rPr>
        <w:t>he Located UE starts to broadcast announcement message including its own UE info and the SL positioning service code. The message is protected using the received discovery security materials.</w:t>
      </w:r>
    </w:p>
    <w:p w14:paraId="749E0CB9" w14:textId="77777777" w:rsidR="00CC535E" w:rsidRPr="00ED5CAC" w:rsidRDefault="00CC535E" w:rsidP="00CC535E">
      <w:pPr>
        <w:ind w:left="284" w:hanging="284"/>
        <w:rPr>
          <w:rFonts w:eastAsia="DengXian"/>
          <w:szCs w:val="21"/>
          <w:lang w:bidi="ar"/>
        </w:rPr>
      </w:pPr>
      <w:r w:rsidRPr="00ED5CAC">
        <w:rPr>
          <w:rFonts w:eastAsia="DengXian"/>
          <w:szCs w:val="21"/>
          <w:lang w:bidi="ar"/>
        </w:rPr>
        <w:t>10.</w:t>
      </w:r>
      <w:r w:rsidRPr="00ED5CAC">
        <w:rPr>
          <w:rFonts w:eastAsia="DengXian"/>
          <w:szCs w:val="21"/>
          <w:lang w:bidi="ar"/>
        </w:rPr>
        <w:tab/>
        <w:t>The Target UE monitors the broadcasted announcement messages. If the Located UE info in the announcement message matches the Located UE info provided by the LMF, the Target UE sends a Discovery Key Request to the DDNMF/PCF/PKMF, which includes at least the UE ID,</w:t>
      </w:r>
      <w:r>
        <w:rPr>
          <w:rFonts w:eastAsia="DengXian"/>
          <w:szCs w:val="21"/>
          <w:lang w:bidi="ar"/>
        </w:rPr>
        <w:t xml:space="preserve"> SL positioning service code,</w:t>
      </w:r>
      <w:r w:rsidRPr="00ED5CAC">
        <w:rPr>
          <w:rFonts w:eastAsia="DengXian"/>
          <w:szCs w:val="21"/>
          <w:lang w:bidi="ar"/>
        </w:rPr>
        <w:t xml:space="preserve"> the role the UE intends to play (i.e. Target UE)</w:t>
      </w:r>
      <w:r>
        <w:rPr>
          <w:rFonts w:eastAsia="DengXian"/>
          <w:szCs w:val="21"/>
          <w:lang w:bidi="ar"/>
        </w:rPr>
        <w:t xml:space="preserve"> and the role of UE to discover (i.e. Located UE)</w:t>
      </w:r>
      <w:r w:rsidRPr="00ED5CAC">
        <w:rPr>
          <w:rFonts w:eastAsia="DengXian"/>
          <w:szCs w:val="21"/>
          <w:lang w:bidi="ar"/>
        </w:rPr>
        <w:t>.</w:t>
      </w:r>
    </w:p>
    <w:p w14:paraId="6E5B03E0" w14:textId="77777777" w:rsidR="00CC535E" w:rsidRPr="00ED5CAC" w:rsidRDefault="00CC535E" w:rsidP="00CC535E">
      <w:pPr>
        <w:ind w:left="284" w:hanging="284"/>
        <w:rPr>
          <w:rFonts w:eastAsia="DengXian"/>
          <w:szCs w:val="21"/>
          <w:lang w:bidi="ar"/>
        </w:rPr>
      </w:pPr>
      <w:r w:rsidRPr="00ED5CAC">
        <w:rPr>
          <w:rFonts w:eastAsia="DengXian"/>
          <w:szCs w:val="21"/>
          <w:lang w:bidi="ar"/>
        </w:rPr>
        <w:t>11.</w:t>
      </w:r>
      <w:r w:rsidRPr="00ED5CAC">
        <w:rPr>
          <w:rFonts w:eastAsia="DengXian"/>
          <w:szCs w:val="21"/>
          <w:lang w:bidi="ar"/>
        </w:rPr>
        <w:tab/>
        <w:t xml:space="preserve">The DDNMF/PCF/PKMF </w:t>
      </w:r>
      <w:r>
        <w:rPr>
          <w:rFonts w:eastAsia="DengXian"/>
          <w:szCs w:val="21"/>
          <w:lang w:bidi="ar"/>
        </w:rPr>
        <w:t>interacts the UDM to authorize the role of the</w:t>
      </w:r>
      <w:r w:rsidRPr="00ED5CAC">
        <w:rPr>
          <w:rFonts w:eastAsia="DengXian"/>
          <w:szCs w:val="21"/>
          <w:lang w:bidi="ar"/>
        </w:rPr>
        <w:t xml:space="preserve"> Target UE against its subscription information.</w:t>
      </w:r>
    </w:p>
    <w:p w14:paraId="34B08D28" w14:textId="77777777" w:rsidR="00CC535E" w:rsidRPr="00ED5CAC" w:rsidRDefault="00CC535E" w:rsidP="00CC535E">
      <w:pPr>
        <w:ind w:left="284" w:hanging="284"/>
        <w:rPr>
          <w:rFonts w:eastAsia="DengXian"/>
          <w:szCs w:val="21"/>
          <w:lang w:bidi="ar"/>
        </w:rPr>
      </w:pPr>
      <w:r w:rsidRPr="00ED5CAC">
        <w:rPr>
          <w:rFonts w:eastAsia="DengXian"/>
          <w:szCs w:val="21"/>
          <w:lang w:bidi="ar"/>
        </w:rPr>
        <w:t>12.</w:t>
      </w:r>
      <w:r w:rsidRPr="00ED5CAC">
        <w:rPr>
          <w:rFonts w:eastAsia="DengXian"/>
          <w:szCs w:val="21"/>
          <w:lang w:bidi="ar"/>
        </w:rPr>
        <w:tab/>
        <w:t>The DDNMF/PCF/PKMF returns a Discovery Key Response to the UE including the discovery security materials generated in step #7a.</w:t>
      </w:r>
    </w:p>
    <w:p w14:paraId="7423F6D8" w14:textId="6069CBB6" w:rsidR="00CC535E" w:rsidRPr="00ED5CAC" w:rsidRDefault="00CC535E" w:rsidP="00A322C1">
      <w:pPr>
        <w:ind w:left="284" w:hanging="284"/>
        <w:rPr>
          <w:rFonts w:eastAsia="DengXian"/>
          <w:szCs w:val="21"/>
          <w:lang w:bidi="ar"/>
        </w:rPr>
      </w:pPr>
      <w:r w:rsidRPr="00ED5CAC">
        <w:rPr>
          <w:rFonts w:eastAsia="DengXian"/>
          <w:szCs w:val="21"/>
          <w:lang w:bidi="ar"/>
        </w:rPr>
        <w:t>13.</w:t>
      </w:r>
      <w:r w:rsidR="00A322C1">
        <w:rPr>
          <w:rFonts w:eastAsia="DengXian"/>
          <w:szCs w:val="21"/>
          <w:lang w:bidi="ar"/>
        </w:rPr>
        <w:tab/>
      </w:r>
      <w:r w:rsidRPr="00ED5CAC">
        <w:rPr>
          <w:rFonts w:eastAsia="DengXian"/>
          <w:szCs w:val="21"/>
          <w:lang w:bidi="ar"/>
        </w:rPr>
        <w:t>Upon receiving the discovery security materials, the Target UE is able to verify the received announcement message.</w:t>
      </w:r>
    </w:p>
    <w:p w14:paraId="22C1A8F8" w14:textId="77777777" w:rsidR="00CC535E" w:rsidRPr="00ED5CAC" w:rsidRDefault="00CC535E" w:rsidP="00CC535E">
      <w:pPr>
        <w:rPr>
          <w:rFonts w:eastAsia="DengXian"/>
          <w:szCs w:val="21"/>
          <w:lang w:bidi="ar"/>
        </w:rPr>
      </w:pPr>
      <w:r w:rsidRPr="00ED5CAC">
        <w:rPr>
          <w:rFonts w:eastAsia="DengXian"/>
          <w:szCs w:val="21"/>
          <w:lang w:bidi="ar"/>
        </w:rPr>
        <w:t>14.</w:t>
      </w:r>
      <w:r w:rsidRPr="00ED5CAC">
        <w:rPr>
          <w:rFonts w:eastAsia="DengXian"/>
          <w:szCs w:val="21"/>
          <w:lang w:bidi="ar"/>
        </w:rPr>
        <w:tab/>
        <w:t>The Target UE selects the Located UE by sending a Direct Communication Request (DCR) to the Located UE.</w:t>
      </w:r>
    </w:p>
    <w:p w14:paraId="7A7BE62A" w14:textId="77777777" w:rsidR="00CC535E" w:rsidRPr="00ED5CAC" w:rsidRDefault="00CC535E" w:rsidP="00CC535E">
      <w:pPr>
        <w:rPr>
          <w:rFonts w:eastAsia="DengXian"/>
          <w:szCs w:val="21"/>
          <w:lang w:bidi="ar"/>
        </w:rPr>
      </w:pPr>
      <w:r w:rsidRPr="00ED5CAC">
        <w:rPr>
          <w:rFonts w:eastAsia="DengXian"/>
          <w:szCs w:val="21"/>
          <w:lang w:bidi="ar"/>
        </w:rPr>
        <w:t>15. The Located UE returns a Direct Communication Accept (DCA) to the Target UE.</w:t>
      </w:r>
    </w:p>
    <w:p w14:paraId="7E39E2AC" w14:textId="77777777" w:rsidR="00CC535E" w:rsidRDefault="00CC535E" w:rsidP="00CC535E">
      <w:pPr>
        <w:rPr>
          <w:rFonts w:eastAsia="DengXian"/>
          <w:szCs w:val="21"/>
          <w:lang w:bidi="ar"/>
        </w:rPr>
      </w:pPr>
      <w:r w:rsidRPr="00ED5CAC">
        <w:rPr>
          <w:rFonts w:eastAsia="DengXian"/>
          <w:szCs w:val="21"/>
          <w:lang w:bidi="ar"/>
        </w:rPr>
        <w:t>16.</w:t>
      </w:r>
      <w:r w:rsidRPr="00ED5CAC">
        <w:rPr>
          <w:rFonts w:eastAsia="DengXian"/>
          <w:szCs w:val="21"/>
          <w:lang w:bidi="ar"/>
        </w:rPr>
        <w:tab/>
        <w:t>The rest of the SL positioning procedure is performed.</w:t>
      </w:r>
    </w:p>
    <w:p w14:paraId="0DB9E5C9" w14:textId="77777777" w:rsidR="00CC535E" w:rsidRDefault="00CC535E" w:rsidP="00CC535E">
      <w:pPr>
        <w:rPr>
          <w:rFonts w:eastAsia="DengXian"/>
          <w:szCs w:val="21"/>
          <w:lang w:bidi="ar"/>
        </w:rPr>
      </w:pPr>
      <w:r>
        <w:rPr>
          <w:rFonts w:eastAsia="DengXian"/>
          <w:szCs w:val="21"/>
          <w:lang w:bidi="ar"/>
        </w:rPr>
        <w:t>17.</w:t>
      </w:r>
      <w:r>
        <w:rPr>
          <w:rFonts w:eastAsia="DengXian"/>
          <w:szCs w:val="21"/>
          <w:lang w:bidi="ar"/>
        </w:rPr>
        <w:tab/>
      </w:r>
      <w:r w:rsidRPr="00A415F2">
        <w:rPr>
          <w:rFonts w:eastAsia="DengXian"/>
          <w:szCs w:val="21"/>
          <w:lang w:bidi="ar"/>
        </w:rPr>
        <w:t>UE1 obtains the SL positioning result and sends it to the Client UE via PC5 link.</w:t>
      </w:r>
    </w:p>
    <w:p w14:paraId="2FB108E4" w14:textId="77777777" w:rsidR="00CC535E" w:rsidRDefault="00CC535E" w:rsidP="00CC535E">
      <w:pPr>
        <w:rPr>
          <w:rFonts w:eastAsia="DengXian"/>
          <w:szCs w:val="21"/>
          <w:lang w:bidi="ar"/>
        </w:rPr>
      </w:pPr>
      <w:r>
        <w:rPr>
          <w:rFonts w:eastAsia="DengXian"/>
          <w:szCs w:val="21"/>
          <w:lang w:bidi="ar"/>
        </w:rPr>
        <w:t xml:space="preserve">If model B is used for discovery, </w:t>
      </w:r>
      <w:r w:rsidRPr="00206E50">
        <w:rPr>
          <w:rFonts w:eastAsia="DengXian"/>
          <w:szCs w:val="21"/>
          <w:lang w:bidi="ar"/>
        </w:rPr>
        <w:t>the Target UE broadcasts a solicitation message which contains the Located UE info provided by the LMF. The Located UE monitors the broadcasted solicitation message to find whether the message contains the Location UE info matching its own UE info. If there is a match, the Located UE verifies the solicitation message and sends a response message. When receiving a response from a Located UE, the Target UE selects the Located UE by sending a DCR message.</w:t>
      </w:r>
    </w:p>
    <w:p w14:paraId="35AEE780" w14:textId="77777777" w:rsidR="00CC535E" w:rsidRPr="00726CE4" w:rsidRDefault="00CC535E" w:rsidP="001C62C5">
      <w:pPr>
        <w:pStyle w:val="TH"/>
      </w:pPr>
      <w:r>
        <w:object w:dxaOrig="16105" w:dyaOrig="9925" w14:anchorId="5BCDD8C2">
          <v:shape id="_x0000_i1042" type="#_x0000_t75" style="width:455.6pt;height:281.1pt" o:ole="">
            <v:imagedata r:id="rId56" o:title=""/>
          </v:shape>
          <o:OLEObject Type="Embed" ProgID="Visio.Drawing.15" ShapeID="_x0000_i1042" DrawAspect="Content" ObjectID="_1748949458" r:id="rId57"/>
        </w:object>
      </w:r>
    </w:p>
    <w:p w14:paraId="3BF8B92C" w14:textId="05E6AD98" w:rsidR="00A322C1" w:rsidRPr="0080764F" w:rsidRDefault="00A322C1" w:rsidP="00A322C1">
      <w:pPr>
        <w:pStyle w:val="TF"/>
        <w:rPr>
          <w:rFonts w:eastAsia="DengXian"/>
        </w:rPr>
      </w:pPr>
      <w:r w:rsidRPr="0080764F">
        <w:rPr>
          <w:rFonts w:eastAsia="DengXian"/>
        </w:rPr>
        <w:t>Figure 6.</w:t>
      </w:r>
      <w:r>
        <w:rPr>
          <w:rFonts w:eastAsia="DengXian"/>
        </w:rPr>
        <w:t>16</w:t>
      </w:r>
      <w:r w:rsidRPr="0080764F">
        <w:rPr>
          <w:rFonts w:eastAsia="DengXian"/>
        </w:rPr>
        <w:t>.</w:t>
      </w:r>
      <w:r>
        <w:rPr>
          <w:rFonts w:eastAsia="DengXian"/>
        </w:rPr>
        <w:t>2</w:t>
      </w:r>
      <w:r w:rsidRPr="0080764F">
        <w:rPr>
          <w:rFonts w:eastAsia="DengXian"/>
        </w:rPr>
        <w:t>-</w:t>
      </w:r>
      <w:r>
        <w:rPr>
          <w:rFonts w:eastAsia="DengXian"/>
        </w:rPr>
        <w:t>2</w:t>
      </w:r>
      <w:r w:rsidRPr="0080764F">
        <w:rPr>
          <w:rFonts w:eastAsia="DengXian"/>
        </w:rPr>
        <w:t xml:space="preserve">: </w:t>
      </w:r>
      <w:r>
        <w:rPr>
          <w:rFonts w:eastAsia="DengXian"/>
        </w:rPr>
        <w:t>Privacy Check of the Located UE during the Discovery Procedure – Model B</w:t>
      </w:r>
    </w:p>
    <w:p w14:paraId="528113AE" w14:textId="3230DF83" w:rsidR="00CC535E" w:rsidRDefault="00CC535E" w:rsidP="00CC535E">
      <w:pPr>
        <w:pStyle w:val="Heading3"/>
      </w:pPr>
      <w:bookmarkStart w:id="753" w:name="_Toc125400153"/>
      <w:bookmarkStart w:id="754" w:name="_Toc133279250"/>
      <w:bookmarkStart w:id="755" w:name="_Toc133279429"/>
      <w:bookmarkStart w:id="756" w:name="_Toc133279609"/>
      <w:bookmarkStart w:id="757" w:name="_Toc136348022"/>
      <w:bookmarkStart w:id="758" w:name="_Toc136942130"/>
      <w:r w:rsidRPr="0092145B">
        <w:lastRenderedPageBreak/>
        <w:t>6.</w:t>
      </w:r>
      <w:r w:rsidR="00A322C1">
        <w:t>16</w:t>
      </w:r>
      <w:r>
        <w:t>.3</w:t>
      </w:r>
      <w:r>
        <w:tab/>
        <w:t>Evaluation</w:t>
      </w:r>
      <w:bookmarkEnd w:id="753"/>
      <w:bookmarkEnd w:id="754"/>
      <w:bookmarkEnd w:id="755"/>
      <w:bookmarkEnd w:id="756"/>
      <w:bookmarkEnd w:id="757"/>
      <w:bookmarkEnd w:id="758"/>
    </w:p>
    <w:p w14:paraId="7EE246D7" w14:textId="77F4B304" w:rsidR="00CC535E" w:rsidRDefault="00CC535E" w:rsidP="00CC535E">
      <w:pPr>
        <w:rPr>
          <w:lang w:eastAsia="zh-CN"/>
        </w:rPr>
      </w:pPr>
      <w:r>
        <w:rPr>
          <w:rFonts w:hint="eastAsia"/>
          <w:lang w:eastAsia="zh-CN"/>
        </w:rPr>
        <w:t>T</w:t>
      </w:r>
      <w:r>
        <w:rPr>
          <w:lang w:eastAsia="zh-CN"/>
        </w:rPr>
        <w:t xml:space="preserve">his solution fulfils the first requirement in KI#1. It also addresses the Editor’s Note in </w:t>
      </w:r>
      <w:r>
        <w:rPr>
          <w:rFonts w:eastAsia="DengXian"/>
          <w:szCs w:val="21"/>
          <w:lang w:bidi="ar"/>
        </w:rPr>
        <w:t>clause 5.2.2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A322C1">
        <w:rPr>
          <w:rFonts w:eastAsia="DengXian"/>
          <w:szCs w:val="21"/>
          <w:lang w:bidi="ar"/>
        </w:rPr>
        <w:t>11</w:t>
      </w:r>
      <w:r w:rsidRPr="0055261A">
        <w:rPr>
          <w:rFonts w:eastAsia="DengXian"/>
          <w:szCs w:val="21"/>
          <w:lang w:bidi="ar"/>
        </w:rPr>
        <w:t>]</w:t>
      </w:r>
      <w:r>
        <w:rPr>
          <w:lang w:eastAsia="zh-CN"/>
        </w:rPr>
        <w:t>.</w:t>
      </w:r>
    </w:p>
    <w:p w14:paraId="638808B8" w14:textId="7A7E3E9E" w:rsidR="004A4E24" w:rsidRDefault="004A4E24" w:rsidP="004A4E24">
      <w:pPr>
        <w:rPr>
          <w:lang w:eastAsia="zh-CN"/>
        </w:rPr>
      </w:pPr>
      <w:r>
        <w:rPr>
          <w:rFonts w:eastAsia="DengXian"/>
          <w:szCs w:val="21"/>
          <w:lang w:bidi="ar"/>
        </w:rPr>
        <w:t>If the Located UE does not have locally available information to determine whether it is discoverable or not in terms of privacy,</w:t>
      </w:r>
      <w:r>
        <w:rPr>
          <w:lang w:eastAsia="zh-CN"/>
        </w:rPr>
        <w:t xml:space="preserve"> the privacy check is triggered by the PCF/DDNMF/PKMF when receiving discovery (key) request, which then interacts with the UDM, in the same way as the GMLC using the mechanism defined in TS 23.273 [9]. Only after successful privacy check of the Located UE, the PCF/DDNMF/PKMF will then generate discovery security materials for the Located UE.</w:t>
      </w:r>
    </w:p>
    <w:p w14:paraId="16724A5D" w14:textId="77777777" w:rsidR="00CC535E" w:rsidRDefault="00CC535E" w:rsidP="00CC535E">
      <w:pPr>
        <w:rPr>
          <w:lang w:eastAsia="zh-CN"/>
        </w:rPr>
      </w:pPr>
      <w:r>
        <w:rPr>
          <w:lang w:eastAsia="zh-CN"/>
        </w:rPr>
        <w:t xml:space="preserve">Hence the main impact of the solution is on the network function generating discovery security materials, and the solution has no impact on the UE. </w:t>
      </w:r>
    </w:p>
    <w:p w14:paraId="42C75CFC" w14:textId="691906B3" w:rsidR="008F16A7" w:rsidRDefault="008F16A7" w:rsidP="008F16A7">
      <w:pPr>
        <w:pStyle w:val="Heading2"/>
        <w:rPr>
          <w:rFonts w:cs="Arial"/>
          <w:sz w:val="28"/>
          <w:szCs w:val="28"/>
        </w:rPr>
      </w:pPr>
      <w:bookmarkStart w:id="759" w:name="_Toc133279251"/>
      <w:bookmarkStart w:id="760" w:name="_Toc133279430"/>
      <w:bookmarkStart w:id="761" w:name="_Toc133279610"/>
      <w:bookmarkStart w:id="762" w:name="_Toc136348023"/>
      <w:bookmarkStart w:id="763" w:name="_Toc136942131"/>
      <w:r w:rsidRPr="00E223D5">
        <w:t>6.</w:t>
      </w:r>
      <w:r w:rsidR="008227C5">
        <w:t>17</w:t>
      </w:r>
      <w:r w:rsidRPr="00E223D5">
        <w:tab/>
        <w:t>Solution #</w:t>
      </w:r>
      <w:r w:rsidR="008227C5">
        <w:t>17</w:t>
      </w:r>
      <w:r w:rsidRPr="00E223D5">
        <w:t xml:space="preserve">: </w:t>
      </w:r>
      <w:r>
        <w:t>Client UE a</w:t>
      </w:r>
      <w:r w:rsidRPr="004877C6">
        <w:t>uthorization</w:t>
      </w:r>
      <w:r>
        <w:t xml:space="preserve"> for service exposure through 5GC network</w:t>
      </w:r>
      <w:bookmarkEnd w:id="759"/>
      <w:bookmarkEnd w:id="760"/>
      <w:bookmarkEnd w:id="761"/>
      <w:bookmarkEnd w:id="762"/>
      <w:bookmarkEnd w:id="763"/>
    </w:p>
    <w:p w14:paraId="7547124D" w14:textId="51382377" w:rsidR="008F16A7" w:rsidRDefault="008F16A7" w:rsidP="008F16A7">
      <w:pPr>
        <w:pStyle w:val="Heading3"/>
      </w:pPr>
      <w:bookmarkStart w:id="764" w:name="_Toc133279252"/>
      <w:bookmarkStart w:id="765" w:name="_Toc133279431"/>
      <w:bookmarkStart w:id="766" w:name="_Toc133279611"/>
      <w:bookmarkStart w:id="767" w:name="_Toc136348024"/>
      <w:bookmarkStart w:id="768" w:name="_Toc136942132"/>
      <w:r w:rsidRPr="0092145B">
        <w:t>6.</w:t>
      </w:r>
      <w:r w:rsidR="008227C5">
        <w:t>17</w:t>
      </w:r>
      <w:r>
        <w:t>.1</w:t>
      </w:r>
      <w:r>
        <w:tab/>
        <w:t>Introduction</w:t>
      </w:r>
      <w:bookmarkEnd w:id="764"/>
      <w:bookmarkEnd w:id="765"/>
      <w:bookmarkEnd w:id="766"/>
      <w:bookmarkEnd w:id="767"/>
      <w:bookmarkEnd w:id="768"/>
      <w:r>
        <w:t xml:space="preserve"> </w:t>
      </w:r>
    </w:p>
    <w:p w14:paraId="4295FD3F" w14:textId="77777777" w:rsidR="008F16A7" w:rsidRPr="00383B32" w:rsidRDefault="008F16A7" w:rsidP="008F16A7">
      <w:pPr>
        <w:rPr>
          <w:lang w:eastAsia="zh-CN"/>
        </w:rPr>
      </w:pPr>
      <w:r w:rsidRPr="00383B32">
        <w:rPr>
          <w:rFonts w:hint="eastAsia"/>
          <w:lang w:eastAsia="zh-CN"/>
        </w:rPr>
        <w:t>T</w:t>
      </w:r>
      <w:r w:rsidRPr="00383B32">
        <w:rPr>
          <w:lang w:eastAsia="zh-CN"/>
        </w:rPr>
        <w:t>his</w:t>
      </w:r>
      <w:r>
        <w:rPr>
          <w:lang w:eastAsia="zh-CN"/>
        </w:rPr>
        <w:t xml:space="preserve"> solution addresses Key Issue #2</w:t>
      </w:r>
      <w:r w:rsidRPr="00383B32">
        <w:rPr>
          <w:lang w:eastAsia="zh-CN"/>
        </w:rPr>
        <w:t xml:space="preserve"> on </w:t>
      </w:r>
      <w:r w:rsidRPr="0011272D">
        <w:rPr>
          <w:lang w:eastAsia="zh-CN"/>
        </w:rPr>
        <w:t>Authorization for Ranging/Sidelink Positioning Service</w:t>
      </w:r>
      <w:r w:rsidRPr="00383B32">
        <w:rPr>
          <w:lang w:eastAsia="zh-CN"/>
        </w:rPr>
        <w:t xml:space="preserve">. </w:t>
      </w:r>
      <w:r w:rsidRPr="00851B7D">
        <w:rPr>
          <w:lang w:eastAsia="zh-CN"/>
        </w:rPr>
        <w:t>Specifically, it addresse</w:t>
      </w:r>
      <w:r>
        <w:rPr>
          <w:lang w:eastAsia="zh-CN"/>
        </w:rPr>
        <w:t>s the fourth requirement in KI#2</w:t>
      </w:r>
      <w:r w:rsidRPr="00851B7D">
        <w:rPr>
          <w:lang w:eastAsia="zh-CN"/>
        </w:rPr>
        <w:t>: “</w:t>
      </w:r>
      <w:r w:rsidRPr="0011272D">
        <w:rPr>
          <w:i/>
          <w:lang w:eastAsia="zh-CN"/>
        </w:rPr>
        <w:t>The 5G Ranging/SL positioning system shall be able to support the authorization of a SL Positioning Client UE for triggering Ranging/Sidelink Positioning services and obtaining the location information</w:t>
      </w:r>
      <w:r w:rsidRPr="00851B7D">
        <w:rPr>
          <w:lang w:eastAsia="zh-CN"/>
        </w:rPr>
        <w:t>”.</w:t>
      </w:r>
      <w:r w:rsidRPr="000B1BA7">
        <w:rPr>
          <w:rFonts w:hint="eastAsia"/>
          <w:lang w:eastAsia="zh-CN"/>
        </w:rPr>
        <w:t xml:space="preserve"> </w:t>
      </w:r>
      <w:r w:rsidRPr="00383B32">
        <w:rPr>
          <w:rFonts w:hint="eastAsia"/>
          <w:lang w:eastAsia="zh-CN"/>
        </w:rPr>
        <w:t>T</w:t>
      </w:r>
      <w:r w:rsidRPr="00383B32">
        <w:rPr>
          <w:lang w:eastAsia="zh-CN"/>
        </w:rPr>
        <w:t>his</w:t>
      </w:r>
      <w:r>
        <w:rPr>
          <w:lang w:eastAsia="zh-CN"/>
        </w:rPr>
        <w:t xml:space="preserve"> solution also addresses Key Issue #1</w:t>
      </w:r>
      <w:r w:rsidRPr="00175351">
        <w:t xml:space="preserve"> </w:t>
      </w:r>
      <w:r>
        <w:t xml:space="preserve">on </w:t>
      </w:r>
      <w:r w:rsidRPr="00175351">
        <w:rPr>
          <w:lang w:eastAsia="zh-CN"/>
        </w:rPr>
        <w:t>Privacy protection for Ranging/SL Positioning services</w:t>
      </w:r>
      <w:r>
        <w:rPr>
          <w:lang w:eastAsia="zh-CN"/>
        </w:rPr>
        <w:t>.</w:t>
      </w:r>
    </w:p>
    <w:p w14:paraId="0F213BAC" w14:textId="77777777" w:rsidR="008F16A7" w:rsidRPr="0021733A" w:rsidRDefault="008F16A7" w:rsidP="008F16A7">
      <w:pPr>
        <w:rPr>
          <w:lang w:eastAsia="zh-CN"/>
        </w:rPr>
      </w:pPr>
      <w:r>
        <w:rPr>
          <w:lang w:eastAsia="zh-CN"/>
        </w:rPr>
        <w:t xml:space="preserve">Based on the introduction in clause </w:t>
      </w:r>
      <w:r w:rsidRPr="00B15EBD">
        <w:rPr>
          <w:lang w:eastAsia="zh-CN"/>
        </w:rPr>
        <w:t>6.11.1</w:t>
      </w:r>
      <w:r>
        <w:rPr>
          <w:lang w:eastAsia="zh-CN"/>
        </w:rPr>
        <w:t xml:space="preserve">, this solution introduces </w:t>
      </w:r>
      <w:r w:rsidRPr="005279F3">
        <w:rPr>
          <w:lang w:eastAsia="zh-CN"/>
        </w:rPr>
        <w:t>a method</w:t>
      </w:r>
      <w:r>
        <w:rPr>
          <w:lang w:eastAsia="zh-CN"/>
        </w:rPr>
        <w:t xml:space="preserve"> of finer level of authorization for preserving UE privacy before SL Positioning Client UE requests to obtain ranging result between two specific UEs through 5GC network.</w:t>
      </w:r>
    </w:p>
    <w:p w14:paraId="08FAEA8A" w14:textId="7254DB8A" w:rsidR="008F16A7" w:rsidRDefault="008F16A7" w:rsidP="008F16A7">
      <w:pPr>
        <w:pStyle w:val="Heading3"/>
      </w:pPr>
      <w:bookmarkStart w:id="769" w:name="_Toc133279253"/>
      <w:bookmarkStart w:id="770" w:name="_Toc133279432"/>
      <w:bookmarkStart w:id="771" w:name="_Toc133279612"/>
      <w:bookmarkStart w:id="772" w:name="_Toc136348025"/>
      <w:bookmarkStart w:id="773" w:name="_Toc136942133"/>
      <w:r w:rsidRPr="0092145B">
        <w:t>6.</w:t>
      </w:r>
      <w:r w:rsidR="008227C5">
        <w:t>17</w:t>
      </w:r>
      <w:r>
        <w:t>.2</w:t>
      </w:r>
      <w:r>
        <w:tab/>
        <w:t>Solution details</w:t>
      </w:r>
      <w:bookmarkEnd w:id="769"/>
      <w:bookmarkEnd w:id="770"/>
      <w:bookmarkEnd w:id="771"/>
      <w:bookmarkEnd w:id="772"/>
      <w:bookmarkEnd w:id="773"/>
    </w:p>
    <w:p w14:paraId="1D045453" w14:textId="1AF029E4" w:rsidR="008F16A7" w:rsidRPr="0055261A" w:rsidRDefault="008F16A7" w:rsidP="008F16A7">
      <w:pPr>
        <w:rPr>
          <w:rFonts w:eastAsia="DengXian"/>
          <w:szCs w:val="21"/>
          <w:lang w:bidi="ar"/>
        </w:rPr>
      </w:pPr>
      <w:r>
        <w:rPr>
          <w:rFonts w:eastAsia="DengXian"/>
          <w:szCs w:val="21"/>
          <w:lang w:bidi="ar"/>
        </w:rPr>
        <w:t>As per clause 5</w:t>
      </w:r>
      <w:r w:rsidRPr="0055261A">
        <w:rPr>
          <w:rFonts w:eastAsia="DengXian"/>
          <w:szCs w:val="21"/>
          <w:lang w:bidi="ar"/>
        </w:rPr>
        <w:t>.6</w:t>
      </w:r>
      <w:r>
        <w:rPr>
          <w:rFonts w:eastAsia="DengXian"/>
          <w:szCs w:val="21"/>
          <w:lang w:bidi="ar"/>
        </w:rPr>
        <w:t>.2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8227C5">
        <w:rPr>
          <w:rFonts w:eastAsia="DengXian"/>
          <w:szCs w:val="21"/>
          <w:lang w:bidi="ar"/>
        </w:rPr>
        <w:t>11</w:t>
      </w:r>
      <w:r w:rsidRPr="0055261A">
        <w:rPr>
          <w:rFonts w:eastAsia="DengXian"/>
          <w:szCs w:val="21"/>
          <w:lang w:bidi="ar"/>
        </w:rPr>
        <w:t>], for Ranging</w:t>
      </w:r>
      <w:r>
        <w:rPr>
          <w:rFonts w:eastAsia="DengXian"/>
          <w:szCs w:val="21"/>
          <w:lang w:bidi="ar"/>
        </w:rPr>
        <w:t>/SL</w:t>
      </w:r>
      <w:r w:rsidRPr="0055261A">
        <w:rPr>
          <w:rFonts w:eastAsia="DengXian"/>
          <w:szCs w:val="21"/>
          <w:lang w:bidi="ar"/>
        </w:rPr>
        <w:t xml:space="preserve"> positioning service exposure to a </w:t>
      </w:r>
      <w:r>
        <w:rPr>
          <w:rFonts w:eastAsia="DengXian"/>
          <w:szCs w:val="21"/>
          <w:lang w:bidi="ar"/>
        </w:rPr>
        <w:t xml:space="preserve">SL Positioning </w:t>
      </w:r>
      <w:r w:rsidRPr="0055261A">
        <w:rPr>
          <w:rFonts w:eastAsia="DengXian"/>
          <w:szCs w:val="21"/>
          <w:lang w:bidi="ar"/>
        </w:rPr>
        <w:t xml:space="preserve">Client UE through the network, the Client UE shall first send an enhanced MO-LR request to </w:t>
      </w:r>
      <w:r>
        <w:rPr>
          <w:rFonts w:eastAsia="DengXian"/>
          <w:szCs w:val="21"/>
          <w:lang w:bidi="ar"/>
        </w:rPr>
        <w:t xml:space="preserve">the </w:t>
      </w:r>
      <w:r w:rsidRPr="0055261A">
        <w:rPr>
          <w:rFonts w:eastAsia="DengXian"/>
          <w:szCs w:val="21"/>
          <w:lang w:bidi="ar"/>
        </w:rPr>
        <w:t xml:space="preserve">AMF, which invokes a the Ranging/SL positioning request to the GMLC. The GMLC reuses the procedure </w:t>
      </w:r>
      <w:r>
        <w:rPr>
          <w:rFonts w:eastAsia="DengXian"/>
          <w:szCs w:val="21"/>
          <w:lang w:bidi="ar"/>
        </w:rPr>
        <w:t>as defined</w:t>
      </w:r>
      <w:r w:rsidRPr="0055261A">
        <w:rPr>
          <w:rFonts w:eastAsia="DengXian"/>
          <w:szCs w:val="21"/>
          <w:lang w:bidi="ar"/>
        </w:rPr>
        <w:t xml:space="preserve"> </w:t>
      </w:r>
      <w:r>
        <w:rPr>
          <w:rFonts w:eastAsia="DengXian"/>
          <w:szCs w:val="21"/>
          <w:lang w:bidi="ar"/>
        </w:rPr>
        <w:t>(for service exposure to</w:t>
      </w:r>
      <w:r w:rsidRPr="0055261A">
        <w:rPr>
          <w:rFonts w:eastAsia="DengXian"/>
          <w:szCs w:val="21"/>
          <w:lang w:bidi="ar"/>
        </w:rPr>
        <w:t xml:space="preserve"> </w:t>
      </w:r>
      <w:r>
        <w:rPr>
          <w:rFonts w:eastAsia="DengXian"/>
          <w:szCs w:val="21"/>
          <w:lang w:bidi="ar"/>
        </w:rPr>
        <w:t xml:space="preserve">the </w:t>
      </w:r>
      <w:r w:rsidRPr="0055261A">
        <w:rPr>
          <w:rFonts w:eastAsia="DengXian"/>
          <w:szCs w:val="21"/>
          <w:lang w:bidi="ar"/>
        </w:rPr>
        <w:t>A</w:t>
      </w:r>
      <w:r>
        <w:rPr>
          <w:rFonts w:eastAsia="DengXian"/>
          <w:szCs w:val="21"/>
          <w:lang w:bidi="ar"/>
        </w:rPr>
        <w:t>F</w:t>
      </w:r>
      <w:r w:rsidRPr="0055261A">
        <w:rPr>
          <w:rFonts w:eastAsia="DengXian"/>
          <w:szCs w:val="21"/>
          <w:lang w:bidi="ar"/>
        </w:rPr>
        <w:t>)</w:t>
      </w:r>
      <w:r>
        <w:rPr>
          <w:rFonts w:eastAsia="DengXian"/>
          <w:szCs w:val="21"/>
          <w:lang w:bidi="ar"/>
        </w:rPr>
        <w:t xml:space="preserve"> in clause 5.6.3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8227C5">
        <w:rPr>
          <w:rFonts w:eastAsia="DengXian"/>
          <w:szCs w:val="21"/>
          <w:lang w:bidi="ar"/>
        </w:rPr>
        <w:t>11</w:t>
      </w:r>
      <w:r w:rsidRPr="0055261A">
        <w:rPr>
          <w:rFonts w:eastAsia="DengXian"/>
          <w:szCs w:val="21"/>
          <w:lang w:bidi="ar"/>
        </w:rPr>
        <w:t xml:space="preserve">] and sends the Ranging/SL positioning result to </w:t>
      </w:r>
      <w:r>
        <w:rPr>
          <w:rFonts w:eastAsia="DengXian"/>
          <w:szCs w:val="21"/>
          <w:lang w:bidi="ar"/>
        </w:rPr>
        <w:t xml:space="preserve">the </w:t>
      </w:r>
      <w:r w:rsidRPr="0055261A">
        <w:rPr>
          <w:rFonts w:eastAsia="DengXian"/>
          <w:szCs w:val="21"/>
          <w:lang w:bidi="ar"/>
        </w:rPr>
        <w:t>AMF, whic</w:t>
      </w:r>
      <w:r>
        <w:rPr>
          <w:rFonts w:eastAsia="DengXian"/>
          <w:szCs w:val="21"/>
          <w:lang w:bidi="ar"/>
        </w:rPr>
        <w:t>h returns the result to the SL Positioning C</w:t>
      </w:r>
      <w:r w:rsidRPr="0055261A">
        <w:rPr>
          <w:rFonts w:eastAsia="DengXian"/>
          <w:szCs w:val="21"/>
          <w:lang w:bidi="ar"/>
        </w:rPr>
        <w:t>lient UE.</w:t>
      </w:r>
    </w:p>
    <w:p w14:paraId="4A23C3BA" w14:textId="77777777" w:rsidR="008F16A7" w:rsidRDefault="008F16A7" w:rsidP="008F16A7">
      <w:pPr>
        <w:rPr>
          <w:rFonts w:eastAsia="DengXian"/>
          <w:szCs w:val="21"/>
          <w:lang w:bidi="ar"/>
        </w:rPr>
      </w:pPr>
      <w:r w:rsidRPr="0055261A">
        <w:rPr>
          <w:rFonts w:eastAsia="DengXian"/>
          <w:szCs w:val="21"/>
          <w:lang w:bidi="ar"/>
        </w:rPr>
        <w:t>Based on the above procedure, it is proposed that the GMLC, which receives the Ranging/SL positioning request (containing Client UE info and the info of the to-be-</w:t>
      </w:r>
      <w:r>
        <w:rPr>
          <w:rFonts w:eastAsia="DengXian"/>
          <w:szCs w:val="21"/>
          <w:lang w:bidi="ar"/>
        </w:rPr>
        <w:t>measured</w:t>
      </w:r>
      <w:r w:rsidRPr="0055261A">
        <w:rPr>
          <w:rFonts w:eastAsia="DengXian"/>
          <w:szCs w:val="21"/>
          <w:lang w:bidi="ar"/>
        </w:rPr>
        <w:t xml:space="preserve"> UEs</w:t>
      </w:r>
      <w:r>
        <w:rPr>
          <w:rFonts w:eastAsia="DengXian"/>
          <w:szCs w:val="21"/>
          <w:lang w:bidi="ar"/>
        </w:rPr>
        <w:t xml:space="preserve"> e.g. UE1/UE2</w:t>
      </w:r>
      <w:r w:rsidRPr="0055261A">
        <w:rPr>
          <w:rFonts w:eastAsia="DengXian"/>
          <w:szCs w:val="21"/>
          <w:lang w:bidi="ar"/>
        </w:rPr>
        <w:t>), should initiate</w:t>
      </w:r>
      <w:r>
        <w:rPr>
          <w:rFonts w:eastAsia="DengXian"/>
          <w:szCs w:val="21"/>
          <w:lang w:bidi="ar"/>
        </w:rPr>
        <w:t xml:space="preserve"> the authorization check of SL Positioning C</w:t>
      </w:r>
      <w:r w:rsidRPr="0055261A">
        <w:rPr>
          <w:rFonts w:eastAsia="DengXian"/>
          <w:szCs w:val="21"/>
          <w:lang w:bidi="ar"/>
        </w:rPr>
        <w:t xml:space="preserve">lient UE with the </w:t>
      </w:r>
      <w:r>
        <w:rPr>
          <w:rFonts w:eastAsia="DengXian"/>
          <w:szCs w:val="21"/>
          <w:lang w:bidi="ar"/>
        </w:rPr>
        <w:t>UDM</w:t>
      </w:r>
      <w:r w:rsidRPr="0055261A">
        <w:rPr>
          <w:rFonts w:eastAsia="DengXian"/>
          <w:szCs w:val="21"/>
          <w:lang w:bidi="ar"/>
        </w:rPr>
        <w:t xml:space="preserve">, which </w:t>
      </w:r>
      <w:r w:rsidRPr="002D2B9C">
        <w:rPr>
          <w:rFonts w:eastAsia="DengXian"/>
          <w:szCs w:val="21"/>
          <w:lang w:bidi="ar"/>
        </w:rPr>
        <w:t xml:space="preserve">has the Client UE’s subscription data for </w:t>
      </w:r>
      <w:r>
        <w:rPr>
          <w:rFonts w:eastAsia="DengXian"/>
          <w:szCs w:val="21"/>
          <w:lang w:bidi="ar"/>
        </w:rPr>
        <w:t>Ranging/</w:t>
      </w:r>
      <w:r w:rsidRPr="002D2B9C">
        <w:rPr>
          <w:rFonts w:eastAsia="DengXian"/>
          <w:szCs w:val="21"/>
          <w:lang w:bidi="ar"/>
        </w:rPr>
        <w:t xml:space="preserve">SL positioning service containing </w:t>
      </w:r>
      <w:r>
        <w:rPr>
          <w:rFonts w:eastAsia="DengXian"/>
          <w:szCs w:val="21"/>
          <w:lang w:bidi="ar"/>
        </w:rPr>
        <w:t xml:space="preserve">e.g. </w:t>
      </w:r>
      <w:r w:rsidRPr="002D2B9C">
        <w:rPr>
          <w:rFonts w:eastAsia="DengXian"/>
          <w:szCs w:val="21"/>
          <w:lang w:bidi="ar"/>
        </w:rPr>
        <w:t xml:space="preserve">the information on the UEs (e.g. UE1/UE2) </w:t>
      </w:r>
      <w:r>
        <w:rPr>
          <w:rFonts w:eastAsia="DengXian"/>
          <w:szCs w:val="21"/>
          <w:lang w:bidi="ar"/>
        </w:rPr>
        <w:t xml:space="preserve">from which </w:t>
      </w:r>
      <w:r w:rsidRPr="002D2B9C">
        <w:rPr>
          <w:rFonts w:eastAsia="DengXian"/>
          <w:szCs w:val="21"/>
          <w:lang w:bidi="ar"/>
        </w:rPr>
        <w:t xml:space="preserve">the Client UE is allowed to request </w:t>
      </w:r>
      <w:r>
        <w:rPr>
          <w:rFonts w:eastAsia="DengXian"/>
          <w:szCs w:val="21"/>
          <w:lang w:bidi="ar"/>
        </w:rPr>
        <w:t>Ranging result</w:t>
      </w:r>
      <w:r w:rsidRPr="0055261A">
        <w:rPr>
          <w:rFonts w:eastAsia="DengXian"/>
          <w:szCs w:val="21"/>
          <w:lang w:bidi="ar"/>
        </w:rPr>
        <w:t xml:space="preserve">. </w:t>
      </w:r>
    </w:p>
    <w:p w14:paraId="59188CA9" w14:textId="77777777" w:rsidR="008F16A7" w:rsidRPr="00193AB8" w:rsidRDefault="008F16A7" w:rsidP="008F16A7">
      <w:pPr>
        <w:rPr>
          <w:rFonts w:eastAsia="DengXian"/>
          <w:szCs w:val="21"/>
          <w:lang w:bidi="ar"/>
        </w:rPr>
      </w:pPr>
      <w:r w:rsidRPr="00193AB8">
        <w:rPr>
          <w:rFonts w:eastAsia="DengXian"/>
          <w:szCs w:val="21"/>
          <w:lang w:bidi="ar"/>
        </w:rPr>
        <w:t>After checking the Client UE’s authorization information, the GMLC also n</w:t>
      </w:r>
      <w:r>
        <w:rPr>
          <w:rFonts w:eastAsia="DengXian"/>
          <w:szCs w:val="21"/>
          <w:lang w:bidi="ar"/>
        </w:rPr>
        <w:t>eeds to check whether the to-be-measured</w:t>
      </w:r>
      <w:r w:rsidRPr="00193AB8">
        <w:rPr>
          <w:rFonts w:eastAsia="DengXian"/>
          <w:szCs w:val="21"/>
          <w:lang w:bidi="ar"/>
        </w:rPr>
        <w:t xml:space="preserve"> UEs (UE1/UE2) allow their positions to be exposed.</w:t>
      </w:r>
      <w:r>
        <w:rPr>
          <w:rFonts w:eastAsia="DengXian"/>
          <w:szCs w:val="21"/>
          <w:lang w:bidi="ar"/>
        </w:rPr>
        <w:t xml:space="preserve"> Only after </w:t>
      </w:r>
      <w:r w:rsidRPr="00193AB8">
        <w:rPr>
          <w:rFonts w:eastAsia="DengXian"/>
          <w:szCs w:val="21"/>
          <w:lang w:bidi="ar"/>
        </w:rPr>
        <w:t>successful authorization check on</w:t>
      </w:r>
      <w:r>
        <w:rPr>
          <w:rFonts w:eastAsia="DengXian"/>
          <w:szCs w:val="21"/>
          <w:lang w:bidi="ar"/>
        </w:rPr>
        <w:t xml:space="preserve"> the</w:t>
      </w:r>
      <w:r w:rsidRPr="00193AB8">
        <w:rPr>
          <w:rFonts w:eastAsia="DengXian"/>
          <w:szCs w:val="21"/>
          <w:lang w:bidi="ar"/>
        </w:rPr>
        <w:t xml:space="preserve"> Client UE</w:t>
      </w:r>
      <w:r>
        <w:rPr>
          <w:rFonts w:eastAsia="DengXian"/>
          <w:szCs w:val="21"/>
          <w:lang w:bidi="ar"/>
        </w:rPr>
        <w:t xml:space="preserve"> and privacy check on the to-be-measured</w:t>
      </w:r>
      <w:r w:rsidRPr="00193AB8">
        <w:rPr>
          <w:rFonts w:eastAsia="DengXian"/>
          <w:szCs w:val="21"/>
          <w:lang w:bidi="ar"/>
        </w:rPr>
        <w:t xml:space="preserve"> UEs, the </w:t>
      </w:r>
      <w:r>
        <w:rPr>
          <w:rFonts w:eastAsia="DengXian"/>
          <w:szCs w:val="21"/>
          <w:lang w:bidi="ar"/>
        </w:rPr>
        <w:t>Ranging/</w:t>
      </w:r>
      <w:r w:rsidRPr="00193AB8">
        <w:rPr>
          <w:rFonts w:eastAsia="DengXian"/>
          <w:szCs w:val="21"/>
          <w:lang w:bidi="ar"/>
        </w:rPr>
        <w:t>SL positioning procedure will then be initiated by the GMLC.</w:t>
      </w:r>
    </w:p>
    <w:p w14:paraId="1DD92449" w14:textId="77777777" w:rsidR="008F16A7" w:rsidRDefault="008F16A7" w:rsidP="001C62C5">
      <w:pPr>
        <w:pStyle w:val="TH"/>
      </w:pPr>
      <w:r>
        <w:object w:dxaOrig="14785" w:dyaOrig="11172" w14:anchorId="1C960841">
          <v:shape id="_x0000_i1043" type="#_x0000_t75" style="width:456.2pt;height:345pt" o:ole="">
            <v:imagedata r:id="rId58" o:title=""/>
          </v:shape>
          <o:OLEObject Type="Embed" ProgID="Visio.Drawing.15" ShapeID="_x0000_i1043" DrawAspect="Content" ObjectID="_1748949459" r:id="rId59"/>
        </w:object>
      </w:r>
    </w:p>
    <w:p w14:paraId="2E51C5C9" w14:textId="235B9837" w:rsidR="008F16A7" w:rsidRPr="0080764F" w:rsidRDefault="008F16A7" w:rsidP="008F16A7">
      <w:pPr>
        <w:pStyle w:val="TF"/>
        <w:rPr>
          <w:rFonts w:eastAsia="DengXian"/>
        </w:rPr>
      </w:pPr>
      <w:r w:rsidRPr="0080764F">
        <w:rPr>
          <w:rFonts w:eastAsia="DengXian"/>
        </w:rPr>
        <w:t>Figure 6.</w:t>
      </w:r>
      <w:r w:rsidR="008227C5">
        <w:rPr>
          <w:rFonts w:eastAsia="DengXian"/>
        </w:rPr>
        <w:t>17</w:t>
      </w:r>
      <w:r w:rsidRPr="0080764F">
        <w:rPr>
          <w:rFonts w:eastAsia="DengXian"/>
        </w:rPr>
        <w:t>.</w:t>
      </w:r>
      <w:r>
        <w:rPr>
          <w:rFonts w:eastAsia="DengXian"/>
        </w:rPr>
        <w:t>2</w:t>
      </w:r>
      <w:r w:rsidRPr="0080764F">
        <w:rPr>
          <w:rFonts w:eastAsia="DengXian"/>
        </w:rPr>
        <w:t>-</w:t>
      </w:r>
      <w:r w:rsidR="008227C5">
        <w:rPr>
          <w:rFonts w:eastAsia="DengXian"/>
        </w:rPr>
        <w:t>1</w:t>
      </w:r>
      <w:r w:rsidRPr="0080764F">
        <w:rPr>
          <w:rFonts w:eastAsia="DengXian"/>
        </w:rPr>
        <w:t xml:space="preserve">: </w:t>
      </w:r>
      <w:r>
        <w:rPr>
          <w:rFonts w:eastAsia="DengXian"/>
        </w:rPr>
        <w:t>Authorization of SL Positioning Client UE for Service Exposure through 5GC Network</w:t>
      </w:r>
    </w:p>
    <w:p w14:paraId="121D6B84" w14:textId="77777777" w:rsidR="008F16A7" w:rsidRPr="00256C47" w:rsidRDefault="008F16A7" w:rsidP="008F16A7">
      <w:pPr>
        <w:rPr>
          <w:rFonts w:eastAsia="DengXian"/>
          <w:szCs w:val="21"/>
          <w:lang w:bidi="ar"/>
        </w:rPr>
      </w:pPr>
      <w:r w:rsidRPr="00256C47">
        <w:rPr>
          <w:rFonts w:eastAsia="DengXian"/>
          <w:szCs w:val="21"/>
          <w:lang w:bidi="ar"/>
        </w:rPr>
        <w:t>1.</w:t>
      </w:r>
      <w:r>
        <w:rPr>
          <w:rFonts w:eastAsia="DengXian"/>
          <w:szCs w:val="21"/>
          <w:lang w:bidi="ar"/>
        </w:rPr>
        <w:tab/>
      </w:r>
      <w:r w:rsidRPr="00256C47">
        <w:rPr>
          <w:rFonts w:eastAsia="DengXian"/>
          <w:szCs w:val="21"/>
          <w:lang w:bidi="ar"/>
        </w:rPr>
        <w:t>The Client UE trigger</w:t>
      </w:r>
      <w:r>
        <w:rPr>
          <w:rFonts w:eastAsia="DengXian"/>
          <w:szCs w:val="21"/>
          <w:lang w:bidi="ar"/>
        </w:rPr>
        <w:t>s</w:t>
      </w:r>
      <w:r w:rsidRPr="00256C47">
        <w:rPr>
          <w:rFonts w:eastAsia="DengXian"/>
          <w:szCs w:val="21"/>
          <w:lang w:bidi="ar"/>
        </w:rPr>
        <w:t xml:space="preserve"> Ranging/SL Positioning Service </w:t>
      </w:r>
      <w:r>
        <w:rPr>
          <w:rFonts w:eastAsia="DengXian"/>
          <w:szCs w:val="21"/>
          <w:lang w:bidi="ar"/>
        </w:rPr>
        <w:t>by</w:t>
      </w:r>
      <w:r w:rsidRPr="00256C47">
        <w:rPr>
          <w:rFonts w:eastAsia="DengXian"/>
          <w:szCs w:val="21"/>
          <w:lang w:bidi="ar"/>
        </w:rPr>
        <w:t xml:space="preserve"> establish</w:t>
      </w:r>
      <w:r>
        <w:rPr>
          <w:rFonts w:eastAsia="DengXian"/>
          <w:szCs w:val="21"/>
          <w:lang w:bidi="ar"/>
        </w:rPr>
        <w:t>ing</w:t>
      </w:r>
      <w:r w:rsidRPr="00256C47">
        <w:rPr>
          <w:rFonts w:eastAsia="DengXian"/>
          <w:szCs w:val="21"/>
          <w:lang w:bidi="ar"/>
        </w:rPr>
        <w:t xml:space="preserve"> a signalling connection with the AMF.</w:t>
      </w:r>
    </w:p>
    <w:p w14:paraId="0DB262F9" w14:textId="77777777" w:rsidR="008F16A7" w:rsidRPr="00256C47" w:rsidRDefault="008F16A7" w:rsidP="008F16A7">
      <w:pPr>
        <w:ind w:left="284" w:hanging="284"/>
        <w:rPr>
          <w:rFonts w:eastAsia="DengXian"/>
          <w:szCs w:val="21"/>
          <w:lang w:bidi="ar"/>
        </w:rPr>
      </w:pPr>
      <w:r w:rsidRPr="00256C47">
        <w:rPr>
          <w:rFonts w:eastAsia="DengXian"/>
          <w:szCs w:val="21"/>
          <w:lang w:bidi="ar"/>
        </w:rPr>
        <w:t>2.</w:t>
      </w:r>
      <w:r>
        <w:rPr>
          <w:rFonts w:eastAsia="DengXian"/>
          <w:szCs w:val="21"/>
          <w:lang w:bidi="ar"/>
        </w:rPr>
        <w:tab/>
      </w:r>
      <w:r w:rsidRPr="00256C47">
        <w:rPr>
          <w:rFonts w:eastAsia="DengXian"/>
          <w:szCs w:val="21"/>
          <w:lang w:bidi="ar"/>
        </w:rPr>
        <w:t>The UE sends an MO-LR Request message</w:t>
      </w:r>
      <w:r>
        <w:rPr>
          <w:rFonts w:eastAsia="DengXian"/>
          <w:szCs w:val="21"/>
          <w:lang w:bidi="ar"/>
        </w:rPr>
        <w:t xml:space="preserve"> to the AMF</w:t>
      </w:r>
      <w:r w:rsidRPr="00256C47">
        <w:rPr>
          <w:rFonts w:eastAsia="DengXian"/>
          <w:szCs w:val="21"/>
          <w:lang w:bidi="ar"/>
        </w:rPr>
        <w:t xml:space="preserve"> included in a UL NAS TRANSPORT message. The MO-LR Request includes at least the info of Client UE and the to-be-measured UEs (UE1/UE2). </w:t>
      </w:r>
    </w:p>
    <w:p w14:paraId="0F8BB0E5" w14:textId="77777777" w:rsidR="008F16A7" w:rsidRPr="00256C47" w:rsidRDefault="008F16A7" w:rsidP="008F16A7">
      <w:pPr>
        <w:ind w:left="284" w:hanging="284"/>
        <w:rPr>
          <w:rFonts w:eastAsia="DengXian"/>
          <w:szCs w:val="21"/>
          <w:lang w:bidi="ar"/>
        </w:rPr>
      </w:pPr>
      <w:r w:rsidRPr="00256C47">
        <w:rPr>
          <w:rFonts w:eastAsia="DengXian"/>
          <w:szCs w:val="21"/>
          <w:lang w:bidi="ar"/>
        </w:rPr>
        <w:t>3.</w:t>
      </w:r>
      <w:r>
        <w:rPr>
          <w:rFonts w:eastAsia="DengXian"/>
          <w:szCs w:val="21"/>
          <w:lang w:bidi="ar"/>
        </w:rPr>
        <w:tab/>
        <w:t>The AMF sends a Ranging/SL Positioning R</w:t>
      </w:r>
      <w:r w:rsidRPr="00256C47">
        <w:rPr>
          <w:rFonts w:eastAsia="DengXian"/>
          <w:szCs w:val="21"/>
          <w:lang w:bidi="ar"/>
        </w:rPr>
        <w:t>equest to the GMLC which also includes the info of Client UE and UE1/UE2.</w:t>
      </w:r>
    </w:p>
    <w:p w14:paraId="7D0DEAC6" w14:textId="77777777" w:rsidR="008F16A7" w:rsidRPr="00256C47" w:rsidRDefault="008F16A7" w:rsidP="008F16A7">
      <w:pPr>
        <w:ind w:left="284" w:hanging="284"/>
        <w:rPr>
          <w:rFonts w:eastAsia="DengXian"/>
          <w:szCs w:val="21"/>
          <w:lang w:bidi="ar"/>
        </w:rPr>
      </w:pPr>
      <w:r w:rsidRPr="00256C47">
        <w:rPr>
          <w:rFonts w:eastAsia="DengXian"/>
          <w:szCs w:val="21"/>
          <w:lang w:bidi="ar"/>
        </w:rPr>
        <w:t>4.</w:t>
      </w:r>
      <w:r w:rsidRPr="00256C47">
        <w:rPr>
          <w:rFonts w:eastAsia="DengXian"/>
          <w:szCs w:val="21"/>
          <w:lang w:bidi="ar"/>
        </w:rPr>
        <w:tab/>
        <w:t xml:space="preserve">The GMLC sends an Authorization Request to the </w:t>
      </w:r>
      <w:r>
        <w:rPr>
          <w:rFonts w:eastAsia="DengXian"/>
          <w:szCs w:val="21"/>
          <w:lang w:bidi="ar"/>
        </w:rPr>
        <w:t xml:space="preserve">UDM </w:t>
      </w:r>
      <w:r w:rsidRPr="00256C47">
        <w:rPr>
          <w:rFonts w:eastAsia="DengXian"/>
          <w:szCs w:val="21"/>
          <w:lang w:bidi="ar"/>
        </w:rPr>
        <w:t>with the info of Client UE and UE1/UE2.</w:t>
      </w:r>
    </w:p>
    <w:p w14:paraId="19F4A6DE" w14:textId="77777777" w:rsidR="008F16A7" w:rsidRPr="00256C47" w:rsidRDefault="008F16A7" w:rsidP="008F16A7">
      <w:pPr>
        <w:ind w:left="284" w:hanging="284"/>
        <w:rPr>
          <w:rFonts w:eastAsia="DengXian"/>
          <w:szCs w:val="21"/>
          <w:lang w:bidi="ar"/>
        </w:rPr>
      </w:pPr>
      <w:r w:rsidRPr="00256C47">
        <w:rPr>
          <w:rFonts w:eastAsia="DengXian"/>
          <w:szCs w:val="21"/>
          <w:lang w:bidi="ar"/>
        </w:rPr>
        <w:t>5.</w:t>
      </w:r>
      <w:r w:rsidRPr="00256C47">
        <w:rPr>
          <w:rFonts w:eastAsia="DengXian"/>
          <w:szCs w:val="21"/>
          <w:lang w:bidi="ar"/>
        </w:rPr>
        <w:tab/>
        <w:t xml:space="preserve">The </w:t>
      </w:r>
      <w:r>
        <w:rPr>
          <w:rFonts w:eastAsia="DengXian"/>
          <w:szCs w:val="21"/>
          <w:lang w:bidi="ar"/>
        </w:rPr>
        <w:t>UDM</w:t>
      </w:r>
      <w:r w:rsidRPr="00256C47">
        <w:rPr>
          <w:rFonts w:eastAsia="DengXian"/>
          <w:szCs w:val="21"/>
          <w:lang w:bidi="ar"/>
        </w:rPr>
        <w:t xml:space="preserve"> checks whether the Client UE is allowe</w:t>
      </w:r>
      <w:r>
        <w:rPr>
          <w:rFonts w:eastAsia="DengXian"/>
          <w:szCs w:val="21"/>
          <w:lang w:bidi="ar"/>
        </w:rPr>
        <w:t>d to obtain the ranging/SL positioning information</w:t>
      </w:r>
      <w:r w:rsidRPr="00256C47">
        <w:rPr>
          <w:rFonts w:eastAsia="DengXian"/>
          <w:szCs w:val="21"/>
          <w:lang w:bidi="ar"/>
        </w:rPr>
        <w:t xml:space="preserve"> against </w:t>
      </w:r>
      <w:r w:rsidRPr="003357F9">
        <w:rPr>
          <w:rFonts w:eastAsia="DengXian"/>
          <w:szCs w:val="21"/>
          <w:lang w:bidi="ar"/>
        </w:rPr>
        <w:t xml:space="preserve">the Client UE’s subscription data for SL positioning service, </w:t>
      </w:r>
      <w:r>
        <w:rPr>
          <w:rFonts w:eastAsia="DengXian"/>
          <w:szCs w:val="21"/>
          <w:lang w:bidi="ar"/>
        </w:rPr>
        <w:t>which could also contain</w:t>
      </w:r>
      <w:r w:rsidRPr="003357F9">
        <w:rPr>
          <w:rFonts w:eastAsia="DengXian"/>
          <w:szCs w:val="21"/>
          <w:lang w:bidi="ar"/>
        </w:rPr>
        <w:t xml:space="preserve"> the information on the to-be-measured UEs (UE1/UE2), from which the Client UE is allowed to request positions</w:t>
      </w:r>
      <w:r w:rsidRPr="00256C47">
        <w:rPr>
          <w:rFonts w:eastAsia="DengXian"/>
          <w:szCs w:val="21"/>
          <w:lang w:bidi="ar"/>
        </w:rPr>
        <w:t xml:space="preserve">. </w:t>
      </w:r>
    </w:p>
    <w:p w14:paraId="59B24CB7" w14:textId="2D5FE760" w:rsidR="008F16A7" w:rsidRDefault="008F16A7" w:rsidP="008F16A7">
      <w:pPr>
        <w:ind w:left="1136" w:hanging="852"/>
        <w:rPr>
          <w:rFonts w:eastAsia="DengXian"/>
          <w:szCs w:val="21"/>
          <w:lang w:bidi="ar"/>
        </w:rPr>
      </w:pPr>
      <w:r w:rsidRPr="003357F9">
        <w:rPr>
          <w:rFonts w:eastAsia="DengXian"/>
          <w:szCs w:val="21"/>
          <w:lang w:bidi="ar"/>
        </w:rPr>
        <w:t>NOTE</w:t>
      </w:r>
      <w:r w:rsidR="008227C5">
        <w:rPr>
          <w:rFonts w:eastAsia="DengXian"/>
          <w:szCs w:val="21"/>
          <w:lang w:bidi="ar"/>
        </w:rPr>
        <w:t xml:space="preserve"> 1</w:t>
      </w:r>
      <w:r w:rsidRPr="003357F9">
        <w:rPr>
          <w:rFonts w:eastAsia="DengXian"/>
          <w:szCs w:val="21"/>
          <w:lang w:bidi="ar"/>
        </w:rPr>
        <w:t>:</w:t>
      </w:r>
      <w:r w:rsidRPr="003357F9">
        <w:rPr>
          <w:rFonts w:eastAsia="DengXian"/>
          <w:szCs w:val="21"/>
          <w:lang w:bidi="ar"/>
        </w:rPr>
        <w:tab/>
        <w:t>Th</w:t>
      </w:r>
      <w:r>
        <w:rPr>
          <w:rFonts w:eastAsia="DengXian"/>
          <w:szCs w:val="21"/>
          <w:lang w:bidi="ar"/>
        </w:rPr>
        <w:t>e relevant subscription data could</w:t>
      </w:r>
      <w:r w:rsidRPr="003357F9">
        <w:rPr>
          <w:rFonts w:eastAsia="DengXian"/>
          <w:szCs w:val="21"/>
          <w:lang w:bidi="ar"/>
        </w:rPr>
        <w:t xml:space="preserve"> be </w:t>
      </w:r>
      <w:r>
        <w:rPr>
          <w:rFonts w:eastAsia="DengXian"/>
          <w:szCs w:val="21"/>
          <w:lang w:bidi="ar"/>
        </w:rPr>
        <w:t>configured</w:t>
      </w:r>
      <w:r w:rsidRPr="003357F9">
        <w:rPr>
          <w:rFonts w:eastAsia="DengXian"/>
          <w:szCs w:val="21"/>
          <w:lang w:bidi="ar"/>
        </w:rPr>
        <w:t xml:space="preserve"> offline in the UDM</w:t>
      </w:r>
      <w:r>
        <w:rPr>
          <w:rFonts w:eastAsia="DengXian"/>
          <w:szCs w:val="21"/>
          <w:lang w:bidi="ar"/>
        </w:rPr>
        <w:t>, or</w:t>
      </w:r>
      <w:r w:rsidRPr="003357F9">
        <w:rPr>
          <w:rFonts w:eastAsia="DengXian"/>
          <w:szCs w:val="21"/>
          <w:lang w:bidi="ar"/>
        </w:rPr>
        <w:t xml:space="preserve"> </w:t>
      </w:r>
      <w:r>
        <w:rPr>
          <w:rFonts w:eastAsia="DengXian"/>
          <w:szCs w:val="21"/>
          <w:lang w:bidi="ar"/>
        </w:rPr>
        <w:t xml:space="preserve">provided and </w:t>
      </w:r>
      <w:r w:rsidRPr="003357F9">
        <w:rPr>
          <w:rFonts w:eastAsia="DengXian"/>
          <w:szCs w:val="21"/>
          <w:lang w:bidi="ar"/>
        </w:rPr>
        <w:t xml:space="preserve">updated in the UDM </w:t>
      </w:r>
      <w:r>
        <w:rPr>
          <w:rFonts w:eastAsia="DengXian"/>
          <w:szCs w:val="21"/>
          <w:lang w:bidi="ar"/>
        </w:rPr>
        <w:t>based on</w:t>
      </w:r>
      <w:r w:rsidRPr="003357F9">
        <w:rPr>
          <w:rFonts w:eastAsia="DengXian"/>
          <w:szCs w:val="21"/>
          <w:lang w:bidi="ar"/>
        </w:rPr>
        <w:t xml:space="preserve"> the </w:t>
      </w:r>
      <w:r>
        <w:rPr>
          <w:rFonts w:eastAsia="DengXian"/>
          <w:szCs w:val="21"/>
          <w:lang w:bidi="ar"/>
        </w:rPr>
        <w:t>requests from the AF offering</w:t>
      </w:r>
      <w:r w:rsidRPr="003357F9">
        <w:rPr>
          <w:rFonts w:eastAsia="DengXian"/>
          <w:szCs w:val="21"/>
          <w:lang w:bidi="ar"/>
        </w:rPr>
        <w:t xml:space="preserve"> </w:t>
      </w:r>
      <w:r>
        <w:rPr>
          <w:rFonts w:eastAsia="DengXian"/>
          <w:szCs w:val="21"/>
          <w:lang w:bidi="ar"/>
        </w:rPr>
        <w:t>Ranging/</w:t>
      </w:r>
      <w:r w:rsidRPr="003357F9">
        <w:rPr>
          <w:rFonts w:eastAsia="DengXian"/>
          <w:szCs w:val="21"/>
          <w:lang w:bidi="ar"/>
        </w:rPr>
        <w:t>SL positioning service</w:t>
      </w:r>
      <w:r>
        <w:rPr>
          <w:rFonts w:eastAsia="DengXian"/>
          <w:szCs w:val="21"/>
          <w:lang w:bidi="ar"/>
        </w:rPr>
        <w:t>s</w:t>
      </w:r>
      <w:r w:rsidRPr="003357F9">
        <w:rPr>
          <w:rFonts w:eastAsia="DengXian"/>
          <w:szCs w:val="21"/>
          <w:lang w:bidi="ar"/>
        </w:rPr>
        <w:t xml:space="preserve">. </w:t>
      </w:r>
    </w:p>
    <w:p w14:paraId="3AA7A261" w14:textId="77777777" w:rsidR="008F16A7" w:rsidRPr="00256C47" w:rsidRDefault="008F16A7" w:rsidP="008F16A7">
      <w:pPr>
        <w:ind w:left="284" w:hanging="284"/>
        <w:rPr>
          <w:rFonts w:eastAsia="DengXian"/>
          <w:szCs w:val="21"/>
          <w:lang w:bidi="ar"/>
        </w:rPr>
      </w:pPr>
      <w:r w:rsidRPr="00256C47">
        <w:rPr>
          <w:rFonts w:eastAsia="DengXian"/>
          <w:szCs w:val="21"/>
          <w:lang w:bidi="ar"/>
        </w:rPr>
        <w:t>6.</w:t>
      </w:r>
      <w:r w:rsidRPr="00256C47">
        <w:rPr>
          <w:rFonts w:eastAsia="DengXian"/>
          <w:szCs w:val="21"/>
          <w:lang w:bidi="ar"/>
        </w:rPr>
        <w:tab/>
        <w:t xml:space="preserve">The </w:t>
      </w:r>
      <w:r>
        <w:rPr>
          <w:rFonts w:eastAsia="DengXian"/>
          <w:szCs w:val="21"/>
          <w:lang w:bidi="ar"/>
        </w:rPr>
        <w:t>UDM</w:t>
      </w:r>
      <w:r w:rsidRPr="00256C47">
        <w:rPr>
          <w:rFonts w:eastAsia="DengXian"/>
          <w:szCs w:val="21"/>
          <w:lang w:bidi="ar"/>
        </w:rPr>
        <w:t xml:space="preserve"> returns the authorization result to the GMLC. </w:t>
      </w:r>
    </w:p>
    <w:p w14:paraId="4C0D2C11" w14:textId="77777777" w:rsidR="008F16A7" w:rsidRPr="00256C47" w:rsidRDefault="008F16A7" w:rsidP="008F16A7">
      <w:pPr>
        <w:ind w:left="284" w:hanging="284"/>
        <w:rPr>
          <w:rFonts w:eastAsia="DengXian"/>
          <w:szCs w:val="21"/>
          <w:lang w:bidi="ar"/>
        </w:rPr>
      </w:pPr>
      <w:r w:rsidRPr="00256C47">
        <w:rPr>
          <w:rFonts w:eastAsia="DengXian"/>
          <w:szCs w:val="21"/>
          <w:lang w:bidi="ar"/>
        </w:rPr>
        <w:t>7a</w:t>
      </w:r>
      <w:r>
        <w:rPr>
          <w:rFonts w:eastAsia="DengXian"/>
          <w:szCs w:val="21"/>
          <w:lang w:bidi="ar"/>
        </w:rPr>
        <w:t>~9a</w:t>
      </w:r>
      <w:r w:rsidRPr="00256C47">
        <w:rPr>
          <w:rFonts w:eastAsia="DengXian"/>
          <w:szCs w:val="21"/>
          <w:lang w:bidi="ar"/>
        </w:rPr>
        <w:t>.</w:t>
      </w:r>
      <w:r w:rsidRPr="00256C47">
        <w:rPr>
          <w:rFonts w:eastAsia="DengXian"/>
          <w:szCs w:val="21"/>
          <w:lang w:bidi="ar"/>
        </w:rPr>
        <w:tab/>
        <w:t>If the authorization succeeds, the GMLC further checks whether UE1 and UE2 allow their location related information to be exposed, against the UE privacy pr</w:t>
      </w:r>
      <w:r>
        <w:rPr>
          <w:rFonts w:eastAsia="DengXian"/>
          <w:szCs w:val="21"/>
          <w:lang w:bidi="ar"/>
        </w:rPr>
        <w:t>ofile in their subscription data</w:t>
      </w:r>
      <w:r w:rsidRPr="00256C47">
        <w:rPr>
          <w:rFonts w:eastAsia="DengXian"/>
          <w:szCs w:val="21"/>
          <w:lang w:bidi="ar"/>
        </w:rPr>
        <w:t>.</w:t>
      </w:r>
    </w:p>
    <w:p w14:paraId="3060774C" w14:textId="16478C7A" w:rsidR="008F16A7" w:rsidRPr="00256C47" w:rsidRDefault="008F16A7" w:rsidP="008F16A7">
      <w:pPr>
        <w:ind w:firstLine="284"/>
        <w:rPr>
          <w:rFonts w:eastAsia="DengXian"/>
          <w:szCs w:val="21"/>
          <w:lang w:bidi="ar"/>
        </w:rPr>
      </w:pPr>
      <w:r>
        <w:rPr>
          <w:rFonts w:eastAsia="DengXian"/>
          <w:szCs w:val="21"/>
          <w:lang w:bidi="ar"/>
        </w:rPr>
        <w:t>NOTE</w:t>
      </w:r>
      <w:r w:rsidR="008227C5">
        <w:rPr>
          <w:rFonts w:eastAsia="DengXian"/>
          <w:szCs w:val="21"/>
          <w:lang w:bidi="ar"/>
        </w:rPr>
        <w:t xml:space="preserve"> 2</w:t>
      </w:r>
      <w:r>
        <w:rPr>
          <w:rFonts w:eastAsia="DengXian"/>
          <w:szCs w:val="21"/>
          <w:lang w:bidi="ar"/>
        </w:rPr>
        <w:t>:</w:t>
      </w:r>
      <w:r>
        <w:rPr>
          <w:rFonts w:eastAsia="DengXian"/>
          <w:szCs w:val="21"/>
          <w:lang w:bidi="ar"/>
        </w:rPr>
        <w:tab/>
        <w:t>These steps can refer to s</w:t>
      </w:r>
      <w:r w:rsidRPr="00256C47">
        <w:rPr>
          <w:rFonts w:eastAsia="DengXian"/>
          <w:szCs w:val="21"/>
          <w:lang w:bidi="ar"/>
        </w:rPr>
        <w:t xml:space="preserve">olution #3 in </w:t>
      </w:r>
      <w:r>
        <w:rPr>
          <w:rFonts w:eastAsia="DengXian"/>
          <w:szCs w:val="21"/>
          <w:lang w:bidi="ar"/>
        </w:rPr>
        <w:t>clause 6.3</w:t>
      </w:r>
      <w:r w:rsidRPr="00256C47">
        <w:rPr>
          <w:rFonts w:eastAsia="DengXian"/>
          <w:szCs w:val="21"/>
          <w:lang w:bidi="ar"/>
        </w:rPr>
        <w:t>.</w:t>
      </w:r>
    </w:p>
    <w:p w14:paraId="7FCD6065" w14:textId="77777777" w:rsidR="008F16A7" w:rsidRPr="00256C47" w:rsidRDefault="008F16A7" w:rsidP="008F16A7">
      <w:pPr>
        <w:rPr>
          <w:rFonts w:eastAsia="DengXian"/>
          <w:szCs w:val="21"/>
          <w:lang w:bidi="ar"/>
        </w:rPr>
      </w:pPr>
      <w:r>
        <w:rPr>
          <w:rFonts w:eastAsia="DengXian"/>
          <w:szCs w:val="21"/>
          <w:lang w:bidi="ar"/>
        </w:rPr>
        <w:t>7b/9</w:t>
      </w:r>
      <w:r w:rsidRPr="00256C47">
        <w:rPr>
          <w:rFonts w:eastAsia="DengXian"/>
          <w:szCs w:val="21"/>
          <w:lang w:bidi="ar"/>
        </w:rPr>
        <w:t>b.</w:t>
      </w:r>
      <w:r w:rsidRPr="00256C47">
        <w:rPr>
          <w:rFonts w:eastAsia="DengXian"/>
          <w:szCs w:val="21"/>
          <w:lang w:bidi="ar"/>
        </w:rPr>
        <w:tab/>
        <w:t>If the authorization fails, the GMLC returns a Ranging/SL positioning response to the AMF with a failure cause.</w:t>
      </w:r>
    </w:p>
    <w:p w14:paraId="04F7EEF7" w14:textId="77777777" w:rsidR="008F16A7" w:rsidRPr="00256C47" w:rsidRDefault="008F16A7" w:rsidP="008F16A7">
      <w:pPr>
        <w:ind w:left="284" w:hanging="284"/>
        <w:rPr>
          <w:rFonts w:eastAsia="DengXian"/>
          <w:szCs w:val="21"/>
          <w:lang w:bidi="ar"/>
        </w:rPr>
      </w:pPr>
      <w:r>
        <w:rPr>
          <w:rFonts w:eastAsia="DengXian"/>
          <w:szCs w:val="21"/>
          <w:lang w:bidi="ar"/>
        </w:rPr>
        <w:t>10.</w:t>
      </w:r>
      <w:r>
        <w:rPr>
          <w:rFonts w:eastAsia="DengXian"/>
          <w:szCs w:val="21"/>
          <w:lang w:bidi="ar"/>
        </w:rPr>
        <w:tab/>
        <w:t>Following step 9</w:t>
      </w:r>
      <w:r w:rsidRPr="00256C47">
        <w:rPr>
          <w:rFonts w:eastAsia="DengXian"/>
          <w:szCs w:val="21"/>
          <w:lang w:bidi="ar"/>
        </w:rPr>
        <w:t>a, the rest of Ranging/SL positioning procedure</w:t>
      </w:r>
      <w:r>
        <w:rPr>
          <w:rFonts w:eastAsia="DengXian"/>
          <w:szCs w:val="21"/>
          <w:lang w:bidi="ar"/>
        </w:rPr>
        <w:t xml:space="preserve"> is performed between the GMLC, AMF,</w:t>
      </w:r>
      <w:r w:rsidRPr="00256C47">
        <w:rPr>
          <w:rFonts w:eastAsia="DengXian"/>
          <w:szCs w:val="21"/>
          <w:lang w:bidi="ar"/>
        </w:rPr>
        <w:t xml:space="preserve"> LMF and UE1/UE2.</w:t>
      </w:r>
    </w:p>
    <w:p w14:paraId="36973F57" w14:textId="77777777" w:rsidR="008F16A7" w:rsidRPr="00256C47" w:rsidRDefault="008F16A7" w:rsidP="008F16A7">
      <w:pPr>
        <w:rPr>
          <w:rFonts w:eastAsia="DengXian"/>
          <w:szCs w:val="21"/>
          <w:lang w:bidi="ar"/>
        </w:rPr>
      </w:pPr>
      <w:r>
        <w:rPr>
          <w:rFonts w:eastAsia="DengXian"/>
          <w:szCs w:val="21"/>
          <w:lang w:bidi="ar"/>
        </w:rPr>
        <w:t>11</w:t>
      </w:r>
      <w:r w:rsidRPr="00256C47">
        <w:rPr>
          <w:rFonts w:eastAsia="DengXian"/>
          <w:szCs w:val="21"/>
          <w:lang w:bidi="ar"/>
        </w:rPr>
        <w:t>.</w:t>
      </w:r>
      <w:r w:rsidRPr="00256C47">
        <w:rPr>
          <w:rFonts w:eastAsia="DengXian"/>
          <w:szCs w:val="21"/>
          <w:lang w:bidi="ar"/>
        </w:rPr>
        <w:tab/>
        <w:t>The GMLC sends the UE1/UE2 ranging</w:t>
      </w:r>
      <w:r>
        <w:rPr>
          <w:rFonts w:eastAsia="DengXian"/>
          <w:szCs w:val="21"/>
          <w:lang w:bidi="ar"/>
        </w:rPr>
        <w:t>/SL positioning</w:t>
      </w:r>
      <w:r w:rsidRPr="00256C47">
        <w:rPr>
          <w:rFonts w:eastAsia="DengXian"/>
          <w:szCs w:val="21"/>
          <w:lang w:bidi="ar"/>
        </w:rPr>
        <w:t xml:space="preserve"> result to </w:t>
      </w:r>
      <w:r>
        <w:rPr>
          <w:rFonts w:eastAsia="DengXian"/>
          <w:szCs w:val="21"/>
          <w:lang w:bidi="ar"/>
        </w:rPr>
        <w:t xml:space="preserve">the </w:t>
      </w:r>
      <w:r w:rsidRPr="00256C47">
        <w:rPr>
          <w:rFonts w:eastAsia="DengXian"/>
          <w:szCs w:val="21"/>
          <w:lang w:bidi="ar"/>
        </w:rPr>
        <w:t>AMF.</w:t>
      </w:r>
    </w:p>
    <w:p w14:paraId="6365BCA1" w14:textId="77777777" w:rsidR="008F16A7" w:rsidRDefault="008F16A7" w:rsidP="008F16A7">
      <w:pPr>
        <w:rPr>
          <w:rFonts w:eastAsia="DengXian"/>
          <w:szCs w:val="21"/>
          <w:lang w:bidi="ar"/>
        </w:rPr>
      </w:pPr>
      <w:r w:rsidRPr="00256C47">
        <w:rPr>
          <w:rFonts w:eastAsia="DengXian"/>
          <w:szCs w:val="21"/>
          <w:lang w:bidi="ar"/>
        </w:rPr>
        <w:lastRenderedPageBreak/>
        <w:t>10.</w:t>
      </w:r>
      <w:r w:rsidRPr="00256C47">
        <w:rPr>
          <w:rFonts w:eastAsia="DengXian"/>
          <w:szCs w:val="21"/>
          <w:lang w:bidi="ar"/>
        </w:rPr>
        <w:tab/>
        <w:t xml:space="preserve">The AMF sends the UE1/UE2 </w:t>
      </w:r>
      <w:r>
        <w:rPr>
          <w:rFonts w:eastAsia="DengXian"/>
          <w:szCs w:val="21"/>
          <w:lang w:bidi="ar"/>
        </w:rPr>
        <w:t xml:space="preserve">ranging/SL positioning result </w:t>
      </w:r>
      <w:r w:rsidRPr="00256C47">
        <w:rPr>
          <w:rFonts w:eastAsia="DengXian"/>
          <w:szCs w:val="21"/>
          <w:lang w:bidi="ar"/>
        </w:rPr>
        <w:t>receiv</w:t>
      </w:r>
      <w:r>
        <w:rPr>
          <w:rFonts w:eastAsia="DengXian"/>
          <w:szCs w:val="21"/>
          <w:lang w:bidi="ar"/>
        </w:rPr>
        <w:t>ed</w:t>
      </w:r>
      <w:r w:rsidRPr="00256C47">
        <w:rPr>
          <w:rFonts w:eastAsia="DengXian"/>
          <w:szCs w:val="21"/>
          <w:lang w:bidi="ar"/>
        </w:rPr>
        <w:t xml:space="preserve"> from the GMLC</w:t>
      </w:r>
      <w:r w:rsidRPr="006A6340">
        <w:rPr>
          <w:rFonts w:eastAsia="DengXian"/>
          <w:szCs w:val="21"/>
          <w:lang w:bidi="ar"/>
        </w:rPr>
        <w:t xml:space="preserve"> </w:t>
      </w:r>
      <w:r>
        <w:rPr>
          <w:rFonts w:eastAsia="DengXian"/>
          <w:szCs w:val="21"/>
          <w:lang w:bidi="ar"/>
        </w:rPr>
        <w:t>to the Client UE</w:t>
      </w:r>
      <w:r w:rsidRPr="00256C47">
        <w:rPr>
          <w:rFonts w:eastAsia="DengXian"/>
          <w:szCs w:val="21"/>
          <w:lang w:bidi="ar"/>
        </w:rPr>
        <w:t>.</w:t>
      </w:r>
    </w:p>
    <w:p w14:paraId="51024607" w14:textId="6B63CB5B" w:rsidR="008F16A7" w:rsidRDefault="008F16A7" w:rsidP="008F16A7">
      <w:pPr>
        <w:pStyle w:val="Heading3"/>
      </w:pPr>
      <w:bookmarkStart w:id="774" w:name="_Toc133279254"/>
      <w:bookmarkStart w:id="775" w:name="_Toc133279433"/>
      <w:bookmarkStart w:id="776" w:name="_Toc133279613"/>
      <w:bookmarkStart w:id="777" w:name="_Toc136348026"/>
      <w:bookmarkStart w:id="778" w:name="_Toc136942134"/>
      <w:r w:rsidRPr="0092145B">
        <w:t>6.</w:t>
      </w:r>
      <w:r w:rsidR="00C3429B">
        <w:t>17</w:t>
      </w:r>
      <w:r>
        <w:t>.3</w:t>
      </w:r>
      <w:r>
        <w:tab/>
        <w:t>Evaluation</w:t>
      </w:r>
      <w:bookmarkEnd w:id="774"/>
      <w:bookmarkEnd w:id="775"/>
      <w:bookmarkEnd w:id="776"/>
      <w:bookmarkEnd w:id="777"/>
      <w:bookmarkEnd w:id="778"/>
    </w:p>
    <w:p w14:paraId="021C2145" w14:textId="39E4EE4D" w:rsidR="008F16A7" w:rsidRDefault="008F16A7" w:rsidP="008F16A7">
      <w:pPr>
        <w:rPr>
          <w:lang w:eastAsia="zh-CN"/>
        </w:rPr>
      </w:pPr>
      <w:r>
        <w:rPr>
          <w:rFonts w:hint="eastAsia"/>
          <w:lang w:eastAsia="zh-CN"/>
        </w:rPr>
        <w:t>T</w:t>
      </w:r>
      <w:r>
        <w:rPr>
          <w:lang w:eastAsia="zh-CN"/>
        </w:rPr>
        <w:t xml:space="preserve">his solution fulfils the fourth requirement in KI#2. It also addresses the Editor’s Note in </w:t>
      </w:r>
      <w:r>
        <w:rPr>
          <w:rFonts w:eastAsia="DengXian"/>
          <w:szCs w:val="21"/>
          <w:lang w:bidi="ar"/>
        </w:rPr>
        <w:t>clause 5</w:t>
      </w:r>
      <w:r w:rsidRPr="0055261A">
        <w:rPr>
          <w:rFonts w:eastAsia="DengXian"/>
          <w:szCs w:val="21"/>
          <w:lang w:bidi="ar"/>
        </w:rPr>
        <w:t>.6</w:t>
      </w:r>
      <w:r>
        <w:rPr>
          <w:rFonts w:eastAsia="DengXian"/>
          <w:szCs w:val="21"/>
          <w:lang w:bidi="ar"/>
        </w:rPr>
        <w:t>.2.3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8227C5">
        <w:rPr>
          <w:rFonts w:eastAsia="DengXian"/>
          <w:szCs w:val="21"/>
          <w:lang w:bidi="ar"/>
        </w:rPr>
        <w:t>11</w:t>
      </w:r>
      <w:r w:rsidRPr="0055261A">
        <w:rPr>
          <w:rFonts w:eastAsia="DengXian"/>
          <w:szCs w:val="21"/>
          <w:lang w:bidi="ar"/>
        </w:rPr>
        <w:t>]</w:t>
      </w:r>
      <w:r>
        <w:rPr>
          <w:lang w:eastAsia="zh-CN"/>
        </w:rPr>
        <w:t>.</w:t>
      </w:r>
    </w:p>
    <w:p w14:paraId="0C34FA6F" w14:textId="77777777" w:rsidR="008F16A7" w:rsidRDefault="008F16A7" w:rsidP="008F16A7">
      <w:pPr>
        <w:rPr>
          <w:lang w:eastAsia="zh-CN"/>
        </w:rPr>
      </w:pPr>
      <w:r>
        <w:rPr>
          <w:lang w:eastAsia="zh-CN"/>
        </w:rPr>
        <w:t xml:space="preserve">The authorization is triggered by the GMLC when receiving Ranging/SL positioning request, which then interacts with the UDM for checking UE subscription. The privacy check is also performed by the GMLC by reusing the mechanism defined in TS 23.273 [9]. </w:t>
      </w:r>
    </w:p>
    <w:p w14:paraId="677827CD" w14:textId="77777777" w:rsidR="008F16A7" w:rsidRDefault="008F16A7" w:rsidP="008F16A7">
      <w:pPr>
        <w:rPr>
          <w:lang w:eastAsia="zh-CN"/>
        </w:rPr>
      </w:pPr>
      <w:r>
        <w:rPr>
          <w:lang w:eastAsia="zh-CN"/>
        </w:rPr>
        <w:t xml:space="preserve">The solution has no impact on the UE. </w:t>
      </w:r>
    </w:p>
    <w:p w14:paraId="290EA0A9" w14:textId="77777777" w:rsidR="00B711FD" w:rsidRDefault="00B711FD" w:rsidP="00B711FD">
      <w:pPr>
        <w:rPr>
          <w:lang w:bidi="ar"/>
        </w:rPr>
      </w:pPr>
      <w:bookmarkStart w:id="779" w:name="_Toc133279255"/>
      <w:bookmarkStart w:id="780" w:name="_Toc133279434"/>
      <w:bookmarkStart w:id="781" w:name="_Toc133279614"/>
      <w:r>
        <w:rPr>
          <w:lang w:bidi="ar"/>
        </w:rPr>
        <w:t>In MO-LR procedure defined in TS 23.273,</w:t>
      </w:r>
      <w:r w:rsidRPr="001F7827">
        <w:t xml:space="preserve"> </w:t>
      </w:r>
      <w:r>
        <w:t xml:space="preserve">it is specified that </w:t>
      </w:r>
      <w:r w:rsidRPr="001F7827">
        <w:rPr>
          <w:lang w:bidi="ar"/>
        </w:rPr>
        <w:t>“The AMF verifies the subscription profile of the UE and decides if the requested service is allowed or not by checking the Mobile Originated data retrieved from UDM”</w:t>
      </w:r>
      <w:r>
        <w:rPr>
          <w:lang w:bidi="ar"/>
        </w:rPr>
        <w:t xml:space="preserve">, i.e. </w:t>
      </w:r>
      <w:r w:rsidRPr="001F7827">
        <w:rPr>
          <w:lang w:bidi="ar"/>
        </w:rPr>
        <w:t xml:space="preserve">AMF </w:t>
      </w:r>
      <w:r>
        <w:rPr>
          <w:lang w:bidi="ar"/>
        </w:rPr>
        <w:t>is</w:t>
      </w:r>
      <w:r w:rsidRPr="001F7827">
        <w:rPr>
          <w:lang w:bidi="ar"/>
        </w:rPr>
        <w:t xml:space="preserve"> respon</w:t>
      </w:r>
      <w:r>
        <w:rPr>
          <w:lang w:bidi="ar"/>
        </w:rPr>
        <w:t>sible</w:t>
      </w:r>
      <w:r w:rsidRPr="001F7827">
        <w:rPr>
          <w:lang w:bidi="ar"/>
        </w:rPr>
        <w:t xml:space="preserve"> for MO-LR authorization</w:t>
      </w:r>
      <w:r>
        <w:rPr>
          <w:lang w:bidi="ar"/>
        </w:rPr>
        <w:t xml:space="preserve"> and retrieve subscription for MO-LR from UDM for UE authorization. Authorizing the MO-LR request from Client UE could be done similarly by AMF in step 2, instead of step 5 and 6. It is unclear whether the additional procedure performed by GMLC in this solution is aligned with existing SA2 baseline.</w:t>
      </w:r>
    </w:p>
    <w:p w14:paraId="3136473E" w14:textId="77777777" w:rsidR="00B711FD" w:rsidRDefault="00B711FD" w:rsidP="00B711FD">
      <w:pPr>
        <w:rPr>
          <w:lang w:bidi="ar"/>
        </w:rPr>
      </w:pPr>
      <w:r>
        <w:rPr>
          <w:lang w:bidi="ar"/>
        </w:rPr>
        <w:t>Also, configuring UDM with subscription data of the to-be-measured UEs (UE1/UE2), regarding authorization information about from which individual (Client)UEs are allowed to request positions of the to-be-measured UEs, is to be determined by SA2.</w:t>
      </w:r>
    </w:p>
    <w:p w14:paraId="0A56757B" w14:textId="2E678FC5" w:rsidR="00310C60" w:rsidRDefault="00310C60" w:rsidP="00310C60">
      <w:pPr>
        <w:pStyle w:val="Heading2"/>
        <w:rPr>
          <w:rFonts w:cs="Arial"/>
          <w:sz w:val="28"/>
          <w:szCs w:val="28"/>
        </w:rPr>
      </w:pPr>
      <w:bookmarkStart w:id="782" w:name="_Toc136348027"/>
      <w:bookmarkStart w:id="783" w:name="_Toc136942135"/>
      <w:r w:rsidRPr="00E223D5">
        <w:t>6.</w:t>
      </w:r>
      <w:r w:rsidR="00AE3032">
        <w:t>18</w:t>
      </w:r>
      <w:r w:rsidRPr="00E223D5">
        <w:tab/>
        <w:t>Solution #</w:t>
      </w:r>
      <w:r w:rsidR="00AE3032">
        <w:t>18</w:t>
      </w:r>
      <w:r w:rsidRPr="00E223D5">
        <w:t xml:space="preserve">: </w:t>
      </w:r>
      <w:r>
        <w:t>Client UE a</w:t>
      </w:r>
      <w:r w:rsidRPr="004877C6">
        <w:t>uthorization</w:t>
      </w:r>
      <w:r>
        <w:t xml:space="preserve"> by 5GC for service exposure through PC5</w:t>
      </w:r>
      <w:bookmarkEnd w:id="779"/>
      <w:bookmarkEnd w:id="780"/>
      <w:bookmarkEnd w:id="781"/>
      <w:bookmarkEnd w:id="782"/>
      <w:bookmarkEnd w:id="783"/>
    </w:p>
    <w:p w14:paraId="31E5A961" w14:textId="53B564D1" w:rsidR="00310C60" w:rsidRDefault="00310C60" w:rsidP="00310C60">
      <w:pPr>
        <w:pStyle w:val="Heading3"/>
      </w:pPr>
      <w:bookmarkStart w:id="784" w:name="_Toc133279256"/>
      <w:bookmarkStart w:id="785" w:name="_Toc133279435"/>
      <w:bookmarkStart w:id="786" w:name="_Toc133279615"/>
      <w:bookmarkStart w:id="787" w:name="_Toc136348028"/>
      <w:bookmarkStart w:id="788" w:name="_Toc136942136"/>
      <w:r w:rsidRPr="0092145B">
        <w:t>6.</w:t>
      </w:r>
      <w:r w:rsidR="00AE3032">
        <w:t>18</w:t>
      </w:r>
      <w:r>
        <w:t>.1</w:t>
      </w:r>
      <w:r>
        <w:tab/>
        <w:t>Introduction</w:t>
      </w:r>
      <w:bookmarkEnd w:id="784"/>
      <w:bookmarkEnd w:id="785"/>
      <w:bookmarkEnd w:id="786"/>
      <w:bookmarkEnd w:id="787"/>
      <w:bookmarkEnd w:id="788"/>
      <w:r>
        <w:t xml:space="preserve"> </w:t>
      </w:r>
    </w:p>
    <w:p w14:paraId="529FC2D5" w14:textId="77777777" w:rsidR="00310C60" w:rsidRPr="00383B32" w:rsidRDefault="00310C60" w:rsidP="00310C60">
      <w:pPr>
        <w:rPr>
          <w:lang w:eastAsia="zh-CN"/>
        </w:rPr>
      </w:pPr>
      <w:r w:rsidRPr="00383B32">
        <w:rPr>
          <w:rFonts w:hint="eastAsia"/>
          <w:lang w:eastAsia="zh-CN"/>
        </w:rPr>
        <w:t>T</w:t>
      </w:r>
      <w:r w:rsidRPr="00383B32">
        <w:rPr>
          <w:lang w:eastAsia="zh-CN"/>
        </w:rPr>
        <w:t>his</w:t>
      </w:r>
      <w:r>
        <w:rPr>
          <w:lang w:eastAsia="zh-CN"/>
        </w:rPr>
        <w:t xml:space="preserve"> solution addresses Key Issue #2</w:t>
      </w:r>
      <w:r w:rsidRPr="00383B32">
        <w:rPr>
          <w:lang w:eastAsia="zh-CN"/>
        </w:rPr>
        <w:t xml:space="preserve"> on </w:t>
      </w:r>
      <w:r w:rsidRPr="0011272D">
        <w:rPr>
          <w:lang w:eastAsia="zh-CN"/>
        </w:rPr>
        <w:t>Authorization for Ranging/Sidelink Positioning Service</w:t>
      </w:r>
      <w:r w:rsidRPr="00383B32">
        <w:rPr>
          <w:lang w:eastAsia="zh-CN"/>
        </w:rPr>
        <w:t xml:space="preserve">. </w:t>
      </w:r>
      <w:r w:rsidRPr="00851B7D">
        <w:rPr>
          <w:lang w:eastAsia="zh-CN"/>
        </w:rPr>
        <w:t>Specifically, it addresse</w:t>
      </w:r>
      <w:r>
        <w:rPr>
          <w:lang w:eastAsia="zh-CN"/>
        </w:rPr>
        <w:t>s the fourth requirement in KI#2</w:t>
      </w:r>
      <w:r w:rsidRPr="00851B7D">
        <w:rPr>
          <w:lang w:eastAsia="zh-CN"/>
        </w:rPr>
        <w:t>: “</w:t>
      </w:r>
      <w:r w:rsidRPr="0011272D">
        <w:rPr>
          <w:i/>
          <w:lang w:eastAsia="zh-CN"/>
        </w:rPr>
        <w:t>The 5G Ranging/SL positioning system shall be able to support the authorization of a SL Positioning Client UE for triggering Ranging/Sidelink Positioning services and obtaining the location information</w:t>
      </w:r>
      <w:r w:rsidRPr="00851B7D">
        <w:rPr>
          <w:lang w:eastAsia="zh-CN"/>
        </w:rPr>
        <w:t>”.</w:t>
      </w:r>
      <w:r w:rsidRPr="000B1BA7">
        <w:rPr>
          <w:rFonts w:hint="eastAsia"/>
          <w:lang w:eastAsia="zh-CN"/>
        </w:rPr>
        <w:t xml:space="preserve"> </w:t>
      </w:r>
      <w:r w:rsidRPr="00383B32">
        <w:rPr>
          <w:rFonts w:hint="eastAsia"/>
          <w:lang w:eastAsia="zh-CN"/>
        </w:rPr>
        <w:t>T</w:t>
      </w:r>
      <w:r w:rsidRPr="00383B32">
        <w:rPr>
          <w:lang w:eastAsia="zh-CN"/>
        </w:rPr>
        <w:t>his</w:t>
      </w:r>
      <w:r>
        <w:rPr>
          <w:lang w:eastAsia="zh-CN"/>
        </w:rPr>
        <w:t xml:space="preserve"> solution also addresses Key Issue #1</w:t>
      </w:r>
      <w:r w:rsidRPr="00175351">
        <w:t xml:space="preserve"> </w:t>
      </w:r>
      <w:r>
        <w:t xml:space="preserve">on </w:t>
      </w:r>
      <w:r w:rsidRPr="00175351">
        <w:rPr>
          <w:lang w:eastAsia="zh-CN"/>
        </w:rPr>
        <w:t>Privacy protection for Ranging/SL Positioning services</w:t>
      </w:r>
      <w:r>
        <w:rPr>
          <w:lang w:eastAsia="zh-CN"/>
        </w:rPr>
        <w:t>.</w:t>
      </w:r>
    </w:p>
    <w:p w14:paraId="560241FD" w14:textId="77777777" w:rsidR="00310C60" w:rsidRPr="0021733A" w:rsidRDefault="00310C60" w:rsidP="00310C60">
      <w:pPr>
        <w:rPr>
          <w:lang w:eastAsia="zh-CN"/>
        </w:rPr>
      </w:pPr>
      <w:r>
        <w:rPr>
          <w:lang w:eastAsia="zh-CN"/>
        </w:rPr>
        <w:t xml:space="preserve">Based on the introduction in clause </w:t>
      </w:r>
      <w:r w:rsidRPr="00B15EBD">
        <w:rPr>
          <w:lang w:eastAsia="zh-CN"/>
        </w:rPr>
        <w:t>6.11.1</w:t>
      </w:r>
      <w:r>
        <w:rPr>
          <w:lang w:eastAsia="zh-CN"/>
        </w:rPr>
        <w:t xml:space="preserve">, this solution introduces </w:t>
      </w:r>
      <w:r w:rsidRPr="005279F3">
        <w:rPr>
          <w:lang w:eastAsia="zh-CN"/>
        </w:rPr>
        <w:t>a</w:t>
      </w:r>
      <w:r>
        <w:rPr>
          <w:lang w:eastAsia="zh-CN"/>
        </w:rPr>
        <w:t>nother</w:t>
      </w:r>
      <w:r w:rsidRPr="005279F3">
        <w:rPr>
          <w:lang w:eastAsia="zh-CN"/>
        </w:rPr>
        <w:t xml:space="preserve"> method</w:t>
      </w:r>
      <w:r>
        <w:rPr>
          <w:lang w:eastAsia="zh-CN"/>
        </w:rPr>
        <w:t xml:space="preserve"> of finer level of authorization for preserving UE privacy before SL Positioning Client UE obtains ranging result between two UEs. Rather than relying on the Ranging server for authorizing the Client UE in solution #11, this solution relies on the core network to authorize the Client UE by checking the subscription information of the Client UE and the privacy setting of the to-be-measured UEs. </w:t>
      </w:r>
    </w:p>
    <w:p w14:paraId="2FAA743B" w14:textId="71CEB07A" w:rsidR="00310C60" w:rsidRDefault="00310C60" w:rsidP="00310C60">
      <w:pPr>
        <w:pStyle w:val="Heading3"/>
      </w:pPr>
      <w:bookmarkStart w:id="789" w:name="_Toc133279257"/>
      <w:bookmarkStart w:id="790" w:name="_Toc133279436"/>
      <w:bookmarkStart w:id="791" w:name="_Toc133279616"/>
      <w:bookmarkStart w:id="792" w:name="_Toc136348029"/>
      <w:bookmarkStart w:id="793" w:name="_Toc136942137"/>
      <w:r w:rsidRPr="0092145B">
        <w:t>6.</w:t>
      </w:r>
      <w:r w:rsidR="00AE3032">
        <w:t>18</w:t>
      </w:r>
      <w:r>
        <w:t>.2</w:t>
      </w:r>
      <w:r>
        <w:tab/>
        <w:t>Solution details</w:t>
      </w:r>
      <w:bookmarkEnd w:id="789"/>
      <w:bookmarkEnd w:id="790"/>
      <w:bookmarkEnd w:id="791"/>
      <w:bookmarkEnd w:id="792"/>
      <w:bookmarkEnd w:id="793"/>
    </w:p>
    <w:p w14:paraId="3939D5CC" w14:textId="68EF2A96" w:rsidR="00310C60" w:rsidRPr="00FA7C3B" w:rsidRDefault="00310C60" w:rsidP="00310C60">
      <w:pPr>
        <w:pStyle w:val="Heading4"/>
      </w:pPr>
      <w:bookmarkStart w:id="794" w:name="_Toc133279258"/>
      <w:bookmarkStart w:id="795" w:name="_Toc133279437"/>
      <w:bookmarkStart w:id="796" w:name="_Toc133279617"/>
      <w:bookmarkStart w:id="797" w:name="_Toc136348030"/>
      <w:bookmarkStart w:id="798" w:name="_Toc136942138"/>
      <w:r>
        <w:t>6.</w:t>
      </w:r>
      <w:r w:rsidR="00AE3032">
        <w:t>18</w:t>
      </w:r>
      <w:r w:rsidRPr="00FA7C3B">
        <w:t>.2.1</w:t>
      </w:r>
      <w:r w:rsidRPr="00FA7C3B">
        <w:tab/>
      </w:r>
      <w:r>
        <w:t>General</w:t>
      </w:r>
      <w:bookmarkEnd w:id="794"/>
      <w:bookmarkEnd w:id="795"/>
      <w:bookmarkEnd w:id="796"/>
      <w:bookmarkEnd w:id="797"/>
      <w:bookmarkEnd w:id="798"/>
    </w:p>
    <w:p w14:paraId="7ACBCF31" w14:textId="77A826BB" w:rsidR="00310C60" w:rsidRPr="0021733A" w:rsidRDefault="00310C60" w:rsidP="00310C60">
      <w:pPr>
        <w:rPr>
          <w:lang w:eastAsia="zh-CN"/>
        </w:rPr>
      </w:pPr>
      <w:r>
        <w:rPr>
          <w:rFonts w:eastAsia="DengXian"/>
          <w:szCs w:val="21"/>
          <w:lang w:bidi="ar"/>
        </w:rPr>
        <w:t>As per clause 5</w:t>
      </w:r>
      <w:r w:rsidRPr="0055261A">
        <w:rPr>
          <w:rFonts w:eastAsia="DengXian"/>
          <w:szCs w:val="21"/>
          <w:lang w:bidi="ar"/>
        </w:rPr>
        <w:t>.6</w:t>
      </w:r>
      <w:r>
        <w:rPr>
          <w:rFonts w:eastAsia="DengXian"/>
          <w:szCs w:val="21"/>
          <w:lang w:bidi="ar"/>
        </w:rPr>
        <w:t>.2.2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AE3032">
        <w:rPr>
          <w:rFonts w:eastAsia="DengXian"/>
          <w:szCs w:val="21"/>
          <w:lang w:bidi="ar"/>
        </w:rPr>
        <w:t>11</w:t>
      </w:r>
      <w:r w:rsidRPr="0055261A">
        <w:rPr>
          <w:rFonts w:eastAsia="DengXian"/>
          <w:szCs w:val="21"/>
          <w:lang w:bidi="ar"/>
        </w:rPr>
        <w:t>], for Ranging</w:t>
      </w:r>
      <w:r>
        <w:rPr>
          <w:rFonts w:eastAsia="DengXian"/>
          <w:szCs w:val="21"/>
          <w:lang w:bidi="ar"/>
        </w:rPr>
        <w:t>/SL</w:t>
      </w:r>
      <w:r w:rsidRPr="0055261A">
        <w:rPr>
          <w:rFonts w:eastAsia="DengXian"/>
          <w:szCs w:val="21"/>
          <w:lang w:bidi="ar"/>
        </w:rPr>
        <w:t xml:space="preserve"> positioning service exposure to a </w:t>
      </w:r>
      <w:r>
        <w:rPr>
          <w:rFonts w:eastAsia="DengXian"/>
          <w:szCs w:val="21"/>
          <w:lang w:bidi="ar"/>
        </w:rPr>
        <w:t xml:space="preserve">SL Positioning </w:t>
      </w:r>
      <w:r w:rsidRPr="0055261A">
        <w:rPr>
          <w:rFonts w:eastAsia="DengXian"/>
          <w:szCs w:val="21"/>
          <w:lang w:bidi="ar"/>
        </w:rPr>
        <w:t xml:space="preserve">Client UE through </w:t>
      </w:r>
      <w:r>
        <w:rPr>
          <w:rFonts w:eastAsia="DengXian"/>
          <w:szCs w:val="21"/>
          <w:lang w:bidi="ar"/>
        </w:rPr>
        <w:t>PC5</w:t>
      </w:r>
      <w:r w:rsidRPr="0055261A">
        <w:rPr>
          <w:rFonts w:eastAsia="DengXian"/>
          <w:szCs w:val="21"/>
          <w:lang w:bidi="ar"/>
        </w:rPr>
        <w:t xml:space="preserve">, the Client UE shall first </w:t>
      </w:r>
      <w:r w:rsidRPr="00D02C0C">
        <w:rPr>
          <w:rFonts w:eastAsia="DengXian"/>
          <w:szCs w:val="21"/>
          <w:lang w:bidi="ar"/>
        </w:rPr>
        <w:t xml:space="preserve">discovers one of </w:t>
      </w:r>
      <w:r>
        <w:rPr>
          <w:rFonts w:eastAsia="DengXian"/>
          <w:szCs w:val="21"/>
          <w:lang w:bidi="ar"/>
        </w:rPr>
        <w:t>to-be-measured</w:t>
      </w:r>
      <w:r w:rsidRPr="00D02C0C">
        <w:rPr>
          <w:rFonts w:eastAsia="DengXian"/>
          <w:szCs w:val="21"/>
          <w:lang w:bidi="ar"/>
        </w:rPr>
        <w:t xml:space="preserve"> UE</w:t>
      </w:r>
      <w:r>
        <w:rPr>
          <w:rFonts w:eastAsia="DengXian"/>
          <w:szCs w:val="21"/>
          <w:lang w:bidi="ar"/>
        </w:rPr>
        <w:t xml:space="preserve">, and then </w:t>
      </w:r>
      <w:r w:rsidRPr="00D02C0C">
        <w:rPr>
          <w:rFonts w:eastAsia="DengXian"/>
          <w:szCs w:val="21"/>
          <w:lang w:bidi="ar"/>
        </w:rPr>
        <w:t>invokes the Ranging/SL Positioning service request to the discovered UE for obtaining the Ranging</w:t>
      </w:r>
      <w:r>
        <w:rPr>
          <w:rFonts w:eastAsia="DengXian"/>
          <w:szCs w:val="21"/>
          <w:lang w:bidi="ar"/>
        </w:rPr>
        <w:t>/</w:t>
      </w:r>
      <w:r w:rsidRPr="00D02C0C">
        <w:rPr>
          <w:rFonts w:eastAsia="DengXian"/>
          <w:szCs w:val="21"/>
          <w:lang w:bidi="ar"/>
        </w:rPr>
        <w:t xml:space="preserve">SL positioning result </w:t>
      </w:r>
      <w:r>
        <w:rPr>
          <w:rFonts w:eastAsia="DengXian"/>
          <w:szCs w:val="21"/>
          <w:lang w:bidi="ar"/>
        </w:rPr>
        <w:t>of the to-be-measured UEs. The request includes the</w:t>
      </w:r>
      <w:r w:rsidRPr="00D02C0C">
        <w:rPr>
          <w:rFonts w:eastAsia="DengXian"/>
          <w:szCs w:val="21"/>
          <w:lang w:bidi="ar"/>
        </w:rPr>
        <w:t xml:space="preserve"> info of </w:t>
      </w:r>
      <w:r>
        <w:rPr>
          <w:rFonts w:eastAsia="DengXian"/>
          <w:szCs w:val="21"/>
          <w:lang w:bidi="ar"/>
        </w:rPr>
        <w:t xml:space="preserve">the Client UE and the to-be-measured </w:t>
      </w:r>
      <w:r w:rsidRPr="00D02C0C">
        <w:rPr>
          <w:rFonts w:eastAsia="DengXian"/>
          <w:szCs w:val="21"/>
          <w:lang w:bidi="ar"/>
        </w:rPr>
        <w:t>UE</w:t>
      </w:r>
      <w:r>
        <w:rPr>
          <w:rFonts w:eastAsia="DengXian"/>
          <w:szCs w:val="21"/>
          <w:lang w:bidi="ar"/>
        </w:rPr>
        <w:t>s</w:t>
      </w:r>
      <w:r w:rsidRPr="0055261A">
        <w:rPr>
          <w:rFonts w:eastAsia="DengXian"/>
          <w:szCs w:val="21"/>
          <w:lang w:bidi="ar"/>
        </w:rPr>
        <w:t>.</w:t>
      </w:r>
      <w:r w:rsidRPr="00C27008">
        <w:rPr>
          <w:lang w:eastAsia="zh-CN"/>
        </w:rPr>
        <w:t xml:space="preserve"> </w:t>
      </w:r>
      <w:r w:rsidRPr="00D02C0C">
        <w:rPr>
          <w:lang w:eastAsia="zh-CN"/>
        </w:rPr>
        <w:t xml:space="preserve">The UE providing the exposure service triggers the authorization of </w:t>
      </w:r>
      <w:r>
        <w:rPr>
          <w:lang w:eastAsia="zh-CN"/>
        </w:rPr>
        <w:t>the</w:t>
      </w:r>
      <w:r w:rsidRPr="00D02C0C">
        <w:rPr>
          <w:lang w:eastAsia="zh-CN"/>
        </w:rPr>
        <w:t xml:space="preserve"> Client UE for service invocation</w:t>
      </w:r>
      <w:r>
        <w:rPr>
          <w:lang w:eastAsia="zh-CN"/>
        </w:rPr>
        <w:t>/exposure</w:t>
      </w:r>
      <w:r w:rsidRPr="00D02C0C">
        <w:rPr>
          <w:lang w:eastAsia="zh-CN"/>
        </w:rPr>
        <w:t xml:space="preserve">, </w:t>
      </w:r>
      <w:r>
        <w:rPr>
          <w:lang w:eastAsia="zh-CN"/>
        </w:rPr>
        <w:t>based on which</w:t>
      </w:r>
      <w:r w:rsidRPr="00D02C0C">
        <w:rPr>
          <w:lang w:eastAsia="zh-CN"/>
        </w:rPr>
        <w:t xml:space="preserve"> returns the Ra</w:t>
      </w:r>
      <w:r>
        <w:rPr>
          <w:lang w:eastAsia="zh-CN"/>
        </w:rPr>
        <w:t>nging/SL positioning result to the</w:t>
      </w:r>
      <w:r w:rsidRPr="00D02C0C">
        <w:rPr>
          <w:lang w:eastAsia="zh-CN"/>
        </w:rPr>
        <w:t xml:space="preserve"> Client UE</w:t>
      </w:r>
      <w:r>
        <w:rPr>
          <w:lang w:eastAsia="zh-CN"/>
        </w:rPr>
        <w:t>.</w:t>
      </w:r>
    </w:p>
    <w:p w14:paraId="77D89411" w14:textId="77777777" w:rsidR="00310C60" w:rsidRDefault="00310C60" w:rsidP="00310C60">
      <w:pPr>
        <w:rPr>
          <w:rFonts w:eastAsia="DengXian"/>
          <w:szCs w:val="21"/>
          <w:lang w:bidi="ar"/>
        </w:rPr>
      </w:pPr>
      <w:r w:rsidRPr="0055261A">
        <w:rPr>
          <w:rFonts w:eastAsia="DengXian"/>
          <w:szCs w:val="21"/>
          <w:lang w:bidi="ar"/>
        </w:rPr>
        <w:t xml:space="preserve">Based on the above procedure, it is proposed that the </w:t>
      </w:r>
      <w:r>
        <w:rPr>
          <w:rFonts w:eastAsia="DengXian"/>
          <w:szCs w:val="21"/>
          <w:lang w:bidi="ar"/>
        </w:rPr>
        <w:t>UE</w:t>
      </w:r>
      <w:r w:rsidRPr="0055261A">
        <w:rPr>
          <w:rFonts w:eastAsia="DengXian"/>
          <w:szCs w:val="21"/>
          <w:lang w:bidi="ar"/>
        </w:rPr>
        <w:t xml:space="preserve"> </w:t>
      </w:r>
      <w:r>
        <w:rPr>
          <w:rFonts w:eastAsia="DengXian"/>
          <w:szCs w:val="21"/>
          <w:lang w:bidi="ar"/>
        </w:rPr>
        <w:t xml:space="preserve">discovered by the Client UE </w:t>
      </w:r>
      <w:r w:rsidRPr="0055261A">
        <w:rPr>
          <w:rFonts w:eastAsia="DengXian"/>
          <w:szCs w:val="21"/>
          <w:lang w:bidi="ar"/>
        </w:rPr>
        <w:t>should initiate</w:t>
      </w:r>
      <w:r>
        <w:rPr>
          <w:rFonts w:eastAsia="DengXian"/>
          <w:szCs w:val="21"/>
          <w:lang w:bidi="ar"/>
        </w:rPr>
        <w:t xml:space="preserve"> the authorization check of the C</w:t>
      </w:r>
      <w:r w:rsidRPr="0055261A">
        <w:rPr>
          <w:rFonts w:eastAsia="DengXian"/>
          <w:szCs w:val="21"/>
          <w:lang w:bidi="ar"/>
        </w:rPr>
        <w:t xml:space="preserve">lient UE </w:t>
      </w:r>
      <w:r>
        <w:rPr>
          <w:rFonts w:eastAsia="DengXian"/>
          <w:szCs w:val="21"/>
          <w:lang w:bidi="ar"/>
        </w:rPr>
        <w:t xml:space="preserve">by sending an authorization request to the core network. The core network check </w:t>
      </w:r>
      <w:r w:rsidRPr="0055261A">
        <w:rPr>
          <w:rFonts w:eastAsia="DengXian"/>
          <w:szCs w:val="21"/>
          <w:lang w:bidi="ar"/>
        </w:rPr>
        <w:t xml:space="preserve">with the </w:t>
      </w:r>
      <w:r>
        <w:rPr>
          <w:rFonts w:eastAsia="DengXian"/>
          <w:szCs w:val="21"/>
          <w:lang w:bidi="ar"/>
        </w:rPr>
        <w:t>UDM</w:t>
      </w:r>
      <w:r w:rsidRPr="0055261A">
        <w:rPr>
          <w:rFonts w:eastAsia="DengXian"/>
          <w:szCs w:val="21"/>
          <w:lang w:bidi="ar"/>
        </w:rPr>
        <w:t xml:space="preserve">, which </w:t>
      </w:r>
      <w:r w:rsidRPr="002D2B9C">
        <w:rPr>
          <w:rFonts w:eastAsia="DengXian"/>
          <w:szCs w:val="21"/>
          <w:lang w:bidi="ar"/>
        </w:rPr>
        <w:t xml:space="preserve">has the Client UE’s subscription data for </w:t>
      </w:r>
      <w:r>
        <w:rPr>
          <w:rFonts w:eastAsia="DengXian"/>
          <w:szCs w:val="21"/>
          <w:lang w:bidi="ar"/>
        </w:rPr>
        <w:t>Ranging/</w:t>
      </w:r>
      <w:r w:rsidRPr="002D2B9C">
        <w:rPr>
          <w:rFonts w:eastAsia="DengXian"/>
          <w:szCs w:val="21"/>
          <w:lang w:bidi="ar"/>
        </w:rPr>
        <w:t xml:space="preserve">SL positioning service containing </w:t>
      </w:r>
      <w:r>
        <w:rPr>
          <w:rFonts w:eastAsia="DengXian"/>
          <w:szCs w:val="21"/>
          <w:lang w:bidi="ar"/>
        </w:rPr>
        <w:t xml:space="preserve">e.g. </w:t>
      </w:r>
      <w:r w:rsidRPr="002D2B9C">
        <w:rPr>
          <w:rFonts w:eastAsia="DengXian"/>
          <w:szCs w:val="21"/>
          <w:lang w:bidi="ar"/>
        </w:rPr>
        <w:t xml:space="preserve">the information on the UEs (e.g. UE1/UE2) </w:t>
      </w:r>
      <w:r>
        <w:rPr>
          <w:rFonts w:eastAsia="DengXian"/>
          <w:szCs w:val="21"/>
          <w:lang w:bidi="ar"/>
        </w:rPr>
        <w:t xml:space="preserve">from which </w:t>
      </w:r>
      <w:r w:rsidRPr="002D2B9C">
        <w:rPr>
          <w:rFonts w:eastAsia="DengXian"/>
          <w:szCs w:val="21"/>
          <w:lang w:bidi="ar"/>
        </w:rPr>
        <w:t xml:space="preserve">the Client UE is allowed to request </w:t>
      </w:r>
      <w:r>
        <w:rPr>
          <w:rFonts w:eastAsia="DengXian"/>
          <w:szCs w:val="21"/>
          <w:lang w:bidi="ar"/>
        </w:rPr>
        <w:t>Ranging result</w:t>
      </w:r>
      <w:r w:rsidRPr="0055261A">
        <w:rPr>
          <w:rFonts w:eastAsia="DengXian"/>
          <w:szCs w:val="21"/>
          <w:lang w:bidi="ar"/>
        </w:rPr>
        <w:t xml:space="preserve">. </w:t>
      </w:r>
    </w:p>
    <w:p w14:paraId="4AB54763" w14:textId="77777777" w:rsidR="00310C60" w:rsidRDefault="00310C60" w:rsidP="00310C60">
      <w:pPr>
        <w:rPr>
          <w:rFonts w:eastAsia="DengXian"/>
          <w:szCs w:val="21"/>
          <w:lang w:bidi="ar"/>
        </w:rPr>
      </w:pPr>
      <w:r w:rsidRPr="00193AB8">
        <w:rPr>
          <w:rFonts w:eastAsia="DengXian"/>
          <w:szCs w:val="21"/>
          <w:lang w:bidi="ar"/>
        </w:rPr>
        <w:t>After checking the Client UE’s authorization information, the GMLC also n</w:t>
      </w:r>
      <w:r>
        <w:rPr>
          <w:rFonts w:eastAsia="DengXian"/>
          <w:szCs w:val="21"/>
          <w:lang w:bidi="ar"/>
        </w:rPr>
        <w:t>eeds to check whether the to-be-measured</w:t>
      </w:r>
      <w:r w:rsidRPr="00193AB8">
        <w:rPr>
          <w:rFonts w:eastAsia="DengXian"/>
          <w:szCs w:val="21"/>
          <w:lang w:bidi="ar"/>
        </w:rPr>
        <w:t xml:space="preserve"> UEs (UE1/UE2) allow their positions to be exposed.</w:t>
      </w:r>
      <w:r>
        <w:rPr>
          <w:rFonts w:eastAsia="DengXian"/>
          <w:szCs w:val="21"/>
          <w:lang w:bidi="ar"/>
        </w:rPr>
        <w:t xml:space="preserve"> Only after </w:t>
      </w:r>
      <w:r w:rsidRPr="00193AB8">
        <w:rPr>
          <w:rFonts w:eastAsia="DengXian"/>
          <w:szCs w:val="21"/>
          <w:lang w:bidi="ar"/>
        </w:rPr>
        <w:t>successful authorization check on</w:t>
      </w:r>
      <w:r>
        <w:rPr>
          <w:rFonts w:eastAsia="DengXian"/>
          <w:szCs w:val="21"/>
          <w:lang w:bidi="ar"/>
        </w:rPr>
        <w:t xml:space="preserve"> the</w:t>
      </w:r>
      <w:r w:rsidRPr="00193AB8">
        <w:rPr>
          <w:rFonts w:eastAsia="DengXian"/>
          <w:szCs w:val="21"/>
          <w:lang w:bidi="ar"/>
        </w:rPr>
        <w:t xml:space="preserve"> Client UE</w:t>
      </w:r>
      <w:r>
        <w:rPr>
          <w:rFonts w:eastAsia="DengXian"/>
          <w:szCs w:val="21"/>
          <w:lang w:bidi="ar"/>
        </w:rPr>
        <w:t xml:space="preserve"> and </w:t>
      </w:r>
      <w:r>
        <w:rPr>
          <w:rFonts w:eastAsia="DengXian"/>
          <w:szCs w:val="21"/>
          <w:lang w:bidi="ar"/>
        </w:rPr>
        <w:lastRenderedPageBreak/>
        <w:t>privacy check on the to-be-measured</w:t>
      </w:r>
      <w:r w:rsidRPr="00193AB8">
        <w:rPr>
          <w:rFonts w:eastAsia="DengXian"/>
          <w:szCs w:val="21"/>
          <w:lang w:bidi="ar"/>
        </w:rPr>
        <w:t xml:space="preserve"> UEs, the </w:t>
      </w:r>
      <w:r>
        <w:rPr>
          <w:rFonts w:eastAsia="DengXian"/>
          <w:szCs w:val="21"/>
          <w:lang w:bidi="ar"/>
        </w:rPr>
        <w:t>UE</w:t>
      </w:r>
      <w:r w:rsidRPr="0055261A">
        <w:rPr>
          <w:rFonts w:eastAsia="DengXian"/>
          <w:szCs w:val="21"/>
          <w:lang w:bidi="ar"/>
        </w:rPr>
        <w:t xml:space="preserve"> </w:t>
      </w:r>
      <w:r>
        <w:rPr>
          <w:rFonts w:eastAsia="DengXian"/>
          <w:szCs w:val="21"/>
          <w:lang w:bidi="ar"/>
        </w:rPr>
        <w:t>discovered by the Client UE</w:t>
      </w:r>
      <w:r w:rsidRPr="00193AB8">
        <w:rPr>
          <w:rFonts w:eastAsia="DengXian"/>
          <w:szCs w:val="21"/>
          <w:lang w:bidi="ar"/>
        </w:rPr>
        <w:t xml:space="preserve"> will then </w:t>
      </w:r>
      <w:r>
        <w:rPr>
          <w:rFonts w:eastAsia="DengXian"/>
          <w:szCs w:val="21"/>
          <w:lang w:bidi="ar"/>
        </w:rPr>
        <w:t>proceed the subsequent procedures</w:t>
      </w:r>
      <w:r w:rsidRPr="00193AB8">
        <w:rPr>
          <w:rFonts w:eastAsia="DengXian"/>
          <w:szCs w:val="21"/>
          <w:lang w:bidi="ar"/>
        </w:rPr>
        <w:t>.</w:t>
      </w:r>
    </w:p>
    <w:p w14:paraId="27807A82" w14:textId="286AAE77" w:rsidR="00310C60" w:rsidRPr="00FA7C3B" w:rsidRDefault="00310C60" w:rsidP="00310C60">
      <w:pPr>
        <w:pStyle w:val="Heading4"/>
      </w:pPr>
      <w:bookmarkStart w:id="799" w:name="_Toc133279259"/>
      <w:bookmarkStart w:id="800" w:name="_Toc133279438"/>
      <w:bookmarkStart w:id="801" w:name="_Toc133279618"/>
      <w:bookmarkStart w:id="802" w:name="_Toc136348031"/>
      <w:bookmarkStart w:id="803" w:name="_Toc136942139"/>
      <w:r>
        <w:t>6.</w:t>
      </w:r>
      <w:r w:rsidR="00AE3032">
        <w:t>18</w:t>
      </w:r>
      <w:r w:rsidRPr="00FA7C3B">
        <w:t>.2.1</w:t>
      </w:r>
      <w:r w:rsidRPr="00FA7C3B">
        <w:tab/>
      </w:r>
      <w:r>
        <w:t xml:space="preserve">Authorization of </w:t>
      </w:r>
      <w:r w:rsidRPr="00804B02">
        <w:t>SL Positioning Client UE</w:t>
      </w:r>
      <w:r>
        <w:t xml:space="preserve"> during direct link establishment</w:t>
      </w:r>
      <w:bookmarkEnd w:id="799"/>
      <w:bookmarkEnd w:id="800"/>
      <w:bookmarkEnd w:id="801"/>
      <w:bookmarkEnd w:id="802"/>
      <w:bookmarkEnd w:id="803"/>
    </w:p>
    <w:p w14:paraId="06E88307" w14:textId="77777777" w:rsidR="00310C60" w:rsidRPr="006022FE" w:rsidRDefault="00310C60" w:rsidP="00310C60">
      <w:pPr>
        <w:rPr>
          <w:rFonts w:eastAsia="DengXian"/>
          <w:szCs w:val="21"/>
          <w:lang w:eastAsia="zh-CN" w:bidi="ar"/>
        </w:rPr>
      </w:pPr>
      <w:r>
        <w:rPr>
          <w:rFonts w:eastAsia="DengXian"/>
          <w:szCs w:val="21"/>
          <w:lang w:eastAsia="zh-CN" w:bidi="ar"/>
        </w:rPr>
        <w:t>If the Client UE is not Ranging/SL positioning capable, it can only request and obtain Ranging/SL positioning result using PC5 messages. So when the Client UE sends the Direct Communication Request to the discovered UE, the DCR should include the service code of the requested Ranging/SL positioning service and the info of the to-be-measured UEs. In this case, the discovered UE (UE1) can initiate the Client UE authorization once receiving the DCR from the Client UE.</w:t>
      </w:r>
    </w:p>
    <w:p w14:paraId="20F7670E" w14:textId="77777777" w:rsidR="00310C60" w:rsidRDefault="00310C60" w:rsidP="001C62C5">
      <w:pPr>
        <w:pStyle w:val="TH"/>
      </w:pPr>
      <w:r>
        <w:object w:dxaOrig="16164" w:dyaOrig="11820" w14:anchorId="16066CB7">
          <v:shape id="_x0000_i1044" type="#_x0000_t75" style="width:455.6pt;height:332.95pt" o:ole="">
            <v:imagedata r:id="rId60" o:title=""/>
          </v:shape>
          <o:OLEObject Type="Embed" ProgID="Visio.Drawing.15" ShapeID="_x0000_i1044" DrawAspect="Content" ObjectID="_1748949460" r:id="rId61"/>
        </w:object>
      </w:r>
    </w:p>
    <w:p w14:paraId="4E3950D0" w14:textId="305ADB74" w:rsidR="00310C60" w:rsidRPr="0080764F" w:rsidRDefault="00310C60" w:rsidP="00310C60">
      <w:pPr>
        <w:pStyle w:val="TF"/>
        <w:rPr>
          <w:rFonts w:eastAsia="DengXian"/>
        </w:rPr>
      </w:pPr>
      <w:r w:rsidRPr="0080764F">
        <w:rPr>
          <w:rFonts w:eastAsia="DengXian"/>
        </w:rPr>
        <w:t>Figure 6.</w:t>
      </w:r>
      <w:r w:rsidR="00AE3032">
        <w:rPr>
          <w:rFonts w:eastAsia="DengXian"/>
        </w:rPr>
        <w:t>18</w:t>
      </w:r>
      <w:r w:rsidRPr="0080764F">
        <w:rPr>
          <w:rFonts w:eastAsia="DengXian"/>
        </w:rPr>
        <w:t>.</w:t>
      </w:r>
      <w:r>
        <w:rPr>
          <w:rFonts w:eastAsia="DengXian"/>
        </w:rPr>
        <w:t>2</w:t>
      </w:r>
      <w:r w:rsidRPr="0080764F">
        <w:rPr>
          <w:rFonts w:eastAsia="DengXian"/>
        </w:rPr>
        <w:t>-</w:t>
      </w:r>
      <w:r w:rsidR="00AE3032">
        <w:rPr>
          <w:rFonts w:eastAsia="DengXian"/>
        </w:rPr>
        <w:t>1</w:t>
      </w:r>
      <w:r w:rsidRPr="0080764F">
        <w:rPr>
          <w:rFonts w:eastAsia="DengXian"/>
        </w:rPr>
        <w:t xml:space="preserve">: </w:t>
      </w:r>
      <w:r>
        <w:rPr>
          <w:rFonts w:eastAsia="DengXian"/>
        </w:rPr>
        <w:t>Authorization of the Client UE for Service Exposure through PC5 during PC5 Establishment</w:t>
      </w:r>
    </w:p>
    <w:p w14:paraId="07DE1568" w14:textId="77777777" w:rsidR="00310C60" w:rsidRPr="00256C47" w:rsidRDefault="00310C60" w:rsidP="00310C60">
      <w:pPr>
        <w:ind w:left="284" w:hanging="284"/>
        <w:rPr>
          <w:rFonts w:eastAsia="DengXian"/>
          <w:szCs w:val="21"/>
          <w:lang w:bidi="ar"/>
        </w:rPr>
      </w:pPr>
      <w:r w:rsidRPr="00256C47">
        <w:rPr>
          <w:rFonts w:eastAsia="DengXian"/>
          <w:szCs w:val="21"/>
          <w:lang w:bidi="ar"/>
        </w:rPr>
        <w:t>1</w:t>
      </w:r>
      <w:r>
        <w:rPr>
          <w:rFonts w:eastAsia="DengXian"/>
          <w:szCs w:val="21"/>
          <w:lang w:bidi="ar"/>
        </w:rPr>
        <w:t>~2</w:t>
      </w:r>
      <w:r w:rsidRPr="00256C47">
        <w:rPr>
          <w:rFonts w:eastAsia="DengXian"/>
          <w:szCs w:val="21"/>
          <w:lang w:bidi="ar"/>
        </w:rPr>
        <w:t>.</w:t>
      </w:r>
      <w:r>
        <w:rPr>
          <w:rFonts w:eastAsia="DengXian"/>
          <w:szCs w:val="21"/>
          <w:lang w:bidi="ar"/>
        </w:rPr>
        <w:tab/>
      </w:r>
      <w:r w:rsidRPr="00BF0151">
        <w:rPr>
          <w:rFonts w:eastAsia="DengXian"/>
          <w:szCs w:val="21"/>
          <w:lang w:bidi="ar"/>
        </w:rPr>
        <w:t xml:space="preserve">The Client </w:t>
      </w:r>
      <w:r>
        <w:rPr>
          <w:rFonts w:eastAsia="DengXian"/>
          <w:szCs w:val="21"/>
          <w:lang w:bidi="ar"/>
        </w:rPr>
        <w:t xml:space="preserve">and </w:t>
      </w:r>
      <w:r w:rsidRPr="00BF0151">
        <w:rPr>
          <w:rFonts w:eastAsia="DengXian"/>
          <w:szCs w:val="21"/>
          <w:lang w:bidi="ar"/>
        </w:rPr>
        <w:t xml:space="preserve">UE1 (one of the to-be-measured UEs) </w:t>
      </w:r>
      <w:r>
        <w:rPr>
          <w:rFonts w:eastAsia="DengXian"/>
          <w:szCs w:val="21"/>
          <w:lang w:bidi="ar"/>
        </w:rPr>
        <w:t>discover each other by broadcasting</w:t>
      </w:r>
      <w:r w:rsidRPr="00BF0151">
        <w:rPr>
          <w:rFonts w:eastAsia="DengXian"/>
          <w:szCs w:val="21"/>
          <w:lang w:bidi="ar"/>
        </w:rPr>
        <w:t xml:space="preserve"> solicitation message, which includes at least the UE1 info and service code</w:t>
      </w:r>
      <w:r>
        <w:rPr>
          <w:rFonts w:eastAsia="DengXian"/>
          <w:szCs w:val="21"/>
          <w:lang w:bidi="ar"/>
        </w:rPr>
        <w:t xml:space="preserve"> for the requested Ranging/SL positioning service, and response message respectively</w:t>
      </w:r>
      <w:r w:rsidRPr="00256C47">
        <w:rPr>
          <w:rFonts w:eastAsia="DengXian"/>
          <w:szCs w:val="21"/>
          <w:lang w:bidi="ar"/>
        </w:rPr>
        <w:t>.</w:t>
      </w:r>
    </w:p>
    <w:p w14:paraId="6DE7E216" w14:textId="77777777" w:rsidR="00310C60" w:rsidRPr="00256C47" w:rsidRDefault="00310C60" w:rsidP="00310C60">
      <w:pPr>
        <w:ind w:left="284" w:hanging="284"/>
        <w:rPr>
          <w:rFonts w:eastAsia="DengXian"/>
          <w:szCs w:val="21"/>
          <w:lang w:bidi="ar"/>
        </w:rPr>
      </w:pPr>
      <w:r>
        <w:rPr>
          <w:rFonts w:eastAsia="DengXian"/>
          <w:szCs w:val="21"/>
          <w:lang w:bidi="ar"/>
        </w:rPr>
        <w:t>3.</w:t>
      </w:r>
      <w:r>
        <w:rPr>
          <w:rFonts w:eastAsia="DengXian"/>
          <w:szCs w:val="21"/>
          <w:lang w:bidi="ar"/>
        </w:rPr>
        <w:tab/>
      </w:r>
      <w:r w:rsidRPr="00BF0151">
        <w:rPr>
          <w:rFonts w:eastAsia="DengXian"/>
          <w:szCs w:val="21"/>
          <w:lang w:bidi="ar"/>
        </w:rPr>
        <w:t>Upon receiving the response message from UE1, th</w:t>
      </w:r>
      <w:r>
        <w:rPr>
          <w:rFonts w:eastAsia="DengXian"/>
          <w:szCs w:val="21"/>
          <w:lang w:bidi="ar"/>
        </w:rPr>
        <w:t xml:space="preserve">e Client UE performs </w:t>
      </w:r>
      <w:r w:rsidRPr="00BF0151">
        <w:rPr>
          <w:rFonts w:eastAsia="DengXian"/>
          <w:szCs w:val="21"/>
          <w:lang w:bidi="ar"/>
        </w:rPr>
        <w:t>PC5 link establishment procedure with UE1 by sending the Direct Communication Request (DCR) message. The message contains at least th</w:t>
      </w:r>
      <w:r>
        <w:rPr>
          <w:rFonts w:eastAsia="DengXian"/>
          <w:szCs w:val="21"/>
          <w:lang w:bidi="ar"/>
        </w:rPr>
        <w:t>e Source info (Client UE info)</w:t>
      </w:r>
      <w:r w:rsidRPr="00BF0151">
        <w:rPr>
          <w:rFonts w:eastAsia="DengXian"/>
          <w:szCs w:val="21"/>
          <w:lang w:bidi="ar"/>
        </w:rPr>
        <w:t xml:space="preserve">, the Service info </w:t>
      </w:r>
      <w:r>
        <w:rPr>
          <w:rFonts w:eastAsia="DengXian"/>
          <w:szCs w:val="21"/>
          <w:lang w:bidi="ar"/>
        </w:rPr>
        <w:t>(SL Positioning Service Code), and</w:t>
      </w:r>
      <w:r w:rsidRPr="00BF0151">
        <w:rPr>
          <w:rFonts w:eastAsia="DengXian"/>
          <w:szCs w:val="21"/>
          <w:lang w:bidi="ar"/>
        </w:rPr>
        <w:t xml:space="preserve"> the to-be-</w:t>
      </w:r>
      <w:r>
        <w:rPr>
          <w:rFonts w:eastAsia="DengXian"/>
          <w:szCs w:val="21"/>
          <w:lang w:bidi="ar"/>
        </w:rPr>
        <w:t>measured UE info (UE1/UE2 info).</w:t>
      </w:r>
    </w:p>
    <w:p w14:paraId="73D965BE" w14:textId="77777777" w:rsidR="00310C60" w:rsidRDefault="00310C60" w:rsidP="00310C60">
      <w:pPr>
        <w:ind w:left="284" w:hanging="284"/>
        <w:rPr>
          <w:rFonts w:eastAsia="DengXian"/>
          <w:szCs w:val="21"/>
          <w:lang w:bidi="ar"/>
        </w:rPr>
      </w:pPr>
      <w:r w:rsidRPr="00A415F2">
        <w:rPr>
          <w:rFonts w:eastAsia="DengXian"/>
          <w:szCs w:val="21"/>
          <w:lang w:bidi="ar"/>
        </w:rPr>
        <w:t>4.</w:t>
      </w:r>
      <w:r w:rsidRPr="00A415F2">
        <w:rPr>
          <w:rFonts w:eastAsia="DengXian"/>
          <w:szCs w:val="21"/>
          <w:lang w:bidi="ar"/>
        </w:rPr>
        <w:tab/>
        <w:t>For authorizing the Client UE, UE1 sends an Authorization Request message to the AMF via NAS signalling</w:t>
      </w:r>
      <w:r>
        <w:rPr>
          <w:rFonts w:eastAsia="DengXian"/>
          <w:szCs w:val="21"/>
          <w:lang w:bidi="ar"/>
        </w:rPr>
        <w:t xml:space="preserve"> upon receiving the DCR message</w:t>
      </w:r>
      <w:r w:rsidRPr="00A415F2">
        <w:rPr>
          <w:rFonts w:eastAsia="DengXian"/>
          <w:szCs w:val="21"/>
          <w:lang w:bidi="ar"/>
        </w:rPr>
        <w:t>. The request contains at least the Client UE info, the to-be-measured UEs info (UE1/UE2 info), and the SL Positioning Service Code.</w:t>
      </w:r>
    </w:p>
    <w:p w14:paraId="76211EAF" w14:textId="77777777" w:rsidR="00310C60" w:rsidRDefault="00310C60" w:rsidP="00310C60">
      <w:pPr>
        <w:ind w:left="284" w:hanging="284"/>
        <w:rPr>
          <w:rFonts w:eastAsia="DengXian"/>
          <w:szCs w:val="21"/>
          <w:lang w:bidi="ar"/>
        </w:rPr>
      </w:pPr>
      <w:r>
        <w:rPr>
          <w:rFonts w:eastAsia="DengXian"/>
          <w:szCs w:val="21"/>
          <w:lang w:bidi="ar"/>
        </w:rPr>
        <w:t>5</w:t>
      </w:r>
      <w:r w:rsidRPr="00256C47">
        <w:rPr>
          <w:rFonts w:eastAsia="DengXian"/>
          <w:szCs w:val="21"/>
          <w:lang w:bidi="ar"/>
        </w:rPr>
        <w:t>.</w:t>
      </w:r>
      <w:r>
        <w:rPr>
          <w:rFonts w:eastAsia="DengXian"/>
          <w:szCs w:val="21"/>
          <w:lang w:bidi="ar"/>
        </w:rPr>
        <w:tab/>
        <w:t>The AMF sends a Ranging/SL Positioning Authorization R</w:t>
      </w:r>
      <w:r w:rsidRPr="00256C47">
        <w:rPr>
          <w:rFonts w:eastAsia="DengXian"/>
          <w:szCs w:val="21"/>
          <w:lang w:bidi="ar"/>
        </w:rPr>
        <w:t>equest to the GMLC which also includes the info of Client UE and UE1/UE2.</w:t>
      </w:r>
    </w:p>
    <w:p w14:paraId="6FA318BB" w14:textId="77777777" w:rsidR="00310C60" w:rsidRPr="00256C47" w:rsidRDefault="00310C60" w:rsidP="00310C60">
      <w:pPr>
        <w:ind w:left="284" w:hanging="284"/>
        <w:rPr>
          <w:rFonts w:eastAsia="DengXian"/>
          <w:szCs w:val="21"/>
          <w:lang w:bidi="ar"/>
        </w:rPr>
      </w:pPr>
      <w:r>
        <w:rPr>
          <w:rFonts w:eastAsia="DengXian"/>
          <w:szCs w:val="21"/>
          <w:lang w:bidi="ar"/>
        </w:rPr>
        <w:t>6</w:t>
      </w:r>
      <w:r w:rsidRPr="00256C47">
        <w:rPr>
          <w:rFonts w:eastAsia="DengXian"/>
          <w:szCs w:val="21"/>
          <w:lang w:bidi="ar"/>
        </w:rPr>
        <w:t>.</w:t>
      </w:r>
      <w:r w:rsidRPr="00256C47">
        <w:rPr>
          <w:rFonts w:eastAsia="DengXian"/>
          <w:szCs w:val="21"/>
          <w:lang w:bidi="ar"/>
        </w:rPr>
        <w:tab/>
        <w:t xml:space="preserve">The GMLC sends an Authorization Request to the </w:t>
      </w:r>
      <w:r>
        <w:rPr>
          <w:rFonts w:eastAsia="DengXian"/>
          <w:szCs w:val="21"/>
          <w:lang w:bidi="ar"/>
        </w:rPr>
        <w:t xml:space="preserve">UDM </w:t>
      </w:r>
      <w:r w:rsidRPr="00256C47">
        <w:rPr>
          <w:rFonts w:eastAsia="DengXian"/>
          <w:szCs w:val="21"/>
          <w:lang w:bidi="ar"/>
        </w:rPr>
        <w:t>with the info of Client UE and UE1/UE2.</w:t>
      </w:r>
    </w:p>
    <w:p w14:paraId="5EF8B332" w14:textId="77777777" w:rsidR="00310C60" w:rsidRPr="00256C47" w:rsidRDefault="00310C60" w:rsidP="00310C60">
      <w:pPr>
        <w:ind w:left="284" w:hanging="284"/>
        <w:rPr>
          <w:rFonts w:eastAsia="DengXian"/>
          <w:szCs w:val="21"/>
          <w:lang w:bidi="ar"/>
        </w:rPr>
      </w:pPr>
      <w:r>
        <w:rPr>
          <w:rFonts w:eastAsia="DengXian"/>
          <w:szCs w:val="21"/>
          <w:lang w:bidi="ar"/>
        </w:rPr>
        <w:lastRenderedPageBreak/>
        <w:t>7</w:t>
      </w:r>
      <w:r w:rsidRPr="00256C47">
        <w:rPr>
          <w:rFonts w:eastAsia="DengXian"/>
          <w:szCs w:val="21"/>
          <w:lang w:bidi="ar"/>
        </w:rPr>
        <w:t>.</w:t>
      </w:r>
      <w:r w:rsidRPr="00256C47">
        <w:rPr>
          <w:rFonts w:eastAsia="DengXian"/>
          <w:szCs w:val="21"/>
          <w:lang w:bidi="ar"/>
        </w:rPr>
        <w:tab/>
        <w:t xml:space="preserve">The </w:t>
      </w:r>
      <w:r>
        <w:rPr>
          <w:rFonts w:eastAsia="DengXian"/>
          <w:szCs w:val="21"/>
          <w:lang w:bidi="ar"/>
        </w:rPr>
        <w:t>UDM</w:t>
      </w:r>
      <w:r w:rsidRPr="00256C47">
        <w:rPr>
          <w:rFonts w:eastAsia="DengXian"/>
          <w:szCs w:val="21"/>
          <w:lang w:bidi="ar"/>
        </w:rPr>
        <w:t xml:space="preserve"> checks whether the Client UE is allowe</w:t>
      </w:r>
      <w:r>
        <w:rPr>
          <w:rFonts w:eastAsia="DengXian"/>
          <w:szCs w:val="21"/>
          <w:lang w:bidi="ar"/>
        </w:rPr>
        <w:t>d to obtain the Ranging/SL positioning result</w:t>
      </w:r>
      <w:r w:rsidRPr="00256C47">
        <w:rPr>
          <w:rFonts w:eastAsia="DengXian"/>
          <w:szCs w:val="21"/>
          <w:lang w:bidi="ar"/>
        </w:rPr>
        <w:t xml:space="preserve"> against </w:t>
      </w:r>
      <w:r w:rsidRPr="003357F9">
        <w:rPr>
          <w:rFonts w:eastAsia="DengXian"/>
          <w:szCs w:val="21"/>
          <w:lang w:bidi="ar"/>
        </w:rPr>
        <w:t xml:space="preserve">the Client UE’s subscription data for SL positioning service, </w:t>
      </w:r>
      <w:r>
        <w:rPr>
          <w:rFonts w:eastAsia="DengXian"/>
          <w:szCs w:val="21"/>
          <w:lang w:bidi="ar"/>
        </w:rPr>
        <w:t>which could also contain</w:t>
      </w:r>
      <w:r w:rsidRPr="003357F9">
        <w:rPr>
          <w:rFonts w:eastAsia="DengXian"/>
          <w:szCs w:val="21"/>
          <w:lang w:bidi="ar"/>
        </w:rPr>
        <w:t xml:space="preserve"> the information on the to-be-measured UEs (UE1/UE2), from which the Client UE is allowed to request positions</w:t>
      </w:r>
      <w:r w:rsidRPr="00256C47">
        <w:rPr>
          <w:rFonts w:eastAsia="DengXian"/>
          <w:szCs w:val="21"/>
          <w:lang w:bidi="ar"/>
        </w:rPr>
        <w:t xml:space="preserve">. </w:t>
      </w:r>
    </w:p>
    <w:p w14:paraId="05FF6959" w14:textId="77777777" w:rsidR="00310C60" w:rsidRDefault="00310C60" w:rsidP="00310C60">
      <w:pPr>
        <w:ind w:left="1136" w:hanging="852"/>
        <w:rPr>
          <w:rFonts w:eastAsia="DengXian"/>
          <w:szCs w:val="21"/>
          <w:lang w:bidi="ar"/>
        </w:rPr>
      </w:pPr>
      <w:r w:rsidRPr="003357F9">
        <w:rPr>
          <w:rFonts w:eastAsia="DengXian"/>
          <w:szCs w:val="21"/>
          <w:lang w:bidi="ar"/>
        </w:rPr>
        <w:t>NOTE:</w:t>
      </w:r>
      <w:r w:rsidRPr="003357F9">
        <w:rPr>
          <w:rFonts w:eastAsia="DengXian"/>
          <w:szCs w:val="21"/>
          <w:lang w:bidi="ar"/>
        </w:rPr>
        <w:tab/>
        <w:t>Th</w:t>
      </w:r>
      <w:r>
        <w:rPr>
          <w:rFonts w:eastAsia="DengXian"/>
          <w:szCs w:val="21"/>
          <w:lang w:bidi="ar"/>
        </w:rPr>
        <w:t>e relevant subscription data could</w:t>
      </w:r>
      <w:r w:rsidRPr="003357F9">
        <w:rPr>
          <w:rFonts w:eastAsia="DengXian"/>
          <w:szCs w:val="21"/>
          <w:lang w:bidi="ar"/>
        </w:rPr>
        <w:t xml:space="preserve"> be </w:t>
      </w:r>
      <w:r>
        <w:rPr>
          <w:rFonts w:eastAsia="DengXian"/>
          <w:szCs w:val="21"/>
          <w:lang w:bidi="ar"/>
        </w:rPr>
        <w:t>configured</w:t>
      </w:r>
      <w:r w:rsidRPr="003357F9">
        <w:rPr>
          <w:rFonts w:eastAsia="DengXian"/>
          <w:szCs w:val="21"/>
          <w:lang w:bidi="ar"/>
        </w:rPr>
        <w:t xml:space="preserve"> offline in the UDM</w:t>
      </w:r>
      <w:r>
        <w:rPr>
          <w:rFonts w:eastAsia="DengXian"/>
          <w:szCs w:val="21"/>
          <w:lang w:bidi="ar"/>
        </w:rPr>
        <w:t>, or</w:t>
      </w:r>
      <w:r w:rsidRPr="003357F9">
        <w:rPr>
          <w:rFonts w:eastAsia="DengXian"/>
          <w:szCs w:val="21"/>
          <w:lang w:bidi="ar"/>
        </w:rPr>
        <w:t xml:space="preserve"> </w:t>
      </w:r>
      <w:r>
        <w:rPr>
          <w:rFonts w:eastAsia="DengXian"/>
          <w:szCs w:val="21"/>
          <w:lang w:bidi="ar"/>
        </w:rPr>
        <w:t xml:space="preserve">provided and </w:t>
      </w:r>
      <w:r w:rsidRPr="003357F9">
        <w:rPr>
          <w:rFonts w:eastAsia="DengXian"/>
          <w:szCs w:val="21"/>
          <w:lang w:bidi="ar"/>
        </w:rPr>
        <w:t xml:space="preserve">updated in the UDM </w:t>
      </w:r>
      <w:r>
        <w:rPr>
          <w:rFonts w:eastAsia="DengXian"/>
          <w:szCs w:val="21"/>
          <w:lang w:bidi="ar"/>
        </w:rPr>
        <w:t>based on</w:t>
      </w:r>
      <w:r w:rsidRPr="003357F9">
        <w:rPr>
          <w:rFonts w:eastAsia="DengXian"/>
          <w:szCs w:val="21"/>
          <w:lang w:bidi="ar"/>
        </w:rPr>
        <w:t xml:space="preserve"> the </w:t>
      </w:r>
      <w:r>
        <w:rPr>
          <w:rFonts w:eastAsia="DengXian"/>
          <w:szCs w:val="21"/>
          <w:lang w:bidi="ar"/>
        </w:rPr>
        <w:t>requests from the AF offering</w:t>
      </w:r>
      <w:r w:rsidRPr="003357F9">
        <w:rPr>
          <w:rFonts w:eastAsia="DengXian"/>
          <w:szCs w:val="21"/>
          <w:lang w:bidi="ar"/>
        </w:rPr>
        <w:t xml:space="preserve"> </w:t>
      </w:r>
      <w:r>
        <w:rPr>
          <w:rFonts w:eastAsia="DengXian"/>
          <w:szCs w:val="21"/>
          <w:lang w:bidi="ar"/>
        </w:rPr>
        <w:t>Ranging/</w:t>
      </w:r>
      <w:r w:rsidRPr="003357F9">
        <w:rPr>
          <w:rFonts w:eastAsia="DengXian"/>
          <w:szCs w:val="21"/>
          <w:lang w:bidi="ar"/>
        </w:rPr>
        <w:t>SL positioning service</w:t>
      </w:r>
      <w:r>
        <w:rPr>
          <w:rFonts w:eastAsia="DengXian"/>
          <w:szCs w:val="21"/>
          <w:lang w:bidi="ar"/>
        </w:rPr>
        <w:t>s</w:t>
      </w:r>
      <w:r w:rsidRPr="003357F9">
        <w:rPr>
          <w:rFonts w:eastAsia="DengXian"/>
          <w:szCs w:val="21"/>
          <w:lang w:bidi="ar"/>
        </w:rPr>
        <w:t>.</w:t>
      </w:r>
    </w:p>
    <w:p w14:paraId="32792930" w14:textId="77777777" w:rsidR="00310C60" w:rsidRPr="00256C47" w:rsidRDefault="00310C60" w:rsidP="00310C60">
      <w:pPr>
        <w:ind w:left="284" w:hanging="284"/>
        <w:rPr>
          <w:rFonts w:eastAsia="DengXian"/>
          <w:szCs w:val="21"/>
          <w:lang w:bidi="ar"/>
        </w:rPr>
      </w:pPr>
      <w:r>
        <w:rPr>
          <w:rFonts w:eastAsia="DengXian"/>
          <w:szCs w:val="21"/>
          <w:lang w:bidi="ar"/>
        </w:rPr>
        <w:t>8</w:t>
      </w:r>
      <w:r w:rsidRPr="00256C47">
        <w:rPr>
          <w:rFonts w:eastAsia="DengXian"/>
          <w:szCs w:val="21"/>
          <w:lang w:bidi="ar"/>
        </w:rPr>
        <w:t>.</w:t>
      </w:r>
      <w:r w:rsidRPr="00256C47">
        <w:rPr>
          <w:rFonts w:eastAsia="DengXian"/>
          <w:szCs w:val="21"/>
          <w:lang w:bidi="ar"/>
        </w:rPr>
        <w:tab/>
        <w:t xml:space="preserve">The </w:t>
      </w:r>
      <w:r>
        <w:rPr>
          <w:rFonts w:eastAsia="DengXian"/>
          <w:szCs w:val="21"/>
          <w:lang w:bidi="ar"/>
        </w:rPr>
        <w:t>UDM</w:t>
      </w:r>
      <w:r w:rsidRPr="00256C47">
        <w:rPr>
          <w:rFonts w:eastAsia="DengXian"/>
          <w:szCs w:val="21"/>
          <w:lang w:bidi="ar"/>
        </w:rPr>
        <w:t xml:space="preserve"> returns the authorization result to the GMLC. </w:t>
      </w:r>
    </w:p>
    <w:p w14:paraId="6D2DF691" w14:textId="77777777" w:rsidR="00310C60" w:rsidRPr="00256C47" w:rsidRDefault="00310C60" w:rsidP="00310C60">
      <w:pPr>
        <w:ind w:left="284" w:hanging="284"/>
        <w:rPr>
          <w:rFonts w:eastAsia="DengXian"/>
          <w:szCs w:val="21"/>
          <w:lang w:bidi="ar"/>
        </w:rPr>
      </w:pPr>
      <w:r>
        <w:rPr>
          <w:rFonts w:eastAsia="DengXian"/>
          <w:szCs w:val="21"/>
          <w:lang w:bidi="ar"/>
        </w:rPr>
        <w:t>9</w:t>
      </w:r>
      <w:r w:rsidRPr="00256C47">
        <w:rPr>
          <w:rFonts w:eastAsia="DengXian"/>
          <w:szCs w:val="21"/>
          <w:lang w:bidi="ar"/>
        </w:rPr>
        <w:t>a</w:t>
      </w:r>
      <w:r>
        <w:rPr>
          <w:rFonts w:eastAsia="DengXian"/>
          <w:szCs w:val="21"/>
          <w:lang w:bidi="ar"/>
        </w:rPr>
        <w:t>~10</w:t>
      </w:r>
      <w:r w:rsidRPr="00256C47">
        <w:rPr>
          <w:rFonts w:eastAsia="DengXian"/>
          <w:szCs w:val="21"/>
          <w:lang w:bidi="ar"/>
        </w:rPr>
        <w:t>.</w:t>
      </w:r>
      <w:r w:rsidRPr="00256C47">
        <w:rPr>
          <w:rFonts w:eastAsia="DengXian"/>
          <w:szCs w:val="21"/>
          <w:lang w:bidi="ar"/>
        </w:rPr>
        <w:tab/>
        <w:t>If the authorization succeeds, the GMLC further checks whether UE1 and UE2 allow their location related information to be exposed, against the UE privacy profile in their subscription info.</w:t>
      </w:r>
    </w:p>
    <w:p w14:paraId="17591A9B" w14:textId="77777777" w:rsidR="00310C60" w:rsidRPr="00256C47" w:rsidRDefault="00310C60" w:rsidP="00310C60">
      <w:pPr>
        <w:ind w:firstLine="284"/>
        <w:rPr>
          <w:rFonts w:eastAsia="DengXian"/>
          <w:szCs w:val="21"/>
          <w:lang w:bidi="ar"/>
        </w:rPr>
      </w:pPr>
      <w:r>
        <w:rPr>
          <w:rFonts w:eastAsia="DengXian"/>
          <w:szCs w:val="21"/>
          <w:lang w:bidi="ar"/>
        </w:rPr>
        <w:t>NOTE:</w:t>
      </w:r>
      <w:r>
        <w:rPr>
          <w:rFonts w:eastAsia="DengXian"/>
          <w:szCs w:val="21"/>
          <w:lang w:bidi="ar"/>
        </w:rPr>
        <w:tab/>
        <w:t>These steps can refer to s</w:t>
      </w:r>
      <w:r w:rsidRPr="00256C47">
        <w:rPr>
          <w:rFonts w:eastAsia="DengXian"/>
          <w:szCs w:val="21"/>
          <w:lang w:bidi="ar"/>
        </w:rPr>
        <w:t xml:space="preserve">olution #3 in </w:t>
      </w:r>
      <w:r>
        <w:rPr>
          <w:rFonts w:eastAsia="DengXian"/>
          <w:szCs w:val="21"/>
          <w:lang w:bidi="ar"/>
        </w:rPr>
        <w:t>clause 6.3</w:t>
      </w:r>
      <w:r w:rsidRPr="00256C47">
        <w:rPr>
          <w:rFonts w:eastAsia="DengXian"/>
          <w:szCs w:val="21"/>
          <w:lang w:bidi="ar"/>
        </w:rPr>
        <w:t>.</w:t>
      </w:r>
    </w:p>
    <w:p w14:paraId="505E5E96" w14:textId="77777777" w:rsidR="00310C60" w:rsidRPr="00256C47" w:rsidRDefault="00310C60" w:rsidP="00310C60">
      <w:pPr>
        <w:rPr>
          <w:rFonts w:eastAsia="DengXian"/>
          <w:szCs w:val="21"/>
          <w:lang w:bidi="ar"/>
        </w:rPr>
      </w:pPr>
      <w:r>
        <w:rPr>
          <w:rFonts w:eastAsia="DengXian"/>
          <w:szCs w:val="21"/>
          <w:lang w:bidi="ar"/>
        </w:rPr>
        <w:t>11</w:t>
      </w:r>
      <w:r w:rsidRPr="00256C47">
        <w:rPr>
          <w:rFonts w:eastAsia="DengXian"/>
          <w:szCs w:val="21"/>
          <w:lang w:bidi="ar"/>
        </w:rPr>
        <w:t>.</w:t>
      </w:r>
      <w:r w:rsidRPr="00256C47">
        <w:rPr>
          <w:rFonts w:eastAsia="DengXian"/>
          <w:szCs w:val="21"/>
          <w:lang w:bidi="ar"/>
        </w:rPr>
        <w:tab/>
      </w:r>
      <w:r>
        <w:rPr>
          <w:rFonts w:eastAsia="DengXian"/>
          <w:szCs w:val="21"/>
          <w:lang w:bidi="ar"/>
        </w:rPr>
        <w:t xml:space="preserve">The GMLC </w:t>
      </w:r>
      <w:r w:rsidRPr="00A415F2">
        <w:rPr>
          <w:rFonts w:eastAsia="DengXian"/>
          <w:szCs w:val="21"/>
          <w:lang w:bidi="ar"/>
        </w:rPr>
        <w:t>returns an S</w:t>
      </w:r>
      <w:r>
        <w:rPr>
          <w:rFonts w:eastAsia="DengXian"/>
          <w:szCs w:val="21"/>
          <w:lang w:bidi="ar"/>
        </w:rPr>
        <w:t>L Positioning Authorization R</w:t>
      </w:r>
      <w:r w:rsidRPr="00A415F2">
        <w:rPr>
          <w:rFonts w:eastAsia="DengXian"/>
          <w:szCs w:val="21"/>
          <w:lang w:bidi="ar"/>
        </w:rPr>
        <w:t>esponse to the AMF</w:t>
      </w:r>
      <w:r w:rsidRPr="00256C47">
        <w:rPr>
          <w:rFonts w:eastAsia="DengXian"/>
          <w:szCs w:val="21"/>
          <w:lang w:bidi="ar"/>
        </w:rPr>
        <w:t>.</w:t>
      </w:r>
    </w:p>
    <w:p w14:paraId="4F5F75C3" w14:textId="77777777" w:rsidR="00310C60" w:rsidRDefault="00310C60" w:rsidP="00310C60">
      <w:pPr>
        <w:rPr>
          <w:rFonts w:eastAsia="DengXian"/>
          <w:szCs w:val="21"/>
          <w:lang w:bidi="ar"/>
        </w:rPr>
      </w:pPr>
      <w:r>
        <w:rPr>
          <w:rFonts w:eastAsia="DengXian"/>
          <w:szCs w:val="21"/>
          <w:lang w:bidi="ar"/>
        </w:rPr>
        <w:t>12</w:t>
      </w:r>
      <w:r w:rsidRPr="00256C47">
        <w:rPr>
          <w:rFonts w:eastAsia="DengXian"/>
          <w:szCs w:val="21"/>
          <w:lang w:bidi="ar"/>
        </w:rPr>
        <w:t>.</w:t>
      </w:r>
      <w:r w:rsidRPr="00256C47">
        <w:rPr>
          <w:rFonts w:eastAsia="DengXian"/>
          <w:szCs w:val="21"/>
          <w:lang w:bidi="ar"/>
        </w:rPr>
        <w:tab/>
      </w:r>
      <w:r w:rsidRPr="00A415F2">
        <w:rPr>
          <w:rFonts w:eastAsia="DengXian"/>
          <w:szCs w:val="21"/>
          <w:lang w:bidi="ar"/>
        </w:rPr>
        <w:t>The AMF forwards the authorizatio</w:t>
      </w:r>
      <w:r>
        <w:rPr>
          <w:rFonts w:eastAsia="DengXian"/>
          <w:szCs w:val="21"/>
          <w:lang w:bidi="ar"/>
        </w:rPr>
        <w:t>n result to UE1 via NAS message</w:t>
      </w:r>
      <w:r w:rsidRPr="00256C47">
        <w:rPr>
          <w:rFonts w:eastAsia="DengXian"/>
          <w:szCs w:val="21"/>
          <w:lang w:bidi="ar"/>
        </w:rPr>
        <w:t>.</w:t>
      </w:r>
    </w:p>
    <w:p w14:paraId="1C358871" w14:textId="2E4E40BD" w:rsidR="00310C60" w:rsidRPr="00A415F2" w:rsidRDefault="00310C60" w:rsidP="00AE3032">
      <w:pPr>
        <w:ind w:left="284" w:hanging="284"/>
        <w:rPr>
          <w:rFonts w:eastAsia="DengXian"/>
          <w:szCs w:val="21"/>
          <w:lang w:bidi="ar"/>
        </w:rPr>
      </w:pPr>
      <w:r>
        <w:rPr>
          <w:rFonts w:eastAsia="DengXian"/>
          <w:szCs w:val="21"/>
          <w:lang w:bidi="ar"/>
        </w:rPr>
        <w:t xml:space="preserve">13a. </w:t>
      </w:r>
      <w:r w:rsidR="00AE3032">
        <w:rPr>
          <w:rFonts w:eastAsia="DengXian"/>
          <w:szCs w:val="21"/>
          <w:lang w:bidi="ar"/>
        </w:rPr>
        <w:tab/>
      </w:r>
      <w:r w:rsidRPr="00A415F2">
        <w:rPr>
          <w:rFonts w:eastAsia="DengXian"/>
          <w:szCs w:val="21"/>
          <w:lang w:bidi="ar"/>
        </w:rPr>
        <w:t>If the authorization is successful, UE1 performs a Direct Auth &amp; Key Establish procedure with the Client UE. Then UE1 proceeds to step #14.</w:t>
      </w:r>
    </w:p>
    <w:p w14:paraId="4CC01F48" w14:textId="523E32E9" w:rsidR="00310C60" w:rsidRPr="00A415F2" w:rsidRDefault="00310C60" w:rsidP="00AE3032">
      <w:pPr>
        <w:ind w:left="284" w:hanging="284"/>
        <w:rPr>
          <w:rFonts w:eastAsia="DengXian"/>
          <w:szCs w:val="21"/>
          <w:lang w:bidi="ar"/>
        </w:rPr>
      </w:pPr>
      <w:r>
        <w:rPr>
          <w:rFonts w:eastAsia="DengXian"/>
          <w:szCs w:val="21"/>
          <w:lang w:bidi="ar"/>
        </w:rPr>
        <w:t xml:space="preserve">13b. </w:t>
      </w:r>
      <w:r w:rsidR="00AE3032">
        <w:rPr>
          <w:rFonts w:eastAsia="DengXian"/>
          <w:szCs w:val="21"/>
          <w:lang w:bidi="ar"/>
        </w:rPr>
        <w:tab/>
      </w:r>
      <w:r w:rsidRPr="00A415F2">
        <w:rPr>
          <w:rFonts w:eastAsia="DengXian"/>
          <w:szCs w:val="21"/>
          <w:lang w:bidi="ar"/>
        </w:rPr>
        <w:t>If the authorization fails, UE1 sends a Direct Communication Reject message to the Client UE, which may contain the failure cause. Then the following steps do not need to be performed.</w:t>
      </w:r>
    </w:p>
    <w:p w14:paraId="017CEAE5" w14:textId="77777777" w:rsidR="00310C60" w:rsidRDefault="00310C60" w:rsidP="00310C60">
      <w:pPr>
        <w:rPr>
          <w:rFonts w:eastAsia="DengXian"/>
          <w:szCs w:val="21"/>
          <w:lang w:bidi="ar"/>
        </w:rPr>
      </w:pPr>
      <w:r w:rsidRPr="00A415F2">
        <w:rPr>
          <w:rFonts w:eastAsia="DengXian"/>
          <w:szCs w:val="21"/>
          <w:lang w:bidi="ar"/>
        </w:rPr>
        <w:t>14</w:t>
      </w:r>
      <w:r>
        <w:rPr>
          <w:rFonts w:eastAsia="DengXian"/>
          <w:szCs w:val="21"/>
          <w:lang w:bidi="ar"/>
        </w:rPr>
        <w:t>~17.</w:t>
      </w:r>
      <w:r>
        <w:rPr>
          <w:rFonts w:eastAsia="DengXian"/>
          <w:szCs w:val="21"/>
          <w:lang w:bidi="ar"/>
        </w:rPr>
        <w:tab/>
        <w:t xml:space="preserve">The rest of PC5 link establishment procedure and SL positioning procedure are performed. </w:t>
      </w:r>
    </w:p>
    <w:p w14:paraId="304C0F96" w14:textId="280BB387" w:rsidR="00310C60" w:rsidRPr="00FA7C3B" w:rsidRDefault="00310C60" w:rsidP="00310C60">
      <w:pPr>
        <w:pStyle w:val="Heading4"/>
      </w:pPr>
      <w:bookmarkStart w:id="804" w:name="_Toc133279260"/>
      <w:bookmarkStart w:id="805" w:name="_Toc133279439"/>
      <w:bookmarkStart w:id="806" w:name="_Toc133279619"/>
      <w:bookmarkStart w:id="807" w:name="_Toc136348032"/>
      <w:bookmarkStart w:id="808" w:name="_Toc136942140"/>
      <w:r>
        <w:t>6.</w:t>
      </w:r>
      <w:r w:rsidR="00AE3032">
        <w:t>18</w:t>
      </w:r>
      <w:r>
        <w:t>.2.2</w:t>
      </w:r>
      <w:r w:rsidRPr="00FA7C3B">
        <w:tab/>
      </w:r>
      <w:r>
        <w:t xml:space="preserve">Authorization of </w:t>
      </w:r>
      <w:r w:rsidRPr="00804B02">
        <w:t>SL Positioning Client UE</w:t>
      </w:r>
      <w:r>
        <w:t xml:space="preserve"> during Ranging/SL positioning p</w:t>
      </w:r>
      <w:r w:rsidRPr="00AA0825">
        <w:t>rocedure</w:t>
      </w:r>
      <w:bookmarkEnd w:id="804"/>
      <w:bookmarkEnd w:id="805"/>
      <w:bookmarkEnd w:id="806"/>
      <w:bookmarkEnd w:id="807"/>
      <w:bookmarkEnd w:id="808"/>
    </w:p>
    <w:p w14:paraId="70FEB067" w14:textId="77777777" w:rsidR="00310C60" w:rsidRPr="006022FE" w:rsidRDefault="00310C60" w:rsidP="00310C60">
      <w:pPr>
        <w:rPr>
          <w:rFonts w:eastAsia="DengXian"/>
          <w:szCs w:val="21"/>
          <w:lang w:eastAsia="zh-CN" w:bidi="ar"/>
        </w:rPr>
      </w:pPr>
      <w:r w:rsidRPr="000E4BAC">
        <w:rPr>
          <w:rFonts w:eastAsia="DengXian"/>
          <w:szCs w:val="21"/>
          <w:lang w:eastAsia="zh-CN" w:bidi="ar"/>
        </w:rPr>
        <w:t xml:space="preserve">If the Client UE is </w:t>
      </w:r>
      <w:r>
        <w:rPr>
          <w:rFonts w:eastAsia="DengXian"/>
          <w:szCs w:val="21"/>
          <w:lang w:eastAsia="zh-CN" w:bidi="ar"/>
        </w:rPr>
        <w:t>Ranging/</w:t>
      </w:r>
      <w:r w:rsidRPr="000E4BAC">
        <w:rPr>
          <w:rFonts w:eastAsia="DengXian"/>
          <w:szCs w:val="21"/>
          <w:lang w:eastAsia="zh-CN" w:bidi="ar"/>
        </w:rPr>
        <w:t xml:space="preserve">SL positioning capable, the authorization check of the Client UE may also be performed by UE1 when receiving a </w:t>
      </w:r>
      <w:r>
        <w:rPr>
          <w:rFonts w:eastAsia="DengXian"/>
          <w:szCs w:val="21"/>
          <w:lang w:eastAsia="zh-CN" w:bidi="ar"/>
        </w:rPr>
        <w:t>Ranging/</w:t>
      </w:r>
      <w:r w:rsidRPr="000E4BAC">
        <w:rPr>
          <w:rFonts w:eastAsia="DengXian"/>
          <w:szCs w:val="21"/>
          <w:lang w:eastAsia="zh-CN" w:bidi="ar"/>
        </w:rPr>
        <w:t xml:space="preserve">SL positioning request message from the Client UE on RSPP/SLPP layer </w:t>
      </w:r>
      <w:r>
        <w:rPr>
          <w:rFonts w:eastAsia="DengXian"/>
          <w:szCs w:val="21"/>
          <w:lang w:eastAsia="zh-CN" w:bidi="ar"/>
        </w:rPr>
        <w:t>over the established PC5 link.</w:t>
      </w:r>
    </w:p>
    <w:p w14:paraId="75C24C9F" w14:textId="77777777" w:rsidR="00310C60" w:rsidRDefault="00310C60" w:rsidP="001C62C5">
      <w:pPr>
        <w:pStyle w:val="TH"/>
      </w:pPr>
      <w:r>
        <w:object w:dxaOrig="16164" w:dyaOrig="10213" w14:anchorId="0F855D3C">
          <v:shape id="_x0000_i1045" type="#_x0000_t75" style="width:455.6pt;height:4in" o:ole="">
            <v:imagedata r:id="rId62" o:title=""/>
          </v:shape>
          <o:OLEObject Type="Embed" ProgID="Visio.Drawing.15" ShapeID="_x0000_i1045" DrawAspect="Content" ObjectID="_1748949461" r:id="rId63"/>
        </w:object>
      </w:r>
    </w:p>
    <w:p w14:paraId="3A027941" w14:textId="5F54610E" w:rsidR="00310C60" w:rsidRPr="0080764F" w:rsidRDefault="00310C60" w:rsidP="00310C60">
      <w:pPr>
        <w:pStyle w:val="TF"/>
        <w:rPr>
          <w:rFonts w:eastAsia="DengXian"/>
        </w:rPr>
      </w:pPr>
      <w:r w:rsidRPr="0080764F">
        <w:rPr>
          <w:rFonts w:eastAsia="DengXian"/>
        </w:rPr>
        <w:t>Figure 6.</w:t>
      </w:r>
      <w:r w:rsidR="00AE3032">
        <w:rPr>
          <w:rFonts w:eastAsia="DengXian"/>
        </w:rPr>
        <w:t>18</w:t>
      </w:r>
      <w:r w:rsidRPr="0080764F">
        <w:rPr>
          <w:rFonts w:eastAsia="DengXian"/>
        </w:rPr>
        <w:t>.</w:t>
      </w:r>
      <w:r>
        <w:rPr>
          <w:rFonts w:eastAsia="DengXian"/>
        </w:rPr>
        <w:t>2</w:t>
      </w:r>
      <w:r w:rsidRPr="0080764F">
        <w:rPr>
          <w:rFonts w:eastAsia="DengXian"/>
        </w:rPr>
        <w:t>-</w:t>
      </w:r>
      <w:r w:rsidR="00AE3032">
        <w:rPr>
          <w:rFonts w:eastAsia="DengXian"/>
        </w:rPr>
        <w:t>2</w:t>
      </w:r>
      <w:r w:rsidRPr="0080764F">
        <w:rPr>
          <w:rFonts w:eastAsia="DengXian"/>
        </w:rPr>
        <w:t xml:space="preserve">: </w:t>
      </w:r>
      <w:r>
        <w:rPr>
          <w:rFonts w:eastAsia="DengXian"/>
        </w:rPr>
        <w:t>Authorization of the Client UE for Service Exposure through PC5 during Ranging/SL Positioning Procedure</w:t>
      </w:r>
    </w:p>
    <w:p w14:paraId="0BF29872" w14:textId="5A2B330E" w:rsidR="00310C60" w:rsidRDefault="00310C60" w:rsidP="00310C60">
      <w:pPr>
        <w:rPr>
          <w:rFonts w:eastAsia="DengXian"/>
          <w:szCs w:val="21"/>
          <w:lang w:bidi="ar"/>
        </w:rPr>
      </w:pPr>
      <w:r>
        <w:rPr>
          <w:rFonts w:eastAsia="DengXian"/>
          <w:szCs w:val="21"/>
          <w:lang w:bidi="ar"/>
        </w:rPr>
        <w:t xml:space="preserve">Steps </w:t>
      </w:r>
      <w:r w:rsidRPr="00256C47">
        <w:rPr>
          <w:rFonts w:eastAsia="DengXian"/>
          <w:szCs w:val="21"/>
          <w:lang w:bidi="ar"/>
        </w:rPr>
        <w:t>1</w:t>
      </w:r>
      <w:r>
        <w:rPr>
          <w:rFonts w:eastAsia="DengXian"/>
          <w:szCs w:val="21"/>
          <w:lang w:bidi="ar"/>
        </w:rPr>
        <w:t>~2 can refer to steps 1~2 in 6.</w:t>
      </w:r>
      <w:r w:rsidR="00AE3032">
        <w:rPr>
          <w:rFonts w:eastAsia="DengXian"/>
          <w:szCs w:val="21"/>
          <w:lang w:bidi="ar"/>
        </w:rPr>
        <w:t>18</w:t>
      </w:r>
      <w:r>
        <w:rPr>
          <w:rFonts w:eastAsia="DengXian"/>
          <w:szCs w:val="21"/>
          <w:lang w:bidi="ar"/>
        </w:rPr>
        <w:t>.2.1.</w:t>
      </w:r>
    </w:p>
    <w:p w14:paraId="74CEFB1E" w14:textId="77777777" w:rsidR="00310C60" w:rsidRDefault="00310C60" w:rsidP="00310C60">
      <w:pPr>
        <w:ind w:left="284" w:hanging="284"/>
        <w:rPr>
          <w:rFonts w:eastAsia="DengXian"/>
          <w:szCs w:val="21"/>
          <w:lang w:bidi="ar"/>
        </w:rPr>
      </w:pPr>
      <w:r>
        <w:rPr>
          <w:rFonts w:eastAsia="DengXian"/>
          <w:szCs w:val="21"/>
          <w:lang w:bidi="ar"/>
        </w:rPr>
        <w:lastRenderedPageBreak/>
        <w:t>3.</w:t>
      </w:r>
      <w:r>
        <w:rPr>
          <w:rFonts w:eastAsia="DengXian"/>
          <w:szCs w:val="21"/>
          <w:lang w:bidi="ar"/>
        </w:rPr>
        <w:tab/>
        <w:t>PC5 link is securely established between the Client UE and UE1.</w:t>
      </w:r>
    </w:p>
    <w:p w14:paraId="4384A675" w14:textId="77777777" w:rsidR="00310C60" w:rsidRPr="009204B7" w:rsidRDefault="00310C60" w:rsidP="00310C60">
      <w:pPr>
        <w:ind w:left="284" w:hanging="284"/>
        <w:rPr>
          <w:rFonts w:eastAsia="DengXian"/>
          <w:szCs w:val="21"/>
          <w:lang w:eastAsia="zh-CN" w:bidi="ar"/>
        </w:rPr>
      </w:pPr>
      <w:r>
        <w:rPr>
          <w:rFonts w:eastAsia="DengXian" w:hint="eastAsia"/>
          <w:szCs w:val="21"/>
          <w:lang w:eastAsia="zh-CN" w:bidi="ar"/>
        </w:rPr>
        <w:t>4</w:t>
      </w:r>
      <w:r>
        <w:rPr>
          <w:rFonts w:eastAsia="DengXian"/>
          <w:szCs w:val="21"/>
          <w:lang w:eastAsia="zh-CN" w:bidi="ar"/>
        </w:rPr>
        <w:t>.</w:t>
      </w:r>
      <w:r>
        <w:rPr>
          <w:rFonts w:eastAsia="DengXian"/>
          <w:szCs w:val="21"/>
          <w:lang w:eastAsia="zh-CN" w:bidi="ar"/>
        </w:rPr>
        <w:tab/>
        <w:t>T</w:t>
      </w:r>
      <w:r w:rsidRPr="009204B7">
        <w:rPr>
          <w:rFonts w:eastAsia="DengXian"/>
          <w:szCs w:val="21"/>
          <w:lang w:eastAsia="zh-CN" w:bidi="ar"/>
        </w:rPr>
        <w:t xml:space="preserve">he Client UE </w:t>
      </w:r>
      <w:r>
        <w:rPr>
          <w:rFonts w:eastAsia="DengXian"/>
          <w:szCs w:val="21"/>
          <w:lang w:eastAsia="zh-CN" w:bidi="ar"/>
        </w:rPr>
        <w:t>sends a Ranging/SL positioning request to</w:t>
      </w:r>
      <w:r w:rsidRPr="009204B7">
        <w:rPr>
          <w:rFonts w:eastAsia="DengXian"/>
          <w:szCs w:val="21"/>
          <w:lang w:eastAsia="zh-CN" w:bidi="ar"/>
        </w:rPr>
        <w:t xml:space="preserve"> UE1 </w:t>
      </w:r>
      <w:r>
        <w:rPr>
          <w:rFonts w:eastAsia="DengXian"/>
          <w:szCs w:val="21"/>
          <w:lang w:eastAsia="zh-CN" w:bidi="ar"/>
        </w:rPr>
        <w:t xml:space="preserve">over RSPP/SLPP layer, which </w:t>
      </w:r>
      <w:r w:rsidRPr="009204B7">
        <w:rPr>
          <w:rFonts w:eastAsia="DengXian"/>
          <w:szCs w:val="21"/>
          <w:lang w:eastAsia="zh-CN" w:bidi="ar"/>
        </w:rPr>
        <w:t>contains at least the Source info (Client UE info), the Service info (SL Positioning Service Code), as well as the to-be-measured UE info (UE1/UE2 info).</w:t>
      </w:r>
    </w:p>
    <w:p w14:paraId="52F2BA62" w14:textId="1E0374E8" w:rsidR="00310C60" w:rsidRPr="00A415F2" w:rsidRDefault="00310C60" w:rsidP="00310C60">
      <w:pPr>
        <w:rPr>
          <w:rFonts w:eastAsia="DengXian"/>
          <w:szCs w:val="21"/>
          <w:lang w:bidi="ar"/>
        </w:rPr>
      </w:pPr>
      <w:r>
        <w:rPr>
          <w:rFonts w:eastAsia="DengXian"/>
          <w:szCs w:val="21"/>
          <w:lang w:bidi="ar"/>
        </w:rPr>
        <w:t>Steps 5~13 can refer to steps 4~12 in 6.</w:t>
      </w:r>
      <w:r w:rsidR="0084705B">
        <w:rPr>
          <w:rFonts w:eastAsia="DengXian"/>
          <w:szCs w:val="21"/>
          <w:lang w:bidi="ar"/>
        </w:rPr>
        <w:t>18</w:t>
      </w:r>
      <w:r>
        <w:rPr>
          <w:rFonts w:eastAsia="DengXian"/>
          <w:szCs w:val="21"/>
          <w:lang w:bidi="ar"/>
        </w:rPr>
        <w:t>.2.1.</w:t>
      </w:r>
    </w:p>
    <w:p w14:paraId="44E52050" w14:textId="77777777" w:rsidR="00310C60" w:rsidRPr="00A415F2" w:rsidRDefault="00310C60" w:rsidP="00310C60">
      <w:pPr>
        <w:ind w:left="284" w:hanging="284"/>
        <w:rPr>
          <w:rFonts w:eastAsia="DengXian"/>
          <w:szCs w:val="21"/>
          <w:lang w:bidi="ar"/>
        </w:rPr>
      </w:pPr>
      <w:r>
        <w:rPr>
          <w:rFonts w:eastAsia="DengXian"/>
          <w:szCs w:val="21"/>
          <w:lang w:bidi="ar"/>
        </w:rPr>
        <w:t>14</w:t>
      </w:r>
      <w:r>
        <w:rPr>
          <w:rFonts w:eastAsia="DengXian" w:hint="eastAsia"/>
          <w:szCs w:val="21"/>
          <w:lang w:eastAsia="zh-CN" w:bidi="ar"/>
        </w:rPr>
        <w:t>~</w:t>
      </w:r>
      <w:r>
        <w:rPr>
          <w:rFonts w:eastAsia="DengXian"/>
          <w:szCs w:val="21"/>
          <w:lang w:eastAsia="zh-CN" w:bidi="ar"/>
        </w:rPr>
        <w:t>15</w:t>
      </w:r>
      <w:r>
        <w:rPr>
          <w:rFonts w:eastAsia="DengXian"/>
          <w:szCs w:val="21"/>
          <w:lang w:bidi="ar"/>
        </w:rPr>
        <w:t>.</w:t>
      </w:r>
      <w:r>
        <w:rPr>
          <w:rFonts w:eastAsia="DengXian"/>
          <w:szCs w:val="21"/>
          <w:lang w:bidi="ar"/>
        </w:rPr>
        <w:tab/>
      </w:r>
      <w:r w:rsidRPr="00A415F2">
        <w:rPr>
          <w:rFonts w:eastAsia="DengXian"/>
          <w:szCs w:val="21"/>
          <w:lang w:bidi="ar"/>
        </w:rPr>
        <w:t xml:space="preserve">Upon successful </w:t>
      </w:r>
      <w:r>
        <w:rPr>
          <w:rFonts w:eastAsia="DengXian"/>
          <w:szCs w:val="21"/>
          <w:lang w:bidi="ar"/>
        </w:rPr>
        <w:t>authorization</w:t>
      </w:r>
      <w:r w:rsidRPr="00A415F2">
        <w:rPr>
          <w:rFonts w:eastAsia="DengXian"/>
          <w:szCs w:val="21"/>
          <w:lang w:bidi="ar"/>
        </w:rPr>
        <w:t>, UE1 perform</w:t>
      </w:r>
      <w:r>
        <w:rPr>
          <w:rFonts w:eastAsia="DengXian"/>
          <w:szCs w:val="21"/>
          <w:lang w:bidi="ar"/>
        </w:rPr>
        <w:t>s</w:t>
      </w:r>
      <w:r w:rsidRPr="00A415F2">
        <w:rPr>
          <w:rFonts w:eastAsia="DengXian"/>
          <w:szCs w:val="21"/>
          <w:lang w:bidi="ar"/>
        </w:rPr>
        <w:t xml:space="preserve"> the </w:t>
      </w:r>
      <w:r>
        <w:rPr>
          <w:rFonts w:eastAsia="DengXian"/>
          <w:szCs w:val="21"/>
          <w:lang w:bidi="ar"/>
        </w:rPr>
        <w:t>Ranging/</w:t>
      </w:r>
      <w:r w:rsidRPr="00A415F2">
        <w:rPr>
          <w:rFonts w:eastAsia="DengXian"/>
          <w:szCs w:val="21"/>
          <w:lang w:bidi="ar"/>
        </w:rPr>
        <w:t>SL positioning procedure with the other to-be-measured UE (i.e. UE2)</w:t>
      </w:r>
      <w:r>
        <w:rPr>
          <w:rFonts w:eastAsia="DengXian"/>
          <w:szCs w:val="21"/>
          <w:lang w:bidi="ar"/>
        </w:rPr>
        <w:t xml:space="preserve"> and then returns</w:t>
      </w:r>
      <w:r w:rsidRPr="004858E9">
        <w:rPr>
          <w:rFonts w:eastAsia="DengXian"/>
          <w:szCs w:val="21"/>
          <w:lang w:bidi="ar"/>
        </w:rPr>
        <w:t xml:space="preserve"> </w:t>
      </w:r>
      <w:r w:rsidRPr="00A415F2">
        <w:rPr>
          <w:rFonts w:eastAsia="DengXian"/>
          <w:szCs w:val="21"/>
          <w:lang w:bidi="ar"/>
        </w:rPr>
        <w:t xml:space="preserve">the SL positioning result </w:t>
      </w:r>
      <w:r>
        <w:rPr>
          <w:rFonts w:eastAsia="DengXian"/>
          <w:szCs w:val="21"/>
          <w:lang w:bidi="ar"/>
        </w:rPr>
        <w:t>of UE1/UE2 to the Client UE over RSPP/SLPP layer.</w:t>
      </w:r>
    </w:p>
    <w:p w14:paraId="25156752" w14:textId="2BC987CA" w:rsidR="00310C60" w:rsidRDefault="00310C60" w:rsidP="00310C60">
      <w:pPr>
        <w:pStyle w:val="Heading3"/>
      </w:pPr>
      <w:bookmarkStart w:id="809" w:name="_Toc133279261"/>
      <w:bookmarkStart w:id="810" w:name="_Toc133279440"/>
      <w:bookmarkStart w:id="811" w:name="_Toc133279620"/>
      <w:bookmarkStart w:id="812" w:name="_Toc136348033"/>
      <w:bookmarkStart w:id="813" w:name="_Toc136942141"/>
      <w:r w:rsidRPr="0092145B">
        <w:t>6.</w:t>
      </w:r>
      <w:r w:rsidR="00AE3032">
        <w:t>18</w:t>
      </w:r>
      <w:r>
        <w:t>.3</w:t>
      </w:r>
      <w:r>
        <w:tab/>
        <w:t>Evaluation</w:t>
      </w:r>
      <w:bookmarkEnd w:id="809"/>
      <w:bookmarkEnd w:id="810"/>
      <w:bookmarkEnd w:id="811"/>
      <w:bookmarkEnd w:id="812"/>
      <w:bookmarkEnd w:id="813"/>
    </w:p>
    <w:p w14:paraId="6C9A69FC" w14:textId="0AE2D087" w:rsidR="00310C60" w:rsidRDefault="00310C60" w:rsidP="00310C60">
      <w:pPr>
        <w:rPr>
          <w:lang w:eastAsia="zh-CN"/>
        </w:rPr>
      </w:pPr>
      <w:r>
        <w:rPr>
          <w:rFonts w:hint="eastAsia"/>
          <w:lang w:eastAsia="zh-CN"/>
        </w:rPr>
        <w:t>T</w:t>
      </w:r>
      <w:r>
        <w:rPr>
          <w:lang w:eastAsia="zh-CN"/>
        </w:rPr>
        <w:t xml:space="preserve">his solution fulfils the fourth requirement in KI#2. It also addresses the Editor’s Note in </w:t>
      </w:r>
      <w:r>
        <w:rPr>
          <w:rFonts w:eastAsia="DengXian"/>
          <w:szCs w:val="21"/>
          <w:lang w:bidi="ar"/>
        </w:rPr>
        <w:t>clause 5</w:t>
      </w:r>
      <w:r w:rsidRPr="0055261A">
        <w:rPr>
          <w:rFonts w:eastAsia="DengXian"/>
          <w:szCs w:val="21"/>
          <w:lang w:bidi="ar"/>
        </w:rPr>
        <w:t>.6</w:t>
      </w:r>
      <w:r>
        <w:rPr>
          <w:rFonts w:eastAsia="DengXian"/>
          <w:szCs w:val="21"/>
          <w:lang w:bidi="ar"/>
        </w:rPr>
        <w:t>.2.2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AE3032">
        <w:rPr>
          <w:rFonts w:eastAsia="DengXian"/>
          <w:szCs w:val="21"/>
          <w:lang w:bidi="ar"/>
        </w:rPr>
        <w:t>11</w:t>
      </w:r>
      <w:r w:rsidRPr="0055261A">
        <w:rPr>
          <w:rFonts w:eastAsia="DengXian"/>
          <w:szCs w:val="21"/>
          <w:lang w:bidi="ar"/>
        </w:rPr>
        <w:t>]</w:t>
      </w:r>
      <w:r>
        <w:rPr>
          <w:lang w:eastAsia="zh-CN"/>
        </w:rPr>
        <w:t>.</w:t>
      </w:r>
    </w:p>
    <w:p w14:paraId="7AE0DBEF" w14:textId="77777777" w:rsidR="00310C60" w:rsidRDefault="00310C60" w:rsidP="00310C60">
      <w:pPr>
        <w:rPr>
          <w:lang w:eastAsia="zh-CN"/>
        </w:rPr>
      </w:pPr>
      <w:r>
        <w:rPr>
          <w:lang w:eastAsia="zh-CN"/>
        </w:rPr>
        <w:t xml:space="preserve">Authorization through the network during link establishment or during Ranging/SL positioning operations is a new requirement on the UE, but it has no impact on the procedures of link establishment and Ranging/SL positioning per se. The UE only needs to determine when to request authorization from the network in between the procedure. </w:t>
      </w:r>
    </w:p>
    <w:p w14:paraId="1F62558A" w14:textId="77777777" w:rsidR="00310C60" w:rsidRDefault="00310C60" w:rsidP="00310C60">
      <w:pPr>
        <w:rPr>
          <w:lang w:eastAsia="zh-CN"/>
        </w:rPr>
      </w:pPr>
      <w:r>
        <w:rPr>
          <w:lang w:eastAsia="zh-CN"/>
        </w:rPr>
        <w:t>The authorization is performed by the UDM against UE subscription. The privacy check is performed by the GMLC by reusing the mechanism defined in TS 23.273 [9]. The UE and the involved 5GC NFs only need to send the info of all involved UEs (Client UE and to-be-measured UEs) to the UDM.</w:t>
      </w:r>
    </w:p>
    <w:p w14:paraId="1A785066" w14:textId="77777777" w:rsidR="00310C60" w:rsidRDefault="00310C60" w:rsidP="00310C60">
      <w:pPr>
        <w:rPr>
          <w:lang w:eastAsia="zh-CN"/>
        </w:rPr>
      </w:pPr>
      <w:r>
        <w:rPr>
          <w:lang w:eastAsia="zh-CN"/>
        </w:rPr>
        <w:t xml:space="preserve">The solution can accommodate different conditions with two options: </w:t>
      </w:r>
    </w:p>
    <w:p w14:paraId="14B1148D" w14:textId="77777777" w:rsidR="00310C60" w:rsidRDefault="00310C60" w:rsidP="00310C60">
      <w:pPr>
        <w:ind w:left="560" w:hanging="276"/>
        <w:rPr>
          <w:lang w:eastAsia="zh-CN"/>
        </w:rPr>
      </w:pPr>
      <w:r>
        <w:rPr>
          <w:lang w:eastAsia="zh-CN"/>
        </w:rPr>
        <w:t>a)</w:t>
      </w:r>
      <w:r>
        <w:rPr>
          <w:lang w:eastAsia="zh-CN"/>
        </w:rPr>
        <w:tab/>
        <w:t xml:space="preserve">With Client UE </w:t>
      </w:r>
      <w:r w:rsidRPr="00732888">
        <w:rPr>
          <w:lang w:eastAsia="zh-CN"/>
        </w:rPr>
        <w:t>not Ranging</w:t>
      </w:r>
      <w:r>
        <w:rPr>
          <w:lang w:eastAsia="zh-CN"/>
        </w:rPr>
        <w:t>/SL positioning capable, the authorization can be performed</w:t>
      </w:r>
      <w:r w:rsidRPr="00732888">
        <w:rPr>
          <w:lang w:eastAsia="zh-CN"/>
        </w:rPr>
        <w:t xml:space="preserve"> </w:t>
      </w:r>
      <w:r>
        <w:rPr>
          <w:lang w:eastAsia="zh-CN"/>
        </w:rPr>
        <w:t xml:space="preserve">during PC5 </w:t>
      </w:r>
      <w:r w:rsidRPr="00732888">
        <w:rPr>
          <w:lang w:eastAsia="zh-CN"/>
        </w:rPr>
        <w:t xml:space="preserve">link establishment. </w:t>
      </w:r>
    </w:p>
    <w:p w14:paraId="686E213D" w14:textId="77777777" w:rsidR="00310C60" w:rsidRPr="00C41F78" w:rsidRDefault="00310C60" w:rsidP="00310C60">
      <w:pPr>
        <w:ind w:left="560" w:hanging="276"/>
      </w:pPr>
      <w:r>
        <w:rPr>
          <w:lang w:eastAsia="zh-CN"/>
        </w:rPr>
        <w:t>b)</w:t>
      </w:r>
      <w:r>
        <w:rPr>
          <w:lang w:eastAsia="zh-CN"/>
        </w:rPr>
        <w:tab/>
        <w:t xml:space="preserve">With </w:t>
      </w:r>
      <w:r w:rsidRPr="00732888">
        <w:rPr>
          <w:lang w:eastAsia="zh-CN"/>
        </w:rPr>
        <w:t>Ranging</w:t>
      </w:r>
      <w:r>
        <w:rPr>
          <w:lang w:eastAsia="zh-CN"/>
        </w:rPr>
        <w:t>/SL positioning</w:t>
      </w:r>
      <w:r w:rsidRPr="00732888">
        <w:rPr>
          <w:lang w:eastAsia="zh-CN"/>
        </w:rPr>
        <w:t xml:space="preserve"> capable</w:t>
      </w:r>
      <w:r>
        <w:rPr>
          <w:lang w:eastAsia="zh-CN"/>
        </w:rPr>
        <w:t xml:space="preserve"> Client UE, the authorization can be performed</w:t>
      </w:r>
      <w:r w:rsidRPr="00732888">
        <w:rPr>
          <w:lang w:eastAsia="zh-CN"/>
        </w:rPr>
        <w:t xml:space="preserve"> </w:t>
      </w:r>
      <w:r>
        <w:rPr>
          <w:lang w:eastAsia="zh-CN"/>
        </w:rPr>
        <w:t xml:space="preserve">either during </w:t>
      </w:r>
      <w:r w:rsidRPr="00732888">
        <w:rPr>
          <w:lang w:eastAsia="zh-CN"/>
        </w:rPr>
        <w:t>link establishment</w:t>
      </w:r>
      <w:r>
        <w:rPr>
          <w:lang w:eastAsia="zh-CN"/>
        </w:rPr>
        <w:t xml:space="preserve"> or during Ranging/SL positioning operations. On which stage the authorization should be performed for </w:t>
      </w:r>
      <w:r w:rsidRPr="00732888">
        <w:rPr>
          <w:lang w:eastAsia="zh-CN"/>
        </w:rPr>
        <w:t>Ranging</w:t>
      </w:r>
      <w:r>
        <w:rPr>
          <w:lang w:eastAsia="zh-CN"/>
        </w:rPr>
        <w:t>/SL positioning</w:t>
      </w:r>
      <w:r w:rsidRPr="00732888">
        <w:rPr>
          <w:lang w:eastAsia="zh-CN"/>
        </w:rPr>
        <w:t xml:space="preserve"> capable</w:t>
      </w:r>
      <w:r>
        <w:rPr>
          <w:lang w:eastAsia="zh-CN"/>
        </w:rPr>
        <w:t xml:space="preserve"> Client UE is to be determined during normative work.</w:t>
      </w:r>
    </w:p>
    <w:p w14:paraId="5FF4663B" w14:textId="42301E3C" w:rsidR="004469A5" w:rsidRPr="00C3429B" w:rsidRDefault="004469A5" w:rsidP="00C3429B">
      <w:pPr>
        <w:pStyle w:val="Heading2"/>
      </w:pPr>
      <w:bookmarkStart w:id="814" w:name="_Toc90889916"/>
      <w:bookmarkStart w:id="815" w:name="_Toc90902062"/>
      <w:bookmarkStart w:id="816" w:name="_Toc133279441"/>
      <w:bookmarkStart w:id="817" w:name="_Toc133279621"/>
      <w:bookmarkStart w:id="818" w:name="_Toc136348034"/>
      <w:bookmarkStart w:id="819" w:name="_Toc136942142"/>
      <w:r w:rsidRPr="00C3429B">
        <w:t>6.</w:t>
      </w:r>
      <w:r w:rsidR="00FD145B" w:rsidRPr="00C3429B">
        <w:t>19</w:t>
      </w:r>
      <w:r w:rsidRPr="00C3429B">
        <w:tab/>
      </w:r>
      <w:bookmarkEnd w:id="814"/>
      <w:bookmarkEnd w:id="815"/>
      <w:r w:rsidRPr="00DF2BA1">
        <w:t>Solution #</w:t>
      </w:r>
      <w:r w:rsidR="00FD145B">
        <w:t>19</w:t>
      </w:r>
      <w:r w:rsidRPr="00DF2BA1">
        <w:t xml:space="preserve">: </w:t>
      </w:r>
      <w:r>
        <w:t xml:space="preserve">Protecting </w:t>
      </w:r>
      <w:r w:rsidRPr="00DF2BA1">
        <w:t>Ranging/SL Positioning discovery out of network coverage</w:t>
      </w:r>
      <w:bookmarkEnd w:id="816"/>
      <w:bookmarkEnd w:id="817"/>
      <w:bookmarkEnd w:id="818"/>
      <w:bookmarkEnd w:id="819"/>
    </w:p>
    <w:p w14:paraId="3E02DC45" w14:textId="39A70B4A" w:rsidR="004469A5" w:rsidRPr="00F4410C" w:rsidRDefault="004469A5" w:rsidP="00C3429B">
      <w:pPr>
        <w:pStyle w:val="Heading3"/>
      </w:pPr>
      <w:bookmarkStart w:id="820" w:name="_Toc133279622"/>
      <w:bookmarkStart w:id="821" w:name="_Toc136348035"/>
      <w:bookmarkStart w:id="822" w:name="_Toc136942143"/>
      <w:r w:rsidRPr="00F4410C">
        <w:t>6.</w:t>
      </w:r>
      <w:r w:rsidR="00FD145B">
        <w:t>19</w:t>
      </w:r>
      <w:r w:rsidRPr="00F4410C">
        <w:t>.1</w:t>
      </w:r>
      <w:r w:rsidRPr="00F4410C">
        <w:tab/>
        <w:t>Introduction</w:t>
      </w:r>
      <w:bookmarkEnd w:id="820"/>
      <w:bookmarkEnd w:id="821"/>
      <w:bookmarkEnd w:id="822"/>
    </w:p>
    <w:p w14:paraId="0EC9200E" w14:textId="77777777" w:rsidR="004469A5" w:rsidRDefault="004469A5" w:rsidP="004469A5">
      <w:pPr>
        <w:rPr>
          <w:iCs/>
          <w:lang w:eastAsia="zh-CN"/>
        </w:rPr>
      </w:pPr>
      <w:r w:rsidRPr="009F0E1B">
        <w:rPr>
          <w:iCs/>
          <w:lang w:eastAsia="zh-CN"/>
        </w:rPr>
        <w:t>The solution addresses Key Issue #</w:t>
      </w:r>
      <w:r>
        <w:rPr>
          <w:iCs/>
          <w:lang w:eastAsia="zh-CN"/>
        </w:rPr>
        <w:t xml:space="preserve">3: </w:t>
      </w:r>
      <w:r w:rsidRPr="00CD2403">
        <w:rPr>
          <w:rFonts w:eastAsia="DengXian"/>
        </w:rPr>
        <w:t>Protection of discovery procedure</w:t>
      </w:r>
      <w:r>
        <w:rPr>
          <w:rFonts w:eastAsia="DengXian"/>
        </w:rPr>
        <w:t>, in particular, p</w:t>
      </w:r>
      <w:r w:rsidRPr="00CD2403">
        <w:rPr>
          <w:rFonts w:eastAsia="DengXian"/>
        </w:rPr>
        <w:t>rotect</w:t>
      </w:r>
      <w:r>
        <w:rPr>
          <w:rFonts w:eastAsia="DengXian"/>
        </w:rPr>
        <w:t>s</w:t>
      </w:r>
      <w:r w:rsidRPr="00CD2403">
        <w:rPr>
          <w:rFonts w:eastAsia="DengXian"/>
        </w:rPr>
        <w:t xml:space="preserve"> Ranging/SL Positioning discovery </w:t>
      </w:r>
      <w:r>
        <w:rPr>
          <w:rFonts w:eastAsia="DengXian"/>
        </w:rPr>
        <w:t xml:space="preserve">when UEs are </w:t>
      </w:r>
      <w:r w:rsidRPr="00CD2403">
        <w:rPr>
          <w:rFonts w:eastAsia="DengXian"/>
        </w:rPr>
        <w:t>out of network coverage</w:t>
      </w:r>
      <w:r>
        <w:rPr>
          <w:rFonts w:eastAsia="DengXian"/>
        </w:rPr>
        <w:t>.</w:t>
      </w:r>
    </w:p>
    <w:p w14:paraId="54DF7C85" w14:textId="77777777" w:rsidR="004469A5" w:rsidRPr="00FB2183" w:rsidRDefault="004469A5" w:rsidP="004469A5">
      <w:pPr>
        <w:rPr>
          <w:iCs/>
          <w:lang w:eastAsia="zh-CN"/>
        </w:rPr>
      </w:pPr>
      <w:r>
        <w:rPr>
          <w:iCs/>
          <w:lang w:eastAsia="zh-CN"/>
        </w:rPr>
        <w:t xml:space="preserve">In </w:t>
      </w:r>
      <w:r w:rsidRPr="00F4410C">
        <w:rPr>
          <w:iCs/>
          <w:lang w:eastAsia="zh-CN"/>
        </w:rPr>
        <w:t>Ranging/SL Positioning services</w:t>
      </w:r>
      <w:r>
        <w:rPr>
          <w:iCs/>
          <w:lang w:eastAsia="zh-CN"/>
        </w:rPr>
        <w:t xml:space="preserve">, there are use cases in which the UEs can be determined before using the </w:t>
      </w:r>
      <w:r w:rsidRPr="008462FB">
        <w:rPr>
          <w:iCs/>
          <w:lang w:eastAsia="zh-CN"/>
        </w:rPr>
        <w:t>Ranging/SL Positioning services</w:t>
      </w:r>
      <w:r>
        <w:rPr>
          <w:iCs/>
          <w:lang w:eastAsia="zh-CN"/>
        </w:rPr>
        <w:t xml:space="preserve">, e.g., public safety, etc. By </w:t>
      </w:r>
      <w:r>
        <w:rPr>
          <w:rFonts w:hint="eastAsia"/>
          <w:iCs/>
          <w:lang w:eastAsia="zh-CN"/>
        </w:rPr>
        <w:t>pre</w:t>
      </w:r>
      <w:r>
        <w:rPr>
          <w:iCs/>
        </w:rPr>
        <w:t xml:space="preserve">-provisioning shared root key </w:t>
      </w:r>
      <w:r w:rsidRPr="00C66101">
        <w:rPr>
          <w:iCs/>
        </w:rPr>
        <w:t xml:space="preserve">materials </w:t>
      </w:r>
      <w:r>
        <w:rPr>
          <w:iCs/>
        </w:rPr>
        <w:t xml:space="preserve">for UEs that are to use </w:t>
      </w:r>
      <w:r w:rsidRPr="00FB2183">
        <w:rPr>
          <w:iCs/>
          <w:lang w:eastAsia="zh-CN"/>
        </w:rPr>
        <w:t>Ranging/SL Positioning</w:t>
      </w:r>
      <w:r>
        <w:rPr>
          <w:iCs/>
          <w:lang w:eastAsia="zh-CN"/>
        </w:rPr>
        <w:t xml:space="preserve"> discovery services, UEs are able to discover each other when there is no network coverage. The </w:t>
      </w:r>
      <w:r w:rsidRPr="002A07E3">
        <w:rPr>
          <w:iCs/>
          <w:lang w:eastAsia="zh-CN"/>
        </w:rPr>
        <w:t xml:space="preserve">shared root key </w:t>
      </w:r>
      <w:r w:rsidRPr="00C66101">
        <w:rPr>
          <w:iCs/>
          <w:lang w:eastAsia="zh-CN"/>
        </w:rPr>
        <w:t xml:space="preserve">materials </w:t>
      </w:r>
      <w:r>
        <w:rPr>
          <w:iCs/>
          <w:lang w:eastAsia="zh-CN"/>
        </w:rPr>
        <w:t xml:space="preserve">may be pre-provisioned to the UEs via user settings at the application layer or pre-configured by the 3GPP network or </w:t>
      </w:r>
      <w:r w:rsidRPr="00CD2403">
        <w:rPr>
          <w:rFonts w:eastAsia="DengXian"/>
        </w:rPr>
        <w:t>Ranging/SL Positioning</w:t>
      </w:r>
      <w:r w:rsidRPr="00CB5EC9">
        <w:rPr>
          <w:lang w:eastAsia="zh-CN"/>
        </w:rPr>
        <w:t xml:space="preserve"> </w:t>
      </w:r>
      <w:r>
        <w:rPr>
          <w:lang w:eastAsia="zh-CN"/>
        </w:rPr>
        <w:t>a</w:t>
      </w:r>
      <w:r w:rsidRPr="00CB5EC9">
        <w:rPr>
          <w:lang w:eastAsia="zh-CN"/>
        </w:rPr>
        <w:t xml:space="preserve">pplication </w:t>
      </w:r>
      <w:r>
        <w:rPr>
          <w:lang w:eastAsia="zh-CN"/>
        </w:rPr>
        <w:t>s</w:t>
      </w:r>
      <w:r w:rsidRPr="00CB5EC9">
        <w:rPr>
          <w:lang w:eastAsia="zh-CN"/>
        </w:rPr>
        <w:t>erver</w:t>
      </w:r>
      <w:r>
        <w:rPr>
          <w:iCs/>
          <w:lang w:eastAsia="zh-CN"/>
        </w:rPr>
        <w:t xml:space="preserve"> before the discovery procedure.</w:t>
      </w:r>
      <w:r w:rsidRPr="0085104A">
        <w:rPr>
          <w:iCs/>
          <w:lang w:eastAsia="zh-CN"/>
        </w:rPr>
        <w:t xml:space="preserve"> </w:t>
      </w:r>
      <w:r>
        <w:rPr>
          <w:iCs/>
          <w:lang w:eastAsia="zh-CN"/>
        </w:rPr>
        <w:t>Discovery request authorization is implicit, i.e., the UEs which are provided the shared root key materials are considered authorized UEs and can initiate discovery requests.</w:t>
      </w:r>
    </w:p>
    <w:p w14:paraId="1CB8E671" w14:textId="77777777" w:rsidR="004469A5" w:rsidRDefault="004469A5" w:rsidP="004469A5">
      <w:pPr>
        <w:rPr>
          <w:iCs/>
          <w:lang w:eastAsia="zh-CN"/>
        </w:rPr>
      </w:pPr>
      <w:r>
        <w:t xml:space="preserve">The UEs which want to discover others and also want to be discovered use the root key </w:t>
      </w:r>
      <w:bookmarkStart w:id="823" w:name="_Hlk131369082"/>
      <w:r>
        <w:t>K</w:t>
      </w:r>
      <w:r w:rsidRPr="00624983">
        <w:rPr>
          <w:vertAlign w:val="subscript"/>
        </w:rPr>
        <w:t>RSL</w:t>
      </w:r>
      <w:bookmarkEnd w:id="823"/>
      <w:r>
        <w:rPr>
          <w:vertAlign w:val="subscript"/>
        </w:rPr>
        <w:t>P</w:t>
      </w:r>
      <w:r>
        <w:t xml:space="preserve"> to derive the </w:t>
      </w:r>
      <w:r>
        <w:rPr>
          <w:rFonts w:hint="eastAsia"/>
          <w:lang w:eastAsia="zh-CN"/>
        </w:rPr>
        <w:t>d</w:t>
      </w:r>
      <w:r>
        <w:t xml:space="preserve">iscovery request MIC code, and this code is used to </w:t>
      </w:r>
      <w:r w:rsidRPr="0032653A">
        <w:t>determine</w:t>
      </w:r>
      <w:r>
        <w:t xml:space="preserve"> whether the discovery </w:t>
      </w:r>
      <w:r>
        <w:rPr>
          <w:rFonts w:hint="eastAsia"/>
          <w:lang w:eastAsia="zh-CN"/>
        </w:rPr>
        <w:t>is</w:t>
      </w:r>
      <w:r>
        <w:t xml:space="preserve"> matched or not as well as for integrity protection.  </w:t>
      </w:r>
      <w:r>
        <w:rPr>
          <w:iCs/>
          <w:lang w:eastAsia="zh-CN"/>
        </w:rPr>
        <w:t>In TS 33.503 Prose discovery security [6], the 5G network provides CURRENT_TIME to ensure the UE’s local UTC time counter is</w:t>
      </w:r>
      <w:r w:rsidRPr="00DD35D7">
        <w:t xml:space="preserve"> </w:t>
      </w:r>
      <w:r>
        <w:rPr>
          <w:iCs/>
          <w:lang w:eastAsia="zh-CN"/>
        </w:rPr>
        <w:t>c</w:t>
      </w:r>
      <w:r w:rsidRPr="00DD35D7">
        <w:rPr>
          <w:iCs/>
          <w:lang w:eastAsia="zh-CN"/>
        </w:rPr>
        <w:t xml:space="preserve">lose to </w:t>
      </w:r>
      <w:r>
        <w:rPr>
          <w:iCs/>
          <w:lang w:eastAsia="zh-CN"/>
        </w:rPr>
        <w:t>true</w:t>
      </w:r>
      <w:r w:rsidRPr="00DD35D7">
        <w:rPr>
          <w:iCs/>
          <w:lang w:eastAsia="zh-CN"/>
        </w:rPr>
        <w:t xml:space="preserve"> time</w:t>
      </w:r>
      <w:r>
        <w:rPr>
          <w:iCs/>
          <w:lang w:eastAsia="zh-CN"/>
        </w:rPr>
        <w:t xml:space="preserve"> to anti-replay attacks. The proposed solution uses a random-nonce-based challenge-response </w:t>
      </w:r>
      <w:r w:rsidRPr="00CF0257">
        <w:rPr>
          <w:iCs/>
          <w:lang w:eastAsia="zh-CN"/>
        </w:rPr>
        <w:t>mechanism</w:t>
      </w:r>
      <w:r>
        <w:rPr>
          <w:iCs/>
          <w:lang w:eastAsia="zh-CN"/>
        </w:rPr>
        <w:t xml:space="preserve"> to anti-replay attacks, since it may be difficult to ensure the UE’s local time is not fooled when there is no 5G coverage. Furthermore, the root key can also be used for other purposes, such as </w:t>
      </w:r>
      <w:r w:rsidRPr="00FB2183">
        <w:rPr>
          <w:iCs/>
          <w:lang w:eastAsia="zh-CN"/>
        </w:rPr>
        <w:t>Ranging/SL Positioning</w:t>
      </w:r>
      <w:r>
        <w:rPr>
          <w:iCs/>
          <w:lang w:eastAsia="zh-CN"/>
        </w:rPr>
        <w:t xml:space="preserve"> direct unicast communications.</w:t>
      </w:r>
    </w:p>
    <w:p w14:paraId="7C6D34A5" w14:textId="77777777" w:rsidR="004469A5" w:rsidRDefault="004469A5" w:rsidP="004469A5">
      <w:pPr>
        <w:rPr>
          <w:iCs/>
          <w:lang w:eastAsia="zh-CN"/>
        </w:rPr>
      </w:pPr>
      <w:r>
        <w:rPr>
          <w:iCs/>
          <w:lang w:eastAsia="zh-CN"/>
        </w:rPr>
        <w:t>The</w:t>
      </w:r>
      <w:r w:rsidRPr="00CE2DB1">
        <w:rPr>
          <w:iCs/>
          <w:lang w:eastAsia="zh-CN"/>
        </w:rPr>
        <w:t xml:space="preserve"> solution only work</w:t>
      </w:r>
      <w:r>
        <w:rPr>
          <w:iCs/>
          <w:lang w:eastAsia="zh-CN"/>
        </w:rPr>
        <w:t>s</w:t>
      </w:r>
      <w:r w:rsidRPr="00CE2DB1">
        <w:rPr>
          <w:iCs/>
          <w:lang w:eastAsia="zh-CN"/>
        </w:rPr>
        <w:t xml:space="preserve"> for ProSe-capable UEs</w:t>
      </w:r>
      <w:r>
        <w:rPr>
          <w:iCs/>
          <w:lang w:eastAsia="zh-CN"/>
        </w:rPr>
        <w:t>.</w:t>
      </w:r>
    </w:p>
    <w:p w14:paraId="0489959B" w14:textId="3F1CDB3E" w:rsidR="004469A5" w:rsidRPr="00C3429B" w:rsidRDefault="004469A5" w:rsidP="00C3429B">
      <w:pPr>
        <w:pStyle w:val="Heading3"/>
      </w:pPr>
      <w:bookmarkStart w:id="824" w:name="_Toc133279623"/>
      <w:bookmarkStart w:id="825" w:name="_Toc136348036"/>
      <w:bookmarkStart w:id="826" w:name="_Toc136942144"/>
      <w:r w:rsidRPr="0014091D">
        <w:lastRenderedPageBreak/>
        <w:t>6.</w:t>
      </w:r>
      <w:r w:rsidR="00FD145B">
        <w:t>19</w:t>
      </w:r>
      <w:r w:rsidRPr="0014091D">
        <w:t>.2</w:t>
      </w:r>
      <w:r>
        <w:tab/>
        <w:t>Solution details</w:t>
      </w:r>
      <w:bookmarkEnd w:id="824"/>
      <w:bookmarkEnd w:id="825"/>
      <w:bookmarkEnd w:id="826"/>
    </w:p>
    <w:p w14:paraId="2D3D11EF" w14:textId="77777777" w:rsidR="004469A5" w:rsidRPr="00666A07" w:rsidRDefault="004469A5" w:rsidP="001C62C5">
      <w:pPr>
        <w:pStyle w:val="TH"/>
        <w:rPr>
          <w:lang w:eastAsia="zh-CN"/>
        </w:rPr>
      </w:pPr>
      <w:r>
        <w:rPr>
          <w:lang w:eastAsia="zh-CN"/>
        </w:rPr>
        <w:object w:dxaOrig="11858" w:dyaOrig="13396" w14:anchorId="46F27EB9">
          <v:shape id="_x0000_i1046" type="#_x0000_t75" style="width:381.3pt;height:430.25pt" o:ole="">
            <v:imagedata r:id="rId64" o:title=""/>
          </v:shape>
          <o:OLEObject Type="Embed" ProgID="Visio.Drawing.15" ShapeID="_x0000_i1046" DrawAspect="Content" ObjectID="_1748949462" r:id="rId65"/>
        </w:object>
      </w:r>
    </w:p>
    <w:p w14:paraId="1AE5C143" w14:textId="0E77EBA2" w:rsidR="004469A5" w:rsidRPr="00FD145B" w:rsidRDefault="004469A5" w:rsidP="00FD145B">
      <w:pPr>
        <w:pStyle w:val="TF"/>
      </w:pPr>
      <w:r w:rsidRPr="00FD145B">
        <w:t>Figure 6.</w:t>
      </w:r>
      <w:r w:rsidR="00FD145B" w:rsidRPr="00FD145B">
        <w:t>19</w:t>
      </w:r>
      <w:r w:rsidRPr="00FD145B">
        <w:t>.2-1: Ranging/SL Positioning discovery protection procedure when UEs are out of coverage</w:t>
      </w:r>
    </w:p>
    <w:p w14:paraId="7B33ED18" w14:textId="77777777" w:rsidR="004469A5" w:rsidRDefault="004469A5" w:rsidP="004469A5">
      <w:pPr>
        <w:numPr>
          <w:ilvl w:val="0"/>
          <w:numId w:val="17"/>
        </w:numPr>
        <w:rPr>
          <w:lang w:eastAsia="zh-CN"/>
        </w:rPr>
      </w:pPr>
      <w:bookmarkStart w:id="827" w:name="MCCQCTEMPBM_00000039"/>
      <w:r>
        <w:rPr>
          <w:rFonts w:hint="eastAsia"/>
          <w:lang w:eastAsia="zh-CN"/>
        </w:rPr>
        <w:t>The</w:t>
      </w:r>
      <w:r>
        <w:rPr>
          <w:lang w:eastAsia="zh-CN"/>
        </w:rPr>
        <w:t xml:space="preserve"> UEs are </w:t>
      </w:r>
      <w:bookmarkStart w:id="828" w:name="_Hlk131876848"/>
      <w:r>
        <w:rPr>
          <w:lang w:eastAsia="zh-CN"/>
        </w:rPr>
        <w:t>pre-provisioned with</w:t>
      </w:r>
      <w:bookmarkEnd w:id="828"/>
      <w:r>
        <w:rPr>
          <w:lang w:eastAsia="zh-CN"/>
        </w:rPr>
        <w:t xml:space="preserve"> a shared </w:t>
      </w:r>
      <w:bookmarkStart w:id="829" w:name="_Hlk131876868"/>
      <w:r>
        <w:rPr>
          <w:lang w:eastAsia="zh-CN"/>
        </w:rPr>
        <w:t xml:space="preserve">root key </w:t>
      </w:r>
      <w:r>
        <w:t>K</w:t>
      </w:r>
      <w:r w:rsidRPr="00624983">
        <w:rPr>
          <w:vertAlign w:val="subscript"/>
        </w:rPr>
        <w:t>RSL</w:t>
      </w:r>
      <w:bookmarkEnd w:id="829"/>
      <w:r>
        <w:rPr>
          <w:vertAlign w:val="subscript"/>
        </w:rPr>
        <w:t>P</w:t>
      </w:r>
      <w:r>
        <w:rPr>
          <w:lang w:eastAsia="zh-CN"/>
        </w:rPr>
        <w:t xml:space="preserve"> </w:t>
      </w:r>
      <w:r w:rsidRPr="0032653A">
        <w:rPr>
          <w:lang w:eastAsia="zh-CN"/>
        </w:rPr>
        <w:t xml:space="preserve">and </w:t>
      </w:r>
      <w:r>
        <w:rPr>
          <w:rFonts w:hint="eastAsia"/>
          <w:lang w:eastAsia="zh-CN"/>
        </w:rPr>
        <w:t>as</w:t>
      </w:r>
      <w:r>
        <w:rPr>
          <w:lang w:eastAsia="zh-CN"/>
        </w:rPr>
        <w:t xml:space="preserve">sociated </w:t>
      </w:r>
      <w:r w:rsidRPr="0032653A">
        <w:rPr>
          <w:lang w:eastAsia="zh-CN"/>
        </w:rPr>
        <w:t>valid number of the root key usage</w:t>
      </w:r>
      <w:r>
        <w:rPr>
          <w:lang w:eastAsia="zh-CN"/>
        </w:rPr>
        <w:t xml:space="preserve"> times for the</w:t>
      </w:r>
      <w:r w:rsidRPr="00112FCC">
        <w:rPr>
          <w:lang w:eastAsia="zh-CN"/>
        </w:rPr>
        <w:t xml:space="preserve"> specific</w:t>
      </w:r>
      <w:r>
        <w:rPr>
          <w:lang w:eastAsia="zh-CN"/>
        </w:rPr>
        <w:t xml:space="preserve"> </w:t>
      </w:r>
      <w:r w:rsidRPr="00FE04AC">
        <w:rPr>
          <w:lang w:eastAsia="zh-CN"/>
        </w:rPr>
        <w:t>Ranging/SL Positioning</w:t>
      </w:r>
      <w:r>
        <w:rPr>
          <w:lang w:eastAsia="zh-CN"/>
        </w:rPr>
        <w:t xml:space="preserve"> service. </w:t>
      </w:r>
      <w:r w:rsidRPr="002B05B9">
        <w:rPr>
          <w:lang w:eastAsia="zh-CN"/>
        </w:rPr>
        <w:t xml:space="preserve">The shared root key materials </w:t>
      </w:r>
      <w:r>
        <w:rPr>
          <w:rFonts w:hint="eastAsia"/>
          <w:lang w:eastAsia="zh-CN"/>
        </w:rPr>
        <w:t>can</w:t>
      </w:r>
      <w:r>
        <w:rPr>
          <w:lang w:eastAsia="zh-CN"/>
        </w:rPr>
        <w:t xml:space="preserve"> b</w:t>
      </w:r>
      <w:r w:rsidRPr="002B05B9">
        <w:rPr>
          <w:lang w:eastAsia="zh-CN"/>
        </w:rPr>
        <w:t>e pre-provisioned to the UEs via user settings at the application layer or pre-configured by the 3GPP network or Ranging/SL Positioning application server before the discovery procedure.</w:t>
      </w:r>
      <w:r>
        <w:rPr>
          <w:lang w:eastAsia="zh-CN"/>
        </w:rPr>
        <w:t xml:space="preserve"> The </w:t>
      </w:r>
      <w:r w:rsidRPr="00A9288C">
        <w:rPr>
          <w:lang w:eastAsia="zh-CN"/>
        </w:rPr>
        <w:t>Ranging/SL Positioning service</w:t>
      </w:r>
      <w:r>
        <w:rPr>
          <w:lang w:eastAsia="zh-CN"/>
        </w:rPr>
        <w:t xml:space="preserve"> is identified by </w:t>
      </w:r>
      <w:r w:rsidRPr="00A9288C">
        <w:rPr>
          <w:lang w:eastAsia="zh-CN"/>
        </w:rPr>
        <w:t>Ranging/SL Positioning service</w:t>
      </w:r>
      <w:r>
        <w:rPr>
          <w:lang w:eastAsia="zh-CN"/>
        </w:rPr>
        <w:t xml:space="preserve"> code, which is assumed known to UEs </w:t>
      </w:r>
      <w:r w:rsidRPr="003D2419">
        <w:rPr>
          <w:lang w:eastAsia="zh-CN"/>
        </w:rPr>
        <w:t>prior</w:t>
      </w:r>
      <w:r>
        <w:rPr>
          <w:lang w:eastAsia="zh-CN"/>
        </w:rPr>
        <w:t xml:space="preserve"> to the discovery procedure. It can be </w:t>
      </w:r>
      <w:r w:rsidRPr="003A07AC">
        <w:rPr>
          <w:lang w:eastAsia="zh-CN"/>
        </w:rPr>
        <w:t xml:space="preserve">understood </w:t>
      </w:r>
      <w:r>
        <w:rPr>
          <w:lang w:eastAsia="zh-CN"/>
        </w:rPr>
        <w:t>as t</w:t>
      </w:r>
      <w:r w:rsidRPr="00CE2DB1">
        <w:rPr>
          <w:lang w:eastAsia="zh-CN"/>
        </w:rPr>
        <w:t>he real-time</w:t>
      </w:r>
      <w:r>
        <w:rPr>
          <w:lang w:eastAsia="zh-CN"/>
        </w:rPr>
        <w:t xml:space="preserve"> </w:t>
      </w:r>
      <w:r w:rsidRPr="003A07AC">
        <w:rPr>
          <w:lang w:eastAsia="zh-CN"/>
        </w:rPr>
        <w:t>Restricted Code</w:t>
      </w:r>
      <w:r w:rsidRPr="00CE2DB1">
        <w:rPr>
          <w:lang w:eastAsia="zh-CN"/>
        </w:rPr>
        <w:t xml:space="preserve"> and </w:t>
      </w:r>
      <w:r w:rsidRPr="003A07AC">
        <w:rPr>
          <w:lang w:eastAsia="zh-CN"/>
        </w:rPr>
        <w:t>Security Parameters</w:t>
      </w:r>
      <w:r w:rsidRPr="00CE2DB1">
        <w:rPr>
          <w:lang w:eastAsia="zh-CN"/>
        </w:rPr>
        <w:t xml:space="preserve"> generation process by</w:t>
      </w:r>
      <w:r>
        <w:rPr>
          <w:lang w:eastAsia="zh-CN"/>
        </w:rPr>
        <w:t xml:space="preserve"> 5G</w:t>
      </w:r>
      <w:r w:rsidRPr="00CE2DB1">
        <w:rPr>
          <w:lang w:eastAsia="zh-CN"/>
        </w:rPr>
        <w:t xml:space="preserve"> DDNMF/PKMF</w:t>
      </w:r>
      <w:r>
        <w:rPr>
          <w:lang w:eastAsia="zh-CN"/>
        </w:rPr>
        <w:t xml:space="preserve"> in TS 33.503 </w:t>
      </w:r>
      <w:r w:rsidRPr="003A07AC">
        <w:rPr>
          <w:lang w:eastAsia="zh-CN"/>
        </w:rPr>
        <w:t>Security for 5G ProSe Discovery</w:t>
      </w:r>
      <w:r>
        <w:rPr>
          <w:lang w:eastAsia="zh-CN"/>
        </w:rPr>
        <w:t xml:space="preserve"> [6]</w:t>
      </w:r>
      <w:r w:rsidRPr="00CE2DB1">
        <w:rPr>
          <w:lang w:eastAsia="zh-CN"/>
        </w:rPr>
        <w:t xml:space="preserve"> are made as pre-provisioning in </w:t>
      </w:r>
      <w:r>
        <w:rPr>
          <w:lang w:eastAsia="zh-CN"/>
        </w:rPr>
        <w:t>this</w:t>
      </w:r>
      <w:r w:rsidRPr="00CE2DB1">
        <w:rPr>
          <w:lang w:eastAsia="zh-CN"/>
        </w:rPr>
        <w:t xml:space="preserve"> solution</w:t>
      </w:r>
      <w:r>
        <w:rPr>
          <w:lang w:eastAsia="zh-CN"/>
        </w:rPr>
        <w:t>.</w:t>
      </w:r>
    </w:p>
    <w:bookmarkEnd w:id="827"/>
    <w:p w14:paraId="121BB60C" w14:textId="77777777" w:rsidR="004469A5" w:rsidRPr="006A19DF" w:rsidRDefault="004469A5" w:rsidP="008A57C8">
      <w:pPr>
        <w:pStyle w:val="EditorsNote"/>
        <w:rPr>
          <w:lang w:eastAsia="zh-CN"/>
        </w:rPr>
      </w:pPr>
      <w:r w:rsidRPr="006A19DF">
        <w:rPr>
          <w:lang w:eastAsia="zh-CN"/>
        </w:rPr>
        <w:t>Editor’s Note:  Whether the network only pre-provisions the root key materials and the Ranging/SL Positioning service code or all of the discovery security materials (code, confidentiality &amp; integrity key materials, etc.) are pre-provisioned from the network is FFS.</w:t>
      </w:r>
    </w:p>
    <w:p w14:paraId="4C239571" w14:textId="799CE673" w:rsidR="004469A5" w:rsidRDefault="004469A5" w:rsidP="00FD145B">
      <w:pPr>
        <w:ind w:left="1416" w:hanging="1056"/>
        <w:rPr>
          <w:lang w:eastAsia="zh-CN"/>
        </w:rPr>
      </w:pPr>
      <w:r>
        <w:rPr>
          <w:rFonts w:hint="eastAsia"/>
          <w:lang w:eastAsia="zh-CN"/>
        </w:rPr>
        <w:t>N</w:t>
      </w:r>
      <w:r w:rsidR="00FD145B">
        <w:rPr>
          <w:lang w:eastAsia="zh-CN"/>
        </w:rPr>
        <w:t>OTE</w:t>
      </w:r>
      <w:r>
        <w:rPr>
          <w:lang w:eastAsia="zh-CN"/>
        </w:rPr>
        <w:t xml:space="preserve"> 1: </w:t>
      </w:r>
      <w:r w:rsidR="00FD145B">
        <w:rPr>
          <w:lang w:eastAsia="zh-CN"/>
        </w:rPr>
        <w:tab/>
      </w:r>
      <w:r>
        <w:rPr>
          <w:lang w:eastAsia="zh-CN"/>
        </w:rPr>
        <w:t xml:space="preserve">If UEs will use more than </w:t>
      </w:r>
      <w:r w:rsidRPr="00A9288C">
        <w:rPr>
          <w:lang w:eastAsia="zh-CN"/>
        </w:rPr>
        <w:t>Ranging/SL Positioning service</w:t>
      </w:r>
      <w:r>
        <w:rPr>
          <w:lang w:eastAsia="zh-CN"/>
        </w:rPr>
        <w:t xml:space="preserve">s when they are out of coverage, </w:t>
      </w:r>
      <w:r>
        <w:t>UEs</w:t>
      </w:r>
      <w:r>
        <w:rPr>
          <w:lang w:eastAsia="zh-CN"/>
        </w:rPr>
        <w:t xml:space="preserve"> are pre-provisioned with independent root keys for each </w:t>
      </w:r>
      <w:r w:rsidRPr="00A9288C">
        <w:rPr>
          <w:lang w:eastAsia="zh-CN"/>
        </w:rPr>
        <w:t>Ranging/SL Positioning service</w:t>
      </w:r>
      <w:r>
        <w:rPr>
          <w:lang w:eastAsia="zh-CN"/>
        </w:rPr>
        <w:t xml:space="preserve">. The root key associated with a </w:t>
      </w:r>
      <w:r w:rsidRPr="00112FCC">
        <w:rPr>
          <w:lang w:eastAsia="zh-CN"/>
        </w:rPr>
        <w:t>specific</w:t>
      </w:r>
      <w:r>
        <w:rPr>
          <w:lang w:eastAsia="zh-CN"/>
        </w:rPr>
        <w:t xml:space="preserve"> </w:t>
      </w:r>
      <w:r w:rsidRPr="00FE04AC">
        <w:rPr>
          <w:lang w:eastAsia="zh-CN"/>
        </w:rPr>
        <w:t>Ranging/SL Positioning</w:t>
      </w:r>
      <w:r>
        <w:rPr>
          <w:lang w:eastAsia="zh-CN"/>
        </w:rPr>
        <w:t xml:space="preserve"> service can be identified by </w:t>
      </w:r>
      <w:r w:rsidRPr="00A9288C">
        <w:rPr>
          <w:lang w:eastAsia="zh-CN"/>
        </w:rPr>
        <w:t>Ranging/SL Positioning service</w:t>
      </w:r>
      <w:r>
        <w:rPr>
          <w:lang w:eastAsia="zh-CN"/>
        </w:rPr>
        <w:t xml:space="preserve"> code.</w:t>
      </w:r>
    </w:p>
    <w:p w14:paraId="0C28FAE7" w14:textId="10F7A432" w:rsidR="004469A5" w:rsidRPr="003D2419" w:rsidRDefault="004469A5" w:rsidP="00FD145B">
      <w:pPr>
        <w:ind w:left="1416" w:hanging="1056"/>
        <w:rPr>
          <w:lang w:eastAsia="zh-CN"/>
        </w:rPr>
      </w:pPr>
      <w:r>
        <w:rPr>
          <w:rFonts w:hint="eastAsia"/>
          <w:lang w:eastAsia="zh-CN"/>
        </w:rPr>
        <w:t>N</w:t>
      </w:r>
      <w:r w:rsidR="00FD145B">
        <w:rPr>
          <w:lang w:eastAsia="zh-CN"/>
        </w:rPr>
        <w:t>OTE</w:t>
      </w:r>
      <w:r>
        <w:rPr>
          <w:lang w:eastAsia="zh-CN"/>
        </w:rPr>
        <w:t xml:space="preserve"> 2: </w:t>
      </w:r>
      <w:r w:rsidR="00FD145B">
        <w:rPr>
          <w:lang w:eastAsia="zh-CN"/>
        </w:rPr>
        <w:tab/>
      </w:r>
      <w:r>
        <w:rPr>
          <w:iCs/>
          <w:lang w:eastAsia="zh-CN"/>
        </w:rPr>
        <w:t xml:space="preserve">The root key </w:t>
      </w:r>
      <w:r>
        <w:t>K</w:t>
      </w:r>
      <w:r w:rsidRPr="00624983">
        <w:rPr>
          <w:vertAlign w:val="subscript"/>
        </w:rPr>
        <w:t>RSL</w:t>
      </w:r>
      <w:r>
        <w:rPr>
          <w:vertAlign w:val="subscript"/>
        </w:rPr>
        <w:t>P</w:t>
      </w:r>
      <w:r>
        <w:rPr>
          <w:iCs/>
          <w:lang w:eastAsia="zh-CN"/>
        </w:rPr>
        <w:t xml:space="preserve"> lifetime is i</w:t>
      </w:r>
      <w:r w:rsidRPr="0029107B">
        <w:rPr>
          <w:iCs/>
          <w:lang w:eastAsia="zh-CN"/>
        </w:rPr>
        <w:t xml:space="preserve">mplemented </w:t>
      </w:r>
      <w:r>
        <w:rPr>
          <w:iCs/>
          <w:lang w:eastAsia="zh-CN"/>
        </w:rPr>
        <w:t>by</w:t>
      </w:r>
      <w:r w:rsidRPr="0029107B">
        <w:rPr>
          <w:iCs/>
          <w:lang w:eastAsia="zh-CN"/>
        </w:rPr>
        <w:t xml:space="preserve"> </w:t>
      </w:r>
      <w:r>
        <w:rPr>
          <w:iCs/>
          <w:lang w:eastAsia="zh-CN"/>
        </w:rPr>
        <w:t xml:space="preserve">the </w:t>
      </w:r>
      <w:r w:rsidRPr="0029107B">
        <w:rPr>
          <w:iCs/>
          <w:lang w:eastAsia="zh-CN"/>
        </w:rPr>
        <w:t xml:space="preserve">valid number of the root key usage times </w:t>
      </w:r>
      <w:r>
        <w:rPr>
          <w:iCs/>
          <w:lang w:eastAsia="zh-CN"/>
        </w:rPr>
        <w:t xml:space="preserve">since trusted </w:t>
      </w:r>
      <w:r w:rsidRPr="0029107B">
        <w:rPr>
          <w:iCs/>
          <w:lang w:eastAsia="zh-CN"/>
        </w:rPr>
        <w:t xml:space="preserve">synchronous </w:t>
      </w:r>
      <w:r>
        <w:rPr>
          <w:iCs/>
          <w:lang w:eastAsia="zh-CN"/>
        </w:rPr>
        <w:t xml:space="preserve">time may be not available. When the root key expires (i.e., the </w:t>
      </w:r>
      <w:r w:rsidRPr="0029107B">
        <w:rPr>
          <w:iCs/>
          <w:lang w:eastAsia="zh-CN"/>
        </w:rPr>
        <w:t xml:space="preserve">valid number of </w:t>
      </w:r>
      <w:r w:rsidRPr="0029107B">
        <w:rPr>
          <w:iCs/>
          <w:lang w:eastAsia="zh-CN"/>
        </w:rPr>
        <w:lastRenderedPageBreak/>
        <w:t>the root key usage times</w:t>
      </w:r>
      <w:r>
        <w:rPr>
          <w:iCs/>
          <w:lang w:eastAsia="zh-CN"/>
        </w:rPr>
        <w:t xml:space="preserve"> is</w:t>
      </w:r>
      <w:r w:rsidRPr="0029107B">
        <w:rPr>
          <w:iCs/>
          <w:lang w:eastAsia="zh-CN"/>
        </w:rPr>
        <w:t xml:space="preserve"> exhausted</w:t>
      </w:r>
      <w:r>
        <w:rPr>
          <w:iCs/>
          <w:lang w:eastAsia="zh-CN"/>
        </w:rPr>
        <w:t xml:space="preserve">), the root key shall be re-provisioned via certain methods which can be the same as the above-mentioned root key </w:t>
      </w:r>
      <w:r w:rsidRPr="002A07E3">
        <w:rPr>
          <w:iCs/>
          <w:lang w:eastAsia="zh-CN"/>
        </w:rPr>
        <w:t>pre-provisioning</w:t>
      </w:r>
      <w:r>
        <w:rPr>
          <w:iCs/>
          <w:lang w:eastAsia="zh-CN"/>
        </w:rPr>
        <w:t xml:space="preserve"> methods.</w:t>
      </w:r>
    </w:p>
    <w:p w14:paraId="1B2E2425" w14:textId="77777777" w:rsidR="004469A5" w:rsidRDefault="004469A5" w:rsidP="004469A5">
      <w:pPr>
        <w:numPr>
          <w:ilvl w:val="0"/>
          <w:numId w:val="17"/>
        </w:numPr>
        <w:rPr>
          <w:lang w:eastAsia="zh-CN"/>
        </w:rPr>
      </w:pPr>
      <w:bookmarkStart w:id="830" w:name="MCCQCTEMPBM_00000040"/>
      <w:r w:rsidRPr="00261651">
        <w:rPr>
          <w:lang w:eastAsia="zh-CN"/>
        </w:rPr>
        <w:t xml:space="preserve">UE A is a UE </w:t>
      </w:r>
      <w:r>
        <w:rPr>
          <w:lang w:eastAsia="zh-CN"/>
        </w:rPr>
        <w:t>which</w:t>
      </w:r>
      <w:r w:rsidRPr="00261651">
        <w:rPr>
          <w:lang w:eastAsia="zh-CN"/>
        </w:rPr>
        <w:t xml:space="preserve"> wants to discover other UEs nearby </w:t>
      </w:r>
      <w:r>
        <w:rPr>
          <w:lang w:eastAsia="zh-CN"/>
        </w:rPr>
        <w:t>and also</w:t>
      </w:r>
      <w:r w:rsidRPr="00261651">
        <w:rPr>
          <w:lang w:eastAsia="zh-CN"/>
        </w:rPr>
        <w:t xml:space="preserve"> wants to be discovered by other UEs</w:t>
      </w:r>
      <w:r>
        <w:rPr>
          <w:lang w:eastAsia="zh-CN"/>
        </w:rPr>
        <w:t xml:space="preserve">. UE A first checks the </w:t>
      </w:r>
      <w:r w:rsidRPr="0029107B">
        <w:rPr>
          <w:iCs/>
          <w:lang w:eastAsia="zh-CN"/>
        </w:rPr>
        <w:t>valid number of the root key usage times</w:t>
      </w:r>
      <w:r>
        <w:rPr>
          <w:iCs/>
          <w:lang w:eastAsia="zh-CN"/>
        </w:rPr>
        <w:t xml:space="preserve"> is not</w:t>
      </w:r>
      <w:r w:rsidRPr="0029107B">
        <w:rPr>
          <w:iCs/>
          <w:lang w:eastAsia="zh-CN"/>
        </w:rPr>
        <w:t xml:space="preserve"> exhausted</w:t>
      </w:r>
      <w:r>
        <w:rPr>
          <w:iCs/>
          <w:lang w:eastAsia="zh-CN"/>
        </w:rPr>
        <w:t>. Then</w:t>
      </w:r>
      <w:r>
        <w:rPr>
          <w:lang w:eastAsia="zh-CN"/>
        </w:rPr>
        <w:t xml:space="preserve"> UE A chooses a </w:t>
      </w:r>
      <w:bookmarkStart w:id="831" w:name="_Hlk131370215"/>
      <w:r>
        <w:rPr>
          <w:lang w:eastAsia="zh-CN"/>
        </w:rPr>
        <w:t>random number nonce 1</w:t>
      </w:r>
      <w:bookmarkEnd w:id="831"/>
      <w:r>
        <w:rPr>
          <w:lang w:eastAsia="zh-CN"/>
        </w:rPr>
        <w:t xml:space="preserve">, and a specific ciphering algorithm. UE A </w:t>
      </w:r>
      <w:r w:rsidRPr="0032653A">
        <w:rPr>
          <w:lang w:eastAsia="zh-CN"/>
        </w:rPr>
        <w:t xml:space="preserve">derives Ranging/SL </w:t>
      </w:r>
      <w:r w:rsidRPr="00A9288C">
        <w:rPr>
          <w:lang w:eastAsia="zh-CN"/>
        </w:rPr>
        <w:t xml:space="preserve">Positioning </w:t>
      </w:r>
      <w:r w:rsidRPr="0032653A">
        <w:rPr>
          <w:lang w:eastAsia="zh-CN"/>
        </w:rPr>
        <w:t>Discovery Confidentiality Key</w:t>
      </w:r>
      <w:r>
        <w:rPr>
          <w:lang w:eastAsia="zh-CN"/>
        </w:rPr>
        <w:t xml:space="preserve"> </w:t>
      </w:r>
      <w:r w:rsidRPr="0032653A">
        <w:rPr>
          <w:lang w:eastAsia="zh-CN"/>
        </w:rPr>
        <w:t>(RSL</w:t>
      </w:r>
      <w:r>
        <w:rPr>
          <w:lang w:eastAsia="zh-CN"/>
        </w:rPr>
        <w:t>P</w:t>
      </w:r>
      <w:r w:rsidRPr="0032653A">
        <w:rPr>
          <w:lang w:eastAsia="zh-CN"/>
        </w:rPr>
        <w:t>DCK), Ranging/SL</w:t>
      </w:r>
      <w:r>
        <w:rPr>
          <w:lang w:eastAsia="zh-CN"/>
        </w:rPr>
        <w:t xml:space="preserve"> </w:t>
      </w:r>
      <w:r w:rsidRPr="00A9288C">
        <w:rPr>
          <w:lang w:eastAsia="zh-CN"/>
        </w:rPr>
        <w:t>Positioning</w:t>
      </w:r>
      <w:r w:rsidRPr="0032653A">
        <w:rPr>
          <w:lang w:eastAsia="zh-CN"/>
        </w:rPr>
        <w:t xml:space="preserve"> Discovery Integrity Key</w:t>
      </w:r>
      <w:r>
        <w:rPr>
          <w:lang w:eastAsia="zh-CN"/>
        </w:rPr>
        <w:t xml:space="preserve"> </w:t>
      </w:r>
      <w:r w:rsidRPr="0032653A">
        <w:rPr>
          <w:lang w:eastAsia="zh-CN"/>
        </w:rPr>
        <w:t>(RSL</w:t>
      </w:r>
      <w:r>
        <w:rPr>
          <w:lang w:eastAsia="zh-CN"/>
        </w:rPr>
        <w:t>P</w:t>
      </w:r>
      <w:r w:rsidRPr="0032653A">
        <w:rPr>
          <w:lang w:eastAsia="zh-CN"/>
        </w:rPr>
        <w:t>DIK)</w:t>
      </w:r>
      <w:r>
        <w:rPr>
          <w:lang w:eastAsia="zh-CN"/>
        </w:rPr>
        <w:t xml:space="preserve"> using the shared root key </w:t>
      </w:r>
      <w:r>
        <w:t>K</w:t>
      </w:r>
      <w:r w:rsidRPr="009631F4">
        <w:rPr>
          <w:vertAlign w:val="subscript"/>
        </w:rPr>
        <w:t>RSL</w:t>
      </w:r>
      <w:r>
        <w:rPr>
          <w:vertAlign w:val="subscript"/>
        </w:rPr>
        <w:t>P</w:t>
      </w:r>
      <w:r w:rsidRPr="00EB48FB">
        <w:t xml:space="preserve">, </w:t>
      </w:r>
      <w:r w:rsidRPr="008767B3">
        <w:t>Ranging/SL Positioning service code</w:t>
      </w:r>
      <w:r>
        <w:t xml:space="preserve">, and </w:t>
      </w:r>
      <w:r w:rsidRPr="00EB48FB">
        <w:t>nonce 1</w:t>
      </w:r>
      <w:r>
        <w:t xml:space="preserve">, </w:t>
      </w:r>
      <w:r w:rsidRPr="00164546">
        <w:t>update</w:t>
      </w:r>
      <w:r>
        <w:t>s</w:t>
      </w:r>
      <w:r w:rsidRPr="00164546">
        <w:t xml:space="preserve"> the valid number of the root key usage times as</w:t>
      </w:r>
      <w:r>
        <w:t xml:space="preserve"> the</w:t>
      </w:r>
      <w:r w:rsidRPr="00164546">
        <w:t xml:space="preserve"> </w:t>
      </w:r>
      <w:r>
        <w:t>current</w:t>
      </w:r>
      <w:r w:rsidRPr="00164546">
        <w:t xml:space="preserve"> valid number of the root key usage times minus</w:t>
      </w:r>
      <w:r>
        <w:t xml:space="preserve"> </w:t>
      </w:r>
      <w:r w:rsidRPr="00164546">
        <w:t>1</w:t>
      </w:r>
      <w:r>
        <w:t xml:space="preserve">. UE A encrypts the </w:t>
      </w:r>
      <w:r w:rsidRPr="00A375F5">
        <w:t>Ranging/SL Positioning service code</w:t>
      </w:r>
      <w:r>
        <w:t xml:space="preserve"> using the chosen </w:t>
      </w:r>
      <w:r>
        <w:rPr>
          <w:lang w:eastAsia="zh-CN"/>
        </w:rPr>
        <w:t>ciphering algorithm</w:t>
      </w:r>
      <w:r w:rsidRPr="0032653A">
        <w:rPr>
          <w:lang w:eastAsia="zh-CN"/>
        </w:rPr>
        <w:t xml:space="preserve"> </w:t>
      </w:r>
      <w:r>
        <w:rPr>
          <w:lang w:eastAsia="zh-CN"/>
        </w:rPr>
        <w:t xml:space="preserve">and the </w:t>
      </w:r>
      <w:r w:rsidRPr="0032653A">
        <w:rPr>
          <w:lang w:eastAsia="zh-CN"/>
        </w:rPr>
        <w:t>RSL</w:t>
      </w:r>
      <w:r>
        <w:rPr>
          <w:lang w:eastAsia="zh-CN"/>
        </w:rPr>
        <w:t>P</w:t>
      </w:r>
      <w:r w:rsidRPr="0032653A">
        <w:rPr>
          <w:lang w:eastAsia="zh-CN"/>
        </w:rPr>
        <w:t>DCK</w:t>
      </w:r>
      <w:r>
        <w:rPr>
          <w:lang w:eastAsia="zh-CN"/>
        </w:rPr>
        <w:t xml:space="preserve"> </w:t>
      </w:r>
      <w:r>
        <w:t>to</w:t>
      </w:r>
      <w:r w:rsidRPr="00581878">
        <w:t xml:space="preserve"> </w:t>
      </w:r>
      <w:r>
        <w:t>avoid being</w:t>
      </w:r>
      <w:r w:rsidRPr="00581878">
        <w:t xml:space="preserve"> tracked</w:t>
      </w:r>
      <w:r>
        <w:t xml:space="preserve"> by</w:t>
      </w:r>
      <w:r w:rsidRPr="00581878">
        <w:t xml:space="preserve"> unauthorized parties </w:t>
      </w:r>
      <w:r>
        <w:t>if</w:t>
      </w:r>
      <w:r w:rsidRPr="00581878">
        <w:t xml:space="preserve"> </w:t>
      </w:r>
      <w:r>
        <w:t xml:space="preserve">UE A </w:t>
      </w:r>
      <w:r w:rsidRPr="00581878">
        <w:t>constantly send</w:t>
      </w:r>
      <w:r>
        <w:t>s</w:t>
      </w:r>
      <w:r w:rsidRPr="00581878">
        <w:t xml:space="preserve"> the same </w:t>
      </w:r>
      <w:r>
        <w:t xml:space="preserve">cleartext </w:t>
      </w:r>
      <w:r w:rsidRPr="00581878">
        <w:t>Ranging/SL Positioning service code</w:t>
      </w:r>
      <w:r>
        <w:t>.</w:t>
      </w:r>
      <w:r w:rsidRPr="00581878">
        <w:t xml:space="preserve"> </w:t>
      </w:r>
      <w:r>
        <w:t xml:space="preserve">UE A may optionally encrypt its role since the cleartext UE A role may also be considered as privacy. Then UE A generates discovery request message integrity check (DREQ MIC) code using </w:t>
      </w:r>
      <w:r w:rsidRPr="0032653A">
        <w:rPr>
          <w:lang w:eastAsia="zh-CN"/>
        </w:rPr>
        <w:t>RSLDIK</w:t>
      </w:r>
      <w:r>
        <w:rPr>
          <w:lang w:eastAsia="zh-CN"/>
        </w:rPr>
        <w:t xml:space="preserve">, </w:t>
      </w:r>
      <w:r w:rsidRPr="008767B3">
        <w:t>Ranging/SL Positioning service code</w:t>
      </w:r>
      <w:r>
        <w:rPr>
          <w:lang w:eastAsia="zh-CN"/>
        </w:rPr>
        <w:t xml:space="preserve">, </w:t>
      </w:r>
      <w:r w:rsidRPr="0032653A">
        <w:rPr>
          <w:lang w:eastAsia="zh-CN"/>
        </w:rPr>
        <w:t>cho</w:t>
      </w:r>
      <w:r>
        <w:rPr>
          <w:rFonts w:hint="eastAsia"/>
          <w:lang w:eastAsia="zh-CN"/>
        </w:rPr>
        <w:t>sen</w:t>
      </w:r>
      <w:r w:rsidRPr="0032653A">
        <w:rPr>
          <w:lang w:eastAsia="zh-CN"/>
        </w:rPr>
        <w:t xml:space="preserve"> ciphering algorithm</w:t>
      </w:r>
      <w:r>
        <w:rPr>
          <w:lang w:eastAsia="zh-CN"/>
        </w:rPr>
        <w:t xml:space="preserve"> identifier,</w:t>
      </w:r>
      <w:r w:rsidRPr="0032653A">
        <w:rPr>
          <w:lang w:eastAsia="zh-CN"/>
        </w:rPr>
        <w:t xml:space="preserve"> </w:t>
      </w:r>
      <w:r>
        <w:rPr>
          <w:lang w:eastAsia="zh-CN"/>
        </w:rPr>
        <w:t xml:space="preserve">UE A role, and </w:t>
      </w:r>
      <w:r w:rsidRPr="00EB48FB">
        <w:t>nonce 1</w:t>
      </w:r>
      <w:r>
        <w:t xml:space="preserve">. </w:t>
      </w:r>
    </w:p>
    <w:bookmarkEnd w:id="830"/>
    <w:p w14:paraId="542D6A12" w14:textId="2FB30230" w:rsidR="004469A5" w:rsidRDefault="004469A5" w:rsidP="00FD145B">
      <w:pPr>
        <w:ind w:left="1416" w:hanging="1056"/>
        <w:rPr>
          <w:lang w:eastAsia="zh-CN"/>
        </w:rPr>
      </w:pPr>
      <w:r>
        <w:rPr>
          <w:lang w:eastAsia="zh-CN"/>
        </w:rPr>
        <w:t>N</w:t>
      </w:r>
      <w:r w:rsidR="00FD145B">
        <w:rPr>
          <w:lang w:eastAsia="zh-CN"/>
        </w:rPr>
        <w:t>OTE</w:t>
      </w:r>
      <w:r>
        <w:rPr>
          <w:lang w:eastAsia="zh-CN"/>
        </w:rPr>
        <w:t xml:space="preserve"> 3: </w:t>
      </w:r>
      <w:r w:rsidR="00FD145B">
        <w:rPr>
          <w:lang w:eastAsia="zh-CN"/>
        </w:rPr>
        <w:tab/>
      </w:r>
      <w:r>
        <w:rPr>
          <w:lang w:eastAsia="zh-CN"/>
        </w:rPr>
        <w:t xml:space="preserve">How the </w:t>
      </w:r>
      <w:r w:rsidRPr="0032653A">
        <w:rPr>
          <w:lang w:eastAsia="zh-CN"/>
        </w:rPr>
        <w:t>RSL</w:t>
      </w:r>
      <w:r>
        <w:rPr>
          <w:lang w:eastAsia="zh-CN"/>
        </w:rPr>
        <w:t>P</w:t>
      </w:r>
      <w:r w:rsidRPr="0032653A">
        <w:rPr>
          <w:lang w:eastAsia="zh-CN"/>
        </w:rPr>
        <w:t>DCK</w:t>
      </w:r>
      <w:r>
        <w:rPr>
          <w:lang w:eastAsia="zh-CN"/>
        </w:rPr>
        <w:t xml:space="preserve">, </w:t>
      </w:r>
      <w:r w:rsidRPr="0032653A">
        <w:rPr>
          <w:lang w:eastAsia="zh-CN"/>
        </w:rPr>
        <w:t>RSL</w:t>
      </w:r>
      <w:r>
        <w:rPr>
          <w:lang w:eastAsia="zh-CN"/>
        </w:rPr>
        <w:t>P</w:t>
      </w:r>
      <w:r w:rsidRPr="0032653A">
        <w:rPr>
          <w:lang w:eastAsia="zh-CN"/>
        </w:rPr>
        <w:t>DIK</w:t>
      </w:r>
      <w:r>
        <w:rPr>
          <w:lang w:eastAsia="zh-CN"/>
        </w:rPr>
        <w:t xml:space="preserve">, and </w:t>
      </w:r>
      <w:r w:rsidRPr="0070008E">
        <w:t>DREQ MIC</w:t>
      </w:r>
      <w:r>
        <w:t xml:space="preserve"> code is </w:t>
      </w:r>
      <w:r w:rsidRPr="00BD0343">
        <w:rPr>
          <w:lang w:eastAsia="zh-CN"/>
        </w:rPr>
        <w:t>calculated</w:t>
      </w:r>
      <w:r>
        <w:t xml:space="preserve"> (e.g., using what </w:t>
      </w:r>
      <w:r w:rsidRPr="00C82F22">
        <w:t>ciphering algorithm</w:t>
      </w:r>
      <w:r>
        <w:t>) is left for normative work.</w:t>
      </w:r>
      <w:r w:rsidRPr="009631F4">
        <w:rPr>
          <w:lang w:eastAsia="zh-CN"/>
        </w:rPr>
        <w:t xml:space="preserve"> </w:t>
      </w:r>
    </w:p>
    <w:p w14:paraId="6D4B0B14" w14:textId="788494E3" w:rsidR="004469A5" w:rsidRDefault="004469A5" w:rsidP="00FD145B">
      <w:pPr>
        <w:ind w:left="1416" w:hanging="1056"/>
        <w:rPr>
          <w:lang w:eastAsia="zh-CN"/>
        </w:rPr>
      </w:pPr>
      <w:r>
        <w:rPr>
          <w:lang w:eastAsia="zh-CN"/>
        </w:rPr>
        <w:t>N</w:t>
      </w:r>
      <w:r w:rsidR="00FD145B">
        <w:rPr>
          <w:lang w:eastAsia="zh-CN"/>
        </w:rPr>
        <w:t>OTE</w:t>
      </w:r>
      <w:r>
        <w:rPr>
          <w:lang w:eastAsia="zh-CN"/>
        </w:rPr>
        <w:t xml:space="preserve"> 4: </w:t>
      </w:r>
      <w:r w:rsidR="00FD145B">
        <w:rPr>
          <w:lang w:eastAsia="zh-CN"/>
        </w:rPr>
        <w:tab/>
      </w:r>
      <w:r>
        <w:rPr>
          <w:lang w:eastAsia="zh-CN"/>
        </w:rPr>
        <w:t xml:space="preserve">UE A and UE B can be </w:t>
      </w:r>
      <w:r w:rsidRPr="00C82F22">
        <w:rPr>
          <w:lang w:eastAsia="zh-CN"/>
        </w:rPr>
        <w:t xml:space="preserve">Reference UE, Target UE, and/or Located UE in the Ranging/SL Positioning </w:t>
      </w:r>
      <w:r>
        <w:rPr>
          <w:lang w:eastAsia="zh-CN"/>
        </w:rPr>
        <w:t>s</w:t>
      </w:r>
      <w:r w:rsidRPr="00C82F22">
        <w:rPr>
          <w:lang w:eastAsia="zh-CN"/>
        </w:rPr>
        <w:t>ervice.</w:t>
      </w:r>
      <w:r>
        <w:rPr>
          <w:lang w:eastAsia="zh-CN"/>
        </w:rPr>
        <w:t xml:space="preserve"> The UE’s role may be determined by the application layer before the discovery procedures.</w:t>
      </w:r>
    </w:p>
    <w:p w14:paraId="72F4F699" w14:textId="77777777" w:rsidR="004469A5" w:rsidRDefault="004469A5" w:rsidP="004469A5">
      <w:pPr>
        <w:numPr>
          <w:ilvl w:val="0"/>
          <w:numId w:val="17"/>
        </w:numPr>
        <w:rPr>
          <w:lang w:eastAsia="zh-CN"/>
        </w:rPr>
      </w:pPr>
      <w:bookmarkStart w:id="832" w:name="MCCQCTEMPBM_00000041"/>
      <w:r>
        <w:t xml:space="preserve">UE A broadcasts Discovery Request message, including </w:t>
      </w:r>
      <w:r w:rsidRPr="0032653A">
        <w:t xml:space="preserve">Encrypted Ranging/SL Positioning </w:t>
      </w:r>
      <w:r>
        <w:t>s</w:t>
      </w:r>
      <w:r w:rsidRPr="0032653A">
        <w:t xml:space="preserve">ervice </w:t>
      </w:r>
      <w:r>
        <w:t>c</w:t>
      </w:r>
      <w:r w:rsidRPr="0032653A">
        <w:t xml:space="preserve">ode, chosen ciphering algorithm, [Encrypted] UE A role, nonce 1, DREQ MIC </w:t>
      </w:r>
      <w:r>
        <w:t>c</w:t>
      </w:r>
      <w:r w:rsidRPr="0032653A">
        <w:t>ode</w:t>
      </w:r>
      <w:r>
        <w:t>.</w:t>
      </w:r>
    </w:p>
    <w:p w14:paraId="3AA540FF" w14:textId="77777777" w:rsidR="004469A5" w:rsidRPr="008C33AC" w:rsidRDefault="004469A5" w:rsidP="004469A5">
      <w:pPr>
        <w:numPr>
          <w:ilvl w:val="0"/>
          <w:numId w:val="17"/>
        </w:numPr>
        <w:rPr>
          <w:lang w:eastAsia="zh-CN"/>
        </w:rPr>
      </w:pPr>
      <w:bookmarkStart w:id="833" w:name="MCCQCTEMPBM_00000042"/>
      <w:bookmarkEnd w:id="832"/>
      <w:r>
        <w:rPr>
          <w:rFonts w:hint="eastAsia"/>
          <w:lang w:eastAsia="zh-CN"/>
        </w:rPr>
        <w:t>UE</w:t>
      </w:r>
      <w:r>
        <w:rPr>
          <w:lang w:eastAsia="zh-CN"/>
        </w:rPr>
        <w:t xml:space="preserve"> </w:t>
      </w:r>
      <w:r w:rsidRPr="009631F4">
        <w:rPr>
          <w:bCs/>
          <w:lang w:eastAsia="zh-CN"/>
        </w:rPr>
        <w:t>B</w:t>
      </w:r>
      <w:r>
        <w:rPr>
          <w:lang w:eastAsia="zh-CN"/>
        </w:rPr>
        <w:t xml:space="preserve"> </w:t>
      </w:r>
      <w:r>
        <w:rPr>
          <w:rFonts w:hint="eastAsia"/>
          <w:lang w:eastAsia="zh-CN"/>
        </w:rPr>
        <w:t>is</w:t>
      </w:r>
      <w:r>
        <w:rPr>
          <w:lang w:eastAsia="zh-CN"/>
        </w:rPr>
        <w:t xml:space="preserve"> a UE in the proximity of UE A. UE B listens for the Discovery Request message, checks the </w:t>
      </w:r>
      <w:r w:rsidRPr="0029107B">
        <w:rPr>
          <w:iCs/>
          <w:lang w:eastAsia="zh-CN"/>
        </w:rPr>
        <w:t>valid number of the root key usage times</w:t>
      </w:r>
      <w:r>
        <w:rPr>
          <w:iCs/>
          <w:lang w:eastAsia="zh-CN"/>
        </w:rPr>
        <w:t xml:space="preserve"> is not</w:t>
      </w:r>
      <w:r w:rsidRPr="0029107B">
        <w:rPr>
          <w:iCs/>
          <w:lang w:eastAsia="zh-CN"/>
        </w:rPr>
        <w:t xml:space="preserve"> exhausted</w:t>
      </w:r>
      <w:r>
        <w:rPr>
          <w:lang w:val="en-US" w:eastAsia="zh-CN"/>
        </w:rPr>
        <w:t>, d</w:t>
      </w:r>
      <w:r w:rsidRPr="009631F4">
        <w:rPr>
          <w:lang w:val="en-US" w:eastAsia="zh-CN"/>
        </w:rPr>
        <w:t>erives RSLDCK’and RSLDIK’</w:t>
      </w:r>
      <w:r>
        <w:rPr>
          <w:lang w:val="en-US" w:eastAsia="zh-CN"/>
        </w:rPr>
        <w:t xml:space="preserve"> the same as which in step 1,</w:t>
      </w:r>
      <w:r w:rsidRPr="00164546">
        <w:rPr>
          <w:lang w:val="en-US" w:eastAsia="zh-CN"/>
        </w:rPr>
        <w:t xml:space="preserve"> </w:t>
      </w:r>
      <w:r>
        <w:rPr>
          <w:lang w:val="en-US" w:eastAsia="zh-CN"/>
        </w:rPr>
        <w:t>and updates</w:t>
      </w:r>
      <w:r w:rsidRPr="00164546">
        <w:t xml:space="preserve"> the valid number of the root key usage times as the valid number of the root key usage times minus</w:t>
      </w:r>
      <w:r>
        <w:t xml:space="preserve"> </w:t>
      </w:r>
      <w:r w:rsidRPr="00164546">
        <w:t>1</w:t>
      </w:r>
      <w:r>
        <w:rPr>
          <w:lang w:val="en-US" w:eastAsia="zh-CN"/>
        </w:rPr>
        <w:t>.</w:t>
      </w:r>
      <w:r w:rsidRPr="009631F4">
        <w:rPr>
          <w:lang w:val="en-US" w:eastAsia="zh-CN"/>
        </w:rPr>
        <w:t xml:space="preserve"> </w:t>
      </w:r>
      <w:r>
        <w:rPr>
          <w:lang w:val="en-US" w:eastAsia="zh-CN"/>
        </w:rPr>
        <w:t xml:space="preserve">UE B </w:t>
      </w:r>
      <w:r w:rsidRPr="009631F4">
        <w:rPr>
          <w:lang w:val="en-US" w:eastAsia="zh-CN"/>
        </w:rPr>
        <w:t xml:space="preserve">decrypts </w:t>
      </w:r>
      <w:r>
        <w:rPr>
          <w:lang w:val="en-US" w:eastAsia="zh-CN"/>
        </w:rPr>
        <w:t xml:space="preserve">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val="en-US" w:eastAsia="zh-CN"/>
        </w:rPr>
        <w:t xml:space="preserve"> </w:t>
      </w:r>
      <w:r w:rsidRPr="009631F4">
        <w:rPr>
          <w:lang w:val="en-US" w:eastAsia="zh-CN"/>
        </w:rPr>
        <w:t>and UE A role</w:t>
      </w:r>
      <w:r>
        <w:rPr>
          <w:lang w:val="en-US" w:eastAsia="zh-CN"/>
        </w:rPr>
        <w:t xml:space="preserve"> (if encrypted) using </w:t>
      </w:r>
      <w:r w:rsidRPr="009631F4">
        <w:rPr>
          <w:lang w:val="en-US" w:eastAsia="zh-CN"/>
        </w:rPr>
        <w:t>RSLDCK’</w:t>
      </w:r>
      <w:r>
        <w:rPr>
          <w:lang w:val="en-US" w:eastAsia="zh-CN"/>
        </w:rPr>
        <w:t xml:space="preserve">. UE B </w:t>
      </w:r>
      <w:r w:rsidRPr="009631F4">
        <w:rPr>
          <w:lang w:val="en-US" w:eastAsia="zh-CN"/>
        </w:rPr>
        <w:t>check</w:t>
      </w:r>
      <w:r>
        <w:rPr>
          <w:lang w:val="en-US" w:eastAsia="zh-CN"/>
        </w:rPr>
        <w:t>s</w:t>
      </w:r>
      <w:r w:rsidRPr="009631F4">
        <w:rPr>
          <w:lang w:val="en-US" w:eastAsia="zh-CN"/>
        </w:rPr>
        <w:t xml:space="preserve"> </w:t>
      </w:r>
      <w:r>
        <w:rPr>
          <w:lang w:val="en-US" w:eastAsia="zh-CN"/>
        </w:rPr>
        <w:t xml:space="preserve">the received </w:t>
      </w:r>
      <w:r w:rsidRPr="009631F4">
        <w:rPr>
          <w:lang w:val="en-US" w:eastAsia="zh-CN"/>
        </w:rPr>
        <w:t>DREQ MIC code</w:t>
      </w:r>
      <w:r>
        <w:rPr>
          <w:lang w:val="en-US" w:eastAsia="zh-CN"/>
        </w:rPr>
        <w:t xml:space="preserve"> according to </w:t>
      </w:r>
      <w:r w:rsidRPr="009631F4">
        <w:rPr>
          <w:lang w:val="en-US" w:eastAsia="zh-CN"/>
        </w:rPr>
        <w:t>RSLDIK’</w:t>
      </w:r>
      <w:r>
        <w:rPr>
          <w:lang w:val="en-US" w:eastAsia="zh-CN"/>
        </w:rPr>
        <w:t xml:space="preserve">, the decrypted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val="en-US" w:eastAsia="zh-CN"/>
        </w:rPr>
        <w:t xml:space="preserve">, the received </w:t>
      </w:r>
      <w:r w:rsidRPr="0032653A">
        <w:rPr>
          <w:lang w:eastAsia="zh-CN"/>
        </w:rPr>
        <w:t>ciphering algorithm</w:t>
      </w:r>
      <w:r>
        <w:rPr>
          <w:lang w:eastAsia="zh-CN"/>
        </w:rPr>
        <w:t xml:space="preserve"> identifier,</w:t>
      </w:r>
      <w:r w:rsidRPr="009631F4">
        <w:rPr>
          <w:lang w:val="en-US" w:eastAsia="zh-CN"/>
        </w:rPr>
        <w:t xml:space="preserve"> UE A role, </w:t>
      </w:r>
      <w:r>
        <w:rPr>
          <w:lang w:eastAsia="zh-CN"/>
        </w:rPr>
        <w:t xml:space="preserve">and the received </w:t>
      </w:r>
      <w:r w:rsidRPr="00EB48FB">
        <w:t>nonce 1</w:t>
      </w:r>
      <w:r>
        <w:t xml:space="preserve">. </w:t>
      </w:r>
      <w:r>
        <w:rPr>
          <w:lang w:eastAsia="zh-CN"/>
        </w:rPr>
        <w:t>I</w:t>
      </w:r>
      <w:r w:rsidRPr="009631F4">
        <w:rPr>
          <w:lang w:val="en-US" w:eastAsia="zh-CN"/>
        </w:rPr>
        <w:t xml:space="preserve">f checked, the </w:t>
      </w:r>
      <w:r>
        <w:t>Discovery Request</w:t>
      </w:r>
      <w:r w:rsidRPr="009631F4">
        <w:rPr>
          <w:lang w:val="en-US" w:eastAsia="zh-CN"/>
        </w:rPr>
        <w:t xml:space="preserve"> </w:t>
      </w:r>
      <w:r>
        <w:t>message</w:t>
      </w:r>
      <w:r w:rsidRPr="009631F4">
        <w:rPr>
          <w:lang w:val="en-US" w:eastAsia="zh-CN"/>
        </w:rPr>
        <w:t xml:space="preserve"> is pre-considered matched and go</w:t>
      </w:r>
      <w:r>
        <w:rPr>
          <w:lang w:val="en-US" w:eastAsia="zh-CN"/>
        </w:rPr>
        <w:t xml:space="preserve">es </w:t>
      </w:r>
      <w:r w:rsidRPr="009631F4">
        <w:rPr>
          <w:lang w:val="en-US" w:eastAsia="zh-CN"/>
        </w:rPr>
        <w:t xml:space="preserve">to step 4, otherwise, disregards this </w:t>
      </w:r>
      <w:r>
        <w:t>Discovery Request</w:t>
      </w:r>
      <w:r w:rsidRPr="009631F4">
        <w:rPr>
          <w:lang w:val="en-US" w:eastAsia="zh-CN"/>
        </w:rPr>
        <w:t xml:space="preserve"> and keeps listening to other</w:t>
      </w:r>
      <w:r w:rsidRPr="00404050">
        <w:t xml:space="preserve"> </w:t>
      </w:r>
      <w:r>
        <w:t>Discovery Request messages</w:t>
      </w:r>
      <w:r w:rsidRPr="009631F4">
        <w:rPr>
          <w:lang w:val="en-US" w:eastAsia="zh-CN"/>
        </w:rPr>
        <w:t>.</w:t>
      </w:r>
    </w:p>
    <w:bookmarkEnd w:id="833"/>
    <w:p w14:paraId="70BB4263" w14:textId="77777777" w:rsidR="004469A5" w:rsidRPr="008437FF" w:rsidRDefault="004469A5" w:rsidP="008A57C8">
      <w:pPr>
        <w:pStyle w:val="EditorsNote"/>
        <w:rPr>
          <w:lang w:eastAsia="zh-CN"/>
        </w:rPr>
      </w:pPr>
      <w:r w:rsidRPr="008437FF">
        <w:rPr>
          <w:lang w:eastAsia="zh-CN"/>
        </w:rPr>
        <w:t>Editor’s Note: How could UE B know what service UE A is discovering for is FFS if the Ranging/SL Positioning service code was encrypted.</w:t>
      </w:r>
    </w:p>
    <w:p w14:paraId="5AEEC24E" w14:textId="77777777" w:rsidR="004469A5" w:rsidRDefault="004469A5" w:rsidP="004469A5">
      <w:pPr>
        <w:numPr>
          <w:ilvl w:val="0"/>
          <w:numId w:val="17"/>
        </w:numPr>
        <w:rPr>
          <w:lang w:eastAsia="zh-CN"/>
        </w:rPr>
      </w:pPr>
      <w:bookmarkStart w:id="834" w:name="MCCQCTEMPBM_00000043"/>
      <w:r>
        <w:rPr>
          <w:rFonts w:hint="eastAsia"/>
          <w:lang w:eastAsia="zh-CN"/>
        </w:rPr>
        <w:t>U</w:t>
      </w:r>
      <w:r>
        <w:rPr>
          <w:lang w:eastAsia="zh-CN"/>
        </w:rPr>
        <w:t xml:space="preserve">E B chooses a random number nonce 2, and sends </w:t>
      </w:r>
      <w:r w:rsidRPr="00BD54D3">
        <w:rPr>
          <w:lang w:eastAsia="zh-CN"/>
        </w:rPr>
        <w:t xml:space="preserve">Discovery Response </w:t>
      </w:r>
      <w:r>
        <w:rPr>
          <w:lang w:eastAsia="zh-CN"/>
        </w:rPr>
        <w:t xml:space="preserve">message, including </w:t>
      </w:r>
      <w:r w:rsidRPr="00BD54D3">
        <w:rPr>
          <w:lang w:eastAsia="zh-CN"/>
        </w:rPr>
        <w:t>UE B role</w:t>
      </w:r>
      <w:r>
        <w:rPr>
          <w:lang w:eastAsia="zh-CN"/>
        </w:rPr>
        <w:t xml:space="preserve"> (encrypted using </w:t>
      </w:r>
      <w:r w:rsidRPr="009631F4">
        <w:rPr>
          <w:lang w:val="en-US" w:eastAsia="zh-CN"/>
        </w:rPr>
        <w:t>RSLDCK’</w:t>
      </w:r>
      <w:r>
        <w:rPr>
          <w:lang w:val="en-US" w:eastAsia="zh-CN"/>
        </w:rPr>
        <w:t xml:space="preserve"> </w:t>
      </w:r>
      <w:r>
        <w:rPr>
          <w:lang w:eastAsia="zh-CN"/>
        </w:rPr>
        <w:t>if needed)</w:t>
      </w:r>
      <w:r w:rsidRPr="00BD54D3">
        <w:rPr>
          <w:lang w:eastAsia="zh-CN"/>
        </w:rPr>
        <w:t xml:space="preserve">, nonce 2, </w:t>
      </w:r>
      <w:r>
        <w:rPr>
          <w:lang w:eastAsia="zh-CN"/>
        </w:rPr>
        <w:t xml:space="preserve">and </w:t>
      </w:r>
      <w:r w:rsidRPr="00BD54D3">
        <w:rPr>
          <w:lang w:eastAsia="zh-CN"/>
        </w:rPr>
        <w:t xml:space="preserve">Discovery Resp Message Integrity Check (DRESP MIC) </w:t>
      </w:r>
      <w:r>
        <w:rPr>
          <w:lang w:eastAsia="zh-CN"/>
        </w:rPr>
        <w:t>c</w:t>
      </w:r>
      <w:r w:rsidRPr="00BD54D3">
        <w:rPr>
          <w:lang w:eastAsia="zh-CN"/>
        </w:rPr>
        <w:t>ode</w:t>
      </w:r>
      <w:r>
        <w:rPr>
          <w:lang w:eastAsia="zh-CN"/>
        </w:rPr>
        <w:t xml:space="preserve">. The </w:t>
      </w:r>
      <w:r w:rsidRPr="00BD54D3">
        <w:rPr>
          <w:lang w:eastAsia="zh-CN"/>
        </w:rPr>
        <w:t>DRESP MIC</w:t>
      </w:r>
      <w:r>
        <w:rPr>
          <w:lang w:eastAsia="zh-CN"/>
        </w:rPr>
        <w:t xml:space="preserve"> is generated by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eastAsia="zh-CN"/>
        </w:rPr>
        <w:t xml:space="preserve">, </w:t>
      </w:r>
      <w:r w:rsidRPr="00BD54D3">
        <w:rPr>
          <w:lang w:eastAsia="zh-CN"/>
        </w:rPr>
        <w:t>UE B role</w:t>
      </w:r>
      <w:r>
        <w:rPr>
          <w:lang w:eastAsia="zh-CN"/>
        </w:rPr>
        <w:t>, nonce1, nonce2.</w:t>
      </w:r>
    </w:p>
    <w:bookmarkEnd w:id="834"/>
    <w:p w14:paraId="14A10B5F" w14:textId="79D180E7" w:rsidR="004469A5" w:rsidRPr="004432FD" w:rsidRDefault="004469A5" w:rsidP="004469A5">
      <w:pPr>
        <w:ind w:left="360"/>
        <w:rPr>
          <w:lang w:eastAsia="zh-CN"/>
        </w:rPr>
      </w:pPr>
      <w:r>
        <w:rPr>
          <w:rFonts w:hint="eastAsia"/>
          <w:lang w:eastAsia="zh-CN"/>
        </w:rPr>
        <w:t>N</w:t>
      </w:r>
      <w:r w:rsidR="008A57C8">
        <w:rPr>
          <w:lang w:eastAsia="zh-CN"/>
        </w:rPr>
        <w:t>OTE</w:t>
      </w:r>
      <w:r>
        <w:rPr>
          <w:lang w:eastAsia="zh-CN"/>
        </w:rPr>
        <w:t xml:space="preserve"> 5: </w:t>
      </w:r>
      <w:r w:rsidR="008A57C8">
        <w:rPr>
          <w:lang w:eastAsia="zh-CN"/>
        </w:rPr>
        <w:tab/>
      </w:r>
      <w:r>
        <w:rPr>
          <w:lang w:eastAsia="zh-CN"/>
        </w:rPr>
        <w:t xml:space="preserve">How the </w:t>
      </w:r>
      <w:r w:rsidRPr="0070008E">
        <w:t>DRE</w:t>
      </w:r>
      <w:r>
        <w:t>SP</w:t>
      </w:r>
      <w:r w:rsidRPr="0070008E">
        <w:t xml:space="preserve"> MIC</w:t>
      </w:r>
      <w:r>
        <w:t xml:space="preserve"> code is </w:t>
      </w:r>
      <w:r w:rsidRPr="00BD0343">
        <w:rPr>
          <w:lang w:eastAsia="zh-CN"/>
        </w:rPr>
        <w:t xml:space="preserve">calculated </w:t>
      </w:r>
      <w:r>
        <w:t>is left for normative work.</w:t>
      </w:r>
      <w:r w:rsidRPr="009631F4">
        <w:rPr>
          <w:lang w:eastAsia="zh-CN"/>
        </w:rPr>
        <w:t xml:space="preserve"> </w:t>
      </w:r>
    </w:p>
    <w:p w14:paraId="013DF79C" w14:textId="77777777" w:rsidR="004469A5" w:rsidRDefault="004469A5" w:rsidP="004469A5">
      <w:pPr>
        <w:numPr>
          <w:ilvl w:val="0"/>
          <w:numId w:val="17"/>
        </w:numPr>
        <w:rPr>
          <w:lang w:eastAsia="zh-CN"/>
        </w:rPr>
      </w:pPr>
      <w:bookmarkStart w:id="835" w:name="MCCQCTEMPBM_00000044"/>
      <w:r>
        <w:rPr>
          <w:rFonts w:hint="eastAsia"/>
          <w:lang w:eastAsia="zh-CN"/>
        </w:rPr>
        <w:t>U</w:t>
      </w:r>
      <w:r>
        <w:rPr>
          <w:lang w:eastAsia="zh-CN"/>
        </w:rPr>
        <w:t xml:space="preserve">E A listens for the </w:t>
      </w:r>
      <w:r w:rsidRPr="00BD54D3">
        <w:rPr>
          <w:lang w:eastAsia="zh-CN"/>
        </w:rPr>
        <w:t xml:space="preserve">Discovery Response </w:t>
      </w:r>
      <w:r>
        <w:rPr>
          <w:lang w:eastAsia="zh-CN"/>
        </w:rPr>
        <w:t xml:space="preserve">message. It </w:t>
      </w:r>
      <w:r w:rsidRPr="00BD54D3">
        <w:rPr>
          <w:lang w:eastAsia="zh-CN"/>
        </w:rPr>
        <w:t>check</w:t>
      </w:r>
      <w:r>
        <w:rPr>
          <w:lang w:eastAsia="zh-CN"/>
        </w:rPr>
        <w:t>s</w:t>
      </w:r>
      <w:r w:rsidRPr="00BD54D3">
        <w:rPr>
          <w:lang w:eastAsia="zh-CN"/>
        </w:rPr>
        <w:t xml:space="preserve"> </w:t>
      </w:r>
      <w:r>
        <w:rPr>
          <w:lang w:eastAsia="zh-CN"/>
        </w:rPr>
        <w:t xml:space="preserve">the received </w:t>
      </w:r>
      <w:r w:rsidRPr="00BD54D3">
        <w:rPr>
          <w:lang w:eastAsia="zh-CN"/>
        </w:rPr>
        <w:t>DRESP MIC code</w:t>
      </w:r>
      <w:r>
        <w:rPr>
          <w:lang w:eastAsia="zh-CN"/>
        </w:rPr>
        <w:t xml:space="preserve"> </w:t>
      </w:r>
      <w:r>
        <w:rPr>
          <w:lang w:val="en-US" w:eastAsia="zh-CN"/>
        </w:rPr>
        <w:t xml:space="preserve">according to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sidRPr="00BD54D3">
        <w:rPr>
          <w:lang w:eastAsia="zh-CN"/>
        </w:rPr>
        <w:t xml:space="preserve">, </w:t>
      </w:r>
      <w:r>
        <w:rPr>
          <w:lang w:eastAsia="zh-CN"/>
        </w:rPr>
        <w:t xml:space="preserve">the decrypted (if it was encrypted) </w:t>
      </w:r>
      <w:r w:rsidRPr="00BD54D3">
        <w:rPr>
          <w:lang w:eastAsia="zh-CN"/>
        </w:rPr>
        <w:t>UE B role</w:t>
      </w:r>
      <w:r>
        <w:rPr>
          <w:lang w:eastAsia="zh-CN"/>
        </w:rPr>
        <w:t>, nonce1, and the received nonce2. If</w:t>
      </w:r>
      <w:r w:rsidRPr="00BD54D3">
        <w:rPr>
          <w:lang w:eastAsia="zh-CN"/>
        </w:rPr>
        <w:t xml:space="preserve"> checked, the </w:t>
      </w:r>
      <w:r>
        <w:rPr>
          <w:lang w:eastAsia="zh-CN"/>
        </w:rPr>
        <w:t>D</w:t>
      </w:r>
      <w:r w:rsidRPr="00BD54D3">
        <w:rPr>
          <w:lang w:eastAsia="zh-CN"/>
        </w:rPr>
        <w:t xml:space="preserve">iscovery </w:t>
      </w:r>
      <w:r>
        <w:rPr>
          <w:lang w:eastAsia="zh-CN"/>
        </w:rPr>
        <w:t>R</w:t>
      </w:r>
      <w:r w:rsidRPr="00BD54D3">
        <w:rPr>
          <w:lang w:eastAsia="zh-CN"/>
        </w:rPr>
        <w:t>esp</w:t>
      </w:r>
      <w:r>
        <w:rPr>
          <w:lang w:eastAsia="zh-CN"/>
        </w:rPr>
        <w:t>onse</w:t>
      </w:r>
      <w:r w:rsidRPr="00BD54D3">
        <w:rPr>
          <w:lang w:eastAsia="zh-CN"/>
        </w:rPr>
        <w:t xml:space="preserve"> message is considered fresh and integral, and go</w:t>
      </w:r>
      <w:r>
        <w:rPr>
          <w:lang w:eastAsia="zh-CN"/>
        </w:rPr>
        <w:t>es</w:t>
      </w:r>
      <w:r w:rsidRPr="00BD54D3">
        <w:rPr>
          <w:lang w:eastAsia="zh-CN"/>
        </w:rPr>
        <w:t xml:space="preserve"> to step 6, otherwise, disregards this </w:t>
      </w:r>
      <w:r>
        <w:rPr>
          <w:lang w:eastAsia="zh-CN"/>
        </w:rPr>
        <w:t>D</w:t>
      </w:r>
      <w:r w:rsidRPr="00BD54D3">
        <w:rPr>
          <w:lang w:eastAsia="zh-CN"/>
        </w:rPr>
        <w:t xml:space="preserve">iscovery </w:t>
      </w:r>
      <w:r>
        <w:rPr>
          <w:lang w:eastAsia="zh-CN"/>
        </w:rPr>
        <w:t>R</w:t>
      </w:r>
      <w:r w:rsidRPr="00BD54D3">
        <w:rPr>
          <w:lang w:eastAsia="zh-CN"/>
        </w:rPr>
        <w:t>esp</w:t>
      </w:r>
      <w:r>
        <w:rPr>
          <w:lang w:eastAsia="zh-CN"/>
        </w:rPr>
        <w:t>onse</w:t>
      </w:r>
      <w:r w:rsidRPr="00BD54D3">
        <w:rPr>
          <w:lang w:eastAsia="zh-CN"/>
        </w:rPr>
        <w:t xml:space="preserve"> and keeps listening to other </w:t>
      </w:r>
      <w:r>
        <w:rPr>
          <w:lang w:eastAsia="zh-CN"/>
        </w:rPr>
        <w:t>D</w:t>
      </w:r>
      <w:r w:rsidRPr="00BD54D3">
        <w:rPr>
          <w:lang w:eastAsia="zh-CN"/>
        </w:rPr>
        <w:t xml:space="preserve">iscovery </w:t>
      </w:r>
      <w:r>
        <w:rPr>
          <w:lang w:eastAsia="zh-CN"/>
        </w:rPr>
        <w:t>R</w:t>
      </w:r>
      <w:r w:rsidRPr="00BD54D3">
        <w:rPr>
          <w:lang w:eastAsia="zh-CN"/>
        </w:rPr>
        <w:t>esp</w:t>
      </w:r>
      <w:r>
        <w:rPr>
          <w:lang w:eastAsia="zh-CN"/>
        </w:rPr>
        <w:t>onse</w:t>
      </w:r>
      <w:r w:rsidRPr="00BD54D3">
        <w:rPr>
          <w:lang w:eastAsia="zh-CN"/>
        </w:rPr>
        <w:t>.</w:t>
      </w:r>
    </w:p>
    <w:p w14:paraId="4150C2B6" w14:textId="77777777" w:rsidR="004469A5" w:rsidRDefault="004469A5" w:rsidP="004469A5">
      <w:pPr>
        <w:numPr>
          <w:ilvl w:val="0"/>
          <w:numId w:val="17"/>
        </w:numPr>
        <w:rPr>
          <w:lang w:eastAsia="zh-CN"/>
        </w:rPr>
      </w:pPr>
      <w:bookmarkStart w:id="836" w:name="MCCQCTEMPBM_00000045"/>
      <w:bookmarkEnd w:id="835"/>
      <w:r>
        <w:rPr>
          <w:lang w:eastAsia="zh-CN"/>
        </w:rPr>
        <w:t xml:space="preserve">UE A sends </w:t>
      </w:r>
      <w:r w:rsidRPr="00BD54D3">
        <w:rPr>
          <w:lang w:eastAsia="zh-CN"/>
        </w:rPr>
        <w:t xml:space="preserve">Discovery </w:t>
      </w:r>
      <w:r>
        <w:rPr>
          <w:lang w:eastAsia="zh-CN"/>
        </w:rPr>
        <w:t>F</w:t>
      </w:r>
      <w:r w:rsidRPr="00BD54D3">
        <w:rPr>
          <w:lang w:eastAsia="zh-CN"/>
        </w:rPr>
        <w:t xml:space="preserve">reshness </w:t>
      </w:r>
      <w:r>
        <w:rPr>
          <w:lang w:eastAsia="zh-CN"/>
        </w:rPr>
        <w:t>P</w:t>
      </w:r>
      <w:r w:rsidRPr="00BD54D3">
        <w:rPr>
          <w:lang w:eastAsia="zh-CN"/>
        </w:rPr>
        <w:t xml:space="preserve">roof </w:t>
      </w:r>
      <w:r>
        <w:rPr>
          <w:lang w:eastAsia="zh-CN"/>
        </w:rPr>
        <w:t>message</w:t>
      </w:r>
      <w:r w:rsidRPr="00BD54D3">
        <w:rPr>
          <w:lang w:eastAsia="zh-CN"/>
        </w:rPr>
        <w:t xml:space="preserve">, </w:t>
      </w:r>
      <w:r>
        <w:rPr>
          <w:lang w:eastAsia="zh-CN"/>
        </w:rPr>
        <w:t xml:space="preserve">including </w:t>
      </w:r>
      <w:r w:rsidRPr="00BD54D3">
        <w:rPr>
          <w:lang w:eastAsia="zh-CN"/>
        </w:rPr>
        <w:t>Discovery Freshness Proof Message Integrity Check (DFP MIC) Code</w:t>
      </w:r>
      <w:r>
        <w:rPr>
          <w:lang w:eastAsia="zh-CN"/>
        </w:rPr>
        <w:t xml:space="preserve">. The DFP MIC code is generated by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eastAsia="zh-CN"/>
        </w:rPr>
        <w:t>, and the received nonce2.</w:t>
      </w:r>
    </w:p>
    <w:bookmarkEnd w:id="836"/>
    <w:p w14:paraId="524A8BF2" w14:textId="695CA159" w:rsidR="004469A5" w:rsidRDefault="004469A5" w:rsidP="008A57C8">
      <w:pPr>
        <w:ind w:left="1416" w:hanging="1056"/>
        <w:rPr>
          <w:lang w:eastAsia="zh-CN"/>
        </w:rPr>
      </w:pPr>
      <w:r>
        <w:rPr>
          <w:rFonts w:hint="eastAsia"/>
          <w:lang w:eastAsia="zh-CN"/>
        </w:rPr>
        <w:t>N</w:t>
      </w:r>
      <w:r w:rsidR="008A57C8">
        <w:rPr>
          <w:lang w:eastAsia="zh-CN"/>
        </w:rPr>
        <w:t>OTE</w:t>
      </w:r>
      <w:r>
        <w:rPr>
          <w:lang w:eastAsia="zh-CN"/>
        </w:rPr>
        <w:t xml:space="preserve"> 6: </w:t>
      </w:r>
      <w:r w:rsidR="008A57C8">
        <w:rPr>
          <w:lang w:eastAsia="zh-CN"/>
        </w:rPr>
        <w:tab/>
      </w:r>
      <w:r>
        <w:rPr>
          <w:lang w:eastAsia="zh-CN"/>
        </w:rPr>
        <w:t>How the DFP</w:t>
      </w:r>
      <w:r w:rsidRPr="0070008E">
        <w:t xml:space="preserve"> MIC</w:t>
      </w:r>
      <w:r>
        <w:t xml:space="preserve"> code is </w:t>
      </w:r>
      <w:r w:rsidRPr="00BD0343">
        <w:rPr>
          <w:lang w:eastAsia="zh-CN"/>
        </w:rPr>
        <w:t xml:space="preserve">calculated </w:t>
      </w:r>
      <w:r>
        <w:t>is left for normative work.</w:t>
      </w:r>
      <w:r w:rsidRPr="009631F4">
        <w:rPr>
          <w:lang w:eastAsia="zh-CN"/>
        </w:rPr>
        <w:t xml:space="preserve"> </w:t>
      </w:r>
      <w:r w:rsidRPr="00BD0343">
        <w:rPr>
          <w:lang w:eastAsia="zh-CN"/>
        </w:rPr>
        <w:t>The DREQ MIC code, DRESP MIC code, and DFP MIC code shall be calculated with different input arguments to avoid</w:t>
      </w:r>
      <w:r>
        <w:rPr>
          <w:lang w:eastAsia="zh-CN"/>
        </w:rPr>
        <w:t xml:space="preserve"> </w:t>
      </w:r>
      <w:r w:rsidRPr="00BD0343">
        <w:rPr>
          <w:lang w:eastAsia="zh-CN"/>
        </w:rPr>
        <w:t>replay attacks</w:t>
      </w:r>
      <w:r>
        <w:rPr>
          <w:lang w:eastAsia="zh-CN"/>
        </w:rPr>
        <w:t xml:space="preserve">, e.g., replay </w:t>
      </w:r>
      <w:r w:rsidRPr="00BD0343">
        <w:rPr>
          <w:lang w:eastAsia="zh-CN"/>
        </w:rPr>
        <w:t>DRESP MIC code</w:t>
      </w:r>
      <w:r>
        <w:rPr>
          <w:lang w:eastAsia="zh-CN"/>
        </w:rPr>
        <w:t xml:space="preserve"> as </w:t>
      </w:r>
      <w:r w:rsidRPr="00BD0343">
        <w:rPr>
          <w:lang w:eastAsia="zh-CN"/>
        </w:rPr>
        <w:t>DFP MIC code</w:t>
      </w:r>
      <w:r>
        <w:rPr>
          <w:lang w:eastAsia="zh-CN"/>
        </w:rPr>
        <w:t xml:space="preserve"> in step 6</w:t>
      </w:r>
      <w:r w:rsidRPr="00BD0343">
        <w:rPr>
          <w:lang w:eastAsia="zh-CN"/>
        </w:rPr>
        <w:t>.</w:t>
      </w:r>
    </w:p>
    <w:p w14:paraId="10E7A154" w14:textId="77777777" w:rsidR="004469A5" w:rsidRPr="00FE04AC" w:rsidRDefault="004469A5" w:rsidP="004469A5">
      <w:pPr>
        <w:numPr>
          <w:ilvl w:val="0"/>
          <w:numId w:val="17"/>
        </w:numPr>
        <w:rPr>
          <w:lang w:eastAsia="zh-CN"/>
        </w:rPr>
      </w:pPr>
      <w:bookmarkStart w:id="837" w:name="MCCQCTEMPBM_00000046"/>
      <w:r>
        <w:rPr>
          <w:lang w:eastAsia="zh-CN"/>
        </w:rPr>
        <w:t xml:space="preserve">UE B listens for </w:t>
      </w:r>
      <w:r w:rsidRPr="00BD54D3">
        <w:rPr>
          <w:lang w:eastAsia="zh-CN"/>
        </w:rPr>
        <w:t>Discovery Freshness Proof Message</w:t>
      </w:r>
      <w:r>
        <w:rPr>
          <w:lang w:eastAsia="zh-CN"/>
        </w:rPr>
        <w:t>,</w:t>
      </w:r>
      <w:r w:rsidRPr="00BD54D3">
        <w:rPr>
          <w:lang w:eastAsia="zh-CN"/>
        </w:rPr>
        <w:t xml:space="preserve"> </w:t>
      </w:r>
      <w:r>
        <w:rPr>
          <w:lang w:eastAsia="zh-CN"/>
        </w:rPr>
        <w:t xml:space="preserve">and </w:t>
      </w:r>
      <w:r w:rsidRPr="00BD54D3">
        <w:rPr>
          <w:lang w:eastAsia="zh-CN"/>
        </w:rPr>
        <w:t>check</w:t>
      </w:r>
      <w:r>
        <w:rPr>
          <w:lang w:eastAsia="zh-CN"/>
        </w:rPr>
        <w:t>s</w:t>
      </w:r>
      <w:r w:rsidRPr="00BD54D3">
        <w:rPr>
          <w:lang w:eastAsia="zh-CN"/>
        </w:rPr>
        <w:t xml:space="preserve"> </w:t>
      </w:r>
      <w:r>
        <w:rPr>
          <w:lang w:eastAsia="zh-CN"/>
        </w:rPr>
        <w:t xml:space="preserve">the received </w:t>
      </w:r>
      <w:r w:rsidRPr="00BD54D3">
        <w:rPr>
          <w:lang w:eastAsia="zh-CN"/>
        </w:rPr>
        <w:t>DFP MIC code</w:t>
      </w:r>
      <w:r>
        <w:rPr>
          <w:lang w:eastAsia="zh-CN"/>
        </w:rPr>
        <w:t xml:space="preserve"> according to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eastAsia="zh-CN"/>
        </w:rPr>
        <w:t>, and the nonce2</w:t>
      </w:r>
      <w:r w:rsidRPr="00BD54D3">
        <w:rPr>
          <w:lang w:eastAsia="zh-CN"/>
        </w:rPr>
        <w:t xml:space="preserve">, if checked, the </w:t>
      </w:r>
      <w:r>
        <w:rPr>
          <w:lang w:eastAsia="zh-CN"/>
        </w:rPr>
        <w:t>Discovery Request</w:t>
      </w:r>
      <w:r w:rsidRPr="00BD54D3">
        <w:rPr>
          <w:lang w:eastAsia="zh-CN"/>
        </w:rPr>
        <w:t xml:space="preserve"> is considered fresh and matched, otherwise, disregards the </w:t>
      </w:r>
      <w:r>
        <w:rPr>
          <w:lang w:eastAsia="zh-CN"/>
        </w:rPr>
        <w:t>Discovery Request</w:t>
      </w:r>
      <w:r w:rsidRPr="00BD54D3">
        <w:rPr>
          <w:lang w:eastAsia="zh-CN"/>
        </w:rPr>
        <w:t xml:space="preserve"> and keeps listening to other </w:t>
      </w:r>
      <w:r>
        <w:rPr>
          <w:lang w:eastAsia="zh-CN"/>
        </w:rPr>
        <w:t>Discovery Request</w:t>
      </w:r>
      <w:r w:rsidRPr="00BD54D3">
        <w:rPr>
          <w:lang w:eastAsia="zh-CN"/>
        </w:rPr>
        <w:t>.</w:t>
      </w:r>
    </w:p>
    <w:p w14:paraId="2124C1E6" w14:textId="7DCEEEAC" w:rsidR="004469A5" w:rsidRDefault="004469A5" w:rsidP="004469A5">
      <w:pPr>
        <w:pStyle w:val="Heading3"/>
      </w:pPr>
      <w:bookmarkStart w:id="838" w:name="_Toc133279262"/>
      <w:bookmarkStart w:id="839" w:name="_Toc133279442"/>
      <w:bookmarkStart w:id="840" w:name="_Toc133279624"/>
      <w:bookmarkStart w:id="841" w:name="_Toc136348037"/>
      <w:bookmarkStart w:id="842" w:name="_Toc136942145"/>
      <w:bookmarkEnd w:id="837"/>
      <w:r w:rsidRPr="0092145B">
        <w:t>6.</w:t>
      </w:r>
      <w:r w:rsidR="008A57C8">
        <w:t>19</w:t>
      </w:r>
      <w:r>
        <w:t>.3</w:t>
      </w:r>
      <w:r>
        <w:tab/>
        <w:t>Evaluation</w:t>
      </w:r>
      <w:bookmarkEnd w:id="838"/>
      <w:bookmarkEnd w:id="839"/>
      <w:bookmarkEnd w:id="840"/>
      <w:bookmarkEnd w:id="841"/>
      <w:bookmarkEnd w:id="842"/>
    </w:p>
    <w:p w14:paraId="1A2F58BE" w14:textId="77777777" w:rsidR="004469A5" w:rsidRPr="00FE04AC" w:rsidRDefault="004469A5" w:rsidP="004469A5">
      <w:pPr>
        <w:rPr>
          <w:lang w:eastAsia="zh-CN"/>
        </w:rPr>
      </w:pPr>
      <w:r>
        <w:rPr>
          <w:rFonts w:hint="eastAsia"/>
          <w:lang w:eastAsia="zh-CN"/>
        </w:rPr>
        <w:t>T</w:t>
      </w:r>
      <w:r>
        <w:rPr>
          <w:lang w:eastAsia="zh-CN"/>
        </w:rPr>
        <w:t>BD.</w:t>
      </w:r>
    </w:p>
    <w:p w14:paraId="23F9EB10" w14:textId="126E1D2D" w:rsidR="008E6426" w:rsidRPr="00C3429B" w:rsidRDefault="008E6426" w:rsidP="00C3429B">
      <w:pPr>
        <w:pStyle w:val="Heading2"/>
      </w:pPr>
      <w:bookmarkStart w:id="843" w:name="_Toc133279625"/>
      <w:bookmarkStart w:id="844" w:name="_Toc136348038"/>
      <w:bookmarkStart w:id="845" w:name="_Toc136942146"/>
      <w:r w:rsidRPr="00C3429B">
        <w:lastRenderedPageBreak/>
        <w:t>6.</w:t>
      </w:r>
      <w:r w:rsidR="008A57C8" w:rsidRPr="00C3429B">
        <w:t>20</w:t>
      </w:r>
      <w:r w:rsidR="000375D1" w:rsidRPr="00C3429B">
        <w:tab/>
      </w:r>
      <w:r w:rsidR="000375D1" w:rsidRPr="005D1327">
        <w:t>Solution #</w:t>
      </w:r>
      <w:r w:rsidR="000375D1">
        <w:t>20</w:t>
      </w:r>
      <w:r w:rsidR="000375D1" w:rsidRPr="005D1327">
        <w:t xml:space="preserve">: </w:t>
      </w:r>
      <w:r w:rsidR="008A57C8" w:rsidRPr="00C3429B">
        <w:t>S</w:t>
      </w:r>
      <w:r w:rsidRPr="00C3429B">
        <w:t>ecure groupcast/broadcast of SL positioning data</w:t>
      </w:r>
      <w:bookmarkEnd w:id="843"/>
      <w:bookmarkEnd w:id="844"/>
      <w:bookmarkEnd w:id="845"/>
    </w:p>
    <w:p w14:paraId="45BB9450" w14:textId="3BFEB69B" w:rsidR="008E6426" w:rsidRPr="006C1CB8" w:rsidRDefault="008E6426" w:rsidP="008E6426">
      <w:pPr>
        <w:pStyle w:val="Heading3"/>
      </w:pPr>
      <w:bookmarkStart w:id="846" w:name="_Toc133279263"/>
      <w:bookmarkStart w:id="847" w:name="_Toc133279443"/>
      <w:bookmarkStart w:id="848" w:name="_Toc133279626"/>
      <w:bookmarkStart w:id="849" w:name="_Toc136348039"/>
      <w:bookmarkStart w:id="850" w:name="_Toc136942147"/>
      <w:r w:rsidRPr="00C3429B">
        <w:t>6.</w:t>
      </w:r>
      <w:r w:rsidR="008A57C8" w:rsidRPr="00C3429B">
        <w:t>20</w:t>
      </w:r>
      <w:r w:rsidRPr="00C3429B">
        <w:t>.1</w:t>
      </w:r>
      <w:r>
        <w:tab/>
      </w:r>
      <w:r w:rsidRPr="00C3429B">
        <w:t>Introduction</w:t>
      </w:r>
      <w:bookmarkEnd w:id="846"/>
      <w:bookmarkEnd w:id="847"/>
      <w:bookmarkEnd w:id="848"/>
      <w:bookmarkEnd w:id="849"/>
      <w:bookmarkEnd w:id="850"/>
      <w:r w:rsidRPr="00C3429B">
        <w:t xml:space="preserve"> </w:t>
      </w:r>
    </w:p>
    <w:p w14:paraId="48359030" w14:textId="77777777" w:rsidR="008E6426" w:rsidRPr="006C1CB8" w:rsidRDefault="008E6426" w:rsidP="008E6426">
      <w:pPr>
        <w:spacing w:line="259" w:lineRule="auto"/>
        <w:ind w:left="851" w:hanging="851"/>
        <w:rPr>
          <w:rFonts w:eastAsia="Times New Roman"/>
        </w:rPr>
      </w:pPr>
      <w:r w:rsidRPr="399426C6">
        <w:rPr>
          <w:rFonts w:eastAsia="Times New Roman"/>
        </w:rPr>
        <w:t>This solution addresses KI#5.</w:t>
      </w:r>
    </w:p>
    <w:p w14:paraId="49E95415" w14:textId="1540B054" w:rsidR="008E6426" w:rsidRDefault="008E6426" w:rsidP="008E6426">
      <w:pPr>
        <w:spacing w:line="259" w:lineRule="auto"/>
        <w:jc w:val="both"/>
        <w:rPr>
          <w:rFonts w:eastAsia="Times New Roman"/>
        </w:rPr>
      </w:pPr>
      <w:r w:rsidRPr="00680C70">
        <w:rPr>
          <w:rFonts w:eastAsia="Times New Roman"/>
        </w:rPr>
        <w:t>This solution proposes to protect the groupcast/broadcast of SL positioning data, in particular, SL positioning capability and SL positioning assistance data, by adapting the communication flow and security mechanisms in TS 38.305</w:t>
      </w:r>
      <w:r w:rsidR="00C242ED" w:rsidRPr="00680C70">
        <w:rPr>
          <w:rFonts w:eastAsia="Times New Roman"/>
        </w:rPr>
        <w:t xml:space="preserve"> [</w:t>
      </w:r>
      <w:r w:rsidR="00680C70" w:rsidRPr="00680C70">
        <w:rPr>
          <w:rFonts w:eastAsia="Times New Roman"/>
        </w:rPr>
        <w:t>12</w:t>
      </w:r>
      <w:r w:rsidR="00C242ED" w:rsidRPr="00680C70">
        <w:rPr>
          <w:rFonts w:eastAsia="Times New Roman"/>
        </w:rPr>
        <w:t>]</w:t>
      </w:r>
      <w:r w:rsidRPr="00680C70">
        <w:rPr>
          <w:rFonts w:eastAsia="Times New Roman"/>
        </w:rPr>
        <w:t xml:space="preserve"> (Clause 7.5) and TS 37.355</w:t>
      </w:r>
      <w:r w:rsidR="00C242ED" w:rsidRPr="00680C70">
        <w:rPr>
          <w:rFonts w:eastAsia="Times New Roman"/>
        </w:rPr>
        <w:t xml:space="preserve"> [</w:t>
      </w:r>
      <w:r w:rsidR="00680C70" w:rsidRPr="00680C70">
        <w:rPr>
          <w:rFonts w:eastAsia="Times New Roman"/>
        </w:rPr>
        <w:t>13</w:t>
      </w:r>
      <w:r w:rsidR="00C242ED" w:rsidRPr="00680C70">
        <w:rPr>
          <w:rFonts w:eastAsia="Times New Roman"/>
        </w:rPr>
        <w:t>]</w:t>
      </w:r>
      <w:r w:rsidRPr="00680C70">
        <w:rPr>
          <w:rFonts w:eastAsia="Times New Roman"/>
        </w:rPr>
        <w:t xml:space="preserve"> (Clause 7.5) used for the protection of positioning assistance data.</w:t>
      </w:r>
    </w:p>
    <w:p w14:paraId="00A9E77D" w14:textId="7FFC6E1C" w:rsidR="008E6426" w:rsidRPr="006C1CB8" w:rsidRDefault="008E6426" w:rsidP="008E6426">
      <w:pPr>
        <w:pStyle w:val="Heading3"/>
      </w:pPr>
      <w:bookmarkStart w:id="851" w:name="_Toc133279264"/>
      <w:bookmarkStart w:id="852" w:name="_Toc133279444"/>
      <w:bookmarkStart w:id="853" w:name="_Toc133279627"/>
      <w:bookmarkStart w:id="854" w:name="_Toc136348040"/>
      <w:bookmarkStart w:id="855" w:name="_Toc136942148"/>
      <w:r w:rsidRPr="00C3429B">
        <w:t>6.</w:t>
      </w:r>
      <w:r w:rsidR="008A57C8" w:rsidRPr="00C3429B">
        <w:t>20</w:t>
      </w:r>
      <w:r w:rsidRPr="00C3429B">
        <w:t>.2</w:t>
      </w:r>
      <w:r>
        <w:tab/>
      </w:r>
      <w:r w:rsidRPr="00C3429B">
        <w:t>Solution details</w:t>
      </w:r>
      <w:bookmarkEnd w:id="851"/>
      <w:bookmarkEnd w:id="852"/>
      <w:bookmarkEnd w:id="853"/>
      <w:bookmarkEnd w:id="854"/>
      <w:bookmarkEnd w:id="855"/>
    </w:p>
    <w:p w14:paraId="112260B5" w14:textId="77777777" w:rsidR="008E6426" w:rsidRPr="006C1CB8" w:rsidRDefault="008E6426" w:rsidP="001C62C5">
      <w:pPr>
        <w:pStyle w:val="TH"/>
      </w:pPr>
      <w:r>
        <w:rPr>
          <w:noProof/>
          <w:lang w:val="en-US" w:eastAsia="zh-CN"/>
        </w:rPr>
        <w:drawing>
          <wp:inline distT="0" distB="0" distL="0" distR="0" wp14:anchorId="696831AB" wp14:editId="5D4653C5">
            <wp:extent cx="4572000" cy="284797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572000" cy="2847975"/>
                    </a:xfrm>
                    <a:prstGeom prst="rect">
                      <a:avLst/>
                    </a:prstGeom>
                  </pic:spPr>
                </pic:pic>
              </a:graphicData>
            </a:graphic>
          </wp:inline>
        </w:drawing>
      </w:r>
    </w:p>
    <w:p w14:paraId="6EE4BF5E" w14:textId="50F14604" w:rsidR="008E6426" w:rsidRPr="006C1CB8" w:rsidRDefault="008E6426" w:rsidP="001C62C5">
      <w:pPr>
        <w:pStyle w:val="TF"/>
      </w:pPr>
      <w:r w:rsidRPr="399426C6">
        <w:t>Figure 6.</w:t>
      </w:r>
      <w:r w:rsidR="008A57C8">
        <w:t>20</w:t>
      </w:r>
      <w:r w:rsidRPr="399426C6">
        <w:t>.2-1 Message flow for secure broadcast/groupcast</w:t>
      </w:r>
    </w:p>
    <w:p w14:paraId="588E66A8" w14:textId="77777777" w:rsidR="008E6426" w:rsidRPr="006C1CB8" w:rsidRDefault="008E6426" w:rsidP="008E6426">
      <w:pPr>
        <w:rPr>
          <w:rFonts w:ascii="Times" w:eastAsia="Times" w:hAnsi="Times" w:cs="Times"/>
          <w:color w:val="000000" w:themeColor="text1"/>
        </w:rPr>
      </w:pPr>
      <w:r w:rsidRPr="399426C6">
        <w:rPr>
          <w:rFonts w:ascii="Times" w:eastAsia="Times" w:hAnsi="Times" w:cs="Times"/>
          <w:color w:val="000000" w:themeColor="text1"/>
        </w:rPr>
        <w:t>The overall message flow proposed by this solution is as follows:</w:t>
      </w:r>
    </w:p>
    <w:p w14:paraId="0E5C550C" w14:textId="0D963A31" w:rsidR="008A57C8" w:rsidRDefault="001C62C5" w:rsidP="001C62C5">
      <w:pPr>
        <w:pStyle w:val="B1"/>
      </w:pPr>
      <w:r>
        <w:t>-</w:t>
      </w:r>
      <w:r>
        <w:tab/>
      </w:r>
      <w:r w:rsidR="008E6426" w:rsidRPr="399426C6">
        <w:t>Step 1: UE1 (and UE2) send a request to join a ranging service.</w:t>
      </w:r>
    </w:p>
    <w:p w14:paraId="539CD8B6" w14:textId="4664EBD8" w:rsidR="008E6426" w:rsidRDefault="001C62C5" w:rsidP="001C62C5">
      <w:pPr>
        <w:pStyle w:val="B1"/>
      </w:pPr>
      <w:r>
        <w:t>-</w:t>
      </w:r>
      <w:r>
        <w:tab/>
      </w:r>
      <w:r w:rsidR="008E6426" w:rsidRPr="399426C6">
        <w:t>Step 2: UE 1 (and UE2) are configured with the corresponding security information as applicable to the ranging service, if the UEs are authorized.</w:t>
      </w:r>
    </w:p>
    <w:p w14:paraId="43329BDA" w14:textId="77777777" w:rsidR="008E6426" w:rsidRPr="00D222C4" w:rsidRDefault="008E6426" w:rsidP="008A57C8">
      <w:pPr>
        <w:pStyle w:val="EditorsNote"/>
      </w:pPr>
      <w:r w:rsidRPr="00D222C4">
        <w:t>Editor’s Note: it is ffs which entity handles the keys, how UEs are identified and authorized by the CN, and how the ranging service request is protected.</w:t>
      </w:r>
    </w:p>
    <w:p w14:paraId="0791DCF4" w14:textId="6FDBE016" w:rsidR="008E6426" w:rsidRPr="006C1CB8" w:rsidRDefault="001C62C5" w:rsidP="001C62C5">
      <w:pPr>
        <w:pStyle w:val="B1"/>
      </w:pPr>
      <w:r>
        <w:t>-</w:t>
      </w:r>
      <w:r>
        <w:tab/>
      </w:r>
      <w:r w:rsidR="008E6426" w:rsidRPr="399426C6">
        <w:t>Step 3: UE 1 / UE 2 determine a ranging trigger that requires the distribution of SL ranging data when in in-coverage (IC) or partial coverage (PC).</w:t>
      </w:r>
    </w:p>
    <w:p w14:paraId="01D63F8E" w14:textId="230B8EC2" w:rsidR="008E6426" w:rsidRPr="006C1CB8" w:rsidRDefault="001C62C5" w:rsidP="001C62C5">
      <w:pPr>
        <w:pStyle w:val="B1"/>
      </w:pPr>
      <w:r>
        <w:t>-</w:t>
      </w:r>
      <w:r>
        <w:tab/>
      </w:r>
      <w:r w:rsidR="008E6426" w:rsidRPr="399426C6">
        <w:t>Step 4: UE2 sends a ranging request to retrieve SL positioning data.</w:t>
      </w:r>
    </w:p>
    <w:p w14:paraId="1350E5EF" w14:textId="2D952E02" w:rsidR="008E6426" w:rsidRPr="00680C70" w:rsidRDefault="001C62C5" w:rsidP="001C62C5">
      <w:pPr>
        <w:pStyle w:val="B1"/>
      </w:pPr>
      <w:r>
        <w:t>-</w:t>
      </w:r>
      <w:r>
        <w:tab/>
      </w:r>
      <w:r w:rsidR="008E6426" w:rsidRPr="00680C70">
        <w:t>Step 5: CN, e.g., LMF, determines suitable SL positioning data, and protects it as in TS 37.355</w:t>
      </w:r>
      <w:r w:rsidR="00C242ED" w:rsidRPr="00680C70">
        <w:t xml:space="preserve"> [</w:t>
      </w:r>
      <w:r w:rsidR="00680C70" w:rsidRPr="00680C70">
        <w:t>13</w:t>
      </w:r>
      <w:r w:rsidR="00C242ED" w:rsidRPr="00680C70">
        <w:t>]</w:t>
      </w:r>
      <w:r w:rsidR="008E6426" w:rsidRPr="00680C70">
        <w:t xml:space="preserve">. </w:t>
      </w:r>
    </w:p>
    <w:p w14:paraId="2191AFE9" w14:textId="1FB32EB9" w:rsidR="008E6426" w:rsidRPr="006C1CB8" w:rsidRDefault="001C62C5" w:rsidP="001C62C5">
      <w:pPr>
        <w:pStyle w:val="B1"/>
      </w:pPr>
      <w:r>
        <w:t>-</w:t>
      </w:r>
      <w:r>
        <w:tab/>
      </w:r>
      <w:r w:rsidR="008E6426" w:rsidRPr="399426C6">
        <w:t>Step 6: Protected SL positioning data is transferred to UE2 in charge of local groupcast/broadcast.</w:t>
      </w:r>
    </w:p>
    <w:p w14:paraId="6D163CF5" w14:textId="7ACD9F5A" w:rsidR="008E6426" w:rsidRPr="006C1CB8" w:rsidRDefault="001C62C5" w:rsidP="001C62C5">
      <w:pPr>
        <w:pStyle w:val="B1"/>
      </w:pPr>
      <w:r>
        <w:t>-</w:t>
      </w:r>
      <w:r>
        <w:tab/>
      </w:r>
      <w:r w:rsidR="008E6426" w:rsidRPr="399426C6">
        <w:t xml:space="preserve">Step 7: Optionally, UE2 verifies received SL positioning data before broadcast/groupcast. </w:t>
      </w:r>
    </w:p>
    <w:p w14:paraId="092D6F81" w14:textId="3A3F6C94" w:rsidR="008E6426" w:rsidRPr="006C1CB8" w:rsidRDefault="001C62C5" w:rsidP="001C62C5">
      <w:pPr>
        <w:pStyle w:val="B1"/>
      </w:pPr>
      <w:r>
        <w:t>-</w:t>
      </w:r>
      <w:r>
        <w:tab/>
      </w:r>
      <w:r w:rsidR="008E6426" w:rsidRPr="399426C6">
        <w:t>Step 8: UE 1 / UE 2 determine a ranging trigger that requires the distribution of SL positioning data when out</w:t>
      </w:r>
      <w:r w:rsidR="008E6426">
        <w:t xml:space="preserve"> </w:t>
      </w:r>
      <w:r w:rsidR="008E6426" w:rsidRPr="399426C6">
        <w:t>of</w:t>
      </w:r>
      <w:r w:rsidR="008E6426">
        <w:t xml:space="preserve"> 3GPP </w:t>
      </w:r>
      <w:r w:rsidR="008E6426" w:rsidRPr="399426C6">
        <w:t>coverage.</w:t>
      </w:r>
    </w:p>
    <w:p w14:paraId="2F1B5BF1" w14:textId="4D01FC62" w:rsidR="008E6426" w:rsidRPr="006C1CB8" w:rsidRDefault="001C62C5" w:rsidP="001C62C5">
      <w:pPr>
        <w:pStyle w:val="B1"/>
      </w:pPr>
      <w:r>
        <w:t>-</w:t>
      </w:r>
      <w:r>
        <w:tab/>
      </w:r>
      <w:r w:rsidR="008E6426" w:rsidRPr="399426C6">
        <w:t>Step 9: Optionally, UE2 adds further protection</w:t>
      </w:r>
      <w:r w:rsidR="008E6426">
        <w:t xml:space="preserve"> (e.g., scrambling/integrity protection)</w:t>
      </w:r>
      <w:r w:rsidR="008E6426" w:rsidRPr="399426C6">
        <w:t xml:space="preserve"> to SL positioning data.</w:t>
      </w:r>
    </w:p>
    <w:p w14:paraId="47A2E93E" w14:textId="7EFD9FF7" w:rsidR="008E6426" w:rsidRDefault="001C62C5" w:rsidP="001C62C5">
      <w:pPr>
        <w:pStyle w:val="B1"/>
      </w:pPr>
      <w:r>
        <w:lastRenderedPageBreak/>
        <w:t>-</w:t>
      </w:r>
      <w:r>
        <w:tab/>
      </w:r>
      <w:r w:rsidR="008E6426" w:rsidRPr="399426C6">
        <w:t>Step 10: Protected SL positioning data is sent by means of groupcast/broadcast.</w:t>
      </w:r>
    </w:p>
    <w:p w14:paraId="4FDACE4F" w14:textId="32D80D51" w:rsidR="008E6426" w:rsidRPr="00D222C4" w:rsidRDefault="008E6426" w:rsidP="00513BC3">
      <w:pPr>
        <w:pStyle w:val="EditorsNote"/>
      </w:pPr>
      <w:r w:rsidRPr="00D222C4">
        <w:t>Editor’s Note: message fields required for data protection are left for ffs in normative phase.</w:t>
      </w:r>
    </w:p>
    <w:p w14:paraId="0AD09CAE" w14:textId="77777777" w:rsidR="008E6426" w:rsidRPr="006C1CB8" w:rsidRDefault="008E6426" w:rsidP="008E6426">
      <w:r w:rsidRPr="399426C6">
        <w:t>In Step 2, UEs may be configured:</w:t>
      </w:r>
    </w:p>
    <w:p w14:paraId="00177FCE" w14:textId="222C6CAE" w:rsidR="008E6426" w:rsidRPr="00680C70" w:rsidRDefault="001C62C5" w:rsidP="001C62C5">
      <w:pPr>
        <w:pStyle w:val="B1"/>
      </w:pPr>
      <w:r>
        <w:t>-</w:t>
      </w:r>
      <w:r>
        <w:tab/>
      </w:r>
      <w:r w:rsidR="008E6426" w:rsidRPr="00680C70">
        <w:t>with keys as in TS 37.355</w:t>
      </w:r>
      <w:r w:rsidR="00C242ED" w:rsidRPr="00680C70">
        <w:t xml:space="preserve"> [</w:t>
      </w:r>
      <w:r w:rsidR="00680C70" w:rsidRPr="00680C70">
        <w:t>13</w:t>
      </w:r>
      <w:r w:rsidR="00C242ED" w:rsidRPr="00680C70">
        <w:t>]</w:t>
      </w:r>
      <w:r w:rsidR="008E6426" w:rsidRPr="00680C70">
        <w:t xml:space="preserve"> for confidentiality protection when Ues are IC/PC.</w:t>
      </w:r>
    </w:p>
    <w:p w14:paraId="208EA4FB" w14:textId="70A2300F" w:rsidR="008E6426" w:rsidRPr="006C1CB8" w:rsidRDefault="001C62C5" w:rsidP="001C62C5">
      <w:pPr>
        <w:pStyle w:val="B1"/>
      </w:pPr>
      <w:r>
        <w:t>-</w:t>
      </w:r>
      <w:r>
        <w:tab/>
      </w:r>
      <w:r w:rsidR="008E6426" w:rsidRPr="00680C70">
        <w:t xml:space="preserve">with keys as in TS 37.355 </w:t>
      </w:r>
      <w:r w:rsidR="00C242ED" w:rsidRPr="00680C70">
        <w:t>[</w:t>
      </w:r>
      <w:r w:rsidR="00680C70" w:rsidRPr="00680C70">
        <w:t>13</w:t>
      </w:r>
      <w:r w:rsidR="00C242ED" w:rsidRPr="00680C70">
        <w:t xml:space="preserve">] </w:t>
      </w:r>
      <w:r w:rsidR="008E6426" w:rsidRPr="00680C70">
        <w:t>for usage when Ues are OOC. In this case, UE2 uses its key (e.g., as in step 9)</w:t>
      </w:r>
      <w:r w:rsidR="008E6426">
        <w:t xml:space="preserve"> </w:t>
      </w:r>
      <w:r w:rsidR="008E6426" w:rsidRPr="399426C6">
        <w:t xml:space="preserve">for </w:t>
      </w:r>
      <w:r w:rsidR="008E6426">
        <w:t>confidentiality protection</w:t>
      </w:r>
      <w:r w:rsidR="008E6426" w:rsidRPr="399426C6">
        <w:t xml:space="preserve"> of SL positioning data.</w:t>
      </w:r>
    </w:p>
    <w:p w14:paraId="1B5BEBEE" w14:textId="306F8461" w:rsidR="008E6426" w:rsidRPr="006C1CB8" w:rsidRDefault="001C62C5" w:rsidP="001C62C5">
      <w:pPr>
        <w:pStyle w:val="B1"/>
      </w:pPr>
      <w:r>
        <w:t>-</w:t>
      </w:r>
      <w:r>
        <w:tab/>
      </w:r>
      <w:r w:rsidR="008E6426" w:rsidRPr="399426C6">
        <w:t xml:space="preserve">With </w:t>
      </w:r>
      <w:r w:rsidR="008E6426">
        <w:t>keys for</w:t>
      </w:r>
      <w:r w:rsidR="008E6426" w:rsidRPr="399426C6">
        <w:t xml:space="preserve"> the computation of a MIC that allows </w:t>
      </w:r>
      <w:r w:rsidR="008E6426">
        <w:t xml:space="preserve">e.g., </w:t>
      </w:r>
      <w:r w:rsidR="008E6426" w:rsidRPr="399426C6">
        <w:t>UE1 to verify SL positioning data transmitted in groupcast/broadcast.</w:t>
      </w:r>
    </w:p>
    <w:p w14:paraId="3076DA29" w14:textId="598430CB" w:rsidR="008E6426" w:rsidRPr="006C1CB8" w:rsidRDefault="001C62C5" w:rsidP="001C62C5">
      <w:pPr>
        <w:pStyle w:val="B1"/>
      </w:pPr>
      <w:r>
        <w:t>-</w:t>
      </w:r>
      <w:r>
        <w:tab/>
      </w:r>
      <w:r w:rsidR="008E6426" w:rsidRPr="399426C6">
        <w:t>With key</w:t>
      </w:r>
      <w:r w:rsidR="008E6426">
        <w:t>s</w:t>
      </w:r>
      <w:r w:rsidR="008E6426" w:rsidRPr="399426C6">
        <w:t xml:space="preserve"> for the scrambling of SL positioning data transmitted in groupcast/broadcast to prevent privacy threa</w:t>
      </w:r>
      <w:r w:rsidR="008E6426">
        <w:t>t</w:t>
      </w:r>
      <w:r w:rsidR="008E6426" w:rsidRPr="399426C6">
        <w:t>s.</w:t>
      </w:r>
    </w:p>
    <w:p w14:paraId="5A9C226C" w14:textId="77777777" w:rsidR="008E6426" w:rsidRPr="006C1CB8" w:rsidRDefault="008E6426" w:rsidP="008E6426">
      <w:r w:rsidRPr="399426C6">
        <w:t>If devices are out</w:t>
      </w:r>
      <w:r>
        <w:t xml:space="preserve"> </w:t>
      </w:r>
      <w:r w:rsidRPr="399426C6">
        <w:t>of</w:t>
      </w:r>
      <w:r>
        <w:t xml:space="preserve"> 3GPP </w:t>
      </w:r>
      <w:r w:rsidRPr="399426C6">
        <w:t xml:space="preserve">coverage, Steps 3-7 are not </w:t>
      </w:r>
      <w:r>
        <w:t>applicable</w:t>
      </w:r>
      <w:r w:rsidRPr="399426C6">
        <w:t>.</w:t>
      </w:r>
      <w:r>
        <w:t xml:space="preserve"> Instead, the UE (e.g., UE2) may implement the functionality of server UE thus replacing LMF functionality.  </w:t>
      </w:r>
    </w:p>
    <w:p w14:paraId="67BFA3AD" w14:textId="64DCFAD7" w:rsidR="00513BC3" w:rsidRDefault="008E6426" w:rsidP="008E6426">
      <w:r w:rsidRPr="399426C6">
        <w:t xml:space="preserve">If devices are in-coverage / partial coverage, it is preferable to use Steps 3-7, although these steps may be skipped based on </w:t>
      </w:r>
      <w:r>
        <w:t xml:space="preserve">a </w:t>
      </w:r>
      <w:r w:rsidRPr="399426C6">
        <w:t>policy/configuration.</w:t>
      </w:r>
    </w:p>
    <w:p w14:paraId="0C2C9B5F" w14:textId="373E2FE1" w:rsidR="008E6426" w:rsidRPr="006C1CB8" w:rsidRDefault="008E6426" w:rsidP="008E6426">
      <w:r w:rsidRPr="399426C6">
        <w:t>Message in Step 6 may be securely transferred, e.g., as a NAS message.</w:t>
      </w:r>
    </w:p>
    <w:p w14:paraId="2651388C" w14:textId="1989F919" w:rsidR="008E6426" w:rsidRPr="006C1CB8" w:rsidRDefault="008E6426" w:rsidP="008E6426">
      <w:r w:rsidRPr="00680C70">
        <w:t>Protection in Step 9 can be based on TS 37.355</w:t>
      </w:r>
      <w:r w:rsidR="00C242ED" w:rsidRPr="00680C70">
        <w:t xml:space="preserve"> [</w:t>
      </w:r>
      <w:r w:rsidR="00680C70" w:rsidRPr="00680C70">
        <w:t>13</w:t>
      </w:r>
      <w:r w:rsidR="00C242ED" w:rsidRPr="00680C70">
        <w:t>]</w:t>
      </w:r>
      <w:r w:rsidRPr="00680C70">
        <w:t xml:space="preserve"> for confidentiality and may include further protection (e.g.,</w:t>
      </w:r>
      <w:r w:rsidRPr="399426C6">
        <w:t xml:space="preserve"> integrity protection and/or scrambling protection).</w:t>
      </w:r>
    </w:p>
    <w:p w14:paraId="14F30CB5" w14:textId="77777777" w:rsidR="008E6426" w:rsidRDefault="008E6426" w:rsidP="008E6426">
      <w:pPr>
        <w:spacing w:line="259" w:lineRule="auto"/>
        <w:ind w:firstLine="284"/>
      </w:pPr>
      <w:r w:rsidRPr="399426C6">
        <w:t>NOTE: The choice of specific security algorithms/keys is left to normative phase.</w:t>
      </w:r>
    </w:p>
    <w:p w14:paraId="4B3B37EC" w14:textId="0ACF13D7" w:rsidR="008E6426" w:rsidRDefault="008E6426" w:rsidP="00513BC3">
      <w:pPr>
        <w:pStyle w:val="EditorsNote"/>
      </w:pPr>
      <w:r w:rsidRPr="004C66AE">
        <w:t xml:space="preserve">Editor’s Note: </w:t>
      </w:r>
      <w:r>
        <w:t>further clarification about how the solution works in inter-PLMN use cases it is ffs</w:t>
      </w:r>
      <w:r w:rsidRPr="004C66AE">
        <w:t>.</w:t>
      </w:r>
    </w:p>
    <w:p w14:paraId="75182C83" w14:textId="5CC587A4" w:rsidR="008E6426" w:rsidRPr="006C1CB8" w:rsidRDefault="008E6426" w:rsidP="008E6426">
      <w:pPr>
        <w:pStyle w:val="Heading3"/>
      </w:pPr>
      <w:bookmarkStart w:id="856" w:name="_Toc133279265"/>
      <w:bookmarkStart w:id="857" w:name="_Toc133279445"/>
      <w:bookmarkStart w:id="858" w:name="_Toc133279628"/>
      <w:bookmarkStart w:id="859" w:name="_Toc136348041"/>
      <w:bookmarkStart w:id="860" w:name="_Toc136942149"/>
      <w:r w:rsidRPr="00C3429B">
        <w:t>6.</w:t>
      </w:r>
      <w:r w:rsidR="00513BC3" w:rsidRPr="00C3429B">
        <w:t>20</w:t>
      </w:r>
      <w:r w:rsidRPr="00C3429B">
        <w:t>.3</w:t>
      </w:r>
      <w:r>
        <w:tab/>
      </w:r>
      <w:r w:rsidRPr="00C3429B">
        <w:t>Evaluation</w:t>
      </w:r>
      <w:bookmarkEnd w:id="856"/>
      <w:bookmarkEnd w:id="857"/>
      <w:bookmarkEnd w:id="858"/>
      <w:bookmarkEnd w:id="859"/>
      <w:bookmarkEnd w:id="860"/>
    </w:p>
    <w:p w14:paraId="3B709746" w14:textId="77777777" w:rsidR="008E6426" w:rsidRPr="0075772C" w:rsidRDefault="008E6426" w:rsidP="008E6426">
      <w:pPr>
        <w:spacing w:line="259" w:lineRule="auto"/>
        <w:ind w:left="851" w:hanging="851"/>
        <w:rPr>
          <w:color w:val="000000" w:themeColor="text1"/>
        </w:rPr>
      </w:pPr>
      <w:r w:rsidRPr="0075772C">
        <w:rPr>
          <w:rFonts w:eastAsia="Times New Roman"/>
          <w:color w:val="000000" w:themeColor="text1"/>
        </w:rPr>
        <w:t>TBD</w:t>
      </w:r>
    </w:p>
    <w:p w14:paraId="56343C9A" w14:textId="7F83555D" w:rsidR="009C2064" w:rsidRPr="00260999" w:rsidRDefault="009C2064" w:rsidP="00260999">
      <w:pPr>
        <w:pStyle w:val="Heading2"/>
      </w:pPr>
      <w:bookmarkStart w:id="861" w:name="_Toc136348042"/>
      <w:bookmarkStart w:id="862" w:name="_Toc136942150"/>
      <w:r w:rsidRPr="005D1327">
        <w:t>6.</w:t>
      </w:r>
      <w:r w:rsidR="00513BC3">
        <w:t>21</w:t>
      </w:r>
      <w:r w:rsidRPr="005D1327">
        <w:tab/>
        <w:t>Solution #</w:t>
      </w:r>
      <w:r w:rsidR="00513BC3">
        <w:t>21</w:t>
      </w:r>
      <w:r w:rsidRPr="005D1327">
        <w:t xml:space="preserve">: </w:t>
      </w:r>
      <w:r>
        <w:rPr>
          <w:rFonts w:hint="eastAsia"/>
        </w:rPr>
        <w:t>Security</w:t>
      </w:r>
      <w:r>
        <w:t xml:space="preserve"> </w:t>
      </w:r>
      <w:r>
        <w:rPr>
          <w:rFonts w:hint="eastAsia"/>
        </w:rPr>
        <w:t>of</w:t>
      </w:r>
      <w:r>
        <w:t xml:space="preserve"> </w:t>
      </w:r>
      <w:bookmarkStart w:id="863" w:name="_Hlk131668227"/>
      <w:r>
        <w:rPr>
          <w:rFonts w:hint="eastAsia"/>
        </w:rPr>
        <w:t>ranging</w:t>
      </w:r>
      <w:r>
        <w:t>/SL positioning groupcast communication</w:t>
      </w:r>
      <w:bookmarkEnd w:id="861"/>
      <w:bookmarkEnd w:id="863"/>
      <w:bookmarkEnd w:id="862"/>
    </w:p>
    <w:p w14:paraId="2D05CB52" w14:textId="462AECA8" w:rsidR="009C2064" w:rsidRPr="005D1327" w:rsidRDefault="009C2064" w:rsidP="00260999">
      <w:pPr>
        <w:pStyle w:val="Heading3"/>
      </w:pPr>
      <w:bookmarkStart w:id="864" w:name="_Toc136348043"/>
      <w:bookmarkStart w:id="865" w:name="_Toc136942151"/>
      <w:r w:rsidRPr="005D1327">
        <w:t>6.</w:t>
      </w:r>
      <w:r w:rsidR="00513BC3">
        <w:t>21</w:t>
      </w:r>
      <w:r w:rsidRPr="005D1327">
        <w:t>.1</w:t>
      </w:r>
      <w:r w:rsidRPr="005D1327">
        <w:tab/>
        <w:t>Introduction</w:t>
      </w:r>
      <w:bookmarkEnd w:id="864"/>
      <w:bookmarkEnd w:id="865"/>
      <w:r w:rsidRPr="005D1327">
        <w:t xml:space="preserve"> </w:t>
      </w:r>
    </w:p>
    <w:p w14:paraId="0E781A1C" w14:textId="316262D0" w:rsidR="00AE7CD6" w:rsidRPr="00680C70" w:rsidRDefault="009C2064" w:rsidP="00B353AF">
      <w:pPr>
        <w:rPr>
          <w:lang w:eastAsia="zh-CN"/>
        </w:rPr>
      </w:pPr>
      <w:r>
        <w:rPr>
          <w:lang w:eastAsia="zh-CN"/>
        </w:rPr>
        <w:t xml:space="preserve">This solution addresses the security requirement of KI #1 and protects the </w:t>
      </w:r>
      <w:r w:rsidRPr="00C973DE">
        <w:rPr>
          <w:lang w:eastAsia="zh-CN"/>
        </w:rPr>
        <w:t>ranging/SL positioning groupcast communication</w:t>
      </w:r>
      <w:r>
        <w:rPr>
          <w:lang w:eastAsia="zh-CN"/>
        </w:rPr>
        <w:t xml:space="preserve">. </w:t>
      </w:r>
      <w:r>
        <w:rPr>
          <w:rFonts w:hint="eastAsia"/>
          <w:lang w:eastAsia="zh-CN"/>
        </w:rPr>
        <w:t>T</w:t>
      </w:r>
      <w:r>
        <w:rPr>
          <w:lang w:eastAsia="zh-CN"/>
        </w:rPr>
        <w:t>his solution reuses the existing security mechanism of o</w:t>
      </w:r>
      <w:r w:rsidRPr="009075FF">
        <w:rPr>
          <w:lang w:eastAsia="zh-CN"/>
        </w:rPr>
        <w:t>ne-to-many ProSe direct communication</w:t>
      </w:r>
      <w:r>
        <w:rPr>
          <w:lang w:eastAsia="zh-CN"/>
        </w:rPr>
        <w:t xml:space="preserve"> </w:t>
      </w:r>
      <w:r w:rsidRPr="00680C70">
        <w:rPr>
          <w:lang w:eastAsia="zh-CN"/>
        </w:rPr>
        <w:t>defined in clause 6.2 of TS 33.303</w:t>
      </w:r>
      <w:r w:rsidR="00680C70" w:rsidRPr="00680C70">
        <w:rPr>
          <w:lang w:eastAsia="zh-CN"/>
        </w:rPr>
        <w:t xml:space="preserve"> </w:t>
      </w:r>
      <w:r w:rsidRPr="00680C70">
        <w:rPr>
          <w:lang w:eastAsia="zh-CN"/>
        </w:rPr>
        <w:t>[</w:t>
      </w:r>
      <w:r w:rsidR="00680C70" w:rsidRPr="00680C70">
        <w:rPr>
          <w:lang w:eastAsia="zh-CN"/>
        </w:rPr>
        <w:t>14</w:t>
      </w:r>
      <w:r w:rsidRPr="00680C70">
        <w:rPr>
          <w:lang w:eastAsia="zh-CN"/>
        </w:rPr>
        <w:t>] along with some modification to set up the security of ranging/SL positioning groupcast communication.</w:t>
      </w:r>
    </w:p>
    <w:p w14:paraId="3465B724" w14:textId="3B93B1D1" w:rsidR="009C2064" w:rsidRPr="00680C70" w:rsidRDefault="009C2064" w:rsidP="00260999">
      <w:pPr>
        <w:pStyle w:val="Heading3"/>
      </w:pPr>
      <w:bookmarkStart w:id="866" w:name="_Toc136348044"/>
      <w:bookmarkStart w:id="867" w:name="_Toc136942152"/>
      <w:r w:rsidRPr="00680C70">
        <w:t>6.</w:t>
      </w:r>
      <w:r w:rsidR="00513BC3" w:rsidRPr="00680C70">
        <w:t>21</w:t>
      </w:r>
      <w:r w:rsidRPr="00680C70">
        <w:t>.2</w:t>
      </w:r>
      <w:r w:rsidRPr="00680C70">
        <w:tab/>
        <w:t>Solution details</w:t>
      </w:r>
      <w:bookmarkEnd w:id="866"/>
      <w:bookmarkEnd w:id="867"/>
    </w:p>
    <w:p w14:paraId="3D2FB832" w14:textId="3C9F394C" w:rsidR="009C2064" w:rsidRDefault="009C2064" w:rsidP="009C2064">
      <w:pPr>
        <w:rPr>
          <w:lang w:eastAsia="zh-CN"/>
        </w:rPr>
      </w:pPr>
      <w:r w:rsidRPr="00680C70">
        <w:rPr>
          <w:rFonts w:hint="eastAsia"/>
          <w:lang w:eastAsia="zh-CN"/>
        </w:rPr>
        <w:t>T</w:t>
      </w:r>
      <w:r w:rsidRPr="00680C70">
        <w:rPr>
          <w:lang w:eastAsia="zh-CN"/>
        </w:rPr>
        <w:t>his solution reuses the existing security mechanism of one-to-many ProSe direct communication defined in clause 6.2 of TS 33.303</w:t>
      </w:r>
      <w:r w:rsidR="00513BC3" w:rsidRPr="00680C70">
        <w:rPr>
          <w:lang w:eastAsia="zh-CN"/>
        </w:rPr>
        <w:t xml:space="preserve"> </w:t>
      </w:r>
      <w:r w:rsidRPr="00680C70">
        <w:rPr>
          <w:lang w:eastAsia="zh-CN"/>
        </w:rPr>
        <w:t>[</w:t>
      </w:r>
      <w:r w:rsidR="00680C70" w:rsidRPr="00680C70">
        <w:rPr>
          <w:lang w:eastAsia="zh-CN"/>
        </w:rPr>
        <w:t>14</w:t>
      </w:r>
      <w:r w:rsidRPr="00680C70">
        <w:rPr>
          <w:lang w:eastAsia="zh-CN"/>
        </w:rPr>
        <w:t>] along with some modification to set up the security of ranging/SL positioning groupcast</w:t>
      </w:r>
      <w:r>
        <w:rPr>
          <w:lang w:eastAsia="zh-CN"/>
        </w:rPr>
        <w:t xml:space="preserve"> communication. </w:t>
      </w:r>
    </w:p>
    <w:p w14:paraId="6ABA2104" w14:textId="77777777" w:rsidR="009C2064" w:rsidRDefault="009C2064" w:rsidP="009C2064">
      <w:pPr>
        <w:rPr>
          <w:lang w:eastAsia="zh-CN"/>
        </w:rPr>
      </w:pPr>
      <w:r>
        <w:rPr>
          <w:rFonts w:hint="eastAsia"/>
          <w:lang w:eastAsia="zh-CN"/>
        </w:rPr>
        <w:t>The</w:t>
      </w:r>
      <w:r>
        <w:rPr>
          <w:lang w:eastAsia="zh-CN"/>
        </w:rPr>
        <w:t xml:space="preserve"> </w:t>
      </w:r>
      <w:r>
        <w:rPr>
          <w:rFonts w:hint="eastAsia"/>
          <w:lang w:eastAsia="zh-CN"/>
        </w:rPr>
        <w:t>security</w:t>
      </w:r>
      <w:r>
        <w:rPr>
          <w:lang w:eastAsia="zh-CN"/>
        </w:rPr>
        <w:t xml:space="preserve"> for ranging/SL positioning establishment follows the procedure below: </w:t>
      </w:r>
    </w:p>
    <w:p w14:paraId="019181E8" w14:textId="77777777" w:rsidR="009C2064" w:rsidRDefault="009C2064" w:rsidP="009C2064">
      <w:pPr>
        <w:pStyle w:val="ListParagraph"/>
        <w:widowControl w:val="0"/>
        <w:numPr>
          <w:ilvl w:val="0"/>
          <w:numId w:val="20"/>
        </w:numPr>
        <w:contextualSpacing w:val="0"/>
        <w:jc w:val="both"/>
      </w:pPr>
      <w:bookmarkStart w:id="868" w:name="MCCQCTEMPBM_00000047"/>
      <w:r w:rsidRPr="00CF31B5">
        <w:t xml:space="preserve">Configuration: </w:t>
      </w:r>
      <w:r>
        <w:rPr>
          <w:rFonts w:hint="eastAsia"/>
        </w:rPr>
        <w:t>T</w:t>
      </w:r>
      <w:r>
        <w:t xml:space="preserve">he UE participating in the groupcast communication and the PKMF should be pre-configured with the group information for the ranging/SL positioning service, </w:t>
      </w:r>
      <w:r w:rsidRPr="00ED0FE1">
        <w:t>e.g., the</w:t>
      </w:r>
      <w:r>
        <w:t xml:space="preserve"> Group Identity information including the Group Identity and </w:t>
      </w:r>
      <w:r w:rsidRPr="00ED0FE1">
        <w:t>Group member</w:t>
      </w:r>
      <w:r>
        <w:t xml:space="preserve"> identity.</w:t>
      </w:r>
    </w:p>
    <w:p w14:paraId="46314087" w14:textId="69FF8149" w:rsidR="009C2064" w:rsidRPr="00C404EC" w:rsidRDefault="009C2064" w:rsidP="009C2064">
      <w:pPr>
        <w:pStyle w:val="ListParagraph"/>
        <w:widowControl w:val="0"/>
        <w:numPr>
          <w:ilvl w:val="0"/>
          <w:numId w:val="20"/>
        </w:numPr>
        <w:contextualSpacing w:val="0"/>
        <w:jc w:val="both"/>
      </w:pPr>
      <w:bookmarkStart w:id="869" w:name="_Hlk131779633"/>
      <w:bookmarkStart w:id="870" w:name="MCCQCTEMPBM_00000048"/>
      <w:bookmarkEnd w:id="868"/>
      <w:r w:rsidRPr="00CF31B5">
        <w:t xml:space="preserve">The member </w:t>
      </w:r>
      <w:r>
        <w:t>U</w:t>
      </w:r>
      <w:bookmarkEnd w:id="869"/>
      <w:r>
        <w:t>E and the PKMF should establish a security connection to transmit the key request message and key response message as specified in clause 5.2.5 of TS 33.503</w:t>
      </w:r>
      <w:r w:rsidR="00C242ED">
        <w:t xml:space="preserve"> </w:t>
      </w:r>
      <w:r>
        <w:t>[</w:t>
      </w:r>
      <w:r w:rsidR="00C242ED">
        <w:t>6</w:t>
      </w:r>
      <w:r>
        <w:t>].</w:t>
      </w:r>
      <w:r w:rsidRPr="00B2512B">
        <w:t xml:space="preserve"> The UE uses these messages to request keys for particular groups, while the PKMF uses these messages to provide the UE with its Group member identity and the security algorithms to use with the various groups. The Key Response message is used to transport the group security </w:t>
      </w:r>
      <w:r w:rsidRPr="00B2512B">
        <w:lastRenderedPageBreak/>
        <w:t>material from the PKMF to the UE, which contains PGK, identifier of the PGK, and the expiry time.</w:t>
      </w:r>
    </w:p>
    <w:bookmarkEnd w:id="870"/>
    <w:p w14:paraId="6A854B11" w14:textId="77777777" w:rsidR="009C2064" w:rsidRPr="00C404EC" w:rsidRDefault="009C2064" w:rsidP="009C2064">
      <w:pPr>
        <w:pStyle w:val="ListParagraph"/>
        <w:ind w:left="420"/>
      </w:pPr>
      <w:r w:rsidRPr="00C404EC">
        <w:t xml:space="preserve">For roaming scenario, the PKMF in the HPLMN and VPLMN of the UE exchange the Key Request message and Key Response message to provision the member UE with the </w:t>
      </w:r>
      <w:r w:rsidRPr="00B2512B">
        <w:t>group security material</w:t>
      </w:r>
      <w:r>
        <w:t>.</w:t>
      </w:r>
    </w:p>
    <w:p w14:paraId="169DB02F" w14:textId="3E409463" w:rsidR="009C2064" w:rsidRPr="00680C70" w:rsidRDefault="009C2064" w:rsidP="009C2064">
      <w:pPr>
        <w:pStyle w:val="ListParagraph"/>
        <w:widowControl w:val="0"/>
        <w:numPr>
          <w:ilvl w:val="0"/>
          <w:numId w:val="21"/>
        </w:numPr>
        <w:contextualSpacing w:val="0"/>
        <w:jc w:val="both"/>
      </w:pPr>
      <w:bookmarkStart w:id="871" w:name="MCCQCTEMPBM_00000049"/>
      <w:r>
        <w:t xml:space="preserve">The sending UE should generate a PTK to further generate the PEK and PIK to protect the groupcast traffic between </w:t>
      </w:r>
      <w:r w:rsidRPr="00680C70">
        <w:t>sending UE and receiving UE, the protection of traffic between UEs is specified in clause 6.2.3.6 of 33.303</w:t>
      </w:r>
      <w:r w:rsidR="00C242ED" w:rsidRPr="00680C70">
        <w:t xml:space="preserve"> </w:t>
      </w:r>
      <w:r w:rsidRPr="00680C70">
        <w:t>[</w:t>
      </w:r>
      <w:r w:rsidR="00680C70" w:rsidRPr="00680C70">
        <w:t>14</w:t>
      </w:r>
      <w:r w:rsidRPr="00680C70">
        <w:t>].</w:t>
      </w:r>
    </w:p>
    <w:bookmarkEnd w:id="871"/>
    <w:p w14:paraId="3A7CA8DB" w14:textId="77777777" w:rsidR="009C2064" w:rsidRDefault="009C2064" w:rsidP="009C2064">
      <w:pPr>
        <w:pStyle w:val="ListParagraph"/>
        <w:ind w:left="420"/>
      </w:pPr>
      <w:r w:rsidRPr="00C404EC">
        <w:t xml:space="preserve">The Group Identity and </w:t>
      </w:r>
      <w:r w:rsidRPr="00ED0FE1">
        <w:t>Group member</w:t>
      </w:r>
      <w:r>
        <w:t xml:space="preserve"> identity are carried in the encrypted payload of PDCP packet, thus preventing the attacker to </w:t>
      </w:r>
      <w:r w:rsidRPr="00E510F0">
        <w:t>impersonat</w:t>
      </w:r>
      <w:r>
        <w:t>e</w:t>
      </w:r>
      <w:r w:rsidRPr="00E510F0">
        <w:t xml:space="preserve"> an</w:t>
      </w:r>
      <w:r>
        <w:t>y</w:t>
      </w:r>
      <w:r w:rsidRPr="00E510F0">
        <w:t xml:space="preserve"> UE in </w:t>
      </w:r>
      <w:r>
        <w:t>a specific</w:t>
      </w:r>
      <w:r w:rsidRPr="00E510F0">
        <w:t xml:space="preserve"> group</w:t>
      </w:r>
      <w:r>
        <w:t>.</w:t>
      </w:r>
    </w:p>
    <w:p w14:paraId="5B66B2B9" w14:textId="77777777" w:rsidR="009C2064" w:rsidRDefault="009C2064" w:rsidP="009C2064">
      <w:pPr>
        <w:pStyle w:val="EditorsNote"/>
        <w:rPr>
          <w:lang w:eastAsia="zh-CN"/>
        </w:rPr>
      </w:pPr>
      <w:r>
        <w:rPr>
          <w:lang w:eastAsia="zh-CN"/>
        </w:rPr>
        <w:t>Editor’s Note: H</w:t>
      </w:r>
      <w:r w:rsidRPr="00A62F84">
        <w:rPr>
          <w:lang w:eastAsia="zh-CN"/>
        </w:rPr>
        <w:t>ow to serve the</w:t>
      </w:r>
      <w:r>
        <w:rPr>
          <w:lang w:eastAsia="zh-CN"/>
        </w:rPr>
        <w:t>se</w:t>
      </w:r>
      <w:r w:rsidRPr="00A62F84">
        <w:rPr>
          <w:lang w:eastAsia="zh-CN"/>
        </w:rPr>
        <w:t xml:space="preserve"> UEs subscribed with different operators is FFS</w:t>
      </w:r>
      <w:r>
        <w:rPr>
          <w:rFonts w:hint="eastAsia"/>
          <w:lang w:eastAsia="zh-CN"/>
        </w:rPr>
        <w:t>.</w:t>
      </w:r>
    </w:p>
    <w:p w14:paraId="0DE342E5" w14:textId="77777777" w:rsidR="009C2064" w:rsidRPr="001C2D0B" w:rsidRDefault="009C2064" w:rsidP="009C2064">
      <w:pPr>
        <w:pStyle w:val="EditorsNote"/>
      </w:pPr>
      <w:r w:rsidRPr="001C2D0B">
        <w:t>Editor’s Note: Whether PDCP for LTE ProSe one-to-many communication can be used for 5G-capable/V2X-capable UEs is FFS.</w:t>
      </w:r>
    </w:p>
    <w:p w14:paraId="05733CA7" w14:textId="7CCE1562" w:rsidR="009C2064" w:rsidRPr="005D1327" w:rsidRDefault="009C2064" w:rsidP="00260999">
      <w:pPr>
        <w:pStyle w:val="Heading3"/>
      </w:pPr>
      <w:bookmarkStart w:id="872" w:name="_Toc136348045"/>
      <w:bookmarkStart w:id="873" w:name="_Toc136942153"/>
      <w:r w:rsidRPr="005D1327">
        <w:t>6.</w:t>
      </w:r>
      <w:r w:rsidR="00513BC3">
        <w:t>21</w:t>
      </w:r>
      <w:r w:rsidRPr="005D1327">
        <w:t>.3</w:t>
      </w:r>
      <w:r w:rsidRPr="005D1327">
        <w:tab/>
        <w:t>Evaluation</w:t>
      </w:r>
      <w:bookmarkEnd w:id="872"/>
      <w:bookmarkEnd w:id="873"/>
    </w:p>
    <w:p w14:paraId="30EA9847" w14:textId="77777777" w:rsidR="009C2064" w:rsidRPr="00536971" w:rsidRDefault="009C2064" w:rsidP="009C2064">
      <w:pPr>
        <w:rPr>
          <w:color w:val="000000" w:themeColor="text1"/>
          <w:lang w:eastAsia="zh-CN"/>
        </w:rPr>
      </w:pPr>
      <w:r>
        <w:rPr>
          <w:color w:val="000000" w:themeColor="text1"/>
          <w:lang w:eastAsia="zh-CN"/>
        </w:rPr>
        <w:t>TBA.</w:t>
      </w:r>
    </w:p>
    <w:p w14:paraId="2AC62AAF" w14:textId="1AE436D5" w:rsidR="00166041" w:rsidRDefault="00166041" w:rsidP="00166041">
      <w:pPr>
        <w:pStyle w:val="Heading2"/>
        <w:rPr>
          <w:rFonts w:cs="Arial"/>
          <w:sz w:val="28"/>
          <w:szCs w:val="28"/>
        </w:rPr>
      </w:pPr>
      <w:bookmarkStart w:id="874" w:name="_Toc133279266"/>
      <w:bookmarkStart w:id="875" w:name="_Toc133279446"/>
      <w:bookmarkStart w:id="876" w:name="_Toc133279629"/>
      <w:bookmarkStart w:id="877" w:name="_Toc136348046"/>
      <w:bookmarkStart w:id="878" w:name="_Toc136942154"/>
      <w:r w:rsidRPr="0092145B">
        <w:t>6.</w:t>
      </w:r>
      <w:r w:rsidR="00513BC3">
        <w:rPr>
          <w:lang w:eastAsia="zh-CN"/>
        </w:rPr>
        <w:t>22</w:t>
      </w:r>
      <w:r>
        <w:tab/>
        <w:t>Solution #</w:t>
      </w:r>
      <w:r w:rsidR="00513BC3">
        <w:rPr>
          <w:lang w:eastAsia="zh-CN"/>
        </w:rPr>
        <w:t>22</w:t>
      </w:r>
      <w:r>
        <w:t xml:space="preserve">: </w:t>
      </w:r>
      <w:r w:rsidRPr="0031750E">
        <w:t xml:space="preserve">Protection of </w:t>
      </w:r>
      <w:r>
        <w:rPr>
          <w:rFonts w:hint="eastAsia"/>
          <w:lang w:eastAsia="zh-CN"/>
        </w:rPr>
        <w:t>b</w:t>
      </w:r>
      <w:r w:rsidRPr="0031750E">
        <w:t>roadcast Sidelink Positioning data in</w:t>
      </w:r>
      <w:r>
        <w:rPr>
          <w:rFonts w:hint="eastAsia"/>
          <w:lang w:eastAsia="zh-CN"/>
        </w:rPr>
        <w:t xml:space="preserve"> </w:t>
      </w:r>
      <w:r w:rsidRPr="0031750E">
        <w:t>coverage scenario</w:t>
      </w:r>
      <w:bookmarkEnd w:id="874"/>
      <w:bookmarkEnd w:id="875"/>
      <w:bookmarkEnd w:id="876"/>
      <w:bookmarkEnd w:id="877"/>
      <w:bookmarkEnd w:id="878"/>
    </w:p>
    <w:p w14:paraId="0F6041EF" w14:textId="392CD4DB" w:rsidR="00166041" w:rsidRDefault="00166041" w:rsidP="00166041">
      <w:pPr>
        <w:pStyle w:val="Heading3"/>
      </w:pPr>
      <w:bookmarkStart w:id="879" w:name="_Toc119928616"/>
      <w:bookmarkStart w:id="880" w:name="_Toc133279267"/>
      <w:bookmarkStart w:id="881" w:name="_Toc133279447"/>
      <w:bookmarkStart w:id="882" w:name="_Toc133279630"/>
      <w:bookmarkStart w:id="883" w:name="_Toc136348047"/>
      <w:bookmarkStart w:id="884" w:name="_Toc136942155"/>
      <w:r w:rsidRPr="0092145B">
        <w:t>6.</w:t>
      </w:r>
      <w:r w:rsidR="00513BC3">
        <w:rPr>
          <w:lang w:eastAsia="zh-CN"/>
        </w:rPr>
        <w:t>22</w:t>
      </w:r>
      <w:r>
        <w:t>.1</w:t>
      </w:r>
      <w:r>
        <w:tab/>
        <w:t>Introduction</w:t>
      </w:r>
      <w:bookmarkEnd w:id="879"/>
      <w:bookmarkEnd w:id="880"/>
      <w:bookmarkEnd w:id="881"/>
      <w:bookmarkEnd w:id="882"/>
      <w:bookmarkEnd w:id="883"/>
      <w:bookmarkEnd w:id="884"/>
      <w:r>
        <w:t xml:space="preserve"> </w:t>
      </w:r>
    </w:p>
    <w:p w14:paraId="7ACE36CD" w14:textId="77777777" w:rsidR="00166041" w:rsidRDefault="00166041" w:rsidP="00166041">
      <w:pPr>
        <w:rPr>
          <w:rFonts w:eastAsia="DengXian"/>
          <w:lang w:eastAsia="zh-CN"/>
        </w:rPr>
      </w:pPr>
      <w:r w:rsidRPr="0005086F">
        <w:rPr>
          <w:rFonts w:eastAsia="DengXian"/>
          <w:lang w:eastAsia="zh-CN"/>
        </w:rPr>
        <w:t xml:space="preserve">This solution addresses </w:t>
      </w:r>
      <w:r w:rsidRPr="00882962">
        <w:rPr>
          <w:rFonts w:eastAsia="DengXian"/>
          <w:lang w:eastAsia="zh-CN"/>
        </w:rPr>
        <w:t>Key issue #5: Protection of groupcast/broadcast</w:t>
      </w:r>
      <w:r>
        <w:rPr>
          <w:rFonts w:eastAsia="DengXian" w:hint="eastAsia"/>
          <w:lang w:eastAsia="zh-CN"/>
        </w:rPr>
        <w:t>.</w:t>
      </w:r>
    </w:p>
    <w:p w14:paraId="54195387" w14:textId="77777777" w:rsidR="00166041" w:rsidRDefault="00166041" w:rsidP="00166041">
      <w:pPr>
        <w:rPr>
          <w:lang w:eastAsia="zh-CN"/>
        </w:rPr>
      </w:pPr>
      <w:r w:rsidRPr="000457E2">
        <w:rPr>
          <w:rFonts w:eastAsia="DengXian"/>
          <w:lang w:eastAsia="zh-CN"/>
        </w:rPr>
        <w:t xml:space="preserve">The </w:t>
      </w:r>
      <w:r>
        <w:rPr>
          <w:rFonts w:eastAsia="DengXian" w:hint="eastAsia"/>
          <w:lang w:eastAsia="zh-CN"/>
        </w:rPr>
        <w:t>solution proposes a</w:t>
      </w:r>
      <w:r>
        <w:rPr>
          <w:rFonts w:hint="eastAsia"/>
          <w:lang w:eastAsia="zh-CN"/>
        </w:rPr>
        <w:t xml:space="preserve"> procedure of provisioning broadcast protection keys to Target/Reference UEs when the UEs b</w:t>
      </w:r>
      <w:r w:rsidRPr="0031750E">
        <w:t>roadcast</w:t>
      </w:r>
      <w:r>
        <w:rPr>
          <w:rFonts w:hint="eastAsia"/>
          <w:lang w:eastAsia="zh-CN"/>
        </w:rPr>
        <w:t>/receive</w:t>
      </w:r>
      <w:r w:rsidRPr="0031750E">
        <w:t xml:space="preserve"> Sidelink Positioning data in</w:t>
      </w:r>
      <w:r>
        <w:rPr>
          <w:rFonts w:hint="eastAsia"/>
          <w:lang w:eastAsia="zh-CN"/>
        </w:rPr>
        <w:t xml:space="preserve"> </w:t>
      </w:r>
      <w:r w:rsidRPr="0031750E">
        <w:t>coverage scenario</w:t>
      </w:r>
      <w:r>
        <w:rPr>
          <w:rFonts w:hint="eastAsia"/>
          <w:lang w:eastAsia="zh-CN"/>
        </w:rPr>
        <w:t>.</w:t>
      </w:r>
    </w:p>
    <w:p w14:paraId="6AA64206" w14:textId="77777777" w:rsidR="00166041" w:rsidRDefault="00166041" w:rsidP="00166041">
      <w:r w:rsidRPr="0053783B">
        <w:t xml:space="preserve">This solution proposes to reuse the </w:t>
      </w:r>
      <w:r>
        <w:rPr>
          <w:rFonts w:hint="eastAsia"/>
          <w:lang w:eastAsia="zh-CN"/>
        </w:rPr>
        <w:t xml:space="preserve">broadcast protection </w:t>
      </w:r>
      <w:r w:rsidRPr="0053783B">
        <w:t xml:space="preserve">key provision mechanism defined in </w:t>
      </w:r>
      <w:r>
        <w:rPr>
          <w:rFonts w:hint="eastAsia"/>
        </w:rPr>
        <w:t xml:space="preserve">clause </w:t>
      </w:r>
      <w:r w:rsidRPr="0053783B">
        <w:t xml:space="preserve">6.14.2 </w:t>
      </w:r>
      <w:r>
        <w:rPr>
          <w:rFonts w:hint="eastAsia"/>
        </w:rPr>
        <w:t xml:space="preserve">of </w:t>
      </w:r>
      <w:r w:rsidRPr="0053783B">
        <w:t>TS 23.273 [9]</w:t>
      </w:r>
      <w:r>
        <w:rPr>
          <w:rFonts w:hint="eastAsia"/>
        </w:rPr>
        <w:t xml:space="preserve"> for provisioning</w:t>
      </w:r>
      <w:r w:rsidRPr="0053783B">
        <w:t xml:space="preserve"> broadcast protection keys to the </w:t>
      </w:r>
      <w:r>
        <w:rPr>
          <w:rFonts w:hint="eastAsia"/>
        </w:rPr>
        <w:t>T</w:t>
      </w:r>
      <w:r w:rsidRPr="0053783B">
        <w:t>arget/</w:t>
      </w:r>
      <w:r>
        <w:rPr>
          <w:rFonts w:hint="eastAsia"/>
        </w:rPr>
        <w:t>R</w:t>
      </w:r>
      <w:r w:rsidRPr="0053783B">
        <w:t xml:space="preserve">eference UEs </w:t>
      </w:r>
      <w:r>
        <w:rPr>
          <w:rFonts w:hint="eastAsia"/>
          <w:lang w:eastAsia="zh-CN"/>
        </w:rPr>
        <w:t>when the UEs b</w:t>
      </w:r>
      <w:r w:rsidRPr="0031750E">
        <w:t>roadcast</w:t>
      </w:r>
      <w:r>
        <w:rPr>
          <w:rFonts w:hint="eastAsia"/>
          <w:lang w:eastAsia="zh-CN"/>
        </w:rPr>
        <w:t>/receive</w:t>
      </w:r>
      <w:r w:rsidRPr="0031750E">
        <w:t xml:space="preserve"> Sidelink Positioning data in</w:t>
      </w:r>
      <w:r>
        <w:rPr>
          <w:rFonts w:hint="eastAsia"/>
          <w:lang w:eastAsia="zh-CN"/>
        </w:rPr>
        <w:t xml:space="preserve"> </w:t>
      </w:r>
      <w:r w:rsidRPr="0031750E">
        <w:t>coverage scenario</w:t>
      </w:r>
      <w:r>
        <w:rPr>
          <w:rFonts w:hint="eastAsia"/>
          <w:lang w:eastAsia="zh-CN"/>
        </w:rPr>
        <w:t>.</w:t>
      </w:r>
    </w:p>
    <w:p w14:paraId="073FD42C" w14:textId="77777777" w:rsidR="00166041" w:rsidRDefault="00166041" w:rsidP="00166041">
      <w:pPr>
        <w:rPr>
          <w:rFonts w:eastAsia="DengXian"/>
          <w:lang w:eastAsia="zh-CN"/>
        </w:rPr>
      </w:pPr>
      <w:r>
        <w:rPr>
          <w:rFonts w:eastAsia="DengXian"/>
          <w:lang w:eastAsia="zh-CN"/>
        </w:rPr>
        <w:t>T</w:t>
      </w:r>
      <w:r>
        <w:rPr>
          <w:rFonts w:eastAsia="DengXian" w:hint="eastAsia"/>
          <w:lang w:eastAsia="zh-CN"/>
        </w:rPr>
        <w:t>he key provision procedure is protected by the NAS security.</w:t>
      </w:r>
    </w:p>
    <w:p w14:paraId="36BB565B" w14:textId="77777777" w:rsidR="00166041" w:rsidRDefault="00166041" w:rsidP="00166041">
      <w:pPr>
        <w:rPr>
          <w:rFonts w:eastAsia="DengXian"/>
          <w:lang w:eastAsia="zh-CN"/>
        </w:rPr>
      </w:pPr>
      <w:r w:rsidRPr="007A3335">
        <w:rPr>
          <w:rFonts w:eastAsia="DengXian"/>
          <w:lang w:eastAsia="zh-CN"/>
        </w:rPr>
        <w:t xml:space="preserve">The </w:t>
      </w:r>
      <w:r>
        <w:rPr>
          <w:rFonts w:eastAsia="DengXian" w:hint="eastAsia"/>
          <w:lang w:eastAsia="zh-CN"/>
        </w:rPr>
        <w:t>T</w:t>
      </w:r>
      <w:r w:rsidRPr="007A3335">
        <w:rPr>
          <w:rFonts w:eastAsia="DengXian"/>
          <w:lang w:eastAsia="zh-CN"/>
        </w:rPr>
        <w:t>arget/</w:t>
      </w:r>
      <w:r>
        <w:rPr>
          <w:rFonts w:eastAsia="DengXian" w:hint="eastAsia"/>
          <w:lang w:eastAsia="zh-CN"/>
        </w:rPr>
        <w:t>R</w:t>
      </w:r>
      <w:r w:rsidRPr="007A3335">
        <w:rPr>
          <w:rFonts w:eastAsia="DengXian"/>
          <w:lang w:eastAsia="zh-CN"/>
        </w:rPr>
        <w:t>eference UE needs to obtain the broadcast protection key</w:t>
      </w:r>
      <w:r>
        <w:rPr>
          <w:rFonts w:eastAsia="DengXian" w:hint="eastAsia"/>
          <w:lang w:eastAsia="zh-CN"/>
        </w:rPr>
        <w:t>s</w:t>
      </w:r>
      <w:r w:rsidRPr="007A3335">
        <w:rPr>
          <w:rFonts w:eastAsia="DengXian"/>
          <w:lang w:eastAsia="zh-CN"/>
        </w:rPr>
        <w:t xml:space="preserve"> from its HPLMN's AMF and LMF. How to synchronize keys between different LMFs </w:t>
      </w:r>
      <w:r>
        <w:rPr>
          <w:rFonts w:eastAsia="DengXian" w:hint="eastAsia"/>
          <w:lang w:eastAsia="zh-CN"/>
        </w:rPr>
        <w:t xml:space="preserve">is </w:t>
      </w:r>
      <w:r w:rsidRPr="007A3335">
        <w:rPr>
          <w:rFonts w:eastAsia="DengXian"/>
          <w:lang w:eastAsia="zh-CN"/>
        </w:rPr>
        <w:t xml:space="preserve">not </w:t>
      </w:r>
      <w:r>
        <w:rPr>
          <w:rFonts w:eastAsia="DengXian" w:hint="eastAsia"/>
          <w:lang w:eastAsia="zh-CN"/>
        </w:rPr>
        <w:t>addressed by</w:t>
      </w:r>
      <w:r w:rsidRPr="007A3335">
        <w:rPr>
          <w:rFonts w:eastAsia="DengXian"/>
          <w:lang w:eastAsia="zh-CN"/>
        </w:rPr>
        <w:t xml:space="preserve"> this </w:t>
      </w:r>
      <w:r>
        <w:rPr>
          <w:rFonts w:eastAsia="DengXian" w:hint="eastAsia"/>
          <w:lang w:eastAsia="zh-CN"/>
        </w:rPr>
        <w:t>solution</w:t>
      </w:r>
      <w:r w:rsidRPr="007A3335">
        <w:rPr>
          <w:rFonts w:eastAsia="DengXian"/>
          <w:lang w:eastAsia="zh-CN"/>
        </w:rPr>
        <w:t>.</w:t>
      </w:r>
    </w:p>
    <w:p w14:paraId="4BECA7A4" w14:textId="58E51482" w:rsidR="00166041" w:rsidRDefault="00166041" w:rsidP="00166041">
      <w:pPr>
        <w:pStyle w:val="Heading3"/>
      </w:pPr>
      <w:bookmarkStart w:id="885" w:name="_Toc119928617"/>
      <w:bookmarkStart w:id="886" w:name="_Toc133279268"/>
      <w:bookmarkStart w:id="887" w:name="_Toc133279448"/>
      <w:bookmarkStart w:id="888" w:name="_Toc133279631"/>
      <w:bookmarkStart w:id="889" w:name="_Toc136348048"/>
      <w:bookmarkStart w:id="890" w:name="_Toc136942156"/>
      <w:r>
        <w:t>6.</w:t>
      </w:r>
      <w:r w:rsidR="00513BC3">
        <w:rPr>
          <w:lang w:eastAsia="zh-CN"/>
        </w:rPr>
        <w:t>22</w:t>
      </w:r>
      <w:r>
        <w:t>.2</w:t>
      </w:r>
      <w:r>
        <w:tab/>
        <w:t>Solution details</w:t>
      </w:r>
      <w:bookmarkEnd w:id="885"/>
      <w:bookmarkEnd w:id="886"/>
      <w:bookmarkEnd w:id="887"/>
      <w:bookmarkEnd w:id="888"/>
      <w:bookmarkEnd w:id="889"/>
      <w:bookmarkEnd w:id="890"/>
    </w:p>
    <w:p w14:paraId="50E81C76" w14:textId="77777777" w:rsidR="00166041" w:rsidRDefault="00166041" w:rsidP="00166041">
      <w:pPr>
        <w:rPr>
          <w:lang w:eastAsia="zh-CN"/>
        </w:rPr>
      </w:pPr>
      <w:r w:rsidRPr="000457E2">
        <w:rPr>
          <w:rFonts w:eastAsia="DengXian"/>
          <w:lang w:eastAsia="zh-CN"/>
        </w:rPr>
        <w:t xml:space="preserve">The </w:t>
      </w:r>
      <w:r>
        <w:rPr>
          <w:rFonts w:hint="eastAsia"/>
          <w:lang w:eastAsia="zh-CN"/>
        </w:rPr>
        <w:t xml:space="preserve">broadcast protection </w:t>
      </w:r>
      <w:r w:rsidRPr="0053783B">
        <w:t>key provision</w:t>
      </w:r>
      <w:r w:rsidRPr="000457E2">
        <w:rPr>
          <w:rFonts w:eastAsia="DengXian"/>
          <w:lang w:eastAsia="zh-CN"/>
        </w:rPr>
        <w:t xml:space="preserve"> </w:t>
      </w:r>
      <w:r>
        <w:rPr>
          <w:rFonts w:eastAsia="DengXian" w:hint="eastAsia"/>
          <w:lang w:eastAsia="zh-CN"/>
        </w:rPr>
        <w:t xml:space="preserve">procedure is shown in the </w:t>
      </w:r>
      <w:r w:rsidRPr="000457E2">
        <w:rPr>
          <w:rFonts w:eastAsia="DengXian"/>
          <w:lang w:eastAsia="zh-CN"/>
        </w:rPr>
        <w:t>following figure</w:t>
      </w:r>
      <w:r>
        <w:rPr>
          <w:rFonts w:hint="eastAsia"/>
          <w:lang w:eastAsia="zh-CN"/>
        </w:rPr>
        <w:t>.</w:t>
      </w:r>
    </w:p>
    <w:p w14:paraId="7398CB8E" w14:textId="77777777" w:rsidR="00166041" w:rsidRDefault="00166041" w:rsidP="00166041">
      <w:pPr>
        <w:pStyle w:val="TH"/>
        <w:rPr>
          <w:rFonts w:eastAsia="DengXian"/>
          <w:lang w:eastAsia="en-GB"/>
        </w:rPr>
      </w:pPr>
      <w:r>
        <w:object w:dxaOrig="10950" w:dyaOrig="5986" w14:anchorId="5F3FB9C2">
          <v:shape id="_x0000_i1047" type="#_x0000_t75" style="width:481.55pt;height:263.25pt" o:ole="">
            <v:imagedata r:id="rId67" o:title=""/>
          </v:shape>
          <o:OLEObject Type="Embed" ProgID="Visio.Drawing.15" ShapeID="_x0000_i1047" DrawAspect="Content" ObjectID="_1748949463" r:id="rId68"/>
        </w:object>
      </w:r>
    </w:p>
    <w:p w14:paraId="47C60DFB" w14:textId="4AA6D863" w:rsidR="00166041" w:rsidRPr="00374BCE" w:rsidRDefault="00166041" w:rsidP="00166041">
      <w:pPr>
        <w:pStyle w:val="TF"/>
        <w:rPr>
          <w:lang w:eastAsia="zh-CN"/>
        </w:rPr>
      </w:pPr>
      <w:r>
        <w:t>Figure 6.</w:t>
      </w:r>
      <w:r w:rsidR="00513BC3">
        <w:rPr>
          <w:lang w:eastAsia="zh-CN"/>
        </w:rPr>
        <w:t>22</w:t>
      </w:r>
      <w:r>
        <w:t xml:space="preserve">.2-1: </w:t>
      </w:r>
      <w:r>
        <w:rPr>
          <w:rFonts w:hint="eastAsia"/>
          <w:lang w:eastAsia="zh-CN"/>
        </w:rPr>
        <w:t>P</w:t>
      </w:r>
      <w:r w:rsidRPr="000457E2">
        <w:t xml:space="preserve">rocedure of protecting </w:t>
      </w:r>
      <w:r>
        <w:rPr>
          <w:rFonts w:hint="eastAsia"/>
          <w:lang w:eastAsia="zh-CN"/>
        </w:rPr>
        <w:t>b</w:t>
      </w:r>
      <w:r w:rsidRPr="000457E2">
        <w:t>roadcast Sidelink Positioning data in coverage scenario</w:t>
      </w:r>
    </w:p>
    <w:p w14:paraId="141338B8" w14:textId="77777777" w:rsidR="00166041" w:rsidRPr="004C2EFA" w:rsidRDefault="00166041" w:rsidP="00166041">
      <w:pPr>
        <w:pStyle w:val="B1"/>
        <w:ind w:leftChars="42" w:left="368"/>
        <w:rPr>
          <w:rFonts w:eastAsia="Times New Roman"/>
          <w:lang w:eastAsia="zh-CN"/>
        </w:rPr>
      </w:pPr>
      <w:r>
        <w:rPr>
          <w:lang w:eastAsia="zh-CN"/>
        </w:rPr>
        <w:t>1.</w:t>
      </w:r>
      <w:r>
        <w:rPr>
          <w:lang w:eastAsia="zh-CN"/>
        </w:rPr>
        <w:tab/>
      </w:r>
      <w:r w:rsidRPr="003560AB">
        <w:rPr>
          <w:lang w:eastAsia="zh-CN"/>
        </w:rPr>
        <w:t xml:space="preserve">The LMF invokes the Nlmf_Broadcast_CipheringKeyData Notify service operation towards the AMF carrying one </w:t>
      </w:r>
      <w:r w:rsidRPr="004C2EFA">
        <w:rPr>
          <w:lang w:eastAsia="zh-CN"/>
        </w:rPr>
        <w:t>or more</w:t>
      </w:r>
      <w:r w:rsidRPr="004C2EFA">
        <w:rPr>
          <w:rFonts w:hint="eastAsia"/>
          <w:lang w:eastAsia="zh-CN"/>
        </w:rPr>
        <w:t xml:space="preserve"> </w:t>
      </w:r>
      <w:r w:rsidRPr="004C2EFA">
        <w:rPr>
          <w:lang w:eastAsia="zh-CN"/>
        </w:rPr>
        <w:t>SL Positioning broadcast Encryption Key (SPEK) and Integrity Key (SPIK), which are specified with key value, key identifier, validity period, a set of applicable tracking areas and a set of applicable types of SL positioning broadcast data.</w:t>
      </w:r>
    </w:p>
    <w:p w14:paraId="407398DA" w14:textId="77777777" w:rsidR="00166041" w:rsidRPr="004C2EFA" w:rsidRDefault="00166041" w:rsidP="00166041">
      <w:pPr>
        <w:pStyle w:val="NO"/>
      </w:pPr>
      <w:bookmarkStart w:id="891" w:name="_Toc119928618"/>
      <w:r w:rsidRPr="004C2EFA">
        <w:t>NOTE</w:t>
      </w:r>
      <w:r w:rsidRPr="004C2EFA">
        <w:rPr>
          <w:rFonts w:hint="eastAsia"/>
          <w:lang w:eastAsia="zh-CN"/>
        </w:rPr>
        <w:t xml:space="preserve"> 1</w:t>
      </w:r>
      <w:r w:rsidRPr="004C2EFA">
        <w:t>:</w:t>
      </w:r>
      <w:r w:rsidRPr="004C2EFA">
        <w:tab/>
        <w:t xml:space="preserve">The LMF may send new ciphering </w:t>
      </w:r>
      <w:r w:rsidRPr="004C2EFA">
        <w:rPr>
          <w:rFonts w:hint="eastAsia"/>
          <w:lang w:eastAsia="zh-CN"/>
        </w:rPr>
        <w:t xml:space="preserve">and/or </w:t>
      </w:r>
      <w:r w:rsidRPr="004C2EFA">
        <w:rPr>
          <w:lang w:eastAsia="zh-CN"/>
        </w:rPr>
        <w:t>integrity</w:t>
      </w:r>
      <w:r w:rsidRPr="004C2EFA">
        <w:t xml:space="preserve"> key</w:t>
      </w:r>
      <w:r w:rsidRPr="004C2EFA">
        <w:rPr>
          <w:rFonts w:hint="eastAsia"/>
          <w:lang w:eastAsia="zh-CN"/>
        </w:rPr>
        <w:t>s (SPEK and/or SPIK)</w:t>
      </w:r>
      <w:r w:rsidRPr="004C2EFA">
        <w:t xml:space="preserve"> to the AMF at a time T1 if this will start to be used to cipher SL positioning broadcast data at a later time T2 (e.g. will replace a previous ciphering key</w:t>
      </w:r>
      <w:r w:rsidRPr="004C2EFA">
        <w:rPr>
          <w:rFonts w:hint="eastAsia"/>
          <w:lang w:eastAsia="zh-CN"/>
        </w:rPr>
        <w:t>s</w:t>
      </w:r>
      <w:r w:rsidRPr="004C2EFA">
        <w:t xml:space="preserve"> which expire at time T2). The value of (T2 - T1) should exceed the longest periodic registration timer of any UE subscribed to receive ciphering keys to ensure that periodic registration can be used to request new ciphering keys as described in </w:t>
      </w:r>
      <w:r w:rsidRPr="004C2EFA">
        <w:rPr>
          <w:rFonts w:hint="eastAsia"/>
          <w:lang w:eastAsia="zh-CN"/>
        </w:rPr>
        <w:t>NOTE</w:t>
      </w:r>
      <w:r w:rsidRPr="004C2EFA">
        <w:t xml:space="preserve"> 2.</w:t>
      </w:r>
    </w:p>
    <w:p w14:paraId="2DBBAAE7"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30372A">
        <w:rPr>
          <w:rFonts w:hint="eastAsia"/>
          <w:lang w:eastAsia="zh-CN"/>
        </w:rPr>
        <w:t>W</w:t>
      </w:r>
      <w:r w:rsidRPr="0085470D">
        <w:rPr>
          <w:rFonts w:eastAsia="Malgun Gothic"/>
          <w:lang w:eastAsia="ko-KR"/>
        </w:rPr>
        <w:t>hat triggers the LMF to generate and send the ciphering key is FFS.</w:t>
      </w:r>
    </w:p>
    <w:p w14:paraId="1398333E"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85470D">
        <w:rPr>
          <w:rFonts w:eastAsia="Malgun Gothic"/>
          <w:lang w:eastAsia="ko-KR"/>
        </w:rPr>
        <w:t>The assistant data broadcasted by the UE may not be from the LMF. The necessity of the LMF being involved in the security procedure is FFS.</w:t>
      </w:r>
    </w:p>
    <w:p w14:paraId="50F28466" w14:textId="77777777" w:rsidR="00166041" w:rsidRPr="004C2EFA" w:rsidRDefault="00166041" w:rsidP="00166041">
      <w:pPr>
        <w:pStyle w:val="B1"/>
        <w:ind w:leftChars="42" w:left="368"/>
        <w:rPr>
          <w:lang w:eastAsia="zh-CN"/>
        </w:rPr>
      </w:pPr>
      <w:r w:rsidRPr="004C2EFA">
        <w:rPr>
          <w:lang w:eastAsia="zh-CN"/>
        </w:rPr>
        <w:t>2.</w:t>
      </w:r>
      <w:r w:rsidRPr="004C2EFA">
        <w:rPr>
          <w:lang w:eastAsia="zh-CN"/>
        </w:rPr>
        <w:tab/>
        <w:t xml:space="preserve">The AMF stores the ciphering </w:t>
      </w:r>
      <w:r w:rsidRPr="004C2EFA">
        <w:rPr>
          <w:rFonts w:hint="eastAsia"/>
          <w:lang w:eastAsia="zh-CN"/>
        </w:rPr>
        <w:t xml:space="preserve">and/or </w:t>
      </w:r>
      <w:r w:rsidRPr="004C2EFA">
        <w:rPr>
          <w:lang w:eastAsia="zh-CN"/>
        </w:rPr>
        <w:t>integrity keys including the validity periods, applicable tracking areas and the types of applicable SL positioning broadcast data.</w:t>
      </w:r>
    </w:p>
    <w:p w14:paraId="02CE23B6" w14:textId="06C99EBF" w:rsidR="00166041" w:rsidRPr="004C2EFA" w:rsidRDefault="00166041" w:rsidP="00166041">
      <w:pPr>
        <w:pStyle w:val="B1"/>
        <w:ind w:leftChars="42" w:left="368"/>
      </w:pPr>
      <w:r w:rsidRPr="004C2EFA">
        <w:t>3.</w:t>
      </w:r>
      <w:r w:rsidRPr="004C2EFA">
        <w:tab/>
        <w:t xml:space="preserve">The </w:t>
      </w:r>
      <w:r w:rsidRPr="004C2EFA">
        <w:rPr>
          <w:rFonts w:hint="eastAsia"/>
          <w:lang w:eastAsia="zh-CN"/>
        </w:rPr>
        <w:t>T</w:t>
      </w:r>
      <w:r w:rsidRPr="004C2EFA">
        <w:t>arget</w:t>
      </w:r>
      <w:r w:rsidRPr="004C2EFA">
        <w:rPr>
          <w:rFonts w:hint="eastAsia"/>
          <w:lang w:eastAsia="zh-CN"/>
        </w:rPr>
        <w:t>/Reference</w:t>
      </w:r>
      <w:r w:rsidRPr="004C2EFA">
        <w:t xml:space="preserve"> UE sends a Registration Request to </w:t>
      </w:r>
      <w:r w:rsidRPr="004C2EFA">
        <w:rPr>
          <w:rFonts w:hint="eastAsia"/>
          <w:lang w:eastAsia="zh-CN"/>
        </w:rPr>
        <w:t xml:space="preserve">the </w:t>
      </w:r>
      <w:r w:rsidRPr="004C2EFA">
        <w:t xml:space="preserve">AMF. The Registration Request may be sent as part of normal mobility management, A Registration Request may also be sent specifically to request and obtain SL positioning broadcast ciphering </w:t>
      </w:r>
      <w:r w:rsidRPr="004C2EFA">
        <w:rPr>
          <w:rFonts w:hint="eastAsia"/>
          <w:lang w:eastAsia="zh-CN"/>
        </w:rPr>
        <w:t xml:space="preserve">and/or </w:t>
      </w:r>
      <w:r w:rsidRPr="004C2EFA">
        <w:rPr>
          <w:lang w:eastAsia="zh-CN"/>
        </w:rPr>
        <w:t>integrity</w:t>
      </w:r>
      <w:r w:rsidRPr="004C2EFA">
        <w:t xml:space="preserve"> keys. The UE includes in the Registration Request an indication that SL positioning broadcast ciphering </w:t>
      </w:r>
      <w:r w:rsidRPr="004C2EFA">
        <w:rPr>
          <w:rFonts w:hint="eastAsia"/>
          <w:lang w:eastAsia="zh-CN"/>
        </w:rPr>
        <w:t xml:space="preserve">and/or </w:t>
      </w:r>
      <w:r w:rsidRPr="004C2EFA">
        <w:rPr>
          <w:lang w:eastAsia="zh-CN"/>
        </w:rPr>
        <w:t>integrity</w:t>
      </w:r>
      <w:r w:rsidRPr="004C2EFA">
        <w:t xml:space="preserve"> keys are requested. Other details of the Registration</w:t>
      </w:r>
      <w:r w:rsidRPr="000457E2">
        <w:t xml:space="preserve"> </w:t>
      </w:r>
      <w:r w:rsidRPr="004C2EFA">
        <w:t xml:space="preserve">Request are as defined in </w:t>
      </w:r>
      <w:r w:rsidRPr="00513BC3">
        <w:t>TS 23.502</w:t>
      </w:r>
      <w:r w:rsidRPr="00513BC3">
        <w:rPr>
          <w:rFonts w:hint="eastAsia"/>
          <w:lang w:eastAsia="zh-CN"/>
        </w:rPr>
        <w:t xml:space="preserve"> [</w:t>
      </w:r>
      <w:r w:rsidR="00513BC3" w:rsidRPr="00513BC3">
        <w:rPr>
          <w:lang w:eastAsia="zh-CN"/>
        </w:rPr>
        <w:t>1</w:t>
      </w:r>
      <w:r w:rsidR="00F81FB1">
        <w:rPr>
          <w:lang w:eastAsia="zh-CN"/>
        </w:rPr>
        <w:t>5</w:t>
      </w:r>
      <w:r w:rsidRPr="00513BC3">
        <w:rPr>
          <w:rFonts w:hint="eastAsia"/>
          <w:lang w:eastAsia="zh-CN"/>
        </w:rPr>
        <w:t>]</w:t>
      </w:r>
      <w:r w:rsidRPr="00513BC3">
        <w:t>.</w:t>
      </w:r>
    </w:p>
    <w:p w14:paraId="393CAAC0" w14:textId="77777777" w:rsidR="00166041" w:rsidRPr="004C2EFA" w:rsidRDefault="00166041" w:rsidP="00166041">
      <w:pPr>
        <w:pStyle w:val="NO"/>
        <w:rPr>
          <w:lang w:eastAsia="zh-CN"/>
        </w:rPr>
      </w:pPr>
      <w:r w:rsidRPr="004C2EFA">
        <w:t>NOTE</w:t>
      </w:r>
      <w:r w:rsidRPr="004C2EFA">
        <w:rPr>
          <w:rFonts w:hint="eastAsia"/>
          <w:lang w:eastAsia="zh-CN"/>
        </w:rPr>
        <w:t xml:space="preserve"> 2</w:t>
      </w:r>
      <w:r w:rsidRPr="004C2EFA">
        <w:t>:</w:t>
      </w:r>
      <w:r w:rsidRPr="004C2EFA">
        <w:tab/>
        <w:t>A UE should request new SL positioning broadcast ciphering</w:t>
      </w:r>
      <w:r w:rsidRPr="004C2EFA">
        <w:rPr>
          <w:rFonts w:hint="eastAsia"/>
          <w:lang w:eastAsia="zh-CN"/>
        </w:rPr>
        <w:t xml:space="preserve"> and/or </w:t>
      </w:r>
      <w:r w:rsidRPr="004C2EFA">
        <w:rPr>
          <w:lang w:eastAsia="zh-CN"/>
        </w:rPr>
        <w:t>integrity</w:t>
      </w:r>
      <w:r w:rsidRPr="004C2EFA">
        <w:t xml:space="preserve"> keys using a Registration Request caused by periodic registration if the remaining validity period for one or more SL positioning broadcast ciphering </w:t>
      </w:r>
      <w:r w:rsidRPr="004C2EFA">
        <w:rPr>
          <w:rFonts w:hint="eastAsia"/>
          <w:lang w:eastAsia="zh-CN"/>
        </w:rPr>
        <w:t xml:space="preserve">and/or </w:t>
      </w:r>
      <w:r w:rsidRPr="004C2EFA">
        <w:rPr>
          <w:lang w:eastAsia="zh-CN"/>
        </w:rPr>
        <w:t>integrity</w:t>
      </w:r>
      <w:r w:rsidRPr="004C2EFA">
        <w:t xml:space="preserve"> keys received earlier by the UE is less than the periodic registration timer value. This can help avoid all UEs initiating a Registration procedure at the same time to obtain new ciphering </w:t>
      </w:r>
      <w:r w:rsidRPr="004C2EFA">
        <w:rPr>
          <w:rFonts w:hint="eastAsia"/>
          <w:lang w:eastAsia="zh-CN"/>
        </w:rPr>
        <w:t xml:space="preserve">and/or </w:t>
      </w:r>
      <w:r w:rsidRPr="004C2EFA">
        <w:rPr>
          <w:lang w:eastAsia="zh-CN"/>
        </w:rPr>
        <w:t>integrity</w:t>
      </w:r>
      <w:r w:rsidRPr="004C2EFA">
        <w:t xml:space="preserve"> keys when a validity period for a ciphering </w:t>
      </w:r>
      <w:r w:rsidRPr="004C2EFA">
        <w:rPr>
          <w:rFonts w:hint="eastAsia"/>
          <w:lang w:eastAsia="zh-CN"/>
        </w:rPr>
        <w:t xml:space="preserve">and/or </w:t>
      </w:r>
      <w:r w:rsidRPr="004C2EFA">
        <w:rPr>
          <w:lang w:eastAsia="zh-CN"/>
        </w:rPr>
        <w:t>integrity</w:t>
      </w:r>
      <w:r w:rsidRPr="004C2EFA">
        <w:t xml:space="preserve"> key is about to expire. A UE should also request new ciphering </w:t>
      </w:r>
      <w:r w:rsidRPr="004C2EFA">
        <w:rPr>
          <w:rFonts w:hint="eastAsia"/>
          <w:lang w:eastAsia="zh-CN"/>
        </w:rPr>
        <w:t xml:space="preserve">and/or </w:t>
      </w:r>
      <w:r w:rsidRPr="004C2EFA">
        <w:rPr>
          <w:lang w:eastAsia="zh-CN"/>
        </w:rPr>
        <w:t>integrity</w:t>
      </w:r>
      <w:r w:rsidRPr="004C2EFA">
        <w:t xml:space="preserve"> keys for a Registration Request caused by entering a new tracking area if previous ciphering </w:t>
      </w:r>
      <w:r w:rsidRPr="004C2EFA">
        <w:rPr>
          <w:rFonts w:hint="eastAsia"/>
          <w:lang w:eastAsia="zh-CN"/>
        </w:rPr>
        <w:t xml:space="preserve">and/or </w:t>
      </w:r>
      <w:r w:rsidRPr="004C2EFA">
        <w:rPr>
          <w:lang w:eastAsia="zh-CN"/>
        </w:rPr>
        <w:t>integrity</w:t>
      </w:r>
      <w:r w:rsidRPr="004C2EFA">
        <w:t xml:space="preserve"> keys are not applicable to the new tracking area.</w:t>
      </w:r>
    </w:p>
    <w:p w14:paraId="676F52FA" w14:textId="77777777" w:rsidR="00166041" w:rsidRPr="004C2EFA" w:rsidRDefault="00166041" w:rsidP="00166041">
      <w:pPr>
        <w:pStyle w:val="B1"/>
        <w:ind w:leftChars="42" w:left="368"/>
      </w:pPr>
      <w:r w:rsidRPr="004C2EFA">
        <w:t>4.</w:t>
      </w:r>
      <w:r w:rsidRPr="004C2EFA">
        <w:tab/>
        <w:t xml:space="preserve">The AMF returns a Registration Accept to the </w:t>
      </w:r>
      <w:r w:rsidRPr="004C2EFA">
        <w:rPr>
          <w:rFonts w:hint="eastAsia"/>
          <w:lang w:eastAsia="zh-CN"/>
        </w:rPr>
        <w:t>T</w:t>
      </w:r>
      <w:r w:rsidRPr="004C2EFA">
        <w:t xml:space="preserve">arget UE. If the </w:t>
      </w:r>
      <w:r w:rsidRPr="004C2EFA">
        <w:rPr>
          <w:rFonts w:hint="eastAsia"/>
          <w:lang w:eastAsia="zh-CN"/>
        </w:rPr>
        <w:t>T</w:t>
      </w:r>
      <w:r w:rsidRPr="004C2EFA">
        <w:t xml:space="preserve">arget UE is subscribed to receive ciphered SL positioning broadcast data, the AMF includes in the Registration Accept one or more SL positioning broadcast ciphering </w:t>
      </w:r>
      <w:r w:rsidRPr="004C2EFA">
        <w:rPr>
          <w:rFonts w:hint="eastAsia"/>
          <w:lang w:eastAsia="zh-CN"/>
        </w:rPr>
        <w:t xml:space="preserve">and/or </w:t>
      </w:r>
      <w:r w:rsidRPr="004C2EFA">
        <w:rPr>
          <w:lang w:eastAsia="zh-CN"/>
        </w:rPr>
        <w:t>integrity</w:t>
      </w:r>
      <w:r w:rsidRPr="004C2EFA">
        <w:t xml:space="preserve"> keys applicable to the current tracking area for the UE. The AMF also includes for each </w:t>
      </w:r>
      <w:r w:rsidRPr="004C2EFA">
        <w:lastRenderedPageBreak/>
        <w:t xml:space="preserve">ciphering </w:t>
      </w:r>
      <w:r w:rsidRPr="004C2EFA">
        <w:rPr>
          <w:rFonts w:hint="eastAsia"/>
          <w:lang w:eastAsia="zh-CN"/>
        </w:rPr>
        <w:t xml:space="preserve">and/or </w:t>
      </w:r>
      <w:r w:rsidRPr="004C2EFA">
        <w:rPr>
          <w:lang w:eastAsia="zh-CN"/>
        </w:rPr>
        <w:t>integrity</w:t>
      </w:r>
      <w:r w:rsidRPr="004C2EFA">
        <w:t xml:space="preserve"> key the ciphering key value, the ciphering</w:t>
      </w:r>
      <w:r w:rsidRPr="004C2EFA">
        <w:rPr>
          <w:rFonts w:hint="eastAsia"/>
          <w:lang w:eastAsia="zh-CN"/>
        </w:rPr>
        <w:t xml:space="preserve"> </w:t>
      </w:r>
      <w:r w:rsidRPr="004C2EFA">
        <w:t>key identifier, the validity period, the set of applicable tracking areas and the set of applicable types of SL positioning broadcast data.</w:t>
      </w:r>
    </w:p>
    <w:p w14:paraId="34CF3FC0" w14:textId="77777777" w:rsidR="00166041" w:rsidRPr="004C2EFA" w:rsidRDefault="00166041" w:rsidP="00166041">
      <w:pPr>
        <w:pStyle w:val="NO"/>
        <w:rPr>
          <w:lang w:eastAsia="zh-CN"/>
        </w:rPr>
      </w:pPr>
      <w:r w:rsidRPr="004C2EFA">
        <w:t>NOTE</w:t>
      </w:r>
      <w:r w:rsidRPr="004C2EFA">
        <w:rPr>
          <w:rFonts w:hint="eastAsia"/>
          <w:lang w:eastAsia="zh-CN"/>
        </w:rPr>
        <w:t xml:space="preserve"> 3</w:t>
      </w:r>
      <w:r w:rsidRPr="004C2EFA">
        <w:t>:</w:t>
      </w:r>
      <w:r w:rsidRPr="004C2EFA">
        <w:tab/>
        <w:t xml:space="preserve">The AMF does not need to keep a record of SL positioning broadcast ciphering </w:t>
      </w:r>
      <w:r w:rsidRPr="004C2EFA">
        <w:rPr>
          <w:rFonts w:hint="eastAsia"/>
          <w:lang w:eastAsia="zh-CN"/>
        </w:rPr>
        <w:t xml:space="preserve">and/or </w:t>
      </w:r>
      <w:r w:rsidRPr="004C2EFA">
        <w:rPr>
          <w:lang w:eastAsia="zh-CN"/>
        </w:rPr>
        <w:t>integrity</w:t>
      </w:r>
      <w:r w:rsidRPr="004C2EFA">
        <w:t xml:space="preserve"> keys delivered to a UE and may instead send all SL positioning broadcast ciphering </w:t>
      </w:r>
      <w:r w:rsidRPr="004C2EFA">
        <w:rPr>
          <w:rFonts w:hint="eastAsia"/>
          <w:lang w:eastAsia="zh-CN"/>
        </w:rPr>
        <w:t xml:space="preserve">and/or </w:t>
      </w:r>
      <w:r w:rsidRPr="004C2EFA">
        <w:rPr>
          <w:lang w:eastAsia="zh-CN"/>
        </w:rPr>
        <w:t>integrity</w:t>
      </w:r>
      <w:r w:rsidRPr="004C2EFA">
        <w:t xml:space="preserve"> keys stored at step 2 that are applicable to the current tracking area, for which the UE has a subscription and whose validity period has not yet expired.</w:t>
      </w:r>
    </w:p>
    <w:p w14:paraId="0DCD770E" w14:textId="77777777" w:rsidR="00166041" w:rsidRPr="004C2EFA" w:rsidRDefault="00166041" w:rsidP="00166041">
      <w:pPr>
        <w:pStyle w:val="NO"/>
      </w:pPr>
      <w:r w:rsidRPr="004C2EFA">
        <w:t>NOTE 4:</w:t>
      </w:r>
      <w:r w:rsidRPr="004C2EFA">
        <w:tab/>
        <w:t>A UE that receives no ciphering keys in response to a request for ciphering keys may assume that the UE does not have a subscription to receive ciphering keys in the serving PLMN.</w:t>
      </w:r>
    </w:p>
    <w:p w14:paraId="1E5D0072" w14:textId="77777777" w:rsidR="00166041" w:rsidRPr="004C2EFA" w:rsidRDefault="00166041" w:rsidP="00166041">
      <w:pPr>
        <w:pStyle w:val="B1"/>
        <w:ind w:leftChars="42" w:left="368"/>
        <w:rPr>
          <w:lang w:eastAsia="zh-CN"/>
        </w:rPr>
      </w:pPr>
      <w:r w:rsidRPr="004C2EFA">
        <w:rPr>
          <w:rFonts w:hint="eastAsia"/>
          <w:lang w:eastAsia="zh-CN"/>
        </w:rPr>
        <w:t>5</w:t>
      </w:r>
      <w:r w:rsidRPr="004C2EFA">
        <w:t>.</w:t>
      </w:r>
      <w:r w:rsidRPr="004C2EFA">
        <w:tab/>
        <w:t xml:space="preserve">The </w:t>
      </w:r>
      <w:r w:rsidRPr="004C2EFA">
        <w:rPr>
          <w:rFonts w:hint="eastAsia"/>
          <w:lang w:eastAsia="zh-CN"/>
        </w:rPr>
        <w:t>Reference</w:t>
      </w:r>
      <w:r w:rsidRPr="004C2EFA">
        <w:t xml:space="preserve"> UE sends the ciphered SL positioning broadcast data to the UE. The </w:t>
      </w:r>
      <w:r w:rsidRPr="004C2EFA">
        <w:rPr>
          <w:rFonts w:hint="eastAsia"/>
          <w:lang w:eastAsia="zh-CN"/>
        </w:rPr>
        <w:t>T</w:t>
      </w:r>
      <w:r w:rsidRPr="004C2EFA">
        <w:t xml:space="preserve">arget UE may start to use each SL positioning broadcast ciphering </w:t>
      </w:r>
      <w:r w:rsidRPr="004C2EFA">
        <w:rPr>
          <w:rFonts w:hint="eastAsia"/>
          <w:lang w:eastAsia="zh-CN"/>
        </w:rPr>
        <w:t xml:space="preserve">and/or </w:t>
      </w:r>
      <w:r w:rsidRPr="004C2EFA">
        <w:rPr>
          <w:lang w:eastAsia="zh-CN"/>
        </w:rPr>
        <w:t>integrity</w:t>
      </w:r>
      <w:r w:rsidRPr="004C2EFA">
        <w:t xml:space="preserve"> key to decipher SL positioning broadcast data once the validity period for the ciphering </w:t>
      </w:r>
      <w:r w:rsidRPr="004C2EFA">
        <w:rPr>
          <w:rFonts w:hint="eastAsia"/>
          <w:lang w:eastAsia="zh-CN"/>
        </w:rPr>
        <w:t xml:space="preserve">and/or </w:t>
      </w:r>
      <w:r w:rsidRPr="004C2EFA">
        <w:rPr>
          <w:lang w:eastAsia="zh-CN"/>
        </w:rPr>
        <w:t>integrity</w:t>
      </w:r>
      <w:r w:rsidRPr="004C2EFA">
        <w:t xml:space="preserve"> key has started and if the UE is currently in an applicable tracking area. The UE shall cease using a SL positioning broadcast ciphering </w:t>
      </w:r>
      <w:r w:rsidRPr="004C2EFA">
        <w:rPr>
          <w:rFonts w:hint="eastAsia"/>
          <w:lang w:eastAsia="zh-CN"/>
        </w:rPr>
        <w:t xml:space="preserve">and/or </w:t>
      </w:r>
      <w:r w:rsidRPr="004C2EFA">
        <w:rPr>
          <w:lang w:eastAsia="zh-CN"/>
        </w:rPr>
        <w:t>integrity</w:t>
      </w:r>
      <w:r w:rsidRPr="004C2EFA">
        <w:t xml:space="preserve"> key when entering a tracking area not applicable to the SL positioning broadcast ciphering </w:t>
      </w:r>
      <w:r w:rsidRPr="004C2EFA">
        <w:rPr>
          <w:rFonts w:hint="eastAsia"/>
          <w:lang w:eastAsia="zh-CN"/>
        </w:rPr>
        <w:t xml:space="preserve">and/or </w:t>
      </w:r>
      <w:r w:rsidRPr="004C2EFA">
        <w:rPr>
          <w:lang w:eastAsia="zh-CN"/>
        </w:rPr>
        <w:t>integrity</w:t>
      </w:r>
      <w:r w:rsidRPr="004C2EFA">
        <w:t xml:space="preserve"> key. The UE shall cease using and shall delete a SL positioning broadcast ciphering </w:t>
      </w:r>
      <w:r w:rsidRPr="004C2EFA">
        <w:rPr>
          <w:rFonts w:hint="eastAsia"/>
          <w:lang w:eastAsia="zh-CN"/>
        </w:rPr>
        <w:t xml:space="preserve">and/or </w:t>
      </w:r>
      <w:r w:rsidRPr="004C2EFA">
        <w:rPr>
          <w:lang w:eastAsia="zh-CN"/>
        </w:rPr>
        <w:t>integrity</w:t>
      </w:r>
      <w:r w:rsidRPr="004C2EFA">
        <w:t xml:space="preserve"> key when the validity period for the SL positioning broadcast ciphering </w:t>
      </w:r>
      <w:r w:rsidRPr="004C2EFA">
        <w:rPr>
          <w:rFonts w:hint="eastAsia"/>
          <w:lang w:eastAsia="zh-CN"/>
        </w:rPr>
        <w:t xml:space="preserve">and/or </w:t>
      </w:r>
      <w:r w:rsidRPr="004C2EFA">
        <w:rPr>
          <w:lang w:eastAsia="zh-CN"/>
        </w:rPr>
        <w:t>integrity</w:t>
      </w:r>
      <w:r w:rsidRPr="004C2EFA">
        <w:t xml:space="preserve"> key has expired.</w:t>
      </w:r>
    </w:p>
    <w:p w14:paraId="70E6DD45" w14:textId="77777777" w:rsidR="00166041" w:rsidRPr="004C2EFA" w:rsidRDefault="00166041" w:rsidP="00166041">
      <w:pPr>
        <w:pStyle w:val="B1"/>
        <w:ind w:leftChars="84" w:left="168" w:firstLine="200"/>
        <w:rPr>
          <w:lang w:eastAsia="zh-CN"/>
        </w:rPr>
      </w:pPr>
      <w:r w:rsidRPr="004C2EFA">
        <w:rPr>
          <w:rFonts w:hint="eastAsia"/>
          <w:lang w:eastAsia="zh-CN"/>
        </w:rPr>
        <w:t>H</w:t>
      </w:r>
      <w:r w:rsidRPr="004C2EFA">
        <w:rPr>
          <w:lang w:eastAsia="zh-CN"/>
        </w:rPr>
        <w:t>ow to protect the confidentiality and integrity of broadcast messages</w:t>
      </w:r>
      <w:r w:rsidRPr="004C2EFA">
        <w:rPr>
          <w:rFonts w:hint="eastAsia"/>
          <w:lang w:eastAsia="zh-CN"/>
        </w:rPr>
        <w:t xml:space="preserve"> is out of the scope of this solution</w:t>
      </w:r>
      <w:r w:rsidRPr="004C2EFA">
        <w:rPr>
          <w:lang w:eastAsia="zh-CN"/>
        </w:rPr>
        <w:t>.</w:t>
      </w:r>
    </w:p>
    <w:p w14:paraId="63C38152" w14:textId="77777777" w:rsidR="00166041" w:rsidRDefault="00166041" w:rsidP="00166041">
      <w:pPr>
        <w:pStyle w:val="B1"/>
        <w:ind w:leftChars="42" w:left="368"/>
      </w:pPr>
      <w:r w:rsidRPr="004C2EFA">
        <w:rPr>
          <w:rFonts w:hint="eastAsia"/>
          <w:lang w:eastAsia="zh-CN"/>
        </w:rPr>
        <w:t>6</w:t>
      </w:r>
      <w:r w:rsidRPr="004C2EFA">
        <w:t>.</w:t>
      </w:r>
      <w:r w:rsidRPr="004C2EFA">
        <w:tab/>
        <w:t xml:space="preserve">The AMF deletes all information for a SL positioning broadcast ciphering </w:t>
      </w:r>
      <w:r w:rsidRPr="004C2EFA">
        <w:rPr>
          <w:rFonts w:hint="eastAsia"/>
          <w:lang w:eastAsia="zh-CN"/>
        </w:rPr>
        <w:t xml:space="preserve">and/or </w:t>
      </w:r>
      <w:r w:rsidRPr="004C2EFA">
        <w:rPr>
          <w:lang w:eastAsia="zh-CN"/>
        </w:rPr>
        <w:t>integrity</w:t>
      </w:r>
      <w:r w:rsidRPr="004C2EFA">
        <w:t xml:space="preserve"> key</w:t>
      </w:r>
      <w:r w:rsidRPr="004C2EFA">
        <w:rPr>
          <w:rFonts w:hint="eastAsia"/>
          <w:lang w:eastAsia="zh-CN"/>
        </w:rPr>
        <w:t>s</w:t>
      </w:r>
      <w:r w:rsidRPr="004C2EFA">
        <w:t xml:space="preserve"> when the </w:t>
      </w:r>
      <w:r w:rsidRPr="004C2EFA">
        <w:rPr>
          <w:rFonts w:hint="eastAsia"/>
          <w:lang w:eastAsia="zh-CN"/>
        </w:rPr>
        <w:t>key</w:t>
      </w:r>
      <w:r>
        <w:rPr>
          <w:rFonts w:hint="eastAsia"/>
          <w:lang w:eastAsia="zh-CN"/>
        </w:rPr>
        <w:t xml:space="preserve"> </w:t>
      </w:r>
      <w:r w:rsidRPr="000457E2">
        <w:t>validity period has expired.</w:t>
      </w:r>
    </w:p>
    <w:p w14:paraId="5E451E4C"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85470D">
        <w:rPr>
          <w:rFonts w:eastAsia="Malgun Gothic"/>
          <w:lang w:eastAsia="ko-KR"/>
        </w:rPr>
        <w:t>With this solution, a UE only allowed to receive broadcast message can also send fake broadcast message. It is FFS how to prevent the receiving UE from sending fake broadcast messages.</w:t>
      </w:r>
    </w:p>
    <w:p w14:paraId="1CA83EF3" w14:textId="019E69CF" w:rsidR="00166041" w:rsidRDefault="00166041" w:rsidP="00166041">
      <w:pPr>
        <w:pStyle w:val="Heading3"/>
      </w:pPr>
      <w:bookmarkStart w:id="892" w:name="_Toc133279269"/>
      <w:bookmarkStart w:id="893" w:name="_Toc133279449"/>
      <w:bookmarkStart w:id="894" w:name="_Toc133279632"/>
      <w:bookmarkStart w:id="895" w:name="_Toc136348049"/>
      <w:bookmarkStart w:id="896" w:name="_Toc136942157"/>
      <w:r>
        <w:t>6.</w:t>
      </w:r>
      <w:r w:rsidR="00513BC3">
        <w:rPr>
          <w:lang w:eastAsia="zh-CN"/>
        </w:rPr>
        <w:t>22</w:t>
      </w:r>
      <w:r>
        <w:t>.3</w:t>
      </w:r>
      <w:r>
        <w:tab/>
        <w:t>Evaluation</w:t>
      </w:r>
      <w:bookmarkEnd w:id="891"/>
      <w:bookmarkEnd w:id="892"/>
      <w:bookmarkEnd w:id="893"/>
      <w:bookmarkEnd w:id="894"/>
      <w:bookmarkEnd w:id="895"/>
      <w:bookmarkEnd w:id="896"/>
    </w:p>
    <w:p w14:paraId="7D83B4FC" w14:textId="77777777" w:rsidR="00166041" w:rsidRDefault="00166041" w:rsidP="00166041">
      <w:r>
        <w:t>This solution addresses the key issue #5.</w:t>
      </w:r>
    </w:p>
    <w:p w14:paraId="40C3170A" w14:textId="77777777" w:rsidR="00166041" w:rsidRDefault="00166041" w:rsidP="00166041">
      <w:r w:rsidRPr="0053783B">
        <w:t xml:space="preserve">This solution proposes to reuse the </w:t>
      </w:r>
      <w:r>
        <w:rPr>
          <w:rFonts w:hint="eastAsia"/>
          <w:lang w:eastAsia="zh-CN"/>
        </w:rPr>
        <w:t xml:space="preserve">broadcast </w:t>
      </w:r>
      <w:r w:rsidRPr="0053783B">
        <w:t>key provision mechanism defined in TS 23.273 [9]</w:t>
      </w:r>
      <w:r>
        <w:rPr>
          <w:rFonts w:hint="eastAsia"/>
        </w:rPr>
        <w:t xml:space="preserve"> for provisioning</w:t>
      </w:r>
      <w:r w:rsidRPr="0053783B">
        <w:t xml:space="preserve"> broadcast protection keys to the </w:t>
      </w:r>
      <w:r>
        <w:rPr>
          <w:rFonts w:hint="eastAsia"/>
        </w:rPr>
        <w:t>T</w:t>
      </w:r>
      <w:r w:rsidRPr="0053783B">
        <w:t>arget/</w:t>
      </w:r>
      <w:r>
        <w:rPr>
          <w:rFonts w:hint="eastAsia"/>
        </w:rPr>
        <w:t>R</w:t>
      </w:r>
      <w:r w:rsidRPr="0053783B">
        <w:t xml:space="preserve">eference UEs </w:t>
      </w:r>
      <w:r>
        <w:rPr>
          <w:rFonts w:hint="eastAsia"/>
          <w:lang w:eastAsia="zh-CN"/>
        </w:rPr>
        <w:t>when the UEs b</w:t>
      </w:r>
      <w:r w:rsidRPr="0031750E">
        <w:t>roadcast</w:t>
      </w:r>
      <w:r>
        <w:rPr>
          <w:rFonts w:hint="eastAsia"/>
          <w:lang w:eastAsia="zh-CN"/>
        </w:rPr>
        <w:t>/receive</w:t>
      </w:r>
      <w:r w:rsidRPr="0031750E">
        <w:t xml:space="preserve"> Sidelink Positioning data in</w:t>
      </w:r>
      <w:r>
        <w:rPr>
          <w:rFonts w:hint="eastAsia"/>
          <w:lang w:eastAsia="zh-CN"/>
        </w:rPr>
        <w:t xml:space="preserve"> </w:t>
      </w:r>
      <w:r w:rsidRPr="0031750E">
        <w:t>coverage scenario</w:t>
      </w:r>
      <w:r>
        <w:rPr>
          <w:rFonts w:hint="eastAsia"/>
          <w:lang w:eastAsia="zh-CN"/>
        </w:rPr>
        <w:t>.</w:t>
      </w:r>
    </w:p>
    <w:p w14:paraId="1757BF44" w14:textId="77777777" w:rsidR="00166041" w:rsidRPr="00882962" w:rsidRDefault="00166041" w:rsidP="00166041">
      <w:r>
        <w:t>T</w:t>
      </w:r>
      <w:r>
        <w:rPr>
          <w:rFonts w:hint="eastAsia"/>
        </w:rPr>
        <w:t>his solution does not address h</w:t>
      </w:r>
      <w:r w:rsidRPr="00727FEC">
        <w:t xml:space="preserve">ow to use </w:t>
      </w:r>
      <w:r>
        <w:rPr>
          <w:rFonts w:hint="eastAsia"/>
        </w:rPr>
        <w:t>ciphering</w:t>
      </w:r>
      <w:r w:rsidRPr="00727FEC">
        <w:t xml:space="preserve"> and/or integrity keys to protect broadcast messages</w:t>
      </w:r>
      <w:r>
        <w:rPr>
          <w:rFonts w:hint="eastAsia"/>
        </w:rPr>
        <w:t xml:space="preserve">. </w:t>
      </w:r>
      <w:r w:rsidRPr="00AF11B7">
        <w:t>For message protection issue, other solutions in this TR can be considered.</w:t>
      </w:r>
    </w:p>
    <w:p w14:paraId="1C514502"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30372A">
        <w:rPr>
          <w:rFonts w:hint="eastAsia"/>
          <w:lang w:eastAsia="zh-CN"/>
        </w:rPr>
        <w:t>F</w:t>
      </w:r>
      <w:r w:rsidRPr="0085470D">
        <w:rPr>
          <w:rFonts w:eastAsia="Malgun Gothic"/>
          <w:lang w:eastAsia="ko-KR"/>
        </w:rPr>
        <w:t>urther evaluation is FFS.</w:t>
      </w:r>
    </w:p>
    <w:p w14:paraId="6A3202D6" w14:textId="5C1D04EE" w:rsidR="00F43309" w:rsidRDefault="00F43309" w:rsidP="00F43309">
      <w:pPr>
        <w:pStyle w:val="Heading2"/>
        <w:rPr>
          <w:rFonts w:cs="Arial"/>
          <w:sz w:val="28"/>
          <w:szCs w:val="28"/>
        </w:rPr>
      </w:pPr>
      <w:bookmarkStart w:id="897" w:name="_Toc119928615"/>
      <w:bookmarkStart w:id="898" w:name="_Toc133279270"/>
      <w:bookmarkStart w:id="899" w:name="_Toc133279450"/>
      <w:bookmarkStart w:id="900" w:name="_Toc133279633"/>
      <w:bookmarkStart w:id="901" w:name="_Toc136348050"/>
      <w:bookmarkStart w:id="902" w:name="_Toc136942158"/>
      <w:r w:rsidRPr="0092145B">
        <w:t>6.</w:t>
      </w:r>
      <w:r w:rsidR="00513BC3">
        <w:rPr>
          <w:lang w:eastAsia="zh-CN"/>
        </w:rPr>
        <w:t>23</w:t>
      </w:r>
      <w:r>
        <w:tab/>
        <w:t>Solution #</w:t>
      </w:r>
      <w:r w:rsidR="00D4404F">
        <w:rPr>
          <w:lang w:eastAsia="zh-CN"/>
        </w:rPr>
        <w:t>23</w:t>
      </w:r>
      <w:r>
        <w:t xml:space="preserve">: </w:t>
      </w:r>
      <w:bookmarkEnd w:id="897"/>
      <w:r>
        <w:rPr>
          <w:rFonts w:hint="eastAsia"/>
          <w:lang w:eastAsia="zh-CN"/>
        </w:rPr>
        <w:t>Provisioning g</w:t>
      </w:r>
      <w:r w:rsidRPr="003E7FB0">
        <w:t>roupcast/broadcast</w:t>
      </w:r>
      <w:r w:rsidRPr="003E7FB0">
        <w:rPr>
          <w:rFonts w:hint="eastAsia"/>
        </w:rPr>
        <w:t xml:space="preserve"> </w:t>
      </w:r>
      <w:r>
        <w:rPr>
          <w:rFonts w:hint="eastAsia"/>
          <w:lang w:eastAsia="zh-CN"/>
        </w:rPr>
        <w:t xml:space="preserve">protection key out of </w:t>
      </w:r>
      <w:r w:rsidRPr="0031750E">
        <w:t>coverage</w:t>
      </w:r>
      <w:bookmarkEnd w:id="898"/>
      <w:bookmarkEnd w:id="899"/>
      <w:bookmarkEnd w:id="900"/>
      <w:bookmarkEnd w:id="901"/>
      <w:bookmarkEnd w:id="902"/>
    </w:p>
    <w:p w14:paraId="1BA3AA4E" w14:textId="608E6480" w:rsidR="00F43309" w:rsidRDefault="00F43309" w:rsidP="00F43309">
      <w:pPr>
        <w:pStyle w:val="Heading3"/>
      </w:pPr>
      <w:bookmarkStart w:id="903" w:name="_Toc133279271"/>
      <w:bookmarkStart w:id="904" w:name="_Toc133279451"/>
      <w:bookmarkStart w:id="905" w:name="_Toc133279634"/>
      <w:bookmarkStart w:id="906" w:name="_Toc136348051"/>
      <w:bookmarkStart w:id="907" w:name="_Toc136942159"/>
      <w:r w:rsidRPr="0092145B">
        <w:t>6.</w:t>
      </w:r>
      <w:r w:rsidR="00D4404F">
        <w:rPr>
          <w:lang w:eastAsia="zh-CN"/>
        </w:rPr>
        <w:t>23</w:t>
      </w:r>
      <w:r>
        <w:t>.1</w:t>
      </w:r>
      <w:r>
        <w:tab/>
        <w:t>Introduction</w:t>
      </w:r>
      <w:bookmarkEnd w:id="903"/>
      <w:bookmarkEnd w:id="904"/>
      <w:bookmarkEnd w:id="905"/>
      <w:bookmarkEnd w:id="906"/>
      <w:bookmarkEnd w:id="907"/>
      <w:r>
        <w:t xml:space="preserve"> </w:t>
      </w:r>
    </w:p>
    <w:p w14:paraId="70C92EA7" w14:textId="77777777" w:rsidR="00F43309" w:rsidRDefault="00F43309" w:rsidP="00F43309">
      <w:pPr>
        <w:rPr>
          <w:rFonts w:eastAsia="DengXian"/>
          <w:lang w:eastAsia="zh-CN"/>
        </w:rPr>
      </w:pPr>
      <w:r w:rsidRPr="0005086F">
        <w:rPr>
          <w:rFonts w:eastAsia="DengXian"/>
          <w:lang w:eastAsia="zh-CN"/>
        </w:rPr>
        <w:t xml:space="preserve">This solution addresses </w:t>
      </w:r>
      <w:r w:rsidRPr="00882962">
        <w:rPr>
          <w:rFonts w:eastAsia="DengXian"/>
          <w:lang w:eastAsia="zh-CN"/>
        </w:rPr>
        <w:t>Key issue #5: Protection of groupcast/broadcast</w:t>
      </w:r>
      <w:r>
        <w:rPr>
          <w:rFonts w:eastAsia="DengXian" w:hint="eastAsia"/>
          <w:lang w:eastAsia="zh-CN"/>
        </w:rPr>
        <w:t>.</w:t>
      </w:r>
    </w:p>
    <w:p w14:paraId="710F9EF9" w14:textId="77777777" w:rsidR="00F43309" w:rsidRDefault="00F43309" w:rsidP="00F43309">
      <w:pPr>
        <w:rPr>
          <w:lang w:eastAsia="zh-CN"/>
        </w:rPr>
      </w:pPr>
      <w:r w:rsidRPr="000457E2">
        <w:rPr>
          <w:rFonts w:eastAsia="DengXian"/>
          <w:lang w:eastAsia="zh-CN"/>
        </w:rPr>
        <w:t xml:space="preserve">The </w:t>
      </w:r>
      <w:r>
        <w:rPr>
          <w:rFonts w:eastAsia="DengXian" w:hint="eastAsia"/>
          <w:lang w:eastAsia="zh-CN"/>
        </w:rPr>
        <w:t>solution proposes a</w:t>
      </w:r>
      <w:r>
        <w:rPr>
          <w:rFonts w:hint="eastAsia"/>
          <w:lang w:eastAsia="zh-CN"/>
        </w:rPr>
        <w:t xml:space="preserve"> key provision mechanism that can securely provide </w:t>
      </w:r>
      <w:r w:rsidRPr="00543463">
        <w:rPr>
          <w:lang w:eastAsia="zh-CN"/>
        </w:rPr>
        <w:t>groupcast/broadcast protection key</w:t>
      </w:r>
      <w:r>
        <w:rPr>
          <w:rFonts w:hint="eastAsia"/>
          <w:lang w:eastAsia="zh-CN"/>
        </w:rPr>
        <w:t>s</w:t>
      </w:r>
      <w:r w:rsidRPr="00543463">
        <w:rPr>
          <w:lang w:eastAsia="zh-CN"/>
        </w:rPr>
        <w:t xml:space="preserve"> </w:t>
      </w:r>
      <w:r>
        <w:rPr>
          <w:rFonts w:hint="eastAsia"/>
          <w:lang w:eastAsia="zh-CN"/>
        </w:rPr>
        <w:t xml:space="preserve">to Target/Reference UEs when they are out of coverage. </w:t>
      </w:r>
    </w:p>
    <w:p w14:paraId="7F529C48" w14:textId="77777777" w:rsidR="00F43309" w:rsidRDefault="00F43309" w:rsidP="00F43309">
      <w:pPr>
        <w:rPr>
          <w:lang w:eastAsia="zh-CN"/>
        </w:rPr>
      </w:pPr>
      <w:r>
        <w:rPr>
          <w:lang w:eastAsia="zh-CN"/>
        </w:rPr>
        <w:t>I</w:t>
      </w:r>
      <w:r>
        <w:rPr>
          <w:rFonts w:hint="eastAsia"/>
          <w:lang w:eastAsia="zh-CN"/>
        </w:rPr>
        <w:t xml:space="preserve">n this solution, the </w:t>
      </w:r>
      <w:r w:rsidRPr="00543463">
        <w:rPr>
          <w:lang w:eastAsia="zh-CN"/>
        </w:rPr>
        <w:t>groupcast/broadcast protection key</w:t>
      </w:r>
      <w:r>
        <w:rPr>
          <w:rFonts w:hint="eastAsia"/>
          <w:lang w:eastAsia="zh-CN"/>
        </w:rPr>
        <w:t xml:space="preserve">s are encapsulated in a key packet, and the Target/Reference UEs are provisioned with a </w:t>
      </w:r>
      <w:r>
        <w:rPr>
          <w:lang w:eastAsia="zh-CN"/>
        </w:rPr>
        <w:t>symmetric</w:t>
      </w:r>
      <w:r>
        <w:rPr>
          <w:rFonts w:hint="eastAsia"/>
          <w:lang w:eastAsia="zh-CN"/>
        </w:rPr>
        <w:t xml:space="preserve"> key for decrypting the key packet, as well as a public key for verifying the signature of the key packet.</w:t>
      </w:r>
    </w:p>
    <w:p w14:paraId="1F4270AB" w14:textId="77777777" w:rsidR="00F43309" w:rsidRDefault="00F43309" w:rsidP="00F43309">
      <w:pPr>
        <w:rPr>
          <w:rFonts w:eastAsia="DengXian"/>
          <w:lang w:eastAsia="zh-CN"/>
        </w:rPr>
      </w:pPr>
      <w:r w:rsidRPr="007A3335">
        <w:rPr>
          <w:rFonts w:eastAsia="DengXian"/>
          <w:lang w:eastAsia="zh-CN"/>
        </w:rPr>
        <w:t xml:space="preserve">The </w:t>
      </w:r>
      <w:r>
        <w:rPr>
          <w:rFonts w:eastAsia="DengXian" w:hint="eastAsia"/>
          <w:lang w:eastAsia="zh-CN"/>
        </w:rPr>
        <w:t>T</w:t>
      </w:r>
      <w:r w:rsidRPr="007A3335">
        <w:rPr>
          <w:rFonts w:eastAsia="DengXian"/>
          <w:lang w:eastAsia="zh-CN"/>
        </w:rPr>
        <w:t>arget/</w:t>
      </w:r>
      <w:r>
        <w:rPr>
          <w:rFonts w:eastAsia="DengXian" w:hint="eastAsia"/>
          <w:lang w:eastAsia="zh-CN"/>
        </w:rPr>
        <w:t>R</w:t>
      </w:r>
      <w:r w:rsidRPr="007A3335">
        <w:rPr>
          <w:rFonts w:eastAsia="DengXian"/>
          <w:lang w:eastAsia="zh-CN"/>
        </w:rPr>
        <w:t>eference UE</w:t>
      </w:r>
      <w:r>
        <w:rPr>
          <w:rFonts w:eastAsia="DengXian" w:hint="eastAsia"/>
          <w:lang w:eastAsia="zh-CN"/>
        </w:rPr>
        <w:t>s</w:t>
      </w:r>
      <w:r w:rsidRPr="007A3335">
        <w:rPr>
          <w:rFonts w:eastAsia="DengXian"/>
          <w:lang w:eastAsia="zh-CN"/>
        </w:rPr>
        <w:t xml:space="preserve"> need to obtain the </w:t>
      </w:r>
      <w:r>
        <w:rPr>
          <w:rFonts w:eastAsia="DengXian" w:hint="eastAsia"/>
          <w:lang w:eastAsia="zh-CN"/>
        </w:rPr>
        <w:t xml:space="preserve">key packet </w:t>
      </w:r>
      <w:r>
        <w:rPr>
          <w:rFonts w:eastAsia="DengXian"/>
          <w:lang w:eastAsia="zh-CN"/>
        </w:rPr>
        <w:t>decryption</w:t>
      </w:r>
      <w:r>
        <w:rPr>
          <w:rFonts w:eastAsia="DengXian" w:hint="eastAsia"/>
          <w:lang w:eastAsia="zh-CN"/>
        </w:rPr>
        <w:t xml:space="preserve"> keys and signature verification keys when they are in coverage. </w:t>
      </w:r>
      <w:r w:rsidRPr="007A3335">
        <w:rPr>
          <w:rFonts w:eastAsia="DengXian"/>
          <w:lang w:eastAsia="zh-CN"/>
        </w:rPr>
        <w:t xml:space="preserve">The </w:t>
      </w:r>
      <w:r>
        <w:rPr>
          <w:rFonts w:eastAsia="DengXian" w:hint="eastAsia"/>
          <w:lang w:eastAsia="zh-CN"/>
        </w:rPr>
        <w:t>Server</w:t>
      </w:r>
      <w:r w:rsidRPr="007A3335">
        <w:rPr>
          <w:rFonts w:eastAsia="DengXian"/>
          <w:lang w:eastAsia="zh-CN"/>
        </w:rPr>
        <w:t xml:space="preserve"> UE</w:t>
      </w:r>
      <w:r>
        <w:rPr>
          <w:rFonts w:eastAsia="DengXian" w:hint="eastAsia"/>
          <w:lang w:eastAsia="zh-CN"/>
        </w:rPr>
        <w:t>s</w:t>
      </w:r>
      <w:r w:rsidRPr="007A3335">
        <w:rPr>
          <w:rFonts w:eastAsia="DengXian"/>
          <w:lang w:eastAsia="zh-CN"/>
        </w:rPr>
        <w:t xml:space="preserve"> need to obtain the </w:t>
      </w:r>
      <w:r>
        <w:rPr>
          <w:rFonts w:eastAsia="DengXian" w:hint="eastAsia"/>
          <w:lang w:eastAsia="zh-CN"/>
        </w:rPr>
        <w:t xml:space="preserve">key packets when they are in coverage. </w:t>
      </w:r>
      <w:r>
        <w:rPr>
          <w:rFonts w:eastAsia="DengXian"/>
          <w:lang w:eastAsia="zh-CN"/>
        </w:rPr>
        <w:t>T</w:t>
      </w:r>
      <w:r>
        <w:rPr>
          <w:rFonts w:eastAsia="DengXian" w:hint="eastAsia"/>
          <w:lang w:eastAsia="zh-CN"/>
        </w:rPr>
        <w:t>he Server UEs will distribute the key packets to the Target/Reference UEs when these UEs are out of coverage.</w:t>
      </w:r>
    </w:p>
    <w:p w14:paraId="52E902FF" w14:textId="67C68733" w:rsidR="00F43309" w:rsidRDefault="00F43309" w:rsidP="00F43309">
      <w:pPr>
        <w:pStyle w:val="Heading3"/>
      </w:pPr>
      <w:bookmarkStart w:id="908" w:name="_Toc133279272"/>
      <w:bookmarkStart w:id="909" w:name="_Toc133279452"/>
      <w:bookmarkStart w:id="910" w:name="_Toc133279635"/>
      <w:bookmarkStart w:id="911" w:name="_Toc136348052"/>
      <w:bookmarkStart w:id="912" w:name="_Toc136942160"/>
      <w:r>
        <w:t>6.</w:t>
      </w:r>
      <w:r w:rsidR="00D4404F">
        <w:rPr>
          <w:lang w:eastAsia="zh-CN"/>
        </w:rPr>
        <w:t>23</w:t>
      </w:r>
      <w:r>
        <w:t>.2</w:t>
      </w:r>
      <w:r>
        <w:tab/>
        <w:t>Solution details</w:t>
      </w:r>
      <w:bookmarkEnd w:id="908"/>
      <w:bookmarkEnd w:id="909"/>
      <w:bookmarkEnd w:id="910"/>
      <w:bookmarkEnd w:id="911"/>
      <w:bookmarkEnd w:id="912"/>
    </w:p>
    <w:p w14:paraId="5024D74A" w14:textId="77777777" w:rsidR="00F43309" w:rsidRDefault="00F43309" w:rsidP="00F43309">
      <w:pPr>
        <w:rPr>
          <w:lang w:eastAsia="zh-CN"/>
        </w:rPr>
      </w:pPr>
      <w:r w:rsidRPr="000457E2">
        <w:rPr>
          <w:rFonts w:eastAsia="DengXian"/>
          <w:lang w:eastAsia="zh-CN"/>
        </w:rPr>
        <w:t xml:space="preserve">The </w:t>
      </w:r>
      <w:r w:rsidRPr="00882962">
        <w:rPr>
          <w:rFonts w:eastAsia="DengXian"/>
          <w:lang w:eastAsia="zh-CN"/>
        </w:rPr>
        <w:t>groupcast/broadcast</w:t>
      </w:r>
      <w:r>
        <w:rPr>
          <w:rFonts w:hint="eastAsia"/>
          <w:lang w:eastAsia="zh-CN"/>
        </w:rPr>
        <w:t xml:space="preserve"> protection </w:t>
      </w:r>
      <w:r w:rsidRPr="0053783B">
        <w:t>key provision</w:t>
      </w:r>
      <w:r w:rsidRPr="000457E2">
        <w:rPr>
          <w:rFonts w:eastAsia="DengXian"/>
          <w:lang w:eastAsia="zh-CN"/>
        </w:rPr>
        <w:t xml:space="preserve"> </w:t>
      </w:r>
      <w:r>
        <w:rPr>
          <w:rFonts w:eastAsia="DengXian" w:hint="eastAsia"/>
          <w:lang w:eastAsia="zh-CN"/>
        </w:rPr>
        <w:t xml:space="preserve">architecture is shown in the </w:t>
      </w:r>
      <w:r w:rsidRPr="000457E2">
        <w:rPr>
          <w:rFonts w:eastAsia="DengXian"/>
          <w:lang w:eastAsia="zh-CN"/>
        </w:rPr>
        <w:t>following figure</w:t>
      </w:r>
      <w:r>
        <w:rPr>
          <w:rFonts w:hint="eastAsia"/>
          <w:lang w:eastAsia="zh-CN"/>
        </w:rPr>
        <w:t>.</w:t>
      </w:r>
    </w:p>
    <w:p w14:paraId="306405E1" w14:textId="77777777" w:rsidR="00F43309" w:rsidRDefault="00F43309" w:rsidP="00F43309">
      <w:pPr>
        <w:pStyle w:val="TH"/>
        <w:rPr>
          <w:rFonts w:eastAsia="DengXian"/>
          <w:lang w:eastAsia="en-GB"/>
        </w:rPr>
      </w:pPr>
      <w:r>
        <w:object w:dxaOrig="9105" w:dyaOrig="6555" w14:anchorId="7C5A1E16">
          <v:shape id="_x0000_i1048" type="#_x0000_t75" style="width:360.6pt;height:259.8pt" o:ole="">
            <v:imagedata r:id="rId69" o:title=""/>
          </v:shape>
          <o:OLEObject Type="Embed" ProgID="Visio.Drawing.15" ShapeID="_x0000_i1048" DrawAspect="Content" ObjectID="_1748949464" r:id="rId70"/>
        </w:object>
      </w:r>
    </w:p>
    <w:p w14:paraId="084253F8" w14:textId="0426A159" w:rsidR="00F43309" w:rsidRPr="00374BCE" w:rsidRDefault="00F43309" w:rsidP="00F43309">
      <w:pPr>
        <w:pStyle w:val="TF"/>
        <w:rPr>
          <w:lang w:eastAsia="zh-CN"/>
        </w:rPr>
      </w:pPr>
      <w:r>
        <w:t>Figure 6.</w:t>
      </w:r>
      <w:r w:rsidR="00D4404F">
        <w:rPr>
          <w:lang w:eastAsia="zh-CN"/>
        </w:rPr>
        <w:t>23</w:t>
      </w:r>
      <w:r>
        <w:t xml:space="preserve">.2-1: </w:t>
      </w:r>
      <w:r>
        <w:rPr>
          <w:rFonts w:hint="eastAsia"/>
          <w:lang w:eastAsia="zh-CN"/>
        </w:rPr>
        <w:t>G</w:t>
      </w:r>
      <w:r w:rsidRPr="00D65E20">
        <w:rPr>
          <w:lang w:eastAsia="zh-CN"/>
        </w:rPr>
        <w:t>roupcast/broadcast protection key provision architecture</w:t>
      </w:r>
      <w:r>
        <w:rPr>
          <w:rFonts w:hint="eastAsia"/>
          <w:lang w:eastAsia="zh-CN"/>
        </w:rPr>
        <w:t xml:space="preserve"> in out of coverage scenario</w:t>
      </w:r>
    </w:p>
    <w:p w14:paraId="739C12A7" w14:textId="77777777" w:rsidR="00F43309" w:rsidRDefault="00F43309" w:rsidP="00F43309">
      <w:pPr>
        <w:rPr>
          <w:rFonts w:eastAsia="DengXian"/>
          <w:lang w:eastAsia="zh-CN"/>
        </w:rPr>
      </w:pPr>
      <w:r>
        <w:rPr>
          <w:rFonts w:eastAsia="DengXian"/>
          <w:lang w:eastAsia="zh-CN"/>
        </w:rPr>
        <w:t xml:space="preserve">The </w:t>
      </w:r>
      <w:r>
        <w:rPr>
          <w:rFonts w:eastAsia="DengXian" w:hint="eastAsia"/>
          <w:lang w:eastAsia="zh-CN"/>
        </w:rPr>
        <w:t xml:space="preserve">keys used to protect the </w:t>
      </w:r>
      <w:r w:rsidRPr="00882962">
        <w:rPr>
          <w:rFonts w:eastAsia="DengXian"/>
          <w:lang w:eastAsia="zh-CN"/>
        </w:rPr>
        <w:t>groupcast/broadcast</w:t>
      </w:r>
      <w:r>
        <w:rPr>
          <w:rFonts w:eastAsia="DengXian" w:hint="eastAsia"/>
          <w:lang w:eastAsia="zh-CN"/>
        </w:rPr>
        <w:t xml:space="preserve"> messages are generated by LMF or Key Management Function (KMF). </w:t>
      </w:r>
      <w:r>
        <w:rPr>
          <w:rFonts w:eastAsia="DengXian"/>
          <w:lang w:eastAsia="zh-CN"/>
        </w:rPr>
        <w:t>T</w:t>
      </w:r>
      <w:r>
        <w:rPr>
          <w:rFonts w:eastAsia="DengXian" w:hint="eastAsia"/>
          <w:lang w:eastAsia="zh-CN"/>
        </w:rPr>
        <w:t xml:space="preserve">he </w:t>
      </w:r>
      <w:r w:rsidRPr="00882962">
        <w:rPr>
          <w:rFonts w:eastAsia="DengXian"/>
          <w:lang w:eastAsia="zh-CN"/>
        </w:rPr>
        <w:t>groupcast/broadcast</w:t>
      </w:r>
      <w:r>
        <w:rPr>
          <w:rFonts w:eastAsia="DengXian" w:hint="eastAsia"/>
          <w:lang w:eastAsia="zh-CN"/>
        </w:rPr>
        <w:t xml:space="preserve"> protection keys are </w:t>
      </w:r>
      <w:r>
        <w:rPr>
          <w:rFonts w:eastAsia="DengXian"/>
          <w:lang w:eastAsia="zh-CN"/>
        </w:rPr>
        <w:t>encrypted</w:t>
      </w:r>
      <w:r>
        <w:rPr>
          <w:rFonts w:eastAsia="DengXian" w:hint="eastAsia"/>
          <w:lang w:eastAsia="zh-CN"/>
        </w:rPr>
        <w:t xml:space="preserve"> using the key packet </w:t>
      </w:r>
      <w:r>
        <w:rPr>
          <w:rFonts w:eastAsia="DengXian"/>
          <w:lang w:eastAsia="zh-CN"/>
        </w:rPr>
        <w:t>encryption</w:t>
      </w:r>
      <w:r>
        <w:rPr>
          <w:rFonts w:eastAsia="DengXian" w:hint="eastAsia"/>
          <w:lang w:eastAsia="zh-CN"/>
        </w:rPr>
        <w:t xml:space="preserve"> key, and then the key packet is signed using a private key by the LMF/KMF. </w:t>
      </w:r>
      <w:r>
        <w:rPr>
          <w:rFonts w:eastAsia="DengXian"/>
          <w:lang w:eastAsia="zh-CN"/>
        </w:rPr>
        <w:t>T</w:t>
      </w:r>
      <w:r>
        <w:rPr>
          <w:rFonts w:eastAsia="DengXian" w:hint="eastAsia"/>
          <w:lang w:eastAsia="zh-CN"/>
        </w:rPr>
        <w:t xml:space="preserve">he key packet encryption keys and signature verification public keys are pre-provisioned to Target/Reference UEs when they are in coverage. </w:t>
      </w:r>
      <w:r>
        <w:rPr>
          <w:rFonts w:eastAsia="DengXian"/>
          <w:lang w:eastAsia="zh-CN"/>
        </w:rPr>
        <w:t>T</w:t>
      </w:r>
      <w:r>
        <w:rPr>
          <w:rFonts w:eastAsia="DengXian" w:hint="eastAsia"/>
          <w:lang w:eastAsia="zh-CN"/>
        </w:rPr>
        <w:t xml:space="preserve">he encrypted and signed key packets are provisioned to Server UEs when they are in coverage. </w:t>
      </w:r>
      <w:r>
        <w:rPr>
          <w:rFonts w:eastAsia="DengXian"/>
          <w:lang w:eastAsia="zh-CN"/>
        </w:rPr>
        <w:t>W</w:t>
      </w:r>
      <w:r>
        <w:rPr>
          <w:rFonts w:eastAsia="DengXian" w:hint="eastAsia"/>
          <w:lang w:eastAsia="zh-CN"/>
        </w:rPr>
        <w:t xml:space="preserve">hen Target/Reference/Server UEs are out of coverage, the Target/Reference UEs can download the encrypted and signed key packets from the Server UEs, and then use the signature verification key to verify the signature and then decrypt the </w:t>
      </w:r>
      <w:r>
        <w:rPr>
          <w:rFonts w:eastAsia="DengXian"/>
          <w:lang w:eastAsia="zh-CN"/>
        </w:rPr>
        <w:t>encrypted</w:t>
      </w:r>
      <w:r>
        <w:rPr>
          <w:rFonts w:eastAsia="DengXian" w:hint="eastAsia"/>
          <w:lang w:eastAsia="zh-CN"/>
        </w:rPr>
        <w:t xml:space="preserve"> </w:t>
      </w:r>
      <w:r w:rsidRPr="00882962">
        <w:rPr>
          <w:rFonts w:eastAsia="DengXian"/>
          <w:lang w:eastAsia="zh-CN"/>
        </w:rPr>
        <w:t>groupcast/broadcast</w:t>
      </w:r>
      <w:r>
        <w:rPr>
          <w:rFonts w:eastAsia="DengXian" w:hint="eastAsia"/>
          <w:lang w:eastAsia="zh-CN"/>
        </w:rPr>
        <w:t xml:space="preserve"> protection keys.</w:t>
      </w:r>
    </w:p>
    <w:p w14:paraId="45848E66" w14:textId="77777777" w:rsidR="00F43309" w:rsidRDefault="00F43309" w:rsidP="00F43309">
      <w:pPr>
        <w:rPr>
          <w:rFonts w:eastAsia="DengXian"/>
          <w:lang w:eastAsia="zh-CN"/>
        </w:rPr>
      </w:pPr>
      <w:r>
        <w:rPr>
          <w:rFonts w:eastAsia="DengXian"/>
          <w:lang w:eastAsia="zh-CN"/>
        </w:rPr>
        <w:t>T</w:t>
      </w:r>
      <w:r>
        <w:rPr>
          <w:rFonts w:eastAsia="DengXian" w:hint="eastAsia"/>
          <w:lang w:eastAsia="zh-CN"/>
        </w:rPr>
        <w:t xml:space="preserve">his mechanism can be used to provision </w:t>
      </w:r>
      <w:r w:rsidRPr="00882962">
        <w:rPr>
          <w:rFonts w:eastAsia="DengXian"/>
          <w:lang w:eastAsia="zh-CN"/>
        </w:rPr>
        <w:t>broadcast</w:t>
      </w:r>
      <w:r>
        <w:rPr>
          <w:rFonts w:eastAsia="DengXian" w:hint="eastAsia"/>
          <w:lang w:eastAsia="zh-CN"/>
        </w:rPr>
        <w:t xml:space="preserve"> protection keys (encryption protection keys and integrate protection keys) or </w:t>
      </w:r>
      <w:r w:rsidRPr="00882962">
        <w:rPr>
          <w:rFonts w:eastAsia="DengXian"/>
          <w:lang w:eastAsia="zh-CN"/>
        </w:rPr>
        <w:t>groupcast</w:t>
      </w:r>
      <w:r>
        <w:rPr>
          <w:rFonts w:eastAsia="DengXian" w:hint="eastAsia"/>
          <w:lang w:eastAsia="zh-CN"/>
        </w:rPr>
        <w:t xml:space="preserve"> protection keys (group keys).</w:t>
      </w:r>
    </w:p>
    <w:p w14:paraId="0957B11B" w14:textId="77777777" w:rsidR="00F43309" w:rsidRDefault="00F43309" w:rsidP="00F43309">
      <w:pPr>
        <w:rPr>
          <w:lang w:eastAsia="zh-CN"/>
        </w:rPr>
      </w:pPr>
      <w:r>
        <w:rPr>
          <w:rFonts w:eastAsia="DengXian" w:hint="eastAsia"/>
          <w:lang w:eastAsia="zh-CN"/>
        </w:rPr>
        <w:t>T</w:t>
      </w:r>
      <w:r w:rsidRPr="000457E2">
        <w:rPr>
          <w:rFonts w:eastAsia="DengXian"/>
          <w:lang w:eastAsia="zh-CN"/>
        </w:rPr>
        <w:t xml:space="preserve">he </w:t>
      </w:r>
      <w:r w:rsidRPr="00882962">
        <w:rPr>
          <w:rFonts w:eastAsia="DengXian"/>
          <w:lang w:eastAsia="zh-CN"/>
        </w:rPr>
        <w:t>groupcast/broadcast</w:t>
      </w:r>
      <w:r>
        <w:rPr>
          <w:rFonts w:hint="eastAsia"/>
          <w:lang w:eastAsia="zh-CN"/>
        </w:rPr>
        <w:t xml:space="preserve"> protection </w:t>
      </w:r>
      <w:r w:rsidRPr="0053783B">
        <w:t>key provision</w:t>
      </w:r>
      <w:r w:rsidRPr="000457E2">
        <w:rPr>
          <w:rFonts w:eastAsia="DengXian"/>
          <w:lang w:eastAsia="zh-CN"/>
        </w:rPr>
        <w:t xml:space="preserve"> </w:t>
      </w:r>
      <w:r>
        <w:rPr>
          <w:rFonts w:eastAsia="DengXian" w:hint="eastAsia"/>
          <w:lang w:eastAsia="zh-CN"/>
        </w:rPr>
        <w:t xml:space="preserve">procedure is shown in the </w:t>
      </w:r>
      <w:r w:rsidRPr="000457E2">
        <w:rPr>
          <w:rFonts w:eastAsia="DengXian"/>
          <w:lang w:eastAsia="zh-CN"/>
        </w:rPr>
        <w:t>following figure</w:t>
      </w:r>
      <w:r>
        <w:rPr>
          <w:rFonts w:hint="eastAsia"/>
          <w:lang w:eastAsia="zh-CN"/>
        </w:rPr>
        <w:t>.</w:t>
      </w:r>
    </w:p>
    <w:p w14:paraId="04320851" w14:textId="77777777" w:rsidR="00F43309" w:rsidRDefault="00F43309" w:rsidP="00F43309">
      <w:pPr>
        <w:pStyle w:val="TH"/>
        <w:rPr>
          <w:rFonts w:eastAsia="DengXian"/>
          <w:lang w:eastAsia="en-GB"/>
        </w:rPr>
      </w:pPr>
      <w:r>
        <w:object w:dxaOrig="12375" w:dyaOrig="9391" w14:anchorId="28413F9C">
          <v:shape id="_x0000_i1049" type="#_x0000_t75" style="width:481.55pt;height:365.2pt" o:ole="">
            <v:imagedata r:id="rId71" o:title=""/>
          </v:shape>
          <o:OLEObject Type="Embed" ProgID="Visio.Drawing.15" ShapeID="_x0000_i1049" DrawAspect="Content" ObjectID="_1748949465" r:id="rId72"/>
        </w:object>
      </w:r>
    </w:p>
    <w:p w14:paraId="0E75C50D" w14:textId="413619C1" w:rsidR="00F43309" w:rsidRPr="00374BCE" w:rsidRDefault="00F43309" w:rsidP="00F43309">
      <w:pPr>
        <w:pStyle w:val="TF"/>
        <w:rPr>
          <w:lang w:eastAsia="zh-CN"/>
        </w:rPr>
      </w:pPr>
      <w:r>
        <w:t>Figure 6.</w:t>
      </w:r>
      <w:r w:rsidR="00D4404F">
        <w:rPr>
          <w:lang w:eastAsia="zh-CN"/>
        </w:rPr>
        <w:t>23</w:t>
      </w:r>
      <w:r>
        <w:t>.2-</w:t>
      </w:r>
      <w:r>
        <w:rPr>
          <w:rFonts w:hint="eastAsia"/>
          <w:lang w:eastAsia="zh-CN"/>
        </w:rPr>
        <w:t>2</w:t>
      </w:r>
      <w:r>
        <w:t xml:space="preserve">: </w:t>
      </w:r>
      <w:r>
        <w:rPr>
          <w:rFonts w:hint="eastAsia"/>
          <w:lang w:eastAsia="zh-CN"/>
        </w:rPr>
        <w:t>G</w:t>
      </w:r>
      <w:r w:rsidRPr="00D65E20">
        <w:rPr>
          <w:lang w:eastAsia="zh-CN"/>
        </w:rPr>
        <w:t>roupcast/broadcast protection key provision procedure</w:t>
      </w:r>
      <w:r>
        <w:rPr>
          <w:rFonts w:hint="eastAsia"/>
          <w:lang w:eastAsia="zh-CN"/>
        </w:rPr>
        <w:t xml:space="preserve"> in out of coverage scenario</w:t>
      </w:r>
    </w:p>
    <w:p w14:paraId="57152AFC" w14:textId="77777777" w:rsidR="00F43309" w:rsidRDefault="00F43309" w:rsidP="00F43309">
      <w:pPr>
        <w:pStyle w:val="B1"/>
        <w:ind w:leftChars="42" w:left="368"/>
        <w:rPr>
          <w:lang w:eastAsia="zh-CN"/>
        </w:rPr>
      </w:pPr>
      <w:r>
        <w:rPr>
          <w:rFonts w:hint="eastAsia"/>
          <w:lang w:eastAsia="zh-CN"/>
        </w:rPr>
        <w:t>0</w:t>
      </w:r>
      <w:r>
        <w:rPr>
          <w:lang w:eastAsia="zh-CN"/>
        </w:rPr>
        <w:t>.</w:t>
      </w:r>
      <w:r>
        <w:rPr>
          <w:lang w:eastAsia="zh-CN"/>
        </w:rPr>
        <w:tab/>
      </w:r>
      <w:r>
        <w:rPr>
          <w:rFonts w:hint="eastAsia"/>
          <w:lang w:eastAsia="zh-CN"/>
        </w:rPr>
        <w:t xml:space="preserve">In the cast where KMF is used to provide encrypted and signed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PCF can be used to provide the address of KMF to the Target/Reference/Server UEs.</w:t>
      </w:r>
    </w:p>
    <w:p w14:paraId="621EE647" w14:textId="77777777" w:rsidR="00F43309" w:rsidRDefault="00F43309" w:rsidP="00F43309">
      <w:pPr>
        <w:pStyle w:val="B1"/>
        <w:ind w:leftChars="42" w:left="368"/>
        <w:rPr>
          <w:lang w:eastAsia="zh-CN"/>
        </w:rPr>
      </w:pPr>
      <w:r>
        <w:rPr>
          <w:rFonts w:hint="eastAsia"/>
          <w:lang w:eastAsia="zh-CN"/>
        </w:rPr>
        <w:tab/>
      </w:r>
      <w:r>
        <w:rPr>
          <w:lang w:eastAsia="zh-CN"/>
        </w:rPr>
        <w:t>I</w:t>
      </w:r>
      <w:r>
        <w:rPr>
          <w:rFonts w:hint="eastAsia"/>
          <w:lang w:eastAsia="zh-CN"/>
        </w:rPr>
        <w:t>n the case where AMF-LMF</w:t>
      </w:r>
      <w:r w:rsidRPr="004F65D2">
        <w:rPr>
          <w:rFonts w:hint="eastAsia"/>
          <w:lang w:eastAsia="zh-CN"/>
        </w:rPr>
        <w:t xml:space="preserve"> </w:t>
      </w:r>
      <w:r>
        <w:rPr>
          <w:rFonts w:hint="eastAsia"/>
          <w:lang w:eastAsia="zh-CN"/>
        </w:rPr>
        <w:t xml:space="preserve">is used to provide encrypted and signed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w:t>
      </w:r>
      <w:r w:rsidRPr="004F65D2">
        <w:rPr>
          <w:lang w:eastAsia="zh-CN"/>
        </w:rPr>
        <w:t>this step is not required.</w:t>
      </w:r>
    </w:p>
    <w:p w14:paraId="56751EBD" w14:textId="77777777" w:rsidR="00F43309" w:rsidRPr="00626CE7" w:rsidRDefault="00F43309" w:rsidP="00F43309">
      <w:pPr>
        <w:pStyle w:val="EditorsNote"/>
      </w:pPr>
      <w:r w:rsidRPr="00626CE7">
        <w:t>Editor's Note:</w:t>
      </w:r>
      <w:r w:rsidRPr="0047761F">
        <w:t xml:space="preserve"> Whether LMF can generate and provision the keys needs to be coordinated with SA2</w:t>
      </w:r>
      <w:r>
        <w:rPr>
          <w:rFonts w:hint="eastAsia"/>
          <w:lang w:eastAsia="zh-CN"/>
        </w:rPr>
        <w:t>.</w:t>
      </w:r>
    </w:p>
    <w:p w14:paraId="6629168B" w14:textId="77777777" w:rsidR="00F43309" w:rsidRDefault="00F43309" w:rsidP="00F43309">
      <w:pPr>
        <w:pStyle w:val="B1"/>
        <w:ind w:leftChars="42" w:left="368"/>
        <w:rPr>
          <w:lang w:eastAsia="zh-CN"/>
        </w:rPr>
      </w:pPr>
      <w:r>
        <w:rPr>
          <w:lang w:eastAsia="zh-CN"/>
        </w:rPr>
        <w:t>1.</w:t>
      </w:r>
      <w:r>
        <w:rPr>
          <w:lang w:eastAsia="zh-CN"/>
        </w:rPr>
        <w:tab/>
      </w:r>
      <w:r>
        <w:rPr>
          <w:rFonts w:hint="eastAsia"/>
          <w:lang w:eastAsia="zh-CN"/>
        </w:rPr>
        <w:t xml:space="preserve">In the cast where KMF is used to provide encrypted and signed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t</w:t>
      </w:r>
      <w:r w:rsidRPr="00874EDE">
        <w:rPr>
          <w:lang w:eastAsia="zh-CN"/>
        </w:rPr>
        <w:t xml:space="preserve">he </w:t>
      </w:r>
      <w:r>
        <w:rPr>
          <w:rFonts w:hint="eastAsia"/>
          <w:lang w:eastAsia="zh-CN"/>
        </w:rPr>
        <w:t>Target/Reference UE</w:t>
      </w:r>
      <w:r w:rsidRPr="00874EDE">
        <w:rPr>
          <w:lang w:eastAsia="zh-CN"/>
        </w:rPr>
        <w:t xml:space="preserve"> </w:t>
      </w:r>
      <w:r>
        <w:rPr>
          <w:rFonts w:hint="eastAsia"/>
          <w:lang w:eastAsia="zh-CN"/>
        </w:rPr>
        <w:t>should</w:t>
      </w:r>
      <w:r w:rsidRPr="00874EDE">
        <w:rPr>
          <w:lang w:eastAsia="zh-CN"/>
        </w:rPr>
        <w:t xml:space="preserve"> establish a secure connection with the KMF</w:t>
      </w:r>
      <w:r>
        <w:rPr>
          <w:rFonts w:hint="eastAsia"/>
          <w:lang w:eastAsia="zh-CN"/>
        </w:rPr>
        <w:t xml:space="preserve"> when it is in coverage</w:t>
      </w:r>
      <w:r w:rsidRPr="00874EDE">
        <w:rPr>
          <w:lang w:eastAsia="zh-CN"/>
        </w:rPr>
        <w:t xml:space="preserve">. </w:t>
      </w:r>
      <w:r>
        <w:rPr>
          <w:rFonts w:hint="eastAsia"/>
          <w:lang w:eastAsia="zh-CN"/>
        </w:rPr>
        <w:t>The s</w:t>
      </w:r>
      <w:r w:rsidRPr="00874EDE">
        <w:rPr>
          <w:lang w:eastAsia="zh-CN"/>
        </w:rPr>
        <w:t>ecur</w:t>
      </w:r>
      <w:r>
        <w:rPr>
          <w:rFonts w:hint="eastAsia"/>
          <w:lang w:eastAsia="zh-CN"/>
        </w:rPr>
        <w:t>e</w:t>
      </w:r>
      <w:r w:rsidRPr="00874EDE">
        <w:rPr>
          <w:lang w:eastAsia="zh-CN"/>
        </w:rPr>
        <w:t xml:space="preserve"> </w:t>
      </w:r>
      <w:r>
        <w:rPr>
          <w:rFonts w:hint="eastAsia"/>
          <w:lang w:eastAsia="zh-CN"/>
        </w:rPr>
        <w:t>connection</w:t>
      </w:r>
      <w:r w:rsidRPr="00874EDE">
        <w:rPr>
          <w:lang w:eastAsia="zh-CN"/>
        </w:rPr>
        <w:t xml:space="preserve"> relies on Ua security if GBA specified in TS 33.220 [</w:t>
      </w:r>
      <w:r>
        <w:rPr>
          <w:rFonts w:hint="eastAsia"/>
          <w:lang w:eastAsia="zh-CN"/>
        </w:rPr>
        <w:t>14</w:t>
      </w:r>
      <w:r w:rsidRPr="00874EDE">
        <w:rPr>
          <w:lang w:eastAsia="zh-CN"/>
        </w:rPr>
        <w:t>] is used (see clause 5.2.3.4) or Ua* security if AKMA specified in TS 33.535 [</w:t>
      </w:r>
      <w:r>
        <w:rPr>
          <w:rFonts w:hint="eastAsia"/>
          <w:lang w:eastAsia="zh-CN"/>
        </w:rPr>
        <w:t>1</w:t>
      </w:r>
      <w:r w:rsidRPr="00874EDE">
        <w:rPr>
          <w:lang w:eastAsia="zh-CN"/>
        </w:rPr>
        <w:t>5] is used (see clause 5.2.5.4).</w:t>
      </w:r>
    </w:p>
    <w:p w14:paraId="5152C330" w14:textId="77777777" w:rsidR="00F43309" w:rsidRDefault="00F43309" w:rsidP="00F43309">
      <w:pPr>
        <w:pStyle w:val="B1"/>
        <w:ind w:leftChars="42" w:left="368"/>
        <w:rPr>
          <w:lang w:eastAsia="zh-CN"/>
        </w:rPr>
      </w:pPr>
      <w:r>
        <w:rPr>
          <w:rFonts w:hint="eastAsia"/>
          <w:lang w:eastAsia="zh-CN"/>
        </w:rPr>
        <w:tab/>
      </w:r>
      <w:r>
        <w:rPr>
          <w:lang w:eastAsia="zh-CN"/>
        </w:rPr>
        <w:t>I</w:t>
      </w:r>
      <w:r>
        <w:rPr>
          <w:rFonts w:hint="eastAsia"/>
          <w:lang w:eastAsia="zh-CN"/>
        </w:rPr>
        <w:t>n the case where AMF-LMF</w:t>
      </w:r>
      <w:r w:rsidRPr="004F65D2">
        <w:rPr>
          <w:rFonts w:hint="eastAsia"/>
          <w:lang w:eastAsia="zh-CN"/>
        </w:rPr>
        <w:t xml:space="preserve"> </w:t>
      </w:r>
      <w:r>
        <w:rPr>
          <w:rFonts w:hint="eastAsia"/>
          <w:lang w:eastAsia="zh-CN"/>
        </w:rPr>
        <w:t xml:space="preserve">is used to provide encrypted and signed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the data security is provided by the NAS security</w:t>
      </w:r>
      <w:r w:rsidRPr="004F65D2">
        <w:rPr>
          <w:lang w:eastAsia="zh-CN"/>
        </w:rPr>
        <w:t>.</w:t>
      </w:r>
    </w:p>
    <w:p w14:paraId="6F16E978" w14:textId="77777777" w:rsidR="00F43309" w:rsidRDefault="00F43309" w:rsidP="00F43309">
      <w:pPr>
        <w:pStyle w:val="B1"/>
        <w:ind w:leftChars="42" w:left="368"/>
        <w:rPr>
          <w:lang w:eastAsia="zh-CN"/>
        </w:rPr>
      </w:pPr>
      <w:r>
        <w:rPr>
          <w:rFonts w:hint="eastAsia"/>
          <w:lang w:eastAsia="zh-CN"/>
        </w:rPr>
        <w:tab/>
      </w:r>
      <w:r>
        <w:rPr>
          <w:lang w:eastAsia="zh-CN"/>
        </w:rPr>
        <w:t>A</w:t>
      </w:r>
      <w:r>
        <w:rPr>
          <w:rFonts w:hint="eastAsia"/>
          <w:lang w:eastAsia="zh-CN"/>
        </w:rPr>
        <w:t>fter secure connection is established, the UE sends k</w:t>
      </w:r>
      <w:r w:rsidRPr="00110A8C">
        <w:rPr>
          <w:lang w:eastAsia="zh-CN"/>
        </w:rPr>
        <w:t xml:space="preserve">ey </w:t>
      </w:r>
      <w:r>
        <w:rPr>
          <w:lang w:eastAsia="zh-CN"/>
        </w:rPr>
        <w:t>packet</w:t>
      </w:r>
      <w:r w:rsidRPr="00110A8C">
        <w:rPr>
          <w:lang w:eastAsia="zh-CN"/>
        </w:rPr>
        <w:t xml:space="preserve"> encryption key and verification key request</w:t>
      </w:r>
      <w:r>
        <w:rPr>
          <w:rFonts w:hint="eastAsia"/>
          <w:lang w:eastAsia="zh-CN"/>
        </w:rPr>
        <w:t xml:space="preserve"> to the AMF-LMF/KMF.</w:t>
      </w:r>
    </w:p>
    <w:p w14:paraId="5D07830C" w14:textId="77777777" w:rsidR="00F43309" w:rsidRPr="00626CE7" w:rsidRDefault="00F43309" w:rsidP="00F43309">
      <w:pPr>
        <w:pStyle w:val="EditorsNote"/>
      </w:pPr>
      <w:r w:rsidRPr="00626CE7">
        <w:t>Editor's Note:</w:t>
      </w:r>
      <w:r w:rsidRPr="00B36EE9">
        <w:t xml:space="preserve"> The UE, while in coverage, is able obtain broadcast keys directly from the network or obtain encryption/public keys from the network proposed in this solution. Under which condition the UE should obtain encryption/public keys rather than broadcast keys is </w:t>
      </w:r>
      <w:r>
        <w:t>FFS</w:t>
      </w:r>
      <w:r>
        <w:rPr>
          <w:rFonts w:hint="eastAsia"/>
          <w:lang w:eastAsia="zh-CN"/>
        </w:rPr>
        <w:t>.</w:t>
      </w:r>
    </w:p>
    <w:p w14:paraId="043B5747" w14:textId="77777777" w:rsidR="00F43309" w:rsidRDefault="00F43309" w:rsidP="00F43309">
      <w:pPr>
        <w:pStyle w:val="B1"/>
        <w:ind w:leftChars="42" w:left="368"/>
        <w:rPr>
          <w:lang w:eastAsia="zh-CN"/>
        </w:rPr>
      </w:pPr>
      <w:r w:rsidRPr="004C2EFA">
        <w:rPr>
          <w:lang w:eastAsia="zh-CN"/>
        </w:rPr>
        <w:t>2.</w:t>
      </w:r>
      <w:r w:rsidRPr="004C2EFA">
        <w:rPr>
          <w:lang w:eastAsia="zh-CN"/>
        </w:rPr>
        <w:tab/>
      </w:r>
      <w:r w:rsidRPr="00101E4A">
        <w:rPr>
          <w:lang w:eastAsia="zh-CN"/>
        </w:rPr>
        <w:t xml:space="preserve">The </w:t>
      </w:r>
      <w:r>
        <w:rPr>
          <w:rFonts w:hint="eastAsia"/>
          <w:lang w:eastAsia="zh-CN"/>
        </w:rPr>
        <w:t>AMF-LMF/KMF</w:t>
      </w:r>
      <w:r w:rsidRPr="00101E4A">
        <w:rPr>
          <w:lang w:eastAsia="zh-CN"/>
        </w:rPr>
        <w:t xml:space="preserve"> check</w:t>
      </w:r>
      <w:r>
        <w:rPr>
          <w:rFonts w:hint="eastAsia"/>
          <w:lang w:eastAsia="zh-CN"/>
        </w:rPr>
        <w:t>s</w:t>
      </w:r>
      <w:r w:rsidRPr="00101E4A">
        <w:rPr>
          <w:lang w:eastAsia="zh-CN"/>
        </w:rPr>
        <w:t xml:space="preserve"> whether the </w:t>
      </w:r>
      <w:r>
        <w:rPr>
          <w:rFonts w:hint="eastAsia"/>
          <w:lang w:eastAsia="zh-CN"/>
        </w:rPr>
        <w:t>Target/Reference</w:t>
      </w:r>
      <w:r w:rsidRPr="00101E4A">
        <w:rPr>
          <w:lang w:eastAsia="zh-CN"/>
        </w:rPr>
        <w:t xml:space="preserve"> UE is authorized to receive </w:t>
      </w:r>
      <w:r>
        <w:rPr>
          <w:rFonts w:eastAsia="DengXian" w:hint="eastAsia"/>
          <w:lang w:eastAsia="zh-CN"/>
        </w:rPr>
        <w:t>key packet de</w:t>
      </w:r>
      <w:r>
        <w:rPr>
          <w:rFonts w:eastAsia="DengXian"/>
          <w:lang w:eastAsia="zh-CN"/>
        </w:rPr>
        <w:t>cryption</w:t>
      </w:r>
      <w:r>
        <w:rPr>
          <w:rFonts w:eastAsia="DengXian" w:hint="eastAsia"/>
          <w:lang w:eastAsia="zh-CN"/>
        </w:rPr>
        <w:t xml:space="preserve"> key</w:t>
      </w:r>
      <w:r w:rsidRPr="00101E4A">
        <w:rPr>
          <w:lang w:eastAsia="zh-CN"/>
        </w:rPr>
        <w:t xml:space="preserve"> </w:t>
      </w:r>
      <w:r>
        <w:rPr>
          <w:rFonts w:hint="eastAsia"/>
          <w:lang w:eastAsia="zh-CN"/>
        </w:rPr>
        <w:t xml:space="preserve">and key packet signature verification public key. </w:t>
      </w:r>
      <w:r>
        <w:rPr>
          <w:lang w:eastAsia="zh-CN"/>
        </w:rPr>
        <w:t>I</w:t>
      </w:r>
      <w:r>
        <w:rPr>
          <w:rFonts w:hint="eastAsia"/>
          <w:lang w:eastAsia="zh-CN"/>
        </w:rPr>
        <w:t xml:space="preserve">f the UE is authorized, AMF-LMF/KMF returns a list of key packet decryption keys and a list of key packet signature verification public keys. </w:t>
      </w:r>
      <w:r>
        <w:rPr>
          <w:lang w:eastAsia="zh-CN"/>
        </w:rPr>
        <w:t>E</w:t>
      </w:r>
      <w:r>
        <w:rPr>
          <w:rFonts w:hint="eastAsia"/>
          <w:lang w:eastAsia="zh-CN"/>
        </w:rPr>
        <w:t xml:space="preserve">ach decryption key or signature verification public key is associated with </w:t>
      </w:r>
      <w:r w:rsidRPr="0067363E">
        <w:rPr>
          <w:lang w:eastAsia="zh-CN"/>
        </w:rPr>
        <w:t>the key id and key validity time.</w:t>
      </w:r>
    </w:p>
    <w:p w14:paraId="738FF231" w14:textId="6E829A3A" w:rsidR="00F43309" w:rsidRDefault="00F43309" w:rsidP="00D4404F">
      <w:pPr>
        <w:pStyle w:val="NO"/>
        <w:ind w:left="1136" w:hanging="852"/>
        <w:rPr>
          <w:lang w:eastAsia="zh-CN"/>
        </w:rPr>
      </w:pPr>
      <w:r>
        <w:lastRenderedPageBreak/>
        <w:t>NOTE</w:t>
      </w:r>
      <w:r>
        <w:rPr>
          <w:lang w:eastAsia="zh-CN"/>
        </w:rPr>
        <w:t xml:space="preserve">: </w:t>
      </w:r>
      <w:r w:rsidR="00D4404F">
        <w:rPr>
          <w:lang w:eastAsia="zh-CN"/>
        </w:rPr>
        <w:tab/>
      </w:r>
      <w:r w:rsidRPr="00070363">
        <w:rPr>
          <w:lang w:eastAsia="zh-CN"/>
        </w:rPr>
        <w:t>In cases where UE comes from different PLMNs and AMF-LMF is used, key synchronization needs to be done between LMFs of different PLMNs.</w:t>
      </w:r>
      <w:r>
        <w:rPr>
          <w:rFonts w:hint="eastAsia"/>
          <w:lang w:eastAsia="zh-CN"/>
        </w:rPr>
        <w:t xml:space="preserve"> </w:t>
      </w:r>
      <w:r>
        <w:rPr>
          <w:lang w:eastAsia="zh-CN"/>
        </w:rPr>
        <w:t>I</w:t>
      </w:r>
      <w:r>
        <w:rPr>
          <w:rFonts w:hint="eastAsia"/>
          <w:lang w:eastAsia="zh-CN"/>
        </w:rPr>
        <w:t>t is out of the scope of this solution.</w:t>
      </w:r>
    </w:p>
    <w:p w14:paraId="744B32DD" w14:textId="77777777" w:rsidR="00F43309" w:rsidRPr="004C2EFA" w:rsidRDefault="00F43309" w:rsidP="00F43309">
      <w:pPr>
        <w:pStyle w:val="B1"/>
        <w:ind w:leftChars="42" w:left="368"/>
      </w:pPr>
      <w:r w:rsidRPr="004C2EFA">
        <w:t>3.</w:t>
      </w:r>
      <w:r w:rsidRPr="004C2EFA">
        <w:tab/>
      </w:r>
      <w:r>
        <w:rPr>
          <w:rFonts w:hint="eastAsia"/>
          <w:lang w:eastAsia="zh-CN"/>
        </w:rPr>
        <w:t>Similar to the Target/Reference UE, t</w:t>
      </w:r>
      <w:r w:rsidRPr="004C2EFA">
        <w:t xml:space="preserve">he </w:t>
      </w:r>
      <w:r>
        <w:rPr>
          <w:rFonts w:hint="eastAsia"/>
          <w:lang w:eastAsia="zh-CN"/>
        </w:rPr>
        <w:t xml:space="preserve">Server UE needs to establish a secure connection with the AMF-LMF/KMF, and then sends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 request to the AMF-LMF/KMF.</w:t>
      </w:r>
    </w:p>
    <w:p w14:paraId="03EB4C3D" w14:textId="77777777" w:rsidR="00F43309" w:rsidRDefault="00F43309" w:rsidP="00F43309">
      <w:pPr>
        <w:pStyle w:val="B1"/>
        <w:ind w:leftChars="42" w:left="368"/>
        <w:rPr>
          <w:lang w:eastAsia="zh-CN"/>
        </w:rPr>
      </w:pPr>
      <w:r>
        <w:rPr>
          <w:rFonts w:hint="eastAsia"/>
          <w:lang w:eastAsia="zh-CN"/>
        </w:rPr>
        <w:t>4</w:t>
      </w:r>
      <w:r w:rsidRPr="004C2EFA">
        <w:rPr>
          <w:lang w:eastAsia="zh-CN"/>
        </w:rPr>
        <w:t>.</w:t>
      </w:r>
      <w:r w:rsidRPr="004C2EFA">
        <w:rPr>
          <w:lang w:eastAsia="zh-CN"/>
        </w:rPr>
        <w:tab/>
      </w:r>
      <w:r w:rsidRPr="00101E4A">
        <w:rPr>
          <w:lang w:eastAsia="zh-CN"/>
        </w:rPr>
        <w:t xml:space="preserve">The </w:t>
      </w:r>
      <w:r>
        <w:rPr>
          <w:rFonts w:hint="eastAsia"/>
          <w:lang w:eastAsia="zh-CN"/>
        </w:rPr>
        <w:t>AMF-LMF/KMF</w:t>
      </w:r>
      <w:r w:rsidRPr="00101E4A">
        <w:rPr>
          <w:lang w:eastAsia="zh-CN"/>
        </w:rPr>
        <w:t xml:space="preserve"> check</w:t>
      </w:r>
      <w:r>
        <w:rPr>
          <w:rFonts w:hint="eastAsia"/>
          <w:lang w:eastAsia="zh-CN"/>
        </w:rPr>
        <w:t>s</w:t>
      </w:r>
      <w:r w:rsidRPr="00101E4A">
        <w:rPr>
          <w:lang w:eastAsia="zh-CN"/>
        </w:rPr>
        <w:t xml:space="preserve"> whether the </w:t>
      </w:r>
      <w:r>
        <w:rPr>
          <w:rFonts w:hint="eastAsia"/>
          <w:lang w:eastAsia="zh-CN"/>
        </w:rPr>
        <w:t xml:space="preserve">Server </w:t>
      </w:r>
      <w:r w:rsidRPr="00101E4A">
        <w:rPr>
          <w:lang w:eastAsia="zh-CN"/>
        </w:rPr>
        <w:t>UE is authorized to</w:t>
      </w:r>
      <w:r w:rsidRPr="006C48E4">
        <w:rPr>
          <w:rFonts w:eastAsia="DengXian"/>
          <w:lang w:eastAsia="zh-CN"/>
        </w:rPr>
        <w:t xml:space="preserve"> </w:t>
      </w:r>
      <w:r>
        <w:rPr>
          <w:rFonts w:eastAsia="DengXian" w:hint="eastAsia"/>
          <w:lang w:eastAsia="zh-CN"/>
        </w:rPr>
        <w:t xml:space="preserve">distribute the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to Target/Reference</w:t>
      </w:r>
      <w:r w:rsidRPr="00101E4A">
        <w:rPr>
          <w:lang w:eastAsia="zh-CN"/>
        </w:rPr>
        <w:t xml:space="preserve"> UE</w:t>
      </w:r>
      <w:r>
        <w:rPr>
          <w:rFonts w:hint="eastAsia"/>
          <w:lang w:eastAsia="zh-CN"/>
        </w:rPr>
        <w:t xml:space="preserve">s. </w:t>
      </w:r>
      <w:r>
        <w:rPr>
          <w:lang w:eastAsia="zh-CN"/>
        </w:rPr>
        <w:t>I</w:t>
      </w:r>
      <w:r>
        <w:rPr>
          <w:rFonts w:hint="eastAsia"/>
          <w:lang w:eastAsia="zh-CN"/>
        </w:rPr>
        <w:t xml:space="preserve">f the UE is authorized, AMF-LMF/KMF returns a list of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w:t>
      </w:r>
      <w:r>
        <w:rPr>
          <w:lang w:eastAsia="zh-CN"/>
        </w:rPr>
        <w:t>E</w:t>
      </w:r>
      <w:r>
        <w:rPr>
          <w:rFonts w:hint="eastAsia"/>
          <w:lang w:eastAsia="zh-CN"/>
        </w:rPr>
        <w:t xml:space="preserve">ach key packet is associated with </w:t>
      </w:r>
      <w:r w:rsidRPr="0067363E">
        <w:rPr>
          <w:lang w:eastAsia="zh-CN"/>
        </w:rPr>
        <w:t xml:space="preserve">the </w:t>
      </w:r>
      <w:r>
        <w:rPr>
          <w:rFonts w:hint="eastAsia"/>
          <w:lang w:eastAsia="zh-CN"/>
        </w:rPr>
        <w:t>packet</w:t>
      </w:r>
      <w:r w:rsidRPr="0067363E">
        <w:rPr>
          <w:lang w:eastAsia="zh-CN"/>
        </w:rPr>
        <w:t xml:space="preserve"> id</w:t>
      </w:r>
      <w:r>
        <w:rPr>
          <w:rFonts w:hint="eastAsia"/>
          <w:lang w:eastAsia="zh-CN"/>
        </w:rPr>
        <w:t>,</w:t>
      </w:r>
      <w:r w:rsidRPr="0067363E">
        <w:rPr>
          <w:lang w:eastAsia="zh-CN"/>
        </w:rPr>
        <w:t xml:space="preserve"> </w:t>
      </w:r>
      <w:r>
        <w:rPr>
          <w:rFonts w:hint="eastAsia"/>
          <w:lang w:eastAsia="zh-CN"/>
        </w:rPr>
        <w:t>packet</w:t>
      </w:r>
      <w:r w:rsidRPr="0067363E">
        <w:rPr>
          <w:lang w:eastAsia="zh-CN"/>
        </w:rPr>
        <w:t xml:space="preserve"> validity time</w:t>
      </w:r>
      <w:r>
        <w:rPr>
          <w:rFonts w:hint="eastAsia"/>
          <w:lang w:eastAsia="zh-CN"/>
        </w:rPr>
        <w:t>, packet decryption key id, packet signature verification public key id</w:t>
      </w:r>
      <w:r w:rsidRPr="0067363E">
        <w:rPr>
          <w:lang w:eastAsia="zh-CN"/>
        </w:rPr>
        <w:t>.</w:t>
      </w:r>
      <w:r>
        <w:rPr>
          <w:rFonts w:hint="eastAsia"/>
          <w:lang w:eastAsia="zh-CN"/>
        </w:rPr>
        <w:t xml:space="preserve"> </w:t>
      </w:r>
      <w:r w:rsidRPr="0019639A">
        <w:rPr>
          <w:lang w:eastAsia="zh-CN"/>
        </w:rPr>
        <w:t xml:space="preserve">The structure, encryption algorithm, and signature algorithm of the key </w:t>
      </w:r>
      <w:r>
        <w:rPr>
          <w:lang w:eastAsia="zh-CN"/>
        </w:rPr>
        <w:t>packet</w:t>
      </w:r>
      <w:r w:rsidRPr="0019639A">
        <w:rPr>
          <w:lang w:eastAsia="zh-CN"/>
        </w:rPr>
        <w:t xml:space="preserve"> are left to the </w:t>
      </w:r>
      <w:r>
        <w:rPr>
          <w:rFonts w:hint="eastAsia"/>
          <w:lang w:eastAsia="zh-CN"/>
        </w:rPr>
        <w:t>normative phase</w:t>
      </w:r>
      <w:r w:rsidRPr="0019639A">
        <w:rPr>
          <w:lang w:eastAsia="zh-CN"/>
        </w:rPr>
        <w:t xml:space="preserve"> stage.</w:t>
      </w:r>
    </w:p>
    <w:p w14:paraId="74D86EB0" w14:textId="77777777" w:rsidR="00F43309" w:rsidRPr="00626CE7" w:rsidRDefault="00F43309" w:rsidP="00F43309">
      <w:pPr>
        <w:pStyle w:val="EditorsNote"/>
      </w:pPr>
      <w:r w:rsidRPr="00626CE7">
        <w:t>Editor's Note:</w:t>
      </w:r>
      <w:r w:rsidRPr="00B36EE9">
        <w:t xml:space="preserve"> The risk of distributing the same key packet to different Server UEs is FFS</w:t>
      </w:r>
      <w:r>
        <w:rPr>
          <w:rFonts w:hint="eastAsia"/>
          <w:lang w:eastAsia="zh-CN"/>
        </w:rPr>
        <w:t>.</w:t>
      </w:r>
    </w:p>
    <w:p w14:paraId="2E1B4E6C" w14:textId="77777777" w:rsidR="00F43309" w:rsidRDefault="00F43309" w:rsidP="00F43309">
      <w:pPr>
        <w:pStyle w:val="B1"/>
        <w:ind w:leftChars="42" w:left="368"/>
        <w:rPr>
          <w:lang w:eastAsia="zh-CN"/>
        </w:rPr>
      </w:pPr>
      <w:r>
        <w:rPr>
          <w:rFonts w:hint="eastAsia"/>
          <w:lang w:eastAsia="zh-CN"/>
        </w:rPr>
        <w:t>5</w:t>
      </w:r>
      <w:r w:rsidRPr="004C2EFA">
        <w:t>.</w:t>
      </w:r>
      <w:r w:rsidRPr="004C2EFA">
        <w:tab/>
        <w:t xml:space="preserve">The </w:t>
      </w:r>
      <w:r>
        <w:rPr>
          <w:rFonts w:hint="eastAsia"/>
          <w:lang w:eastAsia="zh-CN"/>
        </w:rPr>
        <w:t xml:space="preserve">Target/Reference UE establishes a </w:t>
      </w:r>
      <w:r w:rsidRPr="00586E43">
        <w:rPr>
          <w:lang w:eastAsia="zh-CN"/>
        </w:rPr>
        <w:t>unicast</w:t>
      </w:r>
      <w:r>
        <w:rPr>
          <w:rFonts w:hint="eastAsia"/>
          <w:lang w:eastAsia="zh-CN"/>
        </w:rPr>
        <w:t xml:space="preserve"> c</w:t>
      </w:r>
      <w:r w:rsidRPr="00586E43">
        <w:rPr>
          <w:lang w:eastAsia="zh-CN"/>
        </w:rPr>
        <w:t xml:space="preserve">ommunication </w:t>
      </w:r>
      <w:r>
        <w:rPr>
          <w:lang w:eastAsia="zh-CN"/>
        </w:rPr>
        <w:t>with</w:t>
      </w:r>
      <w:r>
        <w:rPr>
          <w:rFonts w:hint="eastAsia"/>
          <w:lang w:eastAsia="zh-CN"/>
        </w:rPr>
        <w:t xml:space="preserve"> the Server UE using the security mechanism defined in clause 6.2 of TS 33.503 [3], and then sends a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w:t>
      </w:r>
      <w:r w:rsidRPr="00586E43">
        <w:rPr>
          <w:lang w:eastAsia="zh-CN"/>
        </w:rPr>
        <w:t xml:space="preserve"> </w:t>
      </w:r>
      <w:r>
        <w:rPr>
          <w:rFonts w:hint="eastAsia"/>
          <w:lang w:eastAsia="zh-CN"/>
        </w:rPr>
        <w:t xml:space="preserve">download </w:t>
      </w:r>
      <w:r w:rsidRPr="00586E43">
        <w:rPr>
          <w:lang w:eastAsia="zh-CN"/>
        </w:rPr>
        <w:t>request</w:t>
      </w:r>
      <w:r>
        <w:rPr>
          <w:rFonts w:hint="eastAsia"/>
          <w:lang w:eastAsia="zh-CN"/>
        </w:rPr>
        <w:t xml:space="preserve"> to the Server UE.</w:t>
      </w:r>
    </w:p>
    <w:p w14:paraId="689C6212" w14:textId="77777777" w:rsidR="00F43309" w:rsidRPr="00626CE7" w:rsidRDefault="00F43309" w:rsidP="00F43309">
      <w:pPr>
        <w:pStyle w:val="EditorsNote"/>
      </w:pPr>
      <w:r w:rsidRPr="00626CE7">
        <w:t>Editor's Note:</w:t>
      </w:r>
      <w:r w:rsidRPr="00B36EE9">
        <w:t xml:space="preserve"> The solution requires the Server UE to establish unicast links with both Target/Reference UE for distributing the key packet, while SL Positioning service does not require that the Server UE shall establish unicast links with both Target/Reference UE. How to ensure that the key packets can be distributed to both Target/Reference UEs is FFS.</w:t>
      </w:r>
    </w:p>
    <w:p w14:paraId="526B2866" w14:textId="77777777" w:rsidR="00F43309" w:rsidRPr="004C2EFA" w:rsidRDefault="00F43309" w:rsidP="00F43309">
      <w:pPr>
        <w:pStyle w:val="B1"/>
        <w:ind w:leftChars="42" w:left="368"/>
        <w:rPr>
          <w:lang w:eastAsia="zh-CN"/>
        </w:rPr>
      </w:pPr>
      <w:r>
        <w:rPr>
          <w:rFonts w:hint="eastAsia"/>
          <w:lang w:eastAsia="zh-CN"/>
        </w:rPr>
        <w:t>6</w:t>
      </w:r>
      <w:r w:rsidRPr="004C2EFA">
        <w:t>.</w:t>
      </w:r>
      <w:r w:rsidRPr="004C2EFA">
        <w:tab/>
        <w:t xml:space="preserve">The </w:t>
      </w:r>
      <w:r>
        <w:rPr>
          <w:rFonts w:hint="eastAsia"/>
          <w:lang w:eastAsia="zh-CN"/>
        </w:rPr>
        <w:t>Server</w:t>
      </w:r>
      <w:r w:rsidRPr="004C2EFA">
        <w:t xml:space="preserve"> UE </w:t>
      </w:r>
      <w:r w:rsidRPr="00101E4A">
        <w:rPr>
          <w:lang w:eastAsia="zh-CN"/>
        </w:rPr>
        <w:t>check</w:t>
      </w:r>
      <w:r>
        <w:rPr>
          <w:rFonts w:hint="eastAsia"/>
          <w:lang w:eastAsia="zh-CN"/>
        </w:rPr>
        <w:t>s</w:t>
      </w:r>
      <w:r w:rsidRPr="00101E4A">
        <w:rPr>
          <w:lang w:eastAsia="zh-CN"/>
        </w:rPr>
        <w:t xml:space="preserve"> whether the </w:t>
      </w:r>
      <w:r>
        <w:rPr>
          <w:rFonts w:hint="eastAsia"/>
          <w:lang w:eastAsia="zh-CN"/>
        </w:rPr>
        <w:t>Target/Reference</w:t>
      </w:r>
      <w:r w:rsidRPr="00101E4A">
        <w:rPr>
          <w:lang w:eastAsia="zh-CN"/>
        </w:rPr>
        <w:t xml:space="preserve"> UE is authorized to receive </w:t>
      </w:r>
      <w:r>
        <w:rPr>
          <w:rFonts w:hint="eastAsia"/>
          <w:lang w:eastAsia="zh-CN"/>
        </w:rPr>
        <w:t xml:space="preserve">the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w:t>
      </w:r>
      <w:r w:rsidRPr="00586E43">
        <w:rPr>
          <w:lang w:eastAsia="zh-CN"/>
        </w:rPr>
        <w:t xml:space="preserve"> </w:t>
      </w:r>
      <w:r>
        <w:rPr>
          <w:lang w:eastAsia="zh-CN"/>
        </w:rPr>
        <w:t>I</w:t>
      </w:r>
      <w:r>
        <w:rPr>
          <w:rFonts w:hint="eastAsia"/>
          <w:lang w:eastAsia="zh-CN"/>
        </w:rPr>
        <w:t xml:space="preserve">f the UE is authorized, the Server UE returns a list of applicable key packets to </w:t>
      </w:r>
      <w:r>
        <w:rPr>
          <w:lang w:eastAsia="zh-CN"/>
        </w:rPr>
        <w:t>the</w:t>
      </w:r>
      <w:r w:rsidRPr="00586E43">
        <w:rPr>
          <w:rFonts w:hint="eastAsia"/>
          <w:lang w:eastAsia="zh-CN"/>
        </w:rPr>
        <w:t xml:space="preserve"> </w:t>
      </w:r>
      <w:r>
        <w:rPr>
          <w:rFonts w:hint="eastAsia"/>
          <w:lang w:eastAsia="zh-CN"/>
        </w:rPr>
        <w:t>Target/Reference</w:t>
      </w:r>
      <w:r w:rsidRPr="00101E4A">
        <w:rPr>
          <w:lang w:eastAsia="zh-CN"/>
        </w:rPr>
        <w:t xml:space="preserve"> UE</w:t>
      </w:r>
      <w:r>
        <w:rPr>
          <w:rFonts w:hint="eastAsia"/>
          <w:lang w:eastAsia="zh-CN"/>
        </w:rPr>
        <w:t xml:space="preserve">. </w:t>
      </w:r>
      <w:r>
        <w:rPr>
          <w:lang w:eastAsia="zh-CN"/>
        </w:rPr>
        <w:t>H</w:t>
      </w:r>
      <w:r>
        <w:rPr>
          <w:rFonts w:hint="eastAsia"/>
          <w:lang w:eastAsia="zh-CN"/>
        </w:rPr>
        <w:t>ow the Target/Reference</w:t>
      </w:r>
      <w:r w:rsidRPr="00101E4A">
        <w:rPr>
          <w:lang w:eastAsia="zh-CN"/>
        </w:rPr>
        <w:t xml:space="preserve"> UE</w:t>
      </w:r>
      <w:r>
        <w:rPr>
          <w:rFonts w:hint="eastAsia"/>
          <w:lang w:eastAsia="zh-CN"/>
        </w:rPr>
        <w:t xml:space="preserve"> is authorized is not addressed in this solution.</w:t>
      </w:r>
    </w:p>
    <w:p w14:paraId="73F9C56A" w14:textId="77777777" w:rsidR="00F43309" w:rsidRDefault="00F43309" w:rsidP="00F43309">
      <w:pPr>
        <w:pStyle w:val="B1"/>
        <w:ind w:leftChars="42" w:left="368"/>
        <w:rPr>
          <w:lang w:eastAsia="zh-CN"/>
        </w:rPr>
      </w:pPr>
      <w:r>
        <w:rPr>
          <w:rFonts w:hint="eastAsia"/>
          <w:lang w:eastAsia="zh-CN"/>
        </w:rPr>
        <w:t>7</w:t>
      </w:r>
      <w:r>
        <w:t>.</w:t>
      </w:r>
      <w:r>
        <w:tab/>
        <w:t xml:space="preserve">The </w:t>
      </w:r>
      <w:r>
        <w:rPr>
          <w:rFonts w:hint="eastAsia"/>
          <w:lang w:eastAsia="zh-CN"/>
        </w:rPr>
        <w:t>T</w:t>
      </w:r>
      <w:r>
        <w:t>arget/</w:t>
      </w:r>
      <w:r>
        <w:rPr>
          <w:rFonts w:hint="eastAsia"/>
          <w:lang w:eastAsia="zh-CN"/>
        </w:rPr>
        <w:t>R</w:t>
      </w:r>
      <w:r>
        <w:t>eference UE uses the public key indicated by the packet signature verification public key id to verify the signature of the key packet, and uses the decryption key indicated by the packet decryption key id to decrypt the key packet.</w:t>
      </w:r>
    </w:p>
    <w:p w14:paraId="50177715" w14:textId="77777777" w:rsidR="00F43309" w:rsidRDefault="00F43309" w:rsidP="00F43309">
      <w:pPr>
        <w:pStyle w:val="B1"/>
        <w:ind w:leftChars="42" w:left="368"/>
        <w:rPr>
          <w:lang w:eastAsia="zh-CN"/>
        </w:rPr>
      </w:pPr>
      <w:r>
        <w:rPr>
          <w:rFonts w:hint="eastAsia"/>
          <w:lang w:eastAsia="zh-CN"/>
        </w:rPr>
        <w:t>8</w:t>
      </w:r>
      <w:r>
        <w:t>.</w:t>
      </w:r>
      <w:r>
        <w:tab/>
        <w:t xml:space="preserve">The </w:t>
      </w:r>
      <w:r>
        <w:rPr>
          <w:rFonts w:hint="eastAsia"/>
          <w:lang w:eastAsia="zh-CN"/>
        </w:rPr>
        <w:t>T</w:t>
      </w:r>
      <w:r>
        <w:t>arget/</w:t>
      </w:r>
      <w:r>
        <w:rPr>
          <w:rFonts w:hint="eastAsia"/>
          <w:lang w:eastAsia="zh-CN"/>
        </w:rPr>
        <w:t>R</w:t>
      </w:r>
      <w:r>
        <w:t xml:space="preserve">eference UE uses the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s</w:t>
      </w:r>
      <w:r>
        <w:t xml:space="preserve"> to </w:t>
      </w:r>
      <w:r>
        <w:rPr>
          <w:rFonts w:hint="eastAsia"/>
          <w:lang w:eastAsia="zh-CN"/>
        </w:rPr>
        <w:t xml:space="preserve">protect </w:t>
      </w:r>
      <w:r w:rsidRPr="00882962">
        <w:rPr>
          <w:rFonts w:eastAsia="DengXian"/>
          <w:lang w:eastAsia="zh-CN"/>
        </w:rPr>
        <w:t>groupcast/broadcast</w:t>
      </w:r>
      <w:r>
        <w:rPr>
          <w:rFonts w:eastAsia="DengXian" w:hint="eastAsia"/>
          <w:lang w:eastAsia="zh-CN"/>
        </w:rPr>
        <w:t xml:space="preserve"> messages</w:t>
      </w:r>
      <w:r>
        <w:t>.</w:t>
      </w:r>
      <w:r>
        <w:rPr>
          <w:rFonts w:hint="eastAsia"/>
          <w:lang w:eastAsia="zh-CN"/>
        </w:rPr>
        <w:t xml:space="preserve"> </w:t>
      </w:r>
      <w:r w:rsidRPr="009F7D4A">
        <w:rPr>
          <w:lang w:eastAsia="zh-CN"/>
        </w:rPr>
        <w:t xml:space="preserve">This solution does not specify how to use </w:t>
      </w:r>
      <w:r>
        <w:rPr>
          <w:rFonts w:hint="eastAsia"/>
          <w:lang w:eastAsia="zh-CN"/>
        </w:rPr>
        <w:t>group</w:t>
      </w:r>
      <w:r w:rsidRPr="009F7D4A">
        <w:rPr>
          <w:lang w:eastAsia="zh-CN"/>
        </w:rPr>
        <w:t xml:space="preserve">cast/broadcast protection keys to protect </w:t>
      </w:r>
      <w:r w:rsidRPr="00882962">
        <w:rPr>
          <w:rFonts w:eastAsia="DengXian"/>
          <w:lang w:eastAsia="zh-CN"/>
        </w:rPr>
        <w:t>groupcast/broadcast</w:t>
      </w:r>
      <w:r w:rsidRPr="009F7D4A">
        <w:rPr>
          <w:lang w:eastAsia="zh-CN"/>
        </w:rPr>
        <w:t xml:space="preserve"> messages.</w:t>
      </w:r>
    </w:p>
    <w:p w14:paraId="2F4038F9" w14:textId="77777777" w:rsidR="00F43309" w:rsidRPr="00626CE7" w:rsidRDefault="00F43309" w:rsidP="00F43309">
      <w:pPr>
        <w:pStyle w:val="EditorsNote"/>
      </w:pPr>
      <w:r w:rsidRPr="00626CE7">
        <w:t xml:space="preserve">Editor's Note: </w:t>
      </w:r>
      <w:r w:rsidRPr="0047761F">
        <w:rPr>
          <w:lang w:eastAsia="zh-CN"/>
        </w:rPr>
        <w:t>Whether this solution is applicable to V2X-capble UEs is FFS</w:t>
      </w:r>
      <w:r>
        <w:rPr>
          <w:rFonts w:hint="eastAsia"/>
          <w:lang w:eastAsia="zh-CN"/>
        </w:rPr>
        <w:t>.</w:t>
      </w:r>
    </w:p>
    <w:p w14:paraId="4DD661DA" w14:textId="6524D432" w:rsidR="00F43309" w:rsidRDefault="00F43309" w:rsidP="00F43309">
      <w:pPr>
        <w:pStyle w:val="Heading3"/>
      </w:pPr>
      <w:bookmarkStart w:id="913" w:name="_Toc133279273"/>
      <w:bookmarkStart w:id="914" w:name="_Toc133279453"/>
      <w:bookmarkStart w:id="915" w:name="_Toc133279636"/>
      <w:bookmarkStart w:id="916" w:name="_Toc136348053"/>
      <w:bookmarkStart w:id="917" w:name="_Toc136942161"/>
      <w:r>
        <w:t>6.</w:t>
      </w:r>
      <w:r w:rsidR="000375D1">
        <w:rPr>
          <w:lang w:eastAsia="zh-CN"/>
        </w:rPr>
        <w:t>23</w:t>
      </w:r>
      <w:r>
        <w:t>.3</w:t>
      </w:r>
      <w:r>
        <w:tab/>
        <w:t>Evaluation</w:t>
      </w:r>
      <w:bookmarkEnd w:id="913"/>
      <w:bookmarkEnd w:id="914"/>
      <w:bookmarkEnd w:id="915"/>
      <w:bookmarkEnd w:id="916"/>
      <w:bookmarkEnd w:id="917"/>
    </w:p>
    <w:p w14:paraId="3474C748" w14:textId="77777777" w:rsidR="00F43309" w:rsidRDefault="00F43309" w:rsidP="00F43309">
      <w:r>
        <w:t>This solution addresses the key issue #5.</w:t>
      </w:r>
    </w:p>
    <w:p w14:paraId="7F0DDBE3" w14:textId="77777777" w:rsidR="00F43309" w:rsidRDefault="00F43309" w:rsidP="00F43309">
      <w:pPr>
        <w:rPr>
          <w:lang w:eastAsia="zh-CN"/>
        </w:rPr>
      </w:pPr>
      <w:r w:rsidRPr="0053783B">
        <w:t xml:space="preserve">This solution proposes </w:t>
      </w:r>
      <w:r>
        <w:rPr>
          <w:rFonts w:hint="eastAsia"/>
          <w:lang w:eastAsia="zh-CN"/>
        </w:rPr>
        <w:t xml:space="preserve">a key provision solution that can securely distribute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s</w:t>
      </w:r>
      <w:r>
        <w:t xml:space="preserve"> </w:t>
      </w:r>
      <w:r w:rsidRPr="0053783B">
        <w:t xml:space="preserve">to </w:t>
      </w:r>
      <w:r>
        <w:rPr>
          <w:rFonts w:hint="eastAsia"/>
          <w:lang w:eastAsia="zh-CN"/>
        </w:rPr>
        <w:t xml:space="preserve">Target/Reference UEs when they are out of coverage. </w:t>
      </w:r>
      <w:r>
        <w:rPr>
          <w:lang w:eastAsia="zh-CN"/>
        </w:rPr>
        <w:t>T</w:t>
      </w:r>
      <w:r>
        <w:rPr>
          <w:rFonts w:hint="eastAsia"/>
          <w:lang w:eastAsia="zh-CN"/>
        </w:rPr>
        <w:t xml:space="preserve">he data packet that carries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s is encrypted and signed by the key management function. The decryption keys and signature verification keys are </w:t>
      </w:r>
      <w:r>
        <w:rPr>
          <w:lang w:eastAsia="zh-CN"/>
        </w:rPr>
        <w:t>securely</w:t>
      </w:r>
      <w:r>
        <w:rPr>
          <w:rFonts w:hint="eastAsia"/>
          <w:lang w:eastAsia="zh-CN"/>
        </w:rPr>
        <w:t xml:space="preserve"> provisioned to the UEs when they are in coverage. </w:t>
      </w:r>
      <w:r>
        <w:rPr>
          <w:lang w:eastAsia="zh-CN"/>
        </w:rPr>
        <w:t>T</w:t>
      </w:r>
      <w:r>
        <w:rPr>
          <w:rFonts w:hint="eastAsia"/>
          <w:lang w:eastAsia="zh-CN"/>
        </w:rPr>
        <w:t xml:space="preserve">herefore, only valid UEs can retrieve the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s.</w:t>
      </w:r>
    </w:p>
    <w:p w14:paraId="51B97F49" w14:textId="77777777" w:rsidR="00F43309" w:rsidRDefault="00F43309" w:rsidP="00F43309">
      <w:pPr>
        <w:rPr>
          <w:lang w:eastAsia="zh-CN"/>
        </w:rPr>
      </w:pPr>
      <w:r>
        <w:t>T</w:t>
      </w:r>
      <w:r>
        <w:rPr>
          <w:rFonts w:hint="eastAsia"/>
        </w:rPr>
        <w:t xml:space="preserve">his solution does not </w:t>
      </w:r>
      <w:r>
        <w:rPr>
          <w:rFonts w:hint="eastAsia"/>
          <w:lang w:eastAsia="zh-CN"/>
        </w:rPr>
        <w:t>provide a detailed data structure for the key packet, which is left to normative stage.</w:t>
      </w:r>
    </w:p>
    <w:p w14:paraId="5454FC0B" w14:textId="77777777" w:rsidR="00F43309" w:rsidRDefault="00F43309" w:rsidP="00F43309">
      <w:pPr>
        <w:rPr>
          <w:lang w:eastAsia="zh-CN"/>
        </w:rPr>
      </w:pPr>
      <w:r>
        <w:rPr>
          <w:rFonts w:hint="eastAsia"/>
          <w:lang w:eastAsia="zh-CN"/>
        </w:rPr>
        <w:t xml:space="preserve">This solution does not address </w:t>
      </w:r>
      <w:r>
        <w:rPr>
          <w:rFonts w:hint="eastAsia"/>
        </w:rPr>
        <w:t>h</w:t>
      </w:r>
      <w:r w:rsidRPr="00727FEC">
        <w:t xml:space="preserve">ow to use </w:t>
      </w:r>
      <w:r>
        <w:rPr>
          <w:rFonts w:hint="eastAsia"/>
          <w:lang w:eastAsia="zh-CN"/>
        </w:rPr>
        <w:t xml:space="preserve">the keys carried in the key packet </w:t>
      </w:r>
      <w:r w:rsidRPr="00727FEC">
        <w:t xml:space="preserve">to protect </w:t>
      </w:r>
      <w:r w:rsidRPr="00882962">
        <w:rPr>
          <w:rFonts w:eastAsia="DengXian"/>
          <w:lang w:eastAsia="zh-CN"/>
        </w:rPr>
        <w:t>groupcast/broadcast</w:t>
      </w:r>
      <w:r w:rsidRPr="00727FEC">
        <w:t xml:space="preserve"> messages</w:t>
      </w:r>
      <w:r>
        <w:rPr>
          <w:rFonts w:hint="eastAsia"/>
        </w:rPr>
        <w:t xml:space="preserve">. </w:t>
      </w:r>
      <w:r w:rsidRPr="00AF11B7">
        <w:t>For message protection issue, other solutions in this TR can be considered.</w:t>
      </w:r>
    </w:p>
    <w:p w14:paraId="5B561ABF" w14:textId="77777777" w:rsidR="00F43309" w:rsidRPr="00626CE7" w:rsidRDefault="00F43309" w:rsidP="00F43309">
      <w:pPr>
        <w:pStyle w:val="EditorsNote"/>
      </w:pPr>
      <w:r w:rsidRPr="00626CE7">
        <w:t xml:space="preserve">Editor's Note: </w:t>
      </w:r>
      <w:r w:rsidRPr="0047761F">
        <w:rPr>
          <w:lang w:eastAsia="zh-CN"/>
        </w:rPr>
        <w:t>Further evaluation is FFS</w:t>
      </w:r>
      <w:r>
        <w:rPr>
          <w:rFonts w:hint="eastAsia"/>
          <w:lang w:eastAsia="zh-CN"/>
        </w:rPr>
        <w:t>.</w:t>
      </w:r>
    </w:p>
    <w:p w14:paraId="5AF53C9A" w14:textId="03F699B9" w:rsidR="00614726" w:rsidRDefault="00614726" w:rsidP="00614726">
      <w:pPr>
        <w:pStyle w:val="Heading2"/>
        <w:rPr>
          <w:rFonts w:cs="Arial"/>
          <w:sz w:val="28"/>
          <w:szCs w:val="28"/>
        </w:rPr>
      </w:pPr>
      <w:bookmarkStart w:id="918" w:name="_Toc133279274"/>
      <w:bookmarkStart w:id="919" w:name="_Toc133279454"/>
      <w:bookmarkStart w:id="920" w:name="_Toc133279637"/>
      <w:bookmarkStart w:id="921" w:name="_Toc136348054"/>
      <w:bookmarkStart w:id="922" w:name="_Toc136942162"/>
      <w:r w:rsidRPr="0092145B">
        <w:t>6.</w:t>
      </w:r>
      <w:r w:rsidR="000375D1">
        <w:rPr>
          <w:lang w:eastAsia="zh-CN"/>
        </w:rPr>
        <w:t>24</w:t>
      </w:r>
      <w:r>
        <w:tab/>
        <w:t>Solution #</w:t>
      </w:r>
      <w:r w:rsidR="000375D1">
        <w:rPr>
          <w:lang w:eastAsia="zh-CN"/>
        </w:rPr>
        <w:t>24</w:t>
      </w:r>
      <w:r>
        <w:t xml:space="preserve">: </w:t>
      </w:r>
      <w:r>
        <w:rPr>
          <w:rFonts w:hint="eastAsia"/>
          <w:lang w:eastAsia="zh-CN"/>
        </w:rPr>
        <w:t>Protecting g</w:t>
      </w:r>
      <w:r w:rsidRPr="003E7FB0">
        <w:t>roupcast/broadcast</w:t>
      </w:r>
      <w:r w:rsidRPr="003E7FB0">
        <w:rPr>
          <w:rFonts w:hint="eastAsia"/>
        </w:rPr>
        <w:t xml:space="preserve"> </w:t>
      </w:r>
      <w:r>
        <w:rPr>
          <w:rFonts w:hint="eastAsia"/>
          <w:lang w:eastAsia="zh-CN"/>
        </w:rPr>
        <w:t>messages</w:t>
      </w:r>
      <w:bookmarkEnd w:id="918"/>
      <w:bookmarkEnd w:id="919"/>
      <w:bookmarkEnd w:id="920"/>
      <w:bookmarkEnd w:id="921"/>
      <w:bookmarkEnd w:id="922"/>
    </w:p>
    <w:p w14:paraId="0D22C939" w14:textId="166CFB25" w:rsidR="00614726" w:rsidRDefault="00614726" w:rsidP="00614726">
      <w:pPr>
        <w:pStyle w:val="Heading3"/>
      </w:pPr>
      <w:bookmarkStart w:id="923" w:name="_Toc133279275"/>
      <w:bookmarkStart w:id="924" w:name="_Toc133279455"/>
      <w:bookmarkStart w:id="925" w:name="_Toc133279638"/>
      <w:bookmarkStart w:id="926" w:name="_Toc136348055"/>
      <w:bookmarkStart w:id="927" w:name="_Toc136942163"/>
      <w:r w:rsidRPr="0092145B">
        <w:t>6.</w:t>
      </w:r>
      <w:r w:rsidR="00FC38C6">
        <w:rPr>
          <w:lang w:eastAsia="zh-CN"/>
        </w:rPr>
        <w:t>24</w:t>
      </w:r>
      <w:r>
        <w:t>.1</w:t>
      </w:r>
      <w:r>
        <w:tab/>
        <w:t>Introduction</w:t>
      </w:r>
      <w:bookmarkEnd w:id="923"/>
      <w:bookmarkEnd w:id="924"/>
      <w:bookmarkEnd w:id="925"/>
      <w:bookmarkEnd w:id="926"/>
      <w:bookmarkEnd w:id="927"/>
      <w:r>
        <w:t xml:space="preserve"> </w:t>
      </w:r>
    </w:p>
    <w:p w14:paraId="0A8E4B0E" w14:textId="77777777" w:rsidR="00614726" w:rsidRDefault="00614726" w:rsidP="00614726">
      <w:pPr>
        <w:rPr>
          <w:rFonts w:eastAsia="DengXian"/>
          <w:lang w:eastAsia="zh-CN"/>
        </w:rPr>
      </w:pPr>
      <w:r w:rsidRPr="0005086F">
        <w:rPr>
          <w:rFonts w:eastAsia="DengXian"/>
          <w:lang w:eastAsia="zh-CN"/>
        </w:rPr>
        <w:t xml:space="preserve">This solution addresses </w:t>
      </w:r>
      <w:r w:rsidRPr="00882962">
        <w:rPr>
          <w:rFonts w:eastAsia="DengXian"/>
          <w:lang w:eastAsia="zh-CN"/>
        </w:rPr>
        <w:t>Key issue #5: Protection of groupcast/broadcast</w:t>
      </w:r>
      <w:r>
        <w:rPr>
          <w:rFonts w:eastAsia="DengXian" w:hint="eastAsia"/>
          <w:lang w:eastAsia="zh-CN"/>
        </w:rPr>
        <w:t>.</w:t>
      </w:r>
    </w:p>
    <w:p w14:paraId="0FE2062C" w14:textId="77777777" w:rsidR="00614726" w:rsidRDefault="00614726" w:rsidP="00614726">
      <w:pPr>
        <w:rPr>
          <w:rFonts w:eastAsia="DengXian"/>
          <w:lang w:eastAsia="zh-CN"/>
        </w:rPr>
      </w:pPr>
      <w:r>
        <w:rPr>
          <w:rFonts w:eastAsia="DengXian"/>
          <w:lang w:eastAsia="zh-CN"/>
        </w:rPr>
        <w:t>T</w:t>
      </w:r>
      <w:r>
        <w:rPr>
          <w:rFonts w:eastAsia="DengXian" w:hint="eastAsia"/>
          <w:lang w:eastAsia="zh-CN"/>
        </w:rPr>
        <w:t xml:space="preserve">his solution proposes key hierarchies and message formats for protecting </w:t>
      </w:r>
      <w:r>
        <w:rPr>
          <w:rFonts w:eastAsia="DengXian"/>
          <w:lang w:eastAsia="zh-CN"/>
        </w:rPr>
        <w:t>groupcast</w:t>
      </w:r>
      <w:r>
        <w:rPr>
          <w:rFonts w:eastAsia="DengXian" w:hint="eastAsia"/>
          <w:lang w:eastAsia="zh-CN"/>
        </w:rPr>
        <w:t xml:space="preserve"> and </w:t>
      </w:r>
      <w:r w:rsidRPr="00A10B46">
        <w:rPr>
          <w:rFonts w:eastAsia="DengXian"/>
          <w:lang w:eastAsia="zh-CN"/>
        </w:rPr>
        <w:t>broadcast messages</w:t>
      </w:r>
      <w:r>
        <w:rPr>
          <w:rFonts w:eastAsia="DengXian" w:hint="eastAsia"/>
          <w:lang w:eastAsia="zh-CN"/>
        </w:rPr>
        <w:t>.</w:t>
      </w:r>
    </w:p>
    <w:p w14:paraId="6D136E4B" w14:textId="77777777" w:rsidR="00614726" w:rsidRPr="00626CE7" w:rsidRDefault="00614726" w:rsidP="00614726">
      <w:pPr>
        <w:pStyle w:val="EditorsNote"/>
      </w:pPr>
      <w:r w:rsidRPr="00626CE7">
        <w:t xml:space="preserve">Editor's Note: </w:t>
      </w:r>
      <w:r w:rsidRPr="00DC7761">
        <w:t xml:space="preserve">Privacy of group ID and group member ID and group key ID </w:t>
      </w:r>
      <w:r>
        <w:rPr>
          <w:rFonts w:hint="eastAsia"/>
          <w:lang w:eastAsia="zh-CN"/>
        </w:rPr>
        <w:t>is</w:t>
      </w:r>
      <w:r w:rsidRPr="00DC7761">
        <w:t xml:space="preserve"> FFS</w:t>
      </w:r>
      <w:r w:rsidRPr="00626CE7">
        <w:t>.</w:t>
      </w:r>
    </w:p>
    <w:p w14:paraId="1D7B28D0" w14:textId="77777777" w:rsidR="00614726" w:rsidRPr="00626CE7" w:rsidRDefault="00614726" w:rsidP="00614726">
      <w:pPr>
        <w:pStyle w:val="EditorsNote"/>
      </w:pPr>
      <w:r w:rsidRPr="00626CE7">
        <w:lastRenderedPageBreak/>
        <w:t xml:space="preserve">Editor's Note: </w:t>
      </w:r>
      <w:r w:rsidRPr="00F97D16">
        <w:t xml:space="preserve">Setting MIC to zero when integrity is disabled </w:t>
      </w:r>
      <w:r>
        <w:rPr>
          <w:rFonts w:hint="eastAsia"/>
        </w:rPr>
        <w:t>is</w:t>
      </w:r>
      <w:r>
        <w:t xml:space="preserve"> FFS</w:t>
      </w:r>
      <w:r w:rsidRPr="00626CE7">
        <w:t>.</w:t>
      </w:r>
    </w:p>
    <w:p w14:paraId="18D966E4" w14:textId="3DC6CF3A" w:rsidR="00614726" w:rsidRDefault="00614726" w:rsidP="00614726">
      <w:pPr>
        <w:pStyle w:val="Heading3"/>
      </w:pPr>
      <w:bookmarkStart w:id="928" w:name="_Toc133279276"/>
      <w:bookmarkStart w:id="929" w:name="_Toc133279456"/>
      <w:bookmarkStart w:id="930" w:name="_Toc133279639"/>
      <w:bookmarkStart w:id="931" w:name="_Toc136348056"/>
      <w:bookmarkStart w:id="932" w:name="_Toc136942164"/>
      <w:r>
        <w:t>6.</w:t>
      </w:r>
      <w:r w:rsidR="00FC38C6">
        <w:rPr>
          <w:lang w:eastAsia="zh-CN"/>
        </w:rPr>
        <w:t>24</w:t>
      </w:r>
      <w:r>
        <w:t>.2</w:t>
      </w:r>
      <w:r>
        <w:tab/>
        <w:t>Solution details</w:t>
      </w:r>
      <w:bookmarkEnd w:id="928"/>
      <w:bookmarkEnd w:id="929"/>
      <w:bookmarkEnd w:id="930"/>
      <w:bookmarkEnd w:id="931"/>
      <w:bookmarkEnd w:id="932"/>
    </w:p>
    <w:p w14:paraId="674CFC90" w14:textId="2F8AA66C" w:rsidR="00614726" w:rsidRDefault="00614726" w:rsidP="00614726">
      <w:pPr>
        <w:pStyle w:val="Heading4"/>
        <w:rPr>
          <w:lang w:val="en-US" w:eastAsia="zh-CN"/>
        </w:rPr>
      </w:pPr>
      <w:bookmarkStart w:id="933" w:name="_Toc116991465"/>
      <w:bookmarkStart w:id="934" w:name="_Toc116991900"/>
      <w:bookmarkStart w:id="935" w:name="_Toc112749628"/>
      <w:bookmarkStart w:id="936" w:name="_Toc120125682"/>
      <w:bookmarkStart w:id="937" w:name="_Toc120126115"/>
      <w:bookmarkStart w:id="938" w:name="_Toc120128135"/>
      <w:bookmarkStart w:id="939" w:name="_Toc120132379"/>
      <w:bookmarkStart w:id="940" w:name="_Toc128427427"/>
      <w:bookmarkStart w:id="941" w:name="_Toc128650465"/>
      <w:bookmarkStart w:id="942" w:name="_Toc133279277"/>
      <w:bookmarkStart w:id="943" w:name="_Toc133279457"/>
      <w:bookmarkStart w:id="944" w:name="_Toc133279640"/>
      <w:bookmarkStart w:id="945" w:name="_Toc136348057"/>
      <w:bookmarkStart w:id="946" w:name="_Toc136942165"/>
      <w:r>
        <w:t>6.</w:t>
      </w:r>
      <w:r w:rsidR="00FC38C6">
        <w:rPr>
          <w:lang w:val="en-US" w:eastAsia="zh-CN"/>
        </w:rPr>
        <w:t>24</w:t>
      </w:r>
      <w:r>
        <w:t>.2.1</w:t>
      </w:r>
      <w:r>
        <w:tab/>
      </w:r>
      <w:bookmarkEnd w:id="933"/>
      <w:bookmarkEnd w:id="934"/>
      <w:bookmarkEnd w:id="935"/>
      <w:bookmarkEnd w:id="936"/>
      <w:bookmarkEnd w:id="937"/>
      <w:bookmarkEnd w:id="938"/>
      <w:bookmarkEnd w:id="939"/>
      <w:bookmarkEnd w:id="940"/>
      <w:bookmarkEnd w:id="941"/>
      <w:r w:rsidRPr="006C1063">
        <w:t>Protecting groupcast message</w:t>
      </w:r>
      <w:bookmarkEnd w:id="942"/>
      <w:bookmarkEnd w:id="943"/>
      <w:bookmarkEnd w:id="944"/>
      <w:bookmarkEnd w:id="945"/>
      <w:bookmarkEnd w:id="946"/>
    </w:p>
    <w:p w14:paraId="0F8201F3" w14:textId="71FAFA7C" w:rsidR="00614726" w:rsidRPr="005B29E9" w:rsidRDefault="00614726" w:rsidP="00614726">
      <w:pPr>
        <w:pStyle w:val="Heading5"/>
        <w:rPr>
          <w:lang w:eastAsia="zh-CN"/>
        </w:rPr>
      </w:pPr>
      <w:bookmarkStart w:id="947" w:name="_Toc106364525"/>
      <w:bookmarkStart w:id="948" w:name="_Toc129959849"/>
      <w:bookmarkStart w:id="949" w:name="_Toc133279278"/>
      <w:bookmarkStart w:id="950" w:name="_Toc133279458"/>
      <w:bookmarkStart w:id="951" w:name="_Toc133279641"/>
      <w:bookmarkStart w:id="952" w:name="_Toc136348058"/>
      <w:bookmarkStart w:id="953" w:name="_Toc136942166"/>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1</w:t>
      </w:r>
      <w:r w:rsidRPr="005B29E9">
        <w:t>.</w:t>
      </w:r>
      <w:r>
        <w:rPr>
          <w:rFonts w:hint="eastAsia"/>
          <w:lang w:eastAsia="zh-CN"/>
        </w:rPr>
        <w:t>1</w:t>
      </w:r>
      <w:r w:rsidRPr="005B29E9">
        <w:tab/>
      </w:r>
      <w:r>
        <w:rPr>
          <w:rFonts w:hint="eastAsia"/>
          <w:lang w:eastAsia="zh-CN"/>
        </w:rPr>
        <w:t>Groupcast</w:t>
      </w:r>
      <w:r w:rsidRPr="005B29E9">
        <w:t xml:space="preserve"> </w:t>
      </w:r>
      <w:r>
        <w:rPr>
          <w:rFonts w:hint="eastAsia"/>
          <w:lang w:eastAsia="zh-CN"/>
        </w:rPr>
        <w:t>security k</w:t>
      </w:r>
      <w:r w:rsidRPr="005B29E9">
        <w:t xml:space="preserve">ey </w:t>
      </w:r>
      <w:r>
        <w:rPr>
          <w:rFonts w:hint="eastAsia"/>
          <w:lang w:eastAsia="zh-CN"/>
        </w:rPr>
        <w:t>h</w:t>
      </w:r>
      <w:r w:rsidRPr="005B29E9">
        <w:t>ierarchy</w:t>
      </w:r>
      <w:bookmarkEnd w:id="947"/>
      <w:bookmarkEnd w:id="948"/>
      <w:bookmarkEnd w:id="949"/>
      <w:bookmarkEnd w:id="950"/>
      <w:bookmarkEnd w:id="951"/>
      <w:bookmarkEnd w:id="952"/>
      <w:bookmarkEnd w:id="953"/>
    </w:p>
    <w:p w14:paraId="09916E65" w14:textId="77777777" w:rsidR="00614726" w:rsidRDefault="00614726" w:rsidP="00614726">
      <w:pPr>
        <w:rPr>
          <w:lang w:eastAsia="zh-CN"/>
        </w:rPr>
      </w:pPr>
      <w:r w:rsidRPr="000457E2">
        <w:rPr>
          <w:rFonts w:eastAsia="DengXian"/>
          <w:lang w:eastAsia="zh-CN"/>
        </w:rPr>
        <w:t xml:space="preserve">The </w:t>
      </w:r>
      <w:r w:rsidRPr="00882962">
        <w:rPr>
          <w:rFonts w:eastAsia="DengXian"/>
          <w:lang w:eastAsia="zh-CN"/>
        </w:rPr>
        <w:t>groupcast</w:t>
      </w:r>
      <w:r>
        <w:rPr>
          <w:rFonts w:eastAsia="DengXian" w:hint="eastAsia"/>
          <w:lang w:eastAsia="zh-CN"/>
        </w:rPr>
        <w:t xml:space="preserve"> security key hierarchy is shown in the </w:t>
      </w:r>
      <w:r w:rsidRPr="000457E2">
        <w:rPr>
          <w:rFonts w:eastAsia="DengXian"/>
          <w:lang w:eastAsia="zh-CN"/>
        </w:rPr>
        <w:t>following figure</w:t>
      </w:r>
      <w:r>
        <w:rPr>
          <w:rFonts w:hint="eastAsia"/>
          <w:lang w:eastAsia="zh-CN"/>
        </w:rPr>
        <w:t>.</w:t>
      </w:r>
    </w:p>
    <w:p w14:paraId="2B44C520" w14:textId="77777777" w:rsidR="00614726" w:rsidRDefault="00614726" w:rsidP="00614726">
      <w:pPr>
        <w:pStyle w:val="TH"/>
        <w:rPr>
          <w:rFonts w:eastAsia="DengXian"/>
          <w:lang w:eastAsia="en-GB"/>
        </w:rPr>
      </w:pPr>
      <w:r>
        <w:object w:dxaOrig="5280" w:dyaOrig="4005" w14:anchorId="087D4890">
          <v:shape id="_x0000_i1050" type="#_x0000_t75" style="width:263.8pt;height:200.45pt" o:ole="">
            <v:imagedata r:id="rId73" o:title=""/>
          </v:shape>
          <o:OLEObject Type="Embed" ProgID="Visio.Drawing.15" ShapeID="_x0000_i1050" DrawAspect="Content" ObjectID="_1748949466" r:id="rId74"/>
        </w:object>
      </w:r>
    </w:p>
    <w:p w14:paraId="084B2B74" w14:textId="6F73E662" w:rsidR="00614726" w:rsidRPr="00374BCE" w:rsidRDefault="00614726" w:rsidP="00614726">
      <w:pPr>
        <w:pStyle w:val="TF"/>
        <w:rPr>
          <w:lang w:eastAsia="zh-CN"/>
        </w:rPr>
      </w:pPr>
      <w:r>
        <w:t>Figure</w:t>
      </w:r>
      <w:r w:rsidR="0084705B">
        <w:t xml:space="preserve"> </w:t>
      </w:r>
      <w:r w:rsidRPr="00A97885">
        <w:t>6.</w:t>
      </w:r>
      <w:r w:rsidR="00FC38C6">
        <w:t>24</w:t>
      </w:r>
      <w:r w:rsidRPr="00A97885">
        <w:t>.2.1.1</w:t>
      </w:r>
      <w:r>
        <w:t xml:space="preserve">-1: </w:t>
      </w:r>
      <w:r>
        <w:rPr>
          <w:rFonts w:hint="eastAsia"/>
          <w:lang w:eastAsia="zh-CN"/>
        </w:rPr>
        <w:t>G</w:t>
      </w:r>
      <w:r w:rsidRPr="00D65E20">
        <w:rPr>
          <w:lang w:eastAsia="zh-CN"/>
        </w:rPr>
        <w:t>roupcast</w:t>
      </w:r>
      <w:r>
        <w:rPr>
          <w:rFonts w:hint="eastAsia"/>
          <w:lang w:eastAsia="zh-CN"/>
        </w:rPr>
        <w:t xml:space="preserve"> security </w:t>
      </w:r>
      <w:r w:rsidRPr="00D65E20">
        <w:rPr>
          <w:lang w:eastAsia="zh-CN"/>
        </w:rPr>
        <w:t xml:space="preserve">key </w:t>
      </w:r>
      <w:r>
        <w:rPr>
          <w:rFonts w:hint="eastAsia"/>
          <w:lang w:eastAsia="zh-CN"/>
        </w:rPr>
        <w:t>hierarchy</w:t>
      </w:r>
    </w:p>
    <w:p w14:paraId="46CEB7EA" w14:textId="77777777" w:rsidR="00614726" w:rsidRPr="005B29E9" w:rsidRDefault="00614726" w:rsidP="00614726">
      <w:pPr>
        <w:pStyle w:val="B1"/>
      </w:pPr>
      <w:r w:rsidRPr="005B29E9">
        <w:t>-</w:t>
      </w:r>
      <w:r w:rsidRPr="005B29E9">
        <w:tab/>
      </w:r>
      <w:r>
        <w:t>Positioning Group Key</w:t>
      </w:r>
      <w:r>
        <w:rPr>
          <w:rFonts w:hint="eastAsia"/>
          <w:lang w:eastAsia="zh-CN"/>
        </w:rPr>
        <w:t xml:space="preserve"> (PGK): A key is provided by a KMF to a group member. This key is u</w:t>
      </w:r>
      <w:r w:rsidRPr="00701C07">
        <w:rPr>
          <w:lang w:eastAsia="zh-CN"/>
        </w:rPr>
        <w:t xml:space="preserve">sed to </w:t>
      </w:r>
      <w:r>
        <w:rPr>
          <w:rFonts w:hint="eastAsia"/>
          <w:lang w:eastAsia="zh-CN"/>
        </w:rPr>
        <w:t>derive</w:t>
      </w:r>
      <w:r w:rsidRPr="00701C07">
        <w:rPr>
          <w:lang w:eastAsia="zh-CN"/>
        </w:rPr>
        <w:t xml:space="preserve"> </w:t>
      </w:r>
      <w:r>
        <w:rPr>
          <w:rFonts w:hint="eastAsia"/>
          <w:lang w:eastAsia="zh-CN"/>
        </w:rPr>
        <w:t>the</w:t>
      </w:r>
      <w:r w:rsidRPr="00701C07">
        <w:rPr>
          <w:lang w:eastAsia="zh-CN"/>
        </w:rPr>
        <w:t xml:space="preserve"> </w:t>
      </w:r>
      <w:r>
        <w:rPr>
          <w:rFonts w:hint="eastAsia"/>
          <w:lang w:eastAsia="zh-CN"/>
        </w:rPr>
        <w:t xml:space="preserve">PTK for a group </w:t>
      </w:r>
      <w:r w:rsidRPr="00701C07">
        <w:rPr>
          <w:lang w:eastAsia="zh-CN"/>
        </w:rPr>
        <w:t xml:space="preserve">member </w:t>
      </w:r>
      <w:r>
        <w:rPr>
          <w:rFonts w:hint="eastAsia"/>
          <w:lang w:eastAsia="zh-CN"/>
        </w:rPr>
        <w:t>in the</w:t>
      </w:r>
      <w:r w:rsidRPr="00701C07">
        <w:rPr>
          <w:lang w:eastAsia="zh-CN"/>
        </w:rPr>
        <w:t xml:space="preserve"> group.</w:t>
      </w:r>
    </w:p>
    <w:p w14:paraId="03725D62" w14:textId="77777777" w:rsidR="00614726" w:rsidRPr="005B29E9" w:rsidRDefault="00614726" w:rsidP="00614726">
      <w:pPr>
        <w:pStyle w:val="B1"/>
      </w:pPr>
      <w:r w:rsidRPr="005B29E9">
        <w:t>-</w:t>
      </w:r>
      <w:r w:rsidRPr="005B29E9">
        <w:tab/>
      </w:r>
      <w:r w:rsidRPr="00701C07">
        <w:t>Positioning Traffic Key (PTK)</w:t>
      </w:r>
      <w:r>
        <w:rPr>
          <w:rFonts w:hint="eastAsia"/>
          <w:lang w:eastAsia="zh-CN"/>
        </w:rPr>
        <w:t xml:space="preserve">: This key is bound to a group member. </w:t>
      </w:r>
      <w:r>
        <w:rPr>
          <w:lang w:eastAsia="zh-CN"/>
        </w:rPr>
        <w:t>T</w:t>
      </w:r>
      <w:r>
        <w:rPr>
          <w:rFonts w:hint="eastAsia"/>
          <w:lang w:eastAsia="zh-CN"/>
        </w:rPr>
        <w:t>he PTK is derived using the PGK based on Group ID,</w:t>
      </w:r>
      <w:r w:rsidRPr="005A2EE0">
        <w:rPr>
          <w:rFonts w:hint="eastAsia"/>
          <w:lang w:eastAsia="zh-CN"/>
        </w:rPr>
        <w:t xml:space="preserve"> </w:t>
      </w:r>
      <w:r>
        <w:rPr>
          <w:rFonts w:hint="eastAsia"/>
          <w:lang w:eastAsia="zh-CN"/>
        </w:rPr>
        <w:t>Group member ID, and Group key ID.</w:t>
      </w:r>
      <w:r w:rsidRPr="005A2EE0">
        <w:t xml:space="preserve"> </w:t>
      </w:r>
    </w:p>
    <w:p w14:paraId="5575361E" w14:textId="77777777" w:rsidR="00614726" w:rsidRPr="005B29E9" w:rsidRDefault="00614726" w:rsidP="00614726">
      <w:pPr>
        <w:pStyle w:val="B1"/>
      </w:pPr>
      <w:r w:rsidRPr="005B29E9">
        <w:t>-</w:t>
      </w:r>
      <w:r w:rsidRPr="005B29E9">
        <w:tab/>
      </w:r>
      <w:r w:rsidRPr="005A2EE0">
        <w:t>Positioning Session Key (PSK)</w:t>
      </w:r>
      <w:r>
        <w:rPr>
          <w:rFonts w:hint="eastAsia"/>
          <w:lang w:eastAsia="zh-CN"/>
        </w:rPr>
        <w:t xml:space="preserve">: This key is generated by a group member using its PTK based on key generation time and a nonce. </w:t>
      </w:r>
      <w:r>
        <w:rPr>
          <w:lang w:eastAsia="zh-CN"/>
        </w:rPr>
        <w:t>T</w:t>
      </w:r>
      <w:r>
        <w:rPr>
          <w:rFonts w:hint="eastAsia"/>
          <w:lang w:eastAsia="zh-CN"/>
        </w:rPr>
        <w:t>he key is used to generate PEK and PIK.</w:t>
      </w:r>
    </w:p>
    <w:p w14:paraId="0CA9FB9C" w14:textId="77777777" w:rsidR="00614726" w:rsidRDefault="00614726" w:rsidP="00614726">
      <w:pPr>
        <w:pStyle w:val="B1"/>
        <w:rPr>
          <w:lang w:eastAsia="zh-CN"/>
        </w:rPr>
      </w:pPr>
      <w:r w:rsidRPr="005B29E9">
        <w:t>-</w:t>
      </w:r>
      <w:r w:rsidRPr="005B29E9">
        <w:tab/>
      </w:r>
      <w:r w:rsidRPr="00780184">
        <w:t>Positioning Encryption Key (PEK)</w:t>
      </w:r>
      <w:r>
        <w:rPr>
          <w:rFonts w:hint="eastAsia"/>
          <w:lang w:eastAsia="zh-CN"/>
        </w:rPr>
        <w:t>: This key is generated using PSK and used for message encryption protection.</w:t>
      </w:r>
    </w:p>
    <w:p w14:paraId="702659EC" w14:textId="77777777" w:rsidR="00614726" w:rsidRDefault="00614726" w:rsidP="00614726">
      <w:pPr>
        <w:pStyle w:val="B1"/>
        <w:rPr>
          <w:lang w:eastAsia="zh-CN"/>
        </w:rPr>
      </w:pPr>
      <w:r w:rsidRPr="005B29E9">
        <w:t>-</w:t>
      </w:r>
      <w:r w:rsidRPr="005B29E9">
        <w:tab/>
      </w:r>
      <w:r>
        <w:t>Positioning</w:t>
      </w:r>
      <w:r w:rsidRPr="00780184">
        <w:t xml:space="preserve"> </w:t>
      </w:r>
      <w:r>
        <w:rPr>
          <w:rFonts w:hint="eastAsia"/>
          <w:lang w:eastAsia="zh-CN"/>
        </w:rPr>
        <w:t>Integrity</w:t>
      </w:r>
      <w:r w:rsidRPr="00780184">
        <w:t xml:space="preserve"> Key (P</w:t>
      </w:r>
      <w:r>
        <w:rPr>
          <w:rFonts w:hint="eastAsia"/>
          <w:lang w:eastAsia="zh-CN"/>
        </w:rPr>
        <w:t>I</w:t>
      </w:r>
      <w:r w:rsidRPr="00780184">
        <w:t>K)</w:t>
      </w:r>
      <w:r>
        <w:rPr>
          <w:rFonts w:hint="eastAsia"/>
          <w:lang w:eastAsia="zh-CN"/>
        </w:rPr>
        <w:t>: This key is generated using PSK and used for message integrity protection.</w:t>
      </w:r>
    </w:p>
    <w:p w14:paraId="0A54B32A" w14:textId="77777777" w:rsidR="00614726" w:rsidRPr="00626CE7" w:rsidRDefault="00614726" w:rsidP="00614726">
      <w:pPr>
        <w:pStyle w:val="EditorsNote"/>
      </w:pPr>
      <w:r w:rsidRPr="00626CE7">
        <w:t xml:space="preserve">Editor's Note: </w:t>
      </w:r>
      <w:r w:rsidRPr="0018391D">
        <w:rPr>
          <w:lang w:eastAsia="zh-CN"/>
        </w:rPr>
        <w:t>Whether the PSK is necessary is FFS.</w:t>
      </w:r>
    </w:p>
    <w:p w14:paraId="6E6A129E" w14:textId="77777777" w:rsidR="00614726" w:rsidRDefault="00614726" w:rsidP="00614726">
      <w:pPr>
        <w:rPr>
          <w:rFonts w:eastAsia="DengXian"/>
          <w:lang w:eastAsia="zh-CN"/>
        </w:rPr>
      </w:pPr>
      <w:r w:rsidRPr="00456867">
        <w:rPr>
          <w:rFonts w:eastAsia="DengXian"/>
          <w:lang w:eastAsia="zh-CN"/>
        </w:rPr>
        <w:t xml:space="preserve">The detailed </w:t>
      </w:r>
      <w:r>
        <w:rPr>
          <w:rFonts w:eastAsia="DengXian" w:hint="eastAsia"/>
          <w:lang w:eastAsia="zh-CN"/>
        </w:rPr>
        <w:t>generation</w:t>
      </w:r>
      <w:r w:rsidRPr="00456867">
        <w:rPr>
          <w:rFonts w:eastAsia="DengXian"/>
          <w:lang w:eastAsia="zh-CN"/>
        </w:rPr>
        <w:t xml:space="preserve"> method for these keys will be determined </w:t>
      </w:r>
      <w:r>
        <w:rPr>
          <w:rFonts w:eastAsia="DengXian" w:hint="eastAsia"/>
          <w:lang w:eastAsia="zh-CN"/>
        </w:rPr>
        <w:t xml:space="preserve">in normative work. </w:t>
      </w:r>
      <w:r w:rsidRPr="003A67B0">
        <w:rPr>
          <w:rFonts w:eastAsia="DengXian"/>
          <w:lang w:eastAsia="zh-CN"/>
        </w:rPr>
        <w:t>This solution does not specify how UE obtains PGK.</w:t>
      </w:r>
    </w:p>
    <w:p w14:paraId="765938B9" w14:textId="0660CF3F" w:rsidR="00614726" w:rsidRPr="005B29E9" w:rsidRDefault="00614726" w:rsidP="00614726">
      <w:pPr>
        <w:pStyle w:val="Heading5"/>
        <w:rPr>
          <w:lang w:eastAsia="zh-CN"/>
        </w:rPr>
      </w:pPr>
      <w:bookmarkStart w:id="954" w:name="_Toc133279279"/>
      <w:bookmarkStart w:id="955" w:name="_Toc133279459"/>
      <w:bookmarkStart w:id="956" w:name="_Toc133279642"/>
      <w:bookmarkStart w:id="957" w:name="_Toc136348059"/>
      <w:bookmarkStart w:id="958" w:name="_Toc136942167"/>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1</w:t>
      </w:r>
      <w:r w:rsidRPr="005B29E9">
        <w:t>.</w:t>
      </w:r>
      <w:r>
        <w:rPr>
          <w:rFonts w:hint="eastAsia"/>
          <w:lang w:eastAsia="zh-CN"/>
        </w:rPr>
        <w:t>2</w:t>
      </w:r>
      <w:r w:rsidRPr="005B29E9">
        <w:tab/>
      </w:r>
      <w:r>
        <w:rPr>
          <w:rFonts w:hint="eastAsia"/>
          <w:lang w:eastAsia="zh-CN"/>
        </w:rPr>
        <w:t>Groupcast</w:t>
      </w:r>
      <w:r w:rsidRPr="005B29E9">
        <w:t xml:space="preserve"> </w:t>
      </w:r>
      <w:r>
        <w:rPr>
          <w:rFonts w:hint="eastAsia"/>
          <w:lang w:eastAsia="zh-CN"/>
        </w:rPr>
        <w:t>security</w:t>
      </w:r>
      <w:bookmarkEnd w:id="954"/>
      <w:bookmarkEnd w:id="955"/>
      <w:bookmarkEnd w:id="956"/>
      <w:bookmarkEnd w:id="957"/>
      <w:bookmarkEnd w:id="958"/>
    </w:p>
    <w:p w14:paraId="57E1FED3" w14:textId="77777777" w:rsidR="00614726" w:rsidRDefault="00614726" w:rsidP="00614726">
      <w:pPr>
        <w:rPr>
          <w:lang w:eastAsia="zh-CN"/>
        </w:rPr>
      </w:pPr>
      <w:r>
        <w:rPr>
          <w:lang w:eastAsia="zh-CN"/>
        </w:rPr>
        <w:t>T</w:t>
      </w:r>
      <w:r>
        <w:rPr>
          <w:rFonts w:hint="eastAsia"/>
          <w:lang w:eastAsia="zh-CN"/>
        </w:rPr>
        <w:t xml:space="preserve">he format of </w:t>
      </w:r>
      <w:r w:rsidRPr="00456867">
        <w:rPr>
          <w:lang w:eastAsia="zh-CN"/>
        </w:rPr>
        <w:t>SLPP message for Sidelink Positioning groupcast</w:t>
      </w:r>
      <w:r>
        <w:rPr>
          <w:rFonts w:hint="eastAsia"/>
          <w:lang w:eastAsia="zh-CN"/>
        </w:rPr>
        <w:t xml:space="preserve"> is shown in the following figure.</w:t>
      </w:r>
    </w:p>
    <w:p w14:paraId="13F9DAF8" w14:textId="77777777" w:rsidR="00614726" w:rsidRDefault="00614726" w:rsidP="00614726">
      <w:pPr>
        <w:pStyle w:val="TH"/>
        <w:rPr>
          <w:rFonts w:eastAsia="DengXian"/>
          <w:lang w:eastAsia="en-GB"/>
        </w:rPr>
      </w:pPr>
      <w:r>
        <w:object w:dxaOrig="10246" w:dyaOrig="600" w14:anchorId="4955752F">
          <v:shape id="_x0000_i1051" type="#_x0000_t75" style="width:481.55pt;height:28.2pt" o:ole="">
            <v:imagedata r:id="rId75" o:title=""/>
          </v:shape>
          <o:OLEObject Type="Embed" ProgID="Visio.Drawing.15" ShapeID="_x0000_i1051" DrawAspect="Content" ObjectID="_1748949467" r:id="rId76"/>
        </w:object>
      </w:r>
    </w:p>
    <w:p w14:paraId="7352084C" w14:textId="3C4E40C6" w:rsidR="00614726" w:rsidRPr="00374BCE" w:rsidRDefault="00614726" w:rsidP="00614726">
      <w:pPr>
        <w:pStyle w:val="TF"/>
        <w:rPr>
          <w:lang w:eastAsia="zh-CN"/>
        </w:rPr>
      </w:pPr>
      <w:r>
        <w:t xml:space="preserve">Figure </w:t>
      </w:r>
      <w:r w:rsidRPr="00A97885">
        <w:t>6.</w:t>
      </w:r>
      <w:r w:rsidR="00FC38C6">
        <w:t>24</w:t>
      </w:r>
      <w:r w:rsidRPr="00A97885">
        <w:t>.2.1.</w:t>
      </w:r>
      <w:r>
        <w:rPr>
          <w:rFonts w:hint="eastAsia"/>
          <w:lang w:eastAsia="zh-CN"/>
        </w:rPr>
        <w:t>2</w:t>
      </w:r>
      <w:r>
        <w:t xml:space="preserve">-1: </w:t>
      </w:r>
      <w:r w:rsidRPr="00456867">
        <w:rPr>
          <w:lang w:eastAsia="zh-CN"/>
        </w:rPr>
        <w:t>SLPP message format for Sidelink Positioning group</w:t>
      </w:r>
      <w:r>
        <w:rPr>
          <w:rFonts w:hint="eastAsia"/>
          <w:lang w:eastAsia="zh-CN"/>
        </w:rPr>
        <w:t>cast</w:t>
      </w:r>
    </w:p>
    <w:p w14:paraId="2D155242" w14:textId="77777777" w:rsidR="00614726" w:rsidRDefault="00614726" w:rsidP="00614726">
      <w:pPr>
        <w:rPr>
          <w:rFonts w:eastAsia="DengXian"/>
          <w:lang w:eastAsia="zh-CN"/>
        </w:rPr>
      </w:pPr>
      <w:r>
        <w:rPr>
          <w:rFonts w:eastAsia="DengXian"/>
          <w:lang w:eastAsia="zh-CN"/>
        </w:rPr>
        <w:t>T</w:t>
      </w:r>
      <w:r>
        <w:rPr>
          <w:rFonts w:eastAsia="DengXian" w:hint="eastAsia"/>
          <w:lang w:eastAsia="zh-CN"/>
        </w:rPr>
        <w:t>he message sending UE performs the following operations:</w:t>
      </w:r>
    </w:p>
    <w:p w14:paraId="26017130" w14:textId="781E2413" w:rsidR="00614726" w:rsidRPr="005B29E9" w:rsidRDefault="00614726" w:rsidP="00614726">
      <w:pPr>
        <w:pStyle w:val="B1"/>
      </w:pPr>
      <w:r w:rsidRPr="005B29E9">
        <w:t>-</w:t>
      </w:r>
      <w:r w:rsidRPr="005B29E9">
        <w:tab/>
      </w:r>
      <w:r>
        <w:rPr>
          <w:rFonts w:eastAsia="DengXian"/>
          <w:lang w:eastAsia="zh-CN"/>
        </w:rPr>
        <w:t>C</w:t>
      </w:r>
      <w:r>
        <w:rPr>
          <w:rFonts w:eastAsia="DengXian" w:hint="eastAsia"/>
          <w:lang w:eastAsia="zh-CN"/>
        </w:rPr>
        <w:t xml:space="preserve">onstruct the message as shown in figure </w:t>
      </w:r>
      <w:r w:rsidRPr="00942E2B">
        <w:rPr>
          <w:rFonts w:eastAsia="DengXian"/>
          <w:lang w:eastAsia="zh-CN"/>
        </w:rPr>
        <w:t>6.</w:t>
      </w:r>
      <w:r w:rsidR="00FC38C6">
        <w:rPr>
          <w:rFonts w:eastAsia="DengXian"/>
          <w:lang w:eastAsia="zh-CN"/>
        </w:rPr>
        <w:t>24</w:t>
      </w:r>
      <w:r w:rsidRPr="00942E2B">
        <w:rPr>
          <w:rFonts w:eastAsia="DengXian"/>
          <w:lang w:eastAsia="zh-CN"/>
        </w:rPr>
        <w:t>.2.1.2-1</w:t>
      </w:r>
      <w:r>
        <w:rPr>
          <w:rFonts w:eastAsia="DengXian" w:hint="eastAsia"/>
          <w:lang w:eastAsia="zh-CN"/>
        </w:rPr>
        <w:t>.</w:t>
      </w:r>
    </w:p>
    <w:p w14:paraId="206015A8" w14:textId="77777777" w:rsidR="00614726" w:rsidRPr="005B29E9" w:rsidRDefault="00614726" w:rsidP="00614726">
      <w:pPr>
        <w:pStyle w:val="B1"/>
      </w:pPr>
      <w:r w:rsidRPr="005B29E9">
        <w:lastRenderedPageBreak/>
        <w:t>-</w:t>
      </w:r>
      <w:r w:rsidRPr="005B29E9">
        <w:tab/>
      </w:r>
      <w:r>
        <w:rPr>
          <w:rFonts w:eastAsia="DengXian" w:hint="eastAsia"/>
          <w:lang w:eastAsia="zh-CN"/>
        </w:rPr>
        <w:t xml:space="preserve">Selects a valid PGK stored locally, generate the PTK using the PGK based on Group ID, Group member ID and Group key ID, </w:t>
      </w:r>
      <w:r>
        <w:rPr>
          <w:rFonts w:eastAsia="DengXian"/>
          <w:lang w:eastAsia="zh-CN"/>
        </w:rPr>
        <w:t>generate</w:t>
      </w:r>
      <w:r>
        <w:rPr>
          <w:rFonts w:eastAsia="DengXian" w:hint="eastAsia"/>
          <w:lang w:eastAsia="zh-CN"/>
        </w:rPr>
        <w:t xml:space="preserve"> PSK using the PTK based on current time and a nonce, and generate PEK and PIK using the PSK.</w:t>
      </w:r>
    </w:p>
    <w:p w14:paraId="212B91FE"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 xml:space="preserve">message </w:t>
      </w:r>
      <w:r>
        <w:rPr>
          <w:lang w:eastAsia="zh-CN"/>
        </w:rPr>
        <w:t>integrity protection</w:t>
      </w:r>
      <w:r>
        <w:rPr>
          <w:rFonts w:hint="eastAsia"/>
          <w:lang w:eastAsia="zh-CN"/>
        </w:rPr>
        <w:t xml:space="preserve"> is enabled</w:t>
      </w:r>
      <w:r>
        <w:rPr>
          <w:lang w:eastAsia="zh-CN"/>
        </w:rPr>
        <w:t>, calculate MAC of the message</w:t>
      </w:r>
      <w:r>
        <w:rPr>
          <w:rFonts w:hint="eastAsia"/>
          <w:lang w:eastAsia="zh-CN"/>
        </w:rPr>
        <w:t>, otherwise the</w:t>
      </w:r>
      <w:r w:rsidRPr="00942E2B">
        <w:rPr>
          <w:lang w:eastAsia="zh-CN"/>
        </w:rPr>
        <w:t xml:space="preserve"> MAC </w:t>
      </w:r>
      <w:r>
        <w:rPr>
          <w:rFonts w:hint="eastAsia"/>
          <w:lang w:eastAsia="zh-CN"/>
        </w:rPr>
        <w:t>field will be</w:t>
      </w:r>
      <w:r w:rsidRPr="00942E2B">
        <w:rPr>
          <w:lang w:eastAsia="zh-CN"/>
        </w:rPr>
        <w:t xml:space="preserve"> filled with all zeroes</w:t>
      </w:r>
      <w:r>
        <w:rPr>
          <w:rFonts w:hint="eastAsia"/>
          <w:lang w:eastAsia="zh-CN"/>
        </w:rPr>
        <w:t xml:space="preserve">. </w:t>
      </w:r>
      <w:r>
        <w:rPr>
          <w:lang w:eastAsia="zh-CN"/>
        </w:rPr>
        <w:t>The integrity algorithms specified in Annex D in TS 33.501 [</w:t>
      </w:r>
      <w:r>
        <w:rPr>
          <w:rFonts w:hint="eastAsia"/>
          <w:lang w:eastAsia="zh-CN"/>
        </w:rPr>
        <w:t>8</w:t>
      </w:r>
      <w:r>
        <w:rPr>
          <w:lang w:eastAsia="zh-CN"/>
        </w:rPr>
        <w:t>] are used to calculate MAC.</w:t>
      </w:r>
    </w:p>
    <w:p w14:paraId="1F8C8D73"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encrypt the </w:t>
      </w:r>
      <w:r>
        <w:rPr>
          <w:lang w:eastAsia="zh-CN"/>
        </w:rPr>
        <w:t>Payload and MAC. The ciphering algorithms specified in Annex D in TS 33.501 [</w:t>
      </w:r>
      <w:r>
        <w:rPr>
          <w:rFonts w:hint="eastAsia"/>
          <w:lang w:eastAsia="zh-CN"/>
        </w:rPr>
        <w:t>8</w:t>
      </w:r>
      <w:r>
        <w:rPr>
          <w:lang w:eastAsia="zh-CN"/>
        </w:rPr>
        <w:t>] are used for the confidentiality protection.</w:t>
      </w:r>
    </w:p>
    <w:p w14:paraId="6E1B35E3" w14:textId="77777777" w:rsidR="00614726" w:rsidRDefault="00614726" w:rsidP="00614726">
      <w:pPr>
        <w:rPr>
          <w:rFonts w:eastAsia="DengXian"/>
          <w:lang w:eastAsia="zh-CN"/>
        </w:rPr>
      </w:pPr>
      <w:r>
        <w:rPr>
          <w:rFonts w:eastAsia="DengXian"/>
          <w:lang w:eastAsia="zh-CN"/>
        </w:rPr>
        <w:t>T</w:t>
      </w:r>
      <w:r>
        <w:rPr>
          <w:rFonts w:eastAsia="DengXian" w:hint="eastAsia"/>
          <w:lang w:eastAsia="zh-CN"/>
        </w:rPr>
        <w:t>he message receiving UE performs the following operations:</w:t>
      </w:r>
    </w:p>
    <w:p w14:paraId="24EF3FC0" w14:textId="77777777" w:rsidR="00614726" w:rsidRPr="005B29E9" w:rsidRDefault="00614726" w:rsidP="00614726">
      <w:pPr>
        <w:pStyle w:val="B1"/>
      </w:pPr>
      <w:r w:rsidRPr="005B29E9">
        <w:t>-</w:t>
      </w:r>
      <w:r w:rsidRPr="005B29E9">
        <w:tab/>
      </w:r>
      <w:r w:rsidRPr="007A132D">
        <w:rPr>
          <w:lang w:eastAsia="zh-CN"/>
        </w:rPr>
        <w:t xml:space="preserve">Select a locally stored PGK using the </w:t>
      </w:r>
      <w:r>
        <w:rPr>
          <w:rFonts w:hint="eastAsia"/>
          <w:lang w:eastAsia="zh-CN"/>
        </w:rPr>
        <w:t>G</w:t>
      </w:r>
      <w:r w:rsidRPr="007A132D">
        <w:rPr>
          <w:lang w:eastAsia="zh-CN"/>
        </w:rPr>
        <w:t>roup key ID carried in the message</w:t>
      </w:r>
      <w:r>
        <w:rPr>
          <w:rFonts w:hint="eastAsia"/>
          <w:lang w:eastAsia="zh-CN"/>
        </w:rPr>
        <w:t xml:space="preserve">, </w:t>
      </w:r>
      <w:r>
        <w:rPr>
          <w:rFonts w:eastAsia="DengXian" w:hint="eastAsia"/>
          <w:lang w:eastAsia="zh-CN"/>
        </w:rPr>
        <w:t>calculate PTK, PSK, PEK and PIK in the same way as sending UE based on the parameters</w:t>
      </w:r>
      <w:r w:rsidRPr="007A132D">
        <w:rPr>
          <w:lang w:eastAsia="zh-CN"/>
        </w:rPr>
        <w:t xml:space="preserve"> carried in the message</w:t>
      </w:r>
      <w:r>
        <w:rPr>
          <w:rFonts w:eastAsia="DengXian" w:hint="eastAsia"/>
          <w:lang w:eastAsia="zh-CN"/>
        </w:rPr>
        <w:t>.</w:t>
      </w:r>
    </w:p>
    <w:p w14:paraId="096D6D03"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decrypt the </w:t>
      </w:r>
      <w:r>
        <w:rPr>
          <w:lang w:eastAsia="zh-CN"/>
        </w:rPr>
        <w:t>cip</w:t>
      </w:r>
      <w:r>
        <w:rPr>
          <w:rFonts w:hint="eastAsia"/>
          <w:lang w:eastAsia="zh-CN"/>
        </w:rPr>
        <w:t>h</w:t>
      </w:r>
      <w:r>
        <w:rPr>
          <w:lang w:eastAsia="zh-CN"/>
        </w:rPr>
        <w:t>er</w:t>
      </w:r>
      <w:r>
        <w:rPr>
          <w:rFonts w:hint="eastAsia"/>
          <w:lang w:eastAsia="zh-CN"/>
        </w:rPr>
        <w:t>text.</w:t>
      </w:r>
    </w:p>
    <w:p w14:paraId="45FBD1C6"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integrity protection</w:t>
      </w:r>
      <w:r>
        <w:rPr>
          <w:rFonts w:hint="eastAsia"/>
          <w:lang w:eastAsia="zh-CN"/>
        </w:rPr>
        <w:t xml:space="preserve"> is enabled</w:t>
      </w:r>
      <w:r>
        <w:rPr>
          <w:lang w:eastAsia="zh-CN"/>
        </w:rPr>
        <w:t xml:space="preserve">, </w:t>
      </w:r>
      <w:r>
        <w:rPr>
          <w:rFonts w:hint="eastAsia"/>
          <w:lang w:eastAsia="zh-CN"/>
        </w:rPr>
        <w:t>verify integrity protection by checking the MAC of the message.</w:t>
      </w:r>
    </w:p>
    <w:p w14:paraId="68AB6FEB" w14:textId="20FD55F1" w:rsidR="00614726" w:rsidRDefault="00614726" w:rsidP="00614726">
      <w:pPr>
        <w:pStyle w:val="Heading4"/>
        <w:rPr>
          <w:lang w:val="en-US" w:eastAsia="zh-CN"/>
        </w:rPr>
      </w:pPr>
      <w:bookmarkStart w:id="959" w:name="_Toc133279280"/>
      <w:bookmarkStart w:id="960" w:name="_Toc133279460"/>
      <w:bookmarkStart w:id="961" w:name="_Toc133279643"/>
      <w:bookmarkStart w:id="962" w:name="_Toc136348060"/>
      <w:bookmarkStart w:id="963" w:name="_Toc136942168"/>
      <w:r>
        <w:t>6.</w:t>
      </w:r>
      <w:r w:rsidR="00FC38C6">
        <w:rPr>
          <w:lang w:val="en-US" w:eastAsia="zh-CN"/>
        </w:rPr>
        <w:t>24</w:t>
      </w:r>
      <w:r>
        <w:t>.2.</w:t>
      </w:r>
      <w:r>
        <w:rPr>
          <w:rFonts w:hint="eastAsia"/>
          <w:lang w:eastAsia="zh-CN"/>
        </w:rPr>
        <w:t>2</w:t>
      </w:r>
      <w:r>
        <w:tab/>
      </w:r>
      <w:r w:rsidRPr="006C1063">
        <w:t xml:space="preserve">Protecting </w:t>
      </w:r>
      <w:r>
        <w:rPr>
          <w:rFonts w:hint="eastAsia"/>
          <w:lang w:eastAsia="zh-CN"/>
        </w:rPr>
        <w:t xml:space="preserve">broadcast </w:t>
      </w:r>
      <w:r w:rsidRPr="006C1063">
        <w:t>message</w:t>
      </w:r>
      <w:bookmarkEnd w:id="959"/>
      <w:bookmarkEnd w:id="960"/>
      <w:bookmarkEnd w:id="961"/>
      <w:bookmarkEnd w:id="962"/>
      <w:bookmarkEnd w:id="963"/>
    </w:p>
    <w:p w14:paraId="13F18628" w14:textId="232E48F4" w:rsidR="00614726" w:rsidRPr="005B29E9" w:rsidRDefault="00614726" w:rsidP="00614726">
      <w:pPr>
        <w:pStyle w:val="Heading5"/>
        <w:rPr>
          <w:lang w:eastAsia="zh-CN"/>
        </w:rPr>
      </w:pPr>
      <w:bookmarkStart w:id="964" w:name="_Toc133279281"/>
      <w:bookmarkStart w:id="965" w:name="_Toc133279461"/>
      <w:bookmarkStart w:id="966" w:name="_Toc133279644"/>
      <w:bookmarkStart w:id="967" w:name="_Toc136348061"/>
      <w:bookmarkStart w:id="968" w:name="_Toc136942169"/>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2</w:t>
      </w:r>
      <w:r w:rsidRPr="005B29E9">
        <w:t>.</w:t>
      </w:r>
      <w:r>
        <w:rPr>
          <w:rFonts w:hint="eastAsia"/>
          <w:lang w:eastAsia="zh-CN"/>
        </w:rPr>
        <w:t>1</w:t>
      </w:r>
      <w:r w:rsidRPr="005B29E9">
        <w:tab/>
      </w:r>
      <w:r>
        <w:rPr>
          <w:rFonts w:hint="eastAsia"/>
          <w:lang w:eastAsia="zh-CN"/>
        </w:rPr>
        <w:t>Broadcast</w:t>
      </w:r>
      <w:r w:rsidRPr="005B29E9">
        <w:t xml:space="preserve"> </w:t>
      </w:r>
      <w:r>
        <w:rPr>
          <w:rFonts w:hint="eastAsia"/>
          <w:lang w:eastAsia="zh-CN"/>
        </w:rPr>
        <w:t>security k</w:t>
      </w:r>
      <w:r w:rsidRPr="005B29E9">
        <w:t xml:space="preserve">ey </w:t>
      </w:r>
      <w:r>
        <w:rPr>
          <w:rFonts w:hint="eastAsia"/>
          <w:lang w:eastAsia="zh-CN"/>
        </w:rPr>
        <w:t>h</w:t>
      </w:r>
      <w:r w:rsidRPr="005B29E9">
        <w:t>ierarchy</w:t>
      </w:r>
      <w:bookmarkEnd w:id="964"/>
      <w:bookmarkEnd w:id="965"/>
      <w:bookmarkEnd w:id="966"/>
      <w:bookmarkEnd w:id="967"/>
      <w:bookmarkEnd w:id="968"/>
    </w:p>
    <w:p w14:paraId="33B462B5" w14:textId="77777777" w:rsidR="00614726" w:rsidRDefault="00614726" w:rsidP="00614726">
      <w:pPr>
        <w:rPr>
          <w:lang w:eastAsia="zh-CN"/>
        </w:rPr>
      </w:pPr>
      <w:r w:rsidRPr="000457E2">
        <w:rPr>
          <w:rFonts w:eastAsia="DengXian"/>
          <w:lang w:eastAsia="zh-CN"/>
        </w:rPr>
        <w:t xml:space="preserve">The </w:t>
      </w:r>
      <w:r>
        <w:rPr>
          <w:rFonts w:eastAsia="DengXian" w:hint="eastAsia"/>
          <w:lang w:eastAsia="zh-CN"/>
        </w:rPr>
        <w:t>broad</w:t>
      </w:r>
      <w:r w:rsidRPr="00882962">
        <w:rPr>
          <w:rFonts w:eastAsia="DengXian"/>
          <w:lang w:eastAsia="zh-CN"/>
        </w:rPr>
        <w:t>cast</w:t>
      </w:r>
      <w:r>
        <w:rPr>
          <w:rFonts w:eastAsia="DengXian" w:hint="eastAsia"/>
          <w:lang w:eastAsia="zh-CN"/>
        </w:rPr>
        <w:t xml:space="preserve"> security key hierarchy contains the </w:t>
      </w:r>
      <w:r w:rsidRPr="000457E2">
        <w:rPr>
          <w:rFonts w:eastAsia="DengXian"/>
          <w:lang w:eastAsia="zh-CN"/>
        </w:rPr>
        <w:t xml:space="preserve">following </w:t>
      </w:r>
      <w:r>
        <w:rPr>
          <w:rFonts w:eastAsia="DengXian" w:hint="eastAsia"/>
          <w:lang w:eastAsia="zh-CN"/>
        </w:rPr>
        <w:t>keys</w:t>
      </w:r>
      <w:r>
        <w:rPr>
          <w:rFonts w:hint="eastAsia"/>
          <w:lang w:eastAsia="zh-CN"/>
        </w:rPr>
        <w:t>.</w:t>
      </w:r>
    </w:p>
    <w:p w14:paraId="2A3B79BF" w14:textId="77777777" w:rsidR="00614726" w:rsidRDefault="00614726" w:rsidP="00614726">
      <w:pPr>
        <w:pStyle w:val="B1"/>
        <w:rPr>
          <w:lang w:eastAsia="zh-CN"/>
        </w:rPr>
      </w:pPr>
      <w:r w:rsidRPr="005B29E9">
        <w:t>-</w:t>
      </w:r>
      <w:r w:rsidRPr="005B29E9">
        <w:tab/>
      </w:r>
      <w:r w:rsidRPr="00780184">
        <w:t>Positioning Encryption Key (PEK)</w:t>
      </w:r>
      <w:r>
        <w:rPr>
          <w:rFonts w:hint="eastAsia"/>
          <w:lang w:eastAsia="zh-CN"/>
        </w:rPr>
        <w:t>: This key is used for message encryption protection. PEK is provided by a KMF.</w:t>
      </w:r>
    </w:p>
    <w:p w14:paraId="46BA4C82" w14:textId="77777777" w:rsidR="00614726" w:rsidRDefault="00614726" w:rsidP="00614726">
      <w:pPr>
        <w:pStyle w:val="B1"/>
        <w:rPr>
          <w:lang w:eastAsia="zh-CN"/>
        </w:rPr>
      </w:pPr>
      <w:r w:rsidRPr="005B29E9">
        <w:t>-</w:t>
      </w:r>
      <w:r w:rsidRPr="005B29E9">
        <w:tab/>
      </w:r>
      <w:r>
        <w:t>Positioning</w:t>
      </w:r>
      <w:r w:rsidRPr="00780184">
        <w:t xml:space="preserve"> </w:t>
      </w:r>
      <w:r>
        <w:rPr>
          <w:rFonts w:hint="eastAsia"/>
          <w:lang w:eastAsia="zh-CN"/>
        </w:rPr>
        <w:t>Integrity</w:t>
      </w:r>
      <w:r w:rsidRPr="00780184">
        <w:t xml:space="preserve"> Key (P</w:t>
      </w:r>
      <w:r>
        <w:rPr>
          <w:rFonts w:hint="eastAsia"/>
          <w:lang w:eastAsia="zh-CN"/>
        </w:rPr>
        <w:t>I</w:t>
      </w:r>
      <w:r w:rsidRPr="00780184">
        <w:t>K)</w:t>
      </w:r>
      <w:r>
        <w:rPr>
          <w:rFonts w:hint="eastAsia"/>
          <w:lang w:eastAsia="zh-CN"/>
        </w:rPr>
        <w:t>: This key is used for message integrity protection.</w:t>
      </w:r>
      <w:r w:rsidRPr="004C63FE">
        <w:rPr>
          <w:rFonts w:hint="eastAsia"/>
          <w:lang w:eastAsia="zh-CN"/>
        </w:rPr>
        <w:t xml:space="preserve"> </w:t>
      </w:r>
      <w:r>
        <w:rPr>
          <w:rFonts w:hint="eastAsia"/>
          <w:lang w:eastAsia="zh-CN"/>
        </w:rPr>
        <w:t>PIK is provided by a KMF.</w:t>
      </w:r>
    </w:p>
    <w:p w14:paraId="7415F2F0" w14:textId="77777777" w:rsidR="00614726" w:rsidRDefault="00614726" w:rsidP="00614726">
      <w:pPr>
        <w:rPr>
          <w:rFonts w:eastAsia="DengXian"/>
          <w:lang w:eastAsia="zh-CN"/>
        </w:rPr>
      </w:pPr>
      <w:r w:rsidRPr="003A67B0">
        <w:rPr>
          <w:rFonts w:eastAsia="DengXian"/>
          <w:lang w:eastAsia="zh-CN"/>
        </w:rPr>
        <w:t>This solution does not specify how UE obtains P</w:t>
      </w:r>
      <w:r>
        <w:rPr>
          <w:rFonts w:eastAsia="DengXian" w:hint="eastAsia"/>
          <w:lang w:eastAsia="zh-CN"/>
        </w:rPr>
        <w:t>E</w:t>
      </w:r>
      <w:r w:rsidRPr="003A67B0">
        <w:rPr>
          <w:rFonts w:eastAsia="DengXian"/>
          <w:lang w:eastAsia="zh-CN"/>
        </w:rPr>
        <w:t>K</w:t>
      </w:r>
      <w:r>
        <w:rPr>
          <w:rFonts w:eastAsia="DengXian" w:hint="eastAsia"/>
          <w:lang w:eastAsia="zh-CN"/>
        </w:rPr>
        <w:t xml:space="preserve"> and PIK</w:t>
      </w:r>
      <w:r w:rsidRPr="003A67B0">
        <w:rPr>
          <w:rFonts w:eastAsia="DengXian"/>
          <w:lang w:eastAsia="zh-CN"/>
        </w:rPr>
        <w:t>.</w:t>
      </w:r>
    </w:p>
    <w:p w14:paraId="0915C79E" w14:textId="555E2F3E" w:rsidR="00614726" w:rsidRPr="005B29E9" w:rsidRDefault="00614726" w:rsidP="00614726">
      <w:pPr>
        <w:pStyle w:val="Heading5"/>
        <w:rPr>
          <w:lang w:eastAsia="zh-CN"/>
        </w:rPr>
      </w:pPr>
      <w:bookmarkStart w:id="969" w:name="_Toc133279282"/>
      <w:bookmarkStart w:id="970" w:name="_Toc133279462"/>
      <w:bookmarkStart w:id="971" w:name="_Toc133279645"/>
      <w:bookmarkStart w:id="972" w:name="_Toc136348062"/>
      <w:bookmarkStart w:id="973" w:name="_Toc136942170"/>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2</w:t>
      </w:r>
      <w:r w:rsidRPr="005B29E9">
        <w:t>.</w:t>
      </w:r>
      <w:r>
        <w:rPr>
          <w:rFonts w:hint="eastAsia"/>
          <w:lang w:eastAsia="zh-CN"/>
        </w:rPr>
        <w:t>2</w:t>
      </w:r>
      <w:r w:rsidRPr="005B29E9">
        <w:tab/>
      </w:r>
      <w:r>
        <w:rPr>
          <w:rFonts w:hint="eastAsia"/>
          <w:lang w:eastAsia="zh-CN"/>
        </w:rPr>
        <w:t>Broadcast</w:t>
      </w:r>
      <w:r w:rsidRPr="005B29E9">
        <w:t xml:space="preserve"> </w:t>
      </w:r>
      <w:r>
        <w:rPr>
          <w:rFonts w:hint="eastAsia"/>
          <w:lang w:eastAsia="zh-CN"/>
        </w:rPr>
        <w:t>security</w:t>
      </w:r>
      <w:bookmarkEnd w:id="969"/>
      <w:bookmarkEnd w:id="970"/>
      <w:bookmarkEnd w:id="971"/>
      <w:bookmarkEnd w:id="972"/>
      <w:bookmarkEnd w:id="973"/>
    </w:p>
    <w:p w14:paraId="2397B791" w14:textId="77777777" w:rsidR="00614726" w:rsidRDefault="00614726" w:rsidP="00614726">
      <w:pPr>
        <w:rPr>
          <w:lang w:eastAsia="zh-CN"/>
        </w:rPr>
      </w:pPr>
      <w:r>
        <w:rPr>
          <w:lang w:eastAsia="zh-CN"/>
        </w:rPr>
        <w:t>T</w:t>
      </w:r>
      <w:r>
        <w:rPr>
          <w:rFonts w:hint="eastAsia"/>
          <w:lang w:eastAsia="zh-CN"/>
        </w:rPr>
        <w:t xml:space="preserve">he format of </w:t>
      </w:r>
      <w:r w:rsidRPr="00456867">
        <w:rPr>
          <w:lang w:eastAsia="zh-CN"/>
        </w:rPr>
        <w:t xml:space="preserve">SLPP message for Sidelink Positioning </w:t>
      </w:r>
      <w:r>
        <w:rPr>
          <w:rFonts w:hint="eastAsia"/>
          <w:lang w:eastAsia="zh-CN"/>
        </w:rPr>
        <w:t>broad</w:t>
      </w:r>
      <w:r w:rsidRPr="00456867">
        <w:rPr>
          <w:lang w:eastAsia="zh-CN"/>
        </w:rPr>
        <w:t>cast</w:t>
      </w:r>
      <w:r>
        <w:rPr>
          <w:rFonts w:hint="eastAsia"/>
          <w:lang w:eastAsia="zh-CN"/>
        </w:rPr>
        <w:t xml:space="preserve"> is shown in the following figure.</w:t>
      </w:r>
    </w:p>
    <w:p w14:paraId="0E69EDE0" w14:textId="77777777" w:rsidR="00614726" w:rsidRDefault="00614726" w:rsidP="00614726">
      <w:pPr>
        <w:pStyle w:val="TH"/>
        <w:rPr>
          <w:rFonts w:eastAsia="DengXian"/>
          <w:lang w:eastAsia="zh-CN"/>
        </w:rPr>
      </w:pPr>
      <w:r>
        <w:object w:dxaOrig="6841" w:dyaOrig="600" w14:anchorId="6E7D60BE">
          <v:shape id="_x0000_i1052" type="#_x0000_t75" style="width:342.15pt;height:29.95pt" o:ole="">
            <v:imagedata r:id="rId77" o:title=""/>
          </v:shape>
          <o:OLEObject Type="Embed" ProgID="Visio.Drawing.15" ShapeID="_x0000_i1052" DrawAspect="Content" ObjectID="_1748949468" r:id="rId78"/>
        </w:object>
      </w:r>
    </w:p>
    <w:p w14:paraId="10D766B2" w14:textId="3D32270B" w:rsidR="00614726" w:rsidRPr="00374BCE" w:rsidRDefault="00614726" w:rsidP="00614726">
      <w:pPr>
        <w:pStyle w:val="TF"/>
        <w:rPr>
          <w:lang w:eastAsia="zh-CN"/>
        </w:rPr>
      </w:pPr>
      <w:r>
        <w:t xml:space="preserve">Figure </w:t>
      </w:r>
      <w:r w:rsidRPr="00A97885">
        <w:t>6.</w:t>
      </w:r>
      <w:r w:rsidR="00FC38C6">
        <w:t>24</w:t>
      </w:r>
      <w:r w:rsidRPr="00A97885">
        <w:t>.2.</w:t>
      </w:r>
      <w:r>
        <w:rPr>
          <w:rFonts w:hint="eastAsia"/>
          <w:lang w:eastAsia="zh-CN"/>
        </w:rPr>
        <w:t>2</w:t>
      </w:r>
      <w:r w:rsidRPr="00A97885">
        <w:t>.</w:t>
      </w:r>
      <w:r>
        <w:rPr>
          <w:rFonts w:hint="eastAsia"/>
          <w:lang w:eastAsia="zh-CN"/>
        </w:rPr>
        <w:t>2</w:t>
      </w:r>
      <w:r>
        <w:t xml:space="preserve">-1: </w:t>
      </w:r>
      <w:r w:rsidRPr="00456867">
        <w:rPr>
          <w:lang w:eastAsia="zh-CN"/>
        </w:rPr>
        <w:t xml:space="preserve">SLPP message format for Sidelink Positioning </w:t>
      </w:r>
      <w:r>
        <w:rPr>
          <w:rFonts w:hint="eastAsia"/>
          <w:lang w:eastAsia="zh-CN"/>
        </w:rPr>
        <w:t>broadcast</w:t>
      </w:r>
    </w:p>
    <w:p w14:paraId="328B769C" w14:textId="77777777" w:rsidR="00614726" w:rsidRDefault="00614726" w:rsidP="00614726">
      <w:pPr>
        <w:rPr>
          <w:rFonts w:eastAsia="DengXian"/>
          <w:lang w:eastAsia="zh-CN"/>
        </w:rPr>
      </w:pPr>
      <w:r>
        <w:rPr>
          <w:rFonts w:eastAsia="DengXian"/>
          <w:lang w:eastAsia="zh-CN"/>
        </w:rPr>
        <w:t>T</w:t>
      </w:r>
      <w:r>
        <w:rPr>
          <w:rFonts w:eastAsia="DengXian" w:hint="eastAsia"/>
          <w:lang w:eastAsia="zh-CN"/>
        </w:rPr>
        <w:t>he message sending UE performs the following operations:</w:t>
      </w:r>
    </w:p>
    <w:p w14:paraId="2B51FE23" w14:textId="7C15E185" w:rsidR="00614726" w:rsidRPr="005B29E9" w:rsidRDefault="00614726" w:rsidP="00614726">
      <w:pPr>
        <w:pStyle w:val="B1"/>
      </w:pPr>
      <w:r w:rsidRPr="005B29E9">
        <w:t>-</w:t>
      </w:r>
      <w:r w:rsidRPr="005B29E9">
        <w:tab/>
      </w:r>
      <w:r>
        <w:rPr>
          <w:rFonts w:eastAsia="DengXian"/>
          <w:lang w:eastAsia="zh-CN"/>
        </w:rPr>
        <w:t>C</w:t>
      </w:r>
      <w:r>
        <w:rPr>
          <w:rFonts w:eastAsia="DengXian" w:hint="eastAsia"/>
          <w:lang w:eastAsia="zh-CN"/>
        </w:rPr>
        <w:t xml:space="preserve">onstruct the message as shown in figure </w:t>
      </w:r>
      <w:r w:rsidRPr="00942E2B">
        <w:rPr>
          <w:rFonts w:eastAsia="DengXian"/>
          <w:lang w:eastAsia="zh-CN"/>
        </w:rPr>
        <w:t>6.</w:t>
      </w:r>
      <w:r w:rsidR="00FC38C6">
        <w:rPr>
          <w:rFonts w:eastAsia="DengXian"/>
          <w:lang w:eastAsia="zh-CN"/>
        </w:rPr>
        <w:t>24</w:t>
      </w:r>
      <w:r w:rsidRPr="00942E2B">
        <w:rPr>
          <w:rFonts w:eastAsia="DengXian"/>
          <w:lang w:eastAsia="zh-CN"/>
        </w:rPr>
        <w:t>.2.</w:t>
      </w:r>
      <w:r>
        <w:rPr>
          <w:rFonts w:eastAsia="DengXian" w:hint="eastAsia"/>
          <w:lang w:eastAsia="zh-CN"/>
        </w:rPr>
        <w:t>2</w:t>
      </w:r>
      <w:r w:rsidRPr="00942E2B">
        <w:rPr>
          <w:rFonts w:eastAsia="DengXian"/>
          <w:lang w:eastAsia="zh-CN"/>
        </w:rPr>
        <w:t>.2-1</w:t>
      </w:r>
      <w:r>
        <w:rPr>
          <w:rFonts w:eastAsia="DengXian" w:hint="eastAsia"/>
          <w:lang w:eastAsia="zh-CN"/>
        </w:rPr>
        <w:t>.</w:t>
      </w:r>
    </w:p>
    <w:p w14:paraId="038F58CA"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 xml:space="preserve">message </w:t>
      </w:r>
      <w:r>
        <w:rPr>
          <w:lang w:eastAsia="zh-CN"/>
        </w:rPr>
        <w:t>integrity protection</w:t>
      </w:r>
      <w:r>
        <w:rPr>
          <w:rFonts w:hint="eastAsia"/>
          <w:lang w:eastAsia="zh-CN"/>
        </w:rPr>
        <w:t xml:space="preserve"> is enabled</w:t>
      </w:r>
      <w:r>
        <w:rPr>
          <w:lang w:eastAsia="zh-CN"/>
        </w:rPr>
        <w:t>, calculate MAC of the message</w:t>
      </w:r>
      <w:r>
        <w:rPr>
          <w:rFonts w:hint="eastAsia"/>
          <w:lang w:eastAsia="zh-CN"/>
        </w:rPr>
        <w:t>, otherwise the</w:t>
      </w:r>
      <w:r w:rsidRPr="00942E2B">
        <w:rPr>
          <w:lang w:eastAsia="zh-CN"/>
        </w:rPr>
        <w:t xml:space="preserve"> MAC </w:t>
      </w:r>
      <w:r>
        <w:rPr>
          <w:rFonts w:hint="eastAsia"/>
          <w:lang w:eastAsia="zh-CN"/>
        </w:rPr>
        <w:t>field will be</w:t>
      </w:r>
      <w:r w:rsidRPr="00942E2B">
        <w:rPr>
          <w:lang w:eastAsia="zh-CN"/>
        </w:rPr>
        <w:t xml:space="preserve"> filled with all zeroes</w:t>
      </w:r>
      <w:r>
        <w:rPr>
          <w:rFonts w:hint="eastAsia"/>
          <w:lang w:eastAsia="zh-CN"/>
        </w:rPr>
        <w:t xml:space="preserve">. </w:t>
      </w:r>
      <w:r>
        <w:rPr>
          <w:lang w:eastAsia="zh-CN"/>
        </w:rPr>
        <w:t>The integrity algorithms specified in Annex D in TS 33.501 [</w:t>
      </w:r>
      <w:r>
        <w:rPr>
          <w:rFonts w:hint="eastAsia"/>
          <w:lang w:eastAsia="zh-CN"/>
        </w:rPr>
        <w:t>8</w:t>
      </w:r>
      <w:r>
        <w:rPr>
          <w:lang w:eastAsia="zh-CN"/>
        </w:rPr>
        <w:t>] are used to calculate MAC.</w:t>
      </w:r>
    </w:p>
    <w:p w14:paraId="2D4DE938"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encrypt the </w:t>
      </w:r>
      <w:r>
        <w:rPr>
          <w:lang w:eastAsia="zh-CN"/>
        </w:rPr>
        <w:t>Payload and MAC. The ciphering algorithms specified in Annex D in TS 33.501 [</w:t>
      </w:r>
      <w:r>
        <w:rPr>
          <w:rFonts w:hint="eastAsia"/>
          <w:lang w:eastAsia="zh-CN"/>
        </w:rPr>
        <w:t>8</w:t>
      </w:r>
      <w:r>
        <w:rPr>
          <w:lang w:eastAsia="zh-CN"/>
        </w:rPr>
        <w:t>] are used for the confidentiality protection.</w:t>
      </w:r>
    </w:p>
    <w:p w14:paraId="20F8C6CA" w14:textId="77777777" w:rsidR="00614726" w:rsidRDefault="00614726" w:rsidP="00614726">
      <w:pPr>
        <w:rPr>
          <w:rFonts w:eastAsia="DengXian"/>
          <w:lang w:eastAsia="zh-CN"/>
        </w:rPr>
      </w:pPr>
      <w:r>
        <w:rPr>
          <w:rFonts w:eastAsia="DengXian"/>
          <w:lang w:eastAsia="zh-CN"/>
        </w:rPr>
        <w:t>T</w:t>
      </w:r>
      <w:r>
        <w:rPr>
          <w:rFonts w:eastAsia="DengXian" w:hint="eastAsia"/>
          <w:lang w:eastAsia="zh-CN"/>
        </w:rPr>
        <w:t>he message receiving UE performs the following operations:</w:t>
      </w:r>
    </w:p>
    <w:p w14:paraId="02EEE4C4" w14:textId="77777777" w:rsidR="00614726" w:rsidRPr="005B29E9" w:rsidRDefault="00614726" w:rsidP="00614726">
      <w:pPr>
        <w:pStyle w:val="B1"/>
      </w:pPr>
      <w:r w:rsidRPr="005B29E9">
        <w:t>-</w:t>
      </w:r>
      <w:r w:rsidRPr="005B29E9">
        <w:tab/>
      </w:r>
      <w:r w:rsidRPr="005F4FE1">
        <w:rPr>
          <w:lang w:eastAsia="zh-CN"/>
        </w:rPr>
        <w:t>Use the PEK ID and PIK ID carried in the message to select the locally stored PEK and PIK.</w:t>
      </w:r>
    </w:p>
    <w:p w14:paraId="21CADB38"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decrypt the </w:t>
      </w:r>
      <w:r>
        <w:rPr>
          <w:lang w:eastAsia="zh-CN"/>
        </w:rPr>
        <w:t>cip</w:t>
      </w:r>
      <w:r>
        <w:rPr>
          <w:rFonts w:hint="eastAsia"/>
          <w:lang w:eastAsia="zh-CN"/>
        </w:rPr>
        <w:t>h</w:t>
      </w:r>
      <w:r>
        <w:rPr>
          <w:lang w:eastAsia="zh-CN"/>
        </w:rPr>
        <w:t>er</w:t>
      </w:r>
      <w:r>
        <w:rPr>
          <w:rFonts w:hint="eastAsia"/>
          <w:lang w:eastAsia="zh-CN"/>
        </w:rPr>
        <w:t>text.</w:t>
      </w:r>
    </w:p>
    <w:p w14:paraId="7E48A6AB"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integrity protection</w:t>
      </w:r>
      <w:r>
        <w:rPr>
          <w:rFonts w:hint="eastAsia"/>
          <w:lang w:eastAsia="zh-CN"/>
        </w:rPr>
        <w:t xml:space="preserve"> is enabled</w:t>
      </w:r>
      <w:r>
        <w:rPr>
          <w:lang w:eastAsia="zh-CN"/>
        </w:rPr>
        <w:t xml:space="preserve">, </w:t>
      </w:r>
      <w:r>
        <w:rPr>
          <w:rFonts w:hint="eastAsia"/>
          <w:lang w:eastAsia="zh-CN"/>
        </w:rPr>
        <w:t>verify integrity protection by checking the MAC of the message.</w:t>
      </w:r>
    </w:p>
    <w:p w14:paraId="442EEF39" w14:textId="1505EDC2" w:rsidR="00614726" w:rsidRDefault="00614726" w:rsidP="00614726">
      <w:pPr>
        <w:pStyle w:val="Heading3"/>
      </w:pPr>
      <w:bookmarkStart w:id="974" w:name="_Toc133279283"/>
      <w:bookmarkStart w:id="975" w:name="_Toc133279463"/>
      <w:bookmarkStart w:id="976" w:name="_Toc133279646"/>
      <w:bookmarkStart w:id="977" w:name="_Toc136348063"/>
      <w:bookmarkStart w:id="978" w:name="_Toc136942171"/>
      <w:r>
        <w:t>6.</w:t>
      </w:r>
      <w:r w:rsidR="00FC38C6">
        <w:rPr>
          <w:lang w:eastAsia="zh-CN"/>
        </w:rPr>
        <w:t>24</w:t>
      </w:r>
      <w:r>
        <w:t>.3</w:t>
      </w:r>
      <w:r>
        <w:tab/>
        <w:t>Evaluation</w:t>
      </w:r>
      <w:bookmarkEnd w:id="974"/>
      <w:bookmarkEnd w:id="975"/>
      <w:bookmarkEnd w:id="976"/>
      <w:bookmarkEnd w:id="977"/>
      <w:bookmarkEnd w:id="978"/>
    </w:p>
    <w:p w14:paraId="579C3659" w14:textId="77777777" w:rsidR="00614726" w:rsidRDefault="00614726" w:rsidP="00614726">
      <w:r>
        <w:t>This solution addresses the key issue #5.</w:t>
      </w:r>
    </w:p>
    <w:p w14:paraId="1EDDC99A" w14:textId="77777777" w:rsidR="00614726" w:rsidRDefault="00614726" w:rsidP="00614726">
      <w:pPr>
        <w:rPr>
          <w:rFonts w:eastAsia="DengXian"/>
          <w:lang w:eastAsia="zh-CN"/>
        </w:rPr>
      </w:pPr>
      <w:r>
        <w:rPr>
          <w:rFonts w:eastAsia="DengXian"/>
          <w:lang w:eastAsia="zh-CN"/>
        </w:rPr>
        <w:lastRenderedPageBreak/>
        <w:t>T</w:t>
      </w:r>
      <w:r>
        <w:rPr>
          <w:rFonts w:eastAsia="DengXian" w:hint="eastAsia"/>
          <w:lang w:eastAsia="zh-CN"/>
        </w:rPr>
        <w:t xml:space="preserve">his solution proposes key hierarchies and message formats for protecting </w:t>
      </w:r>
      <w:r>
        <w:rPr>
          <w:rFonts w:eastAsia="DengXian"/>
          <w:lang w:eastAsia="zh-CN"/>
        </w:rPr>
        <w:t>groupcast</w:t>
      </w:r>
      <w:r>
        <w:rPr>
          <w:rFonts w:eastAsia="DengXian" w:hint="eastAsia"/>
          <w:lang w:eastAsia="zh-CN"/>
        </w:rPr>
        <w:t xml:space="preserve"> and </w:t>
      </w:r>
      <w:r w:rsidRPr="00A10B46">
        <w:rPr>
          <w:rFonts w:eastAsia="DengXian"/>
          <w:lang w:eastAsia="zh-CN"/>
        </w:rPr>
        <w:t>broadcast messages</w:t>
      </w:r>
      <w:r>
        <w:rPr>
          <w:rFonts w:eastAsia="DengXian" w:hint="eastAsia"/>
          <w:lang w:eastAsia="zh-CN"/>
        </w:rPr>
        <w:t>.</w:t>
      </w:r>
    </w:p>
    <w:p w14:paraId="3D8BE78C" w14:textId="77777777" w:rsidR="00614726" w:rsidRDefault="00614726" w:rsidP="00614726">
      <w:pPr>
        <w:rPr>
          <w:lang w:eastAsia="zh-CN"/>
        </w:rPr>
      </w:pPr>
      <w:r>
        <w:rPr>
          <w:rFonts w:hint="eastAsia"/>
          <w:lang w:eastAsia="zh-CN"/>
        </w:rPr>
        <w:t xml:space="preserve">This solution does not address </w:t>
      </w:r>
      <w:r>
        <w:rPr>
          <w:rFonts w:hint="eastAsia"/>
        </w:rPr>
        <w:t>h</w:t>
      </w:r>
      <w:r>
        <w:t xml:space="preserve">ow </w:t>
      </w:r>
      <w:r>
        <w:rPr>
          <w:rFonts w:hint="eastAsia"/>
          <w:lang w:eastAsia="zh-CN"/>
        </w:rPr>
        <w:t xml:space="preserve">to provision PGK used in groupcast and PEK/PIK </w:t>
      </w:r>
      <w:r w:rsidRPr="00727FEC">
        <w:t xml:space="preserve">use </w:t>
      </w:r>
      <w:r>
        <w:rPr>
          <w:rFonts w:hint="eastAsia"/>
          <w:lang w:eastAsia="zh-CN"/>
        </w:rPr>
        <w:t>in broadcast to UEs</w:t>
      </w:r>
      <w:r>
        <w:rPr>
          <w:rFonts w:hint="eastAsia"/>
        </w:rPr>
        <w:t xml:space="preserve">. </w:t>
      </w:r>
      <w:r w:rsidRPr="00AF11B7">
        <w:t xml:space="preserve">For </w:t>
      </w:r>
      <w:r>
        <w:rPr>
          <w:rFonts w:hint="eastAsia"/>
          <w:lang w:eastAsia="zh-CN"/>
        </w:rPr>
        <w:t>key provision</w:t>
      </w:r>
      <w:r w:rsidRPr="00AF11B7">
        <w:t xml:space="preserve"> issue, other solutions in this TR can be considered.</w:t>
      </w:r>
    </w:p>
    <w:p w14:paraId="3B3EAE17" w14:textId="77777777" w:rsidR="00614726" w:rsidRPr="00626CE7" w:rsidRDefault="00614726" w:rsidP="00614726">
      <w:pPr>
        <w:pStyle w:val="EditorsNote"/>
      </w:pPr>
      <w:r w:rsidRPr="00626CE7">
        <w:t xml:space="preserve">Editor's Note: </w:t>
      </w:r>
      <w:r>
        <w:rPr>
          <w:rFonts w:hint="eastAsia"/>
          <w:lang w:eastAsia="zh-CN"/>
        </w:rPr>
        <w:t>F</w:t>
      </w:r>
      <w:r w:rsidRPr="00626CE7">
        <w:t>urther evaluation is FFS.</w:t>
      </w:r>
    </w:p>
    <w:p w14:paraId="39B97D9F" w14:textId="7370DEED" w:rsidR="00B968B8" w:rsidRDefault="00B968B8" w:rsidP="00B968B8">
      <w:pPr>
        <w:pStyle w:val="Heading2"/>
        <w:rPr>
          <w:rFonts w:cs="Arial"/>
          <w:sz w:val="28"/>
          <w:szCs w:val="28"/>
        </w:rPr>
      </w:pPr>
      <w:bookmarkStart w:id="979" w:name="_Toc133279284"/>
      <w:bookmarkStart w:id="980" w:name="_Toc133279464"/>
      <w:bookmarkStart w:id="981" w:name="_Toc133279647"/>
      <w:bookmarkStart w:id="982" w:name="_Toc136348064"/>
      <w:bookmarkStart w:id="983" w:name="_Toc136942172"/>
      <w:r w:rsidRPr="00E223D5">
        <w:t>6.</w:t>
      </w:r>
      <w:r w:rsidR="00FC38C6">
        <w:t>25</w:t>
      </w:r>
      <w:r w:rsidRPr="00E223D5">
        <w:tab/>
        <w:t>Solution #</w:t>
      </w:r>
      <w:r w:rsidR="00FC38C6">
        <w:t>25</w:t>
      </w:r>
      <w:r w:rsidRPr="00E223D5">
        <w:t xml:space="preserve">: </w:t>
      </w:r>
      <w:r>
        <w:t>Protection for groupcast of SLPP signalling</w:t>
      </w:r>
      <w:bookmarkEnd w:id="979"/>
      <w:bookmarkEnd w:id="980"/>
      <w:bookmarkEnd w:id="981"/>
      <w:bookmarkEnd w:id="982"/>
      <w:bookmarkEnd w:id="983"/>
    </w:p>
    <w:p w14:paraId="1C15036C" w14:textId="513CBCB9" w:rsidR="00B968B8" w:rsidRDefault="00B968B8" w:rsidP="00B968B8">
      <w:pPr>
        <w:pStyle w:val="Heading3"/>
      </w:pPr>
      <w:bookmarkStart w:id="984" w:name="_Toc133279285"/>
      <w:bookmarkStart w:id="985" w:name="_Toc133279465"/>
      <w:bookmarkStart w:id="986" w:name="_Toc133279648"/>
      <w:bookmarkStart w:id="987" w:name="_Toc136348065"/>
      <w:bookmarkStart w:id="988" w:name="_Toc136942173"/>
      <w:r w:rsidRPr="0092145B">
        <w:t>6.</w:t>
      </w:r>
      <w:r w:rsidR="00FC38C6">
        <w:t>25</w:t>
      </w:r>
      <w:r>
        <w:t>.1</w:t>
      </w:r>
      <w:r>
        <w:tab/>
        <w:t>Introduction</w:t>
      </w:r>
      <w:bookmarkEnd w:id="984"/>
      <w:bookmarkEnd w:id="985"/>
      <w:bookmarkEnd w:id="986"/>
      <w:bookmarkEnd w:id="987"/>
      <w:bookmarkEnd w:id="988"/>
      <w:r>
        <w:t xml:space="preserve"> </w:t>
      </w:r>
    </w:p>
    <w:p w14:paraId="6D3104B9" w14:textId="77777777" w:rsidR="00B968B8" w:rsidRPr="0021733A" w:rsidRDefault="00B968B8" w:rsidP="00B968B8">
      <w:pPr>
        <w:rPr>
          <w:lang w:eastAsia="zh-CN"/>
        </w:rPr>
      </w:pPr>
      <w:r w:rsidRPr="00383B32">
        <w:rPr>
          <w:rFonts w:hint="eastAsia"/>
          <w:lang w:eastAsia="zh-CN"/>
        </w:rPr>
        <w:t>T</w:t>
      </w:r>
      <w:r w:rsidRPr="00383B32">
        <w:rPr>
          <w:lang w:eastAsia="zh-CN"/>
        </w:rPr>
        <w:t>his</w:t>
      </w:r>
      <w:r>
        <w:rPr>
          <w:lang w:eastAsia="zh-CN"/>
        </w:rPr>
        <w:t xml:space="preserve"> solution addresses Key Issue #5</w:t>
      </w:r>
      <w:r w:rsidRPr="00175351">
        <w:t xml:space="preserve"> </w:t>
      </w:r>
      <w:r>
        <w:t xml:space="preserve">on </w:t>
      </w:r>
      <w:r w:rsidRPr="009E1212">
        <w:rPr>
          <w:lang w:eastAsia="zh-CN"/>
        </w:rPr>
        <w:t>Protection of groupcast/broadcast</w:t>
      </w:r>
      <w:r>
        <w:rPr>
          <w:lang w:eastAsia="zh-CN"/>
        </w:rPr>
        <w:t xml:space="preserve"> and Key Issue #1 on</w:t>
      </w:r>
      <w:r w:rsidRPr="00535A0D">
        <w:t xml:space="preserve"> </w:t>
      </w:r>
      <w:r w:rsidRPr="00535A0D">
        <w:rPr>
          <w:lang w:eastAsia="zh-CN"/>
        </w:rPr>
        <w:t>Privacy protection for Ranging/SL Positioning services</w:t>
      </w:r>
      <w:r>
        <w:rPr>
          <w:lang w:eastAsia="zh-CN"/>
        </w:rPr>
        <w:t xml:space="preserve">. Specifically, it addresses the first requirement in KI#5 and the second requirement in KI#1. </w:t>
      </w:r>
    </w:p>
    <w:p w14:paraId="0C8F19C8" w14:textId="4C8FF3FD" w:rsidR="00B968B8" w:rsidRDefault="00B968B8" w:rsidP="00B968B8">
      <w:pPr>
        <w:pStyle w:val="Heading3"/>
      </w:pPr>
      <w:bookmarkStart w:id="989" w:name="_Toc133279286"/>
      <w:bookmarkStart w:id="990" w:name="_Toc133279466"/>
      <w:bookmarkStart w:id="991" w:name="_Toc133279649"/>
      <w:bookmarkStart w:id="992" w:name="_Toc136348066"/>
      <w:bookmarkStart w:id="993" w:name="_Toc136942174"/>
      <w:r w:rsidRPr="0092145B">
        <w:t>6.</w:t>
      </w:r>
      <w:r w:rsidR="00FC38C6">
        <w:t>25</w:t>
      </w:r>
      <w:r>
        <w:t>.2</w:t>
      </w:r>
      <w:r>
        <w:tab/>
        <w:t>Solution details</w:t>
      </w:r>
      <w:bookmarkEnd w:id="989"/>
      <w:bookmarkEnd w:id="990"/>
      <w:bookmarkEnd w:id="991"/>
      <w:bookmarkEnd w:id="992"/>
      <w:bookmarkEnd w:id="993"/>
    </w:p>
    <w:p w14:paraId="68DCC8C6" w14:textId="51AE7634" w:rsidR="00B968B8" w:rsidRPr="009455D8" w:rsidRDefault="00B968B8" w:rsidP="00B968B8">
      <w:pPr>
        <w:pStyle w:val="Heading4"/>
      </w:pPr>
      <w:bookmarkStart w:id="994" w:name="_Toc133279287"/>
      <w:bookmarkStart w:id="995" w:name="_Toc133279467"/>
      <w:bookmarkStart w:id="996" w:name="_Toc133279650"/>
      <w:bookmarkStart w:id="997" w:name="_Toc136348067"/>
      <w:bookmarkStart w:id="998" w:name="_Toc136942175"/>
      <w:r>
        <w:t>6.</w:t>
      </w:r>
      <w:r w:rsidR="00FC38C6">
        <w:t>25</w:t>
      </w:r>
      <w:r w:rsidRPr="009455D8">
        <w:t>.2.1</w:t>
      </w:r>
      <w:r w:rsidRPr="009455D8">
        <w:tab/>
      </w:r>
      <w:r>
        <w:t>General</w:t>
      </w:r>
      <w:bookmarkEnd w:id="994"/>
      <w:bookmarkEnd w:id="995"/>
      <w:bookmarkEnd w:id="996"/>
      <w:bookmarkEnd w:id="997"/>
      <w:bookmarkEnd w:id="998"/>
    </w:p>
    <w:p w14:paraId="790F39D4" w14:textId="0C5F1C02" w:rsidR="00B968B8" w:rsidRPr="00E35FAA" w:rsidRDefault="00B968B8" w:rsidP="00B968B8">
      <w:pPr>
        <w:rPr>
          <w:rFonts w:eastAsia="DengXian"/>
          <w:szCs w:val="21"/>
          <w:lang w:bidi="ar"/>
        </w:rPr>
      </w:pPr>
      <w:r w:rsidRPr="00E35FAA">
        <w:rPr>
          <w:rFonts w:eastAsia="DengXian"/>
          <w:szCs w:val="21"/>
          <w:lang w:bidi="ar"/>
        </w:rPr>
        <w:t>For a group of UEs, when one of the UEs needs to groupcast SLPP s</w:t>
      </w:r>
      <w:r>
        <w:rPr>
          <w:rFonts w:eastAsia="DengXian"/>
          <w:szCs w:val="21"/>
          <w:lang w:bidi="ar"/>
        </w:rPr>
        <w:t>ignaling and the rest of the group</w:t>
      </w:r>
      <w:r w:rsidRPr="00E35FAA">
        <w:rPr>
          <w:rFonts w:eastAsia="DengXian"/>
          <w:szCs w:val="21"/>
          <w:lang w:bidi="ar"/>
        </w:rPr>
        <w:t xml:space="preserve"> need to receive SLPP signaling, they are normally groupcasting and receiving for the same Ranging/SL positioning Service. Otherwise, the </w:t>
      </w:r>
      <w:r>
        <w:rPr>
          <w:rFonts w:eastAsia="DengXian"/>
          <w:szCs w:val="21"/>
          <w:lang w:bidi="ar"/>
        </w:rPr>
        <w:t xml:space="preserve">SLPP </w:t>
      </w:r>
      <w:r w:rsidRPr="00E35FAA">
        <w:rPr>
          <w:rFonts w:eastAsia="DengXian"/>
          <w:szCs w:val="21"/>
          <w:lang w:bidi="ar"/>
        </w:rPr>
        <w:t xml:space="preserve">signaling (e.g. positioning assistant information) </w:t>
      </w:r>
      <w:r>
        <w:rPr>
          <w:rFonts w:eastAsia="DengXian"/>
          <w:szCs w:val="21"/>
          <w:lang w:bidi="ar"/>
        </w:rPr>
        <w:t xml:space="preserve">groupcasted for service A </w:t>
      </w:r>
      <w:r w:rsidRPr="00E35FAA">
        <w:rPr>
          <w:rFonts w:eastAsia="DengXian"/>
          <w:szCs w:val="21"/>
          <w:lang w:bidi="ar"/>
        </w:rPr>
        <w:t>may not be of any use for the receiving UE</w:t>
      </w:r>
      <w:r>
        <w:rPr>
          <w:rFonts w:eastAsia="DengXian"/>
          <w:szCs w:val="21"/>
          <w:lang w:bidi="ar"/>
        </w:rPr>
        <w:t xml:space="preserve"> of service B</w:t>
      </w:r>
      <w:r w:rsidRPr="00E35FAA">
        <w:rPr>
          <w:rFonts w:eastAsia="DengXian"/>
          <w:szCs w:val="21"/>
          <w:lang w:bidi="ar"/>
        </w:rPr>
        <w:t xml:space="preserve">, and the information of the groupcasting UE </w:t>
      </w:r>
      <w:r>
        <w:rPr>
          <w:rFonts w:eastAsia="DengXian"/>
          <w:szCs w:val="21"/>
          <w:lang w:bidi="ar"/>
        </w:rPr>
        <w:t>of</w:t>
      </w:r>
      <w:r w:rsidRPr="00E35FAA">
        <w:rPr>
          <w:rFonts w:eastAsia="DengXian"/>
          <w:szCs w:val="21"/>
          <w:lang w:bidi="ar"/>
        </w:rPr>
        <w:t xml:space="preserve"> service A will be unnecessarily exposed to the receiving UE </w:t>
      </w:r>
      <w:r>
        <w:rPr>
          <w:rFonts w:eastAsia="DengXian"/>
          <w:szCs w:val="21"/>
          <w:lang w:bidi="ar"/>
        </w:rPr>
        <w:t>of</w:t>
      </w:r>
      <w:r w:rsidRPr="00E35FAA">
        <w:rPr>
          <w:rFonts w:eastAsia="DengXian"/>
          <w:szCs w:val="21"/>
          <w:lang w:bidi="ar"/>
        </w:rPr>
        <w:t xml:space="preserve"> service B, which leads to privacy issue. In addition, as per </w:t>
      </w:r>
      <w:r>
        <w:rPr>
          <w:rFonts w:eastAsia="DengXian"/>
          <w:szCs w:val="21"/>
          <w:lang w:bidi="ar"/>
        </w:rPr>
        <w:t xml:space="preserve">TS </w:t>
      </w:r>
      <w:r w:rsidRPr="00E35FAA">
        <w:rPr>
          <w:rFonts w:eastAsia="DengXian"/>
          <w:szCs w:val="21"/>
          <w:lang w:bidi="ar"/>
        </w:rPr>
        <w:t>23.586 [</w:t>
      </w:r>
      <w:r w:rsidR="00FD5ACD">
        <w:rPr>
          <w:rFonts w:eastAsia="DengXian"/>
          <w:szCs w:val="21"/>
          <w:lang w:bidi="ar"/>
        </w:rPr>
        <w:t>11</w:t>
      </w:r>
      <w:r w:rsidRPr="00E35FAA">
        <w:rPr>
          <w:rFonts w:eastAsia="DengXian"/>
          <w:szCs w:val="21"/>
          <w:lang w:bidi="ar"/>
        </w:rPr>
        <w:t xml:space="preserve">], group management can be performed at application layer, which may provide group identifier information to the Ranging/SL Positioning layer. Hence, it is expected that SLPP signaling groupcast is associated with a specific Ranging/SL positioning service. To enable groupcast protection per group and per Ranging/SL positioning service, it is proposed to associate the </w:t>
      </w:r>
      <w:r>
        <w:rPr>
          <w:rFonts w:eastAsia="DengXian"/>
          <w:szCs w:val="21"/>
          <w:lang w:bidi="ar"/>
        </w:rPr>
        <w:t>groupcast keys</w:t>
      </w:r>
      <w:r w:rsidRPr="00E35FAA">
        <w:rPr>
          <w:rFonts w:eastAsia="DengXian"/>
          <w:szCs w:val="21"/>
          <w:lang w:bidi="ar"/>
        </w:rPr>
        <w:t xml:space="preserve"> with group ID (indicating the specific group) </w:t>
      </w:r>
      <w:r>
        <w:rPr>
          <w:rFonts w:eastAsia="DengXian"/>
          <w:szCs w:val="21"/>
          <w:lang w:bidi="ar"/>
        </w:rPr>
        <w:t>and</w:t>
      </w:r>
      <w:r w:rsidRPr="00E35FAA">
        <w:rPr>
          <w:rFonts w:eastAsia="DengXian"/>
          <w:szCs w:val="21"/>
          <w:lang w:bidi="ar"/>
        </w:rPr>
        <w:t xml:space="preserve"> Ranging/SL positioning service code (RSSC) (indicating the specific Ranging/SL positioning service).</w:t>
      </w:r>
    </w:p>
    <w:p w14:paraId="582A7B6A" w14:textId="77777777" w:rsidR="00B968B8" w:rsidRPr="00E35FAA" w:rsidRDefault="00B968B8" w:rsidP="00B968B8">
      <w:pPr>
        <w:rPr>
          <w:rFonts w:eastAsia="DengXian"/>
          <w:szCs w:val="21"/>
          <w:lang w:bidi="ar"/>
        </w:rPr>
      </w:pPr>
      <w:r>
        <w:rPr>
          <w:rFonts w:eastAsia="DengXian"/>
          <w:szCs w:val="21"/>
          <w:lang w:bidi="ar"/>
        </w:rPr>
        <w:t>T</w:t>
      </w:r>
      <w:r w:rsidRPr="00E35FAA">
        <w:rPr>
          <w:rFonts w:eastAsia="DengXian"/>
          <w:szCs w:val="21"/>
          <w:lang w:bidi="ar"/>
        </w:rPr>
        <w:t xml:space="preserve">o set up unicast communication for exchanging </w:t>
      </w:r>
      <w:r>
        <w:rPr>
          <w:rFonts w:eastAsia="DengXian"/>
          <w:szCs w:val="21"/>
          <w:lang w:bidi="ar"/>
        </w:rPr>
        <w:t>SLPP</w:t>
      </w:r>
      <w:r w:rsidRPr="00E35FAA">
        <w:rPr>
          <w:rFonts w:eastAsia="DengXian"/>
          <w:szCs w:val="21"/>
          <w:lang w:bidi="ar"/>
        </w:rPr>
        <w:t xml:space="preserve"> signaling</w:t>
      </w:r>
      <w:r>
        <w:rPr>
          <w:rFonts w:eastAsia="DengXian"/>
          <w:szCs w:val="21"/>
          <w:lang w:bidi="ar"/>
        </w:rPr>
        <w:t xml:space="preserve"> between a pair of UEs, </w:t>
      </w:r>
      <w:r w:rsidRPr="00E35FAA">
        <w:rPr>
          <w:rFonts w:eastAsia="DengXian"/>
          <w:szCs w:val="21"/>
          <w:lang w:bidi="ar"/>
        </w:rPr>
        <w:t>discovery messages are broadcasted</w:t>
      </w:r>
      <w:r>
        <w:rPr>
          <w:rFonts w:eastAsia="DengXian"/>
          <w:szCs w:val="21"/>
          <w:lang w:bidi="ar"/>
        </w:rPr>
        <w:t>/</w:t>
      </w:r>
      <w:r w:rsidRPr="00E35FAA">
        <w:rPr>
          <w:rFonts w:eastAsia="DengXian"/>
          <w:szCs w:val="21"/>
          <w:lang w:bidi="ar"/>
        </w:rPr>
        <w:t xml:space="preserve">groupcasted by the UE and the security of discovery messages are protected with discovery security materials provided by the network. For a </w:t>
      </w:r>
      <w:r>
        <w:rPr>
          <w:rFonts w:eastAsia="DengXian"/>
          <w:szCs w:val="21"/>
          <w:lang w:bidi="ar"/>
        </w:rPr>
        <w:t>groupcast</w:t>
      </w:r>
      <w:r w:rsidRPr="00E35FAA">
        <w:rPr>
          <w:rFonts w:eastAsia="DengXian"/>
          <w:szCs w:val="21"/>
          <w:lang w:bidi="ar"/>
        </w:rPr>
        <w:t xml:space="preserve"> capable UE, it should be able to groupcast SLPP signaling without having to establish unicast connection hence no need of performing discovery. </w:t>
      </w:r>
      <w:r>
        <w:rPr>
          <w:rFonts w:eastAsia="DengXian"/>
          <w:szCs w:val="21"/>
          <w:lang w:bidi="ar"/>
        </w:rPr>
        <w:t>Still,</w:t>
      </w:r>
      <w:r w:rsidRPr="00E35FAA">
        <w:rPr>
          <w:rFonts w:eastAsia="DengXian"/>
          <w:szCs w:val="21"/>
          <w:lang w:bidi="ar"/>
        </w:rPr>
        <w:t xml:space="preserve"> the procedure </w:t>
      </w:r>
      <w:r>
        <w:rPr>
          <w:rFonts w:eastAsia="DengXian"/>
          <w:szCs w:val="21"/>
          <w:lang w:bidi="ar"/>
        </w:rPr>
        <w:t>of</w:t>
      </w:r>
      <w:r w:rsidRPr="00E35FAA">
        <w:rPr>
          <w:rFonts w:eastAsia="DengXian"/>
          <w:szCs w:val="21"/>
          <w:lang w:bidi="ar"/>
        </w:rPr>
        <w:t xml:space="preserve"> provisioning discovery security materials can be adapted to provisioning security keys for SLPP groupcast protection. </w:t>
      </w:r>
    </w:p>
    <w:p w14:paraId="70CD8605" w14:textId="77777777" w:rsidR="00B968B8" w:rsidRPr="00E35FAA" w:rsidRDefault="00B968B8" w:rsidP="00B968B8">
      <w:pPr>
        <w:rPr>
          <w:rFonts w:eastAsia="DengXian"/>
          <w:szCs w:val="21"/>
          <w:lang w:bidi="ar"/>
        </w:rPr>
      </w:pPr>
      <w:r w:rsidRPr="00E35FAA">
        <w:rPr>
          <w:rFonts w:eastAsia="DengXian"/>
          <w:szCs w:val="21"/>
          <w:lang w:bidi="ar"/>
        </w:rPr>
        <w:t xml:space="preserve">Furthermore, it is mostly possible that the two or more UEs involved in a Ranging/SL positioning service may not be subscribed with the same operator. </w:t>
      </w:r>
      <w:r>
        <w:rPr>
          <w:rFonts w:eastAsia="DengXian"/>
          <w:szCs w:val="21"/>
          <w:lang w:bidi="ar"/>
        </w:rPr>
        <w:t>Thus, it is proposed that the 5GC NF serving</w:t>
      </w:r>
      <w:r w:rsidRPr="00E35FAA">
        <w:rPr>
          <w:rFonts w:eastAsia="DengXian"/>
          <w:szCs w:val="21"/>
          <w:lang w:bidi="ar"/>
        </w:rPr>
        <w:t xml:space="preserve"> the groupcasting UE </w:t>
      </w:r>
      <w:r>
        <w:rPr>
          <w:rFonts w:eastAsia="DengXian"/>
          <w:szCs w:val="21"/>
          <w:lang w:bidi="ar"/>
        </w:rPr>
        <w:t>(</w:t>
      </w:r>
      <w:r w:rsidRPr="00E35FAA">
        <w:rPr>
          <w:rFonts w:eastAsia="DengXian"/>
          <w:szCs w:val="21"/>
          <w:lang w:bidi="ar"/>
        </w:rPr>
        <w:t>in one PLMN</w:t>
      </w:r>
      <w:r>
        <w:rPr>
          <w:rFonts w:eastAsia="DengXian"/>
          <w:szCs w:val="21"/>
          <w:lang w:bidi="ar"/>
        </w:rPr>
        <w:t>)</w:t>
      </w:r>
      <w:r w:rsidRPr="00E35FAA">
        <w:rPr>
          <w:rFonts w:eastAsia="DengXian"/>
          <w:szCs w:val="21"/>
          <w:lang w:bidi="ar"/>
        </w:rPr>
        <w:t xml:space="preserve"> generate</w:t>
      </w:r>
      <w:r>
        <w:rPr>
          <w:rFonts w:eastAsia="DengXian"/>
          <w:szCs w:val="21"/>
          <w:lang w:bidi="ar"/>
        </w:rPr>
        <w:t>s</w:t>
      </w:r>
      <w:r w:rsidRPr="00E35FAA">
        <w:rPr>
          <w:rFonts w:eastAsia="DengXian"/>
          <w:szCs w:val="21"/>
          <w:lang w:bidi="ar"/>
        </w:rPr>
        <w:t xml:space="preserve"> the groupcast keys, and the 5GC NF </w:t>
      </w:r>
      <w:r>
        <w:rPr>
          <w:rFonts w:eastAsia="DengXian"/>
          <w:szCs w:val="21"/>
          <w:lang w:bidi="ar"/>
        </w:rPr>
        <w:t>serving</w:t>
      </w:r>
      <w:r w:rsidRPr="00E35FAA">
        <w:rPr>
          <w:rFonts w:eastAsia="DengXian"/>
          <w:szCs w:val="21"/>
          <w:lang w:bidi="ar"/>
        </w:rPr>
        <w:t xml:space="preserve"> the receiving UE </w:t>
      </w:r>
      <w:r>
        <w:rPr>
          <w:rFonts w:eastAsia="DengXian"/>
          <w:szCs w:val="21"/>
          <w:lang w:bidi="ar"/>
        </w:rPr>
        <w:t xml:space="preserve">(probably </w:t>
      </w:r>
      <w:r w:rsidRPr="00E35FAA">
        <w:rPr>
          <w:rFonts w:eastAsia="DengXian"/>
          <w:szCs w:val="21"/>
          <w:lang w:bidi="ar"/>
        </w:rPr>
        <w:t>in another PLMN</w:t>
      </w:r>
      <w:r>
        <w:rPr>
          <w:rFonts w:eastAsia="DengXian"/>
          <w:szCs w:val="21"/>
          <w:lang w:bidi="ar"/>
        </w:rPr>
        <w:t>)</w:t>
      </w:r>
      <w:r w:rsidRPr="00E35FAA">
        <w:rPr>
          <w:rFonts w:eastAsia="DengXian"/>
          <w:szCs w:val="21"/>
          <w:lang w:bidi="ar"/>
        </w:rPr>
        <w:t xml:space="preserve"> obtains the groupcast keys from the </w:t>
      </w:r>
      <w:r>
        <w:rPr>
          <w:rFonts w:eastAsia="DengXian"/>
          <w:szCs w:val="21"/>
          <w:lang w:bidi="ar"/>
        </w:rPr>
        <w:t>generating 5GC NF. The 5GC NF of</w:t>
      </w:r>
      <w:r w:rsidRPr="00E35FAA">
        <w:rPr>
          <w:rFonts w:eastAsia="DengXian"/>
          <w:szCs w:val="21"/>
          <w:lang w:bidi="ar"/>
        </w:rPr>
        <w:t xml:space="preserve"> the receiving UE finds the 5GC NF of the groupcasting UE based on the groupcasting UE info (containing the PLMN ID of the groupcast</w:t>
      </w:r>
      <w:r>
        <w:rPr>
          <w:rFonts w:eastAsia="DengXian"/>
          <w:szCs w:val="21"/>
          <w:lang w:bidi="ar"/>
        </w:rPr>
        <w:t>ing</w:t>
      </w:r>
      <w:r w:rsidRPr="00E35FAA">
        <w:rPr>
          <w:rFonts w:eastAsia="DengXian"/>
          <w:szCs w:val="21"/>
          <w:lang w:bidi="ar"/>
        </w:rPr>
        <w:t xml:space="preserve"> UE).</w:t>
      </w:r>
    </w:p>
    <w:p w14:paraId="179B58F7" w14:textId="77777777" w:rsidR="00B968B8" w:rsidRDefault="00B968B8" w:rsidP="00B968B8">
      <w:pPr>
        <w:rPr>
          <w:rFonts w:eastAsia="DengXian"/>
          <w:szCs w:val="21"/>
          <w:lang w:bidi="ar"/>
        </w:rPr>
      </w:pPr>
      <w:r w:rsidRPr="00E35FAA">
        <w:rPr>
          <w:rFonts w:eastAsia="DengXian"/>
          <w:szCs w:val="21"/>
          <w:lang w:bidi="ar"/>
        </w:rPr>
        <w:t xml:space="preserve">The groupcast keys obtained by the group members could be symmetric or asymmetric keys. To prevent one receiver in </w:t>
      </w:r>
      <w:r>
        <w:rPr>
          <w:rFonts w:eastAsia="DengXian"/>
          <w:szCs w:val="21"/>
          <w:lang w:bidi="ar"/>
        </w:rPr>
        <w:t>a</w:t>
      </w:r>
      <w:r w:rsidRPr="00E35FAA">
        <w:rPr>
          <w:rFonts w:eastAsia="DengXian"/>
          <w:szCs w:val="21"/>
          <w:lang w:bidi="ar"/>
        </w:rPr>
        <w:t xml:space="preserve"> group from impersonating the groupcaster in the group, asymmetric key pairs </w:t>
      </w:r>
      <w:r>
        <w:rPr>
          <w:rFonts w:eastAsia="DengXian"/>
          <w:szCs w:val="21"/>
          <w:lang w:bidi="ar"/>
        </w:rPr>
        <w:t xml:space="preserve">can be created </w:t>
      </w:r>
      <w:r w:rsidRPr="00E35FAA">
        <w:rPr>
          <w:rFonts w:eastAsia="DengXian"/>
          <w:szCs w:val="21"/>
          <w:lang w:bidi="ar"/>
        </w:rPr>
        <w:t xml:space="preserve">for SLPP signaling groupcast, of which the private key is provisioned to the groupcaster and the public key </w:t>
      </w:r>
      <w:r>
        <w:rPr>
          <w:rFonts w:eastAsia="DengXian"/>
          <w:szCs w:val="21"/>
          <w:lang w:bidi="ar"/>
        </w:rPr>
        <w:t>is provisioned to the receiver</w:t>
      </w:r>
      <w:r w:rsidRPr="00AC1B57">
        <w:rPr>
          <w:rFonts w:eastAsia="DengXian"/>
          <w:szCs w:val="21"/>
          <w:lang w:bidi="ar"/>
        </w:rPr>
        <w:t>.</w:t>
      </w:r>
      <w:r w:rsidRPr="0055261A">
        <w:rPr>
          <w:rFonts w:eastAsia="DengXian"/>
          <w:szCs w:val="21"/>
          <w:lang w:bidi="ar"/>
        </w:rPr>
        <w:t xml:space="preserve"> </w:t>
      </w:r>
    </w:p>
    <w:p w14:paraId="3DB0CBFB" w14:textId="4B7E40FB" w:rsidR="00B968B8" w:rsidRPr="009455D8" w:rsidRDefault="00B968B8" w:rsidP="00B968B8">
      <w:pPr>
        <w:pStyle w:val="Heading4"/>
      </w:pPr>
      <w:bookmarkStart w:id="999" w:name="_Toc133279288"/>
      <w:bookmarkStart w:id="1000" w:name="_Toc133279468"/>
      <w:bookmarkStart w:id="1001" w:name="_Toc133279651"/>
      <w:bookmarkStart w:id="1002" w:name="_Toc136348068"/>
      <w:bookmarkStart w:id="1003" w:name="_Toc136942176"/>
      <w:r>
        <w:lastRenderedPageBreak/>
        <w:t>6.</w:t>
      </w:r>
      <w:r w:rsidR="00FC38C6">
        <w:t>25</w:t>
      </w:r>
      <w:r>
        <w:t>.2.2</w:t>
      </w:r>
      <w:r w:rsidRPr="009455D8">
        <w:tab/>
        <w:t>Key provisioning for SLPP signalling groupcast</w:t>
      </w:r>
      <w:bookmarkEnd w:id="999"/>
      <w:bookmarkEnd w:id="1000"/>
      <w:bookmarkEnd w:id="1001"/>
      <w:bookmarkEnd w:id="1002"/>
      <w:bookmarkEnd w:id="1003"/>
    </w:p>
    <w:p w14:paraId="428E2444" w14:textId="77777777" w:rsidR="00B968B8" w:rsidRDefault="00B968B8" w:rsidP="001C62C5">
      <w:pPr>
        <w:pStyle w:val="TH"/>
      </w:pPr>
      <w:r>
        <w:object w:dxaOrig="16140" w:dyaOrig="12984" w14:anchorId="12450EA2">
          <v:shape id="_x0000_i1053" type="#_x0000_t75" style="width:456.2pt;height:366.9pt" o:ole="">
            <v:imagedata r:id="rId79" o:title=""/>
          </v:shape>
          <o:OLEObject Type="Embed" ProgID="Visio.Drawing.15" ShapeID="_x0000_i1053" DrawAspect="Content" ObjectID="_1748949469" r:id="rId80"/>
        </w:object>
      </w:r>
    </w:p>
    <w:p w14:paraId="62121480" w14:textId="505F38F5" w:rsidR="00B968B8" w:rsidRPr="0080764F" w:rsidRDefault="00B968B8" w:rsidP="00B968B8">
      <w:pPr>
        <w:pStyle w:val="TF"/>
        <w:rPr>
          <w:rFonts w:eastAsia="DengXian"/>
        </w:rPr>
      </w:pPr>
      <w:r w:rsidRPr="0080764F">
        <w:rPr>
          <w:rFonts w:eastAsia="DengXian"/>
        </w:rPr>
        <w:t>Figure 6.</w:t>
      </w:r>
      <w:r w:rsidR="00FC38C6">
        <w:rPr>
          <w:rFonts w:eastAsia="DengXian"/>
        </w:rPr>
        <w:t>25</w:t>
      </w:r>
      <w:r w:rsidRPr="0080764F">
        <w:rPr>
          <w:rFonts w:eastAsia="DengXian"/>
        </w:rPr>
        <w:t>.</w:t>
      </w:r>
      <w:r>
        <w:rPr>
          <w:rFonts w:eastAsia="DengXian"/>
        </w:rPr>
        <w:t>2</w:t>
      </w:r>
      <w:r w:rsidRPr="0080764F">
        <w:rPr>
          <w:rFonts w:eastAsia="DengXian"/>
        </w:rPr>
        <w:t>-</w:t>
      </w:r>
      <w:r w:rsidR="00FC38C6">
        <w:rPr>
          <w:rFonts w:eastAsia="DengXian"/>
        </w:rPr>
        <w:t>1</w:t>
      </w:r>
      <w:r w:rsidRPr="0080764F">
        <w:rPr>
          <w:rFonts w:eastAsia="DengXian"/>
        </w:rPr>
        <w:t xml:space="preserve">: </w:t>
      </w:r>
      <w:r>
        <w:rPr>
          <w:rFonts w:eastAsia="DengXian"/>
        </w:rPr>
        <w:t>Key Provisioning for SLPP Groupcast Protection</w:t>
      </w:r>
    </w:p>
    <w:p w14:paraId="6AA95D7F" w14:textId="77777777" w:rsidR="00B968B8" w:rsidRDefault="00B968B8" w:rsidP="00B968B8">
      <w:pPr>
        <w:rPr>
          <w:rFonts w:eastAsia="DengXian"/>
          <w:szCs w:val="21"/>
          <w:lang w:bidi="ar"/>
        </w:rPr>
      </w:pPr>
      <w:r w:rsidRPr="00AC0C82">
        <w:rPr>
          <w:rFonts w:eastAsia="DengXian"/>
          <w:szCs w:val="21"/>
          <w:lang w:bidi="ar"/>
        </w:rPr>
        <w:t xml:space="preserve">It is assumed that the UEs in a group are all provisioned </w:t>
      </w:r>
      <w:r>
        <w:rPr>
          <w:rFonts w:eastAsia="DengXian"/>
          <w:szCs w:val="21"/>
          <w:lang w:bidi="ar"/>
        </w:rPr>
        <w:t xml:space="preserve">with </w:t>
      </w:r>
      <w:r w:rsidRPr="00AC0C82">
        <w:rPr>
          <w:rFonts w:eastAsia="DengXian"/>
          <w:szCs w:val="21"/>
          <w:lang w:bidi="ar"/>
        </w:rPr>
        <w:t>a Group ID allocated by the Ranging/SL positioning application and the Group ID contains the service identifier of a specific Ranging/SL positioning service.</w:t>
      </w:r>
    </w:p>
    <w:p w14:paraId="7E74B9A8" w14:textId="77777777" w:rsidR="00B968B8" w:rsidRPr="00AC0C82" w:rsidRDefault="00B968B8" w:rsidP="00B968B8">
      <w:pPr>
        <w:ind w:left="284" w:hanging="284"/>
        <w:rPr>
          <w:rFonts w:eastAsia="DengXian"/>
          <w:szCs w:val="21"/>
          <w:lang w:bidi="ar"/>
        </w:rPr>
      </w:pPr>
      <w:r w:rsidRPr="00AC0C82">
        <w:rPr>
          <w:rFonts w:eastAsia="DengXian"/>
          <w:szCs w:val="21"/>
          <w:lang w:bidi="ar"/>
        </w:rPr>
        <w:t>1.</w:t>
      </w:r>
      <w:r w:rsidRPr="00AC0C82">
        <w:rPr>
          <w:rFonts w:eastAsia="DengXian"/>
          <w:szCs w:val="21"/>
          <w:lang w:bidi="ar"/>
        </w:rPr>
        <w:tab/>
        <w:t xml:space="preserve">The UE intending to groupcast SLPP signaling (G-UE) sends a Key Request message to its PKMF/DDNMF/PCF. The message includes at least the Group ID, G-UE info, an indicator of the UE as a groupcaster. </w:t>
      </w:r>
    </w:p>
    <w:p w14:paraId="5F037125" w14:textId="77777777" w:rsidR="00B968B8" w:rsidRPr="00AC0C82" w:rsidRDefault="00B968B8" w:rsidP="00B968B8">
      <w:pPr>
        <w:ind w:left="284" w:hanging="284"/>
        <w:rPr>
          <w:rFonts w:eastAsia="DengXian"/>
          <w:szCs w:val="21"/>
          <w:lang w:bidi="ar"/>
        </w:rPr>
      </w:pPr>
      <w:r w:rsidRPr="00AC0C82">
        <w:rPr>
          <w:rFonts w:eastAsia="DengXian"/>
          <w:szCs w:val="21"/>
          <w:lang w:bidi="ar"/>
        </w:rPr>
        <w:t>2~4.</w:t>
      </w:r>
      <w:r w:rsidRPr="00AC0C82">
        <w:rPr>
          <w:rFonts w:eastAsia="DengXian"/>
          <w:szCs w:val="21"/>
          <w:lang w:bidi="ar"/>
        </w:rPr>
        <w:tab/>
        <w:t xml:space="preserve">The PKMF/DDNMF/PCF of G-UE checks with the Ranging/SL Positioning Server </w:t>
      </w:r>
      <w:r>
        <w:rPr>
          <w:rFonts w:eastAsia="DengXian"/>
          <w:szCs w:val="21"/>
          <w:lang w:bidi="ar"/>
        </w:rPr>
        <w:t xml:space="preserve">on </w:t>
      </w:r>
      <w:r w:rsidRPr="00AC0C82">
        <w:rPr>
          <w:rFonts w:eastAsia="DengXian"/>
          <w:szCs w:val="21"/>
          <w:lang w:bidi="ar"/>
        </w:rPr>
        <w:t xml:space="preserve">whether G-UE is </w:t>
      </w:r>
      <w:r>
        <w:rPr>
          <w:rFonts w:eastAsia="DengXian"/>
          <w:szCs w:val="21"/>
          <w:lang w:bidi="ar"/>
        </w:rPr>
        <w:t>allowed</w:t>
      </w:r>
      <w:r w:rsidRPr="00AC0C82">
        <w:rPr>
          <w:rFonts w:eastAsia="DengXian"/>
          <w:szCs w:val="21"/>
          <w:lang w:bidi="ar"/>
        </w:rPr>
        <w:t xml:space="preserve"> to perform SLPP signaling groupcast for the Group of the Ranging/SL Positioning service indicated by the Group ID.</w:t>
      </w:r>
    </w:p>
    <w:p w14:paraId="22186FE3" w14:textId="77777777" w:rsidR="00B968B8" w:rsidRPr="00AC0C82" w:rsidRDefault="00B968B8" w:rsidP="00B968B8">
      <w:pPr>
        <w:ind w:left="284" w:hanging="284"/>
        <w:rPr>
          <w:rFonts w:eastAsia="DengXian"/>
          <w:szCs w:val="21"/>
          <w:lang w:bidi="ar"/>
        </w:rPr>
      </w:pPr>
      <w:r w:rsidRPr="00AC0C82">
        <w:rPr>
          <w:rFonts w:eastAsia="DengXian"/>
          <w:szCs w:val="21"/>
          <w:lang w:bidi="ar"/>
        </w:rPr>
        <w:t>5.</w:t>
      </w:r>
      <w:r w:rsidRPr="00AC0C82">
        <w:rPr>
          <w:rFonts w:eastAsia="DengXian"/>
          <w:szCs w:val="21"/>
          <w:lang w:bidi="ar"/>
        </w:rPr>
        <w:tab/>
        <w:t>The PKMF/DDNMF/PCF of G-UE generates the groupcast keys by associating the keys with the Group</w:t>
      </w:r>
      <w:r>
        <w:rPr>
          <w:rFonts w:eastAsia="DengXian"/>
          <w:szCs w:val="21"/>
          <w:lang w:bidi="ar"/>
        </w:rPr>
        <w:t xml:space="preserve"> ID</w:t>
      </w:r>
      <w:r w:rsidRPr="00AC0C82">
        <w:rPr>
          <w:rFonts w:eastAsia="DengXian"/>
          <w:szCs w:val="21"/>
          <w:lang w:bidi="ar"/>
        </w:rPr>
        <w:t xml:space="preserve"> </w:t>
      </w:r>
      <w:r>
        <w:rPr>
          <w:rFonts w:eastAsia="DengXian"/>
          <w:szCs w:val="21"/>
          <w:lang w:bidi="ar"/>
        </w:rPr>
        <w:t>(so that</w:t>
      </w:r>
      <w:r w:rsidRPr="00AC0C82">
        <w:rPr>
          <w:rFonts w:eastAsia="DengXian"/>
          <w:szCs w:val="21"/>
          <w:lang w:bidi="ar"/>
        </w:rPr>
        <w:t xml:space="preserve"> groupcast keys of one group cannot be used by another group</w:t>
      </w:r>
      <w:r>
        <w:rPr>
          <w:rFonts w:eastAsia="DengXian"/>
          <w:szCs w:val="21"/>
          <w:lang w:bidi="ar"/>
        </w:rPr>
        <w:t>)</w:t>
      </w:r>
      <w:r w:rsidRPr="00AC0C82">
        <w:rPr>
          <w:rFonts w:eastAsia="DengXian"/>
          <w:szCs w:val="21"/>
          <w:lang w:bidi="ar"/>
        </w:rPr>
        <w:t xml:space="preserve">. A groupcast key identifier (GKID) is also generated to identify the keys. The PKMF/DDNMF/PCF of G-UE stores the groupcast keys associated with the Group ID. The groupcast keys could be </w:t>
      </w:r>
      <w:r>
        <w:rPr>
          <w:rFonts w:eastAsia="DengXian"/>
          <w:szCs w:val="21"/>
          <w:lang w:bidi="ar"/>
        </w:rPr>
        <w:t xml:space="preserve">symmetric or </w:t>
      </w:r>
      <w:r w:rsidRPr="00AC0C82">
        <w:rPr>
          <w:rFonts w:eastAsia="DengXian"/>
          <w:szCs w:val="21"/>
          <w:lang w:bidi="ar"/>
        </w:rPr>
        <w:t>asymmetric key pairs (Private/Public keys), o</w:t>
      </w:r>
      <w:r>
        <w:rPr>
          <w:rFonts w:eastAsia="DengXian"/>
          <w:szCs w:val="21"/>
          <w:lang w:bidi="ar"/>
        </w:rPr>
        <w:t>f which the Private key is</w:t>
      </w:r>
      <w:r w:rsidRPr="00AC0C82">
        <w:rPr>
          <w:rFonts w:eastAsia="DengXian"/>
          <w:szCs w:val="21"/>
          <w:lang w:bidi="ar"/>
        </w:rPr>
        <w:t xml:space="preserve"> sent to the groupcaster </w:t>
      </w:r>
      <w:r>
        <w:rPr>
          <w:rFonts w:eastAsia="DengXian"/>
          <w:szCs w:val="21"/>
          <w:lang w:bidi="ar"/>
        </w:rPr>
        <w:t>and the Public key is</w:t>
      </w:r>
      <w:r w:rsidRPr="00AC0C82">
        <w:rPr>
          <w:rFonts w:eastAsia="DengXian"/>
          <w:szCs w:val="21"/>
          <w:lang w:bidi="ar"/>
        </w:rPr>
        <w:t xml:space="preserve"> sent to the receivers.</w:t>
      </w:r>
    </w:p>
    <w:p w14:paraId="1E8909F8" w14:textId="77777777" w:rsidR="00B968B8" w:rsidRPr="00AC0C82" w:rsidRDefault="00B968B8" w:rsidP="00B968B8">
      <w:pPr>
        <w:rPr>
          <w:rFonts w:eastAsia="DengXian"/>
          <w:szCs w:val="21"/>
          <w:lang w:bidi="ar"/>
        </w:rPr>
      </w:pPr>
      <w:r w:rsidRPr="00AC0C82">
        <w:rPr>
          <w:rFonts w:eastAsia="DengXian"/>
          <w:szCs w:val="21"/>
          <w:lang w:bidi="ar"/>
        </w:rPr>
        <w:t>6.</w:t>
      </w:r>
      <w:r w:rsidRPr="00AC0C82">
        <w:rPr>
          <w:rFonts w:eastAsia="DengXian"/>
          <w:szCs w:val="21"/>
          <w:lang w:bidi="ar"/>
        </w:rPr>
        <w:tab/>
        <w:t>The PKMF/DDNMF/PCF of G-UE responds to G-UE with the groupcast keys (e.g. Private key) and GKID.</w:t>
      </w:r>
    </w:p>
    <w:p w14:paraId="0A5032E8" w14:textId="77777777" w:rsidR="00B968B8" w:rsidRPr="00AC0C82" w:rsidRDefault="00B968B8" w:rsidP="00B968B8">
      <w:pPr>
        <w:ind w:left="284" w:hanging="284"/>
        <w:rPr>
          <w:rFonts w:eastAsia="DengXian"/>
          <w:szCs w:val="21"/>
          <w:lang w:bidi="ar"/>
        </w:rPr>
      </w:pPr>
      <w:r w:rsidRPr="00AC0C82">
        <w:rPr>
          <w:rFonts w:eastAsia="DengXian"/>
          <w:szCs w:val="21"/>
          <w:lang w:bidi="ar"/>
        </w:rPr>
        <w:t>7.</w:t>
      </w:r>
      <w:r w:rsidRPr="00AC0C82">
        <w:rPr>
          <w:rFonts w:eastAsia="DengXian"/>
          <w:szCs w:val="21"/>
          <w:lang w:bidi="ar"/>
        </w:rPr>
        <w:tab/>
        <w:t>The UE intending to receive the groupcast SLPP signaling (R-UE) sends a Key Request message to its PKMF/DDNMF/PCF. The message includes at least the Group ID, R-UE info, an indicator of the UE as a receiver.</w:t>
      </w:r>
    </w:p>
    <w:p w14:paraId="41BDB085" w14:textId="77777777" w:rsidR="00B968B8" w:rsidRPr="00AC0C82" w:rsidRDefault="00B968B8" w:rsidP="00B968B8">
      <w:pPr>
        <w:ind w:left="284" w:hanging="284"/>
        <w:rPr>
          <w:rFonts w:eastAsia="DengXian"/>
          <w:szCs w:val="21"/>
          <w:lang w:bidi="ar"/>
        </w:rPr>
      </w:pPr>
      <w:r w:rsidRPr="00AC0C82">
        <w:rPr>
          <w:rFonts w:eastAsia="DengXian"/>
          <w:szCs w:val="21"/>
          <w:lang w:bidi="ar"/>
        </w:rPr>
        <w:t>8~10.</w:t>
      </w:r>
      <w:r w:rsidRPr="00AC0C82">
        <w:rPr>
          <w:rFonts w:eastAsia="DengXian"/>
          <w:szCs w:val="21"/>
          <w:lang w:bidi="ar"/>
        </w:rPr>
        <w:tab/>
        <w:t xml:space="preserve">The PKMF/DDNMF/PCF of R-UE checks with the Ranging/SL Positioning Server </w:t>
      </w:r>
      <w:r>
        <w:rPr>
          <w:rFonts w:eastAsia="DengXian"/>
          <w:szCs w:val="21"/>
          <w:lang w:bidi="ar"/>
        </w:rPr>
        <w:t xml:space="preserve">on </w:t>
      </w:r>
      <w:r w:rsidRPr="00AC0C82">
        <w:rPr>
          <w:rFonts w:eastAsia="DengXian"/>
          <w:szCs w:val="21"/>
          <w:lang w:bidi="ar"/>
        </w:rPr>
        <w:t xml:space="preserve">whether R-UE is </w:t>
      </w:r>
      <w:r>
        <w:rPr>
          <w:rFonts w:eastAsia="DengXian"/>
          <w:szCs w:val="21"/>
          <w:lang w:bidi="ar"/>
        </w:rPr>
        <w:t>allowed</w:t>
      </w:r>
      <w:r w:rsidRPr="00AC0C82">
        <w:rPr>
          <w:rFonts w:eastAsia="DengXian"/>
          <w:szCs w:val="21"/>
          <w:lang w:bidi="ar"/>
        </w:rPr>
        <w:t xml:space="preserve"> to receive groupcasted SLPP signaling for the Group of the Ranging/SL Positioning service indicated by the Group ID. In addition to the Authorization Result, the Ranging/SL Positioning Server also provides the G-UE info of the Group to the PKMF/DDNMF/PCF of R-UE.</w:t>
      </w:r>
    </w:p>
    <w:p w14:paraId="2529A7AC" w14:textId="77777777" w:rsidR="00B968B8" w:rsidRPr="00AC0C82" w:rsidRDefault="00B968B8" w:rsidP="00B968B8">
      <w:pPr>
        <w:ind w:left="284" w:hanging="284"/>
        <w:rPr>
          <w:rFonts w:eastAsia="DengXian"/>
          <w:szCs w:val="21"/>
          <w:lang w:bidi="ar"/>
        </w:rPr>
      </w:pPr>
      <w:r w:rsidRPr="00AC0C82">
        <w:rPr>
          <w:rFonts w:eastAsia="DengXian"/>
          <w:szCs w:val="21"/>
          <w:lang w:bidi="ar"/>
        </w:rPr>
        <w:lastRenderedPageBreak/>
        <w:t>11.</w:t>
      </w:r>
      <w:r w:rsidRPr="00AC0C82">
        <w:rPr>
          <w:rFonts w:eastAsia="DengXian"/>
          <w:szCs w:val="21"/>
          <w:lang w:bidi="ar"/>
        </w:rPr>
        <w:tab/>
        <w:t xml:space="preserve">If the authorization succeeds, the PKMF/DDNMF/PCF of R-UE sends a Key Request to the PKMF/DDNMF/PCF of G-UE. If the G-UE and R-UE are served by the same PKMF/DDNMF/PCF, this step can be skipped. If the G-UE and R-UE are served by different PKMFs/DDNMFs/PCFs, the PKMF/DDNMF/PCF of R-UE finds the PKMF/DDNMF/PCF of G-UE based on </w:t>
      </w:r>
      <w:r>
        <w:rPr>
          <w:rFonts w:eastAsia="DengXian"/>
          <w:szCs w:val="21"/>
          <w:lang w:bidi="ar"/>
        </w:rPr>
        <w:t xml:space="preserve">the </w:t>
      </w:r>
      <w:r w:rsidRPr="00AC0C82">
        <w:rPr>
          <w:rFonts w:eastAsia="DengXian"/>
          <w:szCs w:val="21"/>
          <w:lang w:bidi="ar"/>
        </w:rPr>
        <w:t xml:space="preserve">G-UE info (containing PLMN ID of G-UE). The Key Request contains at least the Group ID, R-UE info, the indicator of the UE as a receiver. </w:t>
      </w:r>
    </w:p>
    <w:p w14:paraId="4A1244A8" w14:textId="77777777" w:rsidR="00B968B8" w:rsidRPr="00AC0C82" w:rsidRDefault="00B968B8" w:rsidP="00B968B8">
      <w:pPr>
        <w:ind w:left="284" w:hanging="284"/>
        <w:rPr>
          <w:rFonts w:eastAsia="DengXian"/>
          <w:szCs w:val="21"/>
          <w:lang w:bidi="ar"/>
        </w:rPr>
      </w:pPr>
      <w:r w:rsidRPr="00AC0C82">
        <w:rPr>
          <w:rFonts w:eastAsia="DengXian"/>
          <w:szCs w:val="21"/>
          <w:lang w:bidi="ar"/>
        </w:rPr>
        <w:t>12~14.</w:t>
      </w:r>
      <w:r w:rsidRPr="00AC0C82">
        <w:rPr>
          <w:rFonts w:eastAsia="DengXian"/>
          <w:szCs w:val="21"/>
          <w:lang w:bidi="ar"/>
        </w:rPr>
        <w:tab/>
        <w:t xml:space="preserve">Optionally, the PKMF/DDNMF/PCF of G-UE may check with the Ranging/SL Positioning Server </w:t>
      </w:r>
      <w:r>
        <w:rPr>
          <w:rFonts w:eastAsia="DengXian"/>
          <w:szCs w:val="21"/>
          <w:lang w:bidi="ar"/>
        </w:rPr>
        <w:t xml:space="preserve">on </w:t>
      </w:r>
      <w:r w:rsidRPr="00AC0C82">
        <w:rPr>
          <w:rFonts w:eastAsia="DengXian"/>
          <w:szCs w:val="21"/>
          <w:lang w:bidi="ar"/>
        </w:rPr>
        <w:t>whether G-UE and R-UE are matching for groupcasting and receiving SLPP signaling for the Group. The request contains at least the Group ID, G-UE info and R-UE info.</w:t>
      </w:r>
    </w:p>
    <w:p w14:paraId="39E0AC56" w14:textId="77777777" w:rsidR="00B968B8" w:rsidRPr="00AC0C82" w:rsidRDefault="00B968B8" w:rsidP="00B968B8">
      <w:pPr>
        <w:ind w:left="284" w:hanging="284"/>
        <w:rPr>
          <w:rFonts w:eastAsia="DengXian"/>
          <w:szCs w:val="21"/>
          <w:lang w:bidi="ar"/>
        </w:rPr>
      </w:pPr>
      <w:r w:rsidRPr="00AC0C82">
        <w:rPr>
          <w:rFonts w:eastAsia="DengXian"/>
          <w:szCs w:val="21"/>
          <w:lang w:bidi="ar"/>
        </w:rPr>
        <w:t>15.</w:t>
      </w:r>
      <w:r w:rsidRPr="00AC0C82">
        <w:rPr>
          <w:rFonts w:eastAsia="DengXian"/>
          <w:szCs w:val="21"/>
          <w:lang w:bidi="ar"/>
        </w:rPr>
        <w:tab/>
        <w:t>If the check with the Ranging/SL Positioning Server succeeds, the PKMF/DDNMF/PCF of G-UE responds to the PKMF/DDNMF/PCF of R-UE with the groupcast keys (e.g. Public key) and GKID. If the G-UE and R-UE are served by the same PKMF/DDNMF/PCF, this step can be skipped.</w:t>
      </w:r>
    </w:p>
    <w:p w14:paraId="7B4027C5" w14:textId="77777777" w:rsidR="00B968B8" w:rsidRPr="00AC0C82" w:rsidRDefault="00B968B8" w:rsidP="00B968B8">
      <w:pPr>
        <w:rPr>
          <w:rFonts w:eastAsia="DengXian"/>
          <w:szCs w:val="21"/>
          <w:lang w:bidi="ar"/>
        </w:rPr>
      </w:pPr>
      <w:r w:rsidRPr="00AC0C82">
        <w:rPr>
          <w:rFonts w:eastAsia="DengXian"/>
          <w:szCs w:val="21"/>
          <w:lang w:bidi="ar"/>
        </w:rPr>
        <w:t>16.</w:t>
      </w:r>
      <w:r w:rsidRPr="00AC0C82">
        <w:rPr>
          <w:rFonts w:eastAsia="DengXian"/>
          <w:szCs w:val="21"/>
          <w:lang w:bidi="ar"/>
        </w:rPr>
        <w:tab/>
        <w:t>The PKMF/DDNMF/PCF of R-UE provides the groupcast keys (e.g. Public key) and GKID to R-UE.</w:t>
      </w:r>
    </w:p>
    <w:p w14:paraId="6742AA2C" w14:textId="77777777" w:rsidR="00B968B8" w:rsidRPr="00AC0C82" w:rsidRDefault="00B968B8" w:rsidP="00B968B8">
      <w:pPr>
        <w:ind w:left="284" w:hanging="284"/>
        <w:rPr>
          <w:rFonts w:eastAsia="DengXian"/>
          <w:szCs w:val="21"/>
          <w:lang w:bidi="ar"/>
        </w:rPr>
      </w:pPr>
      <w:r w:rsidRPr="00AC0C82">
        <w:rPr>
          <w:rFonts w:eastAsia="DengXian"/>
          <w:szCs w:val="21"/>
          <w:lang w:bidi="ar"/>
        </w:rPr>
        <w:t>17.</w:t>
      </w:r>
      <w:r w:rsidRPr="00AC0C82">
        <w:rPr>
          <w:rFonts w:eastAsia="DengXian"/>
          <w:szCs w:val="21"/>
          <w:lang w:bidi="ar"/>
        </w:rPr>
        <w:tab/>
        <w:t>G-UE starts to groupcast SLPP signaling which is protected by the group keys (</w:t>
      </w:r>
      <w:r>
        <w:rPr>
          <w:rFonts w:eastAsia="DengXian"/>
          <w:szCs w:val="21"/>
          <w:lang w:bidi="ar"/>
        </w:rPr>
        <w:t xml:space="preserve">e.g. </w:t>
      </w:r>
      <w:r w:rsidRPr="00AC0C82">
        <w:rPr>
          <w:rFonts w:eastAsia="DengXian"/>
          <w:szCs w:val="21"/>
          <w:lang w:bidi="ar"/>
        </w:rPr>
        <w:t>Private key) received from the network. The groupcast message includes at least the Group ID, GKID, SLPP signaling.</w:t>
      </w:r>
    </w:p>
    <w:p w14:paraId="038752B3" w14:textId="77777777" w:rsidR="00B968B8" w:rsidRDefault="00B968B8" w:rsidP="00B968B8">
      <w:pPr>
        <w:ind w:left="284" w:hanging="284"/>
        <w:rPr>
          <w:rFonts w:eastAsia="DengXian"/>
          <w:szCs w:val="21"/>
          <w:lang w:bidi="ar"/>
        </w:rPr>
      </w:pPr>
      <w:r w:rsidRPr="00AC0C82">
        <w:rPr>
          <w:rFonts w:eastAsia="DengXian"/>
          <w:szCs w:val="21"/>
          <w:lang w:bidi="ar"/>
        </w:rPr>
        <w:t>18.</w:t>
      </w:r>
      <w:r w:rsidRPr="00AC0C82">
        <w:rPr>
          <w:rFonts w:eastAsia="DengXian"/>
          <w:szCs w:val="21"/>
          <w:lang w:bidi="ar"/>
        </w:rPr>
        <w:tab/>
        <w:t>R-UE start</w:t>
      </w:r>
      <w:r>
        <w:rPr>
          <w:rFonts w:eastAsia="DengXian"/>
          <w:szCs w:val="21"/>
          <w:lang w:bidi="ar"/>
        </w:rPr>
        <w:t>s</w:t>
      </w:r>
      <w:r w:rsidRPr="00AC0C82">
        <w:rPr>
          <w:rFonts w:eastAsia="DengXian"/>
          <w:szCs w:val="21"/>
          <w:lang w:bidi="ar"/>
        </w:rPr>
        <w:t xml:space="preserve"> to monitor the groupcast messages. When receiving the groupcasted signaling from G-UE, R-UE retrieves the groupcast keys using the </w:t>
      </w:r>
      <w:r>
        <w:rPr>
          <w:rFonts w:eastAsia="DengXian"/>
          <w:szCs w:val="21"/>
          <w:lang w:bidi="ar"/>
        </w:rPr>
        <w:t xml:space="preserve">received </w:t>
      </w:r>
      <w:r w:rsidRPr="00AC0C82">
        <w:rPr>
          <w:rFonts w:eastAsia="DengXian"/>
          <w:szCs w:val="21"/>
          <w:lang w:bidi="ar"/>
        </w:rPr>
        <w:t>G</w:t>
      </w:r>
      <w:r>
        <w:rPr>
          <w:rFonts w:eastAsia="DengXian"/>
          <w:szCs w:val="21"/>
          <w:lang w:bidi="ar"/>
        </w:rPr>
        <w:t xml:space="preserve">KID and </w:t>
      </w:r>
      <w:r w:rsidRPr="00AC0C82">
        <w:rPr>
          <w:rFonts w:eastAsia="DengXian"/>
          <w:szCs w:val="21"/>
          <w:lang w:bidi="ar"/>
        </w:rPr>
        <w:t>verifies the groupcast</w:t>
      </w:r>
      <w:r>
        <w:rPr>
          <w:rFonts w:eastAsia="DengXian"/>
          <w:szCs w:val="21"/>
          <w:lang w:bidi="ar"/>
        </w:rPr>
        <w:t>ed</w:t>
      </w:r>
      <w:r w:rsidRPr="00AC0C82">
        <w:rPr>
          <w:rFonts w:eastAsia="DengXian"/>
          <w:szCs w:val="21"/>
          <w:lang w:bidi="ar"/>
        </w:rPr>
        <w:t xml:space="preserve"> message </w:t>
      </w:r>
      <w:r>
        <w:rPr>
          <w:rFonts w:eastAsia="DengXian"/>
          <w:szCs w:val="21"/>
          <w:lang w:bidi="ar"/>
        </w:rPr>
        <w:t>using</w:t>
      </w:r>
      <w:r w:rsidRPr="00AC0C82">
        <w:rPr>
          <w:rFonts w:eastAsia="DengXian"/>
          <w:szCs w:val="21"/>
          <w:lang w:bidi="ar"/>
        </w:rPr>
        <w:t xml:space="preserve"> the groupcast keys (e.g. Public key). </w:t>
      </w:r>
    </w:p>
    <w:p w14:paraId="797C420A" w14:textId="7E8141DA" w:rsidR="00B968B8" w:rsidRPr="009455D8" w:rsidRDefault="00B968B8" w:rsidP="00B968B8">
      <w:pPr>
        <w:pStyle w:val="Heading4"/>
      </w:pPr>
      <w:bookmarkStart w:id="1004" w:name="_Toc133279289"/>
      <w:bookmarkStart w:id="1005" w:name="_Toc133279469"/>
      <w:bookmarkStart w:id="1006" w:name="_Toc133279652"/>
      <w:bookmarkStart w:id="1007" w:name="_Toc136348069"/>
      <w:bookmarkStart w:id="1008" w:name="_Toc136942177"/>
      <w:r>
        <w:t>6.</w:t>
      </w:r>
      <w:r w:rsidR="00FC38C6">
        <w:t>25</w:t>
      </w:r>
      <w:r>
        <w:t>.2.3</w:t>
      </w:r>
      <w:r w:rsidRPr="009455D8">
        <w:tab/>
      </w:r>
      <w:r w:rsidRPr="00FE1081">
        <w:t>SLPP signaling protection and verification</w:t>
      </w:r>
      <w:bookmarkEnd w:id="1004"/>
      <w:bookmarkEnd w:id="1005"/>
      <w:bookmarkEnd w:id="1006"/>
      <w:bookmarkEnd w:id="1007"/>
      <w:bookmarkEnd w:id="1008"/>
    </w:p>
    <w:p w14:paraId="2EFE6F7F" w14:textId="77777777" w:rsidR="00B968B8" w:rsidRPr="00FE1081" w:rsidRDefault="00B968B8" w:rsidP="00B968B8">
      <w:pPr>
        <w:rPr>
          <w:rFonts w:eastAsia="DengXian"/>
          <w:szCs w:val="21"/>
          <w:lang w:bidi="ar"/>
        </w:rPr>
      </w:pPr>
      <w:r w:rsidRPr="00FE1081">
        <w:rPr>
          <w:rFonts w:eastAsia="DengXian"/>
          <w:szCs w:val="21"/>
          <w:lang w:bidi="ar"/>
        </w:rPr>
        <w:t>For protecting the groupcast message, G-UE does the following steps:</w:t>
      </w:r>
    </w:p>
    <w:p w14:paraId="72082A55" w14:textId="77777777" w:rsidR="00B968B8" w:rsidRPr="00FE1081" w:rsidRDefault="00B968B8" w:rsidP="00B968B8">
      <w:pPr>
        <w:rPr>
          <w:rFonts w:eastAsia="DengXian"/>
          <w:szCs w:val="21"/>
          <w:lang w:bidi="ar"/>
        </w:rPr>
      </w:pPr>
      <w:r w:rsidRPr="00FE1081">
        <w:rPr>
          <w:rFonts w:eastAsia="DengXian"/>
          <w:szCs w:val="21"/>
          <w:lang w:bidi="ar"/>
        </w:rPr>
        <w:t>1.</w:t>
      </w:r>
      <w:r w:rsidRPr="00FE1081">
        <w:rPr>
          <w:rFonts w:eastAsia="DengXian"/>
          <w:szCs w:val="21"/>
          <w:lang w:bidi="ar"/>
        </w:rPr>
        <w:tab/>
        <w:t>Form SLPP message: SLPP header (incl. GKID) and SLPP payload (SLPP signaling).</w:t>
      </w:r>
    </w:p>
    <w:p w14:paraId="3E4CFEDB" w14:textId="77777777" w:rsidR="00B968B8" w:rsidRPr="00FE1081" w:rsidRDefault="00B968B8" w:rsidP="00B968B8">
      <w:pPr>
        <w:rPr>
          <w:rFonts w:eastAsia="DengXian"/>
          <w:szCs w:val="21"/>
          <w:lang w:bidi="ar"/>
        </w:rPr>
      </w:pPr>
      <w:r w:rsidRPr="00FE1081">
        <w:rPr>
          <w:rFonts w:eastAsia="DengXian"/>
          <w:szCs w:val="21"/>
          <w:lang w:bidi="ar"/>
        </w:rPr>
        <w:t>2.</w:t>
      </w:r>
      <w:r w:rsidRPr="00FE1081">
        <w:rPr>
          <w:rFonts w:eastAsia="DengXian"/>
          <w:szCs w:val="21"/>
          <w:lang w:bidi="ar"/>
        </w:rPr>
        <w:tab/>
        <w:t>Encrypt SLPP payload (SLPP signa</w:t>
      </w:r>
      <w:r>
        <w:rPr>
          <w:rFonts w:eastAsia="DengXian"/>
          <w:szCs w:val="21"/>
          <w:lang w:bidi="ar"/>
        </w:rPr>
        <w:t>ling) using the group key (</w:t>
      </w:r>
      <w:r w:rsidRPr="00FE1081">
        <w:rPr>
          <w:rFonts w:eastAsia="DengXian"/>
          <w:szCs w:val="21"/>
          <w:lang w:bidi="ar"/>
        </w:rPr>
        <w:t>encryption key).</w:t>
      </w:r>
    </w:p>
    <w:p w14:paraId="2AD9FAB1" w14:textId="77777777" w:rsidR="00B968B8" w:rsidRPr="00FE1081" w:rsidRDefault="00B968B8" w:rsidP="00B968B8">
      <w:pPr>
        <w:rPr>
          <w:rFonts w:eastAsia="DengXian"/>
          <w:szCs w:val="21"/>
          <w:lang w:bidi="ar"/>
        </w:rPr>
      </w:pPr>
      <w:r w:rsidRPr="00FE1081">
        <w:rPr>
          <w:rFonts w:eastAsia="DengXian"/>
          <w:szCs w:val="21"/>
          <w:lang w:bidi="ar"/>
        </w:rPr>
        <w:t>3.</w:t>
      </w:r>
      <w:r w:rsidRPr="00FE1081">
        <w:rPr>
          <w:rFonts w:eastAsia="DengXian"/>
          <w:szCs w:val="21"/>
          <w:lang w:bidi="ar"/>
        </w:rPr>
        <w:tab/>
        <w:t>Calculate the MAC of SLPP message (GKID+SLPP signaling) using the group key (integrity key).</w:t>
      </w:r>
    </w:p>
    <w:p w14:paraId="077317B2" w14:textId="77777777" w:rsidR="00B968B8" w:rsidRPr="00FE1081" w:rsidRDefault="00B968B8" w:rsidP="00B968B8">
      <w:pPr>
        <w:rPr>
          <w:rFonts w:eastAsia="DengXian"/>
          <w:szCs w:val="21"/>
          <w:lang w:bidi="ar"/>
        </w:rPr>
      </w:pPr>
      <w:r w:rsidRPr="00FE1081">
        <w:rPr>
          <w:rFonts w:eastAsia="DengXian"/>
          <w:szCs w:val="21"/>
          <w:lang w:bidi="ar"/>
        </w:rPr>
        <w:t>4.</w:t>
      </w:r>
      <w:r w:rsidRPr="00FE1081">
        <w:rPr>
          <w:rFonts w:eastAsia="DengXian"/>
          <w:szCs w:val="21"/>
          <w:lang w:bidi="ar"/>
        </w:rPr>
        <w:tab/>
        <w:t>Form L2 message by including the protected SLPP message (SLPP message + MAC) as the L2 payload and append the L2 header (incl. Destination/Group ID).</w:t>
      </w:r>
    </w:p>
    <w:bookmarkStart w:id="1009" w:name="MCCQCTEMPBM_00000029"/>
    <w:p w14:paraId="6560AE66" w14:textId="77777777" w:rsidR="00B968B8" w:rsidRDefault="00B968B8" w:rsidP="00B968B8">
      <w:pPr>
        <w:jc w:val="center"/>
        <w:rPr>
          <w:iCs/>
        </w:rPr>
      </w:pPr>
      <w:r w:rsidRPr="00EF429C">
        <w:rPr>
          <w:iCs/>
        </w:rPr>
        <w:object w:dxaOrig="8209" w:dyaOrig="961" w14:anchorId="7E4F0D2D">
          <v:shape id="_x0000_i1054" type="#_x0000_t75" style="width:410.7pt;height:47.8pt" o:ole="">
            <v:imagedata r:id="rId81" o:title=""/>
          </v:shape>
          <o:OLEObject Type="Embed" ProgID="Visio.Drawing.11" ShapeID="_x0000_i1054" DrawAspect="Content" ObjectID="_1748949470" r:id="rId82"/>
        </w:object>
      </w:r>
      <w:bookmarkEnd w:id="1009"/>
    </w:p>
    <w:p w14:paraId="490F7BBC" w14:textId="4279814F" w:rsidR="00B968B8" w:rsidRPr="0080764F" w:rsidRDefault="00B968B8" w:rsidP="00B968B8">
      <w:pPr>
        <w:pStyle w:val="TF"/>
        <w:rPr>
          <w:rFonts w:eastAsia="DengXian"/>
        </w:rPr>
      </w:pPr>
      <w:r w:rsidRPr="0080764F">
        <w:rPr>
          <w:rFonts w:eastAsia="DengXian"/>
        </w:rPr>
        <w:t>Figure 6.</w:t>
      </w:r>
      <w:r w:rsidR="00FC38C6">
        <w:rPr>
          <w:rFonts w:eastAsia="DengXian"/>
        </w:rPr>
        <w:t>25</w:t>
      </w:r>
      <w:r w:rsidRPr="0080764F">
        <w:rPr>
          <w:rFonts w:eastAsia="DengXian"/>
        </w:rPr>
        <w:t>.</w:t>
      </w:r>
      <w:r>
        <w:rPr>
          <w:rFonts w:eastAsia="DengXian"/>
        </w:rPr>
        <w:t>2</w:t>
      </w:r>
      <w:r w:rsidRPr="0080764F">
        <w:rPr>
          <w:rFonts w:eastAsia="DengXian"/>
        </w:rPr>
        <w:t>-</w:t>
      </w:r>
      <w:r w:rsidR="00FC38C6">
        <w:rPr>
          <w:rFonts w:eastAsia="DengXian"/>
        </w:rPr>
        <w:t>2</w:t>
      </w:r>
      <w:r w:rsidRPr="0080764F">
        <w:rPr>
          <w:rFonts w:eastAsia="DengXian"/>
        </w:rPr>
        <w:t xml:space="preserve">: </w:t>
      </w:r>
      <w:r>
        <w:rPr>
          <w:rFonts w:eastAsia="DengXian"/>
        </w:rPr>
        <w:t>Exemplar Format of Protected SLPP Message</w:t>
      </w:r>
    </w:p>
    <w:p w14:paraId="720ABEB9" w14:textId="77777777" w:rsidR="00B968B8" w:rsidRPr="00FE1081" w:rsidRDefault="00B968B8" w:rsidP="00B968B8">
      <w:pPr>
        <w:rPr>
          <w:rFonts w:eastAsia="DengXian"/>
          <w:szCs w:val="21"/>
          <w:lang w:bidi="ar"/>
        </w:rPr>
      </w:pPr>
      <w:r w:rsidRPr="00FE1081">
        <w:rPr>
          <w:rFonts w:eastAsia="DengXian"/>
          <w:szCs w:val="21"/>
          <w:lang w:bidi="ar"/>
        </w:rPr>
        <w:t>For receiving and verifying the protected groupcast message, R-UE does the following steps:</w:t>
      </w:r>
    </w:p>
    <w:p w14:paraId="2143C0D6" w14:textId="77777777" w:rsidR="00B968B8" w:rsidRPr="00FE1081" w:rsidRDefault="00B968B8" w:rsidP="00B968B8">
      <w:pPr>
        <w:ind w:left="284" w:hanging="284"/>
        <w:rPr>
          <w:rFonts w:eastAsia="DengXian"/>
          <w:szCs w:val="21"/>
          <w:lang w:bidi="ar"/>
        </w:rPr>
      </w:pPr>
      <w:r w:rsidRPr="00FE1081">
        <w:rPr>
          <w:rFonts w:eastAsia="DengXian"/>
          <w:szCs w:val="21"/>
          <w:lang w:bidi="ar"/>
        </w:rPr>
        <w:t>1.</w:t>
      </w:r>
      <w:r w:rsidRPr="00FE1081">
        <w:rPr>
          <w:rFonts w:eastAsia="DengXian"/>
          <w:szCs w:val="21"/>
          <w:lang w:bidi="ar"/>
        </w:rPr>
        <w:tab/>
        <w:t>Receive the groupcast message for the expected group by identifying the L2 Destination/Group ID, which is mapped from the Group ID allocated by the application layer.</w:t>
      </w:r>
    </w:p>
    <w:p w14:paraId="3F498E82" w14:textId="77777777" w:rsidR="00B968B8" w:rsidRPr="00FE1081" w:rsidRDefault="00B968B8" w:rsidP="00B968B8">
      <w:pPr>
        <w:rPr>
          <w:rFonts w:eastAsia="DengXian"/>
          <w:szCs w:val="21"/>
          <w:lang w:bidi="ar"/>
        </w:rPr>
      </w:pPr>
      <w:r w:rsidRPr="00FE1081">
        <w:rPr>
          <w:rFonts w:eastAsia="DengXian"/>
          <w:szCs w:val="21"/>
          <w:lang w:bidi="ar"/>
        </w:rPr>
        <w:t>2.</w:t>
      </w:r>
      <w:r w:rsidRPr="00FE1081">
        <w:rPr>
          <w:rFonts w:eastAsia="DengXian"/>
          <w:szCs w:val="21"/>
          <w:lang w:bidi="ar"/>
        </w:rPr>
        <w:tab/>
        <w:t>Retrieve the groupcast keys for verification by identify the GKID in the received message.</w:t>
      </w:r>
    </w:p>
    <w:p w14:paraId="03ECF6FC" w14:textId="77777777" w:rsidR="00B968B8" w:rsidRPr="00FE1081" w:rsidRDefault="00B968B8" w:rsidP="00B968B8">
      <w:pPr>
        <w:ind w:left="284" w:hanging="284"/>
        <w:rPr>
          <w:rFonts w:eastAsia="DengXian"/>
          <w:szCs w:val="21"/>
          <w:lang w:bidi="ar"/>
        </w:rPr>
      </w:pPr>
      <w:r w:rsidRPr="00FE1081">
        <w:rPr>
          <w:rFonts w:eastAsia="DengXian"/>
          <w:szCs w:val="21"/>
          <w:lang w:bidi="ar"/>
        </w:rPr>
        <w:t>3.</w:t>
      </w:r>
      <w:r w:rsidRPr="00FE1081">
        <w:rPr>
          <w:rFonts w:eastAsia="DengXian"/>
          <w:szCs w:val="21"/>
          <w:lang w:bidi="ar"/>
        </w:rPr>
        <w:tab/>
        <w:t>Verify the message by checking the MAC of the received message using the groupcast key (integrity key). This is to ensure that the GKID and SLPP signaling are not tampered during groupcasting.</w:t>
      </w:r>
    </w:p>
    <w:p w14:paraId="34CBC849" w14:textId="77777777" w:rsidR="00B968B8" w:rsidRPr="00FE1081" w:rsidRDefault="00B968B8" w:rsidP="00B968B8">
      <w:pPr>
        <w:rPr>
          <w:rFonts w:eastAsia="DengXian"/>
          <w:szCs w:val="21"/>
          <w:lang w:bidi="ar"/>
        </w:rPr>
      </w:pPr>
      <w:r w:rsidRPr="00FE1081">
        <w:rPr>
          <w:rFonts w:eastAsia="DengXian"/>
          <w:szCs w:val="21"/>
          <w:lang w:bidi="ar"/>
        </w:rPr>
        <w:t>4.</w:t>
      </w:r>
      <w:r w:rsidRPr="00FE1081">
        <w:rPr>
          <w:rFonts w:eastAsia="DengXian"/>
          <w:szCs w:val="21"/>
          <w:lang w:bidi="ar"/>
        </w:rPr>
        <w:tab/>
        <w:t>Decrypt the encrypted SLPP payload using the groupcast key (encryption key).</w:t>
      </w:r>
    </w:p>
    <w:p w14:paraId="08CF6ED7" w14:textId="26535D8A" w:rsidR="00B968B8" w:rsidRPr="00FE1081" w:rsidRDefault="00B968B8" w:rsidP="00B968B8">
      <w:pPr>
        <w:ind w:left="852" w:hanging="852"/>
        <w:rPr>
          <w:rFonts w:eastAsia="DengXian"/>
          <w:szCs w:val="21"/>
          <w:lang w:bidi="ar"/>
        </w:rPr>
      </w:pPr>
      <w:r w:rsidRPr="00FE1081">
        <w:rPr>
          <w:rFonts w:eastAsia="DengXian"/>
          <w:szCs w:val="21"/>
          <w:lang w:bidi="ar"/>
        </w:rPr>
        <w:t xml:space="preserve">NOTE </w:t>
      </w:r>
      <w:r w:rsidR="00FC38C6">
        <w:rPr>
          <w:rFonts w:eastAsia="DengXian"/>
          <w:szCs w:val="21"/>
          <w:lang w:bidi="ar"/>
        </w:rPr>
        <w:t>1</w:t>
      </w:r>
      <w:r w:rsidRPr="00FE1081">
        <w:rPr>
          <w:rFonts w:eastAsia="DengXian"/>
          <w:szCs w:val="21"/>
          <w:lang w:bidi="ar"/>
        </w:rPr>
        <w:t>:</w:t>
      </w:r>
      <w:r w:rsidRPr="00FE1081">
        <w:rPr>
          <w:rFonts w:eastAsia="DengXian"/>
          <w:szCs w:val="21"/>
          <w:lang w:bidi="ar"/>
        </w:rPr>
        <w:tab/>
        <w:t>It is possible that L2 Destination/Group ID may be tampered because the UE cannot protect L2 header which is below PDCP layer. But even if L2 Destination/Group ID is tampered by an attacker, R-UE is able to detect the attack because the integrity protected GKID is associated with Group ID. When R-UE detects that the Group ID associated with GKID is not identical to the Group ID mapped from the L2 Destination ID, R-UE will drop the received message.</w:t>
      </w:r>
    </w:p>
    <w:p w14:paraId="18DBEB2D" w14:textId="0D825725" w:rsidR="00B968B8" w:rsidRPr="00207F8E" w:rsidRDefault="00B968B8" w:rsidP="00B968B8">
      <w:pPr>
        <w:ind w:left="852" w:hanging="852"/>
        <w:rPr>
          <w:rFonts w:eastAsia="DengXian"/>
          <w:szCs w:val="21"/>
          <w:lang w:bidi="ar"/>
        </w:rPr>
      </w:pPr>
      <w:r w:rsidRPr="00FE1081">
        <w:rPr>
          <w:rFonts w:eastAsia="DengXian"/>
          <w:szCs w:val="21"/>
          <w:lang w:bidi="ar"/>
        </w:rPr>
        <w:t xml:space="preserve">NOTE </w:t>
      </w:r>
      <w:r w:rsidR="00FC38C6">
        <w:rPr>
          <w:rFonts w:eastAsia="DengXian"/>
          <w:szCs w:val="21"/>
          <w:lang w:bidi="ar"/>
        </w:rPr>
        <w:t>2</w:t>
      </w:r>
      <w:r w:rsidRPr="00FE1081">
        <w:rPr>
          <w:rFonts w:eastAsia="DengXian"/>
          <w:szCs w:val="21"/>
          <w:lang w:bidi="ar"/>
        </w:rPr>
        <w:t>:</w:t>
      </w:r>
      <w:r w:rsidRPr="00FE1081">
        <w:rPr>
          <w:rFonts w:eastAsia="DengXian"/>
          <w:szCs w:val="21"/>
          <w:lang w:bidi="ar"/>
        </w:rPr>
        <w:tab/>
        <w:t xml:space="preserve">If the groupcast keys are symmetric keys (groupcaster and receivers in a group sharing the same keys), there is the risk that a receiver in a group can impersonate the groupcaster in the group. If the groupcast keys are </w:t>
      </w:r>
      <w:r>
        <w:rPr>
          <w:rFonts w:eastAsia="DengXian"/>
          <w:szCs w:val="21"/>
          <w:lang w:bidi="ar"/>
        </w:rPr>
        <w:t>a</w:t>
      </w:r>
      <w:r w:rsidRPr="00FE1081">
        <w:rPr>
          <w:rFonts w:eastAsia="DengXian"/>
          <w:szCs w:val="21"/>
          <w:lang w:bidi="ar"/>
        </w:rPr>
        <w:t xml:space="preserve">symmetric keys (groupcaster holding private key and receiver holding public key), it is not possible for a </w:t>
      </w:r>
      <w:r w:rsidRPr="00FE1081">
        <w:rPr>
          <w:rFonts w:eastAsia="DengXian"/>
          <w:szCs w:val="21"/>
          <w:lang w:bidi="ar"/>
        </w:rPr>
        <w:lastRenderedPageBreak/>
        <w:t>receiver in a group to impersonate the groupcast in the group. Therefore, it is recommended to generate asymmetric keys for SLPP signaling groupcast.</w:t>
      </w:r>
    </w:p>
    <w:p w14:paraId="47D9D23F" w14:textId="1512E0FB" w:rsidR="00B968B8" w:rsidRDefault="00B968B8" w:rsidP="00B968B8">
      <w:pPr>
        <w:pStyle w:val="Heading3"/>
      </w:pPr>
      <w:bookmarkStart w:id="1010" w:name="_Toc133279290"/>
      <w:bookmarkStart w:id="1011" w:name="_Toc133279470"/>
      <w:bookmarkStart w:id="1012" w:name="_Toc133279653"/>
      <w:bookmarkStart w:id="1013" w:name="_Toc136348070"/>
      <w:bookmarkStart w:id="1014" w:name="_Toc136942178"/>
      <w:r w:rsidRPr="0092145B">
        <w:t>6.</w:t>
      </w:r>
      <w:r w:rsidR="00FC38C6">
        <w:t>25</w:t>
      </w:r>
      <w:r>
        <w:t>.3</w:t>
      </w:r>
      <w:r>
        <w:tab/>
        <w:t>Evaluation</w:t>
      </w:r>
      <w:bookmarkEnd w:id="1010"/>
      <w:bookmarkEnd w:id="1011"/>
      <w:bookmarkEnd w:id="1012"/>
      <w:bookmarkEnd w:id="1013"/>
      <w:bookmarkEnd w:id="1014"/>
    </w:p>
    <w:p w14:paraId="2AAC2577" w14:textId="77777777" w:rsidR="00B968B8" w:rsidRDefault="00B968B8" w:rsidP="00B968B8">
      <w:pPr>
        <w:rPr>
          <w:lang w:eastAsia="zh-CN"/>
        </w:rPr>
      </w:pPr>
      <w:r>
        <w:rPr>
          <w:rFonts w:hint="eastAsia"/>
          <w:lang w:eastAsia="zh-CN"/>
        </w:rPr>
        <w:t>T</w:t>
      </w:r>
      <w:r>
        <w:rPr>
          <w:lang w:eastAsia="zh-CN"/>
        </w:rPr>
        <w:t>his solution fulfils the first requirement in KI#5.</w:t>
      </w:r>
    </w:p>
    <w:p w14:paraId="29261B93" w14:textId="77777777" w:rsidR="00B968B8" w:rsidRDefault="00B968B8" w:rsidP="00B968B8">
      <w:r>
        <w:rPr>
          <w:lang w:eastAsia="zh-CN"/>
        </w:rPr>
        <w:t>The solution largely reuses the mechanism of discovery key</w:t>
      </w:r>
      <w:r w:rsidRPr="004B5393">
        <w:rPr>
          <w:lang w:eastAsia="zh-CN"/>
        </w:rPr>
        <w:t xml:space="preserve"> </w:t>
      </w:r>
      <w:r>
        <w:rPr>
          <w:lang w:eastAsia="zh-CN"/>
        </w:rPr>
        <w:t>provisioning defined in TS 33.503 [6] for provisioning groupcast keys.</w:t>
      </w:r>
      <w:r w:rsidRPr="00004E19">
        <w:t xml:space="preserve"> </w:t>
      </w:r>
      <w:r>
        <w:t>Such solution ensures that:</w:t>
      </w:r>
    </w:p>
    <w:p w14:paraId="35FCABF9" w14:textId="77777777" w:rsidR="00B968B8" w:rsidRDefault="00B968B8" w:rsidP="00B968B8">
      <w:pPr>
        <w:ind w:left="284" w:hanging="284"/>
        <w:rPr>
          <w:lang w:eastAsia="zh-CN"/>
        </w:rPr>
      </w:pPr>
      <w:r>
        <w:rPr>
          <w:lang w:eastAsia="zh-CN"/>
        </w:rPr>
        <w:t>-</w:t>
      </w:r>
      <w:r>
        <w:rPr>
          <w:lang w:eastAsia="zh-CN"/>
        </w:rPr>
        <w:tab/>
        <w:t>T</w:t>
      </w:r>
      <w:r w:rsidRPr="00004E19">
        <w:rPr>
          <w:lang w:eastAsia="zh-CN"/>
        </w:rPr>
        <w:t xml:space="preserve">he </w:t>
      </w:r>
      <w:r>
        <w:rPr>
          <w:lang w:eastAsia="zh-CN"/>
        </w:rPr>
        <w:t>multiple</w:t>
      </w:r>
      <w:r w:rsidRPr="00004E19">
        <w:rPr>
          <w:lang w:eastAsia="zh-CN"/>
        </w:rPr>
        <w:t xml:space="preserve"> UEs involved in a </w:t>
      </w:r>
      <w:r>
        <w:rPr>
          <w:lang w:eastAsia="zh-CN"/>
        </w:rPr>
        <w:t xml:space="preserve">group of </w:t>
      </w:r>
      <w:r w:rsidRPr="00004E19">
        <w:rPr>
          <w:lang w:eastAsia="zh-CN"/>
        </w:rPr>
        <w:t xml:space="preserve">Ranging/SL positioning service </w:t>
      </w:r>
      <w:r>
        <w:rPr>
          <w:lang w:eastAsia="zh-CN"/>
        </w:rPr>
        <w:t>but</w:t>
      </w:r>
      <w:r w:rsidRPr="00004E19">
        <w:rPr>
          <w:lang w:eastAsia="zh-CN"/>
        </w:rPr>
        <w:t xml:space="preserve"> subscribed with </w:t>
      </w:r>
      <w:r>
        <w:rPr>
          <w:lang w:eastAsia="zh-CN"/>
        </w:rPr>
        <w:t>different</w:t>
      </w:r>
      <w:r w:rsidRPr="00004E19">
        <w:rPr>
          <w:lang w:eastAsia="zh-CN"/>
        </w:rPr>
        <w:t xml:space="preserve"> operator</w:t>
      </w:r>
      <w:r>
        <w:rPr>
          <w:lang w:eastAsia="zh-CN"/>
        </w:rPr>
        <w:t>s are provisioned with the same set of groupcast keys generated by a single network function</w:t>
      </w:r>
      <w:r w:rsidRPr="00004E19">
        <w:rPr>
          <w:lang w:eastAsia="zh-CN"/>
        </w:rPr>
        <w:t>.</w:t>
      </w:r>
      <w:r>
        <w:rPr>
          <w:lang w:eastAsia="zh-CN"/>
        </w:rPr>
        <w:t xml:space="preserve"> </w:t>
      </w:r>
    </w:p>
    <w:p w14:paraId="395E3391" w14:textId="77777777" w:rsidR="00B968B8" w:rsidRDefault="00B968B8" w:rsidP="00B968B8">
      <w:pPr>
        <w:ind w:left="284" w:hanging="284"/>
        <w:rPr>
          <w:lang w:eastAsia="zh-CN"/>
        </w:rPr>
      </w:pPr>
      <w:r>
        <w:rPr>
          <w:lang w:eastAsia="zh-CN"/>
        </w:rPr>
        <w:t>-</w:t>
      </w:r>
      <w:r>
        <w:rPr>
          <w:lang w:eastAsia="zh-CN"/>
        </w:rPr>
        <w:tab/>
        <w:t>The groupcasters and receivers are authorized per role by the network before obtaining the groupcast keys.</w:t>
      </w:r>
    </w:p>
    <w:p w14:paraId="6DED1FC9" w14:textId="77777777" w:rsidR="00B968B8" w:rsidRDefault="00B968B8" w:rsidP="00B968B8">
      <w:pPr>
        <w:ind w:left="284" w:hanging="284"/>
        <w:rPr>
          <w:lang w:eastAsia="zh-CN"/>
        </w:rPr>
      </w:pPr>
      <w:r>
        <w:rPr>
          <w:lang w:eastAsia="zh-CN"/>
        </w:rPr>
        <w:t>-</w:t>
      </w:r>
      <w:r>
        <w:rPr>
          <w:lang w:eastAsia="zh-CN"/>
        </w:rPr>
        <w:tab/>
        <w:t>The receivers are</w:t>
      </w:r>
      <w:r w:rsidRPr="00577FD0">
        <w:rPr>
          <w:lang w:eastAsia="zh-CN"/>
        </w:rPr>
        <w:t xml:space="preserve"> able to detect </w:t>
      </w:r>
      <w:r>
        <w:rPr>
          <w:lang w:eastAsia="zh-CN"/>
        </w:rPr>
        <w:t xml:space="preserve">whether </w:t>
      </w:r>
      <w:r w:rsidRPr="00577FD0">
        <w:rPr>
          <w:lang w:eastAsia="zh-CN"/>
        </w:rPr>
        <w:t xml:space="preserve">the </w:t>
      </w:r>
      <w:r>
        <w:rPr>
          <w:lang w:eastAsia="zh-CN"/>
        </w:rPr>
        <w:t xml:space="preserve">unprotected </w:t>
      </w:r>
      <w:r w:rsidRPr="00FE1081">
        <w:rPr>
          <w:rFonts w:eastAsia="DengXian"/>
          <w:szCs w:val="21"/>
          <w:lang w:bidi="ar"/>
        </w:rPr>
        <w:t xml:space="preserve">L2 header </w:t>
      </w:r>
      <w:r>
        <w:rPr>
          <w:rFonts w:eastAsia="DengXian"/>
          <w:szCs w:val="21"/>
          <w:lang w:bidi="ar"/>
        </w:rPr>
        <w:t xml:space="preserve">(containing </w:t>
      </w:r>
      <w:r w:rsidRPr="00FE1081">
        <w:rPr>
          <w:rFonts w:eastAsia="DengXian"/>
          <w:szCs w:val="21"/>
          <w:lang w:bidi="ar"/>
        </w:rPr>
        <w:t>L2 Destination/Group ID</w:t>
      </w:r>
      <w:r>
        <w:rPr>
          <w:rFonts w:eastAsia="DengXian"/>
          <w:szCs w:val="21"/>
          <w:lang w:bidi="ar"/>
        </w:rPr>
        <w:t xml:space="preserve">) of the received groupcast message is tampered or not, based on the </w:t>
      </w:r>
      <w:r w:rsidRPr="00577FD0">
        <w:rPr>
          <w:lang w:eastAsia="zh-CN"/>
        </w:rPr>
        <w:t>integrity protected GKID.</w:t>
      </w:r>
    </w:p>
    <w:p w14:paraId="3CE94141" w14:textId="77777777" w:rsidR="00B968B8" w:rsidRDefault="00B968B8" w:rsidP="00B968B8">
      <w:pPr>
        <w:ind w:left="284" w:hanging="284"/>
        <w:rPr>
          <w:lang w:eastAsia="zh-CN"/>
        </w:rPr>
      </w:pPr>
      <w:r>
        <w:rPr>
          <w:lang w:eastAsia="zh-CN"/>
        </w:rPr>
        <w:t>-</w:t>
      </w:r>
      <w:r>
        <w:rPr>
          <w:lang w:eastAsia="zh-CN"/>
        </w:rPr>
        <w:tab/>
        <w:t>A receiver in a group cannot</w:t>
      </w:r>
      <w:r w:rsidRPr="00577FD0">
        <w:rPr>
          <w:lang w:eastAsia="zh-CN"/>
        </w:rPr>
        <w:t xml:space="preserve"> impersonate the groupcast in the group</w:t>
      </w:r>
      <w:r>
        <w:rPr>
          <w:lang w:eastAsia="zh-CN"/>
        </w:rPr>
        <w:t xml:space="preserve"> if </w:t>
      </w:r>
      <w:r w:rsidRPr="00FE1081">
        <w:rPr>
          <w:rFonts w:eastAsia="DengXian"/>
          <w:szCs w:val="21"/>
          <w:lang w:bidi="ar"/>
        </w:rPr>
        <w:t xml:space="preserve">asymmetric keys </w:t>
      </w:r>
      <w:r>
        <w:rPr>
          <w:rFonts w:eastAsia="DengXian"/>
          <w:szCs w:val="21"/>
          <w:lang w:bidi="ar"/>
        </w:rPr>
        <w:t xml:space="preserve">are generated </w:t>
      </w:r>
      <w:r w:rsidRPr="00FE1081">
        <w:rPr>
          <w:rFonts w:eastAsia="DengXian"/>
          <w:szCs w:val="21"/>
          <w:lang w:bidi="ar"/>
        </w:rPr>
        <w:t>for SLPP signaling groupcast</w:t>
      </w:r>
      <w:r>
        <w:rPr>
          <w:rFonts w:eastAsia="DengXian"/>
          <w:szCs w:val="21"/>
          <w:lang w:bidi="ar"/>
        </w:rPr>
        <w:t>.</w:t>
      </w:r>
    </w:p>
    <w:p w14:paraId="1FD563EF" w14:textId="4736B058" w:rsidR="00527A55" w:rsidRDefault="00527A55" w:rsidP="00527A55">
      <w:pPr>
        <w:pStyle w:val="Heading2"/>
        <w:rPr>
          <w:rFonts w:cs="Arial"/>
          <w:sz w:val="28"/>
          <w:szCs w:val="28"/>
        </w:rPr>
      </w:pPr>
      <w:bookmarkStart w:id="1015" w:name="_Toc133279291"/>
      <w:bookmarkStart w:id="1016" w:name="_Toc133279471"/>
      <w:bookmarkStart w:id="1017" w:name="_Toc133279654"/>
      <w:bookmarkStart w:id="1018" w:name="_Toc136348071"/>
      <w:bookmarkStart w:id="1019" w:name="_Toc136942179"/>
      <w:r w:rsidRPr="00E223D5">
        <w:t>6.</w:t>
      </w:r>
      <w:r w:rsidR="00E90877">
        <w:t>26</w:t>
      </w:r>
      <w:r w:rsidRPr="00E223D5">
        <w:tab/>
        <w:t>Solution #</w:t>
      </w:r>
      <w:r w:rsidR="00E90877">
        <w:t>26</w:t>
      </w:r>
      <w:r w:rsidRPr="00E223D5">
        <w:t xml:space="preserve">: </w:t>
      </w:r>
      <w:r>
        <w:t>Protection of SLPP broadcast based on central key management function</w:t>
      </w:r>
      <w:bookmarkEnd w:id="1015"/>
      <w:bookmarkEnd w:id="1016"/>
      <w:bookmarkEnd w:id="1017"/>
      <w:bookmarkEnd w:id="1018"/>
      <w:bookmarkEnd w:id="1019"/>
    </w:p>
    <w:p w14:paraId="58678DE2" w14:textId="1BEF5407" w:rsidR="00527A55" w:rsidRDefault="00527A55" w:rsidP="00527A55">
      <w:pPr>
        <w:pStyle w:val="Heading3"/>
      </w:pPr>
      <w:bookmarkStart w:id="1020" w:name="_Toc133279292"/>
      <w:bookmarkStart w:id="1021" w:name="_Toc133279472"/>
      <w:bookmarkStart w:id="1022" w:name="_Toc133279655"/>
      <w:bookmarkStart w:id="1023" w:name="_Toc136348072"/>
      <w:bookmarkStart w:id="1024" w:name="_Toc136942180"/>
      <w:r w:rsidRPr="0092145B">
        <w:t>6.</w:t>
      </w:r>
      <w:r w:rsidR="00E90877">
        <w:t>26</w:t>
      </w:r>
      <w:r>
        <w:t>.1</w:t>
      </w:r>
      <w:r>
        <w:tab/>
        <w:t>Introduction</w:t>
      </w:r>
      <w:bookmarkEnd w:id="1020"/>
      <w:bookmarkEnd w:id="1021"/>
      <w:bookmarkEnd w:id="1022"/>
      <w:bookmarkEnd w:id="1023"/>
      <w:bookmarkEnd w:id="1024"/>
      <w:r>
        <w:t xml:space="preserve"> </w:t>
      </w:r>
    </w:p>
    <w:p w14:paraId="17BAEA93" w14:textId="77777777" w:rsidR="00527A55" w:rsidRPr="0021733A" w:rsidRDefault="00527A55" w:rsidP="00527A55">
      <w:pPr>
        <w:rPr>
          <w:lang w:eastAsia="zh-CN"/>
        </w:rPr>
      </w:pPr>
      <w:r w:rsidRPr="00383B32">
        <w:rPr>
          <w:rFonts w:hint="eastAsia"/>
          <w:lang w:eastAsia="zh-CN"/>
        </w:rPr>
        <w:t>T</w:t>
      </w:r>
      <w:r w:rsidRPr="00383B32">
        <w:rPr>
          <w:lang w:eastAsia="zh-CN"/>
        </w:rPr>
        <w:t>his</w:t>
      </w:r>
      <w:r>
        <w:rPr>
          <w:lang w:eastAsia="zh-CN"/>
        </w:rPr>
        <w:t xml:space="preserve"> solution addresses Key Issue #5</w:t>
      </w:r>
      <w:r w:rsidRPr="00175351">
        <w:t xml:space="preserve"> </w:t>
      </w:r>
      <w:r>
        <w:t xml:space="preserve">on </w:t>
      </w:r>
      <w:r w:rsidRPr="009E1212">
        <w:rPr>
          <w:lang w:eastAsia="zh-CN"/>
        </w:rPr>
        <w:t>Protection of groupcast/broadcast</w:t>
      </w:r>
      <w:r>
        <w:rPr>
          <w:lang w:eastAsia="zh-CN"/>
        </w:rPr>
        <w:t xml:space="preserve"> and Key Issue #1 on</w:t>
      </w:r>
      <w:r w:rsidRPr="00535A0D">
        <w:t xml:space="preserve"> </w:t>
      </w:r>
      <w:r w:rsidRPr="00535A0D">
        <w:rPr>
          <w:lang w:eastAsia="zh-CN"/>
        </w:rPr>
        <w:t>Privacy protection for Ranging/SL Positioning services</w:t>
      </w:r>
      <w:r>
        <w:rPr>
          <w:lang w:eastAsia="zh-CN"/>
        </w:rPr>
        <w:t xml:space="preserve">. Specifically, it addresses the second requirement in KI#5 and the second requirement in KI#1. </w:t>
      </w:r>
    </w:p>
    <w:p w14:paraId="78C5CA36" w14:textId="7133F134" w:rsidR="00527A55" w:rsidRDefault="00527A55" w:rsidP="00527A55">
      <w:pPr>
        <w:pStyle w:val="Heading3"/>
      </w:pPr>
      <w:bookmarkStart w:id="1025" w:name="_Toc133279293"/>
      <w:bookmarkStart w:id="1026" w:name="_Toc133279473"/>
      <w:bookmarkStart w:id="1027" w:name="_Toc133279656"/>
      <w:bookmarkStart w:id="1028" w:name="_Toc136348073"/>
      <w:bookmarkStart w:id="1029" w:name="_Toc136942181"/>
      <w:r w:rsidRPr="0092145B">
        <w:t>6.</w:t>
      </w:r>
      <w:r w:rsidR="00E90877">
        <w:t>26</w:t>
      </w:r>
      <w:r>
        <w:t>.2</w:t>
      </w:r>
      <w:r>
        <w:tab/>
        <w:t>Solution details</w:t>
      </w:r>
      <w:bookmarkEnd w:id="1025"/>
      <w:bookmarkEnd w:id="1026"/>
      <w:bookmarkEnd w:id="1027"/>
      <w:bookmarkEnd w:id="1028"/>
      <w:bookmarkEnd w:id="1029"/>
    </w:p>
    <w:p w14:paraId="56EB7E64" w14:textId="0AC35F7C" w:rsidR="00527A55" w:rsidRPr="009455D8" w:rsidRDefault="00527A55" w:rsidP="00527A55">
      <w:pPr>
        <w:pStyle w:val="Heading4"/>
      </w:pPr>
      <w:bookmarkStart w:id="1030" w:name="_Toc133279294"/>
      <w:bookmarkStart w:id="1031" w:name="_Toc133279474"/>
      <w:bookmarkStart w:id="1032" w:name="_Toc133279657"/>
      <w:bookmarkStart w:id="1033" w:name="_Toc136348074"/>
      <w:bookmarkStart w:id="1034" w:name="_Toc136942182"/>
      <w:r>
        <w:t>6.</w:t>
      </w:r>
      <w:r w:rsidR="00E90877">
        <w:t>26</w:t>
      </w:r>
      <w:r w:rsidRPr="009455D8">
        <w:t>.2.1</w:t>
      </w:r>
      <w:r w:rsidRPr="009455D8">
        <w:tab/>
      </w:r>
      <w:r>
        <w:t>General</w:t>
      </w:r>
      <w:bookmarkEnd w:id="1030"/>
      <w:bookmarkEnd w:id="1031"/>
      <w:bookmarkEnd w:id="1032"/>
      <w:bookmarkEnd w:id="1033"/>
      <w:bookmarkEnd w:id="1034"/>
    </w:p>
    <w:p w14:paraId="235C9713" w14:textId="77777777" w:rsidR="00527A55" w:rsidRPr="00E76AAB" w:rsidRDefault="00527A55" w:rsidP="00527A55">
      <w:pPr>
        <w:rPr>
          <w:rFonts w:eastAsia="DengXian"/>
          <w:szCs w:val="21"/>
          <w:lang w:bidi="ar"/>
        </w:rPr>
      </w:pPr>
      <w:r>
        <w:rPr>
          <w:rFonts w:eastAsia="DengXian"/>
          <w:szCs w:val="21"/>
          <w:lang w:bidi="ar"/>
        </w:rPr>
        <w:t xml:space="preserve">According to RAN2, SLPP signalling broadcast could be service independent, e.g. SLPP signalling broadcasted by a UE can be received and used by other UEs in different Ranging/SL positioning services. The UEs do not need to </w:t>
      </w:r>
      <w:r w:rsidRPr="00E76AAB">
        <w:rPr>
          <w:rFonts w:eastAsia="DengXian"/>
          <w:szCs w:val="21"/>
          <w:lang w:bidi="ar"/>
        </w:rPr>
        <w:t>perform discovery procedure and link establishment procedure</w:t>
      </w:r>
      <w:r>
        <w:rPr>
          <w:rFonts w:eastAsia="DengXian"/>
          <w:szCs w:val="21"/>
          <w:lang w:bidi="ar"/>
        </w:rPr>
        <w:t xml:space="preserve"> for broadcasting and/or receiving SLPP signalling</w:t>
      </w:r>
      <w:r w:rsidRPr="00E76AAB">
        <w:rPr>
          <w:rFonts w:eastAsia="DengXian"/>
          <w:szCs w:val="21"/>
          <w:lang w:bidi="ar"/>
        </w:rPr>
        <w:t xml:space="preserve">. Hence it is proposed to provision the </w:t>
      </w:r>
      <w:r>
        <w:rPr>
          <w:rFonts w:eastAsia="DengXian"/>
          <w:szCs w:val="21"/>
          <w:lang w:bidi="ar"/>
        </w:rPr>
        <w:t>broadcast</w:t>
      </w:r>
      <w:r w:rsidRPr="00E76AAB">
        <w:rPr>
          <w:rFonts w:eastAsia="DengXian"/>
          <w:szCs w:val="21"/>
          <w:lang w:bidi="ar"/>
        </w:rPr>
        <w:t xml:space="preserve"> keys to the UE as earlier as in Registration procedure. </w:t>
      </w:r>
    </w:p>
    <w:p w14:paraId="321C7817" w14:textId="77777777" w:rsidR="00527A55" w:rsidRPr="00E76AAB" w:rsidRDefault="00527A55" w:rsidP="00527A55">
      <w:pPr>
        <w:rPr>
          <w:rFonts w:eastAsia="DengXian"/>
          <w:szCs w:val="21"/>
          <w:lang w:bidi="ar"/>
        </w:rPr>
      </w:pPr>
      <w:r>
        <w:rPr>
          <w:rFonts w:eastAsia="DengXian"/>
          <w:szCs w:val="21"/>
          <w:lang w:bidi="ar"/>
        </w:rPr>
        <w:t>To support SLPP</w:t>
      </w:r>
      <w:r w:rsidRPr="00E76AAB">
        <w:rPr>
          <w:rFonts w:eastAsia="DengXian"/>
          <w:szCs w:val="21"/>
          <w:lang w:bidi="ar"/>
        </w:rPr>
        <w:t xml:space="preserve"> signaling broadcast, it is assumed that the information on whether a Ranging/SL positioning capable UE is allowed to broadcast and/or receive SLPP signaling or not is included in the UE subscription. Based on such information in the subscription</w:t>
      </w:r>
      <w:r>
        <w:rPr>
          <w:rFonts w:eastAsia="DengXian"/>
          <w:szCs w:val="21"/>
          <w:lang w:bidi="ar"/>
        </w:rPr>
        <w:t xml:space="preserve"> and UE’s capability</w:t>
      </w:r>
      <w:r w:rsidRPr="00E76AAB">
        <w:rPr>
          <w:rFonts w:eastAsia="DengXian"/>
          <w:szCs w:val="21"/>
          <w:lang w:bidi="ar"/>
        </w:rPr>
        <w:t>, the core network can t</w:t>
      </w:r>
      <w:r>
        <w:rPr>
          <w:rFonts w:eastAsia="DengXian"/>
          <w:szCs w:val="21"/>
          <w:lang w:bidi="ar"/>
        </w:rPr>
        <w:t>hen determine whether broadcast</w:t>
      </w:r>
      <w:r w:rsidRPr="00E76AAB">
        <w:rPr>
          <w:rFonts w:eastAsia="DengXian"/>
          <w:szCs w:val="21"/>
          <w:lang w:bidi="ar"/>
        </w:rPr>
        <w:t xml:space="preserve"> keys </w:t>
      </w:r>
      <w:r>
        <w:rPr>
          <w:rFonts w:eastAsia="DengXian"/>
          <w:szCs w:val="21"/>
          <w:lang w:bidi="ar"/>
        </w:rPr>
        <w:t xml:space="preserve">need to be provisioned </w:t>
      </w:r>
      <w:r w:rsidRPr="00E76AAB">
        <w:rPr>
          <w:rFonts w:eastAsia="DengXian"/>
          <w:szCs w:val="21"/>
          <w:lang w:bidi="ar"/>
        </w:rPr>
        <w:t>to the UE when it is registering to the network.</w:t>
      </w:r>
    </w:p>
    <w:p w14:paraId="0937C913" w14:textId="77777777" w:rsidR="00527A55" w:rsidRDefault="00527A55" w:rsidP="00527A55">
      <w:pPr>
        <w:rPr>
          <w:rFonts w:eastAsia="DengXian"/>
          <w:szCs w:val="21"/>
          <w:lang w:bidi="ar"/>
        </w:rPr>
      </w:pPr>
      <w:r w:rsidRPr="00E76AAB">
        <w:rPr>
          <w:rFonts w:eastAsia="DengXian"/>
          <w:szCs w:val="21"/>
          <w:lang w:bidi="ar"/>
        </w:rPr>
        <w:t>For Ranging/SL positioning services, it is mostly possible that t</w:t>
      </w:r>
      <w:r>
        <w:rPr>
          <w:rFonts w:eastAsia="DengXian"/>
          <w:szCs w:val="21"/>
          <w:lang w:bidi="ar"/>
        </w:rPr>
        <w:t xml:space="preserve">he broadcasting and receiving UEs </w:t>
      </w:r>
      <w:r w:rsidRPr="00E76AAB">
        <w:rPr>
          <w:rFonts w:eastAsia="DengXian"/>
          <w:szCs w:val="21"/>
          <w:lang w:bidi="ar"/>
        </w:rPr>
        <w:t>may not be subscribed with the same operator. If the involved UEs are subscribed with d</w:t>
      </w:r>
      <w:r>
        <w:rPr>
          <w:rFonts w:eastAsia="DengXian"/>
          <w:szCs w:val="21"/>
          <w:lang w:bidi="ar"/>
        </w:rPr>
        <w:t xml:space="preserve">ifferent operators, it would </w:t>
      </w:r>
      <w:r w:rsidRPr="00E76AAB">
        <w:rPr>
          <w:rFonts w:eastAsia="DengXian"/>
          <w:szCs w:val="21"/>
          <w:lang w:bidi="ar"/>
        </w:rPr>
        <w:t xml:space="preserve">not </w:t>
      </w:r>
      <w:r>
        <w:rPr>
          <w:rFonts w:eastAsia="DengXian"/>
          <w:szCs w:val="21"/>
          <w:lang w:bidi="ar"/>
        </w:rPr>
        <w:t xml:space="preserve">be </w:t>
      </w:r>
      <w:r w:rsidRPr="00E76AAB">
        <w:rPr>
          <w:rFonts w:eastAsia="DengXian"/>
          <w:szCs w:val="21"/>
          <w:lang w:bidi="ar"/>
        </w:rPr>
        <w:t xml:space="preserve">possible for the 5GC NF in one PLMN to create the same </w:t>
      </w:r>
      <w:r>
        <w:rPr>
          <w:rFonts w:eastAsia="DengXian"/>
          <w:szCs w:val="21"/>
          <w:lang w:bidi="ar"/>
        </w:rPr>
        <w:t>broadcast keys for all</w:t>
      </w:r>
      <w:r w:rsidRPr="00E76AAB">
        <w:rPr>
          <w:rFonts w:eastAsia="DengXian"/>
          <w:szCs w:val="21"/>
          <w:lang w:bidi="ar"/>
        </w:rPr>
        <w:t xml:space="preserve"> involved UEs belonging to different PLMNs</w:t>
      </w:r>
      <w:r>
        <w:rPr>
          <w:rFonts w:eastAsia="DengXian"/>
          <w:szCs w:val="21"/>
          <w:lang w:bidi="ar"/>
        </w:rPr>
        <w:t xml:space="preserve"> during Registration</w:t>
      </w:r>
      <w:r w:rsidRPr="00E76AAB">
        <w:rPr>
          <w:rFonts w:eastAsia="DengXian"/>
          <w:szCs w:val="21"/>
          <w:lang w:bidi="ar"/>
        </w:rPr>
        <w:t xml:space="preserve">. Therefore, it is proposed to use a centralized key management function which could be connected with different PLMNs for creating and providing the </w:t>
      </w:r>
      <w:r>
        <w:rPr>
          <w:rFonts w:eastAsia="DengXian"/>
          <w:szCs w:val="21"/>
          <w:lang w:bidi="ar"/>
        </w:rPr>
        <w:t>broadcast</w:t>
      </w:r>
      <w:r w:rsidRPr="00E76AAB">
        <w:rPr>
          <w:rFonts w:eastAsia="DengXian"/>
          <w:szCs w:val="21"/>
          <w:lang w:bidi="ar"/>
        </w:rPr>
        <w:t xml:space="preserve"> keys to the 5GC NFs in different PLMNs. The 5GC NF then provisions the </w:t>
      </w:r>
      <w:r>
        <w:rPr>
          <w:rFonts w:eastAsia="DengXian"/>
          <w:szCs w:val="21"/>
          <w:lang w:bidi="ar"/>
        </w:rPr>
        <w:t>broadcast</w:t>
      </w:r>
      <w:r w:rsidRPr="00E76AAB">
        <w:rPr>
          <w:rFonts w:eastAsia="DengXian"/>
          <w:szCs w:val="21"/>
          <w:lang w:bidi="ar"/>
        </w:rPr>
        <w:t xml:space="preserve"> keys to the UE</w:t>
      </w:r>
      <w:r>
        <w:rPr>
          <w:rFonts w:eastAsia="DengXian"/>
          <w:szCs w:val="21"/>
          <w:lang w:bidi="ar"/>
        </w:rPr>
        <w:t>s</w:t>
      </w:r>
      <w:r w:rsidRPr="00E76AAB">
        <w:rPr>
          <w:rFonts w:eastAsia="DengXian"/>
          <w:szCs w:val="21"/>
          <w:lang w:bidi="ar"/>
        </w:rPr>
        <w:t xml:space="preserve"> in its own PLMN.</w:t>
      </w:r>
    </w:p>
    <w:p w14:paraId="3C2992A7" w14:textId="77777777" w:rsidR="00527A55" w:rsidRDefault="00527A55" w:rsidP="00527A55">
      <w:pPr>
        <w:rPr>
          <w:rFonts w:eastAsia="DengXian"/>
          <w:szCs w:val="21"/>
          <w:lang w:bidi="ar"/>
        </w:rPr>
      </w:pPr>
      <w:r w:rsidRPr="00D1707B">
        <w:rPr>
          <w:rFonts w:eastAsia="DengXian"/>
          <w:szCs w:val="21"/>
          <w:lang w:bidi="ar"/>
        </w:rPr>
        <w:t xml:space="preserve">The 5GC NF provisioning the </w:t>
      </w:r>
      <w:r>
        <w:rPr>
          <w:rFonts w:eastAsia="DengXian"/>
          <w:szCs w:val="21"/>
          <w:lang w:bidi="ar"/>
        </w:rPr>
        <w:t>broadcast</w:t>
      </w:r>
      <w:r w:rsidRPr="00D1707B">
        <w:rPr>
          <w:rFonts w:eastAsia="DengXian"/>
          <w:szCs w:val="21"/>
          <w:lang w:bidi="ar"/>
        </w:rPr>
        <w:t xml:space="preserve"> keys could be the PCF which sends the keys to the UE as part of UE security policy configuration information; or could be the LMF which sends the keys to the UE using the existing procedure d</w:t>
      </w:r>
      <w:r>
        <w:rPr>
          <w:rFonts w:eastAsia="DengXian"/>
          <w:szCs w:val="21"/>
          <w:lang w:bidi="ar"/>
        </w:rPr>
        <w:t>efined in clause 6.14.2 of TS 23.273 [9</w:t>
      </w:r>
      <w:r w:rsidRPr="00D1707B">
        <w:rPr>
          <w:rFonts w:eastAsia="DengXian"/>
          <w:szCs w:val="21"/>
          <w:lang w:bidi="ar"/>
        </w:rPr>
        <w:t>].</w:t>
      </w:r>
      <w:r>
        <w:rPr>
          <w:rFonts w:eastAsia="DengXian"/>
          <w:szCs w:val="21"/>
          <w:lang w:bidi="ar"/>
        </w:rPr>
        <w:t xml:space="preserve"> If the deployment of SLPP signalling broadcast requires that receiving UEs should be subscribed in the same PLMN of the broadcasting UE, the centralized key management function can be collocated with the PCF or the LMF.</w:t>
      </w:r>
    </w:p>
    <w:p w14:paraId="21EBE5B7" w14:textId="47AB2512" w:rsidR="00527A55" w:rsidRPr="009455D8" w:rsidRDefault="00527A55" w:rsidP="00527A55">
      <w:pPr>
        <w:pStyle w:val="Heading4"/>
      </w:pPr>
      <w:bookmarkStart w:id="1035" w:name="_Toc133279295"/>
      <w:bookmarkStart w:id="1036" w:name="_Toc133279475"/>
      <w:bookmarkStart w:id="1037" w:name="_Toc133279658"/>
      <w:bookmarkStart w:id="1038" w:name="_Toc136348075"/>
      <w:bookmarkStart w:id="1039" w:name="_Toc136942183"/>
      <w:r>
        <w:lastRenderedPageBreak/>
        <w:t>6.</w:t>
      </w:r>
      <w:r w:rsidR="00E90877">
        <w:t>26</w:t>
      </w:r>
      <w:r>
        <w:t>.2.2</w:t>
      </w:r>
      <w:r>
        <w:tab/>
        <w:t>Key provisioning via the PCF</w:t>
      </w:r>
      <w:bookmarkEnd w:id="1035"/>
      <w:bookmarkEnd w:id="1036"/>
      <w:bookmarkEnd w:id="1037"/>
      <w:bookmarkEnd w:id="1038"/>
      <w:bookmarkEnd w:id="1039"/>
    </w:p>
    <w:p w14:paraId="71D8572C" w14:textId="77777777" w:rsidR="00527A55" w:rsidRDefault="00527A55" w:rsidP="001C62C5">
      <w:pPr>
        <w:pStyle w:val="TH"/>
      </w:pPr>
      <w:r>
        <w:object w:dxaOrig="16033" w:dyaOrig="12984" w14:anchorId="4666B149">
          <v:shape id="_x0000_i1055" type="#_x0000_t75" style="width:456.2pt;height:369.8pt" o:ole="">
            <v:imagedata r:id="rId83" o:title=""/>
          </v:shape>
          <o:OLEObject Type="Embed" ProgID="Visio.Drawing.15" ShapeID="_x0000_i1055" DrawAspect="Content" ObjectID="_1748949471" r:id="rId84"/>
        </w:object>
      </w:r>
    </w:p>
    <w:p w14:paraId="13952DF2" w14:textId="6BE43E6F" w:rsidR="00527A55" w:rsidRPr="0080764F" w:rsidRDefault="00527A55" w:rsidP="00527A55">
      <w:pPr>
        <w:pStyle w:val="TF"/>
        <w:rPr>
          <w:rFonts w:eastAsia="DengXian"/>
        </w:rPr>
      </w:pPr>
      <w:r w:rsidRPr="0080764F">
        <w:rPr>
          <w:rFonts w:eastAsia="DengXian"/>
        </w:rPr>
        <w:t>Figure 6.</w:t>
      </w:r>
      <w:r w:rsidR="00E90877">
        <w:rPr>
          <w:rFonts w:eastAsia="DengXian"/>
        </w:rPr>
        <w:t>26</w:t>
      </w:r>
      <w:r w:rsidRPr="0080764F">
        <w:rPr>
          <w:rFonts w:eastAsia="DengXian"/>
        </w:rPr>
        <w:t>.</w:t>
      </w:r>
      <w:r>
        <w:rPr>
          <w:rFonts w:eastAsia="DengXian"/>
        </w:rPr>
        <w:t>2</w:t>
      </w:r>
      <w:r w:rsidRPr="0080764F">
        <w:rPr>
          <w:rFonts w:eastAsia="DengXian"/>
        </w:rPr>
        <w:t>-</w:t>
      </w:r>
      <w:r w:rsidR="00E90877">
        <w:rPr>
          <w:rFonts w:eastAsia="DengXian"/>
        </w:rPr>
        <w:t>1</w:t>
      </w:r>
      <w:r w:rsidRPr="0080764F">
        <w:rPr>
          <w:rFonts w:eastAsia="DengXian"/>
        </w:rPr>
        <w:t xml:space="preserve">: </w:t>
      </w:r>
      <w:r>
        <w:rPr>
          <w:rFonts w:eastAsia="DengXian"/>
        </w:rPr>
        <w:t>Key Provisioning via the PCF for SLPP Broadcast Protection</w:t>
      </w:r>
    </w:p>
    <w:p w14:paraId="5D10533C" w14:textId="77777777" w:rsidR="00527A55" w:rsidRPr="00D1707B" w:rsidRDefault="00527A55" w:rsidP="00527A55">
      <w:pPr>
        <w:ind w:left="284" w:hanging="284"/>
        <w:rPr>
          <w:rFonts w:eastAsia="DengXian"/>
          <w:szCs w:val="21"/>
          <w:lang w:bidi="ar"/>
        </w:rPr>
      </w:pPr>
      <w:r w:rsidRPr="00D1707B">
        <w:rPr>
          <w:rFonts w:eastAsia="DengXian"/>
          <w:szCs w:val="21"/>
          <w:lang w:bidi="ar"/>
        </w:rPr>
        <w:t>1.</w:t>
      </w:r>
      <w:r w:rsidRPr="00D1707B">
        <w:rPr>
          <w:rFonts w:eastAsia="DengXian"/>
          <w:szCs w:val="21"/>
          <w:lang w:bidi="ar"/>
        </w:rPr>
        <w:tab/>
        <w:t>The UE intending to broadcast SLPP signaling (B-UE) sends a (Periodic) Registration Request message to its AMF, which contains B-UE ID and an indicator of Requesting Broadcast Keys.</w:t>
      </w:r>
    </w:p>
    <w:p w14:paraId="56561916" w14:textId="77777777" w:rsidR="00527A55" w:rsidRPr="00D1707B" w:rsidRDefault="00527A55" w:rsidP="00527A55">
      <w:pPr>
        <w:ind w:left="284" w:hanging="284"/>
        <w:rPr>
          <w:rFonts w:eastAsia="DengXian"/>
          <w:szCs w:val="21"/>
          <w:lang w:bidi="ar"/>
        </w:rPr>
      </w:pPr>
      <w:r w:rsidRPr="00D1707B">
        <w:rPr>
          <w:rFonts w:eastAsia="DengXian"/>
          <w:szCs w:val="21"/>
          <w:lang w:bidi="ar"/>
        </w:rPr>
        <w:t>2.</w:t>
      </w:r>
      <w:r w:rsidRPr="00D1707B">
        <w:rPr>
          <w:rFonts w:eastAsia="DengXian"/>
          <w:szCs w:val="21"/>
          <w:lang w:bidi="ar"/>
        </w:rPr>
        <w:tab/>
        <w:t>The AMF of B-UE checks with the UDM whether B-UE is allowed to broadcast SLPP signaling against the UE subscription information.</w:t>
      </w:r>
    </w:p>
    <w:p w14:paraId="400D373C" w14:textId="77777777" w:rsidR="00527A55" w:rsidRPr="00D1707B" w:rsidRDefault="00527A55" w:rsidP="00527A55">
      <w:pPr>
        <w:ind w:left="284" w:hanging="284"/>
        <w:rPr>
          <w:rFonts w:eastAsia="DengXian"/>
          <w:szCs w:val="21"/>
          <w:lang w:bidi="ar"/>
        </w:rPr>
      </w:pPr>
      <w:r w:rsidRPr="00D1707B">
        <w:rPr>
          <w:rFonts w:eastAsia="DengXian"/>
          <w:szCs w:val="21"/>
          <w:lang w:bidi="ar"/>
        </w:rPr>
        <w:t>3.</w:t>
      </w:r>
      <w:r w:rsidRPr="00D1707B">
        <w:rPr>
          <w:rFonts w:eastAsia="DengXian"/>
          <w:szCs w:val="21"/>
          <w:lang w:bidi="ar"/>
        </w:rPr>
        <w:tab/>
        <w:t>If B-UE is allowed to broadcast SLPP sig</w:t>
      </w:r>
      <w:r>
        <w:rPr>
          <w:rFonts w:eastAsia="DengXian"/>
          <w:szCs w:val="21"/>
          <w:lang w:bidi="ar"/>
        </w:rPr>
        <w:t xml:space="preserve">naling, the AMF of B-UE sends e.g. a </w:t>
      </w:r>
      <w:r w:rsidRPr="00D1707B">
        <w:rPr>
          <w:rFonts w:eastAsia="DengXian"/>
          <w:szCs w:val="21"/>
          <w:lang w:bidi="ar"/>
        </w:rPr>
        <w:t xml:space="preserve">UE Policy Create Request to the PCF of B-UE with the indicator of Requesting Broadcast Keys for Broadcaster. </w:t>
      </w:r>
    </w:p>
    <w:p w14:paraId="560CD542" w14:textId="77777777" w:rsidR="00527A55" w:rsidRPr="00D1707B" w:rsidRDefault="00527A55" w:rsidP="00527A55">
      <w:pPr>
        <w:ind w:left="284" w:hanging="284"/>
        <w:rPr>
          <w:rFonts w:eastAsia="DengXian"/>
          <w:szCs w:val="21"/>
          <w:lang w:bidi="ar"/>
        </w:rPr>
      </w:pPr>
      <w:r w:rsidRPr="00D1707B">
        <w:rPr>
          <w:rFonts w:eastAsia="DengXian"/>
          <w:szCs w:val="21"/>
          <w:lang w:bidi="ar"/>
        </w:rPr>
        <w:t>4.</w:t>
      </w:r>
      <w:r w:rsidRPr="00D1707B">
        <w:rPr>
          <w:rFonts w:eastAsia="DengXian"/>
          <w:szCs w:val="21"/>
          <w:lang w:bidi="ar"/>
        </w:rPr>
        <w:tab/>
        <w:t>The PCF of B-UE sends a Key Request to the Central Key Management Function to request keys for broadcasting SLPP signaling.</w:t>
      </w:r>
    </w:p>
    <w:p w14:paraId="455E245C" w14:textId="77777777" w:rsidR="00527A55" w:rsidRPr="00D1707B" w:rsidRDefault="00527A55" w:rsidP="00527A55">
      <w:pPr>
        <w:ind w:left="284" w:hanging="284"/>
        <w:rPr>
          <w:rFonts w:eastAsia="DengXian"/>
          <w:szCs w:val="21"/>
          <w:lang w:bidi="ar"/>
        </w:rPr>
      </w:pPr>
      <w:r w:rsidRPr="00D1707B">
        <w:rPr>
          <w:rFonts w:eastAsia="DengXian"/>
          <w:szCs w:val="21"/>
          <w:lang w:bidi="ar"/>
        </w:rPr>
        <w:t>5.</w:t>
      </w:r>
      <w:r w:rsidRPr="00D1707B">
        <w:rPr>
          <w:rFonts w:eastAsia="DengXian"/>
          <w:szCs w:val="21"/>
          <w:lang w:bidi="ar"/>
        </w:rPr>
        <w:tab/>
        <w:t xml:space="preserve">The Central Key Management Function generates the keys for broadcasting SLPP signaling. The broadcast keys could be e.g. a pair of asymmetric private/public keys or a pair of symmetric integrity and encryption keys. </w:t>
      </w:r>
    </w:p>
    <w:p w14:paraId="47A5C007" w14:textId="77777777" w:rsidR="00527A55" w:rsidRPr="00D1707B" w:rsidRDefault="00527A55" w:rsidP="00527A55">
      <w:pPr>
        <w:ind w:left="284" w:hanging="284"/>
        <w:rPr>
          <w:rFonts w:eastAsia="DengXian"/>
          <w:szCs w:val="21"/>
          <w:lang w:bidi="ar"/>
        </w:rPr>
      </w:pPr>
      <w:r w:rsidRPr="00D1707B">
        <w:rPr>
          <w:rFonts w:eastAsia="DengXian"/>
          <w:szCs w:val="21"/>
          <w:lang w:bidi="ar"/>
        </w:rPr>
        <w:t>6.</w:t>
      </w:r>
      <w:r w:rsidRPr="00D1707B">
        <w:rPr>
          <w:rFonts w:eastAsia="DengXian"/>
          <w:szCs w:val="21"/>
          <w:lang w:bidi="ar"/>
        </w:rPr>
        <w:tab/>
        <w:t>The Central Key Management Function returns the broadcast keys (e.g. the private key) in the Key Response to the PCF of B-UE.</w:t>
      </w:r>
    </w:p>
    <w:p w14:paraId="3CC4A7E2" w14:textId="77777777" w:rsidR="00527A55" w:rsidRPr="00D1707B" w:rsidRDefault="00527A55" w:rsidP="00527A55">
      <w:pPr>
        <w:rPr>
          <w:rFonts w:eastAsia="DengXian"/>
          <w:szCs w:val="21"/>
          <w:lang w:bidi="ar"/>
        </w:rPr>
      </w:pPr>
      <w:r w:rsidRPr="00D1707B">
        <w:rPr>
          <w:rFonts w:eastAsia="DengXian"/>
          <w:szCs w:val="21"/>
          <w:lang w:bidi="ar"/>
        </w:rPr>
        <w:t>7.</w:t>
      </w:r>
      <w:r w:rsidRPr="00D1707B">
        <w:rPr>
          <w:rFonts w:eastAsia="DengXian"/>
          <w:szCs w:val="21"/>
          <w:lang w:bidi="ar"/>
        </w:rPr>
        <w:tab/>
        <w:t xml:space="preserve">The PCF of B-UE returns the broadcast keys to the AMF of B-UE in </w:t>
      </w:r>
      <w:r>
        <w:rPr>
          <w:rFonts w:eastAsia="DengXian"/>
          <w:szCs w:val="21"/>
          <w:lang w:bidi="ar"/>
        </w:rPr>
        <w:t xml:space="preserve">e.g. </w:t>
      </w:r>
      <w:r w:rsidRPr="00D1707B">
        <w:rPr>
          <w:rFonts w:eastAsia="DengXian"/>
          <w:szCs w:val="21"/>
          <w:lang w:bidi="ar"/>
        </w:rPr>
        <w:t>the UE Policy Create Response.</w:t>
      </w:r>
    </w:p>
    <w:p w14:paraId="5F694CAF" w14:textId="77777777" w:rsidR="00527A55" w:rsidRPr="00D1707B" w:rsidRDefault="00527A55" w:rsidP="00527A55">
      <w:pPr>
        <w:rPr>
          <w:rFonts w:eastAsia="DengXian"/>
          <w:szCs w:val="21"/>
          <w:lang w:bidi="ar"/>
        </w:rPr>
      </w:pPr>
      <w:r w:rsidRPr="00D1707B">
        <w:rPr>
          <w:rFonts w:eastAsia="DengXian"/>
          <w:szCs w:val="21"/>
          <w:lang w:bidi="ar"/>
        </w:rPr>
        <w:t>8.</w:t>
      </w:r>
      <w:r w:rsidRPr="00D1707B">
        <w:rPr>
          <w:rFonts w:eastAsia="DengXian"/>
          <w:szCs w:val="21"/>
          <w:lang w:bidi="ar"/>
        </w:rPr>
        <w:tab/>
        <w:t>The AMF of B-UE sends the broadcast keys to B-UE in the Registration Accept.</w:t>
      </w:r>
    </w:p>
    <w:p w14:paraId="65AFCFA1" w14:textId="77777777" w:rsidR="00527A55" w:rsidRPr="00D1707B" w:rsidRDefault="00527A55" w:rsidP="00527A55">
      <w:pPr>
        <w:ind w:left="284" w:hanging="284"/>
        <w:rPr>
          <w:rFonts w:eastAsia="DengXian"/>
          <w:szCs w:val="21"/>
          <w:lang w:bidi="ar"/>
        </w:rPr>
      </w:pPr>
      <w:r w:rsidRPr="00D1707B">
        <w:rPr>
          <w:rFonts w:eastAsia="DengXian"/>
          <w:szCs w:val="21"/>
          <w:lang w:bidi="ar"/>
        </w:rPr>
        <w:t>9.</w:t>
      </w:r>
      <w:r w:rsidRPr="00D1707B">
        <w:rPr>
          <w:rFonts w:eastAsia="DengXian"/>
          <w:szCs w:val="21"/>
          <w:lang w:bidi="ar"/>
        </w:rPr>
        <w:tab/>
        <w:t>The UE intending to receive the broadcast SL positioning signaling (R-UE) sends a (Periodic) Registration Request message to its AMF, which contains R-UE ID and an indicator of Requesting Broadcast Keys.</w:t>
      </w:r>
    </w:p>
    <w:p w14:paraId="24BD4F92" w14:textId="77777777" w:rsidR="00527A55" w:rsidRPr="00D1707B" w:rsidRDefault="00527A55" w:rsidP="00527A55">
      <w:pPr>
        <w:ind w:left="284" w:hanging="284"/>
        <w:rPr>
          <w:rFonts w:eastAsia="DengXian"/>
          <w:szCs w:val="21"/>
          <w:lang w:bidi="ar"/>
        </w:rPr>
      </w:pPr>
      <w:r w:rsidRPr="00D1707B">
        <w:rPr>
          <w:rFonts w:eastAsia="DengXian"/>
          <w:szCs w:val="21"/>
          <w:lang w:bidi="ar"/>
        </w:rPr>
        <w:lastRenderedPageBreak/>
        <w:t>10.</w:t>
      </w:r>
      <w:r w:rsidRPr="00D1707B">
        <w:rPr>
          <w:rFonts w:eastAsia="DengXian"/>
          <w:szCs w:val="21"/>
          <w:lang w:bidi="ar"/>
        </w:rPr>
        <w:tab/>
        <w:t xml:space="preserve">The AMF of R-UE checks with the UDM whether R-UE is allowed to receive broadcasted SLPP signaling against the UE subscription information. </w:t>
      </w:r>
    </w:p>
    <w:p w14:paraId="0DA26617" w14:textId="77777777" w:rsidR="00527A55" w:rsidRPr="00D1707B" w:rsidRDefault="00527A55" w:rsidP="00527A55">
      <w:pPr>
        <w:ind w:left="284" w:hanging="284"/>
        <w:rPr>
          <w:rFonts w:eastAsia="DengXian"/>
          <w:szCs w:val="21"/>
          <w:lang w:bidi="ar"/>
        </w:rPr>
      </w:pPr>
      <w:r w:rsidRPr="00D1707B">
        <w:rPr>
          <w:rFonts w:eastAsia="DengXian"/>
          <w:szCs w:val="21"/>
          <w:lang w:bidi="ar"/>
        </w:rPr>
        <w:t>11.</w:t>
      </w:r>
      <w:r w:rsidRPr="00D1707B">
        <w:rPr>
          <w:rFonts w:eastAsia="DengXian"/>
          <w:szCs w:val="21"/>
          <w:lang w:bidi="ar"/>
        </w:rPr>
        <w:tab/>
        <w:t xml:space="preserve">If R-UE is allowed to receive broadcasted SLPP signaling, the AMF of R-UE sends </w:t>
      </w:r>
      <w:r>
        <w:rPr>
          <w:rFonts w:eastAsia="DengXian"/>
          <w:szCs w:val="21"/>
          <w:lang w:bidi="ar"/>
        </w:rPr>
        <w:t xml:space="preserve">e.g. </w:t>
      </w:r>
      <w:r w:rsidRPr="00D1707B">
        <w:rPr>
          <w:rFonts w:eastAsia="DengXian"/>
          <w:szCs w:val="21"/>
          <w:lang w:bidi="ar"/>
        </w:rPr>
        <w:t>a UE Policy Create Request to the PCF of R-UE with the indicator of Requesting Broadcast Keys for Receiver.</w:t>
      </w:r>
    </w:p>
    <w:p w14:paraId="2A332FDD" w14:textId="77777777" w:rsidR="00527A55" w:rsidRPr="00D1707B" w:rsidRDefault="00527A55" w:rsidP="00527A55">
      <w:pPr>
        <w:ind w:left="284" w:hanging="284"/>
        <w:rPr>
          <w:rFonts w:eastAsia="DengXian"/>
          <w:szCs w:val="21"/>
          <w:lang w:bidi="ar"/>
        </w:rPr>
      </w:pPr>
      <w:r w:rsidRPr="00D1707B">
        <w:rPr>
          <w:rFonts w:eastAsia="DengXian"/>
          <w:szCs w:val="21"/>
          <w:lang w:bidi="ar"/>
        </w:rPr>
        <w:t>12.</w:t>
      </w:r>
      <w:r w:rsidRPr="00D1707B">
        <w:rPr>
          <w:rFonts w:eastAsia="DengXian"/>
          <w:szCs w:val="21"/>
          <w:lang w:bidi="ar"/>
        </w:rPr>
        <w:tab/>
        <w:t>The PCF of R-UE sends a Key Request to the Central Key Management Function to request keys for receiving broadcasted SLPP signaling.</w:t>
      </w:r>
    </w:p>
    <w:p w14:paraId="08BFEAE9" w14:textId="77777777" w:rsidR="00527A55" w:rsidRPr="00D1707B" w:rsidRDefault="00527A55" w:rsidP="00527A55">
      <w:pPr>
        <w:ind w:left="284" w:hanging="284"/>
        <w:rPr>
          <w:rFonts w:eastAsia="DengXian"/>
          <w:szCs w:val="21"/>
          <w:lang w:bidi="ar"/>
        </w:rPr>
      </w:pPr>
      <w:r w:rsidRPr="00D1707B">
        <w:rPr>
          <w:rFonts w:eastAsia="DengXian"/>
          <w:szCs w:val="21"/>
          <w:lang w:bidi="ar"/>
        </w:rPr>
        <w:t>13.</w:t>
      </w:r>
      <w:r w:rsidRPr="00D1707B">
        <w:rPr>
          <w:rFonts w:eastAsia="DengXian"/>
          <w:szCs w:val="21"/>
          <w:lang w:bidi="ar"/>
        </w:rPr>
        <w:tab/>
        <w:t>The Central Key Management Function returns the keys for receiving broadcasted SLPP signaling in the Key Response to the PCF of R-UE. The keys could be e.g. the public key of the asymmetric private/public keys created in step #5.</w:t>
      </w:r>
    </w:p>
    <w:p w14:paraId="45A393E8" w14:textId="77777777" w:rsidR="00527A55" w:rsidRPr="00D1707B" w:rsidRDefault="00527A55" w:rsidP="00527A55">
      <w:pPr>
        <w:ind w:left="284" w:hanging="284"/>
        <w:rPr>
          <w:rFonts w:eastAsia="DengXian"/>
          <w:szCs w:val="21"/>
          <w:lang w:bidi="ar"/>
        </w:rPr>
      </w:pPr>
      <w:r w:rsidRPr="00D1707B">
        <w:rPr>
          <w:rFonts w:eastAsia="DengXian"/>
          <w:szCs w:val="21"/>
          <w:lang w:bidi="ar"/>
        </w:rPr>
        <w:t>14.</w:t>
      </w:r>
      <w:r w:rsidRPr="00D1707B">
        <w:rPr>
          <w:rFonts w:eastAsia="DengXian"/>
          <w:szCs w:val="21"/>
          <w:lang w:bidi="ar"/>
        </w:rPr>
        <w:tab/>
        <w:t xml:space="preserve">The PCF of R-UE returns the keys for receiving broadcasted SLPP signaling to the AMF of R-UE in </w:t>
      </w:r>
      <w:r>
        <w:rPr>
          <w:rFonts w:eastAsia="DengXian"/>
          <w:szCs w:val="21"/>
          <w:lang w:bidi="ar"/>
        </w:rPr>
        <w:t xml:space="preserve">e.g. </w:t>
      </w:r>
      <w:r w:rsidRPr="00D1707B">
        <w:rPr>
          <w:rFonts w:eastAsia="DengXian"/>
          <w:szCs w:val="21"/>
          <w:lang w:bidi="ar"/>
        </w:rPr>
        <w:t>the UE Policy Create Response.</w:t>
      </w:r>
    </w:p>
    <w:p w14:paraId="2F6E0C04" w14:textId="77777777" w:rsidR="00527A55" w:rsidRPr="00D1707B" w:rsidRDefault="00527A55" w:rsidP="00527A55">
      <w:pPr>
        <w:rPr>
          <w:rFonts w:eastAsia="DengXian"/>
          <w:szCs w:val="21"/>
          <w:lang w:bidi="ar"/>
        </w:rPr>
      </w:pPr>
      <w:r w:rsidRPr="00D1707B">
        <w:rPr>
          <w:rFonts w:eastAsia="DengXian"/>
          <w:szCs w:val="21"/>
          <w:lang w:bidi="ar"/>
        </w:rPr>
        <w:t>15.</w:t>
      </w:r>
      <w:r w:rsidRPr="00D1707B">
        <w:rPr>
          <w:rFonts w:eastAsia="DengXian"/>
          <w:szCs w:val="21"/>
          <w:lang w:bidi="ar"/>
        </w:rPr>
        <w:tab/>
        <w:t>The AMF of R-UE sends the keys for receiving broadcasted SLPP signaling to R-UE in the Registration Accept.</w:t>
      </w:r>
    </w:p>
    <w:p w14:paraId="2BCFBC0A" w14:textId="77777777" w:rsidR="00527A55" w:rsidRPr="00D1707B" w:rsidRDefault="00527A55" w:rsidP="00527A55">
      <w:pPr>
        <w:rPr>
          <w:rFonts w:eastAsia="DengXian"/>
          <w:szCs w:val="21"/>
          <w:lang w:bidi="ar"/>
        </w:rPr>
      </w:pPr>
      <w:r w:rsidRPr="00D1707B">
        <w:rPr>
          <w:rFonts w:eastAsia="DengXian"/>
          <w:szCs w:val="21"/>
          <w:lang w:bidi="ar"/>
        </w:rPr>
        <w:t>16.</w:t>
      </w:r>
      <w:r w:rsidRPr="00D1707B">
        <w:rPr>
          <w:rFonts w:eastAsia="DengXian"/>
          <w:szCs w:val="21"/>
          <w:lang w:bidi="ar"/>
        </w:rPr>
        <w:tab/>
        <w:t xml:space="preserve">B-UE starts to broadcast positioning signaling which is protected by the broadcast keys received from the network. </w:t>
      </w:r>
    </w:p>
    <w:p w14:paraId="5B6D8327" w14:textId="77777777" w:rsidR="00527A55" w:rsidRDefault="00527A55" w:rsidP="00527A55">
      <w:pPr>
        <w:ind w:left="284" w:hanging="284"/>
        <w:rPr>
          <w:rFonts w:eastAsia="DengXian"/>
          <w:szCs w:val="21"/>
          <w:lang w:bidi="ar"/>
        </w:rPr>
      </w:pPr>
      <w:r w:rsidRPr="00D1707B">
        <w:rPr>
          <w:rFonts w:eastAsia="DengXian"/>
          <w:szCs w:val="21"/>
          <w:lang w:bidi="ar"/>
        </w:rPr>
        <w:t>17.</w:t>
      </w:r>
      <w:r w:rsidRPr="00D1707B">
        <w:rPr>
          <w:rFonts w:eastAsia="DengXian"/>
          <w:szCs w:val="21"/>
          <w:lang w:bidi="ar"/>
        </w:rPr>
        <w:tab/>
        <w:t>R-UE start</w:t>
      </w:r>
      <w:r>
        <w:rPr>
          <w:rFonts w:eastAsia="DengXian"/>
          <w:szCs w:val="21"/>
          <w:lang w:bidi="ar"/>
        </w:rPr>
        <w:t>s</w:t>
      </w:r>
      <w:r w:rsidRPr="00D1707B">
        <w:rPr>
          <w:rFonts w:eastAsia="DengXian"/>
          <w:szCs w:val="21"/>
          <w:lang w:bidi="ar"/>
        </w:rPr>
        <w:t xml:space="preserve"> to monitor the broadcasted messages. When receiving the broadcast signaling from B-UE, R-UE verifies the broadcast message with the keys received from the network.</w:t>
      </w:r>
    </w:p>
    <w:p w14:paraId="134D5FDD" w14:textId="77777777" w:rsidR="00527A55" w:rsidRDefault="00527A55" w:rsidP="00527A55">
      <w:pPr>
        <w:ind w:left="852" w:hanging="852"/>
        <w:rPr>
          <w:rFonts w:eastAsia="DengXian"/>
          <w:szCs w:val="21"/>
          <w:lang w:bidi="ar"/>
        </w:rPr>
      </w:pPr>
      <w:r w:rsidRPr="00214332">
        <w:rPr>
          <w:rFonts w:eastAsia="DengXian"/>
          <w:szCs w:val="21"/>
          <w:lang w:bidi="ar"/>
        </w:rPr>
        <w:t>NOTE:</w:t>
      </w:r>
      <w:r w:rsidRPr="00214332">
        <w:rPr>
          <w:rFonts w:eastAsia="DengXian"/>
          <w:szCs w:val="21"/>
          <w:lang w:bidi="ar"/>
        </w:rPr>
        <w:tab/>
        <w:t>Each of the keys is assigned with a validity timer. When the timer expires, the UE needs to request new keys by initiating a periodic registration procedure again.</w:t>
      </w:r>
    </w:p>
    <w:p w14:paraId="1A635BF5" w14:textId="2E8C73F3" w:rsidR="00527A55" w:rsidRDefault="00527A55" w:rsidP="00527A55">
      <w:pPr>
        <w:pStyle w:val="Heading4"/>
      </w:pPr>
      <w:bookmarkStart w:id="1040" w:name="_Toc133279296"/>
      <w:bookmarkStart w:id="1041" w:name="_Toc133279476"/>
      <w:bookmarkStart w:id="1042" w:name="_Toc133279659"/>
      <w:bookmarkStart w:id="1043" w:name="_Toc136348076"/>
      <w:bookmarkStart w:id="1044" w:name="_Toc136942184"/>
      <w:r>
        <w:t>6.</w:t>
      </w:r>
      <w:r w:rsidR="00E90877">
        <w:t>26</w:t>
      </w:r>
      <w:r>
        <w:t>.2.3</w:t>
      </w:r>
      <w:r>
        <w:tab/>
        <w:t>Key provisioning via the LMF</w:t>
      </w:r>
      <w:bookmarkEnd w:id="1040"/>
      <w:bookmarkEnd w:id="1041"/>
      <w:bookmarkEnd w:id="1042"/>
      <w:bookmarkEnd w:id="1043"/>
      <w:bookmarkEnd w:id="1044"/>
    </w:p>
    <w:p w14:paraId="70CB8218" w14:textId="77777777" w:rsidR="00527A55" w:rsidRDefault="00527A55" w:rsidP="00527A55">
      <w:r>
        <w:t>T</w:t>
      </w:r>
      <w:r w:rsidRPr="002E263D">
        <w:t xml:space="preserve">he 5GC NF provisioning the </w:t>
      </w:r>
      <w:r>
        <w:t>broadcast</w:t>
      </w:r>
      <w:r w:rsidRPr="002E263D">
        <w:t xml:space="preserve"> keys to the UE could also be the LMF for reusing the existing procedure of Ciphering Keys Delivery for Broadcast Assistance Data defined in cl</w:t>
      </w:r>
      <w:r>
        <w:t>ause 6.14.2 of TS 23.273 [9</w:t>
      </w:r>
      <w:r w:rsidRPr="002E263D">
        <w:t>].</w:t>
      </w:r>
      <w:r>
        <w:t xml:space="preserve"> The LMF</w:t>
      </w:r>
      <w:r w:rsidRPr="006C18CB">
        <w:t xml:space="preserve"> is used when the </w:t>
      </w:r>
      <w:r>
        <w:t xml:space="preserve">broadcasting </w:t>
      </w:r>
      <w:r w:rsidRPr="006C18CB">
        <w:t xml:space="preserve">UE needs to acquire positioning assistant data from the core network. </w:t>
      </w:r>
      <w:r>
        <w:t xml:space="preserve">In this case, the UE </w:t>
      </w:r>
      <w:r w:rsidRPr="006C18CB">
        <w:t>send</w:t>
      </w:r>
      <w:r>
        <w:t>s</w:t>
      </w:r>
      <w:r w:rsidRPr="006C18CB">
        <w:t xml:space="preserve"> </w:t>
      </w:r>
      <w:r>
        <w:t xml:space="preserve">a </w:t>
      </w:r>
      <w:r w:rsidRPr="006C18CB">
        <w:t xml:space="preserve">request to the AMF, which selects a LMF for invoking network assistant data transfer. Before the LMF starts to deliver the network assistant data, it needs to obtain the </w:t>
      </w:r>
      <w:r>
        <w:t>broadcast</w:t>
      </w:r>
      <w:r w:rsidRPr="006C18CB">
        <w:t xml:space="preserve"> keys for protecting the network assistant data</w:t>
      </w:r>
      <w:r>
        <w:t>.</w:t>
      </w:r>
    </w:p>
    <w:p w14:paraId="4A4AC67C" w14:textId="77777777" w:rsidR="00527A55" w:rsidRDefault="00527A55" w:rsidP="001C62C5">
      <w:pPr>
        <w:pStyle w:val="TH"/>
      </w:pPr>
      <w:r>
        <w:object w:dxaOrig="16033" w:dyaOrig="12984" w14:anchorId="6CAC0F57">
          <v:shape id="_x0000_i1056" type="#_x0000_t75" style="width:456.2pt;height:369.8pt" o:ole="">
            <v:imagedata r:id="rId85" o:title=""/>
          </v:shape>
          <o:OLEObject Type="Embed" ProgID="Visio.Drawing.15" ShapeID="_x0000_i1056" DrawAspect="Content" ObjectID="_1748949472" r:id="rId86"/>
        </w:object>
      </w:r>
    </w:p>
    <w:p w14:paraId="31AD4EF3" w14:textId="2D1D88B3" w:rsidR="00527A55" w:rsidRPr="0080764F" w:rsidRDefault="00527A55" w:rsidP="00527A55">
      <w:pPr>
        <w:pStyle w:val="TF"/>
        <w:rPr>
          <w:rFonts w:eastAsia="DengXian"/>
        </w:rPr>
      </w:pPr>
      <w:r w:rsidRPr="0080764F">
        <w:rPr>
          <w:rFonts w:eastAsia="DengXian"/>
        </w:rPr>
        <w:t>Figure 6.</w:t>
      </w:r>
      <w:r w:rsidR="00E90877">
        <w:rPr>
          <w:rFonts w:eastAsia="DengXian"/>
        </w:rPr>
        <w:t>26</w:t>
      </w:r>
      <w:r w:rsidRPr="0080764F">
        <w:rPr>
          <w:rFonts w:eastAsia="DengXian"/>
        </w:rPr>
        <w:t>.</w:t>
      </w:r>
      <w:r>
        <w:rPr>
          <w:rFonts w:eastAsia="DengXian"/>
        </w:rPr>
        <w:t>2</w:t>
      </w:r>
      <w:r w:rsidRPr="0080764F">
        <w:rPr>
          <w:rFonts w:eastAsia="DengXian"/>
        </w:rPr>
        <w:t>-</w:t>
      </w:r>
      <w:r w:rsidR="00E90877">
        <w:rPr>
          <w:rFonts w:eastAsia="DengXian"/>
        </w:rPr>
        <w:t>2</w:t>
      </w:r>
      <w:r w:rsidRPr="0080764F">
        <w:rPr>
          <w:rFonts w:eastAsia="DengXian"/>
        </w:rPr>
        <w:t xml:space="preserve">: </w:t>
      </w:r>
      <w:r>
        <w:rPr>
          <w:rFonts w:eastAsia="DengXian"/>
        </w:rPr>
        <w:t>Key Provisioning via the LMF for SLPP Broadcast Protection</w:t>
      </w:r>
    </w:p>
    <w:p w14:paraId="60BA9A31" w14:textId="77777777" w:rsidR="00527A55" w:rsidRDefault="00527A55" w:rsidP="00527A55">
      <w:pPr>
        <w:ind w:left="284" w:hanging="284"/>
      </w:pPr>
      <w:r>
        <w:t>1.</w:t>
      </w:r>
      <w:r>
        <w:tab/>
        <w:t>Upon receiving the request for network assistant data delivery, the LMF of B-UE sends a key request to the Central Key Management Function to request keys for the UE to broadcast SLPP signaling.</w:t>
      </w:r>
    </w:p>
    <w:p w14:paraId="71BA2270" w14:textId="77777777" w:rsidR="00527A55" w:rsidRDefault="00527A55" w:rsidP="00527A55">
      <w:r>
        <w:t>2.</w:t>
      </w:r>
      <w:r>
        <w:tab/>
        <w:t>The Central Key Management Function returns the broadcast keys for SLPP signaling to the LMF of B-UE.</w:t>
      </w:r>
    </w:p>
    <w:p w14:paraId="0CC81E53" w14:textId="77777777" w:rsidR="00527A55" w:rsidRDefault="00527A55" w:rsidP="00527A55">
      <w:pPr>
        <w:ind w:left="284" w:hanging="284"/>
      </w:pPr>
      <w:r>
        <w:t>3.</w:t>
      </w:r>
      <w:r>
        <w:tab/>
        <w:t>The LMF of B-UE invokes the Nlmf_Broadcast_CipheringKeyData Notify service operation towards the AMF of B-UE containing the received security keys for SLPP signaling broadcast.</w:t>
      </w:r>
    </w:p>
    <w:p w14:paraId="743FFE89" w14:textId="77777777" w:rsidR="00527A55" w:rsidRDefault="00527A55" w:rsidP="00527A55">
      <w:r>
        <w:t>4.</w:t>
      </w:r>
      <w:r>
        <w:tab/>
        <w:t>The AMF of B-UE stores the broadcast keys received from the LMF of B-UE.</w:t>
      </w:r>
    </w:p>
    <w:p w14:paraId="5614CA4D" w14:textId="77777777" w:rsidR="00527A55" w:rsidRDefault="00527A55" w:rsidP="00527A55">
      <w:pPr>
        <w:ind w:left="284" w:hanging="284"/>
      </w:pPr>
      <w:r>
        <w:t>5.</w:t>
      </w:r>
      <w:r>
        <w:tab/>
        <w:t>B-UE intending to broadcast SLPP signaling sends a (Periodic) Registration Request message to its AMF, which contains B-UE ID and an indicator of Requesting Broadcast Keys.</w:t>
      </w:r>
    </w:p>
    <w:p w14:paraId="76A1C19D" w14:textId="77777777" w:rsidR="00527A55" w:rsidRDefault="00527A55" w:rsidP="00527A55">
      <w:pPr>
        <w:ind w:left="284" w:hanging="284"/>
      </w:pPr>
      <w:r>
        <w:t>6.</w:t>
      </w:r>
      <w:r>
        <w:tab/>
        <w:t>The AMF of B-UE checks with the UDM whether B-UE is allowed to broadcast SLPP signaling against the UE subscription information.</w:t>
      </w:r>
    </w:p>
    <w:p w14:paraId="368D957A" w14:textId="77777777" w:rsidR="00527A55" w:rsidRDefault="00527A55" w:rsidP="00527A55">
      <w:r>
        <w:t>7.</w:t>
      </w:r>
      <w:r>
        <w:tab/>
        <w:t>The AMF of B-UE sends the stored broadcast keys to B-UE in the Registration Accept.</w:t>
      </w:r>
    </w:p>
    <w:p w14:paraId="70AC4375" w14:textId="77777777" w:rsidR="00527A55" w:rsidRDefault="00527A55" w:rsidP="00527A55">
      <w:pPr>
        <w:ind w:left="284" w:hanging="284"/>
      </w:pPr>
      <w:r>
        <w:t>8.</w:t>
      </w:r>
      <w:r>
        <w:tab/>
        <w:t>As in step #1, the LMF of R-UE sends a key request to the Central Key Management Function to request broadcast keys for the UE to receive broadcasted SLPP signaling.</w:t>
      </w:r>
    </w:p>
    <w:p w14:paraId="1BA4CD0D" w14:textId="77777777" w:rsidR="00527A55" w:rsidRDefault="00527A55" w:rsidP="00527A55">
      <w:pPr>
        <w:ind w:left="284" w:hanging="284"/>
      </w:pPr>
      <w:r>
        <w:t>9.</w:t>
      </w:r>
      <w:r>
        <w:tab/>
        <w:t>The Central Key Management Function returns the broadcast keys for receiving broadcasted SLPP signaling to the LMF of R-UE.</w:t>
      </w:r>
    </w:p>
    <w:p w14:paraId="1C5B34C8" w14:textId="77777777" w:rsidR="00527A55" w:rsidRDefault="00527A55" w:rsidP="00527A55">
      <w:pPr>
        <w:ind w:left="284" w:hanging="284"/>
      </w:pPr>
      <w:r>
        <w:t>10.</w:t>
      </w:r>
      <w:r>
        <w:tab/>
        <w:t>The LMF of R-UE invokes the Nlmf_Broadcast_CipheringKeyData Notify service operation towards the AMF of R-UE containing the received broadcast keys.</w:t>
      </w:r>
    </w:p>
    <w:p w14:paraId="720493F3" w14:textId="77777777" w:rsidR="00527A55" w:rsidRDefault="00527A55" w:rsidP="00527A55">
      <w:r>
        <w:t>11.</w:t>
      </w:r>
      <w:r>
        <w:tab/>
        <w:t>The AMF of R-UE stores the broadcast keys received from the LMF of R-UE.</w:t>
      </w:r>
    </w:p>
    <w:p w14:paraId="34ACD36E" w14:textId="77777777" w:rsidR="00527A55" w:rsidRDefault="00527A55" w:rsidP="00527A55">
      <w:pPr>
        <w:ind w:left="284" w:hanging="284"/>
      </w:pPr>
      <w:r>
        <w:lastRenderedPageBreak/>
        <w:t>12.</w:t>
      </w:r>
      <w:r>
        <w:tab/>
        <w:t>R-UE intending to receive broadcasted SLPP signaling sends a (Periodic) Registration Request message to its AMF, which contains R-UE ID and an indicator of Requesting Broadcast Keys.</w:t>
      </w:r>
    </w:p>
    <w:p w14:paraId="6537EA11" w14:textId="77777777" w:rsidR="00527A55" w:rsidRDefault="00527A55" w:rsidP="00527A55">
      <w:pPr>
        <w:ind w:left="284" w:hanging="284"/>
      </w:pPr>
      <w:r>
        <w:t>13.</w:t>
      </w:r>
      <w:r>
        <w:tab/>
        <w:t xml:space="preserve">The AMF of R-UE checks with the UDM whether R-UE is allowed to receive broadcasted SLPP signaling against the UE subscription information. </w:t>
      </w:r>
    </w:p>
    <w:p w14:paraId="2D1B767A" w14:textId="77777777" w:rsidR="00527A55" w:rsidRDefault="00527A55" w:rsidP="00527A55">
      <w:r>
        <w:t>14.</w:t>
      </w:r>
      <w:r>
        <w:tab/>
        <w:t>The AMF of R-UE sends the stored broadcast keys to R-UE in the Registration Accept.</w:t>
      </w:r>
    </w:p>
    <w:p w14:paraId="119CFA2B" w14:textId="77777777" w:rsidR="00527A55" w:rsidRDefault="00527A55" w:rsidP="00527A55">
      <w:r>
        <w:t>15.</w:t>
      </w:r>
      <w:r>
        <w:tab/>
        <w:t xml:space="preserve">B-UE starts to broadcast positioning signaling which is protected by the broadcast keys received from the network. </w:t>
      </w:r>
    </w:p>
    <w:p w14:paraId="4E3600E9" w14:textId="77777777" w:rsidR="00527A55" w:rsidRDefault="00527A55" w:rsidP="00527A55">
      <w:pPr>
        <w:ind w:left="284" w:hanging="284"/>
      </w:pPr>
      <w:r>
        <w:t>16.</w:t>
      </w:r>
      <w:r>
        <w:tab/>
        <w:t>R-UE start to monitor the broadcasted messages. When receiving the broadcast signaling from B-UE, R-UE verifies the broadcast message with the broadcast keys received from the network.</w:t>
      </w:r>
    </w:p>
    <w:p w14:paraId="08CDDAD1" w14:textId="77777777" w:rsidR="00527A55" w:rsidRPr="002E263D" w:rsidRDefault="00527A55" w:rsidP="00527A55">
      <w:pPr>
        <w:ind w:left="852" w:hanging="852"/>
      </w:pPr>
      <w:r w:rsidRPr="006C18CB">
        <w:t>NOTE:</w:t>
      </w:r>
      <w:r w:rsidRPr="006C18CB">
        <w:tab/>
        <w:t>In case that the LMF requests broadcast keys from the Central Key Management Function, only symmetric keys can be generated, because the LMF does not know whether the requesting UE intends to broadcast or receive SLP</w:t>
      </w:r>
      <w:r>
        <w:t>P</w:t>
      </w:r>
      <w:r w:rsidRPr="006C18CB">
        <w:t xml:space="preserve"> signaling </w:t>
      </w:r>
      <w:r>
        <w:t>when sending</w:t>
      </w:r>
      <w:r w:rsidRPr="006C18CB">
        <w:t xml:space="preserve"> registration request.</w:t>
      </w:r>
    </w:p>
    <w:p w14:paraId="5C50342E" w14:textId="74475B56" w:rsidR="00527A55" w:rsidRDefault="00527A55" w:rsidP="00527A55">
      <w:pPr>
        <w:pStyle w:val="Heading3"/>
      </w:pPr>
      <w:bookmarkStart w:id="1045" w:name="_Toc133279297"/>
      <w:bookmarkStart w:id="1046" w:name="_Toc133279477"/>
      <w:bookmarkStart w:id="1047" w:name="_Toc133279660"/>
      <w:bookmarkStart w:id="1048" w:name="_Toc136348077"/>
      <w:bookmarkStart w:id="1049" w:name="_Toc136942185"/>
      <w:r w:rsidRPr="0092145B">
        <w:t>6.</w:t>
      </w:r>
      <w:r w:rsidR="00E90877">
        <w:t>26</w:t>
      </w:r>
      <w:r>
        <w:t>.3</w:t>
      </w:r>
      <w:r>
        <w:tab/>
        <w:t>Evaluation</w:t>
      </w:r>
      <w:bookmarkEnd w:id="1045"/>
      <w:bookmarkEnd w:id="1046"/>
      <w:bookmarkEnd w:id="1047"/>
      <w:bookmarkEnd w:id="1048"/>
      <w:bookmarkEnd w:id="1049"/>
    </w:p>
    <w:p w14:paraId="5CBC4E72" w14:textId="77777777" w:rsidR="00527A55" w:rsidRDefault="00527A55" w:rsidP="00527A55">
      <w:pPr>
        <w:rPr>
          <w:lang w:eastAsia="zh-CN"/>
        </w:rPr>
      </w:pPr>
      <w:r>
        <w:rPr>
          <w:rFonts w:hint="eastAsia"/>
          <w:lang w:eastAsia="zh-CN"/>
        </w:rPr>
        <w:t>T</w:t>
      </w:r>
      <w:r>
        <w:rPr>
          <w:lang w:eastAsia="zh-CN"/>
        </w:rPr>
        <w:t>his solution fulfils the second requirement in KI#5.</w:t>
      </w:r>
    </w:p>
    <w:p w14:paraId="3F1A4FE5" w14:textId="77777777" w:rsidR="00527A55" w:rsidRDefault="00527A55" w:rsidP="00527A55">
      <w:r>
        <w:rPr>
          <w:lang w:eastAsia="zh-CN"/>
        </w:rPr>
        <w:t>The broadcast keys are generated and provisioned by a Centralized Key Management Function during Registration procedure.</w:t>
      </w:r>
      <w:r w:rsidRPr="00004E19">
        <w:t xml:space="preserve"> </w:t>
      </w:r>
      <w:r>
        <w:t>Such solution ensures that:</w:t>
      </w:r>
    </w:p>
    <w:p w14:paraId="6F77CDEB" w14:textId="77777777" w:rsidR="00527A55" w:rsidRDefault="00527A55" w:rsidP="00527A55">
      <w:pPr>
        <w:ind w:left="284" w:hanging="284"/>
        <w:rPr>
          <w:lang w:eastAsia="zh-CN"/>
        </w:rPr>
      </w:pPr>
      <w:r>
        <w:rPr>
          <w:rFonts w:hint="eastAsia"/>
          <w:lang w:eastAsia="zh-CN"/>
        </w:rPr>
        <w:t>-</w:t>
      </w:r>
      <w:r>
        <w:rPr>
          <w:lang w:eastAsia="zh-CN"/>
        </w:rPr>
        <w:tab/>
        <w:t>The UE does not need to be specifically triggered to request broadcast keys.</w:t>
      </w:r>
    </w:p>
    <w:p w14:paraId="6223A662" w14:textId="77777777" w:rsidR="00527A55" w:rsidRDefault="00527A55" w:rsidP="00527A55">
      <w:pPr>
        <w:ind w:left="284" w:hanging="284"/>
        <w:rPr>
          <w:lang w:eastAsia="zh-CN"/>
        </w:rPr>
      </w:pPr>
      <w:r>
        <w:rPr>
          <w:lang w:eastAsia="zh-CN"/>
        </w:rPr>
        <w:t>-</w:t>
      </w:r>
      <w:r>
        <w:rPr>
          <w:lang w:eastAsia="zh-CN"/>
        </w:rPr>
        <w:tab/>
        <w:t>T</w:t>
      </w:r>
      <w:r w:rsidRPr="00004E19">
        <w:rPr>
          <w:lang w:eastAsia="zh-CN"/>
        </w:rPr>
        <w:t xml:space="preserve">he </w:t>
      </w:r>
      <w:r>
        <w:rPr>
          <w:lang w:eastAsia="zh-CN"/>
        </w:rPr>
        <w:t xml:space="preserve">broadcasting and receiving UEs </w:t>
      </w:r>
      <w:r w:rsidRPr="00004E19">
        <w:rPr>
          <w:lang w:eastAsia="zh-CN"/>
        </w:rPr>
        <w:t xml:space="preserve">subscribed with </w:t>
      </w:r>
      <w:r>
        <w:rPr>
          <w:lang w:eastAsia="zh-CN"/>
        </w:rPr>
        <w:t>different</w:t>
      </w:r>
      <w:r w:rsidRPr="00004E19">
        <w:rPr>
          <w:lang w:eastAsia="zh-CN"/>
        </w:rPr>
        <w:t xml:space="preserve"> operator</w:t>
      </w:r>
      <w:r>
        <w:rPr>
          <w:lang w:eastAsia="zh-CN"/>
        </w:rPr>
        <w:t>s can be provisioned with the same set of broadcast keys generated by a single network function</w:t>
      </w:r>
      <w:r w:rsidRPr="00004E19">
        <w:rPr>
          <w:lang w:eastAsia="zh-CN"/>
        </w:rPr>
        <w:t>.</w:t>
      </w:r>
      <w:r>
        <w:rPr>
          <w:lang w:eastAsia="zh-CN"/>
        </w:rPr>
        <w:t xml:space="preserve"> </w:t>
      </w:r>
    </w:p>
    <w:p w14:paraId="0CB2DABE" w14:textId="77777777" w:rsidR="00527A55" w:rsidRDefault="00527A55" w:rsidP="00527A55">
      <w:pPr>
        <w:ind w:left="284" w:hanging="284"/>
        <w:rPr>
          <w:lang w:eastAsia="zh-CN"/>
        </w:rPr>
      </w:pPr>
      <w:r>
        <w:rPr>
          <w:lang w:eastAsia="zh-CN"/>
        </w:rPr>
        <w:t>-</w:t>
      </w:r>
      <w:r>
        <w:rPr>
          <w:lang w:eastAsia="zh-CN"/>
        </w:rPr>
        <w:tab/>
        <w:t>The broadcasters and receivers are authorized per role by the network before obtaining the broadcast keys.</w:t>
      </w:r>
    </w:p>
    <w:p w14:paraId="447E5608" w14:textId="77777777" w:rsidR="00527A55" w:rsidRDefault="00527A55" w:rsidP="00527A55">
      <w:pPr>
        <w:ind w:left="284" w:hanging="284"/>
        <w:rPr>
          <w:lang w:eastAsia="zh-CN"/>
        </w:rPr>
      </w:pPr>
      <w:r>
        <w:rPr>
          <w:lang w:eastAsia="zh-CN"/>
        </w:rPr>
        <w:t>-</w:t>
      </w:r>
      <w:r>
        <w:rPr>
          <w:lang w:eastAsia="zh-CN"/>
        </w:rPr>
        <w:tab/>
        <w:t xml:space="preserve">The existing </w:t>
      </w:r>
      <w:r w:rsidRPr="002E263D">
        <w:t>procedure of Ciphering Keys Delivery for Broadcast Assistance Data defined in cl</w:t>
      </w:r>
      <w:r>
        <w:t>ause 6.14.2 of TS 23.273 [9</w:t>
      </w:r>
      <w:r w:rsidRPr="002E263D">
        <w:t>]</w:t>
      </w:r>
      <w:r>
        <w:t xml:space="preserve"> can be partially reused, when </w:t>
      </w:r>
      <w:r w:rsidRPr="006C18CB">
        <w:t xml:space="preserve">the </w:t>
      </w:r>
      <w:r>
        <w:t>broadcaster</w:t>
      </w:r>
      <w:r w:rsidRPr="006C18CB">
        <w:t xml:space="preserve"> needs positioning assistant data from the </w:t>
      </w:r>
      <w:r>
        <w:t>LMF</w:t>
      </w:r>
      <w:r>
        <w:rPr>
          <w:rFonts w:eastAsia="DengXian"/>
          <w:szCs w:val="21"/>
          <w:lang w:bidi="ar"/>
        </w:rPr>
        <w:t>.</w:t>
      </w:r>
    </w:p>
    <w:p w14:paraId="1C9750BD" w14:textId="63261FD8" w:rsidR="00320C8F" w:rsidRPr="00755850" w:rsidRDefault="00320C8F" w:rsidP="00260999">
      <w:pPr>
        <w:pStyle w:val="Heading2"/>
      </w:pPr>
      <w:bookmarkStart w:id="1050" w:name="_Toc136348078"/>
      <w:bookmarkStart w:id="1051" w:name="_Toc136942186"/>
      <w:r w:rsidRPr="00260999">
        <w:t>6.</w:t>
      </w:r>
      <w:r w:rsidR="00E90877" w:rsidRPr="00260999">
        <w:t>27</w:t>
      </w:r>
      <w:r w:rsidRPr="00260999">
        <w:tab/>
      </w:r>
      <w:r w:rsidRPr="00755850">
        <w:t>Solution #</w:t>
      </w:r>
      <w:r w:rsidR="00E90877">
        <w:t>27</w:t>
      </w:r>
      <w:r w:rsidRPr="00755850">
        <w:t xml:space="preserve">: </w:t>
      </w:r>
      <w:r>
        <w:t>P</w:t>
      </w:r>
      <w:r w:rsidRPr="00893634">
        <w:t>rotection of broadcast communication</w:t>
      </w:r>
      <w:bookmarkEnd w:id="1050"/>
      <w:bookmarkEnd w:id="1051"/>
    </w:p>
    <w:p w14:paraId="74011B3A" w14:textId="34F42361" w:rsidR="00320C8F" w:rsidRPr="00755850" w:rsidRDefault="00320C8F" w:rsidP="00260999">
      <w:pPr>
        <w:pStyle w:val="Heading3"/>
      </w:pPr>
      <w:bookmarkStart w:id="1052" w:name="_Toc136348079"/>
      <w:bookmarkStart w:id="1053" w:name="_Toc136942187"/>
      <w:r w:rsidRPr="00755850">
        <w:t>6.</w:t>
      </w:r>
      <w:r w:rsidR="00E90877">
        <w:t>27</w:t>
      </w:r>
      <w:r w:rsidRPr="00755850">
        <w:t>.1</w:t>
      </w:r>
      <w:r w:rsidRPr="00755850">
        <w:tab/>
        <w:t>Introduction</w:t>
      </w:r>
      <w:bookmarkEnd w:id="1052"/>
      <w:bookmarkEnd w:id="1053"/>
    </w:p>
    <w:p w14:paraId="697E8597" w14:textId="77777777" w:rsidR="00320C8F" w:rsidRPr="0049251B" w:rsidRDefault="00320C8F" w:rsidP="00320C8F">
      <w:pPr>
        <w:jc w:val="both"/>
        <w:rPr>
          <w:lang w:eastAsia="zh-CN"/>
        </w:rPr>
      </w:pPr>
      <w:r>
        <w:t>This solution solves key issue # 5 “</w:t>
      </w:r>
      <w:r w:rsidRPr="00F11AC0">
        <w:t xml:space="preserve">Protection of </w:t>
      </w:r>
      <w:r w:rsidRPr="00584493">
        <w:rPr>
          <w:rFonts w:cs="Arial"/>
          <w:lang w:eastAsia="zh-CN"/>
        </w:rPr>
        <w:t>groupcast/broadcast</w:t>
      </w:r>
      <w:r>
        <w:t xml:space="preserve">”. In order to meet the requirements of KI #5, this solution provides a secure Sidelink </w:t>
      </w:r>
      <w:r>
        <w:rPr>
          <w:lang w:eastAsia="zh-CN"/>
        </w:rPr>
        <w:t xml:space="preserve">Positioning </w:t>
      </w:r>
      <w:r>
        <w:t xml:space="preserve">broadcast </w:t>
      </w:r>
      <w:r>
        <w:rPr>
          <w:rFonts w:hint="eastAsia"/>
          <w:lang w:eastAsia="zh-CN"/>
        </w:rPr>
        <w:t>procedure</w:t>
      </w:r>
      <w:r>
        <w:rPr>
          <w:lang w:eastAsia="zh-CN"/>
        </w:rPr>
        <w:t xml:space="preserve"> </w:t>
      </w:r>
      <w:r>
        <w:t xml:space="preserve">that </w:t>
      </w:r>
      <w:r>
        <w:rPr>
          <w:lang w:eastAsia="zh-CN"/>
        </w:rPr>
        <w:t xml:space="preserve">fulfills </w:t>
      </w:r>
      <w:r>
        <w:t xml:space="preserve">confidentiality, integrity, and replay protection for the location information. This solution is summarized into four </w:t>
      </w:r>
      <w:r w:rsidRPr="00DE74C9">
        <w:rPr>
          <w:iCs/>
          <w:lang w:eastAsia="zh-CN"/>
        </w:rPr>
        <w:t>phase</w:t>
      </w:r>
      <w:r>
        <w:rPr>
          <w:iCs/>
          <w:lang w:eastAsia="zh-CN"/>
        </w:rPr>
        <w:t>s</w:t>
      </w:r>
      <w:r>
        <w:rPr>
          <w:lang w:eastAsia="zh-CN"/>
        </w:rPr>
        <w:t>:</w:t>
      </w:r>
    </w:p>
    <w:p w14:paraId="35D7E612" w14:textId="77777777" w:rsidR="00320C8F" w:rsidRPr="0049251B" w:rsidRDefault="00320C8F" w:rsidP="00320C8F">
      <w:pPr>
        <w:jc w:val="both"/>
      </w:pPr>
      <w:r>
        <w:t xml:space="preserve">1) The broadcast key request </w:t>
      </w:r>
      <w:r w:rsidRPr="00DE74C9">
        <w:rPr>
          <w:iCs/>
          <w:lang w:eastAsia="zh-CN"/>
        </w:rPr>
        <w:t xml:space="preserve">phase </w:t>
      </w:r>
      <w:r>
        <w:t xml:space="preserve">of the sending UE-1. </w:t>
      </w:r>
      <w:r w:rsidRPr="00672058">
        <w:t xml:space="preserve">The </w:t>
      </w:r>
      <w:r>
        <w:t>sending</w:t>
      </w:r>
      <w:r w:rsidRPr="00672058">
        <w:t xml:space="preserve"> UE-1 initiates an SL broadcast key request</w:t>
      </w:r>
      <w:r>
        <w:t>.</w:t>
      </w:r>
      <w:r w:rsidRPr="00672058">
        <w:t xml:space="preserve"> </w:t>
      </w:r>
      <w:r>
        <w:t>A</w:t>
      </w:r>
      <w:r w:rsidRPr="009F5CDC">
        <w:t>fter authorization</w:t>
      </w:r>
      <w:r>
        <w:t>,</w:t>
      </w:r>
      <w:r w:rsidRPr="00672058">
        <w:t xml:space="preserve"> the corresponding</w:t>
      </w:r>
      <w:r w:rsidRPr="006F422C">
        <w:rPr>
          <w:iCs/>
          <w:lang w:eastAsia="zh-CN"/>
        </w:rPr>
        <w:t xml:space="preserve"> </w:t>
      </w:r>
      <w:r>
        <w:rPr>
          <w:iCs/>
          <w:lang w:eastAsia="zh-CN"/>
        </w:rPr>
        <w:t>Sidelink P</w:t>
      </w:r>
      <w:r w:rsidRPr="00C14796">
        <w:rPr>
          <w:iCs/>
          <w:lang w:eastAsia="zh-CN"/>
        </w:rPr>
        <w:t xml:space="preserve">ositioning </w:t>
      </w:r>
      <w:r>
        <w:rPr>
          <w:iCs/>
          <w:lang w:eastAsia="zh-CN"/>
        </w:rPr>
        <w:t>K</w:t>
      </w:r>
      <w:r w:rsidRPr="00C14796">
        <w:rPr>
          <w:iCs/>
          <w:lang w:eastAsia="zh-CN"/>
        </w:rPr>
        <w:t xml:space="preserve">ey </w:t>
      </w:r>
      <w:r>
        <w:rPr>
          <w:iCs/>
          <w:lang w:eastAsia="zh-CN"/>
        </w:rPr>
        <w:t>M</w:t>
      </w:r>
      <w:r w:rsidRPr="00C14796">
        <w:rPr>
          <w:iCs/>
          <w:lang w:eastAsia="zh-CN"/>
        </w:rPr>
        <w:t xml:space="preserve">anagement </w:t>
      </w:r>
      <w:r>
        <w:rPr>
          <w:iCs/>
          <w:lang w:eastAsia="zh-CN"/>
        </w:rPr>
        <w:t>F</w:t>
      </w:r>
      <w:r w:rsidRPr="00C14796">
        <w:rPr>
          <w:iCs/>
          <w:lang w:eastAsia="zh-CN"/>
        </w:rPr>
        <w:t>unction</w:t>
      </w:r>
      <w:r>
        <w:rPr>
          <w:iCs/>
          <w:lang w:eastAsia="zh-CN"/>
        </w:rPr>
        <w:t xml:space="preserve"> (</w:t>
      </w:r>
      <w:r w:rsidRPr="00C14796">
        <w:rPr>
          <w:iCs/>
          <w:lang w:eastAsia="zh-CN"/>
        </w:rPr>
        <w:t>SLPKMF</w:t>
      </w:r>
      <w:r>
        <w:rPr>
          <w:iCs/>
          <w:lang w:eastAsia="zh-CN"/>
        </w:rPr>
        <w:t>)</w:t>
      </w:r>
      <w:r>
        <w:t xml:space="preserve"> </w:t>
      </w:r>
      <w:r w:rsidRPr="00672058">
        <w:t xml:space="preserve">selects the </w:t>
      </w:r>
      <w:r>
        <w:rPr>
          <w:iCs/>
          <w:lang w:eastAsia="zh-CN"/>
        </w:rPr>
        <w:t>Sidelink P</w:t>
      </w:r>
      <w:r w:rsidRPr="00C14796">
        <w:rPr>
          <w:iCs/>
          <w:lang w:eastAsia="zh-CN"/>
        </w:rPr>
        <w:t xml:space="preserve">ositioning </w:t>
      </w:r>
      <w:r>
        <w:rPr>
          <w:iCs/>
          <w:lang w:eastAsia="zh-CN"/>
        </w:rPr>
        <w:t>Broadcast K</w:t>
      </w:r>
      <w:r w:rsidRPr="00C14796">
        <w:rPr>
          <w:iCs/>
          <w:lang w:eastAsia="zh-CN"/>
        </w:rPr>
        <w:t>ey</w:t>
      </w:r>
      <w:r>
        <w:rPr>
          <w:iCs/>
          <w:lang w:eastAsia="zh-CN"/>
        </w:rPr>
        <w:t xml:space="preserve"> (</w:t>
      </w:r>
      <w:r>
        <w:t xml:space="preserve">SLPBK), </w:t>
      </w:r>
      <w:r w:rsidRPr="009F5CDC">
        <w:t>Sidelink Positioning Secret Key (SLPSK)</w:t>
      </w:r>
      <w:r>
        <w:t xml:space="preserve">, </w:t>
      </w:r>
      <w:r w:rsidRPr="00C14796">
        <w:rPr>
          <w:iCs/>
          <w:lang w:eastAsia="zh-CN"/>
        </w:rPr>
        <w:t xml:space="preserve">Sidelink Positioning </w:t>
      </w:r>
      <w:r>
        <w:rPr>
          <w:iCs/>
          <w:lang w:eastAsia="zh-CN"/>
        </w:rPr>
        <w:t>Public</w:t>
      </w:r>
      <w:r w:rsidRPr="00C14796">
        <w:rPr>
          <w:iCs/>
          <w:lang w:eastAsia="zh-CN"/>
        </w:rPr>
        <w:t xml:space="preserve"> Key</w:t>
      </w:r>
      <w:r>
        <w:rPr>
          <w:iCs/>
          <w:lang w:eastAsia="zh-CN"/>
        </w:rPr>
        <w:t xml:space="preserve"> (SLPPK), </w:t>
      </w:r>
      <w:r>
        <w:t>SLPB</w:t>
      </w:r>
      <w:r w:rsidRPr="00672058">
        <w:t>K</w:t>
      </w:r>
      <w:r>
        <w:t>-</w:t>
      </w:r>
      <w:r w:rsidRPr="00672058">
        <w:t>ID</w:t>
      </w:r>
      <w:r>
        <w:t>,</w:t>
      </w:r>
      <w:r w:rsidRPr="00672058">
        <w:t xml:space="preserve"> and responds</w:t>
      </w:r>
      <w:r>
        <w:t xml:space="preserve"> the keys</w:t>
      </w:r>
      <w:r w:rsidRPr="00672058">
        <w:t xml:space="preserve"> </w:t>
      </w:r>
      <w:r>
        <w:t>to the UE-1.</w:t>
      </w:r>
    </w:p>
    <w:p w14:paraId="36A20FD0" w14:textId="77777777" w:rsidR="00320C8F" w:rsidRDefault="00320C8F" w:rsidP="00320C8F">
      <w:pPr>
        <w:jc w:val="both"/>
      </w:pPr>
      <w:r>
        <w:t xml:space="preserve">2) The broadcast </w:t>
      </w:r>
      <w:r w:rsidRPr="00DE74C9">
        <w:rPr>
          <w:iCs/>
          <w:lang w:eastAsia="zh-CN"/>
        </w:rPr>
        <w:t xml:space="preserve">phase </w:t>
      </w:r>
      <w:r>
        <w:t>of the sending</w:t>
      </w:r>
      <w:r w:rsidRPr="0049251B">
        <w:t xml:space="preserve"> </w:t>
      </w:r>
      <w:r>
        <w:t xml:space="preserve">UE-1. </w:t>
      </w:r>
      <w:r w:rsidRPr="00672058">
        <w:t xml:space="preserve">The </w:t>
      </w:r>
      <w:r>
        <w:t>sending</w:t>
      </w:r>
      <w:r w:rsidRPr="00672058">
        <w:t xml:space="preserve"> UE-1 broadcasts</w:t>
      </w:r>
      <w:r>
        <w:t xml:space="preserve"> protected</w:t>
      </w:r>
      <w:r w:rsidRPr="00672058">
        <w:t xml:space="preserve"> </w:t>
      </w:r>
      <w:r w:rsidRPr="00D71684">
        <w:t>positioning signaling</w:t>
      </w:r>
      <w:r>
        <w:t>,</w:t>
      </w:r>
      <w:r w:rsidRPr="00672058">
        <w:t xml:space="preserve"> the SLPBK</w:t>
      </w:r>
      <w:r>
        <w:t>-</w:t>
      </w:r>
      <w:r w:rsidRPr="00672058">
        <w:t>ID</w:t>
      </w:r>
      <w:r>
        <w:t xml:space="preserve">, and a token associated with this </w:t>
      </w:r>
      <w:r w:rsidRPr="00672058">
        <w:t>broadcast</w:t>
      </w:r>
      <w:r>
        <w:t xml:space="preserve"> message</w:t>
      </w:r>
      <w:r w:rsidRPr="00672058">
        <w:t>.</w:t>
      </w:r>
      <w:r>
        <w:t xml:space="preserve"> The token </w:t>
      </w:r>
      <w:r w:rsidRPr="00D7514B">
        <w:t>is used to enable the receiving UE</w:t>
      </w:r>
      <w:r>
        <w:t>-x</w:t>
      </w:r>
      <w:r w:rsidRPr="00D7514B">
        <w:t xml:space="preserve"> to verify whether the sending UE</w:t>
      </w:r>
      <w:r>
        <w:t>-1</w:t>
      </w:r>
      <w:r w:rsidRPr="00D7514B">
        <w:t xml:space="preserve"> </w:t>
      </w:r>
      <w:r>
        <w:t xml:space="preserve">does </w:t>
      </w:r>
      <w:r w:rsidRPr="00D7514B">
        <w:t>ha</w:t>
      </w:r>
      <w:r>
        <w:t>ve</w:t>
      </w:r>
      <w:r w:rsidRPr="00D7514B">
        <w:t xml:space="preserve"> permission to broadcast</w:t>
      </w:r>
      <w:r>
        <w:t>, p</w:t>
      </w:r>
      <w:r w:rsidRPr="004029A0">
        <w:t>revent</w:t>
      </w:r>
      <w:r>
        <w:t>ing</w:t>
      </w:r>
      <w:r w:rsidRPr="004029A0">
        <w:t xml:space="preserve"> UEs that</w:t>
      </w:r>
      <w:r>
        <w:t xml:space="preserve"> </w:t>
      </w:r>
      <w:r w:rsidRPr="004029A0">
        <w:t xml:space="preserve">have obtained </w:t>
      </w:r>
      <w:r>
        <w:t>SLPBK</w:t>
      </w:r>
      <w:r w:rsidRPr="004029A0">
        <w:t xml:space="preserve"> from impersonating UE</w:t>
      </w:r>
      <w:r>
        <w:t xml:space="preserve">-1. In </w:t>
      </w:r>
      <w:r w:rsidRPr="001C5C4A">
        <w:t>broadcast communication</w:t>
      </w:r>
      <w:r>
        <w:t xml:space="preserve">s, all the UEs subscribed to the same Sidelink Positioning Services </w:t>
      </w:r>
      <w:r w:rsidRPr="001C5C4A">
        <w:t>in the proximity of UE-1</w:t>
      </w:r>
      <w:r>
        <w:t xml:space="preserve"> have permission to receive and decrypt broadcasted </w:t>
      </w:r>
      <w:bookmarkStart w:id="1054" w:name="_Hlk132049894"/>
      <w:r w:rsidRPr="00D71684">
        <w:t>positioning signaling</w:t>
      </w:r>
      <w:bookmarkEnd w:id="1054"/>
      <w:r>
        <w:t xml:space="preserve">, but whether a UE can broadcast </w:t>
      </w:r>
      <w:r w:rsidRPr="00D71684">
        <w:t>positioning signaling</w:t>
      </w:r>
      <w:r>
        <w:t xml:space="preserve"> should be authorized. Since SLPBK is the key protects </w:t>
      </w:r>
      <w:r>
        <w:rPr>
          <w:iCs/>
          <w:lang w:eastAsia="zh-CN"/>
        </w:rPr>
        <w:t xml:space="preserve">broadcast message, </w:t>
      </w:r>
      <w:r>
        <w:t xml:space="preserve">all the subscribed UEs in the proximity of UE-1 will obtain SLPBK from 5GC to undo the protection of the </w:t>
      </w:r>
      <w:r>
        <w:rPr>
          <w:iCs/>
          <w:lang w:eastAsia="zh-CN"/>
        </w:rPr>
        <w:t>broadcast message</w:t>
      </w:r>
      <w:r>
        <w:t xml:space="preserve">. </w:t>
      </w:r>
      <w:r>
        <w:rPr>
          <w:rFonts w:hint="eastAsia"/>
          <w:lang w:eastAsia="zh-CN"/>
        </w:rPr>
        <w:t>T</w:t>
      </w:r>
      <w:r>
        <w:t xml:space="preserve">hese UEs may impersonate UE-1 to send broadcast </w:t>
      </w:r>
      <w:r>
        <w:rPr>
          <w:iCs/>
          <w:lang w:eastAsia="zh-CN"/>
        </w:rPr>
        <w:t>message.</w:t>
      </w:r>
    </w:p>
    <w:p w14:paraId="02457F26" w14:textId="77777777" w:rsidR="00320C8F" w:rsidRDefault="00320C8F" w:rsidP="00320C8F">
      <w:pPr>
        <w:jc w:val="both"/>
      </w:pPr>
      <w:r>
        <w:t>3) The key retrieval phase of the receiving UE-x. The receiving UE-x sends an SL broadcast key retrieval request to the corresponding SLPKMF. The SLPKMF of UE-x determines whether the sending UE-1 and receiving UE-x are with the same HPLMN. If they are with the same HPLMN, the SLPKMF of UE-x directly returns a key retrieval response to the UE-x; Otherwise, the SLPKMF of UE-x establishes a secure connection with the SLPKMF of UE-1 to obtain the broadcast key, and then returns a key retrieval response to the UE-x.</w:t>
      </w:r>
    </w:p>
    <w:p w14:paraId="3F2B8D73" w14:textId="77777777" w:rsidR="00320C8F" w:rsidRDefault="00320C8F" w:rsidP="00320C8F">
      <w:pPr>
        <w:jc w:val="both"/>
      </w:pPr>
      <w:r>
        <w:t xml:space="preserve">4) The decryption </w:t>
      </w:r>
      <w:r w:rsidRPr="00DE74C9">
        <w:rPr>
          <w:iCs/>
          <w:lang w:eastAsia="zh-CN"/>
        </w:rPr>
        <w:t xml:space="preserve">phase </w:t>
      </w:r>
      <w:r>
        <w:t>of the receiving UE-x. The receiving UE-x verifies the token and decrypts the broadcast message.</w:t>
      </w:r>
    </w:p>
    <w:p w14:paraId="04DE5AE9" w14:textId="77777777" w:rsidR="00320C8F" w:rsidRDefault="00320C8F" w:rsidP="00320C8F">
      <w:pPr>
        <w:jc w:val="both"/>
      </w:pPr>
      <w:r w:rsidRPr="00974B5B">
        <w:lastRenderedPageBreak/>
        <w:t>The solution assumes the receiving UEs are in coverage</w:t>
      </w:r>
      <w:r>
        <w:t>.</w:t>
      </w:r>
    </w:p>
    <w:p w14:paraId="615256DD" w14:textId="7A5A6F5E" w:rsidR="00320C8F" w:rsidRPr="0046293C" w:rsidRDefault="00320C8F" w:rsidP="00260999">
      <w:pPr>
        <w:pStyle w:val="Heading3"/>
      </w:pPr>
      <w:bookmarkStart w:id="1055" w:name="_Toc136348080"/>
      <w:bookmarkStart w:id="1056" w:name="_Toc136942188"/>
      <w:r w:rsidRPr="0014091D">
        <w:t>6.</w:t>
      </w:r>
      <w:r w:rsidR="00E90877">
        <w:t>27</w:t>
      </w:r>
      <w:r w:rsidRPr="0014091D">
        <w:t>.2</w:t>
      </w:r>
      <w:r>
        <w:tab/>
        <w:t>Solution details</w:t>
      </w:r>
      <w:bookmarkEnd w:id="1055"/>
      <w:bookmarkEnd w:id="1056"/>
    </w:p>
    <w:p w14:paraId="2B7E9260" w14:textId="77777777" w:rsidR="00320C8F" w:rsidRPr="00755850" w:rsidRDefault="00320C8F" w:rsidP="001C62C5">
      <w:pPr>
        <w:pStyle w:val="TH"/>
      </w:pPr>
      <w:r>
        <w:object w:dxaOrig="20544" w:dyaOrig="21049" w14:anchorId="106C0F65">
          <v:shape id="_x0000_i1057" type="#_x0000_t75" style="width:485pt;height:496.5pt" o:ole="">
            <v:imagedata r:id="rId87" o:title=""/>
          </v:shape>
          <o:OLEObject Type="Embed" ProgID="Visio.Drawing.11" ShapeID="_x0000_i1057" DrawAspect="Content" ObjectID="_1748949473" r:id="rId88"/>
        </w:object>
      </w:r>
    </w:p>
    <w:p w14:paraId="31C23675" w14:textId="7F826EC0" w:rsidR="00320C8F" w:rsidRPr="00E90877" w:rsidRDefault="00320C8F" w:rsidP="00E90877">
      <w:pPr>
        <w:pStyle w:val="TF"/>
        <w:rPr>
          <w:rFonts w:eastAsia="DengXian"/>
        </w:rPr>
      </w:pPr>
      <w:r w:rsidRPr="00E90877">
        <w:rPr>
          <w:rFonts w:eastAsia="DengXian"/>
        </w:rPr>
        <w:t>Figure 6.</w:t>
      </w:r>
      <w:r w:rsidR="00E90877" w:rsidRPr="00E90877">
        <w:rPr>
          <w:rFonts w:eastAsia="DengXian"/>
        </w:rPr>
        <w:t>27</w:t>
      </w:r>
      <w:r w:rsidRPr="00E90877">
        <w:rPr>
          <w:rFonts w:eastAsia="DengXian"/>
        </w:rPr>
        <w:t>.2-1: protection of broadcast information between UEs</w:t>
      </w:r>
    </w:p>
    <w:p w14:paraId="02AFE838" w14:textId="77777777" w:rsidR="00320C8F" w:rsidRPr="00235AB7" w:rsidRDefault="00320C8F" w:rsidP="00320C8F">
      <w:r>
        <w:t>S</w:t>
      </w:r>
      <w:r>
        <w:rPr>
          <w:rFonts w:hint="eastAsia"/>
          <w:lang w:eastAsia="zh-CN"/>
        </w:rPr>
        <w:t>tep</w:t>
      </w:r>
      <w:r>
        <w:rPr>
          <w:lang w:eastAsia="zh-CN"/>
        </w:rPr>
        <w:t xml:space="preserve"> </w:t>
      </w:r>
      <w:r>
        <w:t>1-6</w:t>
      </w:r>
      <w:r>
        <w:rPr>
          <w:rFonts w:hint="eastAsia"/>
          <w:lang w:eastAsia="zh-CN"/>
        </w:rPr>
        <w:t>：</w:t>
      </w:r>
      <w:r w:rsidRPr="00235AB7">
        <w:t xml:space="preserve">The broadcast key request </w:t>
      </w:r>
      <w:r w:rsidRPr="00DE74C9">
        <w:rPr>
          <w:iCs/>
          <w:lang w:eastAsia="zh-CN"/>
        </w:rPr>
        <w:t xml:space="preserve">phase </w:t>
      </w:r>
      <w:r w:rsidRPr="00235AB7">
        <w:t xml:space="preserve">of the </w:t>
      </w:r>
      <w:r>
        <w:t>sending</w:t>
      </w:r>
      <w:r w:rsidRPr="00235AB7">
        <w:t xml:space="preserve"> UE-1. </w:t>
      </w:r>
    </w:p>
    <w:p w14:paraId="316C6B49" w14:textId="77777777" w:rsidR="00320C8F" w:rsidRPr="006F422C" w:rsidRDefault="00320C8F" w:rsidP="00320C8F">
      <w:pPr>
        <w:numPr>
          <w:ilvl w:val="0"/>
          <w:numId w:val="22"/>
        </w:numPr>
        <w:rPr>
          <w:iCs/>
          <w:lang w:eastAsia="zh-CN"/>
        </w:rPr>
      </w:pPr>
      <w:bookmarkStart w:id="1057" w:name="MCCQCTEMPBM_00000050"/>
      <w:r w:rsidRPr="006F422C">
        <w:rPr>
          <w:iCs/>
          <w:lang w:eastAsia="zh-CN"/>
        </w:rPr>
        <w:t>The send</w:t>
      </w:r>
      <w:r>
        <w:rPr>
          <w:iCs/>
          <w:lang w:eastAsia="zh-CN"/>
        </w:rPr>
        <w:t>ing</w:t>
      </w:r>
      <w:r w:rsidRPr="006F422C">
        <w:rPr>
          <w:iCs/>
          <w:lang w:eastAsia="zh-CN"/>
        </w:rPr>
        <w:t xml:space="preserve"> UE-1 </w:t>
      </w:r>
      <w:r>
        <w:rPr>
          <w:iCs/>
          <w:lang w:eastAsia="zh-CN"/>
        </w:rPr>
        <w:t>wants to</w:t>
      </w:r>
      <w:r w:rsidRPr="006F422C">
        <w:rPr>
          <w:iCs/>
          <w:lang w:eastAsia="zh-CN"/>
        </w:rPr>
        <w:t xml:space="preserve"> </w:t>
      </w:r>
      <w:r>
        <w:rPr>
          <w:iCs/>
          <w:lang w:eastAsia="zh-CN"/>
        </w:rPr>
        <w:t xml:space="preserve">send </w:t>
      </w:r>
      <w:r w:rsidRPr="006F422C">
        <w:rPr>
          <w:iCs/>
          <w:lang w:eastAsia="zh-CN"/>
        </w:rPr>
        <w:t>broadcast</w:t>
      </w:r>
      <w:r>
        <w:rPr>
          <w:iCs/>
          <w:lang w:eastAsia="zh-CN"/>
        </w:rPr>
        <w:t xml:space="preserve"> message, it </w:t>
      </w:r>
      <w:r w:rsidRPr="00C14796">
        <w:rPr>
          <w:iCs/>
          <w:lang w:eastAsia="zh-CN"/>
        </w:rPr>
        <w:t>prepare</w:t>
      </w:r>
      <w:r>
        <w:rPr>
          <w:iCs/>
          <w:lang w:eastAsia="zh-CN"/>
        </w:rPr>
        <w:t>s</w:t>
      </w:r>
      <w:r w:rsidRPr="00C14796">
        <w:rPr>
          <w:iCs/>
          <w:lang w:eastAsia="zh-CN"/>
        </w:rPr>
        <w:t xml:space="preserve"> </w:t>
      </w:r>
      <w:r w:rsidRPr="00AC5BD3">
        <w:rPr>
          <w:iCs/>
          <w:lang w:eastAsia="zh-CN"/>
        </w:rPr>
        <w:t xml:space="preserve">positioning signaling </w:t>
      </w:r>
      <w:r>
        <w:rPr>
          <w:iCs/>
          <w:lang w:eastAsia="zh-CN"/>
        </w:rPr>
        <w:t xml:space="preserve">(e.g., </w:t>
      </w:r>
      <w:r w:rsidRPr="006F422C">
        <w:rPr>
          <w:iCs/>
          <w:lang w:eastAsia="zh-CN"/>
        </w:rPr>
        <w:t>SL positioning assistance data/</w:t>
      </w:r>
      <w:r w:rsidRPr="008C1B29">
        <w:rPr>
          <w:iCs/>
          <w:lang w:eastAsia="zh-CN"/>
        </w:rPr>
        <w:t>SL positioning capabilit</w:t>
      </w:r>
      <w:r>
        <w:rPr>
          <w:iCs/>
          <w:lang w:eastAsia="zh-CN"/>
        </w:rPr>
        <w:t xml:space="preserve">y) </w:t>
      </w:r>
      <w:r w:rsidRPr="006F422C">
        <w:rPr>
          <w:iCs/>
          <w:lang w:eastAsia="zh-CN"/>
        </w:rPr>
        <w:t xml:space="preserve">and </w:t>
      </w:r>
      <w:r>
        <w:rPr>
          <w:iCs/>
          <w:lang w:eastAsia="zh-CN"/>
        </w:rPr>
        <w:t xml:space="preserve">perhaps </w:t>
      </w:r>
      <w:r w:rsidRPr="006F422C">
        <w:rPr>
          <w:iCs/>
          <w:lang w:eastAsia="zh-CN"/>
        </w:rPr>
        <w:t xml:space="preserve">other broadcast </w:t>
      </w:r>
      <w:r>
        <w:rPr>
          <w:iCs/>
          <w:lang w:eastAsia="zh-CN"/>
        </w:rPr>
        <w:t>data</w:t>
      </w:r>
      <w:r w:rsidRPr="006F422C">
        <w:rPr>
          <w:iCs/>
          <w:lang w:eastAsia="zh-CN"/>
        </w:rPr>
        <w:t xml:space="preserve"> in advance.</w:t>
      </w:r>
    </w:p>
    <w:p w14:paraId="275C992E" w14:textId="77777777" w:rsidR="00320C8F" w:rsidRDefault="00320C8F" w:rsidP="00320C8F">
      <w:pPr>
        <w:numPr>
          <w:ilvl w:val="0"/>
          <w:numId w:val="22"/>
        </w:numPr>
        <w:jc w:val="both"/>
        <w:rPr>
          <w:iCs/>
          <w:lang w:eastAsia="zh-CN"/>
        </w:rPr>
      </w:pPr>
      <w:bookmarkStart w:id="1058" w:name="MCCQCTEMPBM_00000051"/>
      <w:bookmarkEnd w:id="1057"/>
      <w:r w:rsidRPr="00C14796">
        <w:rPr>
          <w:iCs/>
          <w:lang w:eastAsia="zh-CN"/>
        </w:rPr>
        <w:t xml:space="preserve"> </w:t>
      </w:r>
      <w:r>
        <w:rPr>
          <w:iCs/>
          <w:lang w:eastAsia="zh-CN"/>
        </w:rPr>
        <w:t xml:space="preserve">The </w:t>
      </w:r>
      <w:r w:rsidRPr="00C14796">
        <w:rPr>
          <w:iCs/>
          <w:lang w:eastAsia="zh-CN"/>
        </w:rPr>
        <w:t>UE</w:t>
      </w:r>
      <w:r>
        <w:rPr>
          <w:iCs/>
          <w:lang w:eastAsia="zh-CN"/>
        </w:rPr>
        <w:t>-1</w:t>
      </w:r>
      <w:r w:rsidRPr="00C14796">
        <w:rPr>
          <w:iCs/>
          <w:lang w:eastAsia="zh-CN"/>
        </w:rPr>
        <w:t xml:space="preserve"> sends SL broadcast key request messages to the </w:t>
      </w:r>
      <w:r>
        <w:rPr>
          <w:iCs/>
          <w:lang w:eastAsia="zh-CN"/>
        </w:rPr>
        <w:t>serving</w:t>
      </w:r>
      <w:r w:rsidRPr="00C14796">
        <w:rPr>
          <w:iCs/>
          <w:lang w:eastAsia="zh-CN"/>
        </w:rPr>
        <w:t xml:space="preserve"> SLPKMF</w:t>
      </w:r>
      <w:r>
        <w:rPr>
          <w:iCs/>
          <w:lang w:eastAsia="zh-CN"/>
        </w:rPr>
        <w:t xml:space="preserve"> of</w:t>
      </w:r>
      <w:r w:rsidRPr="00C14796">
        <w:rPr>
          <w:iCs/>
          <w:lang w:eastAsia="zh-CN"/>
        </w:rPr>
        <w:t xml:space="preserve"> UE-1, including </w:t>
      </w:r>
      <w:r>
        <w:rPr>
          <w:iCs/>
          <w:lang w:eastAsia="zh-CN"/>
        </w:rPr>
        <w:t xml:space="preserve">the </w:t>
      </w:r>
      <w:r w:rsidRPr="00C14796">
        <w:rPr>
          <w:iCs/>
          <w:lang w:eastAsia="zh-CN"/>
        </w:rPr>
        <w:t>UE-</w:t>
      </w:r>
      <w:r>
        <w:rPr>
          <w:iCs/>
          <w:lang w:eastAsia="zh-CN"/>
        </w:rPr>
        <w:t>1-</w:t>
      </w:r>
      <w:r w:rsidRPr="00C14796">
        <w:rPr>
          <w:iCs/>
          <w:lang w:eastAsia="zh-CN"/>
        </w:rPr>
        <w:t>ID,</w:t>
      </w:r>
      <w:r>
        <w:rPr>
          <w:iCs/>
          <w:lang w:eastAsia="zh-CN"/>
        </w:rPr>
        <w:t xml:space="preserve"> the</w:t>
      </w:r>
      <w:r w:rsidRPr="00C14796">
        <w:rPr>
          <w:iCs/>
          <w:lang w:eastAsia="zh-CN"/>
        </w:rPr>
        <w:t xml:space="preserve"> </w:t>
      </w:r>
      <w:r>
        <w:rPr>
          <w:iCs/>
          <w:lang w:eastAsia="zh-CN"/>
        </w:rPr>
        <w:t>Sidelink A</w:t>
      </w:r>
      <w:r w:rsidRPr="00C14796">
        <w:rPr>
          <w:iCs/>
          <w:lang w:eastAsia="zh-CN"/>
        </w:rPr>
        <w:t xml:space="preserve">pplication </w:t>
      </w:r>
      <w:r w:rsidRPr="000F4C2F">
        <w:rPr>
          <w:iCs/>
          <w:lang w:eastAsia="zh-CN"/>
        </w:rPr>
        <w:t>identifier</w:t>
      </w:r>
      <w:r>
        <w:rPr>
          <w:iCs/>
          <w:lang w:eastAsia="zh-CN"/>
        </w:rPr>
        <w:t xml:space="preserve"> (</w:t>
      </w:r>
      <w:r w:rsidRPr="00C14796">
        <w:rPr>
          <w:iCs/>
          <w:lang w:eastAsia="zh-CN"/>
        </w:rPr>
        <w:t>SLA</w:t>
      </w:r>
      <w:r>
        <w:rPr>
          <w:iCs/>
          <w:lang w:eastAsia="zh-CN"/>
        </w:rPr>
        <w:t>PP</w:t>
      </w:r>
      <w:r w:rsidRPr="00C14796">
        <w:rPr>
          <w:iCs/>
          <w:lang w:eastAsia="zh-CN"/>
        </w:rPr>
        <w:t>-ID</w:t>
      </w:r>
      <w:r>
        <w:rPr>
          <w:iCs/>
          <w:lang w:eastAsia="zh-CN"/>
        </w:rPr>
        <w:t>)</w:t>
      </w:r>
      <w:r w:rsidRPr="00C14796">
        <w:rPr>
          <w:iCs/>
          <w:lang w:eastAsia="zh-CN"/>
        </w:rPr>
        <w:t xml:space="preserve">, and </w:t>
      </w:r>
      <w:r>
        <w:rPr>
          <w:iCs/>
          <w:lang w:eastAsia="zh-CN"/>
        </w:rPr>
        <w:t xml:space="preserve">the </w:t>
      </w:r>
      <w:r w:rsidRPr="00C14796">
        <w:rPr>
          <w:iCs/>
          <w:lang w:eastAsia="zh-CN"/>
        </w:rPr>
        <w:t>SL security capabilit</w:t>
      </w:r>
      <w:r>
        <w:rPr>
          <w:iCs/>
          <w:lang w:eastAsia="zh-CN"/>
        </w:rPr>
        <w:t>ies</w:t>
      </w:r>
      <w:r w:rsidRPr="00C14796">
        <w:rPr>
          <w:iCs/>
          <w:lang w:eastAsia="zh-CN"/>
        </w:rPr>
        <w:t>.</w:t>
      </w:r>
    </w:p>
    <w:bookmarkEnd w:id="1058"/>
    <w:p w14:paraId="266D3308" w14:textId="3EEBFA97" w:rsidR="00320C8F" w:rsidRDefault="00320C8F" w:rsidP="00E90877">
      <w:pPr>
        <w:ind w:left="1700" w:hanging="1056"/>
        <w:jc w:val="both"/>
        <w:rPr>
          <w:iCs/>
          <w:lang w:eastAsia="zh-CN"/>
        </w:rPr>
      </w:pPr>
      <w:r>
        <w:rPr>
          <w:rFonts w:hint="eastAsia"/>
          <w:iCs/>
          <w:lang w:eastAsia="zh-CN"/>
        </w:rPr>
        <w:t>N</w:t>
      </w:r>
      <w:r w:rsidR="00E90877">
        <w:rPr>
          <w:iCs/>
          <w:lang w:eastAsia="zh-CN"/>
        </w:rPr>
        <w:t xml:space="preserve">OTE </w:t>
      </w:r>
      <w:r>
        <w:rPr>
          <w:iCs/>
          <w:lang w:eastAsia="zh-CN"/>
        </w:rPr>
        <w:t xml:space="preserve">1: </w:t>
      </w:r>
      <w:r w:rsidR="00E90877">
        <w:rPr>
          <w:iCs/>
          <w:lang w:eastAsia="zh-CN"/>
        </w:rPr>
        <w:tab/>
      </w:r>
      <w:r>
        <w:rPr>
          <w:iCs/>
          <w:lang w:eastAsia="zh-CN"/>
        </w:rPr>
        <w:t>The SLPKMF may be an existing key management NF in 5GC, such as Prose PKMF. Therefore, the communications between UE and SLPKMF are assumed secure.</w:t>
      </w:r>
    </w:p>
    <w:p w14:paraId="464B9206" w14:textId="77777777" w:rsidR="00320C8F" w:rsidRDefault="00320C8F" w:rsidP="00320C8F">
      <w:pPr>
        <w:numPr>
          <w:ilvl w:val="0"/>
          <w:numId w:val="22"/>
        </w:numPr>
        <w:jc w:val="both"/>
        <w:rPr>
          <w:iCs/>
          <w:lang w:eastAsia="zh-CN"/>
        </w:rPr>
      </w:pPr>
      <w:bookmarkStart w:id="1059" w:name="MCCQCTEMPBM_00000052"/>
      <w:r w:rsidRPr="00C14796">
        <w:rPr>
          <w:iCs/>
          <w:lang w:eastAsia="zh-CN"/>
        </w:rPr>
        <w:lastRenderedPageBreak/>
        <w:t xml:space="preserve"> </w:t>
      </w:r>
      <w:r>
        <w:rPr>
          <w:iCs/>
          <w:lang w:eastAsia="zh-CN"/>
        </w:rPr>
        <w:t xml:space="preserve">The </w:t>
      </w:r>
      <w:r w:rsidRPr="00C14796">
        <w:rPr>
          <w:iCs/>
          <w:lang w:eastAsia="zh-CN"/>
        </w:rPr>
        <w:t>UE-1</w:t>
      </w:r>
      <w:r>
        <w:rPr>
          <w:iCs/>
          <w:lang w:eastAsia="zh-CN"/>
        </w:rPr>
        <w:t>’s serving</w:t>
      </w:r>
      <w:r w:rsidRPr="00C14796">
        <w:rPr>
          <w:iCs/>
          <w:lang w:eastAsia="zh-CN"/>
        </w:rPr>
        <w:t xml:space="preserve"> SLPKMF sends </w:t>
      </w:r>
      <w:r>
        <w:rPr>
          <w:iCs/>
          <w:lang w:eastAsia="zh-CN"/>
        </w:rPr>
        <w:t xml:space="preserve">SL </w:t>
      </w:r>
      <w:r w:rsidRPr="00C14796">
        <w:rPr>
          <w:iCs/>
          <w:lang w:eastAsia="zh-CN"/>
        </w:rPr>
        <w:t>broadcast authorization request to the ranging</w:t>
      </w:r>
      <w:r>
        <w:rPr>
          <w:iCs/>
          <w:lang w:eastAsia="zh-CN"/>
        </w:rPr>
        <w:t xml:space="preserve">/SL </w:t>
      </w:r>
      <w:r w:rsidRPr="00CA3D15">
        <w:rPr>
          <w:iCs/>
          <w:lang w:eastAsia="zh-CN"/>
        </w:rPr>
        <w:t>application</w:t>
      </w:r>
      <w:r w:rsidRPr="00C14796">
        <w:rPr>
          <w:iCs/>
          <w:lang w:eastAsia="zh-CN"/>
        </w:rPr>
        <w:t xml:space="preserve"> server </w:t>
      </w:r>
      <w:r>
        <w:rPr>
          <w:iCs/>
          <w:lang w:eastAsia="zh-CN"/>
        </w:rPr>
        <w:t>to authorize UE-1’s broadcast request</w:t>
      </w:r>
      <w:r w:rsidRPr="00C14796">
        <w:rPr>
          <w:iCs/>
          <w:lang w:eastAsia="zh-CN"/>
        </w:rPr>
        <w:t>, including UE-1-ID.</w:t>
      </w:r>
    </w:p>
    <w:p w14:paraId="5C2DBB08" w14:textId="77777777" w:rsidR="00320C8F" w:rsidRDefault="00320C8F" w:rsidP="00320C8F">
      <w:pPr>
        <w:numPr>
          <w:ilvl w:val="0"/>
          <w:numId w:val="22"/>
        </w:numPr>
        <w:jc w:val="both"/>
        <w:rPr>
          <w:iCs/>
          <w:lang w:eastAsia="zh-CN"/>
        </w:rPr>
      </w:pPr>
      <w:bookmarkStart w:id="1060" w:name="MCCQCTEMPBM_00000053"/>
      <w:bookmarkStart w:id="1061" w:name="_Hlk132906421"/>
      <w:bookmarkEnd w:id="1059"/>
      <w:r w:rsidRPr="00C14796">
        <w:rPr>
          <w:iCs/>
          <w:lang w:eastAsia="zh-CN"/>
        </w:rPr>
        <w:t xml:space="preserve"> The ranging</w:t>
      </w:r>
      <w:r>
        <w:rPr>
          <w:iCs/>
          <w:lang w:eastAsia="zh-CN"/>
        </w:rPr>
        <w:t>/SL</w:t>
      </w:r>
      <w:r w:rsidRPr="00C14796">
        <w:rPr>
          <w:iCs/>
          <w:lang w:eastAsia="zh-CN"/>
        </w:rPr>
        <w:t xml:space="preserve"> application server authorizes the request based on UE</w:t>
      </w:r>
      <w:r>
        <w:rPr>
          <w:iCs/>
          <w:lang w:eastAsia="zh-CN"/>
        </w:rPr>
        <w:t>-</w:t>
      </w:r>
      <w:r w:rsidRPr="00C14796">
        <w:rPr>
          <w:iCs/>
          <w:lang w:eastAsia="zh-CN"/>
        </w:rPr>
        <w:t xml:space="preserve">1's subscription. If the authorization is successful, continue with step 4, otherwise </w:t>
      </w:r>
      <w:r>
        <w:rPr>
          <w:iCs/>
          <w:lang w:eastAsia="zh-CN"/>
        </w:rPr>
        <w:t>reject</w:t>
      </w:r>
      <w:r w:rsidRPr="00C14796">
        <w:rPr>
          <w:iCs/>
          <w:lang w:eastAsia="zh-CN"/>
        </w:rPr>
        <w:t xml:space="preserve"> the </w:t>
      </w:r>
      <w:r>
        <w:rPr>
          <w:iCs/>
          <w:lang w:eastAsia="zh-CN"/>
        </w:rPr>
        <w:t>SL</w:t>
      </w:r>
      <w:r w:rsidRPr="00C14796">
        <w:rPr>
          <w:iCs/>
          <w:lang w:eastAsia="zh-CN"/>
        </w:rPr>
        <w:t xml:space="preserve"> authorization request.</w:t>
      </w:r>
    </w:p>
    <w:p w14:paraId="616D0D5A" w14:textId="77777777" w:rsidR="00320C8F" w:rsidRDefault="00320C8F" w:rsidP="00320C8F">
      <w:pPr>
        <w:numPr>
          <w:ilvl w:val="0"/>
          <w:numId w:val="22"/>
        </w:numPr>
        <w:jc w:val="both"/>
        <w:rPr>
          <w:iCs/>
          <w:lang w:eastAsia="zh-CN"/>
        </w:rPr>
      </w:pPr>
      <w:bookmarkStart w:id="1062" w:name="MCCQCTEMPBM_00000054"/>
      <w:bookmarkEnd w:id="1060"/>
      <w:r w:rsidRPr="00C14796">
        <w:rPr>
          <w:iCs/>
          <w:lang w:eastAsia="zh-CN"/>
        </w:rPr>
        <w:t xml:space="preserve"> The ranging</w:t>
      </w:r>
      <w:r>
        <w:rPr>
          <w:iCs/>
          <w:lang w:eastAsia="zh-CN"/>
        </w:rPr>
        <w:t>/SL</w:t>
      </w:r>
      <w:r w:rsidRPr="00C14796">
        <w:rPr>
          <w:iCs/>
          <w:lang w:eastAsia="zh-CN"/>
        </w:rPr>
        <w:t xml:space="preserve"> application server provides the </w:t>
      </w:r>
      <w:r>
        <w:rPr>
          <w:iCs/>
          <w:lang w:eastAsia="zh-CN"/>
        </w:rPr>
        <w:t xml:space="preserve">SL </w:t>
      </w:r>
      <w:r w:rsidRPr="00C14796">
        <w:rPr>
          <w:iCs/>
          <w:lang w:eastAsia="zh-CN"/>
        </w:rPr>
        <w:t xml:space="preserve">authorization </w:t>
      </w:r>
      <w:r>
        <w:rPr>
          <w:iCs/>
          <w:lang w:eastAsia="zh-CN"/>
        </w:rPr>
        <w:t xml:space="preserve">response </w:t>
      </w:r>
      <w:r w:rsidRPr="00C14796">
        <w:rPr>
          <w:iCs/>
          <w:lang w:eastAsia="zh-CN"/>
        </w:rPr>
        <w:t xml:space="preserve">to </w:t>
      </w:r>
      <w:r>
        <w:rPr>
          <w:iCs/>
          <w:lang w:eastAsia="zh-CN"/>
        </w:rPr>
        <w:t xml:space="preserve">the serving </w:t>
      </w:r>
      <w:r w:rsidRPr="00C14796">
        <w:rPr>
          <w:iCs/>
          <w:lang w:eastAsia="zh-CN"/>
        </w:rPr>
        <w:t>SLPKMF</w:t>
      </w:r>
      <w:r w:rsidRPr="00C14796" w:rsidDel="00775EED">
        <w:rPr>
          <w:iCs/>
          <w:lang w:eastAsia="zh-CN"/>
        </w:rPr>
        <w:t xml:space="preserve"> </w:t>
      </w:r>
      <w:r>
        <w:rPr>
          <w:iCs/>
          <w:lang w:eastAsia="zh-CN"/>
        </w:rPr>
        <w:t xml:space="preserve">of </w:t>
      </w:r>
      <w:r w:rsidRPr="00C14796">
        <w:rPr>
          <w:iCs/>
          <w:lang w:eastAsia="zh-CN"/>
        </w:rPr>
        <w:t>UE-1.</w:t>
      </w:r>
    </w:p>
    <w:p w14:paraId="2FA621AB" w14:textId="77777777" w:rsidR="00320C8F" w:rsidRDefault="00320C8F" w:rsidP="00320C8F">
      <w:pPr>
        <w:numPr>
          <w:ilvl w:val="0"/>
          <w:numId w:val="22"/>
        </w:numPr>
        <w:jc w:val="both"/>
        <w:rPr>
          <w:iCs/>
          <w:lang w:eastAsia="zh-CN"/>
        </w:rPr>
      </w:pPr>
      <w:bookmarkStart w:id="1063" w:name="MCCQCTEMPBM_00000055"/>
      <w:bookmarkEnd w:id="1061"/>
      <w:bookmarkEnd w:id="1062"/>
      <w:r w:rsidRPr="00C14796">
        <w:rPr>
          <w:iCs/>
          <w:lang w:eastAsia="zh-CN"/>
        </w:rPr>
        <w:t xml:space="preserve"> </w:t>
      </w:r>
      <w:r>
        <w:rPr>
          <w:iCs/>
          <w:lang w:eastAsia="zh-CN"/>
        </w:rPr>
        <w:t>The serving</w:t>
      </w:r>
      <w:r w:rsidRPr="00775EED">
        <w:rPr>
          <w:iCs/>
          <w:lang w:eastAsia="zh-CN"/>
        </w:rPr>
        <w:t xml:space="preserve"> </w:t>
      </w:r>
      <w:r w:rsidRPr="00C14796">
        <w:rPr>
          <w:iCs/>
          <w:lang w:eastAsia="zh-CN"/>
        </w:rPr>
        <w:t xml:space="preserve">SLPKMF of UE-1 selects the Sidelink Positioning Broadcast Key (SLPBK) and corresponding key identifier </w:t>
      </w:r>
      <w:r>
        <w:rPr>
          <w:iCs/>
          <w:lang w:eastAsia="zh-CN"/>
        </w:rPr>
        <w:t>(</w:t>
      </w:r>
      <w:r w:rsidRPr="00C14796">
        <w:rPr>
          <w:iCs/>
          <w:lang w:eastAsia="zh-CN"/>
        </w:rPr>
        <w:t>SLPBK-ID</w:t>
      </w:r>
      <w:r>
        <w:rPr>
          <w:iCs/>
          <w:lang w:eastAsia="zh-CN"/>
        </w:rPr>
        <w:t>)</w:t>
      </w:r>
      <w:r w:rsidRPr="00C14796">
        <w:rPr>
          <w:iCs/>
          <w:lang w:eastAsia="zh-CN"/>
        </w:rPr>
        <w:t xml:space="preserve">, as well as </w:t>
      </w:r>
      <w:r>
        <w:rPr>
          <w:iCs/>
          <w:lang w:eastAsia="zh-CN"/>
        </w:rPr>
        <w:t>a key pair:</w:t>
      </w:r>
      <w:r w:rsidRPr="00C14796">
        <w:rPr>
          <w:iCs/>
          <w:lang w:eastAsia="zh-CN"/>
        </w:rPr>
        <w:t xml:space="preserve"> Sidelink Positioning Secret Key (SLPSK) </w:t>
      </w:r>
      <w:r>
        <w:rPr>
          <w:iCs/>
          <w:lang w:eastAsia="zh-CN"/>
        </w:rPr>
        <w:t xml:space="preserve">and </w:t>
      </w:r>
      <w:r w:rsidRPr="00C14796">
        <w:rPr>
          <w:iCs/>
          <w:lang w:eastAsia="zh-CN"/>
        </w:rPr>
        <w:t xml:space="preserve">Sidelink Positioning </w:t>
      </w:r>
      <w:r>
        <w:rPr>
          <w:iCs/>
          <w:lang w:eastAsia="zh-CN"/>
        </w:rPr>
        <w:t>Public</w:t>
      </w:r>
      <w:r w:rsidRPr="00C14796">
        <w:rPr>
          <w:iCs/>
          <w:lang w:eastAsia="zh-CN"/>
        </w:rPr>
        <w:t xml:space="preserve"> Key</w:t>
      </w:r>
      <w:r>
        <w:rPr>
          <w:iCs/>
          <w:lang w:eastAsia="zh-CN"/>
        </w:rPr>
        <w:t xml:space="preserve"> (SLPPK)</w:t>
      </w:r>
      <w:r w:rsidRPr="00C14796">
        <w:rPr>
          <w:iCs/>
          <w:lang w:eastAsia="zh-CN"/>
        </w:rPr>
        <w:t xml:space="preserve"> </w:t>
      </w:r>
      <w:r>
        <w:rPr>
          <w:iCs/>
          <w:lang w:eastAsia="zh-CN"/>
        </w:rPr>
        <w:t>for</w:t>
      </w:r>
      <w:r w:rsidRPr="00C14796">
        <w:rPr>
          <w:iCs/>
          <w:lang w:eastAsia="zh-CN"/>
        </w:rPr>
        <w:t xml:space="preserve"> UE-1. In addition, </w:t>
      </w:r>
      <w:r>
        <w:rPr>
          <w:iCs/>
          <w:lang w:eastAsia="zh-CN"/>
        </w:rPr>
        <w:t xml:space="preserve">the serving </w:t>
      </w:r>
      <w:r w:rsidRPr="00C14796">
        <w:rPr>
          <w:iCs/>
          <w:lang w:eastAsia="zh-CN"/>
        </w:rPr>
        <w:t xml:space="preserve">SLPKMF of UE-1 sets an expiration time for the broadcast </w:t>
      </w:r>
      <w:r>
        <w:rPr>
          <w:iCs/>
          <w:lang w:eastAsia="zh-CN"/>
        </w:rPr>
        <w:t>key materials</w:t>
      </w:r>
      <w:r w:rsidRPr="00C14796">
        <w:rPr>
          <w:iCs/>
          <w:lang w:eastAsia="zh-CN"/>
        </w:rPr>
        <w:t xml:space="preserve">. </w:t>
      </w:r>
      <w:r>
        <w:rPr>
          <w:iCs/>
          <w:lang w:eastAsia="zh-CN"/>
        </w:rPr>
        <w:t>Once SLPBK, SLPSK and SLPPK</w:t>
      </w:r>
      <w:r w:rsidRPr="00C14796">
        <w:rPr>
          <w:iCs/>
          <w:lang w:eastAsia="zh-CN"/>
        </w:rPr>
        <w:t xml:space="preserve"> expir</w:t>
      </w:r>
      <w:r>
        <w:rPr>
          <w:iCs/>
          <w:lang w:eastAsia="zh-CN"/>
        </w:rPr>
        <w:t>e</w:t>
      </w:r>
      <w:r w:rsidRPr="00C14796">
        <w:rPr>
          <w:iCs/>
          <w:lang w:eastAsia="zh-CN"/>
        </w:rPr>
        <w:t xml:space="preserve">, </w:t>
      </w:r>
      <w:r>
        <w:rPr>
          <w:iCs/>
          <w:lang w:eastAsia="zh-CN"/>
        </w:rPr>
        <w:t xml:space="preserve">the </w:t>
      </w:r>
      <w:r w:rsidRPr="00C14796">
        <w:rPr>
          <w:iCs/>
          <w:lang w:eastAsia="zh-CN"/>
        </w:rPr>
        <w:t>SLPKMF</w:t>
      </w:r>
      <w:r>
        <w:rPr>
          <w:iCs/>
          <w:lang w:eastAsia="zh-CN"/>
        </w:rPr>
        <w:t>s</w:t>
      </w:r>
      <w:r w:rsidRPr="00C14796">
        <w:rPr>
          <w:iCs/>
          <w:lang w:eastAsia="zh-CN"/>
        </w:rPr>
        <w:t xml:space="preserve"> and</w:t>
      </w:r>
      <w:r>
        <w:rPr>
          <w:iCs/>
          <w:lang w:eastAsia="zh-CN"/>
        </w:rPr>
        <w:t xml:space="preserve"> </w:t>
      </w:r>
      <w:r w:rsidRPr="00C14796">
        <w:rPr>
          <w:iCs/>
          <w:lang w:eastAsia="zh-CN"/>
        </w:rPr>
        <w:t>UE</w:t>
      </w:r>
      <w:r>
        <w:rPr>
          <w:iCs/>
          <w:lang w:eastAsia="zh-CN"/>
        </w:rPr>
        <w:t>s</w:t>
      </w:r>
      <w:r w:rsidRPr="00C14796">
        <w:rPr>
          <w:iCs/>
          <w:lang w:eastAsia="zh-CN"/>
        </w:rPr>
        <w:t xml:space="preserve"> delete the broadcast keys SLPBK</w:t>
      </w:r>
      <w:r>
        <w:rPr>
          <w:iCs/>
          <w:lang w:eastAsia="zh-CN"/>
        </w:rPr>
        <w:t>,</w:t>
      </w:r>
      <w:r w:rsidRPr="00C14796">
        <w:rPr>
          <w:iCs/>
          <w:lang w:eastAsia="zh-CN"/>
        </w:rPr>
        <w:t xml:space="preserve"> SLPSK</w:t>
      </w:r>
      <w:r>
        <w:rPr>
          <w:iCs/>
          <w:lang w:eastAsia="zh-CN"/>
        </w:rPr>
        <w:t xml:space="preserve"> and SLPPK</w:t>
      </w:r>
      <w:r w:rsidRPr="00C14796">
        <w:rPr>
          <w:iCs/>
          <w:lang w:eastAsia="zh-CN"/>
        </w:rPr>
        <w:t>.</w:t>
      </w:r>
    </w:p>
    <w:p w14:paraId="13666D26" w14:textId="77777777" w:rsidR="00320C8F" w:rsidRDefault="00320C8F" w:rsidP="00320C8F">
      <w:pPr>
        <w:numPr>
          <w:ilvl w:val="0"/>
          <w:numId w:val="22"/>
        </w:numPr>
        <w:jc w:val="both"/>
        <w:rPr>
          <w:iCs/>
          <w:lang w:eastAsia="zh-CN"/>
        </w:rPr>
      </w:pPr>
      <w:bookmarkStart w:id="1064" w:name="MCCQCTEMPBM_00000056"/>
      <w:bookmarkEnd w:id="1063"/>
      <w:r w:rsidRPr="00C14796">
        <w:rPr>
          <w:iCs/>
          <w:lang w:eastAsia="zh-CN"/>
        </w:rPr>
        <w:t xml:space="preserve"> </w:t>
      </w:r>
      <w:r>
        <w:rPr>
          <w:iCs/>
          <w:lang w:eastAsia="zh-CN"/>
        </w:rPr>
        <w:t>The serving</w:t>
      </w:r>
      <w:r w:rsidRPr="00C14796">
        <w:rPr>
          <w:iCs/>
          <w:lang w:eastAsia="zh-CN"/>
        </w:rPr>
        <w:t xml:space="preserve"> SLPKMF of UE-1 returns a broadcast key response to UE-1, inc</w:t>
      </w:r>
      <w:r>
        <w:rPr>
          <w:iCs/>
          <w:lang w:eastAsia="zh-CN"/>
        </w:rPr>
        <w:t>luding</w:t>
      </w:r>
      <w:r w:rsidRPr="00C14796">
        <w:rPr>
          <w:iCs/>
          <w:lang w:eastAsia="zh-CN"/>
        </w:rPr>
        <w:t xml:space="preserve"> SLPBK, SLPBK-ID, </w:t>
      </w:r>
      <w:r>
        <w:rPr>
          <w:iCs/>
          <w:lang w:eastAsia="zh-CN"/>
        </w:rPr>
        <w:t>SLPSK of UE-1</w:t>
      </w:r>
      <w:r w:rsidRPr="00C14796">
        <w:rPr>
          <w:iCs/>
          <w:lang w:eastAsia="zh-CN"/>
        </w:rPr>
        <w:t>, and expiration time.</w:t>
      </w:r>
    </w:p>
    <w:bookmarkEnd w:id="1064"/>
    <w:p w14:paraId="5B75FDFB" w14:textId="77777777" w:rsidR="00320C8F" w:rsidRDefault="00320C8F" w:rsidP="00320C8F">
      <w:pPr>
        <w:jc w:val="both"/>
        <w:rPr>
          <w:iCs/>
          <w:lang w:eastAsia="zh-CN"/>
        </w:rPr>
      </w:pPr>
      <w:r>
        <w:rPr>
          <w:iCs/>
          <w:lang w:eastAsia="zh-CN"/>
        </w:rPr>
        <w:t>S</w:t>
      </w:r>
      <w:r>
        <w:rPr>
          <w:rFonts w:hint="eastAsia"/>
          <w:iCs/>
          <w:lang w:eastAsia="zh-CN"/>
        </w:rPr>
        <w:t>tep</w:t>
      </w:r>
      <w:r>
        <w:rPr>
          <w:iCs/>
          <w:lang w:eastAsia="zh-CN"/>
        </w:rPr>
        <w:t xml:space="preserve"> 7</w:t>
      </w:r>
      <w:r>
        <w:rPr>
          <w:rFonts w:hint="eastAsia"/>
          <w:iCs/>
          <w:lang w:eastAsia="zh-CN"/>
        </w:rPr>
        <w:t>：</w:t>
      </w:r>
      <w:r>
        <w:rPr>
          <w:iCs/>
          <w:lang w:eastAsia="zh-CN"/>
        </w:rPr>
        <w:t>T</w:t>
      </w:r>
      <w:r>
        <w:rPr>
          <w:rFonts w:hint="eastAsia"/>
          <w:iCs/>
          <w:lang w:eastAsia="zh-CN"/>
        </w:rPr>
        <w:t>he</w:t>
      </w:r>
      <w:r>
        <w:rPr>
          <w:iCs/>
          <w:lang w:eastAsia="zh-CN"/>
        </w:rPr>
        <w:t xml:space="preserve"> </w:t>
      </w:r>
      <w:r>
        <w:rPr>
          <w:rFonts w:hint="eastAsia"/>
          <w:iCs/>
          <w:lang w:eastAsia="zh-CN"/>
        </w:rPr>
        <w:t>b</w:t>
      </w:r>
      <w:r w:rsidRPr="00DE74C9">
        <w:rPr>
          <w:iCs/>
          <w:lang w:eastAsia="zh-CN"/>
        </w:rPr>
        <w:t xml:space="preserve">roadcast phase of </w:t>
      </w:r>
      <w:r>
        <w:rPr>
          <w:rFonts w:hint="eastAsia"/>
          <w:iCs/>
          <w:lang w:eastAsia="zh-CN"/>
        </w:rPr>
        <w:t>the</w:t>
      </w:r>
      <w:r>
        <w:rPr>
          <w:iCs/>
          <w:lang w:eastAsia="zh-CN"/>
        </w:rPr>
        <w:t xml:space="preserve"> sending</w:t>
      </w:r>
      <w:r w:rsidRPr="00DE74C9">
        <w:rPr>
          <w:iCs/>
          <w:lang w:eastAsia="zh-CN"/>
        </w:rPr>
        <w:t xml:space="preserve"> UE-1</w:t>
      </w:r>
      <w:r>
        <w:rPr>
          <w:rFonts w:hint="eastAsia"/>
          <w:iCs/>
          <w:lang w:eastAsia="zh-CN"/>
        </w:rPr>
        <w:t>.</w:t>
      </w:r>
    </w:p>
    <w:p w14:paraId="589D6258" w14:textId="77777777" w:rsidR="00320C8F" w:rsidRDefault="00320C8F" w:rsidP="00320C8F">
      <w:pPr>
        <w:numPr>
          <w:ilvl w:val="0"/>
          <w:numId w:val="22"/>
        </w:numPr>
        <w:jc w:val="both"/>
        <w:rPr>
          <w:iCs/>
          <w:lang w:eastAsia="zh-CN"/>
        </w:rPr>
      </w:pPr>
      <w:bookmarkStart w:id="1065" w:name="MCCQCTEMPBM_00000057"/>
      <w:r w:rsidRPr="00C14796">
        <w:rPr>
          <w:iCs/>
          <w:lang w:eastAsia="zh-CN"/>
        </w:rPr>
        <w:t xml:space="preserve"> The </w:t>
      </w:r>
      <w:r>
        <w:rPr>
          <w:iCs/>
          <w:lang w:eastAsia="zh-CN"/>
        </w:rPr>
        <w:t>sending</w:t>
      </w:r>
      <w:r w:rsidRPr="00C14796">
        <w:rPr>
          <w:iCs/>
          <w:lang w:eastAsia="zh-CN"/>
        </w:rPr>
        <w:t xml:space="preserve"> UE-1 encrypts the UE-</w:t>
      </w:r>
      <w:r>
        <w:rPr>
          <w:iCs/>
          <w:lang w:eastAsia="zh-CN"/>
        </w:rPr>
        <w:t>1-</w:t>
      </w:r>
      <w:r w:rsidRPr="00C14796">
        <w:rPr>
          <w:iCs/>
          <w:lang w:eastAsia="zh-CN"/>
        </w:rPr>
        <w:t>ID</w:t>
      </w:r>
      <w:r>
        <w:rPr>
          <w:iCs/>
          <w:lang w:eastAsia="zh-CN"/>
        </w:rPr>
        <w:t xml:space="preserve"> and</w:t>
      </w:r>
      <w:r w:rsidRPr="000F4C2F">
        <w:rPr>
          <w:iCs/>
          <w:lang w:eastAsia="zh-CN"/>
        </w:rPr>
        <w:t xml:space="preserve"> </w:t>
      </w:r>
      <w:r w:rsidRPr="006F422C">
        <w:rPr>
          <w:iCs/>
          <w:lang w:eastAsia="zh-CN"/>
        </w:rPr>
        <w:t>SL positioning assistance data</w:t>
      </w:r>
      <w:r w:rsidRPr="00C14796">
        <w:rPr>
          <w:iCs/>
          <w:lang w:eastAsia="zh-CN"/>
        </w:rPr>
        <w:t xml:space="preserve"> </w:t>
      </w:r>
      <w:r>
        <w:rPr>
          <w:iCs/>
          <w:lang w:eastAsia="zh-CN"/>
        </w:rPr>
        <w:t>/</w:t>
      </w:r>
      <w:r w:rsidRPr="006C642F">
        <w:rPr>
          <w:iCs/>
          <w:lang w:eastAsia="zh-CN"/>
        </w:rPr>
        <w:t>SL positioning capabilit</w:t>
      </w:r>
      <w:r>
        <w:rPr>
          <w:iCs/>
          <w:lang w:eastAsia="zh-CN"/>
        </w:rPr>
        <w:t>y using</w:t>
      </w:r>
      <w:r w:rsidRPr="00C14796">
        <w:rPr>
          <w:iCs/>
          <w:lang w:eastAsia="zh-CN"/>
        </w:rPr>
        <w:t xml:space="preserve"> SLPBK</w:t>
      </w:r>
      <w:r>
        <w:rPr>
          <w:iCs/>
          <w:lang w:eastAsia="zh-CN"/>
        </w:rPr>
        <w:t>. In addition, the UE-1 generates a token using SLPSK, then sends</w:t>
      </w:r>
      <w:r w:rsidRPr="00C14796">
        <w:rPr>
          <w:iCs/>
          <w:lang w:eastAsia="zh-CN"/>
        </w:rPr>
        <w:t xml:space="preserve"> broadcast message, </w:t>
      </w:r>
      <w:r>
        <w:rPr>
          <w:iCs/>
          <w:lang w:eastAsia="zh-CN"/>
        </w:rPr>
        <w:t xml:space="preserve">including </w:t>
      </w:r>
      <w:r w:rsidRPr="00C14796">
        <w:rPr>
          <w:iCs/>
          <w:lang w:eastAsia="zh-CN"/>
        </w:rPr>
        <w:t>SLPBK-ID, token</w:t>
      </w:r>
      <w:r>
        <w:rPr>
          <w:iCs/>
          <w:lang w:eastAsia="zh-CN"/>
        </w:rPr>
        <w:t xml:space="preserve">, encrypted </w:t>
      </w:r>
      <w:r w:rsidRPr="00C14796">
        <w:rPr>
          <w:iCs/>
          <w:lang w:eastAsia="zh-CN"/>
        </w:rPr>
        <w:t>UE-1-ID</w:t>
      </w:r>
      <w:r>
        <w:rPr>
          <w:iCs/>
          <w:lang w:eastAsia="zh-CN"/>
        </w:rPr>
        <w:t xml:space="preserve"> and protected broadcast data (i.e., the </w:t>
      </w:r>
      <w:r w:rsidRPr="00D71684">
        <w:t>positioning signaling</w:t>
      </w:r>
      <w:r>
        <w:rPr>
          <w:iCs/>
          <w:lang w:eastAsia="zh-CN"/>
        </w:rPr>
        <w:t>)</w:t>
      </w:r>
      <w:r w:rsidRPr="00C14796">
        <w:rPr>
          <w:iCs/>
          <w:lang w:eastAsia="zh-CN"/>
        </w:rPr>
        <w:t>.</w:t>
      </w:r>
    </w:p>
    <w:bookmarkEnd w:id="1065"/>
    <w:p w14:paraId="28D2B3D8" w14:textId="1C7B89B9" w:rsidR="00320C8F" w:rsidRDefault="00320C8F" w:rsidP="00E90877">
      <w:pPr>
        <w:ind w:left="1700" w:hanging="1056"/>
        <w:jc w:val="both"/>
        <w:rPr>
          <w:iCs/>
          <w:lang w:eastAsia="zh-CN"/>
        </w:rPr>
      </w:pPr>
      <w:r w:rsidRPr="00D92968">
        <w:rPr>
          <w:iCs/>
          <w:lang w:eastAsia="zh-CN"/>
        </w:rPr>
        <w:t>N</w:t>
      </w:r>
      <w:r w:rsidR="00E90877">
        <w:rPr>
          <w:iCs/>
          <w:lang w:eastAsia="zh-CN"/>
        </w:rPr>
        <w:t xml:space="preserve">OTE </w:t>
      </w:r>
      <w:r w:rsidRPr="00D92968">
        <w:rPr>
          <w:iCs/>
          <w:lang w:eastAsia="zh-CN"/>
        </w:rPr>
        <w:t xml:space="preserve">2: </w:t>
      </w:r>
      <w:r w:rsidR="00E90877">
        <w:rPr>
          <w:iCs/>
          <w:lang w:eastAsia="zh-CN"/>
        </w:rPr>
        <w:tab/>
      </w:r>
      <w:r w:rsidRPr="00D92968">
        <w:rPr>
          <w:iCs/>
          <w:lang w:eastAsia="zh-CN"/>
        </w:rPr>
        <w:t>whether UE-1</w:t>
      </w:r>
      <w:r>
        <w:rPr>
          <w:iCs/>
          <w:lang w:eastAsia="zh-CN"/>
        </w:rPr>
        <w:t>-</w:t>
      </w:r>
      <w:r w:rsidRPr="00D92968">
        <w:rPr>
          <w:iCs/>
          <w:lang w:eastAsia="zh-CN"/>
        </w:rPr>
        <w:t>ID and other information encrypted are separate may be implementation-specific, for example, it may depend on whether the encryption algorithms support the decryption of partial ciphertext.</w:t>
      </w:r>
    </w:p>
    <w:p w14:paraId="364A3232" w14:textId="501C38BA" w:rsidR="00320C8F" w:rsidRPr="00AD4E6D" w:rsidRDefault="00320C8F" w:rsidP="00E90877">
      <w:pPr>
        <w:pStyle w:val="EditorsNote"/>
        <w:rPr>
          <w:lang w:eastAsia="zh-CN"/>
        </w:rPr>
      </w:pPr>
      <w:r w:rsidRPr="00AD4E6D">
        <w:rPr>
          <w:lang w:eastAsia="zh-CN"/>
        </w:rPr>
        <w:t>E</w:t>
      </w:r>
      <w:r w:rsidR="00E90877">
        <w:rPr>
          <w:lang w:eastAsia="zh-CN"/>
        </w:rPr>
        <w:t xml:space="preserve">ditor’s </w:t>
      </w:r>
      <w:r w:rsidRPr="00AD4E6D">
        <w:rPr>
          <w:lang w:eastAsia="zh-CN"/>
        </w:rPr>
        <w:t>N</w:t>
      </w:r>
      <w:r w:rsidR="00E90877">
        <w:rPr>
          <w:lang w:eastAsia="zh-CN"/>
        </w:rPr>
        <w:t>ote</w:t>
      </w:r>
      <w:r w:rsidRPr="00AD4E6D">
        <w:rPr>
          <w:lang w:eastAsia="zh-CN"/>
        </w:rPr>
        <w:t>: how to encrypt and integrity protect the broadcast message is FFS.</w:t>
      </w:r>
    </w:p>
    <w:p w14:paraId="57748201" w14:textId="77777777" w:rsidR="00320C8F" w:rsidRPr="00DE74C9" w:rsidRDefault="00320C8F" w:rsidP="00320C8F">
      <w:pPr>
        <w:jc w:val="both"/>
        <w:rPr>
          <w:iCs/>
          <w:lang w:eastAsia="zh-CN"/>
        </w:rPr>
      </w:pPr>
      <w:r>
        <w:rPr>
          <w:iCs/>
          <w:lang w:eastAsia="zh-CN"/>
        </w:rPr>
        <w:t>S</w:t>
      </w:r>
      <w:r>
        <w:rPr>
          <w:rFonts w:hint="eastAsia"/>
          <w:iCs/>
          <w:lang w:eastAsia="zh-CN"/>
        </w:rPr>
        <w:t>tep</w:t>
      </w:r>
      <w:r>
        <w:rPr>
          <w:iCs/>
          <w:lang w:eastAsia="zh-CN"/>
        </w:rPr>
        <w:t xml:space="preserve"> 8-13</w:t>
      </w:r>
      <w:r>
        <w:rPr>
          <w:rFonts w:hint="eastAsia"/>
          <w:iCs/>
          <w:lang w:eastAsia="zh-CN"/>
        </w:rPr>
        <w:t>：</w:t>
      </w:r>
      <w:r w:rsidRPr="00DE74C9">
        <w:rPr>
          <w:iCs/>
          <w:lang w:eastAsia="zh-CN"/>
        </w:rPr>
        <w:t xml:space="preserve">The key retrieval phase of the </w:t>
      </w:r>
      <w:r>
        <w:rPr>
          <w:iCs/>
          <w:lang w:eastAsia="zh-CN"/>
        </w:rPr>
        <w:t>receiving</w:t>
      </w:r>
      <w:r w:rsidRPr="00DE74C9">
        <w:rPr>
          <w:iCs/>
          <w:lang w:eastAsia="zh-CN"/>
        </w:rPr>
        <w:t xml:space="preserve"> UE x.</w:t>
      </w:r>
    </w:p>
    <w:p w14:paraId="2BAC3209" w14:textId="77777777" w:rsidR="00320C8F" w:rsidRDefault="00320C8F" w:rsidP="00320C8F">
      <w:pPr>
        <w:numPr>
          <w:ilvl w:val="0"/>
          <w:numId w:val="22"/>
        </w:numPr>
        <w:jc w:val="both"/>
        <w:rPr>
          <w:iCs/>
          <w:lang w:eastAsia="zh-CN"/>
        </w:rPr>
      </w:pPr>
      <w:bookmarkStart w:id="1066" w:name="MCCQCTEMPBM_00000058"/>
      <w:r>
        <w:rPr>
          <w:iCs/>
          <w:lang w:eastAsia="zh-CN"/>
        </w:rPr>
        <w:t>If the t</w:t>
      </w:r>
      <w:r w:rsidRPr="00C14796">
        <w:rPr>
          <w:iCs/>
          <w:lang w:eastAsia="zh-CN"/>
        </w:rPr>
        <w:t xml:space="preserve">he </w:t>
      </w:r>
      <w:r>
        <w:rPr>
          <w:iCs/>
          <w:lang w:eastAsia="zh-CN"/>
        </w:rPr>
        <w:t>receiving</w:t>
      </w:r>
      <w:r w:rsidRPr="00C14796">
        <w:rPr>
          <w:iCs/>
          <w:lang w:eastAsia="zh-CN"/>
        </w:rPr>
        <w:t xml:space="preserve"> UE-x</w:t>
      </w:r>
      <w:r>
        <w:rPr>
          <w:iCs/>
          <w:lang w:eastAsia="zh-CN"/>
        </w:rPr>
        <w:t xml:space="preserve"> doesn’t have the </w:t>
      </w:r>
      <w:r w:rsidRPr="00C14796">
        <w:rPr>
          <w:iCs/>
          <w:lang w:eastAsia="zh-CN"/>
        </w:rPr>
        <w:t>SLPBK</w:t>
      </w:r>
      <w:r>
        <w:rPr>
          <w:iCs/>
          <w:lang w:eastAsia="zh-CN"/>
        </w:rPr>
        <w:t xml:space="preserve"> associated with the received </w:t>
      </w:r>
      <w:r w:rsidRPr="00C14796">
        <w:rPr>
          <w:iCs/>
          <w:lang w:eastAsia="zh-CN"/>
        </w:rPr>
        <w:t>SLPBK-ID</w:t>
      </w:r>
      <w:r>
        <w:rPr>
          <w:iCs/>
          <w:lang w:eastAsia="zh-CN"/>
        </w:rPr>
        <w:t xml:space="preserve"> or the </w:t>
      </w:r>
      <w:r w:rsidRPr="00C14796">
        <w:rPr>
          <w:iCs/>
          <w:lang w:eastAsia="zh-CN"/>
        </w:rPr>
        <w:t>UE-x</w:t>
      </w:r>
      <w:r>
        <w:rPr>
          <w:iCs/>
          <w:lang w:eastAsia="zh-CN"/>
        </w:rPr>
        <w:t xml:space="preserve"> has the </w:t>
      </w:r>
      <w:r w:rsidRPr="00C14796">
        <w:rPr>
          <w:iCs/>
          <w:lang w:eastAsia="zh-CN"/>
        </w:rPr>
        <w:t>SLPBK</w:t>
      </w:r>
      <w:r>
        <w:rPr>
          <w:iCs/>
          <w:lang w:eastAsia="zh-CN"/>
        </w:rPr>
        <w:t xml:space="preserve"> but after decrypts the UE-1-ID, the UE-x find it has no SLPPK of the UE-1, the </w:t>
      </w:r>
      <w:r w:rsidRPr="00C14796">
        <w:rPr>
          <w:iCs/>
          <w:lang w:eastAsia="zh-CN"/>
        </w:rPr>
        <w:t xml:space="preserve">UE-x sends an SL broadcast key </w:t>
      </w:r>
      <w:bookmarkStart w:id="1067" w:name="_Hlk132048571"/>
      <w:r w:rsidRPr="00C14796">
        <w:rPr>
          <w:iCs/>
          <w:lang w:eastAsia="zh-CN"/>
        </w:rPr>
        <w:t>retrieval</w:t>
      </w:r>
      <w:bookmarkEnd w:id="1067"/>
      <w:r w:rsidRPr="00C14796">
        <w:rPr>
          <w:iCs/>
          <w:lang w:eastAsia="zh-CN"/>
        </w:rPr>
        <w:t xml:space="preserve"> request to its </w:t>
      </w:r>
      <w:r>
        <w:rPr>
          <w:iCs/>
          <w:lang w:eastAsia="zh-CN"/>
        </w:rPr>
        <w:t>serving</w:t>
      </w:r>
      <w:r w:rsidRPr="00C14796">
        <w:rPr>
          <w:iCs/>
          <w:lang w:eastAsia="zh-CN"/>
        </w:rPr>
        <w:t xml:space="preserve"> SLPKMF. The SL broadcast key retrieval request</w:t>
      </w:r>
      <w:r>
        <w:rPr>
          <w:iCs/>
          <w:lang w:eastAsia="zh-CN"/>
        </w:rPr>
        <w:t xml:space="preserve"> </w:t>
      </w:r>
      <w:r w:rsidRPr="00C14796">
        <w:rPr>
          <w:iCs/>
          <w:lang w:eastAsia="zh-CN"/>
        </w:rPr>
        <w:t xml:space="preserve">message includes UE-x-ID, SLPBK-ID, and </w:t>
      </w:r>
      <w:r>
        <w:rPr>
          <w:iCs/>
          <w:lang w:eastAsia="zh-CN"/>
        </w:rPr>
        <w:t>encrypted</w:t>
      </w:r>
      <w:r w:rsidRPr="00C14796">
        <w:rPr>
          <w:iCs/>
          <w:lang w:eastAsia="zh-CN"/>
        </w:rPr>
        <w:t xml:space="preserve"> UE-1-ID.</w:t>
      </w:r>
      <w:r>
        <w:rPr>
          <w:iCs/>
          <w:lang w:eastAsia="zh-CN"/>
        </w:rPr>
        <w:t xml:space="preserve"> If the receiving</w:t>
      </w:r>
      <w:r w:rsidRPr="00C14796">
        <w:rPr>
          <w:iCs/>
          <w:lang w:eastAsia="zh-CN"/>
        </w:rPr>
        <w:t xml:space="preserve"> UE-x</w:t>
      </w:r>
      <w:r>
        <w:rPr>
          <w:iCs/>
          <w:lang w:eastAsia="zh-CN"/>
        </w:rPr>
        <w:t xml:space="preserve"> has both </w:t>
      </w:r>
      <w:r w:rsidRPr="00C14796">
        <w:rPr>
          <w:iCs/>
          <w:lang w:eastAsia="zh-CN"/>
        </w:rPr>
        <w:t>SLPBK</w:t>
      </w:r>
      <w:r>
        <w:rPr>
          <w:iCs/>
          <w:lang w:eastAsia="zh-CN"/>
        </w:rPr>
        <w:t xml:space="preserve"> associated with the received </w:t>
      </w:r>
      <w:r w:rsidRPr="00C14796">
        <w:rPr>
          <w:iCs/>
          <w:lang w:eastAsia="zh-CN"/>
        </w:rPr>
        <w:t>SLPBK-ID</w:t>
      </w:r>
      <w:r>
        <w:rPr>
          <w:iCs/>
          <w:lang w:eastAsia="zh-CN"/>
        </w:rPr>
        <w:t xml:space="preserve"> and SLPPK of the sending UE-1, skip the steps 8~13.</w:t>
      </w:r>
    </w:p>
    <w:bookmarkEnd w:id="1066"/>
    <w:p w14:paraId="08085CAA" w14:textId="28DEF6D8" w:rsidR="00320C8F" w:rsidRDefault="00320C8F" w:rsidP="00800982">
      <w:pPr>
        <w:ind w:left="1700" w:hanging="1056"/>
        <w:jc w:val="both"/>
        <w:rPr>
          <w:iCs/>
          <w:lang w:eastAsia="zh-CN"/>
        </w:rPr>
      </w:pPr>
      <w:r>
        <w:rPr>
          <w:rFonts w:hint="eastAsia"/>
          <w:iCs/>
          <w:lang w:eastAsia="zh-CN"/>
        </w:rPr>
        <w:t>N</w:t>
      </w:r>
      <w:r w:rsidR="00800982">
        <w:rPr>
          <w:iCs/>
          <w:lang w:eastAsia="zh-CN"/>
        </w:rPr>
        <w:t>OTE</w:t>
      </w:r>
      <w:r>
        <w:rPr>
          <w:iCs/>
          <w:lang w:eastAsia="zh-CN"/>
        </w:rPr>
        <w:t xml:space="preserve"> 3: </w:t>
      </w:r>
      <w:r w:rsidR="00800982">
        <w:rPr>
          <w:iCs/>
          <w:lang w:eastAsia="zh-CN"/>
        </w:rPr>
        <w:tab/>
      </w:r>
      <w:r>
        <w:rPr>
          <w:iCs/>
          <w:lang w:eastAsia="zh-CN"/>
        </w:rPr>
        <w:t xml:space="preserve">the </w:t>
      </w:r>
      <w:r w:rsidRPr="00C14796">
        <w:rPr>
          <w:iCs/>
          <w:lang w:eastAsia="zh-CN"/>
        </w:rPr>
        <w:t>SLPBK-ID</w:t>
      </w:r>
      <w:r>
        <w:rPr>
          <w:iCs/>
          <w:lang w:eastAsia="zh-CN"/>
        </w:rPr>
        <w:t xml:space="preserve"> </w:t>
      </w:r>
      <w:r>
        <w:rPr>
          <w:rFonts w:hint="eastAsia"/>
          <w:iCs/>
          <w:lang w:eastAsia="zh-CN"/>
        </w:rPr>
        <w:t>con</w:t>
      </w:r>
      <w:r>
        <w:rPr>
          <w:iCs/>
          <w:lang w:eastAsia="zh-CN"/>
        </w:rPr>
        <w:t xml:space="preserve">tains UE-1’s HPLMN ID and necessary routing information to enable UE-x’s serving </w:t>
      </w:r>
      <w:r w:rsidRPr="00AB7D88">
        <w:rPr>
          <w:iCs/>
          <w:lang w:eastAsia="zh-CN"/>
        </w:rPr>
        <w:t>SLPKMF</w:t>
      </w:r>
      <w:r>
        <w:rPr>
          <w:iCs/>
          <w:lang w:eastAsia="zh-CN"/>
        </w:rPr>
        <w:t xml:space="preserve"> can route to UE-1’s serving </w:t>
      </w:r>
      <w:r w:rsidRPr="00AB7D88">
        <w:rPr>
          <w:iCs/>
          <w:lang w:eastAsia="zh-CN"/>
        </w:rPr>
        <w:t>SLPKMF</w:t>
      </w:r>
      <w:r>
        <w:rPr>
          <w:iCs/>
          <w:lang w:eastAsia="zh-CN"/>
        </w:rPr>
        <w:t>.</w:t>
      </w:r>
    </w:p>
    <w:p w14:paraId="43D78D9F" w14:textId="77777777" w:rsidR="00320C8F" w:rsidRDefault="00320C8F" w:rsidP="00320C8F">
      <w:pPr>
        <w:numPr>
          <w:ilvl w:val="0"/>
          <w:numId w:val="22"/>
        </w:numPr>
        <w:jc w:val="both"/>
        <w:rPr>
          <w:iCs/>
          <w:lang w:eastAsia="zh-CN"/>
        </w:rPr>
      </w:pPr>
      <w:bookmarkStart w:id="1068" w:name="MCCQCTEMPBM_00000059"/>
      <w:r w:rsidRPr="00C14796">
        <w:rPr>
          <w:iCs/>
          <w:lang w:eastAsia="zh-CN"/>
        </w:rPr>
        <w:t xml:space="preserve"> </w:t>
      </w:r>
      <w:r>
        <w:rPr>
          <w:iCs/>
          <w:lang w:eastAsia="zh-CN"/>
        </w:rPr>
        <w:t>The serving</w:t>
      </w:r>
      <w:r w:rsidRPr="00AB7D88">
        <w:rPr>
          <w:iCs/>
          <w:lang w:eastAsia="zh-CN"/>
        </w:rPr>
        <w:t xml:space="preserve"> </w:t>
      </w:r>
      <w:r w:rsidRPr="00C14796">
        <w:rPr>
          <w:iCs/>
          <w:lang w:eastAsia="zh-CN"/>
        </w:rPr>
        <w:t xml:space="preserve">SLPKMF of UE-x determines whether the </w:t>
      </w:r>
      <w:r>
        <w:rPr>
          <w:iCs/>
          <w:lang w:eastAsia="zh-CN"/>
        </w:rPr>
        <w:t>sending</w:t>
      </w:r>
      <w:r w:rsidRPr="00C14796">
        <w:rPr>
          <w:iCs/>
          <w:lang w:eastAsia="zh-CN"/>
        </w:rPr>
        <w:t xml:space="preserve"> UE-1 and </w:t>
      </w:r>
      <w:r>
        <w:rPr>
          <w:iCs/>
          <w:lang w:eastAsia="zh-CN"/>
        </w:rPr>
        <w:t>receiving</w:t>
      </w:r>
      <w:r w:rsidRPr="00C14796">
        <w:rPr>
          <w:iCs/>
          <w:lang w:eastAsia="zh-CN"/>
        </w:rPr>
        <w:t xml:space="preserve"> UE-x are </w:t>
      </w:r>
      <w:r>
        <w:rPr>
          <w:iCs/>
          <w:lang w:eastAsia="zh-CN"/>
        </w:rPr>
        <w:t>with</w:t>
      </w:r>
      <w:r w:rsidRPr="00C14796">
        <w:rPr>
          <w:iCs/>
          <w:lang w:eastAsia="zh-CN"/>
        </w:rPr>
        <w:t xml:space="preserve"> the same </w:t>
      </w:r>
      <w:r>
        <w:rPr>
          <w:rFonts w:hint="eastAsia"/>
          <w:iCs/>
          <w:lang w:eastAsia="zh-CN"/>
        </w:rPr>
        <w:t>HPLMN</w:t>
      </w:r>
      <w:r>
        <w:rPr>
          <w:iCs/>
          <w:lang w:eastAsia="zh-CN"/>
        </w:rPr>
        <w:t xml:space="preserve"> </w:t>
      </w:r>
      <w:r w:rsidRPr="00C14796">
        <w:rPr>
          <w:iCs/>
          <w:lang w:eastAsia="zh-CN"/>
        </w:rPr>
        <w:t xml:space="preserve">based on SLPBK-ID. If they are </w:t>
      </w:r>
      <w:r>
        <w:rPr>
          <w:iCs/>
          <w:lang w:eastAsia="zh-CN"/>
        </w:rPr>
        <w:t>with</w:t>
      </w:r>
      <w:r w:rsidRPr="00C14796">
        <w:rPr>
          <w:iCs/>
          <w:lang w:eastAsia="zh-CN"/>
        </w:rPr>
        <w:t xml:space="preserve"> the same</w:t>
      </w:r>
      <w:r>
        <w:rPr>
          <w:iCs/>
          <w:lang w:eastAsia="zh-CN"/>
        </w:rPr>
        <w:t xml:space="preserve"> </w:t>
      </w:r>
      <w:r>
        <w:rPr>
          <w:rFonts w:hint="eastAsia"/>
          <w:iCs/>
          <w:lang w:eastAsia="zh-CN"/>
        </w:rPr>
        <w:t>HPLMN</w:t>
      </w:r>
      <w:r w:rsidRPr="00C14796">
        <w:rPr>
          <w:iCs/>
          <w:lang w:eastAsia="zh-CN"/>
        </w:rPr>
        <w:t xml:space="preserve">, </w:t>
      </w:r>
      <w:r>
        <w:rPr>
          <w:iCs/>
          <w:lang w:eastAsia="zh-CN"/>
        </w:rPr>
        <w:t>s</w:t>
      </w:r>
      <w:r w:rsidRPr="00C14796">
        <w:rPr>
          <w:iCs/>
          <w:lang w:eastAsia="zh-CN"/>
        </w:rPr>
        <w:t>kip step</w:t>
      </w:r>
      <w:r>
        <w:rPr>
          <w:iCs/>
          <w:lang w:eastAsia="zh-CN"/>
        </w:rPr>
        <w:t xml:space="preserve">s </w:t>
      </w:r>
      <w:r w:rsidRPr="00C14796">
        <w:rPr>
          <w:iCs/>
          <w:lang w:eastAsia="zh-CN"/>
        </w:rPr>
        <w:t>10</w:t>
      </w:r>
      <w:r>
        <w:rPr>
          <w:iCs/>
          <w:lang w:eastAsia="zh-CN"/>
        </w:rPr>
        <w:t>~</w:t>
      </w:r>
      <w:r w:rsidRPr="00C14796">
        <w:rPr>
          <w:iCs/>
          <w:lang w:eastAsia="zh-CN"/>
        </w:rPr>
        <w:t>12</w:t>
      </w:r>
      <w:r>
        <w:rPr>
          <w:iCs/>
          <w:lang w:eastAsia="zh-CN"/>
        </w:rPr>
        <w:t xml:space="preserve">. </w:t>
      </w:r>
      <w:r w:rsidRPr="00C14796">
        <w:rPr>
          <w:iCs/>
          <w:lang w:eastAsia="zh-CN"/>
        </w:rPr>
        <w:t xml:space="preserve">Otherwise, </w:t>
      </w:r>
      <w:r>
        <w:rPr>
          <w:iCs/>
          <w:lang w:eastAsia="zh-CN"/>
        </w:rPr>
        <w:t>the serving</w:t>
      </w:r>
      <w:r w:rsidRPr="00AB7D88">
        <w:rPr>
          <w:iCs/>
          <w:lang w:eastAsia="zh-CN"/>
        </w:rPr>
        <w:t xml:space="preserve"> </w:t>
      </w:r>
      <w:r w:rsidRPr="00C14796">
        <w:rPr>
          <w:iCs/>
          <w:lang w:eastAsia="zh-CN"/>
        </w:rPr>
        <w:t xml:space="preserve">SLPKMF of UE-x </w:t>
      </w:r>
      <w:r>
        <w:rPr>
          <w:iCs/>
          <w:lang w:eastAsia="zh-CN"/>
        </w:rPr>
        <w:t xml:space="preserve">should </w:t>
      </w:r>
      <w:r w:rsidRPr="00B9151E">
        <w:rPr>
          <w:iCs/>
          <w:lang w:eastAsia="zh-CN"/>
        </w:rPr>
        <w:t xml:space="preserve">send a key query request to </w:t>
      </w:r>
      <w:r>
        <w:rPr>
          <w:iCs/>
          <w:lang w:eastAsia="zh-CN"/>
        </w:rPr>
        <w:t xml:space="preserve">the </w:t>
      </w:r>
      <w:r w:rsidRPr="00B9151E">
        <w:rPr>
          <w:iCs/>
          <w:lang w:eastAsia="zh-CN"/>
        </w:rPr>
        <w:t>serving SLPKMF of UE-1</w:t>
      </w:r>
      <w:r w:rsidRPr="00C14796">
        <w:rPr>
          <w:iCs/>
          <w:lang w:eastAsia="zh-CN"/>
        </w:rPr>
        <w:t xml:space="preserve"> based on SLPBK-ID.</w:t>
      </w:r>
    </w:p>
    <w:p w14:paraId="3F60D884" w14:textId="77777777" w:rsidR="00320C8F" w:rsidRDefault="00320C8F" w:rsidP="00320C8F">
      <w:pPr>
        <w:numPr>
          <w:ilvl w:val="0"/>
          <w:numId w:val="22"/>
        </w:numPr>
        <w:jc w:val="both"/>
        <w:rPr>
          <w:iCs/>
          <w:lang w:eastAsia="zh-CN"/>
        </w:rPr>
      </w:pPr>
      <w:bookmarkStart w:id="1069" w:name="MCCQCTEMPBM_00000060"/>
      <w:bookmarkEnd w:id="1068"/>
      <w:r w:rsidRPr="00C14796">
        <w:rPr>
          <w:iCs/>
          <w:lang w:eastAsia="zh-CN"/>
        </w:rPr>
        <w:t xml:space="preserve"> </w:t>
      </w:r>
      <w:r>
        <w:rPr>
          <w:iCs/>
          <w:lang w:eastAsia="zh-CN"/>
        </w:rPr>
        <w:t>The serving</w:t>
      </w:r>
      <w:r w:rsidRPr="00AB7D88">
        <w:rPr>
          <w:iCs/>
          <w:lang w:eastAsia="zh-CN"/>
        </w:rPr>
        <w:t xml:space="preserve"> </w:t>
      </w:r>
      <w:r w:rsidRPr="00C14796">
        <w:rPr>
          <w:iCs/>
          <w:lang w:eastAsia="zh-CN"/>
        </w:rPr>
        <w:t xml:space="preserve">SLPKMF of UE-x </w:t>
      </w:r>
      <w:r>
        <w:rPr>
          <w:rFonts w:hint="eastAsia"/>
          <w:iCs/>
          <w:lang w:eastAsia="zh-CN"/>
        </w:rPr>
        <w:t>send</w:t>
      </w:r>
      <w:r>
        <w:rPr>
          <w:iCs/>
          <w:lang w:eastAsia="zh-CN"/>
        </w:rPr>
        <w:t xml:space="preserve">s </w:t>
      </w:r>
      <w:r w:rsidRPr="00C14796">
        <w:rPr>
          <w:iCs/>
          <w:lang w:eastAsia="zh-CN"/>
        </w:rPr>
        <w:t>a key query request to</w:t>
      </w:r>
      <w:r>
        <w:rPr>
          <w:iCs/>
          <w:lang w:eastAsia="zh-CN"/>
        </w:rPr>
        <w:t xml:space="preserve"> the</w:t>
      </w:r>
      <w:r w:rsidRPr="00C14796">
        <w:rPr>
          <w:iCs/>
          <w:lang w:eastAsia="zh-CN"/>
        </w:rPr>
        <w:t xml:space="preserve"> </w:t>
      </w:r>
      <w:r>
        <w:rPr>
          <w:iCs/>
          <w:lang w:eastAsia="zh-CN"/>
        </w:rPr>
        <w:t>serving</w:t>
      </w:r>
      <w:r w:rsidRPr="00C14796">
        <w:rPr>
          <w:iCs/>
          <w:lang w:eastAsia="zh-CN"/>
        </w:rPr>
        <w:t xml:space="preserve"> SLPKMF of UE-1, with SLPBK-ID</w:t>
      </w:r>
      <w:r>
        <w:rPr>
          <w:iCs/>
          <w:lang w:eastAsia="zh-CN"/>
        </w:rPr>
        <w:t xml:space="preserve"> and encrypted</w:t>
      </w:r>
      <w:r w:rsidRPr="00C14796">
        <w:rPr>
          <w:iCs/>
          <w:lang w:eastAsia="zh-CN"/>
        </w:rPr>
        <w:t xml:space="preserve"> UE-1-ID.</w:t>
      </w:r>
    </w:p>
    <w:p w14:paraId="015F0BEF" w14:textId="77777777" w:rsidR="00320C8F" w:rsidRDefault="00320C8F" w:rsidP="00320C8F">
      <w:pPr>
        <w:numPr>
          <w:ilvl w:val="0"/>
          <w:numId w:val="22"/>
        </w:numPr>
        <w:jc w:val="both"/>
        <w:rPr>
          <w:iCs/>
          <w:lang w:eastAsia="zh-CN"/>
        </w:rPr>
      </w:pPr>
      <w:bookmarkStart w:id="1070" w:name="MCCQCTEMPBM_00000061"/>
      <w:bookmarkEnd w:id="1069"/>
      <w:r w:rsidRPr="00C14796">
        <w:rPr>
          <w:iCs/>
          <w:lang w:eastAsia="zh-CN"/>
        </w:rPr>
        <w:t xml:space="preserve"> </w:t>
      </w:r>
      <w:r>
        <w:rPr>
          <w:iCs/>
          <w:lang w:eastAsia="zh-CN"/>
        </w:rPr>
        <w:t>The serving</w:t>
      </w:r>
      <w:r w:rsidRPr="00C14796">
        <w:rPr>
          <w:iCs/>
          <w:lang w:eastAsia="zh-CN"/>
        </w:rPr>
        <w:t xml:space="preserve"> SLPKMF of UE-1 </w:t>
      </w:r>
      <w:r>
        <w:rPr>
          <w:iCs/>
          <w:lang w:eastAsia="zh-CN"/>
        </w:rPr>
        <w:t>checks</w:t>
      </w:r>
      <w:r w:rsidRPr="00C14796">
        <w:rPr>
          <w:iCs/>
          <w:lang w:eastAsia="zh-CN"/>
        </w:rPr>
        <w:t xml:space="preserve"> whether to </w:t>
      </w:r>
      <w:r>
        <w:rPr>
          <w:iCs/>
          <w:lang w:eastAsia="zh-CN"/>
        </w:rPr>
        <w:t>return</w:t>
      </w:r>
      <w:r w:rsidRPr="00C14796">
        <w:rPr>
          <w:iCs/>
          <w:lang w:eastAsia="zh-CN"/>
        </w:rPr>
        <w:t xml:space="preserve"> the key based on local polic</w:t>
      </w:r>
      <w:r>
        <w:rPr>
          <w:iCs/>
          <w:lang w:eastAsia="zh-CN"/>
        </w:rPr>
        <w:t>y</w:t>
      </w:r>
      <w:r w:rsidRPr="00C14796">
        <w:rPr>
          <w:iCs/>
          <w:lang w:eastAsia="zh-CN"/>
        </w:rPr>
        <w:t>.</w:t>
      </w:r>
      <w:r>
        <w:rPr>
          <w:iCs/>
          <w:lang w:eastAsia="zh-CN"/>
        </w:rPr>
        <w:t xml:space="preserve"> If checked, go to step 12.</w:t>
      </w:r>
    </w:p>
    <w:p w14:paraId="36598A58" w14:textId="77777777" w:rsidR="00320C8F" w:rsidRDefault="00320C8F" w:rsidP="00320C8F">
      <w:pPr>
        <w:numPr>
          <w:ilvl w:val="0"/>
          <w:numId w:val="22"/>
        </w:numPr>
        <w:jc w:val="both"/>
        <w:rPr>
          <w:iCs/>
          <w:lang w:eastAsia="zh-CN"/>
        </w:rPr>
      </w:pPr>
      <w:bookmarkStart w:id="1071" w:name="MCCQCTEMPBM_00000062"/>
      <w:bookmarkEnd w:id="1070"/>
      <w:r w:rsidRPr="00C14796">
        <w:rPr>
          <w:iCs/>
          <w:lang w:eastAsia="zh-CN"/>
        </w:rPr>
        <w:t xml:space="preserve"> </w:t>
      </w:r>
      <w:r>
        <w:rPr>
          <w:iCs/>
          <w:lang w:eastAsia="zh-CN"/>
        </w:rPr>
        <w:t xml:space="preserve">The </w:t>
      </w:r>
      <w:r w:rsidRPr="00AC3886">
        <w:rPr>
          <w:iCs/>
          <w:lang w:eastAsia="zh-CN"/>
        </w:rPr>
        <w:t>serving SLPKMF of UE-1</w:t>
      </w:r>
      <w:r>
        <w:rPr>
          <w:iCs/>
          <w:lang w:eastAsia="zh-CN"/>
        </w:rPr>
        <w:t xml:space="preserve"> decrypts the encrypted </w:t>
      </w:r>
      <w:r w:rsidRPr="00C14796">
        <w:rPr>
          <w:iCs/>
          <w:lang w:eastAsia="zh-CN"/>
        </w:rPr>
        <w:t>UE-1-ID</w:t>
      </w:r>
      <w:r>
        <w:rPr>
          <w:iCs/>
          <w:lang w:eastAsia="zh-CN"/>
        </w:rPr>
        <w:t xml:space="preserve">, </w:t>
      </w:r>
      <w:r w:rsidRPr="00AC3886">
        <w:rPr>
          <w:iCs/>
          <w:lang w:eastAsia="zh-CN"/>
        </w:rPr>
        <w:t>determine</w:t>
      </w:r>
      <w:r>
        <w:rPr>
          <w:iCs/>
          <w:lang w:eastAsia="zh-CN"/>
        </w:rPr>
        <w:t>s</w:t>
      </w:r>
      <w:r w:rsidRPr="00AC3886">
        <w:rPr>
          <w:iCs/>
          <w:lang w:eastAsia="zh-CN"/>
        </w:rPr>
        <w:t xml:space="preserve"> SLPPK</w:t>
      </w:r>
      <w:r>
        <w:rPr>
          <w:iCs/>
          <w:lang w:eastAsia="zh-CN"/>
        </w:rPr>
        <w:t xml:space="preserve"> of UE-1 choosed in step 5. The serving</w:t>
      </w:r>
      <w:r w:rsidRPr="00C14796">
        <w:rPr>
          <w:iCs/>
          <w:lang w:eastAsia="zh-CN"/>
        </w:rPr>
        <w:t xml:space="preserve"> SLPKMF of UE-1 returns the key query response to </w:t>
      </w:r>
      <w:r>
        <w:rPr>
          <w:iCs/>
          <w:lang w:eastAsia="zh-CN"/>
        </w:rPr>
        <w:t>the serving</w:t>
      </w:r>
      <w:r w:rsidRPr="00AB7D88">
        <w:rPr>
          <w:iCs/>
          <w:lang w:eastAsia="zh-CN"/>
        </w:rPr>
        <w:t xml:space="preserve"> </w:t>
      </w:r>
      <w:r w:rsidRPr="00C14796">
        <w:rPr>
          <w:iCs/>
          <w:lang w:eastAsia="zh-CN"/>
        </w:rPr>
        <w:t>SLPKMF of UE-x</w:t>
      </w:r>
      <w:r>
        <w:rPr>
          <w:iCs/>
          <w:lang w:eastAsia="zh-CN"/>
        </w:rPr>
        <w:t xml:space="preserve">, including </w:t>
      </w:r>
      <w:r w:rsidRPr="00C14796">
        <w:rPr>
          <w:iCs/>
          <w:lang w:eastAsia="zh-CN"/>
        </w:rPr>
        <w:t>SLPBK, UE-1's SLPP</w:t>
      </w:r>
      <w:r>
        <w:rPr>
          <w:iCs/>
          <w:lang w:eastAsia="zh-CN"/>
        </w:rPr>
        <w:t>K</w:t>
      </w:r>
      <w:r w:rsidRPr="00C14796">
        <w:rPr>
          <w:iCs/>
          <w:lang w:eastAsia="zh-CN"/>
        </w:rPr>
        <w:t xml:space="preserve">, </w:t>
      </w:r>
      <w:r w:rsidRPr="008665CA">
        <w:rPr>
          <w:iCs/>
          <w:lang w:eastAsia="zh-CN"/>
        </w:rPr>
        <w:t>SLAPP-ID</w:t>
      </w:r>
      <w:r>
        <w:rPr>
          <w:iCs/>
          <w:lang w:eastAsia="zh-CN"/>
        </w:rPr>
        <w:t xml:space="preserve">, </w:t>
      </w:r>
      <w:r w:rsidRPr="00C14796">
        <w:rPr>
          <w:iCs/>
          <w:lang w:eastAsia="zh-CN"/>
        </w:rPr>
        <w:t xml:space="preserve">and </w:t>
      </w:r>
      <w:r>
        <w:rPr>
          <w:iCs/>
          <w:lang w:eastAsia="zh-CN"/>
        </w:rPr>
        <w:t xml:space="preserve">key </w:t>
      </w:r>
      <w:r w:rsidRPr="00C14796">
        <w:rPr>
          <w:iCs/>
          <w:lang w:eastAsia="zh-CN"/>
        </w:rPr>
        <w:t>expiration time.</w:t>
      </w:r>
      <w:r>
        <w:rPr>
          <w:iCs/>
          <w:lang w:eastAsia="zh-CN"/>
        </w:rPr>
        <w:t xml:space="preserve"> </w:t>
      </w:r>
    </w:p>
    <w:p w14:paraId="241D267E" w14:textId="77777777" w:rsidR="00320C8F" w:rsidRDefault="00320C8F" w:rsidP="00320C8F">
      <w:pPr>
        <w:numPr>
          <w:ilvl w:val="0"/>
          <w:numId w:val="22"/>
        </w:numPr>
        <w:jc w:val="both"/>
        <w:rPr>
          <w:iCs/>
          <w:lang w:eastAsia="zh-CN"/>
        </w:rPr>
      </w:pPr>
      <w:bookmarkStart w:id="1072" w:name="MCCQCTEMPBM_00000063"/>
      <w:bookmarkEnd w:id="1071"/>
      <w:r>
        <w:rPr>
          <w:iCs/>
          <w:lang w:eastAsia="zh-CN"/>
        </w:rPr>
        <w:t>T</w:t>
      </w:r>
      <w:r w:rsidRPr="00ED5E87">
        <w:rPr>
          <w:iCs/>
          <w:lang w:eastAsia="zh-CN"/>
        </w:rPr>
        <w:t xml:space="preserve">he serving SLPKMF of UE-x </w:t>
      </w:r>
      <w:r w:rsidRPr="00B7317A">
        <w:rPr>
          <w:iCs/>
          <w:lang w:eastAsia="zh-CN"/>
        </w:rPr>
        <w:t>identif</w:t>
      </w:r>
      <w:r>
        <w:rPr>
          <w:iCs/>
          <w:lang w:eastAsia="zh-CN"/>
        </w:rPr>
        <w:t>ies</w:t>
      </w:r>
      <w:r w:rsidRPr="00B7317A">
        <w:rPr>
          <w:iCs/>
          <w:lang w:eastAsia="zh-CN"/>
        </w:rPr>
        <w:t xml:space="preserve"> </w:t>
      </w:r>
      <w:r>
        <w:rPr>
          <w:iCs/>
          <w:lang w:eastAsia="zh-CN"/>
        </w:rPr>
        <w:t>the</w:t>
      </w:r>
      <w:r w:rsidRPr="00B7317A">
        <w:rPr>
          <w:iCs/>
          <w:lang w:eastAsia="zh-CN"/>
        </w:rPr>
        <w:t xml:space="preserve"> SL positioning service</w:t>
      </w:r>
      <w:r>
        <w:rPr>
          <w:iCs/>
          <w:lang w:eastAsia="zh-CN"/>
        </w:rPr>
        <w:t xml:space="preserve"> and the </w:t>
      </w:r>
      <w:r w:rsidRPr="001265F3">
        <w:rPr>
          <w:iCs/>
          <w:lang w:eastAsia="zh-CN"/>
        </w:rPr>
        <w:t>corresponding ranging/SL application server</w:t>
      </w:r>
      <w:r>
        <w:rPr>
          <w:iCs/>
          <w:lang w:eastAsia="zh-CN"/>
        </w:rPr>
        <w:t xml:space="preserve"> according to the received </w:t>
      </w:r>
      <w:r w:rsidRPr="001265F3">
        <w:rPr>
          <w:iCs/>
          <w:lang w:eastAsia="zh-CN"/>
        </w:rPr>
        <w:t>SLAPP-ID</w:t>
      </w:r>
      <w:r>
        <w:rPr>
          <w:iCs/>
          <w:lang w:eastAsia="zh-CN"/>
        </w:rPr>
        <w:t xml:space="preserve">. It </w:t>
      </w:r>
      <w:r w:rsidRPr="00B7317A">
        <w:rPr>
          <w:iCs/>
          <w:lang w:eastAsia="zh-CN"/>
        </w:rPr>
        <w:t xml:space="preserve">sends SL broadcast </w:t>
      </w:r>
      <w:r>
        <w:rPr>
          <w:iCs/>
          <w:lang w:eastAsia="zh-CN"/>
        </w:rPr>
        <w:t xml:space="preserve">receiving </w:t>
      </w:r>
      <w:r w:rsidRPr="00B7317A">
        <w:rPr>
          <w:iCs/>
          <w:lang w:eastAsia="zh-CN"/>
        </w:rPr>
        <w:t>authorization request</w:t>
      </w:r>
      <w:r w:rsidRPr="001265F3">
        <w:rPr>
          <w:iCs/>
          <w:lang w:eastAsia="zh-CN"/>
        </w:rPr>
        <w:t xml:space="preserve"> </w:t>
      </w:r>
      <w:r>
        <w:rPr>
          <w:iCs/>
          <w:lang w:eastAsia="zh-CN"/>
        </w:rPr>
        <w:t xml:space="preserve">which </w:t>
      </w:r>
      <w:r w:rsidRPr="00B7317A">
        <w:rPr>
          <w:iCs/>
          <w:lang w:eastAsia="zh-CN"/>
        </w:rPr>
        <w:t>includ</w:t>
      </w:r>
      <w:r>
        <w:rPr>
          <w:iCs/>
          <w:lang w:eastAsia="zh-CN"/>
        </w:rPr>
        <w:t>es</w:t>
      </w:r>
      <w:r w:rsidRPr="00B7317A">
        <w:rPr>
          <w:iCs/>
          <w:lang w:eastAsia="zh-CN"/>
        </w:rPr>
        <w:t xml:space="preserve"> UE-</w:t>
      </w:r>
      <w:r>
        <w:rPr>
          <w:iCs/>
          <w:lang w:eastAsia="zh-CN"/>
        </w:rPr>
        <w:t>x</w:t>
      </w:r>
      <w:r w:rsidRPr="00B7317A">
        <w:rPr>
          <w:iCs/>
          <w:lang w:eastAsia="zh-CN"/>
        </w:rPr>
        <w:t>-ID to the ranging/SL application server to authorize UE-</w:t>
      </w:r>
      <w:r>
        <w:rPr>
          <w:iCs/>
          <w:lang w:eastAsia="zh-CN"/>
        </w:rPr>
        <w:t>x to</w:t>
      </w:r>
      <w:r w:rsidRPr="00B7317A">
        <w:rPr>
          <w:iCs/>
          <w:lang w:eastAsia="zh-CN"/>
        </w:rPr>
        <w:t xml:space="preserve"> </w:t>
      </w:r>
      <w:r>
        <w:rPr>
          <w:iCs/>
          <w:lang w:eastAsia="zh-CN"/>
        </w:rPr>
        <w:t xml:space="preserve">receive </w:t>
      </w:r>
      <w:r w:rsidRPr="00B7317A">
        <w:rPr>
          <w:iCs/>
          <w:lang w:eastAsia="zh-CN"/>
        </w:rPr>
        <w:t>broadcast</w:t>
      </w:r>
      <w:r>
        <w:rPr>
          <w:iCs/>
          <w:lang w:eastAsia="zh-CN"/>
        </w:rPr>
        <w:t xml:space="preserve"> messages.</w:t>
      </w:r>
    </w:p>
    <w:p w14:paraId="0D5A6A85" w14:textId="77777777" w:rsidR="00320C8F" w:rsidRDefault="00320C8F" w:rsidP="00320C8F">
      <w:pPr>
        <w:numPr>
          <w:ilvl w:val="0"/>
          <w:numId w:val="22"/>
        </w:numPr>
        <w:jc w:val="both"/>
        <w:rPr>
          <w:iCs/>
          <w:lang w:eastAsia="zh-CN"/>
        </w:rPr>
      </w:pPr>
      <w:bookmarkStart w:id="1073" w:name="MCCQCTEMPBM_00000064"/>
      <w:bookmarkEnd w:id="1072"/>
      <w:r w:rsidRPr="00B7317A">
        <w:rPr>
          <w:iCs/>
          <w:lang w:eastAsia="zh-CN"/>
        </w:rPr>
        <w:t xml:space="preserve"> </w:t>
      </w:r>
      <w:r w:rsidRPr="001265F3">
        <w:rPr>
          <w:iCs/>
          <w:lang w:eastAsia="zh-CN"/>
        </w:rPr>
        <w:t>The ranging/SL application server authorizes the request based on UE-</w:t>
      </w:r>
      <w:r>
        <w:rPr>
          <w:iCs/>
          <w:lang w:eastAsia="zh-CN"/>
        </w:rPr>
        <w:t>x</w:t>
      </w:r>
      <w:r w:rsidRPr="001265F3">
        <w:rPr>
          <w:iCs/>
          <w:lang w:eastAsia="zh-CN"/>
        </w:rPr>
        <w:t xml:space="preserve">'s subscription. If the authorization is successful, continue with step </w:t>
      </w:r>
      <w:r>
        <w:rPr>
          <w:iCs/>
          <w:lang w:eastAsia="zh-CN"/>
        </w:rPr>
        <w:t>15</w:t>
      </w:r>
      <w:r w:rsidRPr="001265F3">
        <w:rPr>
          <w:iCs/>
          <w:lang w:eastAsia="zh-CN"/>
        </w:rPr>
        <w:t>, otherwise reject the SL broadcast receiving authorization request.</w:t>
      </w:r>
    </w:p>
    <w:p w14:paraId="60B53360" w14:textId="77777777" w:rsidR="00320C8F" w:rsidRPr="001265F3" w:rsidRDefault="00320C8F" w:rsidP="00320C8F">
      <w:pPr>
        <w:numPr>
          <w:ilvl w:val="0"/>
          <w:numId w:val="22"/>
        </w:numPr>
        <w:jc w:val="both"/>
        <w:rPr>
          <w:iCs/>
          <w:lang w:eastAsia="zh-CN"/>
        </w:rPr>
      </w:pPr>
      <w:bookmarkStart w:id="1074" w:name="MCCQCTEMPBM_00000065"/>
      <w:bookmarkEnd w:id="1073"/>
      <w:r w:rsidRPr="001265F3">
        <w:rPr>
          <w:iCs/>
          <w:lang w:eastAsia="zh-CN"/>
        </w:rPr>
        <w:t>The ranging/SL application server provides the SL broadcast receiving authorization response to the serving SLPKMF of UE-</w:t>
      </w:r>
      <w:r>
        <w:rPr>
          <w:iCs/>
          <w:lang w:eastAsia="zh-CN"/>
        </w:rPr>
        <w:t>x</w:t>
      </w:r>
      <w:r w:rsidRPr="001265F3">
        <w:rPr>
          <w:iCs/>
          <w:lang w:eastAsia="zh-CN"/>
        </w:rPr>
        <w:t>.</w:t>
      </w:r>
    </w:p>
    <w:p w14:paraId="2280D985" w14:textId="77777777" w:rsidR="00320C8F" w:rsidRDefault="00320C8F" w:rsidP="00320C8F">
      <w:pPr>
        <w:numPr>
          <w:ilvl w:val="0"/>
          <w:numId w:val="22"/>
        </w:numPr>
        <w:jc w:val="both"/>
        <w:rPr>
          <w:iCs/>
          <w:lang w:eastAsia="zh-CN"/>
        </w:rPr>
      </w:pPr>
      <w:bookmarkStart w:id="1075" w:name="MCCQCTEMPBM_00000066"/>
      <w:bookmarkEnd w:id="1074"/>
      <w:r>
        <w:rPr>
          <w:iCs/>
          <w:lang w:eastAsia="zh-CN"/>
        </w:rPr>
        <w:t>The serving</w:t>
      </w:r>
      <w:r w:rsidRPr="00AB7D88">
        <w:rPr>
          <w:iCs/>
          <w:lang w:eastAsia="zh-CN"/>
        </w:rPr>
        <w:t xml:space="preserve"> </w:t>
      </w:r>
      <w:r w:rsidRPr="00C14796">
        <w:rPr>
          <w:iCs/>
          <w:lang w:eastAsia="zh-CN"/>
        </w:rPr>
        <w:t xml:space="preserve">SLPKMF of UE-x sends a key </w:t>
      </w:r>
      <w:r w:rsidRPr="00AC3886">
        <w:rPr>
          <w:iCs/>
          <w:lang w:eastAsia="zh-CN"/>
        </w:rPr>
        <w:t>retrieval</w:t>
      </w:r>
      <w:r>
        <w:rPr>
          <w:iCs/>
          <w:lang w:eastAsia="zh-CN"/>
        </w:rPr>
        <w:t xml:space="preserve"> </w:t>
      </w:r>
      <w:r w:rsidRPr="00C14796">
        <w:rPr>
          <w:iCs/>
          <w:lang w:eastAsia="zh-CN"/>
        </w:rPr>
        <w:t xml:space="preserve">response to </w:t>
      </w:r>
      <w:r>
        <w:rPr>
          <w:iCs/>
          <w:lang w:eastAsia="zh-CN"/>
        </w:rPr>
        <w:t xml:space="preserve">the </w:t>
      </w:r>
      <w:r w:rsidRPr="00C14796">
        <w:rPr>
          <w:iCs/>
          <w:lang w:eastAsia="zh-CN"/>
        </w:rPr>
        <w:t>UE-x, including SLPBK, SLPPK</w:t>
      </w:r>
      <w:r w:rsidRPr="00B5039B">
        <w:rPr>
          <w:iCs/>
          <w:vertAlign w:val="subscript"/>
          <w:lang w:eastAsia="zh-CN"/>
        </w:rPr>
        <w:t>UE-1</w:t>
      </w:r>
      <w:r w:rsidRPr="00C14796">
        <w:rPr>
          <w:iCs/>
          <w:lang w:eastAsia="zh-CN"/>
        </w:rPr>
        <w:t xml:space="preserve">, </w:t>
      </w:r>
      <w:r>
        <w:rPr>
          <w:iCs/>
          <w:lang w:eastAsia="zh-CN"/>
        </w:rPr>
        <w:t xml:space="preserve">key </w:t>
      </w:r>
      <w:r w:rsidRPr="00C14796">
        <w:rPr>
          <w:iCs/>
          <w:lang w:eastAsia="zh-CN"/>
        </w:rPr>
        <w:t>expiration time.</w:t>
      </w:r>
    </w:p>
    <w:bookmarkEnd w:id="1075"/>
    <w:p w14:paraId="44258F85" w14:textId="169CD2E1" w:rsidR="00320C8F" w:rsidRPr="00AD4E6D" w:rsidRDefault="00320C8F" w:rsidP="00800982">
      <w:pPr>
        <w:pStyle w:val="EditorsNote"/>
        <w:rPr>
          <w:lang w:eastAsia="zh-CN"/>
        </w:rPr>
      </w:pPr>
      <w:r w:rsidRPr="00AD4E6D">
        <w:rPr>
          <w:lang w:eastAsia="zh-CN"/>
        </w:rPr>
        <w:lastRenderedPageBreak/>
        <w:t>E</w:t>
      </w:r>
      <w:r w:rsidR="00800982">
        <w:rPr>
          <w:lang w:eastAsia="zh-CN"/>
        </w:rPr>
        <w:t xml:space="preserve">ditor’s </w:t>
      </w:r>
      <w:r w:rsidRPr="00AD4E6D">
        <w:rPr>
          <w:lang w:eastAsia="zh-CN"/>
        </w:rPr>
        <w:t>N</w:t>
      </w:r>
      <w:r w:rsidR="00800982">
        <w:rPr>
          <w:lang w:eastAsia="zh-CN"/>
        </w:rPr>
        <w:t>ote</w:t>
      </w:r>
      <w:r w:rsidRPr="00AD4E6D">
        <w:rPr>
          <w:lang w:eastAsia="zh-CN"/>
        </w:rPr>
        <w:t>: whether it is feasible to provide every public keys of potential senders to all participating UEs is FFS.</w:t>
      </w:r>
    </w:p>
    <w:p w14:paraId="6FFFB0BD" w14:textId="77777777" w:rsidR="00320C8F" w:rsidRDefault="00320C8F" w:rsidP="00320C8F">
      <w:pPr>
        <w:jc w:val="both"/>
        <w:rPr>
          <w:iCs/>
          <w:lang w:eastAsia="zh-CN"/>
        </w:rPr>
      </w:pPr>
      <w:r>
        <w:rPr>
          <w:rFonts w:hint="eastAsia"/>
          <w:iCs/>
          <w:lang w:eastAsia="zh-CN"/>
        </w:rPr>
        <w:t>Step</w:t>
      </w:r>
      <w:r>
        <w:rPr>
          <w:iCs/>
          <w:lang w:eastAsia="zh-CN"/>
        </w:rPr>
        <w:t>14</w:t>
      </w:r>
      <w:r>
        <w:rPr>
          <w:rFonts w:hint="eastAsia"/>
          <w:iCs/>
          <w:lang w:eastAsia="zh-CN"/>
        </w:rPr>
        <w:t>：</w:t>
      </w:r>
      <w:r w:rsidRPr="00DE74C9">
        <w:rPr>
          <w:iCs/>
          <w:lang w:eastAsia="zh-CN"/>
        </w:rPr>
        <w:t xml:space="preserve">The decryption stage of the </w:t>
      </w:r>
      <w:r>
        <w:rPr>
          <w:iCs/>
          <w:lang w:eastAsia="zh-CN"/>
        </w:rPr>
        <w:t>receiving</w:t>
      </w:r>
      <w:r w:rsidRPr="00DE74C9">
        <w:rPr>
          <w:iCs/>
          <w:lang w:eastAsia="zh-CN"/>
        </w:rPr>
        <w:t xml:space="preserve"> UE</w:t>
      </w:r>
      <w:r>
        <w:rPr>
          <w:iCs/>
          <w:lang w:eastAsia="zh-CN"/>
        </w:rPr>
        <w:t>-</w:t>
      </w:r>
      <w:r w:rsidRPr="00DE74C9">
        <w:rPr>
          <w:iCs/>
          <w:lang w:eastAsia="zh-CN"/>
        </w:rPr>
        <w:t>x.</w:t>
      </w:r>
    </w:p>
    <w:p w14:paraId="3F2C312E" w14:textId="77777777" w:rsidR="00320C8F" w:rsidRDefault="00320C8F" w:rsidP="00320C8F">
      <w:pPr>
        <w:numPr>
          <w:ilvl w:val="0"/>
          <w:numId w:val="22"/>
        </w:numPr>
        <w:jc w:val="both"/>
        <w:rPr>
          <w:iCs/>
          <w:lang w:eastAsia="zh-CN"/>
        </w:rPr>
      </w:pPr>
      <w:bookmarkStart w:id="1076" w:name="MCCQCTEMPBM_00000067"/>
      <w:r w:rsidRPr="00C14796">
        <w:rPr>
          <w:iCs/>
          <w:lang w:eastAsia="zh-CN"/>
        </w:rPr>
        <w:t xml:space="preserve">The </w:t>
      </w:r>
      <w:r>
        <w:rPr>
          <w:iCs/>
          <w:lang w:eastAsia="zh-CN"/>
        </w:rPr>
        <w:t>receiving</w:t>
      </w:r>
      <w:r w:rsidRPr="00C14796">
        <w:rPr>
          <w:iCs/>
          <w:lang w:eastAsia="zh-CN"/>
        </w:rPr>
        <w:t xml:space="preserve"> UE-x verifies the token </w:t>
      </w:r>
      <w:r>
        <w:rPr>
          <w:iCs/>
          <w:lang w:eastAsia="zh-CN"/>
        </w:rPr>
        <w:t xml:space="preserve">using </w:t>
      </w:r>
      <w:r w:rsidRPr="00C14796">
        <w:rPr>
          <w:iCs/>
          <w:lang w:eastAsia="zh-CN"/>
        </w:rPr>
        <w:t>SLPPK</w:t>
      </w:r>
      <w:r w:rsidRPr="00B5039B">
        <w:rPr>
          <w:iCs/>
          <w:vertAlign w:val="subscript"/>
          <w:lang w:eastAsia="zh-CN"/>
        </w:rPr>
        <w:t>UE-1</w:t>
      </w:r>
      <w:r w:rsidRPr="00C14796">
        <w:rPr>
          <w:iCs/>
          <w:lang w:eastAsia="zh-CN"/>
        </w:rPr>
        <w:t xml:space="preserve">. If the verification is successful, </w:t>
      </w:r>
      <w:r>
        <w:rPr>
          <w:iCs/>
          <w:lang w:eastAsia="zh-CN"/>
        </w:rPr>
        <w:t xml:space="preserve">the UE-x </w:t>
      </w:r>
      <w:r w:rsidRPr="00C14796">
        <w:rPr>
          <w:iCs/>
          <w:lang w:eastAsia="zh-CN"/>
        </w:rPr>
        <w:t>decrypt the broadcast message using the SLPBK</w:t>
      </w:r>
      <w:r>
        <w:rPr>
          <w:iCs/>
          <w:lang w:eastAsia="zh-CN"/>
        </w:rPr>
        <w:t>.</w:t>
      </w:r>
      <w:r w:rsidRPr="00C14796">
        <w:rPr>
          <w:iCs/>
          <w:lang w:eastAsia="zh-CN"/>
        </w:rPr>
        <w:t xml:space="preserve"> </w:t>
      </w:r>
      <w:r>
        <w:rPr>
          <w:iCs/>
          <w:lang w:eastAsia="zh-CN"/>
        </w:rPr>
        <w:t>O</w:t>
      </w:r>
      <w:r w:rsidRPr="00C14796">
        <w:rPr>
          <w:iCs/>
          <w:lang w:eastAsia="zh-CN"/>
        </w:rPr>
        <w:t>therwise</w:t>
      </w:r>
      <w:r>
        <w:rPr>
          <w:iCs/>
          <w:lang w:eastAsia="zh-CN"/>
        </w:rPr>
        <w:t>, the UE-x</w:t>
      </w:r>
      <w:r w:rsidRPr="00C14796">
        <w:rPr>
          <w:iCs/>
          <w:lang w:eastAsia="zh-CN"/>
        </w:rPr>
        <w:t xml:space="preserve"> </w:t>
      </w:r>
      <w:r>
        <w:rPr>
          <w:iCs/>
          <w:lang w:eastAsia="zh-CN"/>
        </w:rPr>
        <w:t>disregards</w:t>
      </w:r>
      <w:r w:rsidRPr="00C14796">
        <w:rPr>
          <w:iCs/>
          <w:lang w:eastAsia="zh-CN"/>
        </w:rPr>
        <w:t xml:space="preserve"> the broadcast message.</w:t>
      </w:r>
    </w:p>
    <w:bookmarkEnd w:id="1076"/>
    <w:p w14:paraId="1D67888E" w14:textId="6F9BE00F" w:rsidR="00320C8F" w:rsidRPr="00AD4E6D" w:rsidRDefault="00320C8F" w:rsidP="00DB42E0">
      <w:pPr>
        <w:pStyle w:val="EditorsNote"/>
        <w:rPr>
          <w:lang w:eastAsia="zh-CN"/>
        </w:rPr>
      </w:pPr>
      <w:r w:rsidRPr="00AD4E6D">
        <w:rPr>
          <w:lang w:eastAsia="zh-CN"/>
        </w:rPr>
        <w:t>E</w:t>
      </w:r>
      <w:r w:rsidR="00DB42E0">
        <w:rPr>
          <w:lang w:eastAsia="zh-CN"/>
        </w:rPr>
        <w:t xml:space="preserve">ditor’s </w:t>
      </w:r>
      <w:r w:rsidRPr="00AD4E6D">
        <w:rPr>
          <w:lang w:eastAsia="zh-CN"/>
        </w:rPr>
        <w:t>N</w:t>
      </w:r>
      <w:r w:rsidR="00DB42E0">
        <w:rPr>
          <w:lang w:eastAsia="zh-CN"/>
        </w:rPr>
        <w:t>ote</w:t>
      </w:r>
      <w:r w:rsidRPr="00AD4E6D">
        <w:rPr>
          <w:lang w:eastAsia="zh-CN"/>
        </w:rPr>
        <w:t>: whether token based authorization is needed is FFS.</w:t>
      </w:r>
    </w:p>
    <w:p w14:paraId="27EE7712" w14:textId="6215B627" w:rsidR="00320C8F" w:rsidRPr="00C14796" w:rsidRDefault="00320C8F" w:rsidP="00800982">
      <w:pPr>
        <w:ind w:left="1134" w:hanging="850"/>
        <w:jc w:val="both"/>
        <w:rPr>
          <w:iCs/>
          <w:lang w:eastAsia="zh-CN"/>
        </w:rPr>
      </w:pPr>
      <w:r>
        <w:rPr>
          <w:rFonts w:hint="eastAsia"/>
          <w:iCs/>
          <w:lang w:eastAsia="zh-CN"/>
        </w:rPr>
        <w:t>N</w:t>
      </w:r>
      <w:r w:rsidR="00800982">
        <w:rPr>
          <w:iCs/>
          <w:lang w:eastAsia="zh-CN"/>
        </w:rPr>
        <w:t>OTE</w:t>
      </w:r>
      <w:r>
        <w:rPr>
          <w:iCs/>
          <w:lang w:eastAsia="zh-CN"/>
        </w:rPr>
        <w:t xml:space="preserve"> 4: </w:t>
      </w:r>
      <w:r w:rsidR="00800982">
        <w:rPr>
          <w:iCs/>
          <w:lang w:eastAsia="zh-CN"/>
        </w:rPr>
        <w:tab/>
      </w:r>
      <w:r>
        <w:rPr>
          <w:iCs/>
          <w:lang w:eastAsia="zh-CN"/>
        </w:rPr>
        <w:t xml:space="preserve">After the above procedures, the UE-x will also get an </w:t>
      </w:r>
      <w:r w:rsidRPr="00C14796">
        <w:rPr>
          <w:iCs/>
          <w:lang w:eastAsia="zh-CN"/>
        </w:rPr>
        <w:t>SLPBK</w:t>
      </w:r>
      <w:r>
        <w:rPr>
          <w:iCs/>
          <w:lang w:eastAsia="zh-CN"/>
        </w:rPr>
        <w:t>, if now the UE-x wants to</w:t>
      </w:r>
      <w:r w:rsidRPr="006F422C">
        <w:rPr>
          <w:iCs/>
          <w:lang w:eastAsia="zh-CN"/>
        </w:rPr>
        <w:t xml:space="preserve"> </w:t>
      </w:r>
      <w:r>
        <w:rPr>
          <w:iCs/>
          <w:lang w:eastAsia="zh-CN"/>
        </w:rPr>
        <w:t xml:space="preserve">send </w:t>
      </w:r>
      <w:r w:rsidRPr="006F422C">
        <w:rPr>
          <w:iCs/>
          <w:lang w:eastAsia="zh-CN"/>
        </w:rPr>
        <w:t>broadcast</w:t>
      </w:r>
      <w:r>
        <w:rPr>
          <w:iCs/>
          <w:lang w:eastAsia="zh-CN"/>
        </w:rPr>
        <w:t xml:space="preserve"> message and the </w:t>
      </w:r>
      <w:r w:rsidRPr="00C14796">
        <w:rPr>
          <w:iCs/>
          <w:lang w:eastAsia="zh-CN"/>
        </w:rPr>
        <w:t>SLPBK</w:t>
      </w:r>
      <w:r>
        <w:rPr>
          <w:iCs/>
          <w:lang w:eastAsia="zh-CN"/>
        </w:rPr>
        <w:t xml:space="preserve"> is unexpired, s</w:t>
      </w:r>
      <w:r w:rsidRPr="00E01D83">
        <w:rPr>
          <w:iCs/>
          <w:lang w:eastAsia="zh-CN"/>
        </w:rPr>
        <w:t>teps 1-14 still need to be carried out</w:t>
      </w:r>
      <w:r>
        <w:rPr>
          <w:iCs/>
          <w:lang w:eastAsia="zh-CN"/>
        </w:rPr>
        <w:t xml:space="preserve"> for the UE-x. But to avoid the UEs’ key management overhead, in step 5, the serving SLPKMF of the UE-x may decide directly choose the above </w:t>
      </w:r>
      <w:r w:rsidRPr="00C14796">
        <w:rPr>
          <w:iCs/>
          <w:lang w:eastAsia="zh-CN"/>
        </w:rPr>
        <w:t>SLPBK</w:t>
      </w:r>
      <w:r>
        <w:rPr>
          <w:iCs/>
          <w:lang w:eastAsia="zh-CN"/>
        </w:rPr>
        <w:t xml:space="preserve"> and associated </w:t>
      </w:r>
      <w:r w:rsidRPr="00C14796">
        <w:rPr>
          <w:iCs/>
          <w:lang w:eastAsia="zh-CN"/>
        </w:rPr>
        <w:t>SLPBK</w:t>
      </w:r>
      <w:r>
        <w:rPr>
          <w:iCs/>
          <w:lang w:eastAsia="zh-CN"/>
        </w:rPr>
        <w:t>-ID for the UE-x to protect its broadcast message, and only choose a new key pair (</w:t>
      </w:r>
      <w:r w:rsidRPr="00C14796">
        <w:rPr>
          <w:iCs/>
          <w:lang w:eastAsia="zh-CN"/>
        </w:rPr>
        <w:t>SLPSK</w:t>
      </w:r>
      <w:r w:rsidRPr="00E01D83">
        <w:rPr>
          <w:iCs/>
          <w:vertAlign w:val="subscript"/>
          <w:lang w:eastAsia="zh-CN"/>
        </w:rPr>
        <w:t>UE-x</w:t>
      </w:r>
      <w:r>
        <w:rPr>
          <w:iCs/>
          <w:lang w:eastAsia="zh-CN"/>
        </w:rPr>
        <w:t>, SLPPK</w:t>
      </w:r>
      <w:r w:rsidRPr="00E01D83">
        <w:rPr>
          <w:iCs/>
          <w:vertAlign w:val="subscript"/>
          <w:lang w:eastAsia="zh-CN"/>
        </w:rPr>
        <w:t>UE-x</w:t>
      </w:r>
      <w:r>
        <w:rPr>
          <w:iCs/>
          <w:lang w:eastAsia="zh-CN"/>
        </w:rPr>
        <w:t xml:space="preserve">) for the UE-x. The serving SLPKMF of the UE-x can </w:t>
      </w:r>
      <w:r w:rsidRPr="008665CA">
        <w:rPr>
          <w:iCs/>
          <w:lang w:eastAsia="zh-CN"/>
        </w:rPr>
        <w:t>realize</w:t>
      </w:r>
      <w:r>
        <w:rPr>
          <w:iCs/>
          <w:lang w:eastAsia="zh-CN"/>
        </w:rPr>
        <w:t xml:space="preserve"> the UE-x has already got an </w:t>
      </w:r>
      <w:r w:rsidRPr="00C14796">
        <w:rPr>
          <w:iCs/>
          <w:lang w:eastAsia="zh-CN"/>
        </w:rPr>
        <w:t>SLPBK</w:t>
      </w:r>
      <w:r>
        <w:rPr>
          <w:iCs/>
          <w:lang w:eastAsia="zh-CN"/>
        </w:rPr>
        <w:t xml:space="preserve"> for a specific SLAPP (the step 12 above contains </w:t>
      </w:r>
      <w:r w:rsidRPr="008665CA">
        <w:rPr>
          <w:iCs/>
          <w:lang w:eastAsia="zh-CN"/>
        </w:rPr>
        <w:t>SLAPP-ID</w:t>
      </w:r>
      <w:r>
        <w:rPr>
          <w:iCs/>
          <w:lang w:eastAsia="zh-CN"/>
        </w:rPr>
        <w:t>).</w:t>
      </w:r>
    </w:p>
    <w:p w14:paraId="025AABF5" w14:textId="65684E44" w:rsidR="00320C8F" w:rsidRPr="00260999" w:rsidRDefault="00320C8F" w:rsidP="00260999">
      <w:pPr>
        <w:pStyle w:val="Heading3"/>
      </w:pPr>
      <w:bookmarkStart w:id="1077" w:name="_Toc90023921"/>
      <w:bookmarkStart w:id="1078" w:name="_Toc90026368"/>
      <w:bookmarkStart w:id="1079" w:name="_Toc98927384"/>
      <w:bookmarkStart w:id="1080" w:name="_Toc136348081"/>
      <w:bookmarkStart w:id="1081" w:name="_Toc136942189"/>
      <w:r w:rsidRPr="00755850">
        <w:t>6.</w:t>
      </w:r>
      <w:r w:rsidR="00800982">
        <w:t>27</w:t>
      </w:r>
      <w:r w:rsidRPr="00755850">
        <w:t>.3</w:t>
      </w:r>
      <w:r w:rsidRPr="00755850">
        <w:tab/>
        <w:t>Solution Evaluation</w:t>
      </w:r>
      <w:bookmarkEnd w:id="1077"/>
      <w:bookmarkEnd w:id="1078"/>
      <w:bookmarkEnd w:id="1079"/>
      <w:bookmarkEnd w:id="1080"/>
      <w:bookmarkEnd w:id="1081"/>
    </w:p>
    <w:p w14:paraId="6B83953E" w14:textId="77777777" w:rsidR="00320C8F" w:rsidRPr="00C75995" w:rsidRDefault="00320C8F" w:rsidP="00320C8F">
      <w:pPr>
        <w:jc w:val="both"/>
      </w:pPr>
      <w:r>
        <w:t>TBD.</w:t>
      </w:r>
    </w:p>
    <w:p w14:paraId="53B9DA40" w14:textId="29641182" w:rsidR="00271EB6" w:rsidRDefault="00271EB6" w:rsidP="00271EB6">
      <w:pPr>
        <w:pStyle w:val="Heading2"/>
        <w:rPr>
          <w:rFonts w:cs="Arial"/>
          <w:sz w:val="28"/>
          <w:szCs w:val="28"/>
        </w:rPr>
      </w:pPr>
      <w:bookmarkStart w:id="1082" w:name="_Toc119928655"/>
      <w:bookmarkStart w:id="1083" w:name="_Toc133279298"/>
      <w:bookmarkStart w:id="1084" w:name="_Toc133279478"/>
      <w:bookmarkStart w:id="1085" w:name="_Toc133279661"/>
      <w:bookmarkStart w:id="1086" w:name="_Toc136348082"/>
      <w:bookmarkStart w:id="1087" w:name="_Toc136942190"/>
      <w:bookmarkStart w:id="1088" w:name="_Toc133279302"/>
      <w:bookmarkStart w:id="1089" w:name="_Toc133279482"/>
      <w:bookmarkStart w:id="1090" w:name="_Toc133279665"/>
      <w:r w:rsidRPr="0092145B">
        <w:t>6.</w:t>
      </w:r>
      <w:r>
        <w:t>28</w:t>
      </w:r>
      <w:r>
        <w:tab/>
        <w:t xml:space="preserve">Solution #28: </w:t>
      </w:r>
      <w:bookmarkEnd w:id="1082"/>
      <w:r>
        <w:t>Protection of broadcast communication</w:t>
      </w:r>
      <w:bookmarkEnd w:id="1083"/>
      <w:bookmarkEnd w:id="1084"/>
      <w:bookmarkEnd w:id="1085"/>
      <w:bookmarkEnd w:id="1086"/>
      <w:bookmarkEnd w:id="1087"/>
    </w:p>
    <w:p w14:paraId="1BF6B500" w14:textId="201A85D1" w:rsidR="00271EB6" w:rsidRDefault="00271EB6" w:rsidP="00271EB6">
      <w:pPr>
        <w:pStyle w:val="Heading3"/>
      </w:pPr>
      <w:bookmarkStart w:id="1091" w:name="_Toc119928656"/>
      <w:bookmarkStart w:id="1092" w:name="_Toc133279299"/>
      <w:bookmarkStart w:id="1093" w:name="_Toc133279479"/>
      <w:bookmarkStart w:id="1094" w:name="_Toc133279662"/>
      <w:bookmarkStart w:id="1095" w:name="_Toc136348083"/>
      <w:bookmarkStart w:id="1096" w:name="_Toc136942191"/>
      <w:r w:rsidRPr="0092145B">
        <w:t>6.</w:t>
      </w:r>
      <w:r>
        <w:t>28.1</w:t>
      </w:r>
      <w:r>
        <w:tab/>
        <w:t>Introduction</w:t>
      </w:r>
      <w:bookmarkEnd w:id="1091"/>
      <w:bookmarkEnd w:id="1092"/>
      <w:bookmarkEnd w:id="1093"/>
      <w:bookmarkEnd w:id="1094"/>
      <w:bookmarkEnd w:id="1095"/>
      <w:bookmarkEnd w:id="1096"/>
      <w:r>
        <w:t xml:space="preserve"> </w:t>
      </w:r>
    </w:p>
    <w:p w14:paraId="628A7C1E" w14:textId="77777777" w:rsidR="00271EB6" w:rsidRDefault="00271EB6" w:rsidP="00271EB6">
      <w:pPr>
        <w:jc w:val="both"/>
      </w:pPr>
      <w:r>
        <w:t>This solution addresses KI#5 “</w:t>
      </w:r>
      <w:r w:rsidRPr="00DB7B50">
        <w:t>Protection of groupcast/broadcast</w:t>
      </w:r>
      <w:r>
        <w:t>”.</w:t>
      </w:r>
    </w:p>
    <w:p w14:paraId="75C870CC" w14:textId="77777777" w:rsidR="00271EB6" w:rsidRDefault="00271EB6" w:rsidP="00271EB6">
      <w:pPr>
        <w:jc w:val="both"/>
      </w:pPr>
      <w:r>
        <w:t>The solution is based on the nature of broadcast messaging that the initiator UE broadcasts the message unprotected so that all potentially responding UEs can process it. The sensitive information is resulting in the SL Ranging/Positioning procedure and sent from the responding UEs to the initiator UE. Therefore, the responding UEs are grouped to an temporary Ad-Hoc Group only for the time of the procedure, the communication is protected with an assigned group key so that UEs not involved in the communication are not able to access the sensitive information of the ranging/positioning procedure.</w:t>
      </w:r>
    </w:p>
    <w:p w14:paraId="259C4383" w14:textId="3C86A647" w:rsidR="00271EB6" w:rsidRDefault="00271EB6" w:rsidP="00271EB6">
      <w:pPr>
        <w:pStyle w:val="Heading3"/>
      </w:pPr>
      <w:bookmarkStart w:id="1097" w:name="_Toc119928657"/>
      <w:bookmarkStart w:id="1098" w:name="_Toc133279300"/>
      <w:bookmarkStart w:id="1099" w:name="_Toc133279480"/>
      <w:bookmarkStart w:id="1100" w:name="_Toc133279663"/>
      <w:bookmarkStart w:id="1101" w:name="_Toc136348084"/>
      <w:bookmarkStart w:id="1102" w:name="_Toc136942192"/>
      <w:r w:rsidRPr="0092145B">
        <w:t>6.</w:t>
      </w:r>
      <w:r>
        <w:t>28.2</w:t>
      </w:r>
      <w:r>
        <w:tab/>
        <w:t>Solution details</w:t>
      </w:r>
      <w:bookmarkEnd w:id="1097"/>
      <w:bookmarkEnd w:id="1098"/>
      <w:bookmarkEnd w:id="1099"/>
      <w:bookmarkEnd w:id="1100"/>
      <w:bookmarkEnd w:id="1101"/>
      <w:bookmarkEnd w:id="1102"/>
    </w:p>
    <w:p w14:paraId="76D6C6BD" w14:textId="77777777" w:rsidR="00271EB6" w:rsidRDefault="00271EB6" w:rsidP="00271EB6">
      <w:r w:rsidRPr="006642F9">
        <w:t xml:space="preserve">The requirement on the </w:t>
      </w:r>
      <w:r>
        <w:t xml:space="preserve">communication </w:t>
      </w:r>
      <w:r w:rsidRPr="006642F9">
        <w:t xml:space="preserve">protection is on the responses from the participating UEs of the ranging/positioning action, since the SL positioning capability, SL positioning assistance data and Location information should not be leaked to other UEs not participating in the SLPP procedure. Therefore the UEs responding to the broadcast request from an Initiator UE will form an ad-hoc temporary group only for the requested action, which will be protected with </w:t>
      </w:r>
      <w:r>
        <w:t>a group</w:t>
      </w:r>
      <w:r w:rsidRPr="006642F9">
        <w:t xml:space="preserve"> key</w:t>
      </w:r>
      <w:r>
        <w:t>. A</w:t>
      </w:r>
      <w:r w:rsidRPr="00BA200F">
        <w:t xml:space="preserve">ll UEs </w:t>
      </w:r>
      <w:r>
        <w:t xml:space="preserve">participating in the procedure </w:t>
      </w:r>
      <w:r w:rsidRPr="00BA200F">
        <w:t>are assumed to be registered successfully in the network</w:t>
      </w:r>
      <w:r>
        <w:t>.</w:t>
      </w:r>
    </w:p>
    <w:p w14:paraId="28932BCF" w14:textId="77777777" w:rsidR="00271EB6" w:rsidRDefault="00271EB6" w:rsidP="00271EB6"/>
    <w:p w14:paraId="31047473" w14:textId="77777777" w:rsidR="00271EB6" w:rsidRDefault="00271EB6" w:rsidP="001C62C5">
      <w:pPr>
        <w:pStyle w:val="TH"/>
      </w:pPr>
      <w:r>
        <w:object w:dxaOrig="11050" w:dyaOrig="12260" w14:anchorId="4B388E59">
          <v:shape id="_x0000_i1058" type="#_x0000_t75" style="width:480.95pt;height:534.55pt" o:ole="">
            <v:imagedata r:id="rId89" o:title=""/>
          </v:shape>
          <o:OLEObject Type="Embed" ProgID="Visio.Drawing.15" ShapeID="_x0000_i1058" DrawAspect="Content" ObjectID="_1748949474" r:id="rId90"/>
        </w:object>
      </w:r>
    </w:p>
    <w:p w14:paraId="12F427DD" w14:textId="329818D0" w:rsidR="00271EB6" w:rsidRPr="00003DCD" w:rsidRDefault="00271EB6" w:rsidP="00271EB6">
      <w:pPr>
        <w:pStyle w:val="TF"/>
        <w:rPr>
          <w:rFonts w:eastAsia="DengXian"/>
        </w:rPr>
      </w:pPr>
      <w:r w:rsidRPr="00003DCD">
        <w:rPr>
          <w:rFonts w:eastAsia="DengXian"/>
        </w:rPr>
        <w:t>Figure 6.</w:t>
      </w:r>
      <w:r>
        <w:rPr>
          <w:rFonts w:eastAsia="DengXian"/>
        </w:rPr>
        <w:t>28</w:t>
      </w:r>
      <w:r w:rsidRPr="00003DCD">
        <w:rPr>
          <w:rFonts w:eastAsia="DengXian"/>
        </w:rPr>
        <w:t>.2-1: Ad-Hoc Group creation for Broadcast SL Positioning</w:t>
      </w:r>
    </w:p>
    <w:p w14:paraId="3BA9F2B9" w14:textId="77777777" w:rsidR="00271EB6" w:rsidRPr="006373BE" w:rsidRDefault="00271EB6" w:rsidP="00271EB6">
      <w:pPr>
        <w:ind w:left="284" w:hanging="284"/>
      </w:pPr>
      <w:r>
        <w:t>1.</w:t>
      </w:r>
      <w:r>
        <w:tab/>
        <w:t>UE1 wants to init</w:t>
      </w:r>
      <w:r w:rsidRPr="006373BE">
        <w:t>iate SL broadcast authorization request and sends a broadcast authorization request message to the SL Positioning Key Management Function (SLPKMF) including its UE Identity (UE ID) and the Zone ID where it is located. The Zone ID</w:t>
      </w:r>
      <w:r>
        <w:t xml:space="preserve"> is defined by RAN2 as indicator of UE1’s coarse location information. The message is protected by the NAS protocol.</w:t>
      </w:r>
    </w:p>
    <w:p w14:paraId="01D167D8" w14:textId="77777777" w:rsidR="00271EB6" w:rsidRPr="006373BE" w:rsidRDefault="00271EB6" w:rsidP="00271EB6">
      <w:pPr>
        <w:ind w:left="284" w:hanging="284"/>
      </w:pPr>
      <w:r w:rsidRPr="006373BE">
        <w:t>2.</w:t>
      </w:r>
      <w:r w:rsidRPr="006373BE">
        <w:tab/>
        <w:t>The SLPKMF sends an Authorization Request of the UE1 for broadcast requests to the Ranging Server function including the UE1 ID and its Zone ID.</w:t>
      </w:r>
    </w:p>
    <w:p w14:paraId="59898BA1" w14:textId="77777777" w:rsidR="00271EB6" w:rsidRPr="006373BE" w:rsidRDefault="00271EB6" w:rsidP="00271EB6">
      <w:pPr>
        <w:ind w:left="284" w:hanging="284"/>
      </w:pPr>
      <w:r w:rsidRPr="006373BE">
        <w:t>3.</w:t>
      </w:r>
      <w:r w:rsidRPr="006373BE">
        <w:tab/>
        <w:t xml:space="preserve">The Ranging Application Server authorizes the request e.g. based on the UE1 subscription and stores the Zone ID corresponding to the UE1. </w:t>
      </w:r>
    </w:p>
    <w:p w14:paraId="0CBE883E" w14:textId="77777777" w:rsidR="00271EB6" w:rsidRPr="006373BE" w:rsidRDefault="00271EB6" w:rsidP="00271EB6">
      <w:r w:rsidRPr="006373BE">
        <w:t>4.</w:t>
      </w:r>
      <w:r w:rsidRPr="006373BE">
        <w:tab/>
        <w:t>The Ranging Application Server provides the authorization result to the SLPKMF.</w:t>
      </w:r>
    </w:p>
    <w:p w14:paraId="047D7A75" w14:textId="77777777" w:rsidR="00271EB6" w:rsidRDefault="00271EB6" w:rsidP="00271EB6">
      <w:pPr>
        <w:ind w:left="284" w:hanging="284"/>
      </w:pPr>
      <w:r w:rsidRPr="006373BE">
        <w:lastRenderedPageBreak/>
        <w:t>5.</w:t>
      </w:r>
      <w:r w:rsidRPr="006373BE">
        <w:tab/>
        <w:t xml:space="preserve">The SLPKMF assigns a temporary group ID and </w:t>
      </w:r>
      <w:r w:rsidRPr="006373BE">
        <w:rPr>
          <w:u w:val="single"/>
        </w:rPr>
        <w:t>Option A:</w:t>
      </w:r>
      <w:r w:rsidRPr="006373BE">
        <w:t xml:space="preserve"> generates a group broadcast key K</w:t>
      </w:r>
      <w:r w:rsidRPr="006373BE">
        <w:rPr>
          <w:vertAlign w:val="subscript"/>
        </w:rPr>
        <w:t>B</w:t>
      </w:r>
      <w:r w:rsidRPr="006373BE">
        <w:t xml:space="preserve"> for the broadcast communication. The SLPKMF sets a validity time for the broadcast procedure, i.e. UEs responding to the broadcast request of UE1 in step 7 have to respond within the validity time, further the group broadcast key K</w:t>
      </w:r>
      <w:r w:rsidRPr="006373BE">
        <w:rPr>
          <w:vertAlign w:val="subscript"/>
        </w:rPr>
        <w:t>B</w:t>
      </w:r>
      <w:r w:rsidRPr="006373BE">
        <w:t xml:space="preserve"> in the participating UEs should be removed after expiration of the validity time. The validity time should be therefore set carefully to allow the procedure to complete.  </w:t>
      </w:r>
    </w:p>
    <w:p w14:paraId="5CCF9C5D" w14:textId="77777777" w:rsidR="00271EB6" w:rsidRPr="006373BE" w:rsidRDefault="00271EB6" w:rsidP="00271EB6">
      <w:pPr>
        <w:pStyle w:val="EditorsNote"/>
      </w:pPr>
      <w:r w:rsidRPr="00BA200F">
        <w:t>E</w:t>
      </w:r>
      <w:r>
        <w:t xml:space="preserve">ditor’s </w:t>
      </w:r>
      <w:r w:rsidRPr="00BA200F">
        <w:t>N</w:t>
      </w:r>
      <w:r>
        <w:t>ote</w:t>
      </w:r>
      <w:r w:rsidRPr="00BA200F">
        <w:t>: the need of Ad-Hoc Group for broadcast is FFS</w:t>
      </w:r>
    </w:p>
    <w:p w14:paraId="23AE8F07" w14:textId="77777777" w:rsidR="00271EB6" w:rsidRPr="006373BE" w:rsidRDefault="00271EB6" w:rsidP="00271EB6">
      <w:pPr>
        <w:ind w:left="284" w:hanging="284"/>
      </w:pPr>
      <w:r w:rsidRPr="006373BE">
        <w:t>6.</w:t>
      </w:r>
      <w:r w:rsidRPr="006373BE">
        <w:tab/>
        <w:t>The SLPKMF provides the group ID, Group Broadcast Key K</w:t>
      </w:r>
      <w:r w:rsidRPr="006373BE">
        <w:rPr>
          <w:vertAlign w:val="subscript"/>
        </w:rPr>
        <w:t>B</w:t>
      </w:r>
      <w:r w:rsidRPr="006373BE">
        <w:t xml:space="preserve"> and validity time to the UE1 in the broadcast authorization response message.</w:t>
      </w:r>
      <w:r>
        <w:t xml:space="preserve"> UE1 deletes the </w:t>
      </w:r>
      <w:r w:rsidRPr="006373BE">
        <w:t>Group Broadcast Key K</w:t>
      </w:r>
      <w:r w:rsidRPr="006373BE">
        <w:rPr>
          <w:vertAlign w:val="subscript"/>
        </w:rPr>
        <w:t>B</w:t>
      </w:r>
      <w:r w:rsidRPr="006373BE">
        <w:t xml:space="preserve"> a</w:t>
      </w:r>
      <w:r>
        <w:t xml:space="preserve">fter expiration of the validity time. </w:t>
      </w:r>
      <w:r w:rsidRPr="00BA200F">
        <w:t>The message is protected by the NAS protocol.</w:t>
      </w:r>
    </w:p>
    <w:p w14:paraId="7AB1C0F4" w14:textId="77777777" w:rsidR="00271EB6" w:rsidRDefault="00271EB6" w:rsidP="00271EB6">
      <w:pPr>
        <w:ind w:left="284" w:hanging="284"/>
      </w:pPr>
      <w:r w:rsidRPr="006373BE">
        <w:t>7.</w:t>
      </w:r>
      <w:r w:rsidRPr="006373BE">
        <w:tab/>
        <w:t>The UE1 sends a SL broadcast message with a requested positioning/ranging action, the UE1 ID and the temporary group ID.</w:t>
      </w:r>
    </w:p>
    <w:p w14:paraId="10444070" w14:textId="77777777" w:rsidR="00271EB6" w:rsidRPr="006373BE" w:rsidRDefault="00271EB6" w:rsidP="00271EB6">
      <w:pPr>
        <w:pStyle w:val="EditorsNote"/>
      </w:pPr>
      <w:r w:rsidRPr="009B4108">
        <w:t>E</w:t>
      </w:r>
      <w:r>
        <w:t xml:space="preserve">ditor’s </w:t>
      </w:r>
      <w:r w:rsidRPr="009B4108">
        <w:t>N</w:t>
      </w:r>
      <w:r>
        <w:t>ote</w:t>
      </w:r>
      <w:r w:rsidRPr="009B4108">
        <w:t>: the broadcast messages in step7 are not protected. Security and privacy threats of unprotected broadcast message is FFS</w:t>
      </w:r>
    </w:p>
    <w:p w14:paraId="2568BC77" w14:textId="77777777" w:rsidR="00271EB6" w:rsidRPr="006373BE" w:rsidRDefault="00271EB6" w:rsidP="00271EB6">
      <w:pPr>
        <w:ind w:left="284" w:hanging="284"/>
      </w:pPr>
      <w:r w:rsidRPr="006373BE">
        <w:t>8.</w:t>
      </w:r>
      <w:r w:rsidRPr="006373BE">
        <w:tab/>
        <w:t xml:space="preserve">UE2, UE3, UE4 receive the SL broadcast message and send a Broadcast Key Request to the SLPKMF containing the temporary group ID, UE1 ID and the respective UEx ID as well as the Zone ID, indicating the local area where they are located. </w:t>
      </w:r>
    </w:p>
    <w:p w14:paraId="3E12E86A" w14:textId="77777777" w:rsidR="00271EB6" w:rsidRPr="006373BE" w:rsidRDefault="00271EB6" w:rsidP="00271EB6">
      <w:r w:rsidRPr="006373BE">
        <w:t>9.</w:t>
      </w:r>
      <w:r w:rsidRPr="006373BE">
        <w:tab/>
        <w:t xml:space="preserve"> The SLPKMF checks whether the UEs respond within the validity time of the broadcast request.</w:t>
      </w:r>
    </w:p>
    <w:p w14:paraId="766AF369" w14:textId="77777777" w:rsidR="00271EB6" w:rsidRPr="006373BE" w:rsidRDefault="00271EB6" w:rsidP="00271EB6">
      <w:pPr>
        <w:ind w:left="284" w:hanging="284"/>
      </w:pPr>
      <w:r w:rsidRPr="006373BE">
        <w:t>10.</w:t>
      </w:r>
      <w:r w:rsidRPr="006373BE">
        <w:tab/>
        <w:t>The SLPKMF sends an authorization request to the Ranging Server</w:t>
      </w:r>
      <w:r>
        <w:t xml:space="preserve"> for the received responses with respect to temporary groupd ID</w:t>
      </w:r>
      <w:r w:rsidRPr="006373BE">
        <w:t xml:space="preserve">. The request contains the UE1 ID, responder UEx ID and </w:t>
      </w:r>
      <w:r>
        <w:t xml:space="preserve">respective </w:t>
      </w:r>
      <w:r w:rsidRPr="006373BE">
        <w:t>Zone ID.</w:t>
      </w:r>
    </w:p>
    <w:p w14:paraId="0008F93C" w14:textId="77777777" w:rsidR="00271EB6" w:rsidRPr="006373BE" w:rsidRDefault="00271EB6" w:rsidP="00271EB6">
      <w:pPr>
        <w:ind w:left="284" w:hanging="284"/>
      </w:pPr>
      <w:r w:rsidRPr="006373BE">
        <w:t>11.</w:t>
      </w:r>
      <w:r w:rsidRPr="006373BE">
        <w:tab/>
        <w:t>The Ranging Server authorizes the request of the participating UEs and may check whether all participating UEs are located in the same Zone (proximity check), i.e. it compares the Zone ID provided by UE1 in step 2 with the ones from UEx. If the Zones of the UE1 and a responding UEx are different, the authorization may be rejected.</w:t>
      </w:r>
    </w:p>
    <w:p w14:paraId="734E3076" w14:textId="77777777" w:rsidR="00271EB6" w:rsidRPr="006373BE" w:rsidRDefault="00271EB6" w:rsidP="00271EB6">
      <w:r w:rsidRPr="006373BE">
        <w:t>12.</w:t>
      </w:r>
      <w:r w:rsidRPr="006373BE">
        <w:tab/>
        <w:t xml:space="preserve">The Ranging Server provides the authorization result to the SLPKMF. </w:t>
      </w:r>
    </w:p>
    <w:p w14:paraId="19A60B84" w14:textId="77777777" w:rsidR="00271EB6" w:rsidRPr="006373BE" w:rsidRDefault="00271EB6" w:rsidP="00271EB6">
      <w:r w:rsidRPr="006373BE">
        <w:t>13. The SLPKMF provides the Group Broadcast Key K</w:t>
      </w:r>
      <w:r w:rsidRPr="006373BE">
        <w:rPr>
          <w:vertAlign w:val="subscript"/>
        </w:rPr>
        <w:t>B</w:t>
      </w:r>
      <w:r w:rsidRPr="006373BE">
        <w:t xml:space="preserve"> generated in step 5 to all responding UEx. </w:t>
      </w:r>
    </w:p>
    <w:p w14:paraId="121496C1" w14:textId="77777777" w:rsidR="00271EB6" w:rsidRPr="006373BE" w:rsidRDefault="00271EB6" w:rsidP="00271EB6">
      <w:r w:rsidRPr="006373BE">
        <w:t>1</w:t>
      </w:r>
      <w:r>
        <w:t>4</w:t>
      </w:r>
      <w:r w:rsidRPr="006373BE">
        <w:t>.</w:t>
      </w:r>
      <w:r w:rsidRPr="006373BE">
        <w:tab/>
        <w:t>All UEs participate in the requested SL Ranging/Positioning action according to the request in step 7.</w:t>
      </w:r>
    </w:p>
    <w:p w14:paraId="3AE82EC0" w14:textId="77777777" w:rsidR="00271EB6" w:rsidRPr="006373BE" w:rsidRDefault="00271EB6" w:rsidP="00271EB6">
      <w:pPr>
        <w:ind w:left="284" w:hanging="284"/>
      </w:pPr>
      <w:r w:rsidRPr="006373BE">
        <w:t>1</w:t>
      </w:r>
      <w:r>
        <w:t>5</w:t>
      </w:r>
      <w:r w:rsidRPr="006373BE">
        <w:t>.</w:t>
      </w:r>
      <w:r w:rsidRPr="006373BE">
        <w:tab/>
        <w:t>If SLPP Session-based operation is used, the UE1 establishes an SLPP session with the participating UEs. The SLPP Session may use the Broadcast Key K</w:t>
      </w:r>
      <w:r w:rsidRPr="006373BE">
        <w:rPr>
          <w:vertAlign w:val="subscript"/>
        </w:rPr>
        <w:t>B</w:t>
      </w:r>
      <w:r w:rsidRPr="006373BE">
        <w:t xml:space="preserve"> for authentication and establishment. This step may be skipped if SLPP Session-less operation is used.  </w:t>
      </w:r>
    </w:p>
    <w:p w14:paraId="78563DE9" w14:textId="77777777" w:rsidR="00271EB6" w:rsidRPr="006373BE" w:rsidRDefault="00271EB6" w:rsidP="00271EB6">
      <w:pPr>
        <w:ind w:left="284" w:hanging="284"/>
      </w:pPr>
      <w:r w:rsidRPr="006373BE">
        <w:t>1</w:t>
      </w:r>
      <w:r>
        <w:t>6</w:t>
      </w:r>
      <w:r w:rsidRPr="006373BE">
        <w:t>.</w:t>
      </w:r>
      <w:r w:rsidRPr="006373BE">
        <w:tab/>
        <w:t>The participating UEs provide their results from the performed action in step 1</w:t>
      </w:r>
      <w:r>
        <w:t>4</w:t>
      </w:r>
      <w:r w:rsidRPr="006373BE">
        <w:t>, e.g. Assistance Data/Configuration/Location Information to the UE1, protected with the common group broadcast key K</w:t>
      </w:r>
      <w:r w:rsidRPr="006373BE">
        <w:rPr>
          <w:vertAlign w:val="subscript"/>
        </w:rPr>
        <w:t>B</w:t>
      </w:r>
      <w:r w:rsidRPr="006373BE">
        <w:t xml:space="preserve">. </w:t>
      </w:r>
    </w:p>
    <w:p w14:paraId="1F91FC66" w14:textId="77777777" w:rsidR="00271EB6" w:rsidRPr="006373BE" w:rsidRDefault="00271EB6" w:rsidP="00271EB6">
      <w:r w:rsidRPr="006373BE">
        <w:t>If SLPP Session-less operation is used, each participating UE broadcasts the information.</w:t>
      </w:r>
    </w:p>
    <w:p w14:paraId="3E8C8622" w14:textId="77777777" w:rsidR="00271EB6" w:rsidRPr="006373BE" w:rsidRDefault="00271EB6" w:rsidP="00271EB6">
      <w:r w:rsidRPr="006373BE">
        <w:t>If SLPP Session-based operation is used, each participating UE sends the information within the established SLPP session.</w:t>
      </w:r>
    </w:p>
    <w:p w14:paraId="30029F38" w14:textId="77777777" w:rsidR="00271EB6" w:rsidRPr="00DD6C86" w:rsidRDefault="00271EB6" w:rsidP="00271EB6">
      <w:pPr>
        <w:ind w:left="284" w:hanging="284"/>
      </w:pPr>
      <w:r w:rsidRPr="006373BE">
        <w:t>1</w:t>
      </w:r>
      <w:r>
        <w:t>7</w:t>
      </w:r>
      <w:r w:rsidRPr="006373BE">
        <w:t>.</w:t>
      </w:r>
      <w:r w:rsidRPr="006373BE">
        <w:tab/>
        <w:t>If SLPP Session-based operation is used, the UE1 terminates the SLPP session with the participating UEs when the SL Ranging/Positioning action has been completed.</w:t>
      </w:r>
      <w:r>
        <w:t xml:space="preserve"> All UEs delete the </w:t>
      </w:r>
      <w:r w:rsidRPr="006373BE">
        <w:t>Broadcast Key K</w:t>
      </w:r>
      <w:r w:rsidRPr="006373BE">
        <w:rPr>
          <w:vertAlign w:val="subscript"/>
        </w:rPr>
        <w:t>B</w:t>
      </w:r>
      <w:r w:rsidRPr="006373BE">
        <w:t>.</w:t>
      </w:r>
    </w:p>
    <w:p w14:paraId="6FA2EB27" w14:textId="77777777" w:rsidR="00271EB6" w:rsidRDefault="00271EB6" w:rsidP="00271EB6">
      <w:pPr>
        <w:pStyle w:val="EditorsNote"/>
      </w:pPr>
      <w:r w:rsidRPr="009B4108">
        <w:t>E</w:t>
      </w:r>
      <w:r>
        <w:t xml:space="preserve">ditor’s </w:t>
      </w:r>
      <w:r w:rsidRPr="009B4108">
        <w:t>N</w:t>
      </w:r>
      <w:r>
        <w:t>ote</w:t>
      </w:r>
      <w:r w:rsidRPr="009B4108">
        <w:t>: how broadcast messages are confidentiality and integrity protected are FFS</w:t>
      </w:r>
    </w:p>
    <w:p w14:paraId="58241FC4" w14:textId="77777777" w:rsidR="00271EB6" w:rsidRDefault="00271EB6" w:rsidP="00271EB6">
      <w:pPr>
        <w:pStyle w:val="EditorsNote"/>
      </w:pPr>
      <w:r w:rsidRPr="00574C4D">
        <w:t>E</w:t>
      </w:r>
      <w:r>
        <w:t xml:space="preserve">ditor’s </w:t>
      </w:r>
      <w:r w:rsidRPr="00574C4D">
        <w:t>N</w:t>
      </w:r>
      <w:r>
        <w:t xml:space="preserve">ote: </w:t>
      </w:r>
      <w:r w:rsidRPr="00574C4D">
        <w:t>Whether the solution is aligned with RAN2 broadcast scenarios is FFS</w:t>
      </w:r>
    </w:p>
    <w:p w14:paraId="7CE391EB" w14:textId="7AF5D473" w:rsidR="00271EB6" w:rsidRDefault="00271EB6" w:rsidP="00271EB6">
      <w:pPr>
        <w:pStyle w:val="Heading3"/>
      </w:pPr>
      <w:bookmarkStart w:id="1103" w:name="_Toc119928658"/>
      <w:bookmarkStart w:id="1104" w:name="_Toc133279301"/>
      <w:bookmarkStart w:id="1105" w:name="_Toc133279481"/>
      <w:bookmarkStart w:id="1106" w:name="_Toc133279664"/>
      <w:bookmarkStart w:id="1107" w:name="_Toc136348085"/>
      <w:bookmarkStart w:id="1108" w:name="_Toc136942193"/>
      <w:r w:rsidRPr="0092145B">
        <w:t>6.</w:t>
      </w:r>
      <w:r>
        <w:t>28.3</w:t>
      </w:r>
      <w:r>
        <w:tab/>
        <w:t>Evaluation</w:t>
      </w:r>
      <w:bookmarkEnd w:id="1103"/>
      <w:bookmarkEnd w:id="1104"/>
      <w:bookmarkEnd w:id="1105"/>
      <w:bookmarkEnd w:id="1106"/>
      <w:bookmarkEnd w:id="1107"/>
      <w:bookmarkEnd w:id="1108"/>
    </w:p>
    <w:p w14:paraId="4161DDE8" w14:textId="77777777" w:rsidR="00271EB6" w:rsidRDefault="00271EB6" w:rsidP="00271EB6">
      <w:pPr>
        <w:rPr>
          <w:iCs/>
        </w:rPr>
      </w:pPr>
      <w:r>
        <w:rPr>
          <w:iCs/>
        </w:rPr>
        <w:t xml:space="preserve">The solution applies for in-coverage scenario, all UEs involved in the communication must be able to communicate with the network. </w:t>
      </w:r>
    </w:p>
    <w:p w14:paraId="628AD8BB" w14:textId="77777777" w:rsidR="00271EB6" w:rsidRDefault="00271EB6" w:rsidP="00271EB6">
      <w:pPr>
        <w:rPr>
          <w:iCs/>
        </w:rPr>
      </w:pPr>
      <w:r>
        <w:rPr>
          <w:iCs/>
        </w:rPr>
        <w:t xml:space="preserve">Depending on RAN2 decision, the responses may be sent in an </w:t>
      </w:r>
      <w:r w:rsidRPr="006373BE">
        <w:t>SLPP Session-less</w:t>
      </w:r>
      <w:r>
        <w:t xml:space="preserve"> or </w:t>
      </w:r>
      <w:r w:rsidRPr="006373BE">
        <w:t>SLPP Session-</w:t>
      </w:r>
      <w:r>
        <w:t>based operation.</w:t>
      </w:r>
    </w:p>
    <w:p w14:paraId="03A97AC5" w14:textId="77777777" w:rsidR="00271EB6" w:rsidRDefault="00271EB6" w:rsidP="00271EB6">
      <w:pPr>
        <w:pStyle w:val="EditorsNote"/>
      </w:pPr>
      <w:r>
        <w:t>Editor’s Note: Further evaluation is FFS</w:t>
      </w:r>
    </w:p>
    <w:p w14:paraId="0EFEEB06" w14:textId="41FA0D16" w:rsidR="001403D8" w:rsidRDefault="001403D8" w:rsidP="001403D8">
      <w:pPr>
        <w:pStyle w:val="Heading2"/>
        <w:rPr>
          <w:rFonts w:cs="Arial"/>
          <w:sz w:val="28"/>
          <w:szCs w:val="28"/>
        </w:rPr>
      </w:pPr>
      <w:bookmarkStart w:id="1109" w:name="_Toc136348086"/>
      <w:bookmarkStart w:id="1110" w:name="_Toc136942194"/>
      <w:r w:rsidRPr="0092145B">
        <w:lastRenderedPageBreak/>
        <w:t>6.</w:t>
      </w:r>
      <w:r w:rsidR="00A04CC8">
        <w:t>29</w:t>
      </w:r>
      <w:r>
        <w:tab/>
        <w:t>Solution #</w:t>
      </w:r>
      <w:r w:rsidR="00A04CC8">
        <w:t>29</w:t>
      </w:r>
      <w:r>
        <w:t xml:space="preserve">: Discovery </w:t>
      </w:r>
      <w:r w:rsidRPr="00BE5282">
        <w:t xml:space="preserve">security material </w:t>
      </w:r>
      <w:r w:rsidRPr="00226499">
        <w:t xml:space="preserve">and SL session root key </w:t>
      </w:r>
      <w:r w:rsidRPr="00BE5282">
        <w:t>provisioning</w:t>
      </w:r>
      <w:r>
        <w:t xml:space="preserve"> for Ranging/SL positioning UE discovery</w:t>
      </w:r>
      <w:bookmarkEnd w:id="1109"/>
      <w:bookmarkEnd w:id="1110"/>
    </w:p>
    <w:p w14:paraId="648AECE4" w14:textId="465D9648" w:rsidR="001403D8" w:rsidRDefault="001403D8" w:rsidP="001403D8">
      <w:pPr>
        <w:pStyle w:val="Heading3"/>
      </w:pPr>
      <w:bookmarkStart w:id="1111" w:name="_Toc136348087"/>
      <w:bookmarkStart w:id="1112" w:name="_Toc136942195"/>
      <w:r w:rsidRPr="0092145B">
        <w:t>6.</w:t>
      </w:r>
      <w:r w:rsidR="00A04CC8">
        <w:t>29</w:t>
      </w:r>
      <w:r>
        <w:t>.1</w:t>
      </w:r>
      <w:r>
        <w:tab/>
        <w:t>Introduction</w:t>
      </w:r>
      <w:bookmarkEnd w:id="1111"/>
      <w:bookmarkEnd w:id="1112"/>
      <w:r>
        <w:t xml:space="preserve"> </w:t>
      </w:r>
    </w:p>
    <w:p w14:paraId="40AECB02" w14:textId="77777777" w:rsidR="001403D8" w:rsidRDefault="001403D8" w:rsidP="001403D8">
      <w:r>
        <w:t xml:space="preserve">This solution addresses Key issue #3: </w:t>
      </w:r>
      <w:r w:rsidRPr="005C446E">
        <w:t>Protection of discovery procedure</w:t>
      </w:r>
      <w:r w:rsidRPr="00226499">
        <w:t xml:space="preserve"> </w:t>
      </w:r>
      <w:r>
        <w:t xml:space="preserve">and </w:t>
      </w:r>
      <w:r w:rsidRPr="00BE5282">
        <w:t>Key issue #4: Protection of unicast direct communication</w:t>
      </w:r>
      <w:r>
        <w:t xml:space="preserve">. </w:t>
      </w:r>
    </w:p>
    <w:p w14:paraId="0CAEDFF3" w14:textId="39094048" w:rsidR="001403D8" w:rsidRDefault="001403D8" w:rsidP="001403D8">
      <w:r>
        <w:t>TS 23.586</w:t>
      </w:r>
      <w:r w:rsidR="00A04CC8">
        <w:t xml:space="preserve"> [11]</w:t>
      </w:r>
      <w:r>
        <w:t xml:space="preserve"> defines the use cases that the LMF may obtain the UE IDs of  Located UE(s), Reference UE(s) and provides the UE ID list to the Target UE to assist Ranging/SL positioning UE discovery and/or </w:t>
      </w:r>
      <w:r w:rsidRPr="004B339D">
        <w:t>Ranging/Sidelink Positioning</w:t>
      </w:r>
      <w:r>
        <w:t xml:space="preserve">. </w:t>
      </w:r>
    </w:p>
    <w:p w14:paraId="2BD2270C" w14:textId="77777777" w:rsidR="001403D8" w:rsidRDefault="001403D8" w:rsidP="001403D8">
      <w:pPr>
        <w:rPr>
          <w:lang w:eastAsia="zh-CN"/>
        </w:rPr>
      </w:pPr>
      <w:r>
        <w:t xml:space="preserve">E.g., for selection of Located UE for </w:t>
      </w:r>
      <w:r w:rsidRPr="00F362F2">
        <w:t>Network based SL Positioning</w:t>
      </w:r>
      <w:r>
        <w:t xml:space="preserve"> (e.g. </w:t>
      </w:r>
      <w:r w:rsidRPr="0064767A">
        <w:t>5GC-MO-LR or 5GC-MT-LR</w:t>
      </w:r>
      <w:r>
        <w:t>), t</w:t>
      </w:r>
      <w:r w:rsidRPr="00F362F2">
        <w:t>he LMF may be pre-configured with the list of candidate Located UEs including e.g. the capability, stationary information, and location information of the Located UE(s), e.g. RSU or the operator deployed Located UE. The LMF may provide to the Target UE a list of candidate Located UE(s) as assistance data.</w:t>
      </w:r>
      <w:r>
        <w:rPr>
          <w:lang w:eastAsia="zh-CN"/>
        </w:rPr>
        <w:t xml:space="preserve"> </w:t>
      </w:r>
      <w:r>
        <w:t>For Ranging</w:t>
      </w:r>
      <w:r w:rsidRPr="00667EB4">
        <w:t>/SL Positioning service</w:t>
      </w:r>
      <w:r>
        <w:t xml:space="preserve"> exposure, </w:t>
      </w:r>
      <w:r>
        <w:rPr>
          <w:lang w:eastAsia="zh-CN"/>
        </w:rPr>
        <w:t>the</w:t>
      </w:r>
      <w:r w:rsidRPr="009241C3">
        <w:rPr>
          <w:lang w:eastAsia="zh-CN"/>
        </w:rPr>
        <w:t xml:space="preserve"> request </w:t>
      </w:r>
      <w:r>
        <w:rPr>
          <w:lang w:eastAsia="zh-CN"/>
        </w:rPr>
        <w:t xml:space="preserve">from AF </w:t>
      </w:r>
      <w:r w:rsidRPr="009241C3">
        <w:rPr>
          <w:lang w:eastAsia="zh-CN"/>
        </w:rPr>
        <w:t>include</w:t>
      </w:r>
      <w:r>
        <w:rPr>
          <w:lang w:eastAsia="zh-CN"/>
        </w:rPr>
        <w:t>s</w:t>
      </w:r>
      <w:r w:rsidRPr="009241C3">
        <w:rPr>
          <w:lang w:eastAsia="zh-CN"/>
        </w:rPr>
        <w:t xml:space="preserve"> </w:t>
      </w:r>
      <w:r w:rsidRPr="00CB19B0">
        <w:rPr>
          <w:lang w:eastAsia="zh-CN"/>
        </w:rPr>
        <w:t xml:space="preserve">one or multiple target UEs and optionally it may include additional information such as </w:t>
      </w:r>
      <w:r w:rsidRPr="00D91A3B">
        <w:rPr>
          <w:lang w:eastAsia="zh-CN"/>
        </w:rPr>
        <w:t xml:space="preserve">the SL reference UE for </w:t>
      </w:r>
      <w:r w:rsidRPr="00F47E01">
        <w:rPr>
          <w:lang w:eastAsia="zh-CN"/>
        </w:rPr>
        <w:t>relative distance/direction</w:t>
      </w:r>
      <w:r>
        <w:rPr>
          <w:lang w:eastAsia="zh-CN"/>
        </w:rPr>
        <w:t>.</w:t>
      </w:r>
      <w:r w:rsidRPr="00F47E01">
        <w:rPr>
          <w:lang w:eastAsia="zh-CN"/>
        </w:rPr>
        <w:t xml:space="preserve"> </w:t>
      </w:r>
      <w:r>
        <w:rPr>
          <w:lang w:eastAsia="zh-CN"/>
        </w:rPr>
        <w:t xml:space="preserve">Then </w:t>
      </w:r>
      <w:r w:rsidRPr="00F47E01">
        <w:rPr>
          <w:lang w:eastAsia="zh-CN"/>
        </w:rPr>
        <w:t xml:space="preserve">LMF </w:t>
      </w:r>
      <w:r>
        <w:rPr>
          <w:lang w:eastAsia="zh-CN"/>
        </w:rPr>
        <w:t>triggers</w:t>
      </w:r>
      <w:r w:rsidRPr="00F47E01">
        <w:rPr>
          <w:lang w:eastAsia="zh-CN"/>
        </w:rPr>
        <w:t xml:space="preserve"> a Ranging/Sidelink Positioning session</w:t>
      </w:r>
      <w:r w:rsidRPr="00CB19B0">
        <w:rPr>
          <w:lang w:eastAsia="zh-CN"/>
        </w:rPr>
        <w:t xml:space="preserve"> </w:t>
      </w:r>
      <w:r>
        <w:rPr>
          <w:lang w:eastAsia="zh-CN"/>
        </w:rPr>
        <w:t>for involved UE accordingly.</w:t>
      </w:r>
    </w:p>
    <w:p w14:paraId="3830D2EC" w14:textId="77777777" w:rsidR="001403D8" w:rsidRDefault="001403D8" w:rsidP="001403D8">
      <w:pPr>
        <w:rPr>
          <w:rFonts w:eastAsia="DengXian"/>
          <w:lang w:eastAsia="zh-CN"/>
        </w:rPr>
      </w:pPr>
      <w:r>
        <w:t xml:space="preserve">This solution proposes that </w:t>
      </w:r>
      <w:r w:rsidRPr="000C1094">
        <w:t xml:space="preserve">security material </w:t>
      </w:r>
      <w:r>
        <w:t xml:space="preserve">used for discovery security between Target UE and Located UE/Reference UE are provisioned by the network as part of </w:t>
      </w:r>
      <w:r w:rsidRPr="00F95D7C">
        <w:t xml:space="preserve">DL Positioning </w:t>
      </w:r>
      <w:r>
        <w:t>procedure. Hence, the Target UE and Located/Reference UE can use the provisioned discovery security material to protect the discovery messages</w:t>
      </w:r>
      <w:r>
        <w:rPr>
          <w:rFonts w:eastAsia="DengXian"/>
          <w:lang w:eastAsia="zh-CN"/>
        </w:rPr>
        <w:t>.</w:t>
      </w:r>
    </w:p>
    <w:p w14:paraId="4418803A" w14:textId="77777777" w:rsidR="001403D8" w:rsidRDefault="001403D8" w:rsidP="001403D8">
      <w:pPr>
        <w:rPr>
          <w:rFonts w:eastAsia="DengXian"/>
          <w:lang w:eastAsia="zh-CN"/>
        </w:rPr>
      </w:pPr>
      <w:r>
        <w:t xml:space="preserve">This solution also proposes that </w:t>
      </w:r>
      <w:r w:rsidRPr="000C1094">
        <w:t xml:space="preserve">security material </w:t>
      </w:r>
      <w:r>
        <w:t xml:space="preserve">used for establishing a secure PC5 link for PC5 communication (called SL session Root Key in this document, which is used as root to derive PC5 session keys) between Target UE and Located UE/Reference UE can also be provisioned by the network as part of </w:t>
      </w:r>
      <w:r w:rsidRPr="00F95D7C">
        <w:t xml:space="preserve">DL Positioning </w:t>
      </w:r>
      <w:r>
        <w:t>procedure. Hence, the Target UE and Located UE/Reference UE can use the provisioned SL session root key to derive PC5 session keys to protect the PC5 link</w:t>
      </w:r>
      <w:r>
        <w:rPr>
          <w:rFonts w:eastAsia="DengXian"/>
          <w:lang w:eastAsia="zh-CN"/>
        </w:rPr>
        <w:t>.</w:t>
      </w:r>
    </w:p>
    <w:p w14:paraId="7AFBF866" w14:textId="77777777" w:rsidR="001403D8" w:rsidRDefault="001403D8" w:rsidP="001403D8">
      <w:r>
        <w:t>This solution assumes both Target UE and Located/Reference UE have connectiontivity to the network, e.g. to retrieve</w:t>
      </w:r>
      <w:r w:rsidRPr="00F95D7C">
        <w:t xml:space="preserve"> </w:t>
      </w:r>
      <w:r>
        <w:t>security materials.</w:t>
      </w:r>
    </w:p>
    <w:p w14:paraId="2F755E43" w14:textId="77777777" w:rsidR="001403D8" w:rsidRPr="00A04CC8" w:rsidRDefault="001403D8" w:rsidP="00A04CC8">
      <w:pPr>
        <w:pStyle w:val="EditorsNote"/>
      </w:pPr>
      <w:r w:rsidRPr="00A04CC8">
        <w:t>Editor’s Note: For mobile terminated operation, UE may not be always in coverage and have connection. How to solve this issue is FFS.</w:t>
      </w:r>
    </w:p>
    <w:p w14:paraId="44ADF7E5" w14:textId="647C1D9C" w:rsidR="001403D8" w:rsidRDefault="001403D8" w:rsidP="001403D8">
      <w:pPr>
        <w:pStyle w:val="Heading3"/>
      </w:pPr>
      <w:bookmarkStart w:id="1113" w:name="_Toc136348088"/>
      <w:bookmarkStart w:id="1114" w:name="_Toc136942196"/>
      <w:r w:rsidRPr="0092145B">
        <w:t>6.</w:t>
      </w:r>
      <w:r w:rsidR="00A04CC8">
        <w:t>29</w:t>
      </w:r>
      <w:r>
        <w:t>.2</w:t>
      </w:r>
      <w:r>
        <w:tab/>
        <w:t>Solution details</w:t>
      </w:r>
      <w:bookmarkEnd w:id="1113"/>
      <w:bookmarkEnd w:id="1114"/>
    </w:p>
    <w:p w14:paraId="610BF7F0" w14:textId="7CA1F7F5" w:rsidR="001403D8" w:rsidRDefault="001403D8" w:rsidP="001403D8">
      <w:r>
        <w:t>Figure 6.</w:t>
      </w:r>
      <w:r w:rsidR="00A04CC8">
        <w:rPr>
          <w:lang w:eastAsia="zh-CN"/>
        </w:rPr>
        <w:t>29</w:t>
      </w:r>
      <w:r>
        <w:t>.2-1 illustrates the high-level procedure of the proposed solution.</w:t>
      </w:r>
    </w:p>
    <w:p w14:paraId="233393AC" w14:textId="77777777" w:rsidR="001403D8" w:rsidRDefault="001403D8" w:rsidP="001C62C5">
      <w:pPr>
        <w:pStyle w:val="TH"/>
      </w:pPr>
      <w:r w:rsidRPr="00C15086">
        <w:object w:dxaOrig="14886" w:dyaOrig="8838" w14:anchorId="5B0FFA37">
          <v:shape id="_x0000_i1059" type="#_x0000_t75" style="width:505.15pt;height:300.65pt" o:ole="">
            <v:imagedata r:id="rId91" o:title=""/>
          </v:shape>
          <o:OLEObject Type="Embed" ProgID="Visio.Drawing.15" ShapeID="_x0000_i1059" DrawAspect="Content" ObjectID="_1748949475" r:id="rId92"/>
        </w:object>
      </w:r>
    </w:p>
    <w:p w14:paraId="0AC51A2F" w14:textId="77777777" w:rsidR="001C62C5" w:rsidRDefault="001403D8" w:rsidP="001C62C5">
      <w:pPr>
        <w:pStyle w:val="TF"/>
      </w:pPr>
      <w:r>
        <w:t>Figure 6.</w:t>
      </w:r>
      <w:r w:rsidR="00A04CC8">
        <w:rPr>
          <w:lang w:eastAsia="zh-CN"/>
        </w:rPr>
        <w:t>29</w:t>
      </w:r>
      <w:r>
        <w:t xml:space="preserve">.2-1: High-level procedure for </w:t>
      </w:r>
      <w:r w:rsidRPr="00BE5282">
        <w:t>security material provisioning</w:t>
      </w:r>
      <w:r>
        <w:t xml:space="preserve"> for Ranging UE</w:t>
      </w:r>
      <w:bookmarkStart w:id="1115" w:name="_Hlk134708663"/>
    </w:p>
    <w:p w14:paraId="59C1646B" w14:textId="0F0D42B7" w:rsidR="001403D8" w:rsidRDefault="001403D8" w:rsidP="001C62C5">
      <w:pPr>
        <w:pStyle w:val="B1"/>
      </w:pPr>
      <w:r w:rsidRPr="00143AB3">
        <w:t xml:space="preserve">1. </w:t>
      </w:r>
      <w:r w:rsidR="000C339A">
        <w:tab/>
      </w:r>
      <w:r>
        <w:t>In case t</w:t>
      </w:r>
      <w:r w:rsidRPr="00143AB3">
        <w:t xml:space="preserve">he AMF </w:t>
      </w:r>
      <w:r>
        <w:t xml:space="preserve">receives request for SL Ranging/Positioning (e.g. MO-LR, MT-LR), the AMF </w:t>
      </w:r>
      <w:r w:rsidRPr="00143AB3">
        <w:t>triggers positioning of Target UE with the LMF</w:t>
      </w:r>
      <w:r>
        <w:t xml:space="preserve"> and includes Target UE ID in the message</w:t>
      </w:r>
      <w:r w:rsidRPr="00143AB3">
        <w:t xml:space="preserve">. </w:t>
      </w:r>
      <w:r>
        <w:t xml:space="preserve">If the received request </w:t>
      </w:r>
      <w:r w:rsidRPr="00143AB3">
        <w:t>include</w:t>
      </w:r>
      <w:r>
        <w:t>s</w:t>
      </w:r>
      <w:r w:rsidRPr="00143AB3">
        <w:t xml:space="preserve"> one or multiple </w:t>
      </w:r>
      <w:r>
        <w:t xml:space="preserve">SL reference </w:t>
      </w:r>
      <w:r w:rsidRPr="00143AB3">
        <w:t>UE ID(s)</w:t>
      </w:r>
      <w:r w:rsidRPr="00393E11">
        <w:t xml:space="preserve"> </w:t>
      </w:r>
      <w:r>
        <w:t>(e.g. from original request from AF</w:t>
      </w:r>
      <w:r w:rsidRPr="00393E11">
        <w:t xml:space="preserve"> </w:t>
      </w:r>
      <w:r>
        <w:t>for Ranging</w:t>
      </w:r>
      <w:r w:rsidRPr="00667EB4">
        <w:t>/SL Positioning service</w:t>
      </w:r>
      <w:r>
        <w:t xml:space="preserve"> exposure), the AMF forwards SL reference </w:t>
      </w:r>
      <w:r w:rsidRPr="00143AB3">
        <w:t>UE ID(s)</w:t>
      </w:r>
      <w:r>
        <w:t xml:space="preserve"> </w:t>
      </w:r>
      <w:r w:rsidRPr="00143AB3">
        <w:t>in the LCS service request</w:t>
      </w:r>
      <w:r>
        <w:t xml:space="preserve"> towards LMF</w:t>
      </w:r>
      <w:r w:rsidRPr="00143AB3">
        <w:t>.</w:t>
      </w:r>
    </w:p>
    <w:p w14:paraId="6B36410C" w14:textId="77777777" w:rsidR="001403D8" w:rsidRPr="003F2BB4" w:rsidRDefault="001403D8" w:rsidP="001403D8">
      <w:pPr>
        <w:pStyle w:val="EditorsNote"/>
        <w:rPr>
          <w:lang w:val="en-US" w:eastAsia="ko-KR"/>
        </w:rPr>
      </w:pPr>
      <w:r w:rsidRPr="001403D8">
        <w:rPr>
          <w:lang w:val="en-US" w:eastAsia="ko-KR"/>
        </w:rPr>
        <w:t>Editor’s Note: How AMF can trigger the SL positioning or ranging request is FFS.</w:t>
      </w:r>
    </w:p>
    <w:p w14:paraId="1B6A63F2" w14:textId="6C5313F7" w:rsidR="001403D8" w:rsidRDefault="001403D8" w:rsidP="001C62C5">
      <w:pPr>
        <w:pStyle w:val="B1"/>
        <w:rPr>
          <w:lang w:eastAsia="zh-CN" w:bidi="ar"/>
        </w:rPr>
      </w:pPr>
      <w:r>
        <w:t>2</w:t>
      </w:r>
      <w:r w:rsidRPr="00CF73F6">
        <w:t xml:space="preserve">. </w:t>
      </w:r>
      <w:r w:rsidR="000C339A">
        <w:tab/>
      </w:r>
      <w:r>
        <w:t xml:space="preserve">LMF determines to trigger the SL positioning or Ranging to the Target UE. If LMF receives SL positioning request from the Target UE/GMLC/AF via AMF, LMF may determine to trigger SL positioning and </w:t>
      </w:r>
      <w:r w:rsidRPr="00007D37">
        <w:t>provide to the Target UE a list of candidate Located UE(s) as assistance data</w:t>
      </w:r>
      <w:r>
        <w:t xml:space="preserve">. If LMF receives Ranging request from GMLC/AF via AMF, LMF may get the Target UE information and the Reference UE(s) information from the request. </w:t>
      </w:r>
    </w:p>
    <w:p w14:paraId="5B88F4AF" w14:textId="77777777" w:rsidR="001403D8" w:rsidRPr="00CF73F6" w:rsidRDefault="001403D8" w:rsidP="001403D8">
      <w:pPr>
        <w:pStyle w:val="NO"/>
      </w:pPr>
      <w:r>
        <w:t>NOTE: How LMF obtains and determines the candicate Located UEs is up to SA2 design.</w:t>
      </w:r>
    </w:p>
    <w:p w14:paraId="301FB923" w14:textId="41744AE8" w:rsidR="001403D8" w:rsidRDefault="001403D8" w:rsidP="001C62C5">
      <w:pPr>
        <w:pStyle w:val="B1"/>
      </w:pPr>
      <w:r>
        <w:t xml:space="preserve">3. </w:t>
      </w:r>
      <w:r w:rsidR="000C339A">
        <w:tab/>
      </w:r>
      <w:r>
        <w:t xml:space="preserve">The LMF obtains the security </w:t>
      </w:r>
      <w:r w:rsidRPr="000C1094">
        <w:t>material</w:t>
      </w:r>
      <w:r>
        <w:t>s</w:t>
      </w:r>
      <w:r w:rsidRPr="000C1094">
        <w:t xml:space="preserve"> </w:t>
      </w:r>
      <w:r>
        <w:t xml:space="preserve">of discovery security for each pair of Target UE and Located/Reference UE from 5G PKMF. </w:t>
      </w:r>
      <w:r w:rsidRPr="00226499">
        <w:t xml:space="preserve">The LMF </w:t>
      </w:r>
      <w:r>
        <w:t>can</w:t>
      </w:r>
      <w:r w:rsidRPr="00226499">
        <w:t xml:space="preserve"> also generate the </w:t>
      </w:r>
      <w:r>
        <w:t xml:space="preserve">discovery </w:t>
      </w:r>
      <w:r w:rsidRPr="00226499">
        <w:t xml:space="preserve">security material </w:t>
      </w:r>
      <w:r>
        <w:t>by</w:t>
      </w:r>
      <w:r w:rsidRPr="00226499">
        <w:t xml:space="preserve"> itself.</w:t>
      </w:r>
    </w:p>
    <w:p w14:paraId="4C0E4C34" w14:textId="77777777" w:rsidR="001403D8" w:rsidRDefault="001403D8" w:rsidP="001C62C5">
      <w:pPr>
        <w:pStyle w:val="B1"/>
      </w:pPr>
      <w:r w:rsidRPr="00085D77">
        <w:t xml:space="preserve">The security material for discovery security includes e.g. </w:t>
      </w:r>
      <w:r w:rsidRPr="00085D77">
        <w:rPr>
          <w:lang w:eastAsia="zh-CN"/>
        </w:rPr>
        <w:t xml:space="preserve">ProSe </w:t>
      </w:r>
      <w:r w:rsidRPr="00085D77">
        <w:t>Restricted</w:t>
      </w:r>
      <w:r w:rsidRPr="00085D77">
        <w:rPr>
          <w:lang w:eastAsia="zh-CN"/>
        </w:rPr>
        <w:t xml:space="preserve"> Code, </w:t>
      </w:r>
      <w:r w:rsidRPr="00085D77">
        <w:t>ProSe Query Code, ProSe Response Code, Code-Receiving Security Parameters, Code-Sending Security Parameters, Discovery Query Filter(s), CURRENT_TIME and MAX_OFFSET parameters and</w:t>
      </w:r>
      <w:r w:rsidRPr="00085D77">
        <w:rPr>
          <w:lang w:eastAsia="zh-CN"/>
        </w:rPr>
        <w:t xml:space="preserve"> the chosen PC5 ciphering algorithm etc</w:t>
      </w:r>
      <w:r w:rsidRPr="00085D77">
        <w:rPr>
          <w:rFonts w:hint="eastAsia"/>
        </w:rPr>
        <w:t>.</w:t>
      </w:r>
      <w:r w:rsidRPr="00085D77">
        <w:t xml:space="preserve"> </w:t>
      </w:r>
    </w:p>
    <w:p w14:paraId="5B8E5496" w14:textId="77777777" w:rsidR="001403D8" w:rsidRDefault="001403D8" w:rsidP="001C62C5">
      <w:pPr>
        <w:pStyle w:val="B1"/>
      </w:pPr>
      <w:r w:rsidRPr="00CF73F6">
        <w:t>The LMF obtain</w:t>
      </w:r>
      <w:r>
        <w:t>s</w:t>
      </w:r>
      <w:r w:rsidRPr="00CF73F6">
        <w:t xml:space="preserve"> the security materials of PC5 communication security for each pair of Target UE and Located UE</w:t>
      </w:r>
      <w:r>
        <w:t>/Reference UE</w:t>
      </w:r>
      <w:r w:rsidRPr="00CF73F6">
        <w:t xml:space="preserve"> from 5G PKMF. The security material for PC5 communication security includes e.g. secrets that can be used as</w:t>
      </w:r>
      <w:r>
        <w:t xml:space="preserve"> </w:t>
      </w:r>
      <w:r w:rsidRPr="00CF73F6">
        <w:t xml:space="preserve">long term credentials </w:t>
      </w:r>
      <w:r>
        <w:t xml:space="preserve"> as </w:t>
      </w:r>
      <w:r w:rsidRPr="00CF73F6">
        <w:t>specified in TS 33.536 for the Target UE and Located UE</w:t>
      </w:r>
      <w:r>
        <w:t>/Reference UE</w:t>
      </w:r>
      <w:r w:rsidRPr="00CF73F6">
        <w:t xml:space="preserve">. </w:t>
      </w:r>
      <w:r>
        <w:t xml:space="preserve"> </w:t>
      </w:r>
      <w:r w:rsidRPr="00CF73F6">
        <w:t xml:space="preserve">The LMF </w:t>
      </w:r>
      <w:r>
        <w:t>can</w:t>
      </w:r>
      <w:r w:rsidRPr="00CF73F6">
        <w:t xml:space="preserve"> also generate the security material e.g.</w:t>
      </w:r>
      <w:r>
        <w:t xml:space="preserve"> SL session root key by</w:t>
      </w:r>
      <w:r w:rsidRPr="00CF73F6">
        <w:t xml:space="preserve"> itself.</w:t>
      </w:r>
    </w:p>
    <w:p w14:paraId="7E4FD555" w14:textId="77777777" w:rsidR="001403D8" w:rsidRPr="001403D8" w:rsidRDefault="001403D8" w:rsidP="001403D8">
      <w:pPr>
        <w:pStyle w:val="EditorsNote"/>
        <w:rPr>
          <w:lang w:val="en-US" w:eastAsia="ko-KR"/>
        </w:rPr>
      </w:pPr>
      <w:r w:rsidRPr="001403D8">
        <w:rPr>
          <w:lang w:val="en-US" w:eastAsia="ko-KR"/>
        </w:rPr>
        <w:t>Editor’s Note: How a LMF can interact with 5G PKMF to get the security materials of Target UE/Reference UE/Located UE is FFS.</w:t>
      </w:r>
    </w:p>
    <w:p w14:paraId="57B80BB9" w14:textId="77777777" w:rsidR="001403D8" w:rsidRPr="00A04CC8" w:rsidRDefault="001403D8" w:rsidP="00A04CC8">
      <w:pPr>
        <w:pStyle w:val="EditorsNote"/>
      </w:pPr>
      <w:r w:rsidRPr="00A04CC8">
        <w:t xml:space="preserve">Editor’s Note: The reason for LMF providing the security materials is FFS. </w:t>
      </w:r>
    </w:p>
    <w:p w14:paraId="4AA69D23" w14:textId="4B4495CF" w:rsidR="001403D8" w:rsidRDefault="001403D8" w:rsidP="001C62C5">
      <w:pPr>
        <w:pStyle w:val="B1"/>
      </w:pPr>
      <w:r w:rsidRPr="00085D77">
        <w:t xml:space="preserve">4. </w:t>
      </w:r>
      <w:r w:rsidR="000C339A">
        <w:tab/>
      </w:r>
      <w:r w:rsidRPr="00085D77">
        <w:t xml:space="preserve">The LMF </w:t>
      </w:r>
      <w:r>
        <w:t xml:space="preserve">maintains a session ID of positioning requests for each pair of Target UE and Located/Reference UE which is associated with the corresponding </w:t>
      </w:r>
      <w:r w:rsidRPr="00085D77">
        <w:t>security material for discovery security</w:t>
      </w:r>
      <w:r w:rsidRPr="00226499">
        <w:t xml:space="preserve"> </w:t>
      </w:r>
      <w:r>
        <w:t xml:space="preserve">and </w:t>
      </w:r>
      <w:r w:rsidRPr="00085D77">
        <w:t>security material for PC5 communication security</w:t>
      </w:r>
      <w:r>
        <w:t>.</w:t>
      </w:r>
    </w:p>
    <w:p w14:paraId="74E714E3" w14:textId="77777777" w:rsidR="001403D8" w:rsidRPr="00085D77" w:rsidRDefault="001403D8" w:rsidP="001C62C5">
      <w:pPr>
        <w:pStyle w:val="B1"/>
      </w:pPr>
      <w:r w:rsidRPr="00085D77">
        <w:lastRenderedPageBreak/>
        <w:t xml:space="preserve">The LMF </w:t>
      </w:r>
      <w:r w:rsidRPr="00F95D7C">
        <w:rPr>
          <w:lang w:eastAsia="zh-CN" w:bidi="ar"/>
        </w:rPr>
        <w:t>sends the Ranging/Sidelink positioning request</w:t>
      </w:r>
      <w:r>
        <w:rPr>
          <w:lang w:eastAsia="zh-CN" w:bidi="ar"/>
        </w:rPr>
        <w:t>s</w:t>
      </w:r>
      <w:r w:rsidRPr="00F95D7C">
        <w:rPr>
          <w:lang w:eastAsia="zh-CN" w:bidi="ar"/>
        </w:rPr>
        <w:t xml:space="preserve"> to Target UE</w:t>
      </w:r>
      <w:r>
        <w:rPr>
          <w:lang w:eastAsia="zh-CN" w:bidi="ar"/>
        </w:rPr>
        <w:t xml:space="preserve"> and Located</w:t>
      </w:r>
      <w:r>
        <w:t>/Reference</w:t>
      </w:r>
      <w:r>
        <w:rPr>
          <w:lang w:eastAsia="zh-CN" w:bidi="ar"/>
        </w:rPr>
        <w:t xml:space="preserve"> UE</w:t>
      </w:r>
      <w:r w:rsidRPr="00F95D7C">
        <w:rPr>
          <w:lang w:eastAsia="zh-CN" w:bidi="ar"/>
        </w:rPr>
        <w:t xml:space="preserve"> to trigger the Ranging/Sidelink positioning procedure via </w:t>
      </w:r>
      <w:r w:rsidRPr="00F95D7C">
        <w:t xml:space="preserve">downlink NAS message. The LMF includes </w:t>
      </w:r>
      <w:r>
        <w:t>in the message</w:t>
      </w:r>
      <w:r w:rsidRPr="00085D77">
        <w:t xml:space="preserve"> </w:t>
      </w:r>
      <w:r>
        <w:t xml:space="preserve">with container for </w:t>
      </w:r>
      <w:r w:rsidRPr="00085D77">
        <w:t>discovery security</w:t>
      </w:r>
      <w:r w:rsidRPr="003945F8">
        <w:t xml:space="preserve"> </w:t>
      </w:r>
      <w:r w:rsidRPr="00085D77">
        <w:t>material</w:t>
      </w:r>
      <w:r w:rsidRPr="00226499">
        <w:t xml:space="preserve"> </w:t>
      </w:r>
      <w:r>
        <w:t xml:space="preserve">and/or the container for SL session root key for </w:t>
      </w:r>
      <w:r w:rsidRPr="00085D77">
        <w:t>PC5 communication security</w:t>
      </w:r>
      <w:r>
        <w:t xml:space="preserve"> </w:t>
      </w:r>
      <w:r w:rsidRPr="00085D77">
        <w:t xml:space="preserve">and </w:t>
      </w:r>
      <w:r>
        <w:t>the associated</w:t>
      </w:r>
      <w:r w:rsidRPr="00085D77">
        <w:t xml:space="preserve"> Session ID. </w:t>
      </w:r>
    </w:p>
    <w:p w14:paraId="60194C1D" w14:textId="6E5062F1" w:rsidR="001403D8" w:rsidRDefault="001403D8" w:rsidP="001C62C5">
      <w:pPr>
        <w:pStyle w:val="B1"/>
      </w:pPr>
      <w:r w:rsidRPr="00085D77">
        <w:t xml:space="preserve">5. </w:t>
      </w:r>
      <w:r w:rsidR="000C339A">
        <w:tab/>
      </w:r>
      <w:r w:rsidRPr="00085D77">
        <w:t>The Target UE and Located</w:t>
      </w:r>
      <w:r>
        <w:t>/Reference</w:t>
      </w:r>
      <w:r w:rsidRPr="00085D77">
        <w:t xml:space="preserve"> UE initiates either Model A or Model B discovery procedures over PC5 using the </w:t>
      </w:r>
      <w:r w:rsidRPr="00BB135D">
        <w:t>discovery key and the associated discovery codes e.g. ProSe Restricted/Query/Response Code provided by the LMF.</w:t>
      </w:r>
    </w:p>
    <w:p w14:paraId="4589D3EB" w14:textId="0F2404BD" w:rsidR="001403D8" w:rsidRDefault="001403D8" w:rsidP="001C62C5">
      <w:pPr>
        <w:pStyle w:val="B1"/>
      </w:pPr>
      <w:r>
        <w:t xml:space="preserve">6. </w:t>
      </w:r>
      <w:r w:rsidR="000C339A">
        <w:tab/>
      </w:r>
      <w:r>
        <w:t>If the container for SL session root key for PC5 link establishment is provisioned, then t</w:t>
      </w:r>
      <w:r w:rsidRPr="00085D77">
        <w:t>he Target</w:t>
      </w:r>
      <w:r>
        <w:t xml:space="preserve"> UE and </w:t>
      </w:r>
      <w:r w:rsidRPr="00085D77">
        <w:t xml:space="preserve">Located </w:t>
      </w:r>
      <w:r>
        <w:t xml:space="preserve">UE/Reference UE initiates PC5 link establishment </w:t>
      </w:r>
      <w:r w:rsidRPr="008238D8">
        <w:t>using the security procedure as specified in TS 33.536</w:t>
      </w:r>
      <w:r>
        <w:t xml:space="preserve">. </w:t>
      </w:r>
      <w:r w:rsidRPr="00085D77">
        <w:t>The Target</w:t>
      </w:r>
      <w:r>
        <w:t xml:space="preserve"> UE and </w:t>
      </w:r>
      <w:r w:rsidRPr="00085D77">
        <w:t xml:space="preserve">Located </w:t>
      </w:r>
      <w:r>
        <w:t xml:space="preserve">UE/Reference UE </w:t>
      </w:r>
      <w:r w:rsidRPr="00085D77">
        <w:t>authenticate each other based on the provisioned PC5 communication security</w:t>
      </w:r>
      <w:r>
        <w:t xml:space="preserve"> material from the LMF</w:t>
      </w:r>
      <w:r w:rsidRPr="00085D77">
        <w:t xml:space="preserve">, e.g. using the </w:t>
      </w:r>
      <w:r>
        <w:t xml:space="preserve">secrets in </w:t>
      </w:r>
      <w:r w:rsidRPr="00085D77">
        <w:t>PC5 communication security</w:t>
      </w:r>
      <w:r>
        <w:t xml:space="preserve"> material</w:t>
      </w:r>
      <w:r w:rsidRPr="00085D77">
        <w:t xml:space="preserve"> as long term credentials </w:t>
      </w:r>
      <w:r>
        <w:t xml:space="preserve">as </w:t>
      </w:r>
      <w:r w:rsidRPr="00085D77">
        <w:t>specified in TS 33.536</w:t>
      </w:r>
      <w:r w:rsidR="00A04CC8">
        <w:t xml:space="preserve"> [5]</w:t>
      </w:r>
      <w:r w:rsidRPr="00085D77">
        <w:t xml:space="preserve">.  </w:t>
      </w:r>
    </w:p>
    <w:p w14:paraId="5393C0FA" w14:textId="6C532FF4" w:rsidR="001403D8" w:rsidRDefault="001403D8" w:rsidP="001403D8">
      <w:pPr>
        <w:pStyle w:val="Heading3"/>
      </w:pPr>
      <w:bookmarkStart w:id="1116" w:name="_Toc136348089"/>
      <w:bookmarkStart w:id="1117" w:name="_Toc136942197"/>
      <w:bookmarkEnd w:id="1115"/>
      <w:r w:rsidRPr="0092145B">
        <w:t>6.</w:t>
      </w:r>
      <w:r w:rsidR="001D0768">
        <w:t>29</w:t>
      </w:r>
      <w:r>
        <w:t>.3</w:t>
      </w:r>
      <w:r>
        <w:tab/>
        <w:t>Evaluation</w:t>
      </w:r>
      <w:bookmarkEnd w:id="1116"/>
      <w:bookmarkEnd w:id="1117"/>
    </w:p>
    <w:p w14:paraId="044DDAF6" w14:textId="77777777" w:rsidR="001403D8" w:rsidRPr="001F3128" w:rsidRDefault="001403D8" w:rsidP="001403D8">
      <w:pPr>
        <w:pStyle w:val="EditorsNote"/>
        <w:rPr>
          <w:lang w:val="en-US" w:eastAsia="ko-KR"/>
        </w:rPr>
      </w:pPr>
      <w:r w:rsidRPr="001403D8">
        <w:rPr>
          <w:lang w:val="en-US" w:eastAsia="ko-KR"/>
        </w:rPr>
        <w:t>Editor’s Note: Further evaluation is FFS.</w:t>
      </w:r>
    </w:p>
    <w:bookmarkEnd w:id="277"/>
    <w:bookmarkEnd w:id="476"/>
    <w:bookmarkEnd w:id="1088"/>
    <w:bookmarkEnd w:id="1089"/>
    <w:bookmarkEnd w:id="1090"/>
    <w:p w14:paraId="0EB2B5EF" w14:textId="77777777" w:rsidR="003148C6" w:rsidRPr="00A01C22" w:rsidRDefault="003148C6" w:rsidP="003148C6"/>
    <w:p w14:paraId="1DD82296" w14:textId="77777777" w:rsidR="00350D0A" w:rsidRDefault="00350D0A" w:rsidP="00350D0A">
      <w:pPr>
        <w:pStyle w:val="Heading1"/>
      </w:pPr>
      <w:bookmarkStart w:id="1118" w:name="_Toc107843140"/>
      <w:bookmarkStart w:id="1119" w:name="_Toc116942775"/>
      <w:bookmarkStart w:id="1120" w:name="_Toc133279306"/>
      <w:bookmarkStart w:id="1121" w:name="_Toc133279486"/>
      <w:bookmarkStart w:id="1122" w:name="_Toc133279669"/>
      <w:bookmarkStart w:id="1123" w:name="_Toc136348090"/>
      <w:bookmarkStart w:id="1124" w:name="_Toc136942198"/>
      <w:r>
        <w:t>7</w:t>
      </w:r>
      <w:r w:rsidRPr="004D3578">
        <w:tab/>
      </w:r>
      <w:r>
        <w:t>Conclusions</w:t>
      </w:r>
      <w:bookmarkEnd w:id="1118"/>
      <w:bookmarkEnd w:id="1119"/>
      <w:bookmarkEnd w:id="1120"/>
      <w:bookmarkEnd w:id="1121"/>
      <w:bookmarkEnd w:id="1122"/>
      <w:bookmarkEnd w:id="1123"/>
      <w:bookmarkEnd w:id="1124"/>
    </w:p>
    <w:p w14:paraId="0E2D5F0B" w14:textId="79D7365C" w:rsidR="00D8241B" w:rsidRDefault="00D8241B" w:rsidP="00D8241B">
      <w:pPr>
        <w:pStyle w:val="Heading2"/>
        <w:rPr>
          <w:lang w:eastAsia="zh-CN"/>
        </w:rPr>
      </w:pPr>
      <w:bookmarkStart w:id="1125" w:name="startOfAnnexes"/>
      <w:bookmarkStart w:id="1126" w:name="_Toc133279307"/>
      <w:bookmarkStart w:id="1127" w:name="_Toc133279487"/>
      <w:bookmarkStart w:id="1128" w:name="_Toc133279670"/>
      <w:bookmarkStart w:id="1129" w:name="_Toc136348091"/>
      <w:bookmarkStart w:id="1130" w:name="_Toc136942199"/>
      <w:bookmarkEnd w:id="1125"/>
      <w:r>
        <w:rPr>
          <w:rFonts w:hint="eastAsia"/>
          <w:lang w:eastAsia="zh-CN"/>
        </w:rPr>
        <w:t>7</w:t>
      </w:r>
      <w:r>
        <w:rPr>
          <w:lang w:eastAsia="zh-CN"/>
        </w:rPr>
        <w:t>.</w:t>
      </w:r>
      <w:r w:rsidR="004D11DD">
        <w:rPr>
          <w:lang w:eastAsia="zh-CN"/>
        </w:rPr>
        <w:t>1</w:t>
      </w:r>
      <w:r>
        <w:rPr>
          <w:lang w:eastAsia="zh-CN"/>
        </w:rPr>
        <w:tab/>
        <w:t>Conclusions on Key Issue #1</w:t>
      </w:r>
      <w:bookmarkEnd w:id="1126"/>
      <w:bookmarkEnd w:id="1127"/>
      <w:bookmarkEnd w:id="1128"/>
      <w:bookmarkEnd w:id="1129"/>
      <w:bookmarkEnd w:id="1130"/>
    </w:p>
    <w:p w14:paraId="7DA3DF04" w14:textId="77777777" w:rsidR="00D8241B" w:rsidRDefault="00D8241B" w:rsidP="00D8241B">
      <w:pPr>
        <w:rPr>
          <w:lang w:eastAsia="zh-CN"/>
        </w:rPr>
      </w:pPr>
      <w:r>
        <w:rPr>
          <w:lang w:eastAsia="zh-CN"/>
        </w:rPr>
        <w:t>To protect UE privacy of</w:t>
      </w:r>
      <w:r w:rsidRPr="00D5340D">
        <w:rPr>
          <w:lang w:eastAsia="zh-CN"/>
        </w:rPr>
        <w:t xml:space="preserve"> Ranging/SL Positioning services</w:t>
      </w:r>
      <w:r>
        <w:rPr>
          <w:lang w:eastAsia="zh-CN"/>
        </w:rPr>
        <w:t>, the following conclusions are made:</w:t>
      </w:r>
    </w:p>
    <w:p w14:paraId="1CB13580" w14:textId="77777777" w:rsidR="00472CE6" w:rsidRDefault="00472CE6" w:rsidP="00472CE6">
      <w:pPr>
        <w:ind w:left="284" w:hanging="284"/>
      </w:pPr>
      <w:r>
        <w:t>-</w:t>
      </w:r>
      <w:r>
        <w:tab/>
        <w:t xml:space="preserve">For privacy protection during </w:t>
      </w:r>
      <w:r>
        <w:rPr>
          <w:lang w:eastAsia="zh-CN"/>
        </w:rPr>
        <w:t>discovery</w:t>
      </w:r>
      <w:r>
        <w:t xml:space="preserve">: </w:t>
      </w:r>
    </w:p>
    <w:p w14:paraId="555E28F8" w14:textId="77777777" w:rsidR="00472CE6" w:rsidRDefault="00472CE6" w:rsidP="00472CE6">
      <w:pPr>
        <w:ind w:left="560" w:hanging="276"/>
      </w:pPr>
      <w:r>
        <w:t>-</w:t>
      </w:r>
      <w:r>
        <w:tab/>
        <w:t>T</w:t>
      </w:r>
      <w:r w:rsidRPr="00741AFC">
        <w:t>he discovery security materials</w:t>
      </w:r>
      <w:r>
        <w:t xml:space="preserve"> provisioned </w:t>
      </w:r>
      <w:r w:rsidRPr="005B29E9">
        <w:t xml:space="preserve">during the Discovery </w:t>
      </w:r>
      <w:r>
        <w:t xml:space="preserve">Key </w:t>
      </w:r>
      <w:r w:rsidRPr="005B29E9">
        <w:t>Request procedure</w:t>
      </w:r>
      <w:r w:rsidRPr="00741AFC">
        <w:t xml:space="preserve"> are used to protect the privacy sensitive information (e.g. UE identity) in the </w:t>
      </w:r>
      <w:r>
        <w:t xml:space="preserve">discovery </w:t>
      </w:r>
      <w:r w:rsidRPr="00741AFC">
        <w:t>messages</w:t>
      </w:r>
      <w:r>
        <w:t>.</w:t>
      </w:r>
    </w:p>
    <w:p w14:paraId="18569826" w14:textId="70CF0498" w:rsidR="00472CE6" w:rsidRPr="00BA31AA" w:rsidRDefault="00472CE6" w:rsidP="00472CE6">
      <w:pPr>
        <w:ind w:left="1136" w:hanging="852"/>
      </w:pPr>
      <w:r>
        <w:t>NOTE</w:t>
      </w:r>
      <w:r w:rsidR="00422D50">
        <w:t xml:space="preserve"> 1</w:t>
      </w:r>
      <w:r>
        <w:t>:</w:t>
      </w:r>
      <w:r>
        <w:tab/>
        <w:t>The privacy protection of the integrated discovery message for V2X capable UEs is to be aligned with the conclusions on key issue #3</w:t>
      </w:r>
      <w:r w:rsidRPr="00BA31AA">
        <w:t>.</w:t>
      </w:r>
    </w:p>
    <w:p w14:paraId="12AFA99A" w14:textId="77777777" w:rsidR="00D8241B" w:rsidRDefault="00D8241B" w:rsidP="00D8241B">
      <w:pPr>
        <w:ind w:left="284" w:hanging="284"/>
      </w:pPr>
      <w:r>
        <w:t>-</w:t>
      </w:r>
      <w:r>
        <w:tab/>
        <w:t xml:space="preserve">For privacy protection during </w:t>
      </w:r>
      <w:r>
        <w:rPr>
          <w:lang w:eastAsia="zh-CN"/>
        </w:rPr>
        <w:t>communication</w:t>
      </w:r>
      <w:r>
        <w:t xml:space="preserve">: </w:t>
      </w:r>
    </w:p>
    <w:p w14:paraId="79089697" w14:textId="77777777" w:rsidR="00C35794" w:rsidRDefault="00C35794" w:rsidP="00C35794">
      <w:pPr>
        <w:ind w:left="560" w:hanging="276"/>
      </w:pPr>
      <w:r>
        <w:t>-</w:t>
      </w:r>
      <w:r>
        <w:tab/>
        <w:t>For unicast direct communication over SR5 reference point, security policy configuration for confidentiality protection is used as the basis for normative work.</w:t>
      </w:r>
      <w:r w:rsidRPr="003C56F9">
        <w:t xml:space="preserve"> </w:t>
      </w:r>
      <w:r w:rsidRPr="004633B7">
        <w:t xml:space="preserve">The </w:t>
      </w:r>
      <w:r>
        <w:t>security</w:t>
      </w:r>
      <w:r w:rsidRPr="004633B7">
        <w:t xml:space="preserve"> procedures defined in clause 5.3.3.2 of TS 33.536 [</w:t>
      </w:r>
      <w:r>
        <w:t>5</w:t>
      </w:r>
      <w:r w:rsidRPr="004633B7">
        <w:t xml:space="preserve">] are reused </w:t>
      </w:r>
      <w:r>
        <w:t>for non-</w:t>
      </w:r>
      <w:r w:rsidRPr="003C56F9">
        <w:t>trackability</w:t>
      </w:r>
      <w:r>
        <w:t xml:space="preserve"> protection.</w:t>
      </w:r>
    </w:p>
    <w:p w14:paraId="3BBE213B" w14:textId="77777777" w:rsidR="00D8241B" w:rsidRDefault="00D8241B" w:rsidP="00D8241B">
      <w:pPr>
        <w:ind w:left="560" w:hanging="276"/>
        <w:rPr>
          <w:lang w:eastAsia="zh-CN"/>
        </w:rPr>
      </w:pPr>
      <w:r>
        <w:t>-</w:t>
      </w:r>
      <w:r>
        <w:tab/>
      </w:r>
      <w:r>
        <w:rPr>
          <w:lang w:eastAsia="zh-CN"/>
        </w:rPr>
        <w:t xml:space="preserve">For Ranging/SL positioning result exposure to a Client UE over PC5, the method of PC5-U </w:t>
      </w:r>
      <w:r w:rsidRPr="00EF6B7F">
        <w:rPr>
          <w:lang w:eastAsia="zh-CN"/>
        </w:rPr>
        <w:t xml:space="preserve">security policy </w:t>
      </w:r>
      <w:r>
        <w:rPr>
          <w:lang w:eastAsia="zh-CN"/>
        </w:rPr>
        <w:t xml:space="preserve">setting </w:t>
      </w:r>
      <w:r w:rsidRPr="00EF6B7F">
        <w:rPr>
          <w:lang w:eastAsia="zh-CN"/>
        </w:rPr>
        <w:t xml:space="preserve">for </w:t>
      </w:r>
      <w:r>
        <w:t>confidentiality protection</w:t>
      </w:r>
      <w:r w:rsidRPr="00EF6B7F">
        <w:rPr>
          <w:lang w:eastAsia="zh-CN"/>
        </w:rPr>
        <w:t xml:space="preserve"> </w:t>
      </w:r>
      <w:r>
        <w:rPr>
          <w:lang w:eastAsia="zh-CN"/>
        </w:rPr>
        <w:t xml:space="preserve">(as defined for </w:t>
      </w:r>
      <w:r w:rsidRPr="00EF6B7F">
        <w:rPr>
          <w:lang w:eastAsia="zh-CN"/>
        </w:rPr>
        <w:t>ProSe/V2X services</w:t>
      </w:r>
      <w:r>
        <w:rPr>
          <w:lang w:eastAsia="zh-CN"/>
        </w:rPr>
        <w:t>)</w:t>
      </w:r>
      <w:r w:rsidRPr="00EF6B7F">
        <w:rPr>
          <w:lang w:eastAsia="zh-CN"/>
        </w:rPr>
        <w:t xml:space="preserve"> </w:t>
      </w:r>
      <w:r>
        <w:rPr>
          <w:lang w:eastAsia="zh-CN"/>
        </w:rPr>
        <w:t>is used.</w:t>
      </w:r>
    </w:p>
    <w:p w14:paraId="080DAE47" w14:textId="77777777" w:rsidR="00D8241B" w:rsidRDefault="00D8241B" w:rsidP="00D8241B">
      <w:pPr>
        <w:ind w:left="560" w:hanging="276"/>
        <w:rPr>
          <w:lang w:eastAsia="zh-CN"/>
        </w:rPr>
      </w:pPr>
      <w:r>
        <w:rPr>
          <w:lang w:eastAsia="zh-CN"/>
        </w:rPr>
        <w:t>-</w:t>
      </w:r>
      <w:r>
        <w:rPr>
          <w:lang w:eastAsia="zh-CN"/>
        </w:rPr>
        <w:tab/>
        <w:t xml:space="preserve">For Ranging/SL positioning result exposure to a Client UE over Uu using </w:t>
      </w:r>
      <w:r w:rsidRPr="001C7711">
        <w:rPr>
          <w:lang w:eastAsia="zh-CN"/>
        </w:rPr>
        <w:t>enhanced MO-LR procedure</w:t>
      </w:r>
      <w:r>
        <w:rPr>
          <w:lang w:eastAsia="zh-CN"/>
        </w:rPr>
        <w:t>, NAS security for confidentiality protection is used.</w:t>
      </w:r>
    </w:p>
    <w:p w14:paraId="73126BCB" w14:textId="77777777" w:rsidR="00C35794" w:rsidRDefault="00C35794" w:rsidP="00C35794">
      <w:pPr>
        <w:ind w:left="560" w:hanging="276"/>
      </w:pPr>
      <w:bookmarkStart w:id="1131" w:name="_Toc133279308"/>
      <w:bookmarkStart w:id="1132" w:name="_Toc133279488"/>
      <w:bookmarkStart w:id="1133" w:name="_Toc133279671"/>
      <w:r>
        <w:t>-</w:t>
      </w:r>
      <w:r>
        <w:tab/>
        <w:t>For broadcast communication over SR5 reference point, t</w:t>
      </w:r>
      <w:r w:rsidRPr="00193E24">
        <w:t>he broadcast mode security mechanism to randomise the UE’s source Layer-2 ID and source IP address including IP prefix (if used), as defined in clause 5.5 of TS 33.536 [</w:t>
      </w:r>
      <w:r>
        <w:t>5</w:t>
      </w:r>
      <w:r w:rsidRPr="00193E24">
        <w:t>], is reused</w:t>
      </w:r>
      <w:r>
        <w:t xml:space="preserve"> for non-</w:t>
      </w:r>
      <w:r w:rsidRPr="003C56F9">
        <w:t>trackability</w:t>
      </w:r>
      <w:r>
        <w:t xml:space="preserve"> protection.</w:t>
      </w:r>
    </w:p>
    <w:p w14:paraId="24BE5032" w14:textId="77777777" w:rsidR="00C35794" w:rsidRDefault="00C35794" w:rsidP="00C35794">
      <w:pPr>
        <w:ind w:left="560" w:hanging="276"/>
      </w:pPr>
      <w:r>
        <w:t>-</w:t>
      </w:r>
      <w:r>
        <w:tab/>
        <w:t>For groupcast communication over SR5 reference point, t</w:t>
      </w:r>
      <w:r w:rsidRPr="008A37A4">
        <w:t>he groupcast mode security mechanism to randomise the UE’s source Layer-2 ID and source IP address including IP prefix (if used), as defined in clause 5.5 of TS 33.536 [</w:t>
      </w:r>
      <w:r>
        <w:t>5</w:t>
      </w:r>
      <w:r w:rsidRPr="008A37A4">
        <w:t xml:space="preserve">], is reused </w:t>
      </w:r>
      <w:r>
        <w:t>for non-</w:t>
      </w:r>
      <w:r w:rsidRPr="003C56F9">
        <w:t>trackability</w:t>
      </w:r>
      <w:r>
        <w:t xml:space="preserve"> protection.</w:t>
      </w:r>
    </w:p>
    <w:p w14:paraId="341754F9" w14:textId="353AC4A3" w:rsidR="00C35794" w:rsidRDefault="00C35794" w:rsidP="008D6B65">
      <w:pPr>
        <w:ind w:left="1136" w:hanging="852"/>
      </w:pPr>
      <w:r>
        <w:rPr>
          <w:rFonts w:hint="eastAsia"/>
        </w:rPr>
        <w:t>N</w:t>
      </w:r>
      <w:r>
        <w:t>OTE</w:t>
      </w:r>
      <w:r w:rsidR="00422D50">
        <w:t xml:space="preserve"> 2</w:t>
      </w:r>
      <w:r>
        <w:t>:</w:t>
      </w:r>
      <w:r>
        <w:tab/>
        <w:t>The conclusions on broadcast and groupcast communication as above should be aligned with the conclusions on key issue #5.</w:t>
      </w:r>
    </w:p>
    <w:p w14:paraId="5C57345B" w14:textId="52AF5793" w:rsidR="0082702B" w:rsidRDefault="0082702B" w:rsidP="0082702B">
      <w:pPr>
        <w:pStyle w:val="Heading2"/>
        <w:rPr>
          <w:rFonts w:cs="Arial"/>
          <w:sz w:val="28"/>
          <w:szCs w:val="28"/>
        </w:rPr>
      </w:pPr>
      <w:bookmarkStart w:id="1134" w:name="_Toc136348092"/>
      <w:bookmarkStart w:id="1135" w:name="_Toc136942200"/>
      <w:r>
        <w:lastRenderedPageBreak/>
        <w:t>7</w:t>
      </w:r>
      <w:r w:rsidRPr="0092145B">
        <w:t>.</w:t>
      </w:r>
      <w:r w:rsidR="004D11DD">
        <w:t>2</w:t>
      </w:r>
      <w:r>
        <w:tab/>
        <w:t>Conclusion</w:t>
      </w:r>
      <w:r w:rsidR="004D11DD">
        <w:t>s</w:t>
      </w:r>
      <w:r>
        <w:t xml:space="preserve"> on Key Issue #2</w:t>
      </w:r>
      <w:bookmarkEnd w:id="1131"/>
      <w:bookmarkEnd w:id="1132"/>
      <w:bookmarkEnd w:id="1133"/>
      <w:bookmarkEnd w:id="1134"/>
      <w:bookmarkEnd w:id="1135"/>
    </w:p>
    <w:p w14:paraId="18805B81" w14:textId="048C1C23" w:rsidR="0082702B" w:rsidRDefault="00C426AA" w:rsidP="0082702B">
      <w:pPr>
        <w:overflowPunct w:val="0"/>
        <w:autoSpaceDE w:val="0"/>
        <w:autoSpaceDN w:val="0"/>
        <w:adjustRightInd w:val="0"/>
        <w:textAlignment w:val="baseline"/>
        <w:rPr>
          <w:rFonts w:eastAsia="Times New Roman"/>
        </w:rPr>
      </w:pPr>
      <w:r>
        <w:rPr>
          <w:rFonts w:eastAsia="Times New Roman"/>
        </w:rPr>
        <w:t>The f</w:t>
      </w:r>
      <w:r w:rsidR="0082702B" w:rsidRPr="00932092">
        <w:rPr>
          <w:rFonts w:eastAsia="Times New Roman"/>
        </w:rPr>
        <w:t>ollowing conclusions are made on Key Issue #</w:t>
      </w:r>
      <w:r w:rsidR="0082702B">
        <w:rPr>
          <w:rFonts w:eastAsia="Times New Roman"/>
        </w:rPr>
        <w:t>2</w:t>
      </w:r>
      <w:r w:rsidR="0082702B" w:rsidRPr="00932092">
        <w:rPr>
          <w:rFonts w:eastAsia="Times New Roman"/>
        </w:rPr>
        <w:t>:</w:t>
      </w:r>
      <w:bookmarkStart w:id="1136" w:name="_Hlk126228177"/>
    </w:p>
    <w:p w14:paraId="185F6AE7" w14:textId="1E9731CB" w:rsidR="0013782B" w:rsidRPr="00F06828" w:rsidRDefault="0013782B" w:rsidP="0013782B">
      <w:pPr>
        <w:ind w:left="284" w:hanging="284"/>
        <w:rPr>
          <w:lang w:eastAsia="zh-CN"/>
        </w:rPr>
      </w:pPr>
      <w:r>
        <w:rPr>
          <w:rFonts w:eastAsia="Times New Roman"/>
        </w:rPr>
        <w:t>-</w:t>
      </w:r>
      <w:r>
        <w:rPr>
          <w:rFonts w:eastAsia="Times New Roman"/>
        </w:rPr>
        <w:tab/>
      </w:r>
      <w:r>
        <w:rPr>
          <w:lang w:eastAsia="zh-CN"/>
        </w:rPr>
        <w:t>To authorize</w:t>
      </w:r>
      <w:r w:rsidRPr="00024291">
        <w:rPr>
          <w:lang w:eastAsia="zh-CN"/>
        </w:rPr>
        <w:t xml:space="preserve"> a</w:t>
      </w:r>
      <w:r>
        <w:rPr>
          <w:lang w:eastAsia="zh-CN"/>
        </w:rPr>
        <w:t>n</w:t>
      </w:r>
      <w:r w:rsidRPr="00024291">
        <w:rPr>
          <w:lang w:eastAsia="zh-CN"/>
        </w:rPr>
        <w:t xml:space="preserve"> </w:t>
      </w:r>
      <w:r>
        <w:rPr>
          <w:lang w:eastAsia="zh-CN"/>
        </w:rPr>
        <w:t>application</w:t>
      </w:r>
      <w:r w:rsidRPr="00024291">
        <w:rPr>
          <w:lang w:eastAsia="zh-CN"/>
        </w:rPr>
        <w:t xml:space="preserve"> server </w:t>
      </w:r>
      <w:r>
        <w:rPr>
          <w:lang w:eastAsia="zh-CN"/>
        </w:rPr>
        <w:t>or a 5GC NF for</w:t>
      </w:r>
      <w:r w:rsidRPr="00024291">
        <w:rPr>
          <w:lang w:eastAsia="zh-CN"/>
        </w:rPr>
        <w:t xml:space="preserve"> Ranging/S</w:t>
      </w:r>
      <w:r>
        <w:rPr>
          <w:lang w:eastAsia="zh-CN"/>
        </w:rPr>
        <w:t>L</w:t>
      </w:r>
      <w:r w:rsidRPr="00024291">
        <w:rPr>
          <w:lang w:eastAsia="zh-CN"/>
        </w:rPr>
        <w:t xml:space="preserve"> Positioning service </w:t>
      </w:r>
      <w:r>
        <w:rPr>
          <w:lang w:eastAsia="zh-CN"/>
        </w:rPr>
        <w:t>exposure, the MT-LR procedure specified in TS 23.273 [9] is taken as the baseline. The GMLC interacts with the UDM to check the UE privacy profile and interacts with the AMF</w:t>
      </w:r>
      <w:r w:rsidRPr="00456F90">
        <w:rPr>
          <w:lang w:eastAsia="zh-CN"/>
        </w:rPr>
        <w:t xml:space="preserve"> </w:t>
      </w:r>
      <w:r>
        <w:rPr>
          <w:lang w:eastAsia="zh-CN"/>
        </w:rPr>
        <w:t xml:space="preserve">for UE privacy verification. </w:t>
      </w:r>
    </w:p>
    <w:p w14:paraId="6A632B4F" w14:textId="77777777" w:rsidR="009A78FC" w:rsidRPr="009A78FC" w:rsidRDefault="009A78FC" w:rsidP="009A78FC">
      <w:pPr>
        <w:ind w:left="284" w:hanging="284"/>
        <w:rPr>
          <w:rFonts w:eastAsia="Times New Roman"/>
        </w:rPr>
      </w:pPr>
      <w:r w:rsidRPr="009A78FC">
        <w:rPr>
          <w:rFonts w:eastAsia="Times New Roman"/>
        </w:rPr>
        <w:t xml:space="preserve">- </w:t>
      </w:r>
      <w:r w:rsidRPr="009A78FC">
        <w:rPr>
          <w:rFonts w:eastAsia="Times New Roman"/>
        </w:rPr>
        <w:tab/>
      </w:r>
      <w:r w:rsidRPr="009C4B32">
        <w:rPr>
          <w:rFonts w:eastAsia="Times New Roman"/>
        </w:rPr>
        <w:t xml:space="preserve">For Ranging/SL Positioning service exposure through the network via </w:t>
      </w:r>
      <w:r>
        <w:rPr>
          <w:rFonts w:eastAsia="Times New Roman"/>
        </w:rPr>
        <w:t>control plane</w:t>
      </w:r>
      <w:r w:rsidRPr="009C4B32">
        <w:rPr>
          <w:rFonts w:eastAsia="Times New Roman"/>
        </w:rPr>
        <w:t xml:space="preserve"> (i.e. clause 6.7.1.2.</w:t>
      </w:r>
      <w:r>
        <w:rPr>
          <w:rFonts w:eastAsia="Times New Roman"/>
        </w:rPr>
        <w:t>3, TS 23.586 [11]</w:t>
      </w:r>
      <w:r w:rsidRPr="009C4B32">
        <w:rPr>
          <w:rFonts w:eastAsia="Times New Roman"/>
        </w:rPr>
        <w:t xml:space="preserve">), </w:t>
      </w:r>
      <w:r w:rsidRPr="009A78FC">
        <w:rPr>
          <w:rFonts w:eastAsia="Times New Roman"/>
        </w:rPr>
        <w:t xml:space="preserve">the SL Positioning Client UE authorization is reusing the MO-LR authorization as specified in TS 23.273 [9].   </w:t>
      </w:r>
    </w:p>
    <w:p w14:paraId="79815514" w14:textId="77777777" w:rsidR="009A78FC" w:rsidRPr="009A78FC" w:rsidRDefault="009A78FC" w:rsidP="009A78FC">
      <w:pPr>
        <w:ind w:left="284" w:hanging="284"/>
        <w:rPr>
          <w:rFonts w:eastAsia="Times New Roman"/>
        </w:rPr>
      </w:pPr>
      <w:r>
        <w:rPr>
          <w:rFonts w:eastAsia="Times New Roman"/>
        </w:rPr>
        <w:t>-</w:t>
      </w:r>
      <w:r w:rsidRPr="009A78FC">
        <w:rPr>
          <w:rFonts w:eastAsia="Times New Roman"/>
        </w:rPr>
        <w:tab/>
        <w:t>For Ranging/SL Positioning service exposure through PC5, the SL Positioning Client UE authorization is triggered by the Reference/Target UE during PC5 link establishment. The authorization can be performed by the network via the PKMF for ProSe capable UEs or by the Reference/Target UE if the authorization information is available in the UE.</w:t>
      </w:r>
    </w:p>
    <w:p w14:paraId="1FF6A756" w14:textId="77777777" w:rsidR="0082702B" w:rsidRDefault="0082702B" w:rsidP="0082702B">
      <w:pPr>
        <w:pStyle w:val="NO"/>
        <w:overflowPunct w:val="0"/>
        <w:autoSpaceDE w:val="0"/>
        <w:autoSpaceDN w:val="0"/>
        <w:adjustRightInd w:val="0"/>
        <w:textAlignment w:val="baseline"/>
        <w:rPr>
          <w:rFonts w:eastAsia="Times New Roman"/>
        </w:rPr>
      </w:pPr>
      <w:r>
        <w:rPr>
          <w:lang w:eastAsia="zh-CN"/>
        </w:rPr>
        <w:t>NOTE:</w:t>
      </w:r>
      <w:r>
        <w:rPr>
          <w:lang w:eastAsia="zh-CN"/>
        </w:rPr>
        <w:tab/>
      </w:r>
      <w:r w:rsidRPr="009277C4">
        <w:rPr>
          <w:rFonts w:eastAsia="Times New Roman"/>
        </w:rPr>
        <w:t>Whether the authorization is based on</w:t>
      </w:r>
      <w:r>
        <w:rPr>
          <w:rFonts w:eastAsia="Times New Roman"/>
        </w:rPr>
        <w:t xml:space="preserve"> the</w:t>
      </w:r>
      <w:r w:rsidRPr="009277C4">
        <w:rPr>
          <w:rFonts w:eastAsia="Times New Roman"/>
        </w:rPr>
        <w:t xml:space="preserve"> existing UE LCS privacy profile in UDM or whether it</w:t>
      </w:r>
      <w:r>
        <w:rPr>
          <w:rFonts w:eastAsia="Times New Roman"/>
        </w:rPr>
        <w:t>’</w:t>
      </w:r>
      <w:r w:rsidRPr="009277C4">
        <w:rPr>
          <w:rFonts w:eastAsia="Times New Roman"/>
        </w:rPr>
        <w:t>s new data or profile is to be decided in normative work</w:t>
      </w:r>
      <w:r>
        <w:rPr>
          <w:rFonts w:eastAsia="Times New Roman"/>
        </w:rPr>
        <w:t xml:space="preserve">, and </w:t>
      </w:r>
      <w:r w:rsidRPr="0074631E">
        <w:rPr>
          <w:lang w:eastAsia="zh-CN"/>
        </w:rPr>
        <w:t>needs to be coordinated with SA2</w:t>
      </w:r>
      <w:r>
        <w:rPr>
          <w:rFonts w:eastAsia="Times New Roman"/>
        </w:rPr>
        <w:t>.</w:t>
      </w:r>
    </w:p>
    <w:p w14:paraId="75323040" w14:textId="77777777" w:rsidR="00BF454D" w:rsidRDefault="00BF454D" w:rsidP="00BF454D">
      <w:pPr>
        <w:ind w:left="284" w:hanging="284"/>
        <w:rPr>
          <w:lang w:eastAsia="zh-CN"/>
        </w:rPr>
      </w:pPr>
      <w:r>
        <w:rPr>
          <w:rFonts w:eastAsia="Times New Roman"/>
        </w:rPr>
        <w:t>-</w:t>
      </w:r>
      <w:r>
        <w:rPr>
          <w:rFonts w:eastAsia="Times New Roman"/>
        </w:rPr>
        <w:tab/>
      </w:r>
      <w:r>
        <w:rPr>
          <w:lang w:eastAsia="zh-CN"/>
        </w:rPr>
        <w:t xml:space="preserve">To authorize </w:t>
      </w:r>
      <w:r w:rsidRPr="00C74B8F">
        <w:rPr>
          <w:lang w:eastAsia="zh-CN"/>
        </w:rPr>
        <w:t xml:space="preserve">the UE </w:t>
      </w:r>
      <w:r>
        <w:rPr>
          <w:lang w:eastAsia="zh-CN"/>
        </w:rPr>
        <w:t>in its role (e.g. as a Target UE/R</w:t>
      </w:r>
      <w:r w:rsidRPr="00C74B8F">
        <w:rPr>
          <w:lang w:eastAsia="zh-CN"/>
        </w:rPr>
        <w:t>eference UE/Located UE/SL Positioning Server UE</w:t>
      </w:r>
      <w:r>
        <w:rPr>
          <w:lang w:eastAsia="zh-CN"/>
        </w:rPr>
        <w:t>) in a</w:t>
      </w:r>
      <w:r w:rsidRPr="00C74B8F">
        <w:rPr>
          <w:lang w:eastAsia="zh-CN"/>
        </w:rPr>
        <w:t xml:space="preserve"> Ranging/Sidelink Positioning service</w:t>
      </w:r>
      <w:r>
        <w:rPr>
          <w:lang w:eastAsia="zh-CN"/>
        </w:rPr>
        <w:t>, the authorization is performed as the following:</w:t>
      </w:r>
    </w:p>
    <w:p w14:paraId="21C269D2" w14:textId="7A5E86B8" w:rsidR="009D33A0" w:rsidRDefault="009D33A0" w:rsidP="009D33A0">
      <w:pPr>
        <w:ind w:left="564" w:hanging="276"/>
        <w:rPr>
          <w:lang w:eastAsia="zh-CN"/>
        </w:rPr>
      </w:pPr>
      <w:bookmarkStart w:id="1137" w:name="_Toc133279309"/>
      <w:bookmarkStart w:id="1138" w:name="_Toc133279489"/>
      <w:bookmarkStart w:id="1139" w:name="_Toc133279672"/>
      <w:bookmarkEnd w:id="1136"/>
      <w:r>
        <w:rPr>
          <w:rFonts w:eastAsia="Times New Roman"/>
        </w:rPr>
        <w:t>-</w:t>
      </w:r>
      <w:r>
        <w:rPr>
          <w:lang w:eastAsia="zh-CN"/>
        </w:rPr>
        <w:tab/>
        <w:t>When the UE role is claimed towards the network, the authorization of UE role is performed through the interaction with the UDM (via e.g.</w:t>
      </w:r>
      <w:r w:rsidRPr="00496801">
        <w:t xml:space="preserve"> </w:t>
      </w:r>
      <w:r w:rsidRPr="00496801">
        <w:rPr>
          <w:lang w:eastAsia="zh-CN"/>
        </w:rPr>
        <w:t>DDNMF/PKMF/PCF</w:t>
      </w:r>
      <w:r>
        <w:rPr>
          <w:lang w:eastAsia="zh-CN"/>
        </w:rPr>
        <w:t xml:space="preserve"> or GMLC) by checking the subscription information on the allowed role(s) of the UE as defined in clause 5.8 of TS 23.586 [11]. Only when the role of the UE is successfully authorized, the subsequent procedure (e.g. generating and provisioning discovery security materials to the UE, Ranging/SL positioning procedure) can proceed.</w:t>
      </w:r>
    </w:p>
    <w:p w14:paraId="3A625197" w14:textId="77777777" w:rsidR="009D33A0" w:rsidRDefault="009D33A0" w:rsidP="009D33A0">
      <w:pPr>
        <w:ind w:left="564" w:hanging="276"/>
        <w:rPr>
          <w:lang w:eastAsia="zh-CN"/>
        </w:rPr>
      </w:pPr>
      <w:r>
        <w:rPr>
          <w:rFonts w:eastAsia="Times New Roman"/>
        </w:rPr>
        <w:t>-</w:t>
      </w:r>
      <w:r>
        <w:rPr>
          <w:lang w:eastAsia="zh-CN"/>
        </w:rPr>
        <w:tab/>
        <w:t>When the UE role is claimed towards the peer UE, the authorization of UE role is performed by the peer UE via checking the locally pre-configured authorization/privacy verification information, which is provisioned either from the application or from the network.</w:t>
      </w:r>
    </w:p>
    <w:p w14:paraId="0D6E4707" w14:textId="66B4EC52" w:rsidR="00350D0A" w:rsidRDefault="00350D0A" w:rsidP="00350D0A">
      <w:pPr>
        <w:pStyle w:val="Heading2"/>
        <w:rPr>
          <w:lang w:eastAsia="zh-CN"/>
        </w:rPr>
      </w:pPr>
      <w:bookmarkStart w:id="1140" w:name="_Toc136348093"/>
      <w:bookmarkStart w:id="1141" w:name="_Toc136942201"/>
      <w:r>
        <w:rPr>
          <w:rFonts w:hint="eastAsia"/>
          <w:lang w:eastAsia="zh-CN"/>
        </w:rPr>
        <w:t>7</w:t>
      </w:r>
      <w:r>
        <w:rPr>
          <w:lang w:eastAsia="zh-CN"/>
        </w:rPr>
        <w:t>.</w:t>
      </w:r>
      <w:r w:rsidR="004D11DD">
        <w:rPr>
          <w:lang w:eastAsia="zh-CN"/>
        </w:rPr>
        <w:t>3</w:t>
      </w:r>
      <w:r>
        <w:rPr>
          <w:lang w:eastAsia="zh-CN"/>
        </w:rPr>
        <w:tab/>
        <w:t>Conclusions on Key Issue #3</w:t>
      </w:r>
      <w:bookmarkEnd w:id="1137"/>
      <w:bookmarkEnd w:id="1138"/>
      <w:bookmarkEnd w:id="1139"/>
      <w:bookmarkEnd w:id="1140"/>
      <w:bookmarkEnd w:id="1141"/>
    </w:p>
    <w:p w14:paraId="5AA792CF" w14:textId="77777777" w:rsidR="00350D0A" w:rsidRDefault="00350D0A" w:rsidP="00350D0A">
      <w:pPr>
        <w:rPr>
          <w:lang w:eastAsia="zh-CN"/>
        </w:rPr>
      </w:pPr>
      <w:r>
        <w:rPr>
          <w:rFonts w:hint="eastAsia"/>
          <w:lang w:eastAsia="zh-CN"/>
        </w:rPr>
        <w:t>F</w:t>
      </w:r>
      <w:r>
        <w:rPr>
          <w:lang w:eastAsia="zh-CN"/>
        </w:rPr>
        <w:t>or p</w:t>
      </w:r>
      <w:r w:rsidRPr="00DF3805">
        <w:rPr>
          <w:lang w:eastAsia="zh-CN"/>
        </w:rPr>
        <w:t>rotection of discovery procedure</w:t>
      </w:r>
      <w:r>
        <w:rPr>
          <w:lang w:eastAsia="zh-CN"/>
        </w:rPr>
        <w:t>, the following conclusions are made:</w:t>
      </w:r>
    </w:p>
    <w:p w14:paraId="652C29C2" w14:textId="77777777" w:rsidR="003B4B70" w:rsidRDefault="003B4B70" w:rsidP="003B4B70">
      <w:pPr>
        <w:ind w:left="284" w:hanging="284"/>
      </w:pPr>
      <w:r>
        <w:t>-</w:t>
      </w:r>
      <w:r>
        <w:tab/>
        <w:t>For ProSe capable UEs, t</w:t>
      </w:r>
      <w:r>
        <w:rPr>
          <w:lang w:eastAsia="zh-CN"/>
        </w:rPr>
        <w:t xml:space="preserve">he 5G ProSe </w:t>
      </w:r>
      <w:r w:rsidRPr="00297316">
        <w:rPr>
          <w:lang w:eastAsia="zh-CN"/>
        </w:rPr>
        <w:t>Restricted Discovery</w:t>
      </w:r>
      <w:r>
        <w:rPr>
          <w:lang w:eastAsia="zh-CN"/>
        </w:rPr>
        <w:t xml:space="preserve"> security procedure defined in clause 6.1.3.2 of TS 33.503 [6]</w:t>
      </w:r>
      <w:r>
        <w:t xml:space="preserve"> is taken as the baseline for </w:t>
      </w:r>
      <w:r w:rsidRPr="00F11235">
        <w:t xml:space="preserve">discovery security </w:t>
      </w:r>
      <w:r>
        <w:t>with the following changes:</w:t>
      </w:r>
    </w:p>
    <w:p w14:paraId="6A4AE073" w14:textId="77777777" w:rsidR="003B4B70" w:rsidRDefault="003B4B70" w:rsidP="003B4B70">
      <w:pPr>
        <w:ind w:left="284"/>
      </w:pPr>
      <w:r>
        <w:t>-</w:t>
      </w:r>
      <w:r>
        <w:tab/>
        <w:t>The discovery security materials are provisioned by 5G PKMF or PCF.</w:t>
      </w:r>
    </w:p>
    <w:p w14:paraId="60C27B78" w14:textId="1475FCCB" w:rsidR="003B4B70" w:rsidRDefault="003B4B70" w:rsidP="003B4B70">
      <w:pPr>
        <w:ind w:left="284" w:hanging="284"/>
      </w:pPr>
      <w:bookmarkStart w:id="1142" w:name="_Toc133279310"/>
      <w:bookmarkStart w:id="1143" w:name="_Toc133279490"/>
      <w:bookmarkStart w:id="1144" w:name="_Toc133279673"/>
      <w:r>
        <w:t>-</w:t>
      </w:r>
      <w:r>
        <w:tab/>
        <w:t xml:space="preserve">For V2X capable UEs, the security procedures defined in clause 5.3.3 of TS 33.536 [5] is reused. </w:t>
      </w:r>
    </w:p>
    <w:p w14:paraId="20079CB6" w14:textId="436B2040" w:rsidR="003B4B70" w:rsidRPr="008344B8" w:rsidRDefault="003B4B70" w:rsidP="003B4B70">
      <w:pPr>
        <w:pStyle w:val="NO"/>
        <w:rPr>
          <w:lang w:eastAsia="zh-CN"/>
        </w:rPr>
      </w:pPr>
      <w:r>
        <w:t xml:space="preserve">NOTE: </w:t>
      </w:r>
      <w:r>
        <w:tab/>
        <w:t>Whether the DCR message of V2X capable UEs needs to be protected is to be determined during normative work based on the DCR information defined by SA2 and RAN2.</w:t>
      </w:r>
    </w:p>
    <w:p w14:paraId="2AFFB36F" w14:textId="401CBA1F" w:rsidR="00AA6063" w:rsidRDefault="00AA6063" w:rsidP="00AA6063">
      <w:pPr>
        <w:pStyle w:val="Heading2"/>
      </w:pPr>
      <w:bookmarkStart w:id="1145" w:name="_Toc136348094"/>
      <w:bookmarkStart w:id="1146" w:name="_Toc136942202"/>
      <w:r>
        <w:t>7.</w:t>
      </w:r>
      <w:r w:rsidR="004D11DD">
        <w:rPr>
          <w:lang w:eastAsia="zh-CN"/>
        </w:rPr>
        <w:t>4</w:t>
      </w:r>
      <w:r>
        <w:tab/>
      </w:r>
      <w:r>
        <w:rPr>
          <w:rFonts w:hint="eastAsia"/>
          <w:lang w:eastAsia="zh-CN"/>
        </w:rPr>
        <w:t>Conclusi</w:t>
      </w:r>
      <w:r>
        <w:rPr>
          <w:lang w:eastAsia="zh-CN"/>
        </w:rPr>
        <w:t>on</w:t>
      </w:r>
      <w:r w:rsidR="004D11DD">
        <w:rPr>
          <w:lang w:eastAsia="zh-CN"/>
        </w:rPr>
        <w:t>s</w:t>
      </w:r>
      <w:r>
        <w:rPr>
          <w:lang w:eastAsia="zh-CN"/>
        </w:rPr>
        <w:t xml:space="preserve"> on Key Issue </w:t>
      </w:r>
      <w:r>
        <w:rPr>
          <w:lang w:eastAsia="ko-KR"/>
        </w:rPr>
        <w:t>#4</w:t>
      </w:r>
      <w:bookmarkEnd w:id="1142"/>
      <w:bookmarkEnd w:id="1143"/>
      <w:bookmarkEnd w:id="1144"/>
      <w:bookmarkEnd w:id="1145"/>
      <w:bookmarkEnd w:id="1146"/>
    </w:p>
    <w:p w14:paraId="621D6839" w14:textId="77777777" w:rsidR="002C3E96" w:rsidRDefault="002C3E96" w:rsidP="002C3E96">
      <w:pPr>
        <w:rPr>
          <w:lang w:eastAsia="zh-CN"/>
        </w:rPr>
      </w:pPr>
      <w:r>
        <w:rPr>
          <w:rFonts w:hint="eastAsia"/>
          <w:lang w:eastAsia="zh-CN"/>
        </w:rPr>
        <w:t>F</w:t>
      </w:r>
      <w:r>
        <w:rPr>
          <w:lang w:eastAsia="zh-CN"/>
        </w:rPr>
        <w:t>or protection of unicast direct communication, the following conclusions are made:</w:t>
      </w:r>
    </w:p>
    <w:p w14:paraId="1D343A8F" w14:textId="77777777" w:rsidR="002C3E96" w:rsidRDefault="002C3E96" w:rsidP="002C3E96">
      <w:pPr>
        <w:ind w:left="284" w:hanging="284"/>
      </w:pPr>
      <w:r>
        <w:rPr>
          <w:rFonts w:hint="eastAsia"/>
          <w:lang w:eastAsia="zh-CN"/>
        </w:rPr>
        <w:t>-</w:t>
      </w:r>
      <w:r>
        <w:rPr>
          <w:rFonts w:hint="eastAsia"/>
          <w:lang w:eastAsia="zh-CN"/>
        </w:rPr>
        <w:tab/>
      </w:r>
      <w:r>
        <w:rPr>
          <w:lang w:eastAsia="zh-CN"/>
        </w:rPr>
        <w:t>For security of SR5 direct communication</w:t>
      </w:r>
      <w:r w:rsidRPr="00905C48">
        <w:rPr>
          <w:lang w:eastAsia="zh-CN"/>
        </w:rPr>
        <w:t xml:space="preserve"> </w:t>
      </w:r>
      <w:r>
        <w:rPr>
          <w:lang w:eastAsia="zh-CN"/>
        </w:rPr>
        <w:t xml:space="preserve">for </w:t>
      </w:r>
      <w:r w:rsidRPr="00905C48">
        <w:rPr>
          <w:lang w:eastAsia="zh-CN"/>
        </w:rPr>
        <w:t>Ranging</w:t>
      </w:r>
      <w:r>
        <w:rPr>
          <w:lang w:eastAsia="zh-CN"/>
        </w:rPr>
        <w:t>/SL Positioning</w:t>
      </w:r>
      <w:r w:rsidRPr="00905C48">
        <w:rPr>
          <w:lang w:eastAsia="zh-CN"/>
        </w:rPr>
        <w:t xml:space="preserve"> services provided by application providers</w:t>
      </w:r>
      <w:r>
        <w:rPr>
          <w:lang w:eastAsia="zh-CN"/>
        </w:rPr>
        <w:t xml:space="preserve">, </w:t>
      </w:r>
      <w:r w:rsidRPr="00195DB4">
        <w:rPr>
          <w:lang w:eastAsia="zh-CN"/>
        </w:rPr>
        <w:t>the security mechanisms defined for V2X unicast mode communication in TS 33.536 [5] and for 5G ProSe unicast mode Direct Communication in TS 33.503 [6]</w:t>
      </w:r>
      <w:r>
        <w:rPr>
          <w:lang w:eastAsia="zh-CN"/>
        </w:rPr>
        <w:t xml:space="preserve"> are reused</w:t>
      </w:r>
      <w:r>
        <w:t>.</w:t>
      </w:r>
    </w:p>
    <w:p w14:paraId="77B75058" w14:textId="77777777" w:rsidR="002C3E96" w:rsidRDefault="002C3E96" w:rsidP="002C3E96">
      <w:pPr>
        <w:ind w:left="284" w:hanging="284"/>
      </w:pPr>
      <w:r>
        <w:t>-</w:t>
      </w:r>
      <w:r>
        <w:tab/>
        <w:t xml:space="preserve">For security of SR5 direct communication for network assisted SL positioning services provided by operators, </w:t>
      </w:r>
      <w:r w:rsidRPr="00E5530D">
        <w:t xml:space="preserve">the security mechanisms </w:t>
      </w:r>
      <w:r>
        <w:t xml:space="preserve">defined </w:t>
      </w:r>
      <w:r w:rsidRPr="00E5530D">
        <w:t>for 5G ProSe UE-to-Network Relay communication</w:t>
      </w:r>
      <w:r w:rsidRPr="00E5530D">
        <w:rPr>
          <w:lang w:eastAsia="zh-CN"/>
        </w:rPr>
        <w:t xml:space="preserve"> </w:t>
      </w:r>
      <w:r w:rsidRPr="00195DB4">
        <w:rPr>
          <w:lang w:eastAsia="zh-CN"/>
        </w:rPr>
        <w:t>in TS 33.503 [6]</w:t>
      </w:r>
      <w:r>
        <w:rPr>
          <w:lang w:eastAsia="zh-CN"/>
        </w:rPr>
        <w:t xml:space="preserve"> can be reused</w:t>
      </w:r>
      <w:r>
        <w:t>.</w:t>
      </w:r>
    </w:p>
    <w:p w14:paraId="4E923C59" w14:textId="77777777" w:rsidR="002C3E96" w:rsidRPr="008344B8" w:rsidRDefault="002C3E96" w:rsidP="002C3E96">
      <w:pPr>
        <w:ind w:left="284" w:hanging="284"/>
        <w:rPr>
          <w:lang w:eastAsia="zh-CN"/>
        </w:rPr>
      </w:pPr>
      <w:r>
        <w:rPr>
          <w:rFonts w:hint="eastAsia"/>
          <w:lang w:eastAsia="zh-CN"/>
        </w:rPr>
        <w:t>-</w:t>
      </w:r>
      <w:r>
        <w:rPr>
          <w:lang w:eastAsia="zh-CN"/>
        </w:rPr>
        <w:tab/>
        <w:t>To protect RSPP unicast messages on SR5 reference point, security policies for the Ranging/SL Positioning service are to be enforced on PDCP layer.</w:t>
      </w:r>
      <w:r w:rsidRPr="00CB24C0">
        <w:t xml:space="preserve"> </w:t>
      </w:r>
    </w:p>
    <w:p w14:paraId="698C516A" w14:textId="77777777" w:rsidR="00AA6063" w:rsidRDefault="00AA6063" w:rsidP="00AA6063">
      <w:pPr>
        <w:overflowPunct w:val="0"/>
        <w:autoSpaceDE w:val="0"/>
        <w:autoSpaceDN w:val="0"/>
        <w:adjustRightInd w:val="0"/>
        <w:ind w:left="284" w:hangingChars="142" w:hanging="284"/>
        <w:textAlignment w:val="baseline"/>
        <w:rPr>
          <w:rFonts w:eastAsia="Times New Roman"/>
        </w:rPr>
      </w:pPr>
      <w:r>
        <w:t>-</w:t>
      </w:r>
      <w:r>
        <w:tab/>
        <w:t xml:space="preserve">During the establishment of the direct communication for </w:t>
      </w:r>
      <w:r w:rsidRPr="008E67A7">
        <w:t xml:space="preserve">the </w:t>
      </w:r>
      <w:r w:rsidRPr="00D35438">
        <w:rPr>
          <w:rFonts w:eastAsia="MS Mincho"/>
        </w:rPr>
        <w:t>Ranging/SL positioning</w:t>
      </w:r>
      <w:r>
        <w:rPr>
          <w:rFonts w:hint="eastAsia"/>
        </w:rPr>
        <w:t xml:space="preserve"> </w:t>
      </w:r>
      <w:r>
        <w:t xml:space="preserve">service, the UEs reuses the security policy negotiation to decide the security protection status of the direct communication for </w:t>
      </w:r>
      <w:r w:rsidRPr="008E67A7">
        <w:t xml:space="preserve">the </w:t>
      </w:r>
      <w:r w:rsidRPr="00D35438">
        <w:rPr>
          <w:rFonts w:eastAsia="MS Mincho"/>
        </w:rPr>
        <w:t>Ranging/SL positioning</w:t>
      </w:r>
      <w:r>
        <w:rPr>
          <w:rFonts w:hint="eastAsia"/>
        </w:rPr>
        <w:t xml:space="preserve"> </w:t>
      </w:r>
      <w:r>
        <w:t>servic, as</w:t>
      </w:r>
      <w:r>
        <w:rPr>
          <w:rFonts w:eastAsia="MS Mincho"/>
        </w:rPr>
        <w:t xml:space="preserve"> defined in 5G ProSe in TS 33.503 [6] and/or in 5G V2X in TS 33.536 [5]. </w:t>
      </w:r>
    </w:p>
    <w:p w14:paraId="309B9CC9" w14:textId="77777777" w:rsidR="00CF7F52" w:rsidRPr="008344B8" w:rsidRDefault="00CF7F52" w:rsidP="00CF7F52">
      <w:pPr>
        <w:ind w:left="284" w:hanging="284"/>
        <w:rPr>
          <w:lang w:eastAsia="zh-CN"/>
        </w:rPr>
      </w:pPr>
      <w:r>
        <w:rPr>
          <w:rFonts w:hint="eastAsia"/>
          <w:lang w:eastAsia="zh-CN"/>
        </w:rPr>
        <w:lastRenderedPageBreak/>
        <w:t>-</w:t>
      </w:r>
      <w:r>
        <w:rPr>
          <w:lang w:eastAsia="zh-CN"/>
        </w:rPr>
        <w:tab/>
        <w:t xml:space="preserve">Security policies for PC5-S integrity and confidentiality and PC5-U confidentiality follow the configurations defined in </w:t>
      </w:r>
      <w:r w:rsidRPr="00195DB4">
        <w:rPr>
          <w:lang w:eastAsia="zh-CN"/>
        </w:rPr>
        <w:t xml:space="preserve">TS 33.536 [5] </w:t>
      </w:r>
      <w:r>
        <w:rPr>
          <w:lang w:eastAsia="zh-CN"/>
        </w:rPr>
        <w:t xml:space="preserve">for V2X capable UEs and </w:t>
      </w:r>
      <w:r w:rsidRPr="00195DB4">
        <w:rPr>
          <w:lang w:eastAsia="zh-CN"/>
        </w:rPr>
        <w:t>TS 33.503 [6]</w:t>
      </w:r>
      <w:r>
        <w:rPr>
          <w:lang w:eastAsia="zh-CN"/>
        </w:rPr>
        <w:t xml:space="preserve"> for ProSe capable UEs. Whether the security policy for PC5-U integrity is configured as "REQUIRED" is to be determined during normative work. </w:t>
      </w:r>
    </w:p>
    <w:p w14:paraId="03CCA36B" w14:textId="346BC116" w:rsidR="002675F0" w:rsidRPr="00CF7F52" w:rsidRDefault="002675F0" w:rsidP="000C00E7"/>
    <w:p w14:paraId="695BD4C5" w14:textId="629B863F" w:rsidR="00D71836" w:rsidRDefault="00080512" w:rsidP="00D71836">
      <w:r w:rsidRPr="004D3578">
        <w:br w:type="page"/>
      </w:r>
    </w:p>
    <w:p w14:paraId="5CA5E6C2" w14:textId="63A4112B" w:rsidR="00080512" w:rsidRPr="004D3578" w:rsidRDefault="00080512" w:rsidP="00407E01">
      <w:pPr>
        <w:pStyle w:val="Heading9"/>
      </w:pPr>
      <w:bookmarkStart w:id="1147" w:name="_Toc107843141"/>
      <w:bookmarkStart w:id="1148" w:name="_Toc116942776"/>
      <w:bookmarkStart w:id="1149" w:name="_Toc133279311"/>
      <w:bookmarkStart w:id="1150" w:name="_Toc133279491"/>
      <w:bookmarkStart w:id="1151" w:name="_Toc133279674"/>
      <w:bookmarkStart w:id="1152" w:name="_Toc136348095"/>
      <w:bookmarkStart w:id="1153" w:name="_Toc136942203"/>
      <w:r w:rsidRPr="004D3578">
        <w:lastRenderedPageBreak/>
        <w:t xml:space="preserve">Annex </w:t>
      </w:r>
      <w:r w:rsidR="00407E01">
        <w:t>A</w:t>
      </w:r>
      <w:r w:rsidRPr="004D3578">
        <w:t>:</w:t>
      </w:r>
      <w:r w:rsidRPr="004D3578">
        <w:br/>
        <w:t>Change history</w:t>
      </w:r>
      <w:bookmarkEnd w:id="1147"/>
      <w:bookmarkEnd w:id="1148"/>
      <w:bookmarkEnd w:id="1149"/>
      <w:bookmarkEnd w:id="1150"/>
      <w:bookmarkEnd w:id="1151"/>
      <w:bookmarkEnd w:id="1152"/>
      <w:bookmarkEnd w:id="11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1ECB735E" w14:textId="77777777" w:rsidTr="00AB048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1154" w:name="historyclause"/>
            <w:bookmarkEnd w:id="1154"/>
            <w:r w:rsidRPr="00235394">
              <w:rPr>
                <w:b/>
              </w:rPr>
              <w:t>Change history</w:t>
            </w:r>
          </w:p>
        </w:tc>
      </w:tr>
      <w:tr w:rsidR="003C3971" w:rsidRPr="00235394" w14:paraId="188BB8D6" w14:textId="77777777" w:rsidTr="00AB048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215F01FE" w14:textId="77777777" w:rsidR="003C3971" w:rsidRPr="00235394" w:rsidRDefault="00DF2B1F" w:rsidP="00C72833">
            <w:pPr>
              <w:pStyle w:val="TAL"/>
              <w:rPr>
                <w:b/>
                <w:sz w:val="16"/>
              </w:rPr>
            </w:pPr>
            <w:r>
              <w:rPr>
                <w:b/>
                <w:sz w:val="16"/>
              </w:rPr>
              <w:t>Meeting</w:t>
            </w:r>
          </w:p>
        </w:tc>
        <w:tc>
          <w:tcPr>
            <w:tcW w:w="899"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AB0480">
        <w:tc>
          <w:tcPr>
            <w:tcW w:w="800" w:type="dxa"/>
            <w:shd w:val="solid" w:color="FFFFFF" w:fill="auto"/>
          </w:tcPr>
          <w:p w14:paraId="433EA83C" w14:textId="617F8304" w:rsidR="003C3971" w:rsidRPr="003A1BAB" w:rsidRDefault="00606DE9" w:rsidP="000C00E7">
            <w:pPr>
              <w:pStyle w:val="TAC"/>
              <w:rPr>
                <w:sz w:val="16"/>
                <w:szCs w:val="16"/>
              </w:rPr>
            </w:pPr>
            <w:r w:rsidRPr="003A1BAB">
              <w:rPr>
                <w:sz w:val="16"/>
                <w:szCs w:val="16"/>
              </w:rPr>
              <w:t>2022-0</w:t>
            </w:r>
            <w:r w:rsidR="000C00E7" w:rsidRPr="003A1BAB">
              <w:rPr>
                <w:sz w:val="16"/>
                <w:szCs w:val="16"/>
              </w:rPr>
              <w:t>7</w:t>
            </w:r>
          </w:p>
        </w:tc>
        <w:tc>
          <w:tcPr>
            <w:tcW w:w="995" w:type="dxa"/>
            <w:shd w:val="solid" w:color="FFFFFF" w:fill="auto"/>
          </w:tcPr>
          <w:p w14:paraId="55C8CC01" w14:textId="6103069D" w:rsidR="003C3971" w:rsidRPr="003A1BAB" w:rsidRDefault="00606DE9" w:rsidP="003A1BAB">
            <w:pPr>
              <w:pStyle w:val="TAC"/>
              <w:rPr>
                <w:sz w:val="16"/>
                <w:szCs w:val="16"/>
              </w:rPr>
            </w:pPr>
            <w:r w:rsidRPr="003A1BAB">
              <w:rPr>
                <w:sz w:val="16"/>
                <w:szCs w:val="16"/>
              </w:rPr>
              <w:t>SA3#107</w:t>
            </w:r>
            <w:r w:rsidR="003A1BAB">
              <w:rPr>
                <w:sz w:val="16"/>
                <w:szCs w:val="16"/>
              </w:rPr>
              <w:t>e-</w:t>
            </w:r>
            <w:r w:rsidR="00AB0480" w:rsidRPr="003A1BAB">
              <w:rPr>
                <w:sz w:val="16"/>
                <w:szCs w:val="16"/>
              </w:rPr>
              <w:t>Ad</w:t>
            </w:r>
            <w:r w:rsidR="003A1BAB">
              <w:rPr>
                <w:sz w:val="16"/>
                <w:szCs w:val="16"/>
              </w:rPr>
              <w:t>H</w:t>
            </w:r>
            <w:r w:rsidR="00AB0480" w:rsidRPr="003A1BAB">
              <w:rPr>
                <w:sz w:val="16"/>
                <w:szCs w:val="16"/>
              </w:rPr>
              <w:t>oc</w:t>
            </w:r>
          </w:p>
        </w:tc>
        <w:tc>
          <w:tcPr>
            <w:tcW w:w="899" w:type="dxa"/>
            <w:shd w:val="solid" w:color="FFFFFF" w:fill="auto"/>
          </w:tcPr>
          <w:p w14:paraId="134723C6" w14:textId="3DE84362" w:rsidR="003C3971" w:rsidRPr="003A1BAB" w:rsidRDefault="00C97077" w:rsidP="00EB3A7F">
            <w:pPr>
              <w:pStyle w:val="TAC"/>
              <w:rPr>
                <w:sz w:val="16"/>
                <w:szCs w:val="16"/>
              </w:rPr>
            </w:pPr>
            <w:r w:rsidRPr="003A1BAB">
              <w:rPr>
                <w:sz w:val="16"/>
                <w:szCs w:val="16"/>
              </w:rPr>
              <w:t>S3-22</w:t>
            </w:r>
            <w:r w:rsidR="00EB3A7F" w:rsidRPr="003A1BAB">
              <w:rPr>
                <w:sz w:val="16"/>
                <w:szCs w:val="16"/>
              </w:rPr>
              <w:t>1537</w:t>
            </w:r>
          </w:p>
        </w:tc>
        <w:tc>
          <w:tcPr>
            <w:tcW w:w="425" w:type="dxa"/>
            <w:shd w:val="solid" w:color="FFFFFF" w:fill="auto"/>
          </w:tcPr>
          <w:p w14:paraId="2B341B81" w14:textId="77777777" w:rsidR="003C3971" w:rsidRPr="003A1BAB" w:rsidRDefault="003C3971" w:rsidP="00C72833">
            <w:pPr>
              <w:pStyle w:val="TAL"/>
              <w:rPr>
                <w:sz w:val="16"/>
                <w:szCs w:val="16"/>
              </w:rPr>
            </w:pPr>
          </w:p>
        </w:tc>
        <w:tc>
          <w:tcPr>
            <w:tcW w:w="425" w:type="dxa"/>
            <w:shd w:val="solid" w:color="FFFFFF" w:fill="auto"/>
          </w:tcPr>
          <w:p w14:paraId="090FDCAA" w14:textId="77777777" w:rsidR="003C3971" w:rsidRPr="003A1BAB" w:rsidRDefault="003C3971" w:rsidP="00C72833">
            <w:pPr>
              <w:pStyle w:val="TAR"/>
              <w:rPr>
                <w:sz w:val="16"/>
                <w:szCs w:val="16"/>
              </w:rPr>
            </w:pPr>
          </w:p>
        </w:tc>
        <w:tc>
          <w:tcPr>
            <w:tcW w:w="425" w:type="dxa"/>
            <w:shd w:val="solid" w:color="FFFFFF" w:fill="auto"/>
          </w:tcPr>
          <w:p w14:paraId="40910D18" w14:textId="77777777" w:rsidR="003C3971" w:rsidRPr="003A1BAB" w:rsidRDefault="003C3971" w:rsidP="00C72833">
            <w:pPr>
              <w:pStyle w:val="TAC"/>
              <w:rPr>
                <w:sz w:val="16"/>
                <w:szCs w:val="16"/>
              </w:rPr>
            </w:pPr>
          </w:p>
        </w:tc>
        <w:tc>
          <w:tcPr>
            <w:tcW w:w="4962" w:type="dxa"/>
            <w:shd w:val="solid" w:color="FFFFFF" w:fill="auto"/>
          </w:tcPr>
          <w:p w14:paraId="17B0396C" w14:textId="1576EA5E" w:rsidR="003C3971" w:rsidRPr="003A1BAB" w:rsidRDefault="00CB26A2" w:rsidP="00C72833">
            <w:pPr>
              <w:pStyle w:val="TAL"/>
              <w:rPr>
                <w:sz w:val="16"/>
                <w:szCs w:val="16"/>
              </w:rPr>
            </w:pPr>
            <w:r w:rsidRPr="003A1BAB">
              <w:rPr>
                <w:sz w:val="16"/>
                <w:szCs w:val="16"/>
              </w:rPr>
              <w:t>Skeleton</w:t>
            </w:r>
            <w:r w:rsidR="003A1BAB">
              <w:rPr>
                <w:sz w:val="16"/>
                <w:szCs w:val="16"/>
              </w:rPr>
              <w:t xml:space="preserve"> </w:t>
            </w:r>
            <w:r w:rsidR="003A1BAB">
              <w:rPr>
                <w:rFonts w:hint="eastAsia"/>
                <w:sz w:val="16"/>
                <w:szCs w:val="16"/>
                <w:lang w:eastAsia="zh-CN"/>
              </w:rPr>
              <w:t>(</w:t>
            </w:r>
            <w:r w:rsidR="003A1BAB">
              <w:rPr>
                <w:sz w:val="16"/>
                <w:szCs w:val="16"/>
                <w:lang w:eastAsia="zh-CN"/>
              </w:rPr>
              <w:t>approved at SA3#107e-AdHoc)</w:t>
            </w:r>
          </w:p>
        </w:tc>
        <w:tc>
          <w:tcPr>
            <w:tcW w:w="708" w:type="dxa"/>
            <w:shd w:val="solid" w:color="FFFFFF" w:fill="auto"/>
          </w:tcPr>
          <w:p w14:paraId="5E97A6B2" w14:textId="2D9852DA" w:rsidR="003C3971" w:rsidRPr="007D6048" w:rsidRDefault="00C97077" w:rsidP="00C72833">
            <w:pPr>
              <w:pStyle w:val="TAC"/>
              <w:rPr>
                <w:sz w:val="16"/>
                <w:szCs w:val="16"/>
              </w:rPr>
            </w:pPr>
            <w:r w:rsidRPr="003A1BAB">
              <w:rPr>
                <w:sz w:val="16"/>
                <w:szCs w:val="16"/>
              </w:rPr>
              <w:t>0.</w:t>
            </w:r>
            <w:r w:rsidR="00CB26A2" w:rsidRPr="003A1BAB">
              <w:rPr>
                <w:sz w:val="16"/>
                <w:szCs w:val="16"/>
              </w:rPr>
              <w:t>0</w:t>
            </w:r>
            <w:r w:rsidRPr="003A1BAB">
              <w:rPr>
                <w:sz w:val="16"/>
                <w:szCs w:val="16"/>
              </w:rPr>
              <w:t>.</w:t>
            </w:r>
            <w:r w:rsidR="00CB26A2" w:rsidRPr="003A1BAB">
              <w:rPr>
                <w:sz w:val="16"/>
                <w:szCs w:val="16"/>
              </w:rPr>
              <w:t>1</w:t>
            </w:r>
          </w:p>
        </w:tc>
      </w:tr>
      <w:tr w:rsidR="003A1BAB" w:rsidRPr="006B0D02" w14:paraId="003AE5CD" w14:textId="77777777" w:rsidTr="003A1BAB">
        <w:tc>
          <w:tcPr>
            <w:tcW w:w="800" w:type="dxa"/>
            <w:shd w:val="solid" w:color="FFFFFF" w:fill="auto"/>
          </w:tcPr>
          <w:p w14:paraId="02ED68C4" w14:textId="77777777" w:rsidR="003A1BAB" w:rsidRPr="003A1BAB" w:rsidRDefault="003A1BAB" w:rsidP="003A1BAB">
            <w:pPr>
              <w:pStyle w:val="TAC"/>
              <w:rPr>
                <w:sz w:val="16"/>
                <w:szCs w:val="16"/>
              </w:rPr>
            </w:pPr>
            <w:r w:rsidRPr="003A1BAB">
              <w:rPr>
                <w:sz w:val="16"/>
                <w:szCs w:val="16"/>
              </w:rPr>
              <w:t>2022-07</w:t>
            </w:r>
          </w:p>
        </w:tc>
        <w:tc>
          <w:tcPr>
            <w:tcW w:w="995" w:type="dxa"/>
            <w:shd w:val="solid" w:color="FFFFFF" w:fill="auto"/>
          </w:tcPr>
          <w:p w14:paraId="68D8CB3E" w14:textId="77777777" w:rsidR="003A1BAB" w:rsidRPr="003A1BAB" w:rsidRDefault="003A1BAB" w:rsidP="003A1BAB">
            <w:pPr>
              <w:pStyle w:val="TAC"/>
              <w:rPr>
                <w:sz w:val="16"/>
                <w:szCs w:val="16"/>
              </w:rPr>
            </w:pPr>
            <w:r w:rsidRPr="003A1BAB">
              <w:rPr>
                <w:sz w:val="16"/>
                <w:szCs w:val="16"/>
              </w:rPr>
              <w:t>SA3#107</w:t>
            </w:r>
            <w:r>
              <w:rPr>
                <w:sz w:val="16"/>
                <w:szCs w:val="16"/>
              </w:rPr>
              <w:t>e-</w:t>
            </w:r>
            <w:r w:rsidRPr="003A1BAB">
              <w:rPr>
                <w:sz w:val="16"/>
                <w:szCs w:val="16"/>
              </w:rPr>
              <w:t>Ad</w:t>
            </w:r>
            <w:r>
              <w:rPr>
                <w:sz w:val="16"/>
                <w:szCs w:val="16"/>
              </w:rPr>
              <w:t>H</w:t>
            </w:r>
            <w:r w:rsidRPr="003A1BAB">
              <w:rPr>
                <w:sz w:val="16"/>
                <w:szCs w:val="16"/>
              </w:rPr>
              <w:t>oc</w:t>
            </w:r>
          </w:p>
        </w:tc>
        <w:tc>
          <w:tcPr>
            <w:tcW w:w="899" w:type="dxa"/>
            <w:shd w:val="solid" w:color="FFFFFF" w:fill="auto"/>
          </w:tcPr>
          <w:p w14:paraId="5FF9F186" w14:textId="35821CFB" w:rsidR="003A1BAB" w:rsidRPr="003A1BAB" w:rsidRDefault="003A1BAB" w:rsidP="003A1BAB">
            <w:pPr>
              <w:pStyle w:val="TAC"/>
              <w:rPr>
                <w:sz w:val="16"/>
                <w:szCs w:val="16"/>
              </w:rPr>
            </w:pPr>
            <w:r w:rsidRPr="003A1BAB">
              <w:rPr>
                <w:sz w:val="16"/>
                <w:szCs w:val="16"/>
              </w:rPr>
              <w:t>S3-221</w:t>
            </w:r>
            <w:r>
              <w:rPr>
                <w:sz w:val="16"/>
                <w:szCs w:val="16"/>
              </w:rPr>
              <w:t>62</w:t>
            </w:r>
            <w:r w:rsidRPr="003A1BAB">
              <w:rPr>
                <w:sz w:val="16"/>
                <w:szCs w:val="16"/>
              </w:rPr>
              <w:t>7</w:t>
            </w:r>
          </w:p>
        </w:tc>
        <w:tc>
          <w:tcPr>
            <w:tcW w:w="425" w:type="dxa"/>
            <w:shd w:val="solid" w:color="FFFFFF" w:fill="auto"/>
          </w:tcPr>
          <w:p w14:paraId="12B39705" w14:textId="77777777" w:rsidR="003A1BAB" w:rsidRPr="003A1BAB" w:rsidRDefault="003A1BAB" w:rsidP="003A1BAB">
            <w:pPr>
              <w:pStyle w:val="TAL"/>
              <w:rPr>
                <w:sz w:val="16"/>
                <w:szCs w:val="16"/>
              </w:rPr>
            </w:pPr>
          </w:p>
        </w:tc>
        <w:tc>
          <w:tcPr>
            <w:tcW w:w="425" w:type="dxa"/>
            <w:shd w:val="solid" w:color="FFFFFF" w:fill="auto"/>
          </w:tcPr>
          <w:p w14:paraId="0EB55F87" w14:textId="77777777" w:rsidR="003A1BAB" w:rsidRPr="003A1BAB" w:rsidRDefault="003A1BAB" w:rsidP="003A1BAB">
            <w:pPr>
              <w:pStyle w:val="TAR"/>
              <w:rPr>
                <w:sz w:val="16"/>
                <w:szCs w:val="16"/>
              </w:rPr>
            </w:pPr>
          </w:p>
        </w:tc>
        <w:tc>
          <w:tcPr>
            <w:tcW w:w="425" w:type="dxa"/>
            <w:shd w:val="solid" w:color="FFFFFF" w:fill="auto"/>
          </w:tcPr>
          <w:p w14:paraId="5F1E872C" w14:textId="77777777" w:rsidR="003A1BAB" w:rsidRPr="003A1BAB" w:rsidRDefault="003A1BAB" w:rsidP="003A1BAB">
            <w:pPr>
              <w:pStyle w:val="TAC"/>
              <w:rPr>
                <w:sz w:val="16"/>
                <w:szCs w:val="16"/>
              </w:rPr>
            </w:pPr>
          </w:p>
        </w:tc>
        <w:tc>
          <w:tcPr>
            <w:tcW w:w="4962" w:type="dxa"/>
            <w:shd w:val="solid" w:color="FFFFFF" w:fill="auto"/>
          </w:tcPr>
          <w:p w14:paraId="3134879D" w14:textId="33BED599" w:rsidR="003A1BAB" w:rsidRPr="003A1BAB" w:rsidRDefault="003A1BAB" w:rsidP="003A1BAB">
            <w:pPr>
              <w:pStyle w:val="TAL"/>
              <w:rPr>
                <w:sz w:val="16"/>
                <w:szCs w:val="16"/>
                <w:lang w:eastAsia="zh-CN"/>
              </w:rPr>
            </w:pPr>
            <w:r>
              <w:rPr>
                <w:rFonts w:hint="eastAsia"/>
                <w:sz w:val="16"/>
                <w:szCs w:val="16"/>
                <w:lang w:eastAsia="zh-CN"/>
              </w:rPr>
              <w:t>I</w:t>
            </w:r>
            <w:r>
              <w:rPr>
                <w:sz w:val="16"/>
                <w:szCs w:val="16"/>
                <w:lang w:eastAsia="zh-CN"/>
              </w:rPr>
              <w:t>nclusion of the documents approved at SA3#107e-AdHoc: S3-221538, S3-221622, S3-221623, S3-221624, S3-221647</w:t>
            </w:r>
          </w:p>
        </w:tc>
        <w:tc>
          <w:tcPr>
            <w:tcW w:w="708" w:type="dxa"/>
            <w:shd w:val="solid" w:color="FFFFFF" w:fill="auto"/>
          </w:tcPr>
          <w:p w14:paraId="474369B3" w14:textId="7C7E6ADD" w:rsidR="003A1BAB" w:rsidRPr="007D6048" w:rsidRDefault="003A1BAB" w:rsidP="003A1BAB">
            <w:pPr>
              <w:pStyle w:val="TAC"/>
              <w:rPr>
                <w:sz w:val="16"/>
                <w:szCs w:val="16"/>
              </w:rPr>
            </w:pPr>
            <w:r>
              <w:rPr>
                <w:sz w:val="16"/>
                <w:szCs w:val="16"/>
              </w:rPr>
              <w:t>0</w:t>
            </w:r>
            <w:r w:rsidRPr="003A1BAB">
              <w:rPr>
                <w:sz w:val="16"/>
                <w:szCs w:val="16"/>
              </w:rPr>
              <w:t>.1</w:t>
            </w:r>
            <w:r>
              <w:rPr>
                <w:sz w:val="16"/>
                <w:szCs w:val="16"/>
              </w:rPr>
              <w:t>.0</w:t>
            </w:r>
          </w:p>
        </w:tc>
      </w:tr>
      <w:tr w:rsidR="00273BDD" w:rsidRPr="006B0D02" w14:paraId="33CD507A" w14:textId="77777777" w:rsidTr="00AB0480">
        <w:tc>
          <w:tcPr>
            <w:tcW w:w="800" w:type="dxa"/>
            <w:shd w:val="solid" w:color="FFFFFF" w:fill="auto"/>
          </w:tcPr>
          <w:p w14:paraId="254E99B3" w14:textId="538DAE27" w:rsidR="00273BDD" w:rsidRPr="0091724F" w:rsidRDefault="0091724F" w:rsidP="00C72833">
            <w:pPr>
              <w:pStyle w:val="TAC"/>
              <w:rPr>
                <w:sz w:val="16"/>
                <w:szCs w:val="16"/>
                <w:lang w:eastAsia="zh-CN"/>
              </w:rPr>
            </w:pPr>
            <w:r w:rsidRPr="0091724F">
              <w:rPr>
                <w:sz w:val="16"/>
                <w:szCs w:val="16"/>
                <w:lang w:eastAsia="zh-CN"/>
              </w:rPr>
              <w:t>2</w:t>
            </w:r>
            <w:r>
              <w:rPr>
                <w:sz w:val="16"/>
                <w:szCs w:val="16"/>
                <w:lang w:eastAsia="zh-CN"/>
              </w:rPr>
              <w:t>022-08</w:t>
            </w:r>
          </w:p>
        </w:tc>
        <w:tc>
          <w:tcPr>
            <w:tcW w:w="995" w:type="dxa"/>
            <w:shd w:val="solid" w:color="FFFFFF" w:fill="auto"/>
          </w:tcPr>
          <w:p w14:paraId="536B40D1" w14:textId="636D562F" w:rsidR="00273BDD" w:rsidRPr="0091724F" w:rsidRDefault="0091724F" w:rsidP="00C72833">
            <w:pPr>
              <w:pStyle w:val="TAC"/>
              <w:rPr>
                <w:sz w:val="16"/>
                <w:szCs w:val="16"/>
              </w:rPr>
            </w:pPr>
            <w:r>
              <w:rPr>
                <w:sz w:val="16"/>
                <w:szCs w:val="16"/>
              </w:rPr>
              <w:t>SA3#108e</w:t>
            </w:r>
          </w:p>
        </w:tc>
        <w:tc>
          <w:tcPr>
            <w:tcW w:w="899" w:type="dxa"/>
            <w:shd w:val="solid" w:color="FFFFFF" w:fill="auto"/>
          </w:tcPr>
          <w:p w14:paraId="54A27521" w14:textId="284D0263" w:rsidR="00273BDD" w:rsidRPr="0091724F" w:rsidRDefault="0091724F" w:rsidP="00C72833">
            <w:pPr>
              <w:pStyle w:val="TAC"/>
              <w:rPr>
                <w:sz w:val="16"/>
                <w:szCs w:val="16"/>
              </w:rPr>
            </w:pPr>
            <w:r w:rsidRPr="003A1BAB">
              <w:rPr>
                <w:sz w:val="16"/>
                <w:szCs w:val="16"/>
              </w:rPr>
              <w:t>S3-22</w:t>
            </w:r>
            <w:r>
              <w:rPr>
                <w:sz w:val="16"/>
                <w:szCs w:val="16"/>
              </w:rPr>
              <w:t>2406</w:t>
            </w:r>
          </w:p>
        </w:tc>
        <w:tc>
          <w:tcPr>
            <w:tcW w:w="425" w:type="dxa"/>
            <w:shd w:val="solid" w:color="FFFFFF" w:fill="auto"/>
          </w:tcPr>
          <w:p w14:paraId="77745FB5" w14:textId="77777777" w:rsidR="00273BDD" w:rsidRPr="006B0D02" w:rsidRDefault="00273BDD" w:rsidP="00C72833">
            <w:pPr>
              <w:pStyle w:val="TAL"/>
              <w:rPr>
                <w:sz w:val="16"/>
                <w:szCs w:val="16"/>
              </w:rPr>
            </w:pPr>
          </w:p>
        </w:tc>
        <w:tc>
          <w:tcPr>
            <w:tcW w:w="425" w:type="dxa"/>
            <w:shd w:val="solid" w:color="FFFFFF" w:fill="auto"/>
          </w:tcPr>
          <w:p w14:paraId="46889219" w14:textId="77777777" w:rsidR="00273BDD" w:rsidRPr="006B0D02" w:rsidRDefault="00273BDD" w:rsidP="00C72833">
            <w:pPr>
              <w:pStyle w:val="TAR"/>
              <w:rPr>
                <w:sz w:val="16"/>
                <w:szCs w:val="16"/>
              </w:rPr>
            </w:pPr>
          </w:p>
        </w:tc>
        <w:tc>
          <w:tcPr>
            <w:tcW w:w="425" w:type="dxa"/>
            <w:shd w:val="solid" w:color="FFFFFF" w:fill="auto"/>
          </w:tcPr>
          <w:p w14:paraId="00599FEE" w14:textId="77777777" w:rsidR="00273BDD" w:rsidRPr="006B0D02" w:rsidRDefault="00273BDD" w:rsidP="00C72833">
            <w:pPr>
              <w:pStyle w:val="TAC"/>
              <w:rPr>
                <w:sz w:val="16"/>
                <w:szCs w:val="16"/>
              </w:rPr>
            </w:pPr>
          </w:p>
        </w:tc>
        <w:tc>
          <w:tcPr>
            <w:tcW w:w="4962" w:type="dxa"/>
            <w:shd w:val="solid" w:color="FFFFFF" w:fill="auto"/>
          </w:tcPr>
          <w:p w14:paraId="09590E95" w14:textId="0E21F70B" w:rsidR="00273BDD" w:rsidRDefault="0091724F" w:rsidP="0091724F">
            <w:pPr>
              <w:pStyle w:val="TAL"/>
              <w:rPr>
                <w:sz w:val="16"/>
                <w:szCs w:val="16"/>
              </w:rPr>
            </w:pPr>
            <w:r>
              <w:rPr>
                <w:rFonts w:hint="eastAsia"/>
                <w:sz w:val="16"/>
                <w:szCs w:val="16"/>
                <w:lang w:eastAsia="zh-CN"/>
              </w:rPr>
              <w:t>I</w:t>
            </w:r>
            <w:r>
              <w:rPr>
                <w:sz w:val="16"/>
                <w:szCs w:val="16"/>
                <w:lang w:eastAsia="zh-CN"/>
              </w:rPr>
              <w:t>nclusion of the documents approved at SA3#108e: S3-222071, S3-222206, S3-222348, S3-222349</w:t>
            </w:r>
          </w:p>
        </w:tc>
        <w:tc>
          <w:tcPr>
            <w:tcW w:w="708" w:type="dxa"/>
            <w:shd w:val="solid" w:color="FFFFFF" w:fill="auto"/>
          </w:tcPr>
          <w:p w14:paraId="3891288C" w14:textId="38E99EBC" w:rsidR="00273BDD" w:rsidRDefault="0091724F" w:rsidP="00C72833">
            <w:pPr>
              <w:pStyle w:val="TAC"/>
              <w:rPr>
                <w:sz w:val="16"/>
                <w:szCs w:val="16"/>
                <w:lang w:eastAsia="zh-CN"/>
              </w:rPr>
            </w:pPr>
            <w:r>
              <w:rPr>
                <w:rFonts w:hint="eastAsia"/>
                <w:sz w:val="16"/>
                <w:szCs w:val="16"/>
                <w:lang w:eastAsia="zh-CN"/>
              </w:rPr>
              <w:t>0</w:t>
            </w:r>
            <w:r>
              <w:rPr>
                <w:sz w:val="16"/>
                <w:szCs w:val="16"/>
                <w:lang w:eastAsia="zh-CN"/>
              </w:rPr>
              <w:t>.2.0</w:t>
            </w:r>
          </w:p>
        </w:tc>
      </w:tr>
      <w:tr w:rsidR="00273BDD" w:rsidRPr="006B0D02" w14:paraId="0F4DD58D" w14:textId="77777777" w:rsidTr="00AB0480">
        <w:tc>
          <w:tcPr>
            <w:tcW w:w="800" w:type="dxa"/>
            <w:shd w:val="solid" w:color="FFFFFF" w:fill="auto"/>
          </w:tcPr>
          <w:p w14:paraId="7D01B184" w14:textId="65895579" w:rsidR="00273BDD" w:rsidRPr="00766B69" w:rsidRDefault="001C0781" w:rsidP="00C72833">
            <w:pPr>
              <w:pStyle w:val="TAC"/>
              <w:rPr>
                <w:sz w:val="16"/>
                <w:szCs w:val="16"/>
                <w:lang w:eastAsia="zh-CN"/>
              </w:rPr>
            </w:pPr>
            <w:r w:rsidRPr="00766B69">
              <w:rPr>
                <w:rFonts w:hint="eastAsia"/>
                <w:sz w:val="16"/>
                <w:szCs w:val="16"/>
                <w:lang w:eastAsia="zh-CN"/>
              </w:rPr>
              <w:t>2</w:t>
            </w:r>
            <w:r w:rsidRPr="00766B69">
              <w:rPr>
                <w:sz w:val="16"/>
                <w:szCs w:val="16"/>
                <w:lang w:eastAsia="zh-CN"/>
              </w:rPr>
              <w:t>022-10</w:t>
            </w:r>
          </w:p>
        </w:tc>
        <w:tc>
          <w:tcPr>
            <w:tcW w:w="995" w:type="dxa"/>
            <w:shd w:val="solid" w:color="FFFFFF" w:fill="auto"/>
          </w:tcPr>
          <w:p w14:paraId="450407D1" w14:textId="241C289D" w:rsidR="00273BDD" w:rsidRPr="00766B69" w:rsidRDefault="001C0781" w:rsidP="00C72833">
            <w:pPr>
              <w:pStyle w:val="TAC"/>
              <w:rPr>
                <w:sz w:val="16"/>
                <w:szCs w:val="16"/>
              </w:rPr>
            </w:pPr>
            <w:r w:rsidRPr="00766B69">
              <w:rPr>
                <w:sz w:val="16"/>
                <w:szCs w:val="16"/>
              </w:rPr>
              <w:t>SA3#108Adhoc-e</w:t>
            </w:r>
          </w:p>
        </w:tc>
        <w:tc>
          <w:tcPr>
            <w:tcW w:w="899" w:type="dxa"/>
            <w:shd w:val="solid" w:color="FFFFFF" w:fill="auto"/>
          </w:tcPr>
          <w:p w14:paraId="46ACC84C" w14:textId="7552EECF" w:rsidR="00273BDD" w:rsidRPr="00766B69" w:rsidRDefault="001C0781" w:rsidP="00C72833">
            <w:pPr>
              <w:pStyle w:val="TAC"/>
              <w:rPr>
                <w:sz w:val="16"/>
                <w:szCs w:val="16"/>
                <w:lang w:eastAsia="zh-CN"/>
              </w:rPr>
            </w:pPr>
            <w:r w:rsidRPr="00766B69">
              <w:rPr>
                <w:rFonts w:hint="eastAsia"/>
                <w:sz w:val="16"/>
                <w:szCs w:val="16"/>
                <w:lang w:eastAsia="zh-CN"/>
              </w:rPr>
              <w:t>S</w:t>
            </w:r>
            <w:r w:rsidRPr="00766B69">
              <w:rPr>
                <w:sz w:val="16"/>
                <w:szCs w:val="16"/>
                <w:lang w:eastAsia="zh-CN"/>
              </w:rPr>
              <w:t>3-223038</w:t>
            </w:r>
          </w:p>
        </w:tc>
        <w:tc>
          <w:tcPr>
            <w:tcW w:w="425" w:type="dxa"/>
            <w:shd w:val="solid" w:color="FFFFFF" w:fill="auto"/>
          </w:tcPr>
          <w:p w14:paraId="6D8CF09C" w14:textId="77777777" w:rsidR="00273BDD" w:rsidRPr="00766B69" w:rsidRDefault="00273BDD" w:rsidP="00C72833">
            <w:pPr>
              <w:pStyle w:val="TAL"/>
              <w:rPr>
                <w:sz w:val="16"/>
                <w:szCs w:val="16"/>
              </w:rPr>
            </w:pPr>
          </w:p>
        </w:tc>
        <w:tc>
          <w:tcPr>
            <w:tcW w:w="425" w:type="dxa"/>
            <w:shd w:val="solid" w:color="FFFFFF" w:fill="auto"/>
          </w:tcPr>
          <w:p w14:paraId="52F78B2E" w14:textId="77777777" w:rsidR="00273BDD" w:rsidRPr="006B0D02" w:rsidRDefault="00273BDD" w:rsidP="00C72833">
            <w:pPr>
              <w:pStyle w:val="TAR"/>
              <w:rPr>
                <w:sz w:val="16"/>
                <w:szCs w:val="16"/>
              </w:rPr>
            </w:pPr>
          </w:p>
        </w:tc>
        <w:tc>
          <w:tcPr>
            <w:tcW w:w="425" w:type="dxa"/>
            <w:shd w:val="solid" w:color="FFFFFF" w:fill="auto"/>
          </w:tcPr>
          <w:p w14:paraId="7DA33CF2" w14:textId="77777777" w:rsidR="00273BDD" w:rsidRPr="006B0D02" w:rsidRDefault="00273BDD" w:rsidP="00C72833">
            <w:pPr>
              <w:pStyle w:val="TAC"/>
              <w:rPr>
                <w:sz w:val="16"/>
                <w:szCs w:val="16"/>
              </w:rPr>
            </w:pPr>
          </w:p>
        </w:tc>
        <w:tc>
          <w:tcPr>
            <w:tcW w:w="4962" w:type="dxa"/>
            <w:shd w:val="solid" w:color="FFFFFF" w:fill="auto"/>
          </w:tcPr>
          <w:p w14:paraId="7A661CED" w14:textId="6B3566B2" w:rsidR="00273BDD" w:rsidRDefault="000427B4" w:rsidP="00C72833">
            <w:pPr>
              <w:pStyle w:val="TAL"/>
              <w:rPr>
                <w:sz w:val="16"/>
                <w:szCs w:val="16"/>
              </w:rPr>
            </w:pPr>
            <w:r>
              <w:rPr>
                <w:rFonts w:hint="eastAsia"/>
                <w:sz w:val="16"/>
                <w:szCs w:val="16"/>
                <w:lang w:eastAsia="zh-CN"/>
              </w:rPr>
              <w:t>I</w:t>
            </w:r>
            <w:r>
              <w:rPr>
                <w:sz w:val="16"/>
                <w:szCs w:val="16"/>
                <w:lang w:eastAsia="zh-CN"/>
              </w:rPr>
              <w:t xml:space="preserve">nclusion of the documents approved at </w:t>
            </w:r>
            <w:r w:rsidRPr="001C0781">
              <w:rPr>
                <w:sz w:val="16"/>
                <w:szCs w:val="16"/>
              </w:rPr>
              <w:t>SA3#108Adhoc-e</w:t>
            </w:r>
            <w:r>
              <w:rPr>
                <w:sz w:val="16"/>
                <w:szCs w:val="16"/>
                <w:lang w:eastAsia="zh-CN"/>
              </w:rPr>
              <w:t xml:space="preserve">: </w:t>
            </w:r>
            <w:r w:rsidR="00DF1A06">
              <w:rPr>
                <w:sz w:val="16"/>
                <w:szCs w:val="16"/>
                <w:lang w:eastAsia="zh-CN"/>
              </w:rPr>
              <w:t>S3-223034, S3-223035, S3-223036, S3-223037, S3-223094, S3-223112, S3-223113</w:t>
            </w:r>
          </w:p>
        </w:tc>
        <w:tc>
          <w:tcPr>
            <w:tcW w:w="708" w:type="dxa"/>
            <w:shd w:val="solid" w:color="FFFFFF" w:fill="auto"/>
          </w:tcPr>
          <w:p w14:paraId="3A70AA9B" w14:textId="6D72AE71" w:rsidR="00273BDD" w:rsidRDefault="00766B69" w:rsidP="00C72833">
            <w:pPr>
              <w:pStyle w:val="TAC"/>
              <w:rPr>
                <w:sz w:val="16"/>
                <w:szCs w:val="16"/>
                <w:lang w:eastAsia="zh-CN"/>
              </w:rPr>
            </w:pPr>
            <w:r>
              <w:rPr>
                <w:rFonts w:hint="eastAsia"/>
                <w:sz w:val="16"/>
                <w:szCs w:val="16"/>
                <w:lang w:eastAsia="zh-CN"/>
              </w:rPr>
              <w:t>0</w:t>
            </w:r>
            <w:r>
              <w:rPr>
                <w:sz w:val="16"/>
                <w:szCs w:val="16"/>
                <w:lang w:eastAsia="zh-CN"/>
              </w:rPr>
              <w:t>.3.0</w:t>
            </w:r>
          </w:p>
        </w:tc>
      </w:tr>
      <w:tr w:rsidR="00273BDD" w:rsidRPr="006B0D02" w14:paraId="765F1F68" w14:textId="77777777" w:rsidTr="00AB0480">
        <w:tc>
          <w:tcPr>
            <w:tcW w:w="800" w:type="dxa"/>
            <w:shd w:val="solid" w:color="FFFFFF" w:fill="auto"/>
          </w:tcPr>
          <w:p w14:paraId="1C7E6AE0" w14:textId="1A8AC860" w:rsidR="00273BDD" w:rsidRPr="00173F54" w:rsidRDefault="00A17303" w:rsidP="00C72833">
            <w:pPr>
              <w:pStyle w:val="TAC"/>
              <w:rPr>
                <w:sz w:val="16"/>
                <w:szCs w:val="16"/>
              </w:rPr>
            </w:pPr>
            <w:r w:rsidRPr="00173F54">
              <w:rPr>
                <w:rFonts w:hint="eastAsia"/>
                <w:sz w:val="16"/>
                <w:szCs w:val="16"/>
                <w:lang w:eastAsia="zh-CN"/>
              </w:rPr>
              <w:t>2</w:t>
            </w:r>
            <w:r w:rsidRPr="00173F54">
              <w:rPr>
                <w:sz w:val="16"/>
                <w:szCs w:val="16"/>
                <w:lang w:eastAsia="zh-CN"/>
              </w:rPr>
              <w:t>022-11</w:t>
            </w:r>
          </w:p>
        </w:tc>
        <w:tc>
          <w:tcPr>
            <w:tcW w:w="995" w:type="dxa"/>
            <w:shd w:val="solid" w:color="FFFFFF" w:fill="auto"/>
          </w:tcPr>
          <w:p w14:paraId="38D6D4DD" w14:textId="4021E160" w:rsidR="00273BDD" w:rsidRPr="00173F54" w:rsidRDefault="00A17303" w:rsidP="00A17303">
            <w:pPr>
              <w:pStyle w:val="TAC"/>
              <w:rPr>
                <w:sz w:val="16"/>
                <w:szCs w:val="16"/>
              </w:rPr>
            </w:pPr>
            <w:r w:rsidRPr="00173F54">
              <w:rPr>
                <w:sz w:val="16"/>
                <w:szCs w:val="16"/>
              </w:rPr>
              <w:t>SA3#109</w:t>
            </w:r>
          </w:p>
        </w:tc>
        <w:tc>
          <w:tcPr>
            <w:tcW w:w="899" w:type="dxa"/>
            <w:shd w:val="solid" w:color="FFFFFF" w:fill="auto"/>
          </w:tcPr>
          <w:p w14:paraId="24B0F2AF" w14:textId="57614E33" w:rsidR="00273BDD" w:rsidRPr="00173F54" w:rsidRDefault="00A17303" w:rsidP="00C72833">
            <w:pPr>
              <w:pStyle w:val="TAC"/>
              <w:rPr>
                <w:sz w:val="16"/>
                <w:szCs w:val="16"/>
                <w:lang w:eastAsia="zh-CN"/>
              </w:rPr>
            </w:pPr>
            <w:r w:rsidRPr="00173F54">
              <w:rPr>
                <w:rFonts w:hint="eastAsia"/>
                <w:sz w:val="16"/>
                <w:szCs w:val="16"/>
                <w:lang w:eastAsia="zh-CN"/>
              </w:rPr>
              <w:t>S</w:t>
            </w:r>
            <w:r w:rsidRPr="00173F54">
              <w:rPr>
                <w:sz w:val="16"/>
                <w:szCs w:val="16"/>
                <w:lang w:eastAsia="zh-CN"/>
              </w:rPr>
              <w:t>3-22</w:t>
            </w:r>
            <w:r w:rsidR="00173F54" w:rsidRPr="00173F54">
              <w:rPr>
                <w:sz w:val="16"/>
                <w:szCs w:val="16"/>
                <w:lang w:eastAsia="zh-CN"/>
              </w:rPr>
              <w:t>4129</w:t>
            </w:r>
          </w:p>
        </w:tc>
        <w:tc>
          <w:tcPr>
            <w:tcW w:w="425" w:type="dxa"/>
            <w:shd w:val="solid" w:color="FFFFFF" w:fill="auto"/>
          </w:tcPr>
          <w:p w14:paraId="335AF998" w14:textId="77777777" w:rsidR="00273BDD" w:rsidRPr="00173F54" w:rsidRDefault="00273BDD" w:rsidP="00C72833">
            <w:pPr>
              <w:pStyle w:val="TAL"/>
              <w:rPr>
                <w:sz w:val="16"/>
                <w:szCs w:val="16"/>
              </w:rPr>
            </w:pPr>
          </w:p>
        </w:tc>
        <w:tc>
          <w:tcPr>
            <w:tcW w:w="425" w:type="dxa"/>
            <w:shd w:val="solid" w:color="FFFFFF" w:fill="auto"/>
          </w:tcPr>
          <w:p w14:paraId="442603C6" w14:textId="77777777" w:rsidR="00273BDD" w:rsidRPr="00173F54" w:rsidRDefault="00273BDD" w:rsidP="00C72833">
            <w:pPr>
              <w:pStyle w:val="TAR"/>
              <w:rPr>
                <w:sz w:val="16"/>
                <w:szCs w:val="16"/>
              </w:rPr>
            </w:pPr>
          </w:p>
        </w:tc>
        <w:tc>
          <w:tcPr>
            <w:tcW w:w="425" w:type="dxa"/>
            <w:shd w:val="solid" w:color="FFFFFF" w:fill="auto"/>
          </w:tcPr>
          <w:p w14:paraId="016BAEAE" w14:textId="77777777" w:rsidR="00273BDD" w:rsidRPr="00173F54" w:rsidRDefault="00273BDD" w:rsidP="00C72833">
            <w:pPr>
              <w:pStyle w:val="TAC"/>
              <w:rPr>
                <w:sz w:val="16"/>
                <w:szCs w:val="16"/>
              </w:rPr>
            </w:pPr>
          </w:p>
        </w:tc>
        <w:tc>
          <w:tcPr>
            <w:tcW w:w="4962" w:type="dxa"/>
            <w:shd w:val="solid" w:color="FFFFFF" w:fill="auto"/>
          </w:tcPr>
          <w:p w14:paraId="1B190455" w14:textId="2AE279A2" w:rsidR="00273BDD" w:rsidRDefault="00173F54" w:rsidP="008572A7">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SA3#109</w:t>
            </w:r>
            <w:r w:rsidRPr="008572A7">
              <w:rPr>
                <w:sz w:val="16"/>
                <w:szCs w:val="16"/>
                <w:lang w:eastAsia="zh-CN"/>
              </w:rPr>
              <w:t>: S3-22</w:t>
            </w:r>
            <w:r w:rsidR="008572A7">
              <w:rPr>
                <w:sz w:val="16"/>
                <w:szCs w:val="16"/>
                <w:lang w:eastAsia="zh-CN"/>
              </w:rPr>
              <w:t>3747</w:t>
            </w:r>
            <w:r w:rsidRPr="008572A7">
              <w:rPr>
                <w:sz w:val="16"/>
                <w:szCs w:val="16"/>
                <w:lang w:eastAsia="zh-CN"/>
              </w:rPr>
              <w:t>, S3-223</w:t>
            </w:r>
            <w:r w:rsidR="008572A7">
              <w:rPr>
                <w:sz w:val="16"/>
                <w:szCs w:val="16"/>
                <w:lang w:eastAsia="zh-CN"/>
              </w:rPr>
              <w:t>748</w:t>
            </w:r>
            <w:r w:rsidRPr="008572A7">
              <w:rPr>
                <w:sz w:val="16"/>
                <w:szCs w:val="16"/>
                <w:lang w:eastAsia="zh-CN"/>
              </w:rPr>
              <w:t>, S3-22</w:t>
            </w:r>
            <w:r w:rsidR="008572A7">
              <w:rPr>
                <w:sz w:val="16"/>
                <w:szCs w:val="16"/>
                <w:lang w:eastAsia="zh-CN"/>
              </w:rPr>
              <w:t>3982</w:t>
            </w:r>
            <w:r w:rsidRPr="008572A7">
              <w:rPr>
                <w:sz w:val="16"/>
                <w:szCs w:val="16"/>
                <w:lang w:eastAsia="zh-CN"/>
              </w:rPr>
              <w:t>, S3-22</w:t>
            </w:r>
            <w:r w:rsidR="008572A7">
              <w:rPr>
                <w:sz w:val="16"/>
                <w:szCs w:val="16"/>
                <w:lang w:eastAsia="zh-CN"/>
              </w:rPr>
              <w:t>4128</w:t>
            </w:r>
            <w:r w:rsidRPr="008572A7">
              <w:rPr>
                <w:sz w:val="16"/>
                <w:szCs w:val="16"/>
                <w:lang w:eastAsia="zh-CN"/>
              </w:rPr>
              <w:t>, S3-22</w:t>
            </w:r>
            <w:r w:rsidR="008572A7">
              <w:rPr>
                <w:sz w:val="16"/>
                <w:szCs w:val="16"/>
                <w:lang w:eastAsia="zh-CN"/>
              </w:rPr>
              <w:t>4130</w:t>
            </w:r>
            <w:r w:rsidRPr="008572A7">
              <w:rPr>
                <w:sz w:val="16"/>
                <w:szCs w:val="16"/>
                <w:lang w:eastAsia="zh-CN"/>
              </w:rPr>
              <w:t>, S3-22</w:t>
            </w:r>
            <w:r w:rsidR="008572A7">
              <w:rPr>
                <w:sz w:val="16"/>
                <w:szCs w:val="16"/>
                <w:lang w:eastAsia="zh-CN"/>
              </w:rPr>
              <w:t>4131</w:t>
            </w:r>
          </w:p>
        </w:tc>
        <w:tc>
          <w:tcPr>
            <w:tcW w:w="708" w:type="dxa"/>
            <w:shd w:val="solid" w:color="FFFFFF" w:fill="auto"/>
          </w:tcPr>
          <w:p w14:paraId="29C7F06C" w14:textId="31E2AE09" w:rsidR="00273BDD" w:rsidRDefault="00173F54" w:rsidP="00C72833">
            <w:pPr>
              <w:pStyle w:val="TAC"/>
              <w:rPr>
                <w:sz w:val="16"/>
                <w:szCs w:val="16"/>
                <w:lang w:eastAsia="zh-CN"/>
              </w:rPr>
            </w:pPr>
            <w:r>
              <w:rPr>
                <w:rFonts w:hint="eastAsia"/>
                <w:sz w:val="16"/>
                <w:szCs w:val="16"/>
                <w:lang w:eastAsia="zh-CN"/>
              </w:rPr>
              <w:t>0</w:t>
            </w:r>
            <w:r>
              <w:rPr>
                <w:sz w:val="16"/>
                <w:szCs w:val="16"/>
                <w:lang w:eastAsia="zh-CN"/>
              </w:rPr>
              <w:t>.4.0</w:t>
            </w:r>
          </w:p>
        </w:tc>
      </w:tr>
      <w:tr w:rsidR="00D24C9F" w:rsidRPr="006B0D02" w14:paraId="7D16776C" w14:textId="77777777" w:rsidTr="00746288">
        <w:tc>
          <w:tcPr>
            <w:tcW w:w="800" w:type="dxa"/>
            <w:shd w:val="solid" w:color="FFFFFF" w:fill="auto"/>
          </w:tcPr>
          <w:p w14:paraId="5F2191FD" w14:textId="1966336E" w:rsidR="00D24C9F" w:rsidRPr="00173F54" w:rsidRDefault="00D24C9F" w:rsidP="00746288">
            <w:pPr>
              <w:pStyle w:val="TAC"/>
              <w:rPr>
                <w:sz w:val="16"/>
                <w:szCs w:val="16"/>
              </w:rPr>
            </w:pPr>
            <w:r w:rsidRPr="00173F54">
              <w:rPr>
                <w:rFonts w:hint="eastAsia"/>
                <w:sz w:val="16"/>
                <w:szCs w:val="16"/>
                <w:lang w:eastAsia="zh-CN"/>
              </w:rPr>
              <w:t>2</w:t>
            </w:r>
            <w:r>
              <w:rPr>
                <w:sz w:val="16"/>
                <w:szCs w:val="16"/>
                <w:lang w:eastAsia="zh-CN"/>
              </w:rPr>
              <w:t>023-0</w:t>
            </w:r>
            <w:r w:rsidRPr="00173F54">
              <w:rPr>
                <w:sz w:val="16"/>
                <w:szCs w:val="16"/>
                <w:lang w:eastAsia="zh-CN"/>
              </w:rPr>
              <w:t>1</w:t>
            </w:r>
          </w:p>
        </w:tc>
        <w:tc>
          <w:tcPr>
            <w:tcW w:w="995" w:type="dxa"/>
            <w:shd w:val="solid" w:color="FFFFFF" w:fill="auto"/>
          </w:tcPr>
          <w:p w14:paraId="25EA7F96" w14:textId="5C755518" w:rsidR="00D24C9F" w:rsidRPr="00173F54" w:rsidRDefault="00D24C9F" w:rsidP="00746288">
            <w:pPr>
              <w:pStyle w:val="TAC"/>
              <w:rPr>
                <w:sz w:val="16"/>
                <w:szCs w:val="16"/>
              </w:rPr>
            </w:pPr>
            <w:r w:rsidRPr="00173F54">
              <w:rPr>
                <w:sz w:val="16"/>
                <w:szCs w:val="16"/>
              </w:rPr>
              <w:t>SA3#109</w:t>
            </w:r>
            <w:r>
              <w:rPr>
                <w:sz w:val="16"/>
                <w:szCs w:val="16"/>
              </w:rPr>
              <w:t>Adhoc-e</w:t>
            </w:r>
          </w:p>
        </w:tc>
        <w:tc>
          <w:tcPr>
            <w:tcW w:w="899" w:type="dxa"/>
            <w:shd w:val="solid" w:color="FFFFFF" w:fill="auto"/>
          </w:tcPr>
          <w:p w14:paraId="302D6DD1" w14:textId="4FBEF96F" w:rsidR="00D24C9F" w:rsidRPr="00173F54" w:rsidRDefault="00D24C9F" w:rsidP="00746288">
            <w:pPr>
              <w:pStyle w:val="TAC"/>
              <w:rPr>
                <w:sz w:val="16"/>
                <w:szCs w:val="16"/>
                <w:lang w:eastAsia="zh-CN"/>
              </w:rPr>
            </w:pPr>
            <w:r w:rsidRPr="00173F54">
              <w:rPr>
                <w:rFonts w:hint="eastAsia"/>
                <w:sz w:val="16"/>
                <w:szCs w:val="16"/>
                <w:lang w:eastAsia="zh-CN"/>
              </w:rPr>
              <w:t>S</w:t>
            </w:r>
            <w:r w:rsidRPr="00173F54">
              <w:rPr>
                <w:sz w:val="16"/>
                <w:szCs w:val="16"/>
                <w:lang w:eastAsia="zh-CN"/>
              </w:rPr>
              <w:t>3-2</w:t>
            </w:r>
            <w:r>
              <w:rPr>
                <w:sz w:val="16"/>
                <w:szCs w:val="16"/>
                <w:lang w:eastAsia="zh-CN"/>
              </w:rPr>
              <w:t>30564</w:t>
            </w:r>
          </w:p>
        </w:tc>
        <w:tc>
          <w:tcPr>
            <w:tcW w:w="425" w:type="dxa"/>
            <w:shd w:val="solid" w:color="FFFFFF" w:fill="auto"/>
          </w:tcPr>
          <w:p w14:paraId="59DAB9F9" w14:textId="77777777" w:rsidR="00D24C9F" w:rsidRPr="00173F54" w:rsidRDefault="00D24C9F" w:rsidP="00746288">
            <w:pPr>
              <w:pStyle w:val="TAL"/>
              <w:rPr>
                <w:sz w:val="16"/>
                <w:szCs w:val="16"/>
              </w:rPr>
            </w:pPr>
          </w:p>
        </w:tc>
        <w:tc>
          <w:tcPr>
            <w:tcW w:w="425" w:type="dxa"/>
            <w:shd w:val="solid" w:color="FFFFFF" w:fill="auto"/>
          </w:tcPr>
          <w:p w14:paraId="371D7780" w14:textId="77777777" w:rsidR="00D24C9F" w:rsidRPr="00173F54" w:rsidRDefault="00D24C9F" w:rsidP="00746288">
            <w:pPr>
              <w:pStyle w:val="TAR"/>
              <w:rPr>
                <w:sz w:val="16"/>
                <w:szCs w:val="16"/>
              </w:rPr>
            </w:pPr>
          </w:p>
        </w:tc>
        <w:tc>
          <w:tcPr>
            <w:tcW w:w="425" w:type="dxa"/>
            <w:shd w:val="solid" w:color="FFFFFF" w:fill="auto"/>
          </w:tcPr>
          <w:p w14:paraId="007E2E83" w14:textId="77777777" w:rsidR="00D24C9F" w:rsidRPr="00173F54" w:rsidRDefault="00D24C9F" w:rsidP="00746288">
            <w:pPr>
              <w:pStyle w:val="TAC"/>
              <w:rPr>
                <w:sz w:val="16"/>
                <w:szCs w:val="16"/>
              </w:rPr>
            </w:pPr>
          </w:p>
        </w:tc>
        <w:tc>
          <w:tcPr>
            <w:tcW w:w="4962" w:type="dxa"/>
            <w:shd w:val="solid" w:color="FFFFFF" w:fill="auto"/>
          </w:tcPr>
          <w:p w14:paraId="03CB163C" w14:textId="160C005F" w:rsidR="00D24C9F" w:rsidRDefault="00D24C9F" w:rsidP="004803AD">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SA3#109</w:t>
            </w:r>
            <w:r w:rsidR="00532F9B">
              <w:rPr>
                <w:sz w:val="16"/>
                <w:szCs w:val="16"/>
              </w:rPr>
              <w:t>Adhoc-e</w:t>
            </w:r>
            <w:r>
              <w:rPr>
                <w:sz w:val="16"/>
                <w:szCs w:val="16"/>
                <w:lang w:eastAsia="zh-CN"/>
              </w:rPr>
              <w:t xml:space="preserve">: </w:t>
            </w:r>
            <w:r w:rsidR="003D1A1D">
              <w:rPr>
                <w:sz w:val="16"/>
                <w:szCs w:val="16"/>
                <w:lang w:eastAsia="zh-CN"/>
              </w:rPr>
              <w:t>S3-230236,</w:t>
            </w:r>
            <w:r w:rsidR="007838AB">
              <w:rPr>
                <w:sz w:val="16"/>
                <w:szCs w:val="16"/>
                <w:lang w:eastAsia="zh-CN"/>
              </w:rPr>
              <w:t xml:space="preserve"> S3-230238, </w:t>
            </w:r>
            <w:r w:rsidR="00180307">
              <w:rPr>
                <w:sz w:val="16"/>
                <w:szCs w:val="16"/>
                <w:lang w:eastAsia="zh-CN"/>
              </w:rPr>
              <w:t xml:space="preserve">S3-230403, </w:t>
            </w:r>
            <w:r w:rsidR="00830DEC">
              <w:rPr>
                <w:sz w:val="16"/>
                <w:szCs w:val="16"/>
                <w:lang w:eastAsia="zh-CN"/>
              </w:rPr>
              <w:t xml:space="preserve">S3-230404, </w:t>
            </w:r>
            <w:r w:rsidR="00911644">
              <w:rPr>
                <w:sz w:val="16"/>
                <w:szCs w:val="16"/>
                <w:lang w:eastAsia="zh-CN"/>
              </w:rPr>
              <w:t xml:space="preserve">S3-230467, </w:t>
            </w:r>
            <w:r w:rsidR="005358B9">
              <w:rPr>
                <w:sz w:val="16"/>
                <w:szCs w:val="16"/>
                <w:lang w:eastAsia="zh-CN"/>
              </w:rPr>
              <w:t xml:space="preserve">S3-230468, </w:t>
            </w:r>
            <w:r w:rsidR="007208AC">
              <w:rPr>
                <w:sz w:val="16"/>
                <w:szCs w:val="16"/>
                <w:lang w:eastAsia="zh-CN"/>
              </w:rPr>
              <w:t xml:space="preserve">S3-230502, </w:t>
            </w:r>
            <w:r w:rsidR="00CD67C1">
              <w:rPr>
                <w:sz w:val="16"/>
                <w:szCs w:val="16"/>
                <w:lang w:eastAsia="zh-CN"/>
              </w:rPr>
              <w:t xml:space="preserve">S3-230503, </w:t>
            </w:r>
            <w:r w:rsidR="006A6F88">
              <w:rPr>
                <w:sz w:val="16"/>
                <w:szCs w:val="16"/>
                <w:lang w:eastAsia="zh-CN"/>
              </w:rPr>
              <w:t xml:space="preserve">S3-230504, </w:t>
            </w:r>
            <w:r>
              <w:rPr>
                <w:sz w:val="16"/>
                <w:szCs w:val="16"/>
                <w:lang w:eastAsia="zh-CN"/>
              </w:rPr>
              <w:t>S3-230527</w:t>
            </w:r>
            <w:r w:rsidRPr="008572A7">
              <w:rPr>
                <w:sz w:val="16"/>
                <w:szCs w:val="16"/>
                <w:lang w:eastAsia="zh-CN"/>
              </w:rPr>
              <w:t xml:space="preserve">, </w:t>
            </w:r>
            <w:r w:rsidR="00072F54">
              <w:rPr>
                <w:sz w:val="16"/>
                <w:szCs w:val="16"/>
                <w:lang w:eastAsia="zh-CN"/>
              </w:rPr>
              <w:t>S3-230555</w:t>
            </w:r>
            <w:r w:rsidR="00072F54" w:rsidRPr="008572A7">
              <w:rPr>
                <w:sz w:val="16"/>
                <w:szCs w:val="16"/>
                <w:lang w:eastAsia="zh-CN"/>
              </w:rPr>
              <w:t>,</w:t>
            </w:r>
            <w:r w:rsidR="00072F54">
              <w:rPr>
                <w:sz w:val="16"/>
                <w:szCs w:val="16"/>
                <w:lang w:eastAsia="zh-CN"/>
              </w:rPr>
              <w:t xml:space="preserve"> </w:t>
            </w:r>
            <w:r w:rsidR="008425C0">
              <w:rPr>
                <w:sz w:val="16"/>
                <w:szCs w:val="16"/>
                <w:lang w:eastAsia="zh-CN"/>
              </w:rPr>
              <w:t>S3-230559</w:t>
            </w:r>
            <w:r w:rsidR="008425C0" w:rsidRPr="008572A7">
              <w:rPr>
                <w:sz w:val="16"/>
                <w:szCs w:val="16"/>
                <w:lang w:eastAsia="zh-CN"/>
              </w:rPr>
              <w:t xml:space="preserve">, </w:t>
            </w:r>
            <w:r w:rsidR="001E2245" w:rsidRPr="008572A7">
              <w:rPr>
                <w:sz w:val="16"/>
                <w:szCs w:val="16"/>
                <w:lang w:eastAsia="zh-CN"/>
              </w:rPr>
              <w:t>S3-2</w:t>
            </w:r>
            <w:r w:rsidR="001E2245">
              <w:rPr>
                <w:sz w:val="16"/>
                <w:szCs w:val="16"/>
                <w:lang w:eastAsia="zh-CN"/>
              </w:rPr>
              <w:t xml:space="preserve">30560, </w:t>
            </w:r>
            <w:r w:rsidR="009630A8" w:rsidRPr="008572A7">
              <w:rPr>
                <w:sz w:val="16"/>
                <w:szCs w:val="16"/>
                <w:lang w:eastAsia="zh-CN"/>
              </w:rPr>
              <w:t>S3-2</w:t>
            </w:r>
            <w:r w:rsidR="009630A8">
              <w:rPr>
                <w:sz w:val="16"/>
                <w:szCs w:val="16"/>
                <w:lang w:eastAsia="zh-CN"/>
              </w:rPr>
              <w:t xml:space="preserve">30561, </w:t>
            </w:r>
            <w:r w:rsidR="00F82387" w:rsidRPr="008572A7">
              <w:rPr>
                <w:sz w:val="16"/>
                <w:szCs w:val="16"/>
                <w:lang w:eastAsia="zh-CN"/>
              </w:rPr>
              <w:t>S3-2</w:t>
            </w:r>
            <w:r w:rsidR="00F82387">
              <w:rPr>
                <w:sz w:val="16"/>
                <w:szCs w:val="16"/>
                <w:lang w:eastAsia="zh-CN"/>
              </w:rPr>
              <w:t xml:space="preserve">30562, </w:t>
            </w:r>
            <w:r w:rsidRPr="008572A7">
              <w:rPr>
                <w:sz w:val="16"/>
                <w:szCs w:val="16"/>
                <w:lang w:eastAsia="zh-CN"/>
              </w:rPr>
              <w:t>S3-2</w:t>
            </w:r>
            <w:r w:rsidR="004803AD">
              <w:rPr>
                <w:sz w:val="16"/>
                <w:szCs w:val="16"/>
                <w:lang w:eastAsia="zh-CN"/>
              </w:rPr>
              <w:t>30566</w:t>
            </w:r>
          </w:p>
        </w:tc>
        <w:tc>
          <w:tcPr>
            <w:tcW w:w="708" w:type="dxa"/>
            <w:shd w:val="solid" w:color="FFFFFF" w:fill="auto"/>
          </w:tcPr>
          <w:p w14:paraId="2120A995" w14:textId="142177E2" w:rsidR="00D24C9F" w:rsidRDefault="00D24C9F" w:rsidP="00746288">
            <w:pPr>
              <w:pStyle w:val="TAC"/>
              <w:rPr>
                <w:sz w:val="16"/>
                <w:szCs w:val="16"/>
                <w:lang w:eastAsia="zh-CN"/>
              </w:rPr>
            </w:pPr>
            <w:r>
              <w:rPr>
                <w:rFonts w:hint="eastAsia"/>
                <w:sz w:val="16"/>
                <w:szCs w:val="16"/>
                <w:lang w:eastAsia="zh-CN"/>
              </w:rPr>
              <w:t>0</w:t>
            </w:r>
            <w:r>
              <w:rPr>
                <w:sz w:val="16"/>
                <w:szCs w:val="16"/>
                <w:lang w:eastAsia="zh-CN"/>
              </w:rPr>
              <w:t>.5.0</w:t>
            </w:r>
          </w:p>
        </w:tc>
      </w:tr>
      <w:tr w:rsidR="00273BDD" w:rsidRPr="006B0D02" w14:paraId="00F0B507" w14:textId="77777777" w:rsidTr="00AB0480">
        <w:tc>
          <w:tcPr>
            <w:tcW w:w="800" w:type="dxa"/>
            <w:shd w:val="solid" w:color="FFFFFF" w:fill="auto"/>
          </w:tcPr>
          <w:p w14:paraId="69236AA6" w14:textId="5CF30723" w:rsidR="00273BDD" w:rsidRPr="00422A50" w:rsidRDefault="00422A50" w:rsidP="00C72833">
            <w:pPr>
              <w:pStyle w:val="TAC"/>
              <w:rPr>
                <w:sz w:val="16"/>
                <w:szCs w:val="16"/>
                <w:lang w:eastAsia="zh-CN"/>
              </w:rPr>
            </w:pPr>
            <w:r w:rsidRPr="00422A50">
              <w:rPr>
                <w:rFonts w:hint="eastAsia"/>
                <w:sz w:val="16"/>
                <w:szCs w:val="16"/>
                <w:lang w:eastAsia="zh-CN"/>
              </w:rPr>
              <w:t>2</w:t>
            </w:r>
            <w:r w:rsidRPr="00422A50">
              <w:rPr>
                <w:sz w:val="16"/>
                <w:szCs w:val="16"/>
                <w:lang w:eastAsia="zh-CN"/>
              </w:rPr>
              <w:t>023-02</w:t>
            </w:r>
          </w:p>
        </w:tc>
        <w:tc>
          <w:tcPr>
            <w:tcW w:w="995" w:type="dxa"/>
            <w:shd w:val="solid" w:color="FFFFFF" w:fill="auto"/>
          </w:tcPr>
          <w:p w14:paraId="0EBF564D" w14:textId="5DC82718" w:rsidR="00273BDD" w:rsidRPr="00422A50" w:rsidRDefault="00422A50" w:rsidP="00C72833">
            <w:pPr>
              <w:pStyle w:val="TAC"/>
              <w:rPr>
                <w:sz w:val="16"/>
                <w:szCs w:val="16"/>
                <w:lang w:eastAsia="zh-CN"/>
              </w:rPr>
            </w:pPr>
            <w:r w:rsidRPr="00422A50">
              <w:rPr>
                <w:rFonts w:hint="eastAsia"/>
                <w:sz w:val="16"/>
                <w:szCs w:val="16"/>
                <w:lang w:eastAsia="zh-CN"/>
              </w:rPr>
              <w:t>S</w:t>
            </w:r>
            <w:r w:rsidRPr="00422A50">
              <w:rPr>
                <w:sz w:val="16"/>
                <w:szCs w:val="16"/>
                <w:lang w:eastAsia="zh-CN"/>
              </w:rPr>
              <w:t>A3#110</w:t>
            </w:r>
          </w:p>
        </w:tc>
        <w:tc>
          <w:tcPr>
            <w:tcW w:w="899" w:type="dxa"/>
            <w:shd w:val="solid" w:color="FFFFFF" w:fill="auto"/>
          </w:tcPr>
          <w:p w14:paraId="5D5E72FB" w14:textId="4238803D" w:rsidR="00273BDD" w:rsidRPr="00422A50" w:rsidRDefault="00422A50" w:rsidP="00C72833">
            <w:pPr>
              <w:pStyle w:val="TAC"/>
              <w:rPr>
                <w:sz w:val="16"/>
                <w:szCs w:val="16"/>
              </w:rPr>
            </w:pPr>
            <w:r w:rsidRPr="00173F54">
              <w:rPr>
                <w:rFonts w:hint="eastAsia"/>
                <w:sz w:val="16"/>
                <w:szCs w:val="16"/>
                <w:lang w:eastAsia="zh-CN"/>
              </w:rPr>
              <w:t>S</w:t>
            </w:r>
            <w:r w:rsidRPr="00173F54">
              <w:rPr>
                <w:sz w:val="16"/>
                <w:szCs w:val="16"/>
                <w:lang w:eastAsia="zh-CN"/>
              </w:rPr>
              <w:t>3-2</w:t>
            </w:r>
            <w:r>
              <w:rPr>
                <w:sz w:val="16"/>
                <w:szCs w:val="16"/>
                <w:lang w:eastAsia="zh-CN"/>
              </w:rPr>
              <w:t>31519</w:t>
            </w:r>
          </w:p>
        </w:tc>
        <w:tc>
          <w:tcPr>
            <w:tcW w:w="425" w:type="dxa"/>
            <w:shd w:val="solid" w:color="FFFFFF" w:fill="auto"/>
          </w:tcPr>
          <w:p w14:paraId="0B6DEB11" w14:textId="77777777" w:rsidR="00273BDD" w:rsidRPr="006B0D02" w:rsidRDefault="00273BDD" w:rsidP="00C72833">
            <w:pPr>
              <w:pStyle w:val="TAL"/>
              <w:rPr>
                <w:sz w:val="16"/>
                <w:szCs w:val="16"/>
              </w:rPr>
            </w:pPr>
          </w:p>
        </w:tc>
        <w:tc>
          <w:tcPr>
            <w:tcW w:w="425" w:type="dxa"/>
            <w:shd w:val="solid" w:color="FFFFFF" w:fill="auto"/>
          </w:tcPr>
          <w:p w14:paraId="12DFA386" w14:textId="77777777" w:rsidR="00273BDD" w:rsidRPr="006B0D02" w:rsidRDefault="00273BDD" w:rsidP="00C72833">
            <w:pPr>
              <w:pStyle w:val="TAR"/>
              <w:rPr>
                <w:sz w:val="16"/>
                <w:szCs w:val="16"/>
              </w:rPr>
            </w:pPr>
          </w:p>
        </w:tc>
        <w:tc>
          <w:tcPr>
            <w:tcW w:w="425" w:type="dxa"/>
            <w:shd w:val="solid" w:color="FFFFFF" w:fill="auto"/>
          </w:tcPr>
          <w:p w14:paraId="289115EF" w14:textId="77777777" w:rsidR="00273BDD" w:rsidRPr="006B0D02" w:rsidRDefault="00273BDD" w:rsidP="00C72833">
            <w:pPr>
              <w:pStyle w:val="TAC"/>
              <w:rPr>
                <w:sz w:val="16"/>
                <w:szCs w:val="16"/>
              </w:rPr>
            </w:pPr>
          </w:p>
        </w:tc>
        <w:tc>
          <w:tcPr>
            <w:tcW w:w="4962" w:type="dxa"/>
            <w:shd w:val="solid" w:color="FFFFFF" w:fill="auto"/>
          </w:tcPr>
          <w:p w14:paraId="61034BE3" w14:textId="05333216" w:rsidR="00273BDD" w:rsidRDefault="00422A50" w:rsidP="00532F9B">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w:t>
            </w:r>
            <w:r w:rsidR="00532F9B">
              <w:rPr>
                <w:sz w:val="16"/>
                <w:szCs w:val="16"/>
              </w:rPr>
              <w:t>1</w:t>
            </w:r>
            <w:r w:rsidRPr="008572A7">
              <w:rPr>
                <w:sz w:val="16"/>
                <w:szCs w:val="16"/>
              </w:rPr>
              <w:t>0</w:t>
            </w:r>
            <w:r>
              <w:rPr>
                <w:sz w:val="16"/>
                <w:szCs w:val="16"/>
                <w:lang w:eastAsia="zh-CN"/>
              </w:rPr>
              <w:t xml:space="preserve">: </w:t>
            </w:r>
            <w:r w:rsidR="00834AD1">
              <w:rPr>
                <w:sz w:val="16"/>
                <w:szCs w:val="16"/>
                <w:lang w:eastAsia="zh-CN"/>
              </w:rPr>
              <w:t xml:space="preserve">S3-231215, </w:t>
            </w:r>
            <w:r w:rsidR="005C2570">
              <w:rPr>
                <w:sz w:val="16"/>
                <w:szCs w:val="16"/>
                <w:lang w:eastAsia="zh-CN"/>
              </w:rPr>
              <w:t xml:space="preserve">S3-231259, S3-231260, </w:t>
            </w:r>
            <w:r>
              <w:rPr>
                <w:sz w:val="16"/>
                <w:szCs w:val="16"/>
                <w:lang w:eastAsia="zh-CN"/>
              </w:rPr>
              <w:t xml:space="preserve">S3-231515, S3-231516, S3-231517, S3-231518, S3-231520, S3-231521, S3-231522, </w:t>
            </w:r>
            <w:r w:rsidR="00F435C8">
              <w:rPr>
                <w:sz w:val="16"/>
                <w:szCs w:val="16"/>
                <w:lang w:eastAsia="zh-CN"/>
              </w:rPr>
              <w:t>S3-231600, S3-231624, S3-231625, S3-231626</w:t>
            </w:r>
            <w:r w:rsidR="0010763B">
              <w:rPr>
                <w:sz w:val="16"/>
                <w:szCs w:val="16"/>
                <w:lang w:eastAsia="zh-CN"/>
              </w:rPr>
              <w:t>, S3-231632</w:t>
            </w:r>
          </w:p>
        </w:tc>
        <w:tc>
          <w:tcPr>
            <w:tcW w:w="708" w:type="dxa"/>
            <w:shd w:val="solid" w:color="FFFFFF" w:fill="auto"/>
          </w:tcPr>
          <w:p w14:paraId="56832A0A" w14:textId="44424A49" w:rsidR="00273BDD" w:rsidRDefault="00422A50" w:rsidP="00C72833">
            <w:pPr>
              <w:pStyle w:val="TAC"/>
              <w:rPr>
                <w:sz w:val="16"/>
                <w:szCs w:val="16"/>
                <w:lang w:eastAsia="zh-CN"/>
              </w:rPr>
            </w:pPr>
            <w:r>
              <w:rPr>
                <w:rFonts w:hint="eastAsia"/>
                <w:sz w:val="16"/>
                <w:szCs w:val="16"/>
                <w:lang w:eastAsia="zh-CN"/>
              </w:rPr>
              <w:t>0</w:t>
            </w:r>
            <w:r>
              <w:rPr>
                <w:sz w:val="16"/>
                <w:szCs w:val="16"/>
                <w:lang w:eastAsia="zh-CN"/>
              </w:rPr>
              <w:t>.6.0</w:t>
            </w:r>
          </w:p>
        </w:tc>
      </w:tr>
      <w:tr w:rsidR="00532F9B" w:rsidRPr="006B0D02" w14:paraId="533C5EB0" w14:textId="77777777" w:rsidTr="00AB0480">
        <w:tc>
          <w:tcPr>
            <w:tcW w:w="800" w:type="dxa"/>
            <w:shd w:val="solid" w:color="FFFFFF" w:fill="auto"/>
          </w:tcPr>
          <w:p w14:paraId="75E5293C" w14:textId="43A4D6A4" w:rsidR="00532F9B" w:rsidRPr="00422A50" w:rsidRDefault="00532F9B" w:rsidP="00C72833">
            <w:pPr>
              <w:pStyle w:val="TAC"/>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736BC94C" w14:textId="19CF651A" w:rsidR="00532F9B" w:rsidRPr="00422A50" w:rsidRDefault="00532F9B" w:rsidP="00C72833">
            <w:pPr>
              <w:pStyle w:val="TAC"/>
              <w:rPr>
                <w:sz w:val="16"/>
                <w:szCs w:val="16"/>
                <w:lang w:eastAsia="zh-CN"/>
              </w:rPr>
            </w:pPr>
            <w:r>
              <w:rPr>
                <w:sz w:val="16"/>
                <w:szCs w:val="16"/>
              </w:rPr>
              <w:t>SA3#110Adhoc-e</w:t>
            </w:r>
          </w:p>
        </w:tc>
        <w:tc>
          <w:tcPr>
            <w:tcW w:w="899" w:type="dxa"/>
            <w:shd w:val="solid" w:color="FFFFFF" w:fill="auto"/>
          </w:tcPr>
          <w:p w14:paraId="09165509" w14:textId="368A27B7" w:rsidR="00532F9B" w:rsidRPr="00173F54" w:rsidRDefault="00532F9B" w:rsidP="00532F9B">
            <w:pPr>
              <w:pStyle w:val="TAC"/>
              <w:rPr>
                <w:sz w:val="16"/>
                <w:szCs w:val="16"/>
                <w:lang w:eastAsia="zh-CN"/>
              </w:rPr>
            </w:pPr>
            <w:r w:rsidRPr="00173F54">
              <w:rPr>
                <w:rFonts w:hint="eastAsia"/>
                <w:sz w:val="16"/>
                <w:szCs w:val="16"/>
                <w:lang w:eastAsia="zh-CN"/>
              </w:rPr>
              <w:t>S</w:t>
            </w:r>
            <w:r w:rsidRPr="00173F54">
              <w:rPr>
                <w:sz w:val="16"/>
                <w:szCs w:val="16"/>
                <w:lang w:eastAsia="zh-CN"/>
              </w:rPr>
              <w:t>3-2</w:t>
            </w:r>
            <w:r>
              <w:rPr>
                <w:sz w:val="16"/>
                <w:szCs w:val="16"/>
                <w:lang w:eastAsia="zh-CN"/>
              </w:rPr>
              <w:t>32197</w:t>
            </w:r>
          </w:p>
        </w:tc>
        <w:tc>
          <w:tcPr>
            <w:tcW w:w="425" w:type="dxa"/>
            <w:shd w:val="solid" w:color="FFFFFF" w:fill="auto"/>
          </w:tcPr>
          <w:p w14:paraId="38C8E774" w14:textId="77777777" w:rsidR="00532F9B" w:rsidRPr="006B0D02" w:rsidRDefault="00532F9B" w:rsidP="00C72833">
            <w:pPr>
              <w:pStyle w:val="TAL"/>
              <w:rPr>
                <w:sz w:val="16"/>
                <w:szCs w:val="16"/>
              </w:rPr>
            </w:pPr>
          </w:p>
        </w:tc>
        <w:tc>
          <w:tcPr>
            <w:tcW w:w="425" w:type="dxa"/>
            <w:shd w:val="solid" w:color="FFFFFF" w:fill="auto"/>
          </w:tcPr>
          <w:p w14:paraId="0E6414ED" w14:textId="77777777" w:rsidR="00532F9B" w:rsidRPr="006B0D02" w:rsidRDefault="00532F9B" w:rsidP="00C72833">
            <w:pPr>
              <w:pStyle w:val="TAR"/>
              <w:rPr>
                <w:sz w:val="16"/>
                <w:szCs w:val="16"/>
              </w:rPr>
            </w:pPr>
          </w:p>
        </w:tc>
        <w:tc>
          <w:tcPr>
            <w:tcW w:w="425" w:type="dxa"/>
            <w:shd w:val="solid" w:color="FFFFFF" w:fill="auto"/>
          </w:tcPr>
          <w:p w14:paraId="30837C06" w14:textId="77777777" w:rsidR="00532F9B" w:rsidRPr="006B0D02" w:rsidRDefault="00532F9B" w:rsidP="00C72833">
            <w:pPr>
              <w:pStyle w:val="TAC"/>
              <w:rPr>
                <w:sz w:val="16"/>
                <w:szCs w:val="16"/>
              </w:rPr>
            </w:pPr>
          </w:p>
        </w:tc>
        <w:tc>
          <w:tcPr>
            <w:tcW w:w="4962" w:type="dxa"/>
            <w:shd w:val="solid" w:color="FFFFFF" w:fill="auto"/>
          </w:tcPr>
          <w:p w14:paraId="3F39C74C" w14:textId="79B97A15" w:rsidR="00532F9B" w:rsidRPr="008572A7" w:rsidRDefault="00532F9B" w:rsidP="00271EB6">
            <w:pPr>
              <w:pStyle w:val="TAL"/>
              <w:rPr>
                <w:sz w:val="16"/>
                <w:szCs w:val="16"/>
                <w:lang w:eastAsia="zh-CN"/>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w:t>
            </w:r>
            <w:r>
              <w:rPr>
                <w:sz w:val="16"/>
                <w:szCs w:val="16"/>
              </w:rPr>
              <w:t>10Adhoc-e</w:t>
            </w:r>
            <w:r>
              <w:rPr>
                <w:sz w:val="16"/>
                <w:szCs w:val="16"/>
                <w:lang w:eastAsia="zh-CN"/>
              </w:rPr>
              <w:t>:</w:t>
            </w:r>
            <w:r w:rsidR="004F4F32">
              <w:rPr>
                <w:sz w:val="16"/>
                <w:szCs w:val="16"/>
                <w:lang w:eastAsia="zh-CN"/>
              </w:rPr>
              <w:t xml:space="preserve"> S3-231824, S3-232035, S3-232036, S3-232037, S3-232059, </w:t>
            </w:r>
            <w:r w:rsidR="004F5771">
              <w:rPr>
                <w:sz w:val="16"/>
                <w:szCs w:val="16"/>
                <w:lang w:eastAsia="zh-CN"/>
              </w:rPr>
              <w:t>S3-232124, S3-232127, S3-232138, S3-232139, S3-232148, S3-232149, S3-232150, S3-232157, S3-232158, S3-232165, S3-232166, S3-232179, S3-232180, S3-232181, S3-232182, S3-232183, S3-232184, S3-232185, S3-232187, S3-232188, S3-232190, S3-232201</w:t>
            </w:r>
            <w:r w:rsidR="001C5609">
              <w:rPr>
                <w:sz w:val="16"/>
                <w:szCs w:val="16"/>
                <w:lang w:eastAsia="zh-CN"/>
              </w:rPr>
              <w:t xml:space="preserve">, </w:t>
            </w:r>
            <w:r w:rsidR="001C5609" w:rsidRPr="00271EB6">
              <w:rPr>
                <w:sz w:val="16"/>
                <w:szCs w:val="16"/>
                <w:lang w:eastAsia="zh-CN"/>
              </w:rPr>
              <w:t>S3-23</w:t>
            </w:r>
            <w:r w:rsidR="00271EB6" w:rsidRPr="00271EB6">
              <w:rPr>
                <w:sz w:val="16"/>
                <w:szCs w:val="16"/>
                <w:lang w:eastAsia="zh-CN"/>
              </w:rPr>
              <w:t>2233</w:t>
            </w:r>
          </w:p>
        </w:tc>
        <w:tc>
          <w:tcPr>
            <w:tcW w:w="708" w:type="dxa"/>
            <w:shd w:val="solid" w:color="FFFFFF" w:fill="auto"/>
          </w:tcPr>
          <w:p w14:paraId="269F95A3" w14:textId="149FF402" w:rsidR="00532F9B" w:rsidRDefault="00532F9B" w:rsidP="00C72833">
            <w:pPr>
              <w:pStyle w:val="TAC"/>
              <w:rPr>
                <w:sz w:val="16"/>
                <w:szCs w:val="16"/>
                <w:lang w:eastAsia="zh-CN"/>
              </w:rPr>
            </w:pPr>
            <w:r>
              <w:rPr>
                <w:rFonts w:hint="eastAsia"/>
                <w:sz w:val="16"/>
                <w:szCs w:val="16"/>
                <w:lang w:eastAsia="zh-CN"/>
              </w:rPr>
              <w:t>0</w:t>
            </w:r>
            <w:r>
              <w:rPr>
                <w:sz w:val="16"/>
                <w:szCs w:val="16"/>
                <w:lang w:eastAsia="zh-CN"/>
              </w:rPr>
              <w:t>.7.0</w:t>
            </w:r>
          </w:p>
        </w:tc>
      </w:tr>
      <w:tr w:rsidR="00A16E72" w:rsidRPr="006B0D02" w14:paraId="65707A61" w14:textId="77777777" w:rsidTr="00AB0480">
        <w:tc>
          <w:tcPr>
            <w:tcW w:w="800" w:type="dxa"/>
            <w:shd w:val="solid" w:color="FFFFFF" w:fill="auto"/>
          </w:tcPr>
          <w:p w14:paraId="310B35A2" w14:textId="399216D3" w:rsidR="00A16E72" w:rsidRDefault="00A16E72" w:rsidP="00A16E72">
            <w:pPr>
              <w:pStyle w:val="TAC"/>
              <w:rPr>
                <w:sz w:val="16"/>
                <w:szCs w:val="16"/>
                <w:lang w:eastAsia="zh-CN"/>
              </w:rPr>
            </w:pPr>
            <w:r>
              <w:rPr>
                <w:rFonts w:hint="eastAsia"/>
                <w:sz w:val="16"/>
                <w:szCs w:val="16"/>
                <w:lang w:eastAsia="zh-CN"/>
              </w:rPr>
              <w:t>2</w:t>
            </w:r>
            <w:r>
              <w:rPr>
                <w:sz w:val="16"/>
                <w:szCs w:val="16"/>
                <w:lang w:eastAsia="zh-CN"/>
              </w:rPr>
              <w:t>023-05</w:t>
            </w:r>
          </w:p>
        </w:tc>
        <w:tc>
          <w:tcPr>
            <w:tcW w:w="995" w:type="dxa"/>
            <w:shd w:val="solid" w:color="FFFFFF" w:fill="auto"/>
          </w:tcPr>
          <w:p w14:paraId="161550AF" w14:textId="0412BB8B" w:rsidR="00A16E72" w:rsidRDefault="00A16E72" w:rsidP="00A16E72">
            <w:pPr>
              <w:pStyle w:val="TAC"/>
              <w:rPr>
                <w:sz w:val="16"/>
                <w:szCs w:val="16"/>
              </w:rPr>
            </w:pPr>
            <w:r w:rsidRPr="00422A50">
              <w:rPr>
                <w:rFonts w:hint="eastAsia"/>
                <w:sz w:val="16"/>
                <w:szCs w:val="16"/>
                <w:lang w:eastAsia="zh-CN"/>
              </w:rPr>
              <w:t>S</w:t>
            </w:r>
            <w:r w:rsidRPr="00422A50">
              <w:rPr>
                <w:sz w:val="16"/>
                <w:szCs w:val="16"/>
                <w:lang w:eastAsia="zh-CN"/>
              </w:rPr>
              <w:t>A3#11</w:t>
            </w:r>
            <w:r>
              <w:rPr>
                <w:sz w:val="16"/>
                <w:szCs w:val="16"/>
                <w:lang w:eastAsia="zh-CN"/>
              </w:rPr>
              <w:t>1</w:t>
            </w:r>
          </w:p>
        </w:tc>
        <w:tc>
          <w:tcPr>
            <w:tcW w:w="899" w:type="dxa"/>
            <w:shd w:val="solid" w:color="FFFFFF" w:fill="auto"/>
          </w:tcPr>
          <w:p w14:paraId="4AC51254" w14:textId="0F280167" w:rsidR="00A16E72" w:rsidRPr="00173F54" w:rsidRDefault="00A16E72" w:rsidP="00A16E72">
            <w:pPr>
              <w:pStyle w:val="TAC"/>
              <w:rPr>
                <w:sz w:val="16"/>
                <w:szCs w:val="16"/>
                <w:lang w:eastAsia="zh-CN"/>
              </w:rPr>
            </w:pPr>
            <w:r w:rsidRPr="00173F54">
              <w:rPr>
                <w:rFonts w:hint="eastAsia"/>
                <w:sz w:val="16"/>
                <w:szCs w:val="16"/>
                <w:lang w:eastAsia="zh-CN"/>
              </w:rPr>
              <w:t>S</w:t>
            </w:r>
            <w:r w:rsidRPr="00173F54">
              <w:rPr>
                <w:sz w:val="16"/>
                <w:szCs w:val="16"/>
                <w:lang w:eastAsia="zh-CN"/>
              </w:rPr>
              <w:t>3-2</w:t>
            </w:r>
            <w:r>
              <w:rPr>
                <w:sz w:val="16"/>
                <w:szCs w:val="16"/>
                <w:lang w:eastAsia="zh-CN"/>
              </w:rPr>
              <w:t>33210</w:t>
            </w:r>
          </w:p>
        </w:tc>
        <w:tc>
          <w:tcPr>
            <w:tcW w:w="425" w:type="dxa"/>
            <w:shd w:val="solid" w:color="FFFFFF" w:fill="auto"/>
          </w:tcPr>
          <w:p w14:paraId="055D08AB" w14:textId="77777777" w:rsidR="00A16E72" w:rsidRPr="006B0D02" w:rsidRDefault="00A16E72" w:rsidP="00A16E72">
            <w:pPr>
              <w:pStyle w:val="TAL"/>
              <w:rPr>
                <w:sz w:val="16"/>
                <w:szCs w:val="16"/>
              </w:rPr>
            </w:pPr>
          </w:p>
        </w:tc>
        <w:tc>
          <w:tcPr>
            <w:tcW w:w="425" w:type="dxa"/>
            <w:shd w:val="solid" w:color="FFFFFF" w:fill="auto"/>
          </w:tcPr>
          <w:p w14:paraId="5D224E07" w14:textId="77777777" w:rsidR="00A16E72" w:rsidRPr="006B0D02" w:rsidRDefault="00A16E72" w:rsidP="00A16E72">
            <w:pPr>
              <w:pStyle w:val="TAR"/>
              <w:rPr>
                <w:sz w:val="16"/>
                <w:szCs w:val="16"/>
              </w:rPr>
            </w:pPr>
          </w:p>
        </w:tc>
        <w:tc>
          <w:tcPr>
            <w:tcW w:w="425" w:type="dxa"/>
            <w:shd w:val="solid" w:color="FFFFFF" w:fill="auto"/>
          </w:tcPr>
          <w:p w14:paraId="08184E72" w14:textId="77777777" w:rsidR="00A16E72" w:rsidRPr="006B0D02" w:rsidRDefault="00A16E72" w:rsidP="00A16E72">
            <w:pPr>
              <w:pStyle w:val="TAC"/>
              <w:rPr>
                <w:sz w:val="16"/>
                <w:szCs w:val="16"/>
              </w:rPr>
            </w:pPr>
          </w:p>
        </w:tc>
        <w:tc>
          <w:tcPr>
            <w:tcW w:w="4962" w:type="dxa"/>
            <w:shd w:val="solid" w:color="FFFFFF" w:fill="auto"/>
          </w:tcPr>
          <w:p w14:paraId="27860E1C" w14:textId="287113FE" w:rsidR="00A16E72" w:rsidRPr="008572A7" w:rsidRDefault="00A16E72" w:rsidP="00A16E72">
            <w:pPr>
              <w:pStyle w:val="TAL"/>
              <w:rPr>
                <w:sz w:val="16"/>
                <w:szCs w:val="16"/>
                <w:lang w:eastAsia="zh-CN"/>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w:t>
            </w:r>
            <w:r>
              <w:rPr>
                <w:sz w:val="16"/>
                <w:szCs w:val="16"/>
              </w:rPr>
              <w:t>11</w:t>
            </w:r>
            <w:r>
              <w:rPr>
                <w:sz w:val="16"/>
                <w:szCs w:val="16"/>
                <w:lang w:eastAsia="zh-CN"/>
              </w:rPr>
              <w:t xml:space="preserve">: </w:t>
            </w:r>
            <w:r w:rsidRPr="00A16E72">
              <w:rPr>
                <w:sz w:val="16"/>
                <w:szCs w:val="16"/>
                <w:lang w:eastAsia="zh-CN"/>
              </w:rPr>
              <w:t>S3-232578</w:t>
            </w:r>
            <w:r>
              <w:rPr>
                <w:rFonts w:hint="eastAsia"/>
                <w:sz w:val="16"/>
                <w:szCs w:val="16"/>
                <w:lang w:eastAsia="zh-CN"/>
              </w:rPr>
              <w:t xml:space="preserve">, </w:t>
            </w:r>
            <w:r>
              <w:rPr>
                <w:sz w:val="16"/>
                <w:szCs w:val="16"/>
                <w:lang w:eastAsia="zh-CN"/>
              </w:rPr>
              <w:t>S3-23</w:t>
            </w:r>
            <w:r w:rsidRPr="00A16E72">
              <w:rPr>
                <w:sz w:val="16"/>
                <w:szCs w:val="16"/>
                <w:lang w:eastAsia="zh-CN"/>
              </w:rPr>
              <w:t>3225</w:t>
            </w:r>
            <w:r>
              <w:rPr>
                <w:sz w:val="16"/>
                <w:szCs w:val="16"/>
                <w:lang w:eastAsia="zh-CN"/>
              </w:rPr>
              <w:t>, S3-23</w:t>
            </w:r>
            <w:r w:rsidR="001403D8">
              <w:rPr>
                <w:sz w:val="16"/>
                <w:szCs w:val="16"/>
                <w:lang w:eastAsia="zh-CN"/>
              </w:rPr>
              <w:t>322</w:t>
            </w:r>
            <w:r>
              <w:rPr>
                <w:sz w:val="16"/>
                <w:szCs w:val="16"/>
                <w:lang w:eastAsia="zh-CN"/>
              </w:rPr>
              <w:t>6, S3-23</w:t>
            </w:r>
            <w:r w:rsidRPr="00A16E72">
              <w:rPr>
                <w:sz w:val="16"/>
                <w:szCs w:val="16"/>
                <w:lang w:eastAsia="zh-CN"/>
              </w:rPr>
              <w:t>322</w:t>
            </w:r>
            <w:r>
              <w:rPr>
                <w:sz w:val="16"/>
                <w:szCs w:val="16"/>
                <w:lang w:eastAsia="zh-CN"/>
              </w:rPr>
              <w:t>7, S3-23</w:t>
            </w:r>
            <w:r w:rsidRPr="00A16E72">
              <w:rPr>
                <w:sz w:val="16"/>
                <w:szCs w:val="16"/>
                <w:lang w:eastAsia="zh-CN"/>
              </w:rPr>
              <w:t>322</w:t>
            </w:r>
            <w:r>
              <w:rPr>
                <w:sz w:val="16"/>
                <w:szCs w:val="16"/>
                <w:lang w:eastAsia="zh-CN"/>
              </w:rPr>
              <w:t>8, S3-23</w:t>
            </w:r>
            <w:r w:rsidRPr="00A16E72">
              <w:rPr>
                <w:sz w:val="16"/>
                <w:szCs w:val="16"/>
                <w:lang w:eastAsia="zh-CN"/>
              </w:rPr>
              <w:t>322</w:t>
            </w:r>
            <w:r>
              <w:rPr>
                <w:sz w:val="16"/>
                <w:szCs w:val="16"/>
                <w:lang w:eastAsia="zh-CN"/>
              </w:rPr>
              <w:t>9, S3-23</w:t>
            </w:r>
            <w:r w:rsidRPr="00A16E72">
              <w:rPr>
                <w:sz w:val="16"/>
                <w:szCs w:val="16"/>
                <w:lang w:eastAsia="zh-CN"/>
              </w:rPr>
              <w:t>32</w:t>
            </w:r>
            <w:r>
              <w:rPr>
                <w:sz w:val="16"/>
                <w:szCs w:val="16"/>
                <w:lang w:eastAsia="zh-CN"/>
              </w:rPr>
              <w:t>30, S3-233394, S3-233395, S3-233396, S3-233397</w:t>
            </w:r>
          </w:p>
        </w:tc>
        <w:tc>
          <w:tcPr>
            <w:tcW w:w="708" w:type="dxa"/>
            <w:shd w:val="solid" w:color="FFFFFF" w:fill="auto"/>
          </w:tcPr>
          <w:p w14:paraId="5CD7FF78" w14:textId="728777EF" w:rsidR="00A16E72" w:rsidRDefault="00A16E72" w:rsidP="00A16E72">
            <w:pPr>
              <w:pStyle w:val="TAC"/>
              <w:rPr>
                <w:sz w:val="16"/>
                <w:szCs w:val="16"/>
                <w:lang w:eastAsia="zh-CN"/>
              </w:rPr>
            </w:pPr>
            <w:r>
              <w:rPr>
                <w:rFonts w:hint="eastAsia"/>
                <w:sz w:val="16"/>
                <w:szCs w:val="16"/>
                <w:lang w:eastAsia="zh-CN"/>
              </w:rPr>
              <w:t>1</w:t>
            </w:r>
            <w:r>
              <w:rPr>
                <w:sz w:val="16"/>
                <w:szCs w:val="16"/>
                <w:lang w:eastAsia="zh-CN"/>
              </w:rPr>
              <w:t>.0.0</w:t>
            </w:r>
          </w:p>
        </w:tc>
      </w:tr>
      <w:tr w:rsidR="003620C9" w:rsidRPr="006B0D02" w14:paraId="773ABDEB" w14:textId="77777777" w:rsidTr="00AB0480">
        <w:tc>
          <w:tcPr>
            <w:tcW w:w="800" w:type="dxa"/>
            <w:shd w:val="solid" w:color="FFFFFF" w:fill="auto"/>
          </w:tcPr>
          <w:p w14:paraId="726E6B9F" w14:textId="5B27B566" w:rsidR="003620C9" w:rsidRDefault="003620C9" w:rsidP="003620C9">
            <w:pPr>
              <w:pStyle w:val="TAC"/>
              <w:rPr>
                <w:rFonts w:hint="eastAsia"/>
                <w:sz w:val="16"/>
                <w:szCs w:val="16"/>
                <w:lang w:eastAsia="zh-CN"/>
              </w:rPr>
            </w:pPr>
            <w:r>
              <w:rPr>
                <w:sz w:val="16"/>
                <w:szCs w:val="16"/>
                <w:lang w:val="en-US" w:eastAsia="zh-CN"/>
              </w:rPr>
              <w:t>2023-06</w:t>
            </w:r>
          </w:p>
        </w:tc>
        <w:tc>
          <w:tcPr>
            <w:tcW w:w="995" w:type="dxa"/>
            <w:shd w:val="solid" w:color="FFFFFF" w:fill="auto"/>
          </w:tcPr>
          <w:p w14:paraId="1123A182" w14:textId="1D670337" w:rsidR="003620C9" w:rsidRPr="00422A50" w:rsidRDefault="003620C9" w:rsidP="003620C9">
            <w:pPr>
              <w:pStyle w:val="TAC"/>
              <w:rPr>
                <w:rFonts w:hint="eastAsia"/>
                <w:sz w:val="16"/>
                <w:szCs w:val="16"/>
                <w:lang w:eastAsia="zh-CN"/>
              </w:rPr>
            </w:pPr>
            <w:r>
              <w:rPr>
                <w:sz w:val="16"/>
                <w:szCs w:val="16"/>
                <w:lang w:val="en-US"/>
              </w:rPr>
              <w:t>SA#100</w:t>
            </w:r>
          </w:p>
        </w:tc>
        <w:tc>
          <w:tcPr>
            <w:tcW w:w="899" w:type="dxa"/>
            <w:shd w:val="solid" w:color="FFFFFF" w:fill="auto"/>
          </w:tcPr>
          <w:p w14:paraId="1EF7BDB0" w14:textId="77777777" w:rsidR="003620C9" w:rsidRPr="00173F54" w:rsidRDefault="003620C9" w:rsidP="003620C9">
            <w:pPr>
              <w:pStyle w:val="TAC"/>
              <w:rPr>
                <w:rFonts w:hint="eastAsia"/>
                <w:sz w:val="16"/>
                <w:szCs w:val="16"/>
                <w:lang w:eastAsia="zh-CN"/>
              </w:rPr>
            </w:pPr>
          </w:p>
        </w:tc>
        <w:tc>
          <w:tcPr>
            <w:tcW w:w="425" w:type="dxa"/>
            <w:shd w:val="solid" w:color="FFFFFF" w:fill="auto"/>
          </w:tcPr>
          <w:p w14:paraId="2134CB07" w14:textId="77777777" w:rsidR="003620C9" w:rsidRPr="006B0D02" w:rsidRDefault="003620C9" w:rsidP="003620C9">
            <w:pPr>
              <w:pStyle w:val="TAL"/>
              <w:rPr>
                <w:sz w:val="16"/>
                <w:szCs w:val="16"/>
              </w:rPr>
            </w:pPr>
          </w:p>
        </w:tc>
        <w:tc>
          <w:tcPr>
            <w:tcW w:w="425" w:type="dxa"/>
            <w:shd w:val="solid" w:color="FFFFFF" w:fill="auto"/>
          </w:tcPr>
          <w:p w14:paraId="015D86F7" w14:textId="77777777" w:rsidR="003620C9" w:rsidRPr="006B0D02" w:rsidRDefault="003620C9" w:rsidP="003620C9">
            <w:pPr>
              <w:pStyle w:val="TAR"/>
              <w:rPr>
                <w:sz w:val="16"/>
                <w:szCs w:val="16"/>
              </w:rPr>
            </w:pPr>
          </w:p>
        </w:tc>
        <w:tc>
          <w:tcPr>
            <w:tcW w:w="425" w:type="dxa"/>
            <w:shd w:val="solid" w:color="FFFFFF" w:fill="auto"/>
          </w:tcPr>
          <w:p w14:paraId="7C0F66C7" w14:textId="77777777" w:rsidR="003620C9" w:rsidRPr="006B0D02" w:rsidRDefault="003620C9" w:rsidP="003620C9">
            <w:pPr>
              <w:pStyle w:val="TAC"/>
              <w:rPr>
                <w:sz w:val="16"/>
                <w:szCs w:val="16"/>
              </w:rPr>
            </w:pPr>
          </w:p>
        </w:tc>
        <w:tc>
          <w:tcPr>
            <w:tcW w:w="4962" w:type="dxa"/>
            <w:shd w:val="solid" w:color="FFFFFF" w:fill="auto"/>
          </w:tcPr>
          <w:p w14:paraId="75E6D135" w14:textId="13F323CF" w:rsidR="003620C9" w:rsidRPr="008572A7" w:rsidRDefault="003620C9" w:rsidP="003620C9">
            <w:pPr>
              <w:pStyle w:val="TAL"/>
              <w:rPr>
                <w:rFonts w:hint="eastAsia"/>
                <w:sz w:val="16"/>
                <w:szCs w:val="16"/>
                <w:lang w:eastAsia="zh-CN"/>
              </w:rPr>
            </w:pPr>
            <w:r>
              <w:rPr>
                <w:sz w:val="16"/>
                <w:szCs w:val="16"/>
                <w:lang w:val="en-US" w:eastAsia="zh-CN"/>
              </w:rPr>
              <w:t>Upgrade to change control version</w:t>
            </w:r>
          </w:p>
        </w:tc>
        <w:tc>
          <w:tcPr>
            <w:tcW w:w="708" w:type="dxa"/>
            <w:shd w:val="solid" w:color="FFFFFF" w:fill="auto"/>
          </w:tcPr>
          <w:p w14:paraId="32F4DFCE" w14:textId="71B172F8" w:rsidR="003620C9" w:rsidRDefault="003620C9" w:rsidP="003620C9">
            <w:pPr>
              <w:pStyle w:val="TAC"/>
              <w:rPr>
                <w:rFonts w:hint="eastAsia"/>
                <w:sz w:val="16"/>
                <w:szCs w:val="16"/>
                <w:lang w:eastAsia="zh-CN"/>
              </w:rPr>
            </w:pPr>
            <w:r>
              <w:rPr>
                <w:sz w:val="16"/>
                <w:szCs w:val="16"/>
                <w:lang w:val="en-US" w:eastAsia="zh-CN"/>
              </w:rPr>
              <w:t>18.0.0</w:t>
            </w:r>
          </w:p>
        </w:tc>
      </w:tr>
    </w:tbl>
    <w:p w14:paraId="6BA8C2E7" w14:textId="77777777" w:rsidR="003C3971" w:rsidRPr="00235394" w:rsidRDefault="003C3971" w:rsidP="003C3971"/>
    <w:p w14:paraId="6AE5F0B0" w14:textId="7EC31E6F" w:rsidR="00080512" w:rsidRDefault="00273BDD" w:rsidP="00273BDD">
      <w:pPr>
        <w:pStyle w:val="Guidance"/>
      </w:pPr>
      <w:r w:rsidRPr="00235394">
        <w:t xml:space="preserve"> </w:t>
      </w:r>
    </w:p>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CC87F" w14:textId="77777777" w:rsidR="00D84721" w:rsidRDefault="00D84721">
      <w:r>
        <w:separator/>
      </w:r>
    </w:p>
  </w:endnote>
  <w:endnote w:type="continuationSeparator" w:id="0">
    <w:p w14:paraId="35BC2C88" w14:textId="77777777" w:rsidR="00D84721" w:rsidRDefault="00D847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9438E" w:rsidRDefault="00C943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068E3B" w14:textId="77777777" w:rsidR="00D84721" w:rsidRDefault="00D84721">
      <w:r>
        <w:separator/>
      </w:r>
    </w:p>
  </w:footnote>
  <w:footnote w:type="continuationSeparator" w:id="0">
    <w:p w14:paraId="31CF3C6F" w14:textId="77777777" w:rsidR="00D84721" w:rsidRDefault="00D847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2CDC9CE" w:rsidR="00C9438E" w:rsidRDefault="00C943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2598">
      <w:rPr>
        <w:rFonts w:ascii="Arial" w:hAnsi="Arial" w:cs="Arial"/>
        <w:b/>
        <w:noProof/>
        <w:sz w:val="18"/>
        <w:szCs w:val="18"/>
      </w:rPr>
      <w:t>3GPP TR 33.893 V18.0.0 (2023-06)</w:t>
    </w:r>
    <w:r>
      <w:rPr>
        <w:rFonts w:ascii="Arial" w:hAnsi="Arial" w:cs="Arial"/>
        <w:b/>
        <w:sz w:val="18"/>
        <w:szCs w:val="18"/>
      </w:rPr>
      <w:fldChar w:fldCharType="end"/>
    </w:r>
  </w:p>
  <w:p w14:paraId="7A6BC72E" w14:textId="3B7EA8BA" w:rsidR="00C9438E" w:rsidRDefault="00C943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0768">
      <w:rPr>
        <w:rFonts w:ascii="Arial" w:hAnsi="Arial" w:cs="Arial"/>
        <w:b/>
        <w:noProof/>
        <w:sz w:val="18"/>
        <w:szCs w:val="18"/>
      </w:rPr>
      <w:t>99</w:t>
    </w:r>
    <w:r>
      <w:rPr>
        <w:rFonts w:ascii="Arial" w:hAnsi="Arial" w:cs="Arial"/>
        <w:b/>
        <w:sz w:val="18"/>
        <w:szCs w:val="18"/>
      </w:rPr>
      <w:fldChar w:fldCharType="end"/>
    </w:r>
  </w:p>
  <w:p w14:paraId="13C538E8" w14:textId="2E2854D7" w:rsidR="00C9438E" w:rsidRDefault="00C943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2598">
      <w:rPr>
        <w:rFonts w:ascii="Arial" w:hAnsi="Arial" w:cs="Arial"/>
        <w:b/>
        <w:noProof/>
        <w:sz w:val="18"/>
        <w:szCs w:val="18"/>
      </w:rPr>
      <w:t>Release 18</w:t>
    </w:r>
    <w:r>
      <w:rPr>
        <w:rFonts w:ascii="Arial" w:hAnsi="Arial" w:cs="Arial"/>
        <w:b/>
        <w:sz w:val="18"/>
        <w:szCs w:val="18"/>
      </w:rPr>
      <w:fldChar w:fldCharType="end"/>
    </w:r>
  </w:p>
  <w:p w14:paraId="1024E63D" w14:textId="77777777" w:rsidR="00C9438E" w:rsidRDefault="00C943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B74D2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1EA5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564B2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93C574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B032A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E70C9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7860B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8822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2E4468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08C442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3F32EF"/>
    <w:multiLevelType w:val="hybridMultilevel"/>
    <w:tmpl w:val="6A0A896E"/>
    <w:lvl w:ilvl="0" w:tplc="034CE0B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C8E49AD"/>
    <w:multiLevelType w:val="hybridMultilevel"/>
    <w:tmpl w:val="FF2E23D4"/>
    <w:lvl w:ilvl="0" w:tplc="07D26AD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F7463A2"/>
    <w:multiLevelType w:val="hybridMultilevel"/>
    <w:tmpl w:val="FFFFFFFF"/>
    <w:lvl w:ilvl="0" w:tplc="C082C7A0">
      <w:start w:val="1"/>
      <w:numFmt w:val="bullet"/>
      <w:lvlText w:val="-"/>
      <w:lvlJc w:val="left"/>
      <w:pPr>
        <w:ind w:left="720" w:hanging="360"/>
      </w:pPr>
      <w:rPr>
        <w:rFonts w:ascii="Calibri" w:hAnsi="Calibri" w:hint="default"/>
      </w:rPr>
    </w:lvl>
    <w:lvl w:ilvl="1" w:tplc="F502D2C4">
      <w:start w:val="1"/>
      <w:numFmt w:val="bullet"/>
      <w:lvlText w:val="o"/>
      <w:lvlJc w:val="left"/>
      <w:pPr>
        <w:ind w:left="1440" w:hanging="360"/>
      </w:pPr>
      <w:rPr>
        <w:rFonts w:ascii="Courier New" w:hAnsi="Courier New" w:hint="default"/>
      </w:rPr>
    </w:lvl>
    <w:lvl w:ilvl="2" w:tplc="374E0230">
      <w:start w:val="1"/>
      <w:numFmt w:val="bullet"/>
      <w:lvlText w:val=""/>
      <w:lvlJc w:val="left"/>
      <w:pPr>
        <w:ind w:left="2160" w:hanging="360"/>
      </w:pPr>
      <w:rPr>
        <w:rFonts w:ascii="Wingdings" w:hAnsi="Wingdings" w:hint="default"/>
      </w:rPr>
    </w:lvl>
    <w:lvl w:ilvl="3" w:tplc="22AED08E">
      <w:start w:val="1"/>
      <w:numFmt w:val="bullet"/>
      <w:lvlText w:val=""/>
      <w:lvlJc w:val="left"/>
      <w:pPr>
        <w:ind w:left="2880" w:hanging="360"/>
      </w:pPr>
      <w:rPr>
        <w:rFonts w:ascii="Symbol" w:hAnsi="Symbol" w:hint="default"/>
      </w:rPr>
    </w:lvl>
    <w:lvl w:ilvl="4" w:tplc="620E1ABE">
      <w:start w:val="1"/>
      <w:numFmt w:val="bullet"/>
      <w:lvlText w:val="o"/>
      <w:lvlJc w:val="left"/>
      <w:pPr>
        <w:ind w:left="3600" w:hanging="360"/>
      </w:pPr>
      <w:rPr>
        <w:rFonts w:ascii="Courier New" w:hAnsi="Courier New" w:hint="default"/>
      </w:rPr>
    </w:lvl>
    <w:lvl w:ilvl="5" w:tplc="70B2EF8C">
      <w:start w:val="1"/>
      <w:numFmt w:val="bullet"/>
      <w:lvlText w:val=""/>
      <w:lvlJc w:val="left"/>
      <w:pPr>
        <w:ind w:left="4320" w:hanging="360"/>
      </w:pPr>
      <w:rPr>
        <w:rFonts w:ascii="Wingdings" w:hAnsi="Wingdings" w:hint="default"/>
      </w:rPr>
    </w:lvl>
    <w:lvl w:ilvl="6" w:tplc="8B3CEE4C">
      <w:start w:val="1"/>
      <w:numFmt w:val="bullet"/>
      <w:lvlText w:val=""/>
      <w:lvlJc w:val="left"/>
      <w:pPr>
        <w:ind w:left="5040" w:hanging="360"/>
      </w:pPr>
      <w:rPr>
        <w:rFonts w:ascii="Symbol" w:hAnsi="Symbol" w:hint="default"/>
      </w:rPr>
    </w:lvl>
    <w:lvl w:ilvl="7" w:tplc="A2D8D31C">
      <w:start w:val="1"/>
      <w:numFmt w:val="bullet"/>
      <w:lvlText w:val="o"/>
      <w:lvlJc w:val="left"/>
      <w:pPr>
        <w:ind w:left="5760" w:hanging="360"/>
      </w:pPr>
      <w:rPr>
        <w:rFonts w:ascii="Courier New" w:hAnsi="Courier New" w:hint="default"/>
      </w:rPr>
    </w:lvl>
    <w:lvl w:ilvl="8" w:tplc="60503626">
      <w:start w:val="1"/>
      <w:numFmt w:val="bullet"/>
      <w:lvlText w:val=""/>
      <w:lvlJc w:val="left"/>
      <w:pPr>
        <w:ind w:left="6480" w:hanging="360"/>
      </w:pPr>
      <w:rPr>
        <w:rFonts w:ascii="Wingdings" w:hAnsi="Wingdings" w:hint="default"/>
      </w:rPr>
    </w:lvl>
  </w:abstractNum>
  <w:abstractNum w:abstractNumId="15" w15:restartNumberingAfterBreak="0">
    <w:nsid w:val="129103C8"/>
    <w:multiLevelType w:val="hybridMultilevel"/>
    <w:tmpl w:val="E30A8858"/>
    <w:lvl w:ilvl="0" w:tplc="034CE0B4">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AD7B6E"/>
    <w:multiLevelType w:val="hybridMultilevel"/>
    <w:tmpl w:val="CA0A5A62"/>
    <w:lvl w:ilvl="0" w:tplc="1B0CDBEE">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32FD4F58"/>
    <w:multiLevelType w:val="hybridMultilevel"/>
    <w:tmpl w:val="A78E7828"/>
    <w:lvl w:ilvl="0" w:tplc="508C6E30">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8" w15:restartNumberingAfterBreak="0">
    <w:nsid w:val="3F5DCE36"/>
    <w:multiLevelType w:val="hybridMultilevel"/>
    <w:tmpl w:val="377E23B0"/>
    <w:lvl w:ilvl="0" w:tplc="08090001">
      <w:start w:val="1"/>
      <w:numFmt w:val="bullet"/>
      <w:lvlText w:val=""/>
      <w:lvlJc w:val="left"/>
      <w:pPr>
        <w:ind w:left="720" w:hanging="360"/>
      </w:pPr>
      <w:rPr>
        <w:rFonts w:ascii="Symbol" w:hAnsi="Symbol" w:hint="default"/>
      </w:rPr>
    </w:lvl>
    <w:lvl w:ilvl="1" w:tplc="59FA3F08">
      <w:start w:val="1"/>
      <w:numFmt w:val="bullet"/>
      <w:lvlText w:val="o"/>
      <w:lvlJc w:val="left"/>
      <w:pPr>
        <w:ind w:left="1440" w:hanging="360"/>
      </w:pPr>
      <w:rPr>
        <w:rFonts w:ascii="Courier New" w:hAnsi="Courier New" w:hint="default"/>
      </w:rPr>
    </w:lvl>
    <w:lvl w:ilvl="2" w:tplc="750CC312">
      <w:start w:val="1"/>
      <w:numFmt w:val="bullet"/>
      <w:lvlText w:val=""/>
      <w:lvlJc w:val="left"/>
      <w:pPr>
        <w:ind w:left="2160" w:hanging="360"/>
      </w:pPr>
      <w:rPr>
        <w:rFonts w:ascii="Wingdings" w:hAnsi="Wingdings" w:hint="default"/>
      </w:rPr>
    </w:lvl>
    <w:lvl w:ilvl="3" w:tplc="34E6BB8E">
      <w:start w:val="1"/>
      <w:numFmt w:val="bullet"/>
      <w:lvlText w:val=""/>
      <w:lvlJc w:val="left"/>
      <w:pPr>
        <w:ind w:left="2880" w:hanging="360"/>
      </w:pPr>
      <w:rPr>
        <w:rFonts w:ascii="Symbol" w:hAnsi="Symbol" w:hint="default"/>
      </w:rPr>
    </w:lvl>
    <w:lvl w:ilvl="4" w:tplc="B61245DE">
      <w:start w:val="1"/>
      <w:numFmt w:val="bullet"/>
      <w:lvlText w:val="o"/>
      <w:lvlJc w:val="left"/>
      <w:pPr>
        <w:ind w:left="3600" w:hanging="360"/>
      </w:pPr>
      <w:rPr>
        <w:rFonts w:ascii="Courier New" w:hAnsi="Courier New" w:hint="default"/>
      </w:rPr>
    </w:lvl>
    <w:lvl w:ilvl="5" w:tplc="ABB277D6">
      <w:start w:val="1"/>
      <w:numFmt w:val="bullet"/>
      <w:lvlText w:val=""/>
      <w:lvlJc w:val="left"/>
      <w:pPr>
        <w:ind w:left="4320" w:hanging="360"/>
      </w:pPr>
      <w:rPr>
        <w:rFonts w:ascii="Wingdings" w:hAnsi="Wingdings" w:hint="default"/>
      </w:rPr>
    </w:lvl>
    <w:lvl w:ilvl="6" w:tplc="B1C8EC1E">
      <w:start w:val="1"/>
      <w:numFmt w:val="bullet"/>
      <w:lvlText w:val=""/>
      <w:lvlJc w:val="left"/>
      <w:pPr>
        <w:ind w:left="5040" w:hanging="360"/>
      </w:pPr>
      <w:rPr>
        <w:rFonts w:ascii="Symbol" w:hAnsi="Symbol" w:hint="default"/>
      </w:rPr>
    </w:lvl>
    <w:lvl w:ilvl="7" w:tplc="D5223374">
      <w:start w:val="1"/>
      <w:numFmt w:val="bullet"/>
      <w:lvlText w:val="o"/>
      <w:lvlJc w:val="left"/>
      <w:pPr>
        <w:ind w:left="5760" w:hanging="360"/>
      </w:pPr>
      <w:rPr>
        <w:rFonts w:ascii="Courier New" w:hAnsi="Courier New" w:hint="default"/>
      </w:rPr>
    </w:lvl>
    <w:lvl w:ilvl="8" w:tplc="3728754A">
      <w:start w:val="1"/>
      <w:numFmt w:val="bullet"/>
      <w:lvlText w:val=""/>
      <w:lvlJc w:val="left"/>
      <w:pPr>
        <w:ind w:left="6480" w:hanging="360"/>
      </w:pPr>
      <w:rPr>
        <w:rFonts w:ascii="Wingdings" w:hAnsi="Wingdings" w:hint="default"/>
      </w:rPr>
    </w:lvl>
  </w:abstractNum>
  <w:abstractNum w:abstractNumId="19" w15:restartNumberingAfterBreak="0">
    <w:nsid w:val="574543D8"/>
    <w:multiLevelType w:val="hybridMultilevel"/>
    <w:tmpl w:val="F33C1010"/>
    <w:lvl w:ilvl="0" w:tplc="034CE0B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8433210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556319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05035027">
    <w:abstractNumId w:val="11"/>
  </w:num>
  <w:num w:numId="4" w16cid:durableId="998458109">
    <w:abstractNumId w:val="20"/>
  </w:num>
  <w:num w:numId="5" w16cid:durableId="818957088">
    <w:abstractNumId w:val="15"/>
  </w:num>
  <w:num w:numId="6" w16cid:durableId="137458922">
    <w:abstractNumId w:val="9"/>
  </w:num>
  <w:num w:numId="7" w16cid:durableId="1035734215">
    <w:abstractNumId w:val="7"/>
  </w:num>
  <w:num w:numId="8" w16cid:durableId="1240215858">
    <w:abstractNumId w:val="6"/>
  </w:num>
  <w:num w:numId="9" w16cid:durableId="888153266">
    <w:abstractNumId w:val="5"/>
  </w:num>
  <w:num w:numId="10" w16cid:durableId="1141536961">
    <w:abstractNumId w:val="4"/>
  </w:num>
  <w:num w:numId="11" w16cid:durableId="1902520523">
    <w:abstractNumId w:val="8"/>
  </w:num>
  <w:num w:numId="12" w16cid:durableId="1210873979">
    <w:abstractNumId w:val="3"/>
  </w:num>
  <w:num w:numId="13" w16cid:durableId="13460760">
    <w:abstractNumId w:val="2"/>
  </w:num>
  <w:num w:numId="14" w16cid:durableId="147132680">
    <w:abstractNumId w:val="1"/>
  </w:num>
  <w:num w:numId="15" w16cid:durableId="2088065785">
    <w:abstractNumId w:val="0"/>
  </w:num>
  <w:num w:numId="16" w16cid:durableId="47536236">
    <w:abstractNumId w:val="16"/>
  </w:num>
  <w:num w:numId="17" w16cid:durableId="1862014196">
    <w:abstractNumId w:val="13"/>
  </w:num>
  <w:num w:numId="18" w16cid:durableId="2073232002">
    <w:abstractNumId w:val="14"/>
  </w:num>
  <w:num w:numId="19" w16cid:durableId="222447813">
    <w:abstractNumId w:val="18"/>
  </w:num>
  <w:num w:numId="20" w16cid:durableId="177356732">
    <w:abstractNumId w:val="12"/>
  </w:num>
  <w:num w:numId="21" w16cid:durableId="1123428204">
    <w:abstractNumId w:val="19"/>
  </w:num>
  <w:num w:numId="22" w16cid:durableId="5100851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36"/>
    <w:rsid w:val="00001FA7"/>
    <w:rsid w:val="00003DCD"/>
    <w:rsid w:val="00004482"/>
    <w:rsid w:val="0001710C"/>
    <w:rsid w:val="00017830"/>
    <w:rsid w:val="00033397"/>
    <w:rsid w:val="00034046"/>
    <w:rsid w:val="000375D1"/>
    <w:rsid w:val="00040095"/>
    <w:rsid w:val="000420BA"/>
    <w:rsid w:val="000427B4"/>
    <w:rsid w:val="00045602"/>
    <w:rsid w:val="0005139B"/>
    <w:rsid w:val="00051834"/>
    <w:rsid w:val="00054A22"/>
    <w:rsid w:val="000603A7"/>
    <w:rsid w:val="00062023"/>
    <w:rsid w:val="000624AE"/>
    <w:rsid w:val="00062A1B"/>
    <w:rsid w:val="0006452E"/>
    <w:rsid w:val="000655A6"/>
    <w:rsid w:val="000656B1"/>
    <w:rsid w:val="00072F54"/>
    <w:rsid w:val="00074D20"/>
    <w:rsid w:val="00080512"/>
    <w:rsid w:val="00087280"/>
    <w:rsid w:val="00094B9B"/>
    <w:rsid w:val="000A7EE0"/>
    <w:rsid w:val="000B46E0"/>
    <w:rsid w:val="000C00E7"/>
    <w:rsid w:val="000C0297"/>
    <w:rsid w:val="000C339A"/>
    <w:rsid w:val="000C47C3"/>
    <w:rsid w:val="000D58AB"/>
    <w:rsid w:val="000D70C7"/>
    <w:rsid w:val="000D7BC5"/>
    <w:rsid w:val="000F30E1"/>
    <w:rsid w:val="00103C6A"/>
    <w:rsid w:val="001058B1"/>
    <w:rsid w:val="00106E46"/>
    <w:rsid w:val="0010723C"/>
    <w:rsid w:val="0010763B"/>
    <w:rsid w:val="00107B2F"/>
    <w:rsid w:val="00107FD0"/>
    <w:rsid w:val="00112939"/>
    <w:rsid w:val="00115E6D"/>
    <w:rsid w:val="00117E36"/>
    <w:rsid w:val="00133525"/>
    <w:rsid w:val="00133719"/>
    <w:rsid w:val="0013734C"/>
    <w:rsid w:val="0013782B"/>
    <w:rsid w:val="001403D8"/>
    <w:rsid w:val="00142C69"/>
    <w:rsid w:val="00147EBB"/>
    <w:rsid w:val="00151EEB"/>
    <w:rsid w:val="00163C0F"/>
    <w:rsid w:val="00166041"/>
    <w:rsid w:val="00173F54"/>
    <w:rsid w:val="00174B25"/>
    <w:rsid w:val="00175402"/>
    <w:rsid w:val="00180307"/>
    <w:rsid w:val="00180DF5"/>
    <w:rsid w:val="00181181"/>
    <w:rsid w:val="001910D3"/>
    <w:rsid w:val="001A4C42"/>
    <w:rsid w:val="001A7420"/>
    <w:rsid w:val="001A77F5"/>
    <w:rsid w:val="001B6637"/>
    <w:rsid w:val="001C0781"/>
    <w:rsid w:val="001C17CA"/>
    <w:rsid w:val="001C21C3"/>
    <w:rsid w:val="001C383A"/>
    <w:rsid w:val="001C5609"/>
    <w:rsid w:val="001C62C5"/>
    <w:rsid w:val="001D02C2"/>
    <w:rsid w:val="001D0768"/>
    <w:rsid w:val="001D23CA"/>
    <w:rsid w:val="001E0D3A"/>
    <w:rsid w:val="001E2245"/>
    <w:rsid w:val="001F0C1D"/>
    <w:rsid w:val="001F1132"/>
    <w:rsid w:val="001F168B"/>
    <w:rsid w:val="001F2832"/>
    <w:rsid w:val="00200729"/>
    <w:rsid w:val="002347A2"/>
    <w:rsid w:val="00240367"/>
    <w:rsid w:val="002423B2"/>
    <w:rsid w:val="002470A7"/>
    <w:rsid w:val="002531EB"/>
    <w:rsid w:val="00253467"/>
    <w:rsid w:val="00257312"/>
    <w:rsid w:val="00260999"/>
    <w:rsid w:val="00262B42"/>
    <w:rsid w:val="002636A6"/>
    <w:rsid w:val="002675F0"/>
    <w:rsid w:val="00271EB6"/>
    <w:rsid w:val="00273BDD"/>
    <w:rsid w:val="002760EE"/>
    <w:rsid w:val="0028145E"/>
    <w:rsid w:val="00282873"/>
    <w:rsid w:val="0028395C"/>
    <w:rsid w:val="00285838"/>
    <w:rsid w:val="00293EAD"/>
    <w:rsid w:val="002949EC"/>
    <w:rsid w:val="00297379"/>
    <w:rsid w:val="002A2AA4"/>
    <w:rsid w:val="002B6339"/>
    <w:rsid w:val="002C3E96"/>
    <w:rsid w:val="002C4A18"/>
    <w:rsid w:val="002E00EE"/>
    <w:rsid w:val="002E36BB"/>
    <w:rsid w:val="002F1750"/>
    <w:rsid w:val="003039BD"/>
    <w:rsid w:val="00310C60"/>
    <w:rsid w:val="003148C6"/>
    <w:rsid w:val="00315ED4"/>
    <w:rsid w:val="00316662"/>
    <w:rsid w:val="003172DC"/>
    <w:rsid w:val="00320C8F"/>
    <w:rsid w:val="0033431D"/>
    <w:rsid w:val="00344AE5"/>
    <w:rsid w:val="00350D0A"/>
    <w:rsid w:val="0035280A"/>
    <w:rsid w:val="00354405"/>
    <w:rsid w:val="0035462D"/>
    <w:rsid w:val="00356555"/>
    <w:rsid w:val="003576E0"/>
    <w:rsid w:val="003620C9"/>
    <w:rsid w:val="003628FB"/>
    <w:rsid w:val="00365090"/>
    <w:rsid w:val="00365201"/>
    <w:rsid w:val="003765B8"/>
    <w:rsid w:val="003A1BAB"/>
    <w:rsid w:val="003B4B70"/>
    <w:rsid w:val="003C10BD"/>
    <w:rsid w:val="003C17A8"/>
    <w:rsid w:val="003C3971"/>
    <w:rsid w:val="003C4D9F"/>
    <w:rsid w:val="003D1A1D"/>
    <w:rsid w:val="003E2726"/>
    <w:rsid w:val="003E708A"/>
    <w:rsid w:val="003F00AB"/>
    <w:rsid w:val="003F230F"/>
    <w:rsid w:val="00406C62"/>
    <w:rsid w:val="00407E01"/>
    <w:rsid w:val="004121FF"/>
    <w:rsid w:val="00422A50"/>
    <w:rsid w:val="00422D50"/>
    <w:rsid w:val="00423334"/>
    <w:rsid w:val="004345EC"/>
    <w:rsid w:val="004469A5"/>
    <w:rsid w:val="004578D5"/>
    <w:rsid w:val="00457CAC"/>
    <w:rsid w:val="0046368B"/>
    <w:rsid w:val="00465515"/>
    <w:rsid w:val="00467358"/>
    <w:rsid w:val="00472CE6"/>
    <w:rsid w:val="00473BF3"/>
    <w:rsid w:val="004803AD"/>
    <w:rsid w:val="004834AB"/>
    <w:rsid w:val="00485496"/>
    <w:rsid w:val="00487F40"/>
    <w:rsid w:val="0049751D"/>
    <w:rsid w:val="004A4E24"/>
    <w:rsid w:val="004A77C9"/>
    <w:rsid w:val="004C2362"/>
    <w:rsid w:val="004C30AC"/>
    <w:rsid w:val="004C3C59"/>
    <w:rsid w:val="004C749D"/>
    <w:rsid w:val="004D11DD"/>
    <w:rsid w:val="004D3578"/>
    <w:rsid w:val="004D3A54"/>
    <w:rsid w:val="004D7B38"/>
    <w:rsid w:val="004E213A"/>
    <w:rsid w:val="004F0988"/>
    <w:rsid w:val="004F28A9"/>
    <w:rsid w:val="004F3340"/>
    <w:rsid w:val="004F4F32"/>
    <w:rsid w:val="004F5771"/>
    <w:rsid w:val="0050400B"/>
    <w:rsid w:val="0050780A"/>
    <w:rsid w:val="00513BC3"/>
    <w:rsid w:val="0052794E"/>
    <w:rsid w:val="00527A55"/>
    <w:rsid w:val="005316B9"/>
    <w:rsid w:val="00532F9B"/>
    <w:rsid w:val="0053388B"/>
    <w:rsid w:val="00533CC7"/>
    <w:rsid w:val="00535773"/>
    <w:rsid w:val="005358B9"/>
    <w:rsid w:val="00535951"/>
    <w:rsid w:val="00543E6C"/>
    <w:rsid w:val="00544F24"/>
    <w:rsid w:val="005460CA"/>
    <w:rsid w:val="005506EE"/>
    <w:rsid w:val="00553BC8"/>
    <w:rsid w:val="00554E2B"/>
    <w:rsid w:val="0055710C"/>
    <w:rsid w:val="00565087"/>
    <w:rsid w:val="00567CB2"/>
    <w:rsid w:val="0057765B"/>
    <w:rsid w:val="005959C5"/>
    <w:rsid w:val="00597B11"/>
    <w:rsid w:val="005A1A8F"/>
    <w:rsid w:val="005B4FB5"/>
    <w:rsid w:val="005B6BDF"/>
    <w:rsid w:val="005C2570"/>
    <w:rsid w:val="005D2E01"/>
    <w:rsid w:val="005D7526"/>
    <w:rsid w:val="005E4BB2"/>
    <w:rsid w:val="005F788A"/>
    <w:rsid w:val="00602AEA"/>
    <w:rsid w:val="00606DE9"/>
    <w:rsid w:val="006132AE"/>
    <w:rsid w:val="00614726"/>
    <w:rsid w:val="00614FDF"/>
    <w:rsid w:val="00626854"/>
    <w:rsid w:val="0063543D"/>
    <w:rsid w:val="00647114"/>
    <w:rsid w:val="00662C07"/>
    <w:rsid w:val="00667D10"/>
    <w:rsid w:val="00674364"/>
    <w:rsid w:val="00680C70"/>
    <w:rsid w:val="006912E9"/>
    <w:rsid w:val="006A2430"/>
    <w:rsid w:val="006A323F"/>
    <w:rsid w:val="006A6F88"/>
    <w:rsid w:val="006B30D0"/>
    <w:rsid w:val="006C3D95"/>
    <w:rsid w:val="006D3423"/>
    <w:rsid w:val="006D433B"/>
    <w:rsid w:val="006E3C6A"/>
    <w:rsid w:val="006E5C86"/>
    <w:rsid w:val="00701116"/>
    <w:rsid w:val="00710858"/>
    <w:rsid w:val="0071174C"/>
    <w:rsid w:val="00713C44"/>
    <w:rsid w:val="007208AC"/>
    <w:rsid w:val="00722598"/>
    <w:rsid w:val="00734A5B"/>
    <w:rsid w:val="00735074"/>
    <w:rsid w:val="0074026F"/>
    <w:rsid w:val="0074179E"/>
    <w:rsid w:val="007429F6"/>
    <w:rsid w:val="00743A6D"/>
    <w:rsid w:val="00744E76"/>
    <w:rsid w:val="00746288"/>
    <w:rsid w:val="00754C9D"/>
    <w:rsid w:val="00756C8E"/>
    <w:rsid w:val="00765EA3"/>
    <w:rsid w:val="0076669A"/>
    <w:rsid w:val="00766B69"/>
    <w:rsid w:val="00771386"/>
    <w:rsid w:val="00771576"/>
    <w:rsid w:val="00772C87"/>
    <w:rsid w:val="00774DA4"/>
    <w:rsid w:val="007778A8"/>
    <w:rsid w:val="00781F0F"/>
    <w:rsid w:val="007838AB"/>
    <w:rsid w:val="007A1F33"/>
    <w:rsid w:val="007A3F34"/>
    <w:rsid w:val="007A70D2"/>
    <w:rsid w:val="007B5E71"/>
    <w:rsid w:val="007B600E"/>
    <w:rsid w:val="007D7E01"/>
    <w:rsid w:val="007E1E52"/>
    <w:rsid w:val="007E46E0"/>
    <w:rsid w:val="007F0F4A"/>
    <w:rsid w:val="00800982"/>
    <w:rsid w:val="008028A4"/>
    <w:rsid w:val="008227C5"/>
    <w:rsid w:val="008246CF"/>
    <w:rsid w:val="0082702B"/>
    <w:rsid w:val="008306F3"/>
    <w:rsid w:val="00830747"/>
    <w:rsid w:val="00830DEC"/>
    <w:rsid w:val="00834AD1"/>
    <w:rsid w:val="008425C0"/>
    <w:rsid w:val="0084705B"/>
    <w:rsid w:val="00851043"/>
    <w:rsid w:val="008572A7"/>
    <w:rsid w:val="00874775"/>
    <w:rsid w:val="008768CA"/>
    <w:rsid w:val="00881B31"/>
    <w:rsid w:val="00885D69"/>
    <w:rsid w:val="00886B19"/>
    <w:rsid w:val="008A0109"/>
    <w:rsid w:val="008A050F"/>
    <w:rsid w:val="008A3632"/>
    <w:rsid w:val="008A3F89"/>
    <w:rsid w:val="008A57C8"/>
    <w:rsid w:val="008C384C"/>
    <w:rsid w:val="008C47E6"/>
    <w:rsid w:val="008C4957"/>
    <w:rsid w:val="008D2906"/>
    <w:rsid w:val="008D6B65"/>
    <w:rsid w:val="008E15A9"/>
    <w:rsid w:val="008E2898"/>
    <w:rsid w:val="008E2D68"/>
    <w:rsid w:val="008E6426"/>
    <w:rsid w:val="008E6756"/>
    <w:rsid w:val="008F16A7"/>
    <w:rsid w:val="0090271F"/>
    <w:rsid w:val="00902E23"/>
    <w:rsid w:val="00904A30"/>
    <w:rsid w:val="00906A9C"/>
    <w:rsid w:val="009114D7"/>
    <w:rsid w:val="00911644"/>
    <w:rsid w:val="0091348E"/>
    <w:rsid w:val="009142B2"/>
    <w:rsid w:val="0091724F"/>
    <w:rsid w:val="00917CCB"/>
    <w:rsid w:val="00924D43"/>
    <w:rsid w:val="00933DBE"/>
    <w:rsid w:val="00933FB0"/>
    <w:rsid w:val="00935CB8"/>
    <w:rsid w:val="00942EC2"/>
    <w:rsid w:val="00961093"/>
    <w:rsid w:val="009630A8"/>
    <w:rsid w:val="009634AD"/>
    <w:rsid w:val="00963BE5"/>
    <w:rsid w:val="00997794"/>
    <w:rsid w:val="009A509E"/>
    <w:rsid w:val="009A78FC"/>
    <w:rsid w:val="009B3413"/>
    <w:rsid w:val="009C2064"/>
    <w:rsid w:val="009C2E05"/>
    <w:rsid w:val="009C35FB"/>
    <w:rsid w:val="009D04D3"/>
    <w:rsid w:val="009D33A0"/>
    <w:rsid w:val="009D6FCD"/>
    <w:rsid w:val="009E41B3"/>
    <w:rsid w:val="009E5DEE"/>
    <w:rsid w:val="009E6C13"/>
    <w:rsid w:val="009F37B7"/>
    <w:rsid w:val="00A011BE"/>
    <w:rsid w:val="00A01C22"/>
    <w:rsid w:val="00A04CC8"/>
    <w:rsid w:val="00A10F02"/>
    <w:rsid w:val="00A164B4"/>
    <w:rsid w:val="00A16E72"/>
    <w:rsid w:val="00A17303"/>
    <w:rsid w:val="00A17D19"/>
    <w:rsid w:val="00A20302"/>
    <w:rsid w:val="00A22069"/>
    <w:rsid w:val="00A26956"/>
    <w:rsid w:val="00A27486"/>
    <w:rsid w:val="00A322C1"/>
    <w:rsid w:val="00A3251C"/>
    <w:rsid w:val="00A43507"/>
    <w:rsid w:val="00A4409C"/>
    <w:rsid w:val="00A53724"/>
    <w:rsid w:val="00A56066"/>
    <w:rsid w:val="00A571E2"/>
    <w:rsid w:val="00A73129"/>
    <w:rsid w:val="00A813CC"/>
    <w:rsid w:val="00A82346"/>
    <w:rsid w:val="00A92BA1"/>
    <w:rsid w:val="00A95A32"/>
    <w:rsid w:val="00AA2404"/>
    <w:rsid w:val="00AA6063"/>
    <w:rsid w:val="00AB0480"/>
    <w:rsid w:val="00AB15AD"/>
    <w:rsid w:val="00AB2EBA"/>
    <w:rsid w:val="00AB4A5D"/>
    <w:rsid w:val="00AC3155"/>
    <w:rsid w:val="00AC55FD"/>
    <w:rsid w:val="00AC6BC6"/>
    <w:rsid w:val="00AD45F7"/>
    <w:rsid w:val="00AE3032"/>
    <w:rsid w:val="00AE65E2"/>
    <w:rsid w:val="00AE7CD6"/>
    <w:rsid w:val="00AF1460"/>
    <w:rsid w:val="00AF74B7"/>
    <w:rsid w:val="00B1065C"/>
    <w:rsid w:val="00B15449"/>
    <w:rsid w:val="00B24D72"/>
    <w:rsid w:val="00B353AF"/>
    <w:rsid w:val="00B3751D"/>
    <w:rsid w:val="00B3762B"/>
    <w:rsid w:val="00B46281"/>
    <w:rsid w:val="00B62EAC"/>
    <w:rsid w:val="00B711FD"/>
    <w:rsid w:val="00B768C9"/>
    <w:rsid w:val="00B8303D"/>
    <w:rsid w:val="00B83A8E"/>
    <w:rsid w:val="00B8667F"/>
    <w:rsid w:val="00B93086"/>
    <w:rsid w:val="00B962BC"/>
    <w:rsid w:val="00B968B8"/>
    <w:rsid w:val="00B97974"/>
    <w:rsid w:val="00BA19ED"/>
    <w:rsid w:val="00BA4B8D"/>
    <w:rsid w:val="00BB35DD"/>
    <w:rsid w:val="00BB5008"/>
    <w:rsid w:val="00BB5537"/>
    <w:rsid w:val="00BC0F7D"/>
    <w:rsid w:val="00BC3AE8"/>
    <w:rsid w:val="00BD7D31"/>
    <w:rsid w:val="00BE3255"/>
    <w:rsid w:val="00BE5307"/>
    <w:rsid w:val="00BF128E"/>
    <w:rsid w:val="00BF454D"/>
    <w:rsid w:val="00BF4A02"/>
    <w:rsid w:val="00C074DD"/>
    <w:rsid w:val="00C1496A"/>
    <w:rsid w:val="00C17B0E"/>
    <w:rsid w:val="00C20CDD"/>
    <w:rsid w:val="00C2187A"/>
    <w:rsid w:val="00C242ED"/>
    <w:rsid w:val="00C31E17"/>
    <w:rsid w:val="00C33079"/>
    <w:rsid w:val="00C34128"/>
    <w:rsid w:val="00C3429B"/>
    <w:rsid w:val="00C35794"/>
    <w:rsid w:val="00C426AA"/>
    <w:rsid w:val="00C43ECA"/>
    <w:rsid w:val="00C45231"/>
    <w:rsid w:val="00C4581E"/>
    <w:rsid w:val="00C47D50"/>
    <w:rsid w:val="00C551FF"/>
    <w:rsid w:val="00C67289"/>
    <w:rsid w:val="00C72833"/>
    <w:rsid w:val="00C7757A"/>
    <w:rsid w:val="00C80F1D"/>
    <w:rsid w:val="00C81C15"/>
    <w:rsid w:val="00C85BF3"/>
    <w:rsid w:val="00C910AB"/>
    <w:rsid w:val="00C91962"/>
    <w:rsid w:val="00C91E80"/>
    <w:rsid w:val="00C93F40"/>
    <w:rsid w:val="00C9438E"/>
    <w:rsid w:val="00C96324"/>
    <w:rsid w:val="00C97077"/>
    <w:rsid w:val="00CA3D0C"/>
    <w:rsid w:val="00CA561D"/>
    <w:rsid w:val="00CB26A2"/>
    <w:rsid w:val="00CB5FD6"/>
    <w:rsid w:val="00CC535E"/>
    <w:rsid w:val="00CD67C1"/>
    <w:rsid w:val="00CE4444"/>
    <w:rsid w:val="00CE4505"/>
    <w:rsid w:val="00CE7A64"/>
    <w:rsid w:val="00CF7336"/>
    <w:rsid w:val="00CF7900"/>
    <w:rsid w:val="00CF7F52"/>
    <w:rsid w:val="00D062C7"/>
    <w:rsid w:val="00D24C9F"/>
    <w:rsid w:val="00D33711"/>
    <w:rsid w:val="00D4404F"/>
    <w:rsid w:val="00D57972"/>
    <w:rsid w:val="00D675A9"/>
    <w:rsid w:val="00D70F27"/>
    <w:rsid w:val="00D71836"/>
    <w:rsid w:val="00D738D6"/>
    <w:rsid w:val="00D753CF"/>
    <w:rsid w:val="00D7543E"/>
    <w:rsid w:val="00D755EB"/>
    <w:rsid w:val="00D75754"/>
    <w:rsid w:val="00D76048"/>
    <w:rsid w:val="00D7616A"/>
    <w:rsid w:val="00D8241B"/>
    <w:rsid w:val="00D82E6F"/>
    <w:rsid w:val="00D838FF"/>
    <w:rsid w:val="00D83960"/>
    <w:rsid w:val="00D84721"/>
    <w:rsid w:val="00D87E00"/>
    <w:rsid w:val="00D9134D"/>
    <w:rsid w:val="00D9286C"/>
    <w:rsid w:val="00D973C2"/>
    <w:rsid w:val="00DA3EE5"/>
    <w:rsid w:val="00DA42D5"/>
    <w:rsid w:val="00DA4E8D"/>
    <w:rsid w:val="00DA7A03"/>
    <w:rsid w:val="00DB1818"/>
    <w:rsid w:val="00DB2334"/>
    <w:rsid w:val="00DB42E0"/>
    <w:rsid w:val="00DC2048"/>
    <w:rsid w:val="00DC309B"/>
    <w:rsid w:val="00DC4DA2"/>
    <w:rsid w:val="00DC5099"/>
    <w:rsid w:val="00DD4C17"/>
    <w:rsid w:val="00DD74A5"/>
    <w:rsid w:val="00DE4239"/>
    <w:rsid w:val="00DE793B"/>
    <w:rsid w:val="00DF1A06"/>
    <w:rsid w:val="00DF2B1F"/>
    <w:rsid w:val="00DF62CD"/>
    <w:rsid w:val="00DF722E"/>
    <w:rsid w:val="00E15E33"/>
    <w:rsid w:val="00E16509"/>
    <w:rsid w:val="00E32250"/>
    <w:rsid w:val="00E341B7"/>
    <w:rsid w:val="00E3683B"/>
    <w:rsid w:val="00E44582"/>
    <w:rsid w:val="00E47235"/>
    <w:rsid w:val="00E6353F"/>
    <w:rsid w:val="00E74FD2"/>
    <w:rsid w:val="00E77645"/>
    <w:rsid w:val="00E8338F"/>
    <w:rsid w:val="00E90877"/>
    <w:rsid w:val="00E9159A"/>
    <w:rsid w:val="00E95BBD"/>
    <w:rsid w:val="00EA15B0"/>
    <w:rsid w:val="00EA5EA7"/>
    <w:rsid w:val="00EB2B7A"/>
    <w:rsid w:val="00EB3A7F"/>
    <w:rsid w:val="00EC0CE4"/>
    <w:rsid w:val="00EC4A25"/>
    <w:rsid w:val="00ED5E73"/>
    <w:rsid w:val="00EE25BE"/>
    <w:rsid w:val="00EE3A82"/>
    <w:rsid w:val="00EF50B7"/>
    <w:rsid w:val="00EF608C"/>
    <w:rsid w:val="00F025A2"/>
    <w:rsid w:val="00F04712"/>
    <w:rsid w:val="00F11AC0"/>
    <w:rsid w:val="00F13360"/>
    <w:rsid w:val="00F160AC"/>
    <w:rsid w:val="00F22EC7"/>
    <w:rsid w:val="00F27B2A"/>
    <w:rsid w:val="00F325C8"/>
    <w:rsid w:val="00F32641"/>
    <w:rsid w:val="00F40305"/>
    <w:rsid w:val="00F43309"/>
    <w:rsid w:val="00F435C8"/>
    <w:rsid w:val="00F653B8"/>
    <w:rsid w:val="00F73040"/>
    <w:rsid w:val="00F77A44"/>
    <w:rsid w:val="00F807DA"/>
    <w:rsid w:val="00F81FB1"/>
    <w:rsid w:val="00F82387"/>
    <w:rsid w:val="00F9008D"/>
    <w:rsid w:val="00F91D5F"/>
    <w:rsid w:val="00FA0D25"/>
    <w:rsid w:val="00FA1266"/>
    <w:rsid w:val="00FA6828"/>
    <w:rsid w:val="00FB0DBB"/>
    <w:rsid w:val="00FB414F"/>
    <w:rsid w:val="00FB6BE0"/>
    <w:rsid w:val="00FC1192"/>
    <w:rsid w:val="00FC38C6"/>
    <w:rsid w:val="00FC79DD"/>
    <w:rsid w:val="00FD145B"/>
    <w:rsid w:val="00FD4C1F"/>
    <w:rsid w:val="00FD5ACD"/>
    <w:rsid w:val="00FE36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NChar">
    <w:name w:val="EN Char"/>
    <w:aliases w:val="Editor's Note Char1,Editor's Note Char"/>
    <w:link w:val="EditorsNote"/>
    <w:qFormat/>
    <w:locked/>
    <w:rsid w:val="000C00E7"/>
    <w:rPr>
      <w:color w:val="FF0000"/>
      <w:lang w:val="en-GB" w:eastAsia="en-US"/>
    </w:rPr>
  </w:style>
  <w:style w:type="character" w:customStyle="1" w:styleId="EditorsNoteCharChar">
    <w:name w:val="Editor's Note Char Char"/>
    <w:rsid w:val="00A01C22"/>
    <w:rPr>
      <w:color w:val="FF0000"/>
      <w:lang w:eastAsia="en-US"/>
    </w:rPr>
  </w:style>
  <w:style w:type="character" w:customStyle="1" w:styleId="Heading1Char">
    <w:name w:val="Heading 1 Char"/>
    <w:basedOn w:val="DefaultParagraphFont"/>
    <w:link w:val="Heading1"/>
    <w:rsid w:val="00094B9B"/>
    <w:rPr>
      <w:rFonts w:ascii="Arial" w:hAnsi="Arial"/>
      <w:sz w:val="36"/>
      <w:lang w:val="en-GB" w:eastAsia="en-US"/>
    </w:rPr>
  </w:style>
  <w:style w:type="character" w:customStyle="1" w:styleId="B1Char">
    <w:name w:val="B1 Char"/>
    <w:link w:val="B1"/>
    <w:qFormat/>
    <w:rsid w:val="00BB35DD"/>
    <w:rPr>
      <w:lang w:val="en-GB" w:eastAsia="en-US"/>
    </w:rPr>
  </w:style>
  <w:style w:type="character" w:customStyle="1" w:styleId="TFChar">
    <w:name w:val="TF Char"/>
    <w:link w:val="TF"/>
    <w:qFormat/>
    <w:rsid w:val="009E5DEE"/>
    <w:rPr>
      <w:rFonts w:ascii="Arial" w:hAnsi="Arial"/>
      <w:b/>
      <w:lang w:val="en-GB" w:eastAsia="en-US"/>
    </w:rPr>
  </w:style>
  <w:style w:type="paragraph" w:customStyle="1" w:styleId="Reference">
    <w:name w:val="Reference"/>
    <w:basedOn w:val="Normal"/>
    <w:rsid w:val="00E6353F"/>
    <w:pPr>
      <w:tabs>
        <w:tab w:val="left" w:pos="851"/>
      </w:tabs>
      <w:ind w:left="851" w:hanging="851"/>
    </w:pPr>
    <w:rPr>
      <w:rFonts w:eastAsia="SimSun"/>
    </w:rPr>
  </w:style>
  <w:style w:type="character" w:customStyle="1" w:styleId="THChar">
    <w:name w:val="TH Char"/>
    <w:link w:val="TH"/>
    <w:qFormat/>
    <w:locked/>
    <w:rsid w:val="00B768C9"/>
    <w:rPr>
      <w:rFonts w:ascii="Arial" w:hAnsi="Arial"/>
      <w:b/>
      <w:lang w:val="en-GB" w:eastAsia="en-US"/>
    </w:rPr>
  </w:style>
  <w:style w:type="character" w:customStyle="1" w:styleId="TFChar1">
    <w:name w:val="TF Char1"/>
    <w:rsid w:val="00626854"/>
    <w:rPr>
      <w:rFonts w:ascii="Arial" w:hAnsi="Arial"/>
      <w:b/>
      <w:lang w:val="en-GB" w:eastAsia="en-US"/>
    </w:rPr>
  </w:style>
  <w:style w:type="paragraph" w:customStyle="1" w:styleId="a">
    <w:name w:val="缺省文本"/>
    <w:basedOn w:val="Normal"/>
    <w:qFormat/>
    <w:rsid w:val="008A050F"/>
    <w:pPr>
      <w:widowControl w:val="0"/>
      <w:autoSpaceDE w:val="0"/>
      <w:autoSpaceDN w:val="0"/>
      <w:adjustRightInd w:val="0"/>
      <w:spacing w:after="0" w:line="360" w:lineRule="auto"/>
    </w:pPr>
    <w:rPr>
      <w:rFonts w:eastAsia="SimSun"/>
      <w:sz w:val="21"/>
      <w:lang w:eastAsia="zh-CN"/>
    </w:rPr>
  </w:style>
  <w:style w:type="paragraph" w:customStyle="1" w:styleId="2">
    <w:name w:val="标题2"/>
    <w:basedOn w:val="Normal"/>
    <w:rsid w:val="008A050F"/>
    <w:pPr>
      <w:widowControl w:val="0"/>
      <w:autoSpaceDE w:val="0"/>
      <w:autoSpaceDN w:val="0"/>
      <w:adjustRightInd w:val="0"/>
      <w:spacing w:after="0" w:line="360" w:lineRule="auto"/>
    </w:pPr>
    <w:rPr>
      <w:rFonts w:ascii="SimSun" w:eastAsia="SimSun"/>
      <w:sz w:val="24"/>
      <w:lang w:eastAsia="zh-CN"/>
    </w:rPr>
  </w:style>
  <w:style w:type="character" w:customStyle="1" w:styleId="B1Char1">
    <w:name w:val="B1 Char1"/>
    <w:qFormat/>
    <w:rsid w:val="00BC3AE8"/>
    <w:rPr>
      <w:rFonts w:ascii="Times New Roman" w:hAnsi="Times New Roman"/>
      <w:lang w:val="en-GB" w:eastAsia="en-US"/>
    </w:rPr>
  </w:style>
  <w:style w:type="paragraph" w:styleId="Bibliography">
    <w:name w:val="Bibliography"/>
    <w:basedOn w:val="Normal"/>
    <w:next w:val="Normal"/>
    <w:uiPriority w:val="37"/>
    <w:semiHidden/>
    <w:unhideWhenUsed/>
    <w:rsid w:val="008E2898"/>
  </w:style>
  <w:style w:type="paragraph" w:styleId="BlockText">
    <w:name w:val="Block Text"/>
    <w:basedOn w:val="Normal"/>
    <w:rsid w:val="008E289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E2898"/>
    <w:pPr>
      <w:spacing w:after="120"/>
    </w:pPr>
  </w:style>
  <w:style w:type="character" w:customStyle="1" w:styleId="BodyTextChar">
    <w:name w:val="Body Text Char"/>
    <w:basedOn w:val="DefaultParagraphFont"/>
    <w:link w:val="BodyText"/>
    <w:rsid w:val="008E2898"/>
    <w:rPr>
      <w:lang w:val="en-GB" w:eastAsia="en-US"/>
    </w:rPr>
  </w:style>
  <w:style w:type="paragraph" w:styleId="BodyText2">
    <w:name w:val="Body Text 2"/>
    <w:basedOn w:val="Normal"/>
    <w:link w:val="BodyText2Char"/>
    <w:rsid w:val="008E2898"/>
    <w:pPr>
      <w:spacing w:after="120" w:line="480" w:lineRule="auto"/>
    </w:pPr>
  </w:style>
  <w:style w:type="character" w:customStyle="1" w:styleId="BodyText2Char">
    <w:name w:val="Body Text 2 Char"/>
    <w:basedOn w:val="DefaultParagraphFont"/>
    <w:link w:val="BodyText2"/>
    <w:rsid w:val="008E2898"/>
    <w:rPr>
      <w:lang w:val="en-GB" w:eastAsia="en-US"/>
    </w:rPr>
  </w:style>
  <w:style w:type="paragraph" w:styleId="BodyText3">
    <w:name w:val="Body Text 3"/>
    <w:basedOn w:val="Normal"/>
    <w:link w:val="BodyText3Char"/>
    <w:rsid w:val="008E2898"/>
    <w:pPr>
      <w:spacing w:after="120"/>
    </w:pPr>
    <w:rPr>
      <w:sz w:val="16"/>
      <w:szCs w:val="16"/>
    </w:rPr>
  </w:style>
  <w:style w:type="character" w:customStyle="1" w:styleId="BodyText3Char">
    <w:name w:val="Body Text 3 Char"/>
    <w:basedOn w:val="DefaultParagraphFont"/>
    <w:link w:val="BodyText3"/>
    <w:rsid w:val="008E2898"/>
    <w:rPr>
      <w:sz w:val="16"/>
      <w:szCs w:val="16"/>
      <w:lang w:val="en-GB" w:eastAsia="en-US"/>
    </w:rPr>
  </w:style>
  <w:style w:type="paragraph" w:styleId="BodyTextFirstIndent">
    <w:name w:val="Body Text First Indent"/>
    <w:basedOn w:val="BodyText"/>
    <w:link w:val="BodyTextFirstIndentChar"/>
    <w:rsid w:val="008E2898"/>
    <w:pPr>
      <w:spacing w:after="180"/>
      <w:ind w:firstLine="360"/>
    </w:pPr>
  </w:style>
  <w:style w:type="character" w:customStyle="1" w:styleId="BodyTextFirstIndentChar">
    <w:name w:val="Body Text First Indent Char"/>
    <w:basedOn w:val="BodyTextChar"/>
    <w:link w:val="BodyTextFirstIndent"/>
    <w:rsid w:val="008E2898"/>
    <w:rPr>
      <w:lang w:val="en-GB" w:eastAsia="en-US"/>
    </w:rPr>
  </w:style>
  <w:style w:type="paragraph" w:styleId="BodyTextIndent">
    <w:name w:val="Body Text Indent"/>
    <w:basedOn w:val="Normal"/>
    <w:link w:val="BodyTextIndentChar"/>
    <w:rsid w:val="008E2898"/>
    <w:pPr>
      <w:spacing w:after="120"/>
      <w:ind w:left="283"/>
    </w:pPr>
  </w:style>
  <w:style w:type="character" w:customStyle="1" w:styleId="BodyTextIndentChar">
    <w:name w:val="Body Text Indent Char"/>
    <w:basedOn w:val="DefaultParagraphFont"/>
    <w:link w:val="BodyTextIndent"/>
    <w:rsid w:val="008E2898"/>
    <w:rPr>
      <w:lang w:val="en-GB" w:eastAsia="en-US"/>
    </w:rPr>
  </w:style>
  <w:style w:type="paragraph" w:styleId="BodyTextFirstIndent2">
    <w:name w:val="Body Text First Indent 2"/>
    <w:basedOn w:val="BodyTextIndent"/>
    <w:link w:val="BodyTextFirstIndent2Char"/>
    <w:rsid w:val="008E2898"/>
    <w:pPr>
      <w:spacing w:after="180"/>
      <w:ind w:left="360" w:firstLine="360"/>
    </w:pPr>
  </w:style>
  <w:style w:type="character" w:customStyle="1" w:styleId="BodyTextFirstIndent2Char">
    <w:name w:val="Body Text First Indent 2 Char"/>
    <w:basedOn w:val="BodyTextIndentChar"/>
    <w:link w:val="BodyTextFirstIndent2"/>
    <w:rsid w:val="008E2898"/>
    <w:rPr>
      <w:lang w:val="en-GB" w:eastAsia="en-US"/>
    </w:rPr>
  </w:style>
  <w:style w:type="paragraph" w:styleId="BodyTextIndent2">
    <w:name w:val="Body Text Indent 2"/>
    <w:basedOn w:val="Normal"/>
    <w:link w:val="BodyTextIndent2Char"/>
    <w:rsid w:val="008E2898"/>
    <w:pPr>
      <w:spacing w:after="120" w:line="480" w:lineRule="auto"/>
      <w:ind w:left="283"/>
    </w:pPr>
  </w:style>
  <w:style w:type="character" w:customStyle="1" w:styleId="BodyTextIndent2Char">
    <w:name w:val="Body Text Indent 2 Char"/>
    <w:basedOn w:val="DefaultParagraphFont"/>
    <w:link w:val="BodyTextIndent2"/>
    <w:rsid w:val="008E2898"/>
    <w:rPr>
      <w:lang w:val="en-GB" w:eastAsia="en-US"/>
    </w:rPr>
  </w:style>
  <w:style w:type="paragraph" w:styleId="BodyTextIndent3">
    <w:name w:val="Body Text Indent 3"/>
    <w:basedOn w:val="Normal"/>
    <w:link w:val="BodyTextIndent3Char"/>
    <w:rsid w:val="008E2898"/>
    <w:pPr>
      <w:spacing w:after="120"/>
      <w:ind w:left="283"/>
    </w:pPr>
    <w:rPr>
      <w:sz w:val="16"/>
      <w:szCs w:val="16"/>
    </w:rPr>
  </w:style>
  <w:style w:type="character" w:customStyle="1" w:styleId="BodyTextIndent3Char">
    <w:name w:val="Body Text Indent 3 Char"/>
    <w:basedOn w:val="DefaultParagraphFont"/>
    <w:link w:val="BodyTextIndent3"/>
    <w:rsid w:val="008E2898"/>
    <w:rPr>
      <w:sz w:val="16"/>
      <w:szCs w:val="16"/>
      <w:lang w:val="en-GB" w:eastAsia="en-US"/>
    </w:rPr>
  </w:style>
  <w:style w:type="paragraph" w:styleId="Caption">
    <w:name w:val="caption"/>
    <w:basedOn w:val="Normal"/>
    <w:next w:val="Normal"/>
    <w:unhideWhenUsed/>
    <w:qFormat/>
    <w:rsid w:val="008E2898"/>
    <w:pPr>
      <w:spacing w:after="200"/>
    </w:pPr>
    <w:rPr>
      <w:i/>
      <w:iCs/>
      <w:color w:val="44546A" w:themeColor="text2"/>
      <w:sz w:val="18"/>
      <w:szCs w:val="18"/>
    </w:rPr>
  </w:style>
  <w:style w:type="paragraph" w:styleId="Closing">
    <w:name w:val="Closing"/>
    <w:basedOn w:val="Normal"/>
    <w:link w:val="ClosingChar"/>
    <w:rsid w:val="008E2898"/>
    <w:pPr>
      <w:spacing w:after="0"/>
      <w:ind w:left="4252"/>
    </w:pPr>
  </w:style>
  <w:style w:type="character" w:customStyle="1" w:styleId="ClosingChar">
    <w:name w:val="Closing Char"/>
    <w:basedOn w:val="DefaultParagraphFont"/>
    <w:link w:val="Closing"/>
    <w:rsid w:val="008E2898"/>
    <w:rPr>
      <w:lang w:val="en-GB" w:eastAsia="en-US"/>
    </w:rPr>
  </w:style>
  <w:style w:type="paragraph" w:styleId="CommentText">
    <w:name w:val="annotation text"/>
    <w:basedOn w:val="Normal"/>
    <w:link w:val="CommentTextChar"/>
    <w:rsid w:val="008E2898"/>
  </w:style>
  <w:style w:type="character" w:customStyle="1" w:styleId="CommentTextChar">
    <w:name w:val="Comment Text Char"/>
    <w:basedOn w:val="DefaultParagraphFont"/>
    <w:link w:val="CommentText"/>
    <w:rsid w:val="008E2898"/>
    <w:rPr>
      <w:lang w:val="en-GB" w:eastAsia="en-US"/>
    </w:rPr>
  </w:style>
  <w:style w:type="paragraph" w:styleId="CommentSubject">
    <w:name w:val="annotation subject"/>
    <w:basedOn w:val="CommentText"/>
    <w:next w:val="CommentText"/>
    <w:link w:val="CommentSubjectChar"/>
    <w:semiHidden/>
    <w:unhideWhenUsed/>
    <w:rsid w:val="008E2898"/>
    <w:rPr>
      <w:b/>
      <w:bCs/>
    </w:rPr>
  </w:style>
  <w:style w:type="character" w:customStyle="1" w:styleId="CommentSubjectChar">
    <w:name w:val="Comment Subject Char"/>
    <w:basedOn w:val="CommentTextChar"/>
    <w:link w:val="CommentSubject"/>
    <w:semiHidden/>
    <w:rsid w:val="008E2898"/>
    <w:rPr>
      <w:b/>
      <w:bCs/>
      <w:lang w:val="en-GB" w:eastAsia="en-US"/>
    </w:rPr>
  </w:style>
  <w:style w:type="paragraph" w:styleId="Date">
    <w:name w:val="Date"/>
    <w:basedOn w:val="Normal"/>
    <w:next w:val="Normal"/>
    <w:link w:val="DateChar"/>
    <w:rsid w:val="008E2898"/>
  </w:style>
  <w:style w:type="character" w:customStyle="1" w:styleId="DateChar">
    <w:name w:val="Date Char"/>
    <w:basedOn w:val="DefaultParagraphFont"/>
    <w:link w:val="Date"/>
    <w:rsid w:val="008E2898"/>
    <w:rPr>
      <w:lang w:val="en-GB" w:eastAsia="en-US"/>
    </w:rPr>
  </w:style>
  <w:style w:type="paragraph" w:styleId="DocumentMap">
    <w:name w:val="Document Map"/>
    <w:basedOn w:val="Normal"/>
    <w:link w:val="DocumentMapChar"/>
    <w:rsid w:val="008E2898"/>
    <w:pPr>
      <w:spacing w:after="0"/>
    </w:pPr>
    <w:rPr>
      <w:rFonts w:ascii="Segoe UI" w:hAnsi="Segoe UI" w:cs="Segoe UI"/>
      <w:sz w:val="16"/>
      <w:szCs w:val="16"/>
    </w:rPr>
  </w:style>
  <w:style w:type="character" w:customStyle="1" w:styleId="DocumentMapChar">
    <w:name w:val="Document Map Char"/>
    <w:basedOn w:val="DefaultParagraphFont"/>
    <w:link w:val="DocumentMap"/>
    <w:rsid w:val="008E2898"/>
    <w:rPr>
      <w:rFonts w:ascii="Segoe UI" w:hAnsi="Segoe UI" w:cs="Segoe UI"/>
      <w:sz w:val="16"/>
      <w:szCs w:val="16"/>
      <w:lang w:val="en-GB" w:eastAsia="en-US"/>
    </w:rPr>
  </w:style>
  <w:style w:type="paragraph" w:styleId="E-mailSignature">
    <w:name w:val="E-mail Signature"/>
    <w:basedOn w:val="Normal"/>
    <w:link w:val="E-mailSignatureChar"/>
    <w:rsid w:val="008E2898"/>
    <w:pPr>
      <w:spacing w:after="0"/>
    </w:pPr>
  </w:style>
  <w:style w:type="character" w:customStyle="1" w:styleId="E-mailSignatureChar">
    <w:name w:val="E-mail Signature Char"/>
    <w:basedOn w:val="DefaultParagraphFont"/>
    <w:link w:val="E-mailSignature"/>
    <w:rsid w:val="008E2898"/>
    <w:rPr>
      <w:lang w:val="en-GB" w:eastAsia="en-US"/>
    </w:rPr>
  </w:style>
  <w:style w:type="paragraph" w:styleId="EndnoteText">
    <w:name w:val="endnote text"/>
    <w:basedOn w:val="Normal"/>
    <w:link w:val="EndnoteTextChar"/>
    <w:rsid w:val="008E2898"/>
    <w:pPr>
      <w:spacing w:after="0"/>
    </w:pPr>
  </w:style>
  <w:style w:type="character" w:customStyle="1" w:styleId="EndnoteTextChar">
    <w:name w:val="Endnote Text Char"/>
    <w:basedOn w:val="DefaultParagraphFont"/>
    <w:link w:val="EndnoteText"/>
    <w:rsid w:val="008E2898"/>
    <w:rPr>
      <w:lang w:val="en-GB" w:eastAsia="en-US"/>
    </w:rPr>
  </w:style>
  <w:style w:type="paragraph" w:styleId="EnvelopeAddress">
    <w:name w:val="envelope address"/>
    <w:basedOn w:val="Normal"/>
    <w:rsid w:val="008E289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E2898"/>
    <w:pPr>
      <w:spacing w:after="0"/>
    </w:pPr>
    <w:rPr>
      <w:rFonts w:asciiTheme="majorHAnsi" w:eastAsiaTheme="majorEastAsia" w:hAnsiTheme="majorHAnsi" w:cstheme="majorBidi"/>
    </w:rPr>
  </w:style>
  <w:style w:type="paragraph" w:styleId="FootnoteText">
    <w:name w:val="footnote text"/>
    <w:basedOn w:val="Normal"/>
    <w:link w:val="FootnoteTextChar"/>
    <w:rsid w:val="008E2898"/>
    <w:pPr>
      <w:spacing w:after="0"/>
    </w:pPr>
  </w:style>
  <w:style w:type="character" w:customStyle="1" w:styleId="FootnoteTextChar">
    <w:name w:val="Footnote Text Char"/>
    <w:basedOn w:val="DefaultParagraphFont"/>
    <w:link w:val="FootnoteText"/>
    <w:rsid w:val="008E2898"/>
    <w:rPr>
      <w:lang w:val="en-GB" w:eastAsia="en-US"/>
    </w:rPr>
  </w:style>
  <w:style w:type="paragraph" w:styleId="HTMLAddress">
    <w:name w:val="HTML Address"/>
    <w:basedOn w:val="Normal"/>
    <w:link w:val="HTMLAddressChar"/>
    <w:rsid w:val="008E2898"/>
    <w:pPr>
      <w:spacing w:after="0"/>
    </w:pPr>
    <w:rPr>
      <w:i/>
      <w:iCs/>
    </w:rPr>
  </w:style>
  <w:style w:type="character" w:customStyle="1" w:styleId="HTMLAddressChar">
    <w:name w:val="HTML Address Char"/>
    <w:basedOn w:val="DefaultParagraphFont"/>
    <w:link w:val="HTMLAddress"/>
    <w:rsid w:val="008E2898"/>
    <w:rPr>
      <w:i/>
      <w:iCs/>
      <w:lang w:val="en-GB" w:eastAsia="en-US"/>
    </w:rPr>
  </w:style>
  <w:style w:type="paragraph" w:styleId="HTMLPreformatted">
    <w:name w:val="HTML Preformatted"/>
    <w:basedOn w:val="Normal"/>
    <w:link w:val="HTMLPreformattedChar"/>
    <w:rsid w:val="008E2898"/>
    <w:pPr>
      <w:spacing w:after="0"/>
    </w:pPr>
    <w:rPr>
      <w:rFonts w:ascii="Consolas" w:hAnsi="Consolas"/>
    </w:rPr>
  </w:style>
  <w:style w:type="character" w:customStyle="1" w:styleId="HTMLPreformattedChar">
    <w:name w:val="HTML Preformatted Char"/>
    <w:basedOn w:val="DefaultParagraphFont"/>
    <w:link w:val="HTMLPreformatted"/>
    <w:rsid w:val="008E2898"/>
    <w:rPr>
      <w:rFonts w:ascii="Consolas" w:hAnsi="Consolas"/>
      <w:lang w:val="en-GB" w:eastAsia="en-US"/>
    </w:rPr>
  </w:style>
  <w:style w:type="paragraph" w:styleId="Index1">
    <w:name w:val="index 1"/>
    <w:basedOn w:val="Normal"/>
    <w:next w:val="Normal"/>
    <w:rsid w:val="008E2898"/>
    <w:pPr>
      <w:spacing w:after="0"/>
      <w:ind w:left="200" w:hanging="200"/>
    </w:pPr>
  </w:style>
  <w:style w:type="paragraph" w:styleId="Index2">
    <w:name w:val="index 2"/>
    <w:basedOn w:val="Normal"/>
    <w:next w:val="Normal"/>
    <w:rsid w:val="008E2898"/>
    <w:pPr>
      <w:spacing w:after="0"/>
      <w:ind w:left="400" w:hanging="200"/>
    </w:pPr>
  </w:style>
  <w:style w:type="paragraph" w:styleId="Index3">
    <w:name w:val="index 3"/>
    <w:basedOn w:val="Normal"/>
    <w:next w:val="Normal"/>
    <w:rsid w:val="008E2898"/>
    <w:pPr>
      <w:spacing w:after="0"/>
      <w:ind w:left="600" w:hanging="200"/>
    </w:pPr>
  </w:style>
  <w:style w:type="paragraph" w:styleId="Index4">
    <w:name w:val="index 4"/>
    <w:basedOn w:val="Normal"/>
    <w:next w:val="Normal"/>
    <w:rsid w:val="008E2898"/>
    <w:pPr>
      <w:spacing w:after="0"/>
      <w:ind w:left="800" w:hanging="200"/>
    </w:pPr>
  </w:style>
  <w:style w:type="paragraph" w:styleId="Index5">
    <w:name w:val="index 5"/>
    <w:basedOn w:val="Normal"/>
    <w:next w:val="Normal"/>
    <w:rsid w:val="008E2898"/>
    <w:pPr>
      <w:spacing w:after="0"/>
      <w:ind w:left="1000" w:hanging="200"/>
    </w:pPr>
  </w:style>
  <w:style w:type="paragraph" w:styleId="Index6">
    <w:name w:val="index 6"/>
    <w:basedOn w:val="Normal"/>
    <w:next w:val="Normal"/>
    <w:rsid w:val="008E2898"/>
    <w:pPr>
      <w:spacing w:after="0"/>
      <w:ind w:left="1200" w:hanging="200"/>
    </w:pPr>
  </w:style>
  <w:style w:type="paragraph" w:styleId="Index7">
    <w:name w:val="index 7"/>
    <w:basedOn w:val="Normal"/>
    <w:next w:val="Normal"/>
    <w:rsid w:val="008E2898"/>
    <w:pPr>
      <w:spacing w:after="0"/>
      <w:ind w:left="1400" w:hanging="200"/>
    </w:pPr>
  </w:style>
  <w:style w:type="paragraph" w:styleId="Index8">
    <w:name w:val="index 8"/>
    <w:basedOn w:val="Normal"/>
    <w:next w:val="Normal"/>
    <w:rsid w:val="008E2898"/>
    <w:pPr>
      <w:spacing w:after="0"/>
      <w:ind w:left="1600" w:hanging="200"/>
    </w:pPr>
  </w:style>
  <w:style w:type="paragraph" w:styleId="Index9">
    <w:name w:val="index 9"/>
    <w:basedOn w:val="Normal"/>
    <w:next w:val="Normal"/>
    <w:rsid w:val="008E2898"/>
    <w:pPr>
      <w:spacing w:after="0"/>
      <w:ind w:left="1800" w:hanging="200"/>
    </w:pPr>
  </w:style>
  <w:style w:type="paragraph" w:styleId="IndexHeading">
    <w:name w:val="index heading"/>
    <w:basedOn w:val="Normal"/>
    <w:next w:val="Index1"/>
    <w:rsid w:val="008E289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E289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E2898"/>
    <w:rPr>
      <w:i/>
      <w:iCs/>
      <w:color w:val="4472C4" w:themeColor="accent1"/>
      <w:lang w:val="en-GB" w:eastAsia="en-US"/>
    </w:rPr>
  </w:style>
  <w:style w:type="paragraph" w:styleId="List">
    <w:name w:val="List"/>
    <w:basedOn w:val="Normal"/>
    <w:rsid w:val="008E2898"/>
    <w:pPr>
      <w:ind w:left="283" w:hanging="283"/>
      <w:contextualSpacing/>
    </w:pPr>
  </w:style>
  <w:style w:type="paragraph" w:styleId="List2">
    <w:name w:val="List 2"/>
    <w:basedOn w:val="Normal"/>
    <w:rsid w:val="008E2898"/>
    <w:pPr>
      <w:ind w:left="566" w:hanging="283"/>
      <w:contextualSpacing/>
    </w:pPr>
  </w:style>
  <w:style w:type="paragraph" w:styleId="List3">
    <w:name w:val="List 3"/>
    <w:basedOn w:val="Normal"/>
    <w:rsid w:val="008E2898"/>
    <w:pPr>
      <w:ind w:left="849" w:hanging="283"/>
      <w:contextualSpacing/>
    </w:pPr>
  </w:style>
  <w:style w:type="paragraph" w:styleId="List4">
    <w:name w:val="List 4"/>
    <w:basedOn w:val="Normal"/>
    <w:rsid w:val="008E2898"/>
    <w:pPr>
      <w:ind w:left="1132" w:hanging="283"/>
      <w:contextualSpacing/>
    </w:pPr>
  </w:style>
  <w:style w:type="paragraph" w:styleId="List5">
    <w:name w:val="List 5"/>
    <w:basedOn w:val="Normal"/>
    <w:rsid w:val="008E2898"/>
    <w:pPr>
      <w:ind w:left="1415" w:hanging="283"/>
      <w:contextualSpacing/>
    </w:pPr>
  </w:style>
  <w:style w:type="paragraph" w:styleId="ListBullet">
    <w:name w:val="List Bullet"/>
    <w:basedOn w:val="Normal"/>
    <w:rsid w:val="008E2898"/>
    <w:pPr>
      <w:numPr>
        <w:numId w:val="6"/>
      </w:numPr>
      <w:contextualSpacing/>
    </w:pPr>
  </w:style>
  <w:style w:type="paragraph" w:styleId="ListBullet2">
    <w:name w:val="List Bullet 2"/>
    <w:basedOn w:val="Normal"/>
    <w:rsid w:val="008E2898"/>
    <w:pPr>
      <w:numPr>
        <w:numId w:val="7"/>
      </w:numPr>
      <w:contextualSpacing/>
    </w:pPr>
  </w:style>
  <w:style w:type="paragraph" w:styleId="ListBullet3">
    <w:name w:val="List Bullet 3"/>
    <w:basedOn w:val="Normal"/>
    <w:rsid w:val="008E2898"/>
    <w:pPr>
      <w:numPr>
        <w:numId w:val="8"/>
      </w:numPr>
      <w:contextualSpacing/>
    </w:pPr>
  </w:style>
  <w:style w:type="paragraph" w:styleId="ListBullet4">
    <w:name w:val="List Bullet 4"/>
    <w:basedOn w:val="Normal"/>
    <w:rsid w:val="008E2898"/>
    <w:pPr>
      <w:numPr>
        <w:numId w:val="9"/>
      </w:numPr>
      <w:contextualSpacing/>
    </w:pPr>
  </w:style>
  <w:style w:type="paragraph" w:styleId="ListBullet5">
    <w:name w:val="List Bullet 5"/>
    <w:basedOn w:val="Normal"/>
    <w:rsid w:val="008E2898"/>
    <w:pPr>
      <w:numPr>
        <w:numId w:val="10"/>
      </w:numPr>
      <w:contextualSpacing/>
    </w:pPr>
  </w:style>
  <w:style w:type="paragraph" w:styleId="ListContinue">
    <w:name w:val="List Continue"/>
    <w:basedOn w:val="Normal"/>
    <w:rsid w:val="008E2898"/>
    <w:pPr>
      <w:spacing w:after="120"/>
      <w:ind w:left="283"/>
      <w:contextualSpacing/>
    </w:pPr>
  </w:style>
  <w:style w:type="paragraph" w:styleId="ListContinue2">
    <w:name w:val="List Continue 2"/>
    <w:basedOn w:val="Normal"/>
    <w:rsid w:val="008E2898"/>
    <w:pPr>
      <w:spacing w:after="120"/>
      <w:ind w:left="566"/>
      <w:contextualSpacing/>
    </w:pPr>
  </w:style>
  <w:style w:type="paragraph" w:styleId="ListContinue3">
    <w:name w:val="List Continue 3"/>
    <w:basedOn w:val="Normal"/>
    <w:rsid w:val="008E2898"/>
    <w:pPr>
      <w:spacing w:after="120"/>
      <w:ind w:left="849"/>
      <w:contextualSpacing/>
    </w:pPr>
  </w:style>
  <w:style w:type="paragraph" w:styleId="ListContinue4">
    <w:name w:val="List Continue 4"/>
    <w:basedOn w:val="Normal"/>
    <w:rsid w:val="008E2898"/>
    <w:pPr>
      <w:spacing w:after="120"/>
      <w:ind w:left="1132"/>
      <w:contextualSpacing/>
    </w:pPr>
  </w:style>
  <w:style w:type="paragraph" w:styleId="ListContinue5">
    <w:name w:val="List Continue 5"/>
    <w:basedOn w:val="Normal"/>
    <w:rsid w:val="008E2898"/>
    <w:pPr>
      <w:spacing w:after="120"/>
      <w:ind w:left="1415"/>
      <w:contextualSpacing/>
    </w:pPr>
  </w:style>
  <w:style w:type="paragraph" w:styleId="ListNumber">
    <w:name w:val="List Number"/>
    <w:basedOn w:val="Normal"/>
    <w:rsid w:val="008E2898"/>
    <w:pPr>
      <w:numPr>
        <w:numId w:val="11"/>
      </w:numPr>
      <w:contextualSpacing/>
    </w:pPr>
  </w:style>
  <w:style w:type="paragraph" w:styleId="ListNumber2">
    <w:name w:val="List Number 2"/>
    <w:basedOn w:val="Normal"/>
    <w:rsid w:val="008E2898"/>
    <w:pPr>
      <w:numPr>
        <w:numId w:val="12"/>
      </w:numPr>
      <w:contextualSpacing/>
    </w:pPr>
  </w:style>
  <w:style w:type="paragraph" w:styleId="ListNumber3">
    <w:name w:val="List Number 3"/>
    <w:basedOn w:val="Normal"/>
    <w:rsid w:val="008E2898"/>
    <w:pPr>
      <w:numPr>
        <w:numId w:val="13"/>
      </w:numPr>
      <w:contextualSpacing/>
    </w:pPr>
  </w:style>
  <w:style w:type="paragraph" w:styleId="ListNumber4">
    <w:name w:val="List Number 4"/>
    <w:basedOn w:val="Normal"/>
    <w:rsid w:val="008E2898"/>
    <w:pPr>
      <w:numPr>
        <w:numId w:val="14"/>
      </w:numPr>
      <w:contextualSpacing/>
    </w:pPr>
  </w:style>
  <w:style w:type="paragraph" w:styleId="ListNumber5">
    <w:name w:val="List Number 5"/>
    <w:basedOn w:val="Normal"/>
    <w:rsid w:val="008E2898"/>
    <w:pPr>
      <w:numPr>
        <w:numId w:val="15"/>
      </w:numPr>
      <w:contextualSpacing/>
    </w:p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8E2898"/>
    <w:pPr>
      <w:ind w:left="720"/>
      <w:contextualSpacing/>
    </w:pPr>
  </w:style>
  <w:style w:type="paragraph" w:styleId="MacroText">
    <w:name w:val="macro"/>
    <w:link w:val="MacroTextChar"/>
    <w:rsid w:val="008E289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8E2898"/>
    <w:rPr>
      <w:rFonts w:ascii="Consolas" w:hAnsi="Consolas"/>
      <w:lang w:val="en-GB" w:eastAsia="en-US"/>
    </w:rPr>
  </w:style>
  <w:style w:type="paragraph" w:styleId="MessageHeader">
    <w:name w:val="Message Header"/>
    <w:basedOn w:val="Normal"/>
    <w:link w:val="MessageHeaderChar"/>
    <w:rsid w:val="008E289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E289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E2898"/>
    <w:rPr>
      <w:lang w:val="en-GB" w:eastAsia="en-US"/>
    </w:rPr>
  </w:style>
  <w:style w:type="paragraph" w:styleId="NormalWeb">
    <w:name w:val="Normal (Web)"/>
    <w:basedOn w:val="Normal"/>
    <w:rsid w:val="008E2898"/>
    <w:rPr>
      <w:sz w:val="24"/>
      <w:szCs w:val="24"/>
    </w:rPr>
  </w:style>
  <w:style w:type="paragraph" w:styleId="NormalIndent">
    <w:name w:val="Normal Indent"/>
    <w:basedOn w:val="Normal"/>
    <w:rsid w:val="008E2898"/>
    <w:pPr>
      <w:ind w:left="720"/>
    </w:pPr>
  </w:style>
  <w:style w:type="paragraph" w:styleId="NoteHeading">
    <w:name w:val="Note Heading"/>
    <w:basedOn w:val="Normal"/>
    <w:next w:val="Normal"/>
    <w:link w:val="NoteHeadingChar"/>
    <w:rsid w:val="008E2898"/>
    <w:pPr>
      <w:spacing w:after="0"/>
    </w:pPr>
  </w:style>
  <w:style w:type="character" w:customStyle="1" w:styleId="NoteHeadingChar">
    <w:name w:val="Note Heading Char"/>
    <w:basedOn w:val="DefaultParagraphFont"/>
    <w:link w:val="NoteHeading"/>
    <w:rsid w:val="008E2898"/>
    <w:rPr>
      <w:lang w:val="en-GB" w:eastAsia="en-US"/>
    </w:rPr>
  </w:style>
  <w:style w:type="paragraph" w:styleId="PlainText">
    <w:name w:val="Plain Text"/>
    <w:basedOn w:val="Normal"/>
    <w:link w:val="PlainTextChar"/>
    <w:rsid w:val="008E2898"/>
    <w:pPr>
      <w:spacing w:after="0"/>
    </w:pPr>
    <w:rPr>
      <w:rFonts w:ascii="Consolas" w:hAnsi="Consolas"/>
      <w:sz w:val="21"/>
      <w:szCs w:val="21"/>
    </w:rPr>
  </w:style>
  <w:style w:type="character" w:customStyle="1" w:styleId="PlainTextChar">
    <w:name w:val="Plain Text Char"/>
    <w:basedOn w:val="DefaultParagraphFont"/>
    <w:link w:val="PlainText"/>
    <w:rsid w:val="008E2898"/>
    <w:rPr>
      <w:rFonts w:ascii="Consolas" w:hAnsi="Consolas"/>
      <w:sz w:val="21"/>
      <w:szCs w:val="21"/>
      <w:lang w:val="en-GB" w:eastAsia="en-US"/>
    </w:rPr>
  </w:style>
  <w:style w:type="paragraph" w:styleId="Quote">
    <w:name w:val="Quote"/>
    <w:basedOn w:val="Normal"/>
    <w:next w:val="Normal"/>
    <w:link w:val="QuoteChar"/>
    <w:uiPriority w:val="29"/>
    <w:qFormat/>
    <w:rsid w:val="008E289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E2898"/>
    <w:rPr>
      <w:i/>
      <w:iCs/>
      <w:color w:val="404040" w:themeColor="text1" w:themeTint="BF"/>
      <w:lang w:val="en-GB" w:eastAsia="en-US"/>
    </w:rPr>
  </w:style>
  <w:style w:type="paragraph" w:styleId="Salutation">
    <w:name w:val="Salutation"/>
    <w:basedOn w:val="Normal"/>
    <w:next w:val="Normal"/>
    <w:link w:val="SalutationChar"/>
    <w:rsid w:val="008E2898"/>
  </w:style>
  <w:style w:type="character" w:customStyle="1" w:styleId="SalutationChar">
    <w:name w:val="Salutation Char"/>
    <w:basedOn w:val="DefaultParagraphFont"/>
    <w:link w:val="Salutation"/>
    <w:rsid w:val="008E2898"/>
    <w:rPr>
      <w:lang w:val="en-GB" w:eastAsia="en-US"/>
    </w:rPr>
  </w:style>
  <w:style w:type="paragraph" w:styleId="Signature">
    <w:name w:val="Signature"/>
    <w:basedOn w:val="Normal"/>
    <w:link w:val="SignatureChar"/>
    <w:rsid w:val="008E2898"/>
    <w:pPr>
      <w:spacing w:after="0"/>
      <w:ind w:left="4252"/>
    </w:pPr>
  </w:style>
  <w:style w:type="character" w:customStyle="1" w:styleId="SignatureChar">
    <w:name w:val="Signature Char"/>
    <w:basedOn w:val="DefaultParagraphFont"/>
    <w:link w:val="Signature"/>
    <w:rsid w:val="008E2898"/>
    <w:rPr>
      <w:lang w:val="en-GB" w:eastAsia="en-US"/>
    </w:rPr>
  </w:style>
  <w:style w:type="paragraph" w:styleId="Subtitle">
    <w:name w:val="Subtitle"/>
    <w:basedOn w:val="Normal"/>
    <w:next w:val="Normal"/>
    <w:link w:val="SubtitleChar"/>
    <w:qFormat/>
    <w:rsid w:val="008E2898"/>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E2898"/>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E2898"/>
    <w:pPr>
      <w:spacing w:after="0"/>
      <w:ind w:left="200" w:hanging="200"/>
    </w:pPr>
  </w:style>
  <w:style w:type="paragraph" w:styleId="TableofFigures">
    <w:name w:val="table of figures"/>
    <w:basedOn w:val="Normal"/>
    <w:next w:val="Normal"/>
    <w:rsid w:val="008E2898"/>
    <w:pPr>
      <w:spacing w:after="0"/>
    </w:pPr>
  </w:style>
  <w:style w:type="paragraph" w:styleId="Title">
    <w:name w:val="Title"/>
    <w:basedOn w:val="Normal"/>
    <w:next w:val="Normal"/>
    <w:link w:val="TitleChar"/>
    <w:qFormat/>
    <w:rsid w:val="008E289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E289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E289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E289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74179E"/>
    <w:rPr>
      <w:lang w:val="en-GB" w:eastAsia="en-US"/>
    </w:rPr>
  </w:style>
  <w:style w:type="character" w:customStyle="1" w:styleId="EXChar">
    <w:name w:val="EX Char"/>
    <w:link w:val="EX"/>
    <w:locked/>
    <w:rsid w:val="004803AD"/>
    <w:rPr>
      <w:lang w:val="en-GB" w:eastAsia="en-US"/>
    </w:rPr>
  </w:style>
  <w:style w:type="character" w:customStyle="1" w:styleId="NOZchn">
    <w:name w:val="NO Zchn"/>
    <w:link w:val="NO"/>
    <w:rsid w:val="00E15E33"/>
    <w:rPr>
      <w:lang w:val="en-GB" w:eastAsia="en-US"/>
    </w:rPr>
  </w:style>
  <w:style w:type="character" w:customStyle="1" w:styleId="NOChar">
    <w:name w:val="NO Char"/>
    <w:qFormat/>
    <w:rsid w:val="00457CAC"/>
    <w:rPr>
      <w:rFonts w:ascii="Times New Roman" w:hAnsi="Times New Roman"/>
      <w:lang w:val="en-GB" w:eastAsia="en-US"/>
    </w:rPr>
  </w:style>
  <w:style w:type="character" w:customStyle="1" w:styleId="normaltextrun">
    <w:name w:val="normaltextrun"/>
    <w:basedOn w:val="DefaultParagraphFont"/>
    <w:rsid w:val="00834AD1"/>
  </w:style>
  <w:style w:type="character" w:customStyle="1" w:styleId="EditorsNote0">
    <w:name w:val="Editor's Note 字符"/>
    <w:aliases w:val="EN 字符"/>
    <w:locked/>
    <w:rsid w:val="009C2064"/>
    <w:rPr>
      <w:rFonts w:ascii="Times New Roman" w:hAnsi="Times New Roman" w:cs="Times New Roman"/>
      <w:color w:val="FF0000"/>
      <w:kern w:val="0"/>
      <w:sz w:val="20"/>
      <w:szCs w:val="20"/>
      <w:lang w:val="x-none" w:eastAsia="en-US"/>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9C2064"/>
    <w:rPr>
      <w:lang w:val="en-GB" w:eastAsia="en-US"/>
    </w:rPr>
  </w:style>
  <w:style w:type="character" w:customStyle="1" w:styleId="TF0">
    <w:name w:val="TF (文字)"/>
    <w:rsid w:val="00166041"/>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88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png"/><Relationship Id="rId26" Type="http://schemas.openxmlformats.org/officeDocument/2006/relationships/image" Target="media/image9.png"/><Relationship Id="rId39" Type="http://schemas.openxmlformats.org/officeDocument/2006/relationships/package" Target="embeddings/Microsoft_Visio___9.vsdx"/><Relationship Id="rId21" Type="http://schemas.openxmlformats.org/officeDocument/2006/relationships/image" Target="media/image6.png"/><Relationship Id="rId34" Type="http://schemas.openxmlformats.org/officeDocument/2006/relationships/image" Target="media/image14.emf"/><Relationship Id="rId42" Type="http://schemas.openxmlformats.org/officeDocument/2006/relationships/image" Target="media/image19.emf"/><Relationship Id="rId47" Type="http://schemas.openxmlformats.org/officeDocument/2006/relationships/package" Target="embeddings/Microsoft_Visio___12.vsdx"/><Relationship Id="rId50" Type="http://schemas.openxmlformats.org/officeDocument/2006/relationships/image" Target="media/image23.emf"/><Relationship Id="rId55" Type="http://schemas.openxmlformats.org/officeDocument/2006/relationships/package" Target="embeddings/Microsoft_Visio___15.vsdx"/><Relationship Id="rId63" Type="http://schemas.openxmlformats.org/officeDocument/2006/relationships/package" Target="embeddings/Microsoft_Visio___19.vsdx"/><Relationship Id="rId68" Type="http://schemas.openxmlformats.org/officeDocument/2006/relationships/package" Target="embeddings/Microsoft_Visio___21.vsdx"/><Relationship Id="rId76" Type="http://schemas.openxmlformats.org/officeDocument/2006/relationships/package" Target="embeddings/Microsoft_Visio___25.vsdx"/><Relationship Id="rId84" Type="http://schemas.openxmlformats.org/officeDocument/2006/relationships/package" Target="embeddings/Microsoft_Visio___28.vsdx"/><Relationship Id="rId89" Type="http://schemas.openxmlformats.org/officeDocument/2006/relationships/image" Target="media/image43.emf"/><Relationship Id="rId7" Type="http://schemas.openxmlformats.org/officeDocument/2006/relationships/customXml" Target="../customXml/item6.xml"/><Relationship Id="rId71" Type="http://schemas.openxmlformats.org/officeDocument/2006/relationships/image" Target="media/image34.emf"/><Relationship Id="rId92" Type="http://schemas.openxmlformats.org/officeDocument/2006/relationships/package" Target="embeddings/Microsoft_Visio___31.vsdx"/><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__4.vsdx"/><Relationship Id="rId11" Type="http://schemas.openxmlformats.org/officeDocument/2006/relationships/webSettings" Target="webSettings.xm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Visio___8.vsdx"/><Relationship Id="rId40" Type="http://schemas.openxmlformats.org/officeDocument/2006/relationships/image" Target="media/image17.png"/><Relationship Id="rId45" Type="http://schemas.openxmlformats.org/officeDocument/2006/relationships/package" Target="embeddings/Microsoft_Visio___11.vsdx"/><Relationship Id="rId53" Type="http://schemas.openxmlformats.org/officeDocument/2006/relationships/oleObject" Target="embeddings/Microsoft_Visio_2003-2010___.vsd"/><Relationship Id="rId58" Type="http://schemas.openxmlformats.org/officeDocument/2006/relationships/image" Target="media/image27.emf"/><Relationship Id="rId66" Type="http://schemas.openxmlformats.org/officeDocument/2006/relationships/image" Target="media/image31.png"/><Relationship Id="rId74" Type="http://schemas.openxmlformats.org/officeDocument/2006/relationships/package" Target="embeddings/Microsoft_Visio___24.vsdx"/><Relationship Id="rId79" Type="http://schemas.openxmlformats.org/officeDocument/2006/relationships/image" Target="media/image38.emf"/><Relationship Id="rId87" Type="http://schemas.openxmlformats.org/officeDocument/2006/relationships/image" Target="media/image42.emf"/><Relationship Id="rId5" Type="http://schemas.openxmlformats.org/officeDocument/2006/relationships/customXml" Target="../customXml/item4.xml"/><Relationship Id="rId61" Type="http://schemas.openxmlformats.org/officeDocument/2006/relationships/package" Target="embeddings/Microsoft_Visio___18.vsdx"/><Relationship Id="rId82" Type="http://schemas.openxmlformats.org/officeDocument/2006/relationships/oleObject" Target="embeddings/Microsoft_Visio_2003-2010___1.vsd"/><Relationship Id="rId90" Type="http://schemas.openxmlformats.org/officeDocument/2006/relationships/package" Target="embeddings/Microsoft_Visio___30.vsdx"/><Relationship Id="rId95" Type="http://schemas.openxmlformats.org/officeDocument/2006/relationships/fontTable" Target="fontTable.xml"/><Relationship Id="rId19" Type="http://schemas.openxmlformats.org/officeDocument/2006/relationships/image" Target="media/image5.emf"/><Relationship Id="rId14" Type="http://schemas.openxmlformats.org/officeDocument/2006/relationships/image" Target="media/image1.png"/><Relationship Id="rId22" Type="http://schemas.openxmlformats.org/officeDocument/2006/relationships/image" Target="media/image7.emf"/><Relationship Id="rId27" Type="http://schemas.openxmlformats.org/officeDocument/2006/relationships/image" Target="media/image10.png"/><Relationship Id="rId30" Type="http://schemas.openxmlformats.org/officeDocument/2006/relationships/image" Target="media/image12.emf"/><Relationship Id="rId35" Type="http://schemas.openxmlformats.org/officeDocument/2006/relationships/package" Target="embeddings/Microsoft_Visio___7.vsdx"/><Relationship Id="rId43" Type="http://schemas.openxmlformats.org/officeDocument/2006/relationships/package" Target="embeddings/Microsoft_Visio___10.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numbering" Target="numbering.xml"/><Relationship Id="rId51" Type="http://schemas.openxmlformats.org/officeDocument/2006/relationships/package" Target="embeddings/Microsoft_Visio___14.vsdx"/><Relationship Id="rId72" Type="http://schemas.openxmlformats.org/officeDocument/2006/relationships/package" Target="embeddings/Microsoft_Visio___23.vsdx"/><Relationship Id="rId80" Type="http://schemas.openxmlformats.org/officeDocument/2006/relationships/package" Target="embeddings/Microsoft_Visio___27.vsdx"/><Relationship Id="rId85" Type="http://schemas.openxmlformats.org/officeDocument/2006/relationships/image" Target="media/image41.emf"/><Relationship Id="rId93"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package" Target="embeddings/Microsoft_Visio___.vsdx"/><Relationship Id="rId25" Type="http://schemas.openxmlformats.org/officeDocument/2006/relationships/package" Target="embeddings/Microsoft_Visio___3.vsdx"/><Relationship Id="rId33" Type="http://schemas.openxmlformats.org/officeDocument/2006/relationships/package" Target="embeddings/Microsoft_Visio___6.vsdx"/><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package" Target="embeddings/Microsoft_Visio___17.vsdx"/><Relationship Id="rId67" Type="http://schemas.openxmlformats.org/officeDocument/2006/relationships/image" Target="media/image32.emf"/><Relationship Id="rId20" Type="http://schemas.openxmlformats.org/officeDocument/2006/relationships/package" Target="embeddings/Microsoft_Visio___1.vsdx"/><Relationship Id="rId41" Type="http://schemas.openxmlformats.org/officeDocument/2006/relationships/image" Target="media/image18.png"/><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package" Target="embeddings/Microsoft_Visio___22.vsdx"/><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oleObject" Target="embeddings/Microsoft_Visio_2003-2010___2.vsd"/><Relationship Id="rId91" Type="http://schemas.openxmlformats.org/officeDocument/2006/relationships/image" Target="media/image44.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package" Target="embeddings/Microsoft_Visio___2.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13.vsdx"/><Relationship Id="rId57" Type="http://schemas.openxmlformats.org/officeDocument/2006/relationships/package" Target="embeddings/Microsoft_Visio___16.vsdx"/><Relationship Id="rId10" Type="http://schemas.openxmlformats.org/officeDocument/2006/relationships/settings" Target="settings.xml"/><Relationship Id="rId31" Type="http://schemas.openxmlformats.org/officeDocument/2006/relationships/package" Target="embeddings/Microsoft_Visio___5.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__20.vsdx"/><Relationship Id="rId73" Type="http://schemas.openxmlformats.org/officeDocument/2006/relationships/image" Target="media/image35.emf"/><Relationship Id="rId78" Type="http://schemas.openxmlformats.org/officeDocument/2006/relationships/package" Target="embeddings/Microsoft_Visio___26.vsdx"/><Relationship Id="rId81" Type="http://schemas.openxmlformats.org/officeDocument/2006/relationships/image" Target="media/image39.emf"/><Relationship Id="rId86" Type="http://schemas.openxmlformats.org/officeDocument/2006/relationships/package" Target="embeddings/Microsoft_Visio___29.vsdx"/><Relationship Id="rId94"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80</Value>
      <Value>9</Value>
      <Value>79</Value>
    </TaxCatchAll>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AbstractOrSummary. xmlns="637d6a7f-fde3-4f71-974f-6686b756cdaa" xsi:nil="true"/>
    <EriCOLLProcessTaxHTField0 xmlns="d8762117-8292-4133-b1c7-eab5c6487cfd">
      <Terms xmlns="http://schemas.microsoft.com/office/infopath/2007/PartnerControls"/>
    </EriCOLLProcessTaxHTField0>
    <Prepared. xmlns="637d6a7f-fde3-4f71-974f-6686b756cdaa" xsi:nil="true"/>
    <EriCOLLDate. xmlns="637d6a7f-fde3-4f71-974f-6686b756cdaa"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_dlc_DocIdPersistId xmlns="4397fad0-70af-449d-b129-6cf6df26877a" xsi:nil="true"/>
    <_dlc_DocId xmlns="4397fad0-70af-449d-b129-6cf6df26877a">ADQ376F6HWTR-1074192144-3587</_dlc_DocId>
    <_dlc_DocIdUrl xmlns="4397fad0-70af-449d-b129-6cf6df26877a">
      <Url>https://ericsson.sharepoint.com/sites/SRT/3GPP/_layouts/15/DocIdRedir.aspx?ID=ADQ376F6HWTR-1074192144-3587</Url>
      <Description>ADQ376F6HWTR-1074192144-3587</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B95DCD2E749CBC42B65E026B58A7A435" ma:contentTypeVersion="55" ma:contentTypeDescription="EriCOLL Document Content Type" ma:contentTypeScope="" ma:versionID="65b4afb94905345d897619724af19def">
  <xsd:schema xmlns:xsd="http://www.w3.org/2001/XMLSchema" xmlns:xs="http://www.w3.org/2001/XMLSchema" xmlns:p="http://schemas.microsoft.com/office/2006/metadata/properties" xmlns:ns2="637d6a7f-fde3-4f71-974f-6686b756cdaa" xmlns:ns3="d8762117-8292-4133-b1c7-eab5c6487cfd" xmlns:ns4="4397fad0-70af-449d-b129-6cf6df26877a" xmlns:ns5="8ce21422-bdb2-475f-ab65-4309c7957112" targetNamespace="http://schemas.microsoft.com/office/2006/metadata/properties" ma:root="true" ma:fieldsID="e1d33b541d65e6b42c6e44fdb6717030" ns2:_="" ns3:_="" ns4:_="" ns5:_="">
    <xsd:import namespace="637d6a7f-fde3-4f71-974f-6686b756cdaa"/>
    <xsd:import namespace="d8762117-8292-4133-b1c7-eab5c6487cfd"/>
    <xsd:import namespace="4397fad0-70af-449d-b129-6cf6df26877a"/>
    <xsd:import namespace="8ce21422-bdb2-475f-ab65-4309c7957112"/>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2:MediaServiceDateTaken" minOccurs="0"/>
                <xsd:element ref="ns5:SharedWithUsers" minOccurs="0"/>
                <xsd:element ref="ns5: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7d6a7f-fde3-4f71-974f-6686b756cdaa"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DateTaken" ma:index="36" nillable="true" ma:displayName="MediaServiceDateTaken" ma:hidden="true" ma:internalName="MediaServiceDateTaken" ma:readOnly="true">
      <xsd:simpleType>
        <xsd:restriction base="dms:Text"/>
      </xsd:simpleType>
    </xsd:element>
    <xsd:element name="MediaServiceAutoKeyPoints" ma:index="39" nillable="true" ma:displayName="MediaServiceAutoKeyPoints" ma:hidden="true" ma:internalName="MediaServiceAutoKeyPoints" ma:readOnly="true">
      <xsd:simpleType>
        <xsd:restriction base="dms:Note"/>
      </xsd:simpleType>
    </xsd:element>
    <xsd:element name="MediaServiceKeyPoints" ma:index="40" nillable="true" ma:displayName="KeyPoints" ma:internalName="MediaServiceKeyPoints" ma:readOnly="true">
      <xsd:simpleType>
        <xsd:restriction base="dms:Note">
          <xsd:maxLength value="255"/>
        </xsd:restriction>
      </xsd:simpleType>
    </xsd:element>
    <xsd:element name="MediaServiceAutoTags" ma:index="41" nillable="true" ma:displayName="Tags" ma:internalName="MediaServiceAutoTags"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GenerationTime" ma:index="43" nillable="true" ma:displayName="MediaServiceGenerationTime" ma:hidden="true" ma:internalName="MediaServiceGenerationTime" ma:readOnly="true">
      <xsd:simpleType>
        <xsd:restriction base="dms:Text"/>
      </xsd:simpleType>
    </xsd:element>
    <xsd:element name="MediaServiceEventHashCode" ma:index="4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781f3c2e-e928-4618-9e36-74f8736bb62d}" ma:internalName="TaxCatchAll" ma:readOnly="false" ma:showField="CatchAllData"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781f3c2e-e928-4618-9e36-74f8736bb62d}" ma:internalName="TaxCatchAllLabel" ma:readOnly="false" ma:showField="CatchAllDataLabel"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397fad0-70af-449d-b129-6cf6df26877a"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ce21422-bdb2-475f-ab65-4309c7957112" elementFormDefault="qualified">
    <xsd:import namespace="http://schemas.microsoft.com/office/2006/documentManagement/types"/>
    <xsd:import namespace="http://schemas.microsoft.com/office/infopath/2007/PartnerControls"/>
    <xsd:element name="SharedWithUsers" ma:index="3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F85683-9655-49C1-8EA6-76AFAFA17348}">
  <ds:schemaRefs>
    <ds:schemaRef ds:uri="Microsoft.SharePoint.Taxonomy.ContentTypeSync"/>
  </ds:schemaRefs>
</ds:datastoreItem>
</file>

<file path=customXml/itemProps2.xml><?xml version="1.0" encoding="utf-8"?>
<ds:datastoreItem xmlns:ds="http://schemas.openxmlformats.org/officeDocument/2006/customXml" ds:itemID="{EA2D3085-F648-4955-9D25-9D21C348FC4A}">
  <ds:schemaRefs>
    <ds:schemaRef ds:uri="http://schemas.openxmlformats.org/officeDocument/2006/bibliography"/>
  </ds:schemaRefs>
</ds:datastoreItem>
</file>

<file path=customXml/itemProps3.xml><?xml version="1.0" encoding="utf-8"?>
<ds:datastoreItem xmlns:ds="http://schemas.openxmlformats.org/officeDocument/2006/customXml" ds:itemID="{92E1C970-C924-4CDC-B233-1B08D81FDFB8}">
  <ds:schemaRefs>
    <ds:schemaRef ds:uri="http://schemas.microsoft.com/sharepoint/events"/>
  </ds:schemaRefs>
</ds:datastoreItem>
</file>

<file path=customXml/itemProps4.xml><?xml version="1.0" encoding="utf-8"?>
<ds:datastoreItem xmlns:ds="http://schemas.openxmlformats.org/officeDocument/2006/customXml" ds:itemID="{DE0AD5FF-8BB5-444F-84EA-9F7FB46C6953}">
  <ds:schemaRefs>
    <ds:schemaRef ds:uri="http://schemas.microsoft.com/office/2006/metadata/properties"/>
    <ds:schemaRef ds:uri="http://schemas.microsoft.com/office/infopath/2007/PartnerControls"/>
    <ds:schemaRef ds:uri="d8762117-8292-4133-b1c7-eab5c6487cfd"/>
    <ds:schemaRef ds:uri="637d6a7f-fde3-4f71-974f-6686b756cdaa"/>
    <ds:schemaRef ds:uri="4397fad0-70af-449d-b129-6cf6df26877a"/>
  </ds:schemaRefs>
</ds:datastoreItem>
</file>

<file path=customXml/itemProps5.xml><?xml version="1.0" encoding="utf-8"?>
<ds:datastoreItem xmlns:ds="http://schemas.openxmlformats.org/officeDocument/2006/customXml" ds:itemID="{8D146D7D-9965-45F8-876F-D71AD27E3788}">
  <ds:schemaRefs>
    <ds:schemaRef ds:uri="http://schemas.microsoft.com/sharepoint/v3/contenttype/forms"/>
  </ds:schemaRefs>
</ds:datastoreItem>
</file>

<file path=customXml/itemProps6.xml><?xml version="1.0" encoding="utf-8"?>
<ds:datastoreItem xmlns:ds="http://schemas.openxmlformats.org/officeDocument/2006/customXml" ds:itemID="{E9CD1324-49CC-4A85-8DA1-3F4E0782E7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7d6a7f-fde3-4f71-974f-6686b756cdaa"/>
    <ds:schemaRef ds:uri="d8762117-8292-4133-b1c7-eab5c6487cfd"/>
    <ds:schemaRef ds:uri="4397fad0-70af-449d-b129-6cf6df26877a"/>
    <ds:schemaRef ds:uri="8ce21422-bdb2-475f-ab65-4309c79571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96</Pages>
  <Words>36906</Words>
  <Characters>210369</Characters>
  <Application>Microsoft Office Word</Application>
  <DocSecurity>0</DocSecurity>
  <Lines>1753</Lines>
  <Paragraphs>493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246782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33.893</dc:title>
  <dc:subject>Study on security aspects of ranging-based services and sidelink positioning (Release 18)</dc:subject>
  <dc:creator>MCC Support</dc:creator>
  <cp:keywords/>
  <dc:description/>
  <cp:lastModifiedBy>28.532_CR0263_(Rel-17)_TEI15</cp:lastModifiedBy>
  <cp:revision>2</cp:revision>
  <cp:lastPrinted>2019-02-25T14:05:00Z</cp:lastPrinted>
  <dcterms:created xsi:type="dcterms:W3CDTF">2023-06-22T12:29:00Z</dcterms:created>
  <dcterms:modified xsi:type="dcterms:W3CDTF">2023-06-22T12:29:00Z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0x010100C5F30C9B16E14C8EACE5F2CC7B7AC7F400B95DCD2E749CBC42B65E026B58A7A435</vt:lpwstr>
  </property>
  <property fmtid="{D5CDD505-2E9C-101B-9397-08002B2CF9AE}" pid="3" name="TaxKeyword">
    <vt:lpwstr>78;#keyword|11111111-1111-1111-1111-111111111111</vt:lpwstr>
  </property>
  <property fmtid="{D5CDD505-2E9C-101B-9397-08002B2CF9AE}" pid="4" name="_dlc_DocIdItemGuid">
    <vt:lpwstr>731071a8-9378-448f-a4ce-95c4466d9d24</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CWM8f65084f2902433999a03dc777e6215d">
    <vt:lpwstr>CWMmHCeqgD60Lgxo0cPg9aDu8YGNYr95kiR+75TmmezEKMdsUoAaH8H8NL4m02Zpfk0Kutg7sMno1LqPGtT55hqBw==</vt:lpwstr>
  </property>
</Properties>
</file>